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39AEEB" w14:textId="77777777" w:rsidR="00DD04D3" w:rsidRDefault="00DD04D3" w:rsidP="00DD04D3">
      <w:pPr>
        <w:spacing w:line="480" w:lineRule="auto"/>
        <w:rPr>
          <w:rFonts w:ascii="Times New Roman" w:hAnsi="Times New Roman" w:cs="Times New Roman"/>
          <w:sz w:val="24"/>
          <w:szCs w:val="24"/>
        </w:rPr>
      </w:pPr>
    </w:p>
    <w:p w14:paraId="55F82CC2" w14:textId="77777777" w:rsidR="00DD04D3" w:rsidRDefault="00DD04D3" w:rsidP="00DD04D3">
      <w:pPr>
        <w:spacing w:before="100" w:beforeAutospacing="1" w:after="0" w:line="240" w:lineRule="auto"/>
        <w:ind w:left="284"/>
        <w:contextualSpacing/>
        <w:jc w:val="center"/>
        <w:rPr>
          <w:rFonts w:ascii="Times New Roman" w:eastAsia="Times New Roman" w:hAnsi="Times New Roman" w:cs="Times New Roman"/>
          <w:b/>
          <w:color w:val="000000" w:themeColor="text1"/>
          <w:sz w:val="32"/>
          <w:szCs w:val="32"/>
        </w:rPr>
      </w:pPr>
      <w:r w:rsidRPr="0073313A">
        <w:rPr>
          <w:rFonts w:ascii="Times New Roman" w:eastAsia="Times New Roman" w:hAnsi="Times New Roman" w:cs="Times New Roman"/>
          <w:b/>
          <w:color w:val="000000" w:themeColor="text1"/>
          <w:sz w:val="32"/>
          <w:szCs w:val="32"/>
        </w:rPr>
        <w:t>University of Wales Trinity Saint David</w:t>
      </w:r>
    </w:p>
    <w:p w14:paraId="2CDA01F1" w14:textId="77777777" w:rsidR="00DD04D3" w:rsidRPr="006B4F6A" w:rsidRDefault="00DD04D3" w:rsidP="00DD04D3">
      <w:pPr>
        <w:spacing w:before="100" w:beforeAutospacing="1" w:after="0" w:line="240" w:lineRule="auto"/>
        <w:ind w:left="284"/>
        <w:contextualSpacing/>
        <w:jc w:val="center"/>
        <w:rPr>
          <w:rFonts w:ascii="Times New Roman" w:eastAsia="Times New Roman" w:hAnsi="Times New Roman" w:cs="Times New Roman"/>
          <w:b/>
          <w:bCs/>
          <w:color w:val="000000" w:themeColor="text1"/>
          <w:sz w:val="32"/>
          <w:szCs w:val="32"/>
        </w:rPr>
      </w:pPr>
      <w:r w:rsidRPr="006B4F6A">
        <w:rPr>
          <w:rFonts w:ascii="Times New Roman" w:hAnsi="Times New Roman" w:cs="Times New Roman"/>
          <w:b/>
          <w:bCs/>
          <w:color w:val="000000" w:themeColor="text1"/>
          <w:sz w:val="32"/>
          <w:szCs w:val="32"/>
        </w:rPr>
        <w:t>Doctor of Business Administration</w:t>
      </w:r>
    </w:p>
    <w:p w14:paraId="428950DE" w14:textId="77777777" w:rsidR="00DD04D3" w:rsidRPr="006B4F6A" w:rsidRDefault="00DD04D3" w:rsidP="00DD04D3">
      <w:pPr>
        <w:rPr>
          <w:rFonts w:ascii="Times New Roman" w:eastAsia="Times New Roman" w:hAnsi="Times New Roman" w:cs="Times New Roman"/>
          <w:b/>
          <w:bCs/>
          <w:color w:val="000000" w:themeColor="text1"/>
          <w:sz w:val="32"/>
          <w:szCs w:val="32"/>
        </w:rPr>
      </w:pPr>
      <w:r w:rsidRPr="005F641D">
        <w:rPr>
          <w:b/>
          <w:sz w:val="32"/>
          <w:szCs w:val="32"/>
        </w:rPr>
        <w:t xml:space="preserve">   </w:t>
      </w:r>
      <w:r>
        <w:rPr>
          <w:rFonts w:ascii="Times New Roman" w:hAnsi="Times New Roman" w:cs="Times New Roman"/>
          <w:b/>
          <w:bCs/>
          <w:color w:val="000000" w:themeColor="text1"/>
          <w:sz w:val="32"/>
          <w:szCs w:val="32"/>
        </w:rPr>
        <w:tab/>
      </w:r>
      <w:r>
        <w:rPr>
          <w:rFonts w:ascii="Times New Roman" w:hAnsi="Times New Roman" w:cs="Times New Roman"/>
          <w:b/>
          <w:bCs/>
          <w:color w:val="000000" w:themeColor="text1"/>
          <w:sz w:val="32"/>
          <w:szCs w:val="32"/>
        </w:rPr>
        <w:tab/>
      </w:r>
      <w:r w:rsidRPr="006B4F6A">
        <w:rPr>
          <w:rFonts w:ascii="Times New Roman" w:eastAsia="Times New Roman" w:hAnsi="Times New Roman" w:cs="Times New Roman"/>
          <w:b/>
          <w:bCs/>
          <w:color w:val="000000" w:themeColor="text1"/>
          <w:sz w:val="32"/>
          <w:szCs w:val="32"/>
        </w:rPr>
        <w:fldChar w:fldCharType="begin"/>
      </w:r>
      <w:r w:rsidRPr="006B4F6A">
        <w:rPr>
          <w:rFonts w:ascii="Times New Roman" w:eastAsia="Times New Roman" w:hAnsi="Times New Roman" w:cs="Times New Roman"/>
          <w:b/>
          <w:bCs/>
          <w:color w:val="000000" w:themeColor="text1"/>
          <w:sz w:val="32"/>
          <w:szCs w:val="32"/>
        </w:rPr>
        <w:instrText xml:space="preserve"> HYPERLINK "https://moodle.uwtsd.ac.uk/course/view.php?id=3862" </w:instrText>
      </w:r>
      <w:r w:rsidRPr="006B4F6A">
        <w:rPr>
          <w:rFonts w:ascii="Times New Roman" w:eastAsia="Times New Roman" w:hAnsi="Times New Roman" w:cs="Times New Roman"/>
          <w:b/>
          <w:bCs/>
          <w:color w:val="000000" w:themeColor="text1"/>
          <w:sz w:val="32"/>
          <w:szCs w:val="32"/>
        </w:rPr>
      </w:r>
      <w:r w:rsidRPr="006B4F6A">
        <w:rPr>
          <w:rFonts w:ascii="Times New Roman" w:eastAsia="Times New Roman" w:hAnsi="Times New Roman" w:cs="Times New Roman"/>
          <w:b/>
          <w:bCs/>
          <w:color w:val="000000" w:themeColor="text1"/>
          <w:sz w:val="32"/>
          <w:szCs w:val="32"/>
        </w:rPr>
        <w:fldChar w:fldCharType="separate"/>
      </w:r>
      <w:r w:rsidRPr="006B4F6A">
        <w:rPr>
          <w:rFonts w:ascii="Times New Roman" w:eastAsia="Times New Roman" w:hAnsi="Times New Roman" w:cs="Times New Roman"/>
          <w:b/>
          <w:bCs/>
          <w:color w:val="000000" w:themeColor="text1"/>
          <w:sz w:val="32"/>
          <w:szCs w:val="32"/>
        </w:rPr>
        <w:t>Strategic Change and Organisations (LCDB7005)</w:t>
      </w:r>
    </w:p>
    <w:p w14:paraId="28F03814" w14:textId="77777777" w:rsidR="00DD04D3" w:rsidRPr="006B4F6A" w:rsidRDefault="00DD04D3" w:rsidP="00DD04D3">
      <w:pPr>
        <w:rPr>
          <w:rFonts w:ascii="Times New Roman" w:eastAsia="Times New Roman" w:hAnsi="Times New Roman" w:cs="Times New Roman"/>
          <w:b/>
          <w:bCs/>
          <w:color w:val="000000" w:themeColor="text1"/>
          <w:sz w:val="32"/>
          <w:szCs w:val="32"/>
        </w:rPr>
      </w:pPr>
      <w:r w:rsidRPr="006B4F6A">
        <w:rPr>
          <w:rFonts w:ascii="Times New Roman" w:eastAsia="Times New Roman" w:hAnsi="Times New Roman" w:cs="Times New Roman"/>
          <w:b/>
          <w:bCs/>
          <w:color w:val="000000" w:themeColor="text1"/>
          <w:sz w:val="32"/>
          <w:szCs w:val="32"/>
        </w:rPr>
        <w:fldChar w:fldCharType="end"/>
      </w:r>
    </w:p>
    <w:p w14:paraId="22A43288" w14:textId="77777777" w:rsidR="00DD04D3" w:rsidRPr="00224870" w:rsidRDefault="00DD04D3" w:rsidP="00DD04D3">
      <w:pPr>
        <w:pStyle w:val="Heading1"/>
        <w:shd w:val="clear" w:color="auto" w:fill="FFFFFF"/>
        <w:spacing w:before="0"/>
        <w:jc w:val="center"/>
        <w:rPr>
          <w:rFonts w:cs="Times New Roman"/>
          <w:sz w:val="32"/>
          <w:szCs w:val="32"/>
          <w:lang w:val="en-US"/>
        </w:rPr>
      </w:pPr>
    </w:p>
    <w:p w14:paraId="10334807" w14:textId="77777777" w:rsidR="00DD04D3" w:rsidRDefault="00DD04D3" w:rsidP="00DD04D3">
      <w:pPr>
        <w:spacing w:line="480" w:lineRule="auto"/>
        <w:rPr>
          <w:rFonts w:ascii="Times New Roman" w:hAnsi="Times New Roman" w:cs="Times New Roman"/>
          <w:b/>
          <w:sz w:val="32"/>
          <w:szCs w:val="32"/>
          <w:lang w:val="en-US"/>
        </w:rPr>
      </w:pPr>
    </w:p>
    <w:p w14:paraId="1A5EE600" w14:textId="77777777" w:rsidR="00DD04D3" w:rsidRDefault="00DD04D3" w:rsidP="00DD04D3">
      <w:pPr>
        <w:spacing w:line="480" w:lineRule="auto"/>
        <w:rPr>
          <w:rFonts w:ascii="Times New Roman" w:hAnsi="Times New Roman" w:cs="Times New Roman"/>
          <w:b/>
          <w:sz w:val="32"/>
          <w:szCs w:val="32"/>
          <w:lang w:val="en-US"/>
        </w:rPr>
      </w:pPr>
    </w:p>
    <w:p w14:paraId="45AA3CFB" w14:textId="77777777" w:rsidR="00DD04D3" w:rsidRPr="0043643E" w:rsidRDefault="00DD04D3" w:rsidP="00DD04D3">
      <w:pPr>
        <w:spacing w:line="480" w:lineRule="auto"/>
        <w:rPr>
          <w:rFonts w:ascii="Times New Roman" w:hAnsi="Times New Roman" w:cs="Times New Roman"/>
          <w:sz w:val="24"/>
          <w:szCs w:val="24"/>
        </w:rPr>
      </w:pPr>
    </w:p>
    <w:p w14:paraId="2EF23EC1" w14:textId="77777777" w:rsidR="00DD04D3" w:rsidRPr="00DD04D3" w:rsidRDefault="00DD04D3" w:rsidP="00DD04D3">
      <w:pPr>
        <w:spacing w:line="480" w:lineRule="auto"/>
        <w:ind w:left="1440"/>
        <w:rPr>
          <w:rFonts w:ascii="Times New Roman" w:hAnsi="Times New Roman" w:cs="Times New Roman"/>
          <w:b/>
          <w:bCs/>
          <w:sz w:val="32"/>
          <w:szCs w:val="32"/>
          <w:lang w:val="en-US"/>
        </w:rPr>
      </w:pPr>
      <w:r>
        <w:rPr>
          <w:rFonts w:ascii="Times New Roman" w:hAnsi="Times New Roman" w:cs="Times New Roman"/>
          <w:b/>
          <w:bCs/>
          <w:sz w:val="32"/>
          <w:szCs w:val="32"/>
        </w:rPr>
        <w:t xml:space="preserve">    </w:t>
      </w:r>
      <w:r w:rsidRPr="00DD04D3">
        <w:rPr>
          <w:rFonts w:ascii="Times New Roman" w:hAnsi="Times New Roman" w:cs="Times New Roman"/>
          <w:b/>
          <w:bCs/>
          <w:sz w:val="32"/>
          <w:szCs w:val="32"/>
        </w:rPr>
        <w:t>STRATEGIC CHANGE AT STARBUCKS</w:t>
      </w:r>
    </w:p>
    <w:p w14:paraId="1E5E363A" w14:textId="77777777" w:rsidR="00DD04D3" w:rsidRDefault="00DD04D3" w:rsidP="00DD04D3">
      <w:pPr>
        <w:spacing w:line="480" w:lineRule="auto"/>
        <w:ind w:left="720"/>
        <w:rPr>
          <w:rFonts w:ascii="Times New Roman" w:hAnsi="Times New Roman" w:cs="Times New Roman"/>
          <w:b/>
          <w:sz w:val="32"/>
          <w:szCs w:val="32"/>
          <w:lang w:val="en-US"/>
        </w:rPr>
      </w:pPr>
    </w:p>
    <w:p w14:paraId="1F5306D2" w14:textId="77777777" w:rsidR="00DD04D3" w:rsidRDefault="00DD04D3" w:rsidP="00DD04D3">
      <w:pPr>
        <w:spacing w:line="480" w:lineRule="auto"/>
        <w:ind w:left="720"/>
        <w:rPr>
          <w:rFonts w:ascii="Times New Roman" w:hAnsi="Times New Roman" w:cs="Times New Roman"/>
          <w:b/>
          <w:sz w:val="32"/>
          <w:szCs w:val="32"/>
          <w:lang w:val="en-US"/>
        </w:rPr>
      </w:pPr>
    </w:p>
    <w:p w14:paraId="4F395F29" w14:textId="77777777" w:rsidR="00DD04D3" w:rsidRPr="00EB08D0" w:rsidRDefault="00DD04D3" w:rsidP="00DD04D3">
      <w:pPr>
        <w:spacing w:line="480" w:lineRule="auto"/>
        <w:ind w:left="720"/>
        <w:rPr>
          <w:rFonts w:ascii="Times New Roman" w:hAnsi="Times New Roman" w:cs="Times New Roman"/>
          <w:b/>
          <w:sz w:val="32"/>
          <w:szCs w:val="32"/>
          <w:lang w:val="en-US"/>
        </w:rPr>
      </w:pPr>
    </w:p>
    <w:p w14:paraId="67047C90" w14:textId="77777777" w:rsidR="00DD04D3" w:rsidRPr="0073313A" w:rsidRDefault="00DD04D3" w:rsidP="00DD04D3">
      <w:pPr>
        <w:spacing w:after="0" w:line="240" w:lineRule="auto"/>
        <w:ind w:left="2160" w:firstLine="720"/>
        <w:rPr>
          <w:rFonts w:ascii="Times New Roman" w:hAnsi="Times New Roman" w:cs="Times New Roman"/>
          <w:b/>
          <w:color w:val="000000" w:themeColor="text1"/>
          <w:sz w:val="32"/>
          <w:szCs w:val="32"/>
          <w:lang w:val="en-US"/>
        </w:rPr>
      </w:pPr>
      <w:r w:rsidRPr="0073313A">
        <w:rPr>
          <w:rFonts w:ascii="Times New Roman" w:hAnsi="Times New Roman" w:cs="Times New Roman"/>
          <w:b/>
          <w:color w:val="000000" w:themeColor="text1"/>
          <w:sz w:val="32"/>
          <w:szCs w:val="32"/>
          <w:lang w:val="en-US"/>
        </w:rPr>
        <w:t>Student Number: 1811264</w:t>
      </w:r>
    </w:p>
    <w:p w14:paraId="322B83E5" w14:textId="77777777" w:rsidR="00DD04D3" w:rsidRPr="0073313A" w:rsidRDefault="00DD04D3" w:rsidP="00DD04D3">
      <w:pPr>
        <w:spacing w:after="0" w:line="240" w:lineRule="auto"/>
        <w:jc w:val="center"/>
        <w:rPr>
          <w:rFonts w:ascii="Times New Roman" w:hAnsi="Times New Roman" w:cs="Times New Roman"/>
          <w:b/>
          <w:color w:val="000000" w:themeColor="text1"/>
          <w:sz w:val="32"/>
          <w:szCs w:val="32"/>
          <w:lang w:val="en-US"/>
        </w:rPr>
      </w:pPr>
    </w:p>
    <w:p w14:paraId="4A6FAB07" w14:textId="77777777" w:rsidR="00DD04D3" w:rsidRPr="0073313A" w:rsidRDefault="00DD04D3" w:rsidP="00DD04D3">
      <w:pPr>
        <w:pStyle w:val="Heading3"/>
        <w:shd w:val="clear" w:color="auto" w:fill="FFFFFF"/>
        <w:spacing w:before="0"/>
        <w:jc w:val="center"/>
        <w:textAlignment w:val="baseline"/>
        <w:rPr>
          <w:rFonts w:ascii="Times New Roman" w:hAnsi="Times New Roman" w:cs="Times New Roman"/>
          <w:b/>
          <w:color w:val="000000" w:themeColor="text1"/>
          <w:sz w:val="32"/>
          <w:szCs w:val="32"/>
        </w:rPr>
      </w:pPr>
      <w:r w:rsidRPr="0073313A">
        <w:rPr>
          <w:rFonts w:ascii="Times New Roman" w:hAnsi="Times New Roman" w:cs="Times New Roman"/>
          <w:b/>
          <w:color w:val="000000" w:themeColor="text1"/>
          <w:sz w:val="32"/>
          <w:szCs w:val="32"/>
          <w:lang w:val="en-US"/>
        </w:rPr>
        <w:t xml:space="preserve">Lecturer: </w:t>
      </w:r>
      <w:proofErr w:type="spellStart"/>
      <w:r w:rsidRPr="0073313A">
        <w:rPr>
          <w:rFonts w:ascii="Times New Roman" w:hAnsi="Times New Roman" w:cs="Times New Roman"/>
          <w:b/>
          <w:color w:val="000000" w:themeColor="text1"/>
          <w:sz w:val="32"/>
          <w:szCs w:val="32"/>
        </w:rPr>
        <w:t>Dr.</w:t>
      </w:r>
      <w:proofErr w:type="spellEnd"/>
      <w:r w:rsidRPr="0073313A">
        <w:rPr>
          <w:rFonts w:ascii="Times New Roman" w:hAnsi="Times New Roman" w:cs="Times New Roman"/>
          <w:b/>
          <w:color w:val="000000" w:themeColor="text1"/>
          <w:sz w:val="32"/>
          <w:szCs w:val="32"/>
        </w:rPr>
        <w:t xml:space="preserve"> </w:t>
      </w:r>
      <w:proofErr w:type="spellStart"/>
      <w:r w:rsidRPr="0073313A">
        <w:rPr>
          <w:rFonts w:ascii="Times New Roman" w:hAnsi="Times New Roman" w:cs="Times New Roman"/>
          <w:b/>
          <w:color w:val="000000" w:themeColor="text1"/>
          <w:sz w:val="32"/>
          <w:szCs w:val="32"/>
        </w:rPr>
        <w:t>Gladius</w:t>
      </w:r>
      <w:proofErr w:type="spellEnd"/>
      <w:r w:rsidRPr="0073313A">
        <w:rPr>
          <w:rFonts w:ascii="Times New Roman" w:hAnsi="Times New Roman" w:cs="Times New Roman"/>
          <w:b/>
          <w:color w:val="000000" w:themeColor="text1"/>
          <w:sz w:val="32"/>
          <w:szCs w:val="32"/>
        </w:rPr>
        <w:t xml:space="preserve"> </w:t>
      </w:r>
      <w:proofErr w:type="spellStart"/>
      <w:r w:rsidRPr="0073313A">
        <w:rPr>
          <w:rFonts w:ascii="Times New Roman" w:hAnsi="Times New Roman" w:cs="Times New Roman"/>
          <w:b/>
          <w:color w:val="000000" w:themeColor="text1"/>
          <w:sz w:val="32"/>
          <w:szCs w:val="32"/>
        </w:rPr>
        <w:t>Kulothungan</w:t>
      </w:r>
      <w:proofErr w:type="spellEnd"/>
    </w:p>
    <w:p w14:paraId="39010648" w14:textId="77777777" w:rsidR="00DD04D3" w:rsidRPr="00B252B2" w:rsidRDefault="00DD04D3" w:rsidP="00DD04D3">
      <w:pPr>
        <w:spacing w:line="240" w:lineRule="auto"/>
        <w:jc w:val="center"/>
        <w:rPr>
          <w:rFonts w:ascii="Times New Roman" w:hAnsi="Times New Roman" w:cs="Times New Roman"/>
          <w:sz w:val="36"/>
          <w:szCs w:val="36"/>
          <w:lang w:val="en-US"/>
        </w:rPr>
        <w:sectPr w:rsidR="00DD04D3" w:rsidRPr="00B252B2">
          <w:pgSz w:w="12240" w:h="15840"/>
          <w:pgMar w:top="1440" w:right="1440" w:bottom="1440" w:left="1440" w:header="720" w:footer="720" w:gutter="0"/>
          <w:cols w:space="720"/>
          <w:docGrid w:linePitch="360"/>
        </w:sectPr>
      </w:pPr>
    </w:p>
    <w:p w14:paraId="775AD0B8" w14:textId="77777777" w:rsidR="00610664" w:rsidRPr="00BE60DA" w:rsidRDefault="00CE1B44" w:rsidP="00BE60DA">
      <w:pPr>
        <w:spacing w:line="480" w:lineRule="auto"/>
        <w:jc w:val="center"/>
        <w:rPr>
          <w:rFonts w:ascii="Times New Roman" w:hAnsi="Times New Roman" w:cs="Times New Roman"/>
          <w:b/>
          <w:sz w:val="24"/>
          <w:szCs w:val="24"/>
        </w:rPr>
      </w:pPr>
      <w:r w:rsidRPr="00BE60DA">
        <w:rPr>
          <w:rFonts w:ascii="Times New Roman" w:hAnsi="Times New Roman" w:cs="Times New Roman"/>
          <w:b/>
          <w:sz w:val="24"/>
          <w:szCs w:val="24"/>
        </w:rPr>
        <w:lastRenderedPageBreak/>
        <w:t>Strategic Change at Starbucks</w:t>
      </w:r>
      <w:r w:rsidR="00610664" w:rsidRPr="00BE60DA">
        <w:rPr>
          <w:rFonts w:ascii="Times New Roman" w:hAnsi="Times New Roman" w:cs="Times New Roman"/>
          <w:b/>
          <w:sz w:val="24"/>
          <w:szCs w:val="24"/>
        </w:rPr>
        <w:t xml:space="preserve"> </w:t>
      </w:r>
    </w:p>
    <w:p w14:paraId="72061781" w14:textId="77777777" w:rsidR="00193EEB" w:rsidRPr="00BE60DA" w:rsidRDefault="00193EEB" w:rsidP="00BE60DA">
      <w:pPr>
        <w:pStyle w:val="ListParagraph"/>
        <w:numPr>
          <w:ilvl w:val="0"/>
          <w:numId w:val="1"/>
        </w:numPr>
        <w:spacing w:line="480" w:lineRule="auto"/>
        <w:rPr>
          <w:rFonts w:ascii="Times New Roman" w:hAnsi="Times New Roman" w:cs="Times New Roman"/>
          <w:b/>
          <w:sz w:val="24"/>
          <w:szCs w:val="24"/>
        </w:rPr>
      </w:pPr>
      <w:r w:rsidRPr="00BE60DA">
        <w:rPr>
          <w:rFonts w:ascii="Times New Roman" w:hAnsi="Times New Roman" w:cs="Times New Roman"/>
          <w:b/>
          <w:sz w:val="24"/>
          <w:szCs w:val="24"/>
        </w:rPr>
        <w:t>Introduction</w:t>
      </w:r>
    </w:p>
    <w:p w14:paraId="6EC0A905" w14:textId="77777777" w:rsidR="00610664" w:rsidRPr="00BE60DA" w:rsidRDefault="00610664" w:rsidP="00BE60DA">
      <w:pPr>
        <w:pStyle w:val="ListParagraph"/>
        <w:spacing w:line="480" w:lineRule="auto"/>
        <w:ind w:left="229"/>
        <w:rPr>
          <w:rFonts w:ascii="Times New Roman" w:hAnsi="Times New Roman" w:cs="Times New Roman"/>
          <w:sz w:val="24"/>
          <w:szCs w:val="24"/>
        </w:rPr>
      </w:pPr>
      <w:r w:rsidRPr="00BE60DA">
        <w:rPr>
          <w:rFonts w:ascii="Times New Roman" w:hAnsi="Times New Roman" w:cs="Times New Roman"/>
          <w:sz w:val="24"/>
          <w:szCs w:val="24"/>
        </w:rPr>
        <w:t>Modern organizations have to continually adapt to the evolving influences of globalization, technological disruptions and policy deregulation. These changes portend unprecedented opportunities for organizations</w:t>
      </w:r>
      <w:r w:rsidR="007156C1" w:rsidRPr="00BE60DA">
        <w:rPr>
          <w:rFonts w:ascii="Times New Roman" w:hAnsi="Times New Roman" w:cs="Times New Roman"/>
          <w:sz w:val="24"/>
          <w:szCs w:val="24"/>
        </w:rPr>
        <w:t xml:space="preserve">, and latter have to implement strategic changes to successfully meet the emerging needs. </w:t>
      </w:r>
      <w:r w:rsidR="007255F4" w:rsidRPr="00BE60DA">
        <w:rPr>
          <w:rFonts w:ascii="Times New Roman" w:hAnsi="Times New Roman" w:cs="Times New Roman"/>
          <w:sz w:val="24"/>
          <w:szCs w:val="24"/>
        </w:rPr>
        <w:t>Starbucks Corporation has grown exponentially, having been founded in 1971 in Seattle, Washington. Today, the premier retailer, roaster and marketer of speciality coffee boosts a presence in over 60 countries</w:t>
      </w:r>
      <w:r w:rsidR="00A112C9" w:rsidRPr="00BE60DA">
        <w:rPr>
          <w:rFonts w:ascii="Times New Roman" w:hAnsi="Times New Roman" w:cs="Times New Roman"/>
          <w:sz w:val="24"/>
          <w:szCs w:val="24"/>
        </w:rPr>
        <w:t xml:space="preserve"> (</w:t>
      </w:r>
      <w:proofErr w:type="spellStart"/>
      <w:r w:rsidR="00A112C9" w:rsidRPr="00BE60DA">
        <w:rPr>
          <w:rFonts w:ascii="Times New Roman" w:hAnsi="Times New Roman" w:cs="Times New Roman"/>
          <w:sz w:val="24"/>
          <w:szCs w:val="24"/>
        </w:rPr>
        <w:t>Garthwaite</w:t>
      </w:r>
      <w:proofErr w:type="spellEnd"/>
      <w:r w:rsidR="00A112C9" w:rsidRPr="00BE60DA">
        <w:rPr>
          <w:rFonts w:ascii="Times New Roman" w:hAnsi="Times New Roman" w:cs="Times New Roman"/>
          <w:sz w:val="24"/>
          <w:szCs w:val="24"/>
        </w:rPr>
        <w:t xml:space="preserve">, </w:t>
      </w:r>
      <w:proofErr w:type="spellStart"/>
      <w:r w:rsidR="00A112C9" w:rsidRPr="00BE60DA">
        <w:rPr>
          <w:rFonts w:ascii="Times New Roman" w:hAnsi="Times New Roman" w:cs="Times New Roman"/>
          <w:sz w:val="24"/>
          <w:szCs w:val="24"/>
        </w:rPr>
        <w:t>Busse</w:t>
      </w:r>
      <w:proofErr w:type="spellEnd"/>
      <w:r w:rsidR="00A112C9" w:rsidRPr="00BE60DA">
        <w:rPr>
          <w:rFonts w:ascii="Times New Roman" w:hAnsi="Times New Roman" w:cs="Times New Roman"/>
          <w:sz w:val="24"/>
          <w:szCs w:val="24"/>
        </w:rPr>
        <w:t>, Brown &amp; Starbucks Coffee Company, 2012)</w:t>
      </w:r>
      <w:r w:rsidR="007255F4" w:rsidRPr="00BE60DA">
        <w:rPr>
          <w:rFonts w:ascii="Times New Roman" w:hAnsi="Times New Roman" w:cs="Times New Roman"/>
          <w:sz w:val="24"/>
          <w:szCs w:val="24"/>
        </w:rPr>
        <w:t>.</w:t>
      </w:r>
      <w:r w:rsidR="004F4117" w:rsidRPr="00BE60DA">
        <w:rPr>
          <w:rFonts w:ascii="Times New Roman" w:hAnsi="Times New Roman" w:cs="Times New Roman"/>
          <w:sz w:val="24"/>
          <w:szCs w:val="24"/>
        </w:rPr>
        <w:t xml:space="preserve"> Nonetheless, Starbuck’s </w:t>
      </w:r>
      <w:r w:rsidR="005F15EE" w:rsidRPr="00BE60DA">
        <w:rPr>
          <w:rFonts w:ascii="Times New Roman" w:hAnsi="Times New Roman" w:cs="Times New Roman"/>
          <w:sz w:val="24"/>
          <w:szCs w:val="24"/>
        </w:rPr>
        <w:t xml:space="preserve">owes its success to the transformational leadership of Howard Schultz. </w:t>
      </w:r>
    </w:p>
    <w:p w14:paraId="70211A14" w14:textId="77777777" w:rsidR="005F15EE" w:rsidRPr="00BE60DA" w:rsidRDefault="005F15EE" w:rsidP="00BE60DA">
      <w:pPr>
        <w:pStyle w:val="ListParagraph"/>
        <w:spacing w:line="480" w:lineRule="auto"/>
        <w:ind w:left="229"/>
        <w:rPr>
          <w:rFonts w:ascii="Times New Roman" w:hAnsi="Times New Roman" w:cs="Times New Roman"/>
          <w:sz w:val="24"/>
          <w:szCs w:val="24"/>
        </w:rPr>
      </w:pPr>
      <w:r w:rsidRPr="00BE60DA">
        <w:rPr>
          <w:rFonts w:ascii="Times New Roman" w:hAnsi="Times New Roman" w:cs="Times New Roman"/>
          <w:sz w:val="24"/>
          <w:szCs w:val="24"/>
        </w:rPr>
        <w:t>During the first decade of the 21</w:t>
      </w:r>
      <w:r w:rsidRPr="00BE60DA">
        <w:rPr>
          <w:rFonts w:ascii="Times New Roman" w:hAnsi="Times New Roman" w:cs="Times New Roman"/>
          <w:sz w:val="24"/>
          <w:szCs w:val="24"/>
          <w:vertAlign w:val="superscript"/>
        </w:rPr>
        <w:t>st</w:t>
      </w:r>
      <w:r w:rsidRPr="00BE60DA">
        <w:rPr>
          <w:rFonts w:ascii="Times New Roman" w:hAnsi="Times New Roman" w:cs="Times New Roman"/>
          <w:sz w:val="24"/>
          <w:szCs w:val="24"/>
        </w:rPr>
        <w:t xml:space="preserve"> century, the coffee industry experienced a slump due to increased prices of coffee beans, economic slowdown and changing consumer preferences</w:t>
      </w:r>
      <w:r w:rsidR="0008401A" w:rsidRPr="00BE60DA">
        <w:rPr>
          <w:rFonts w:ascii="Times New Roman" w:hAnsi="Times New Roman" w:cs="Times New Roman"/>
          <w:sz w:val="24"/>
          <w:szCs w:val="24"/>
        </w:rPr>
        <w:t xml:space="preserve"> (Pham-</w:t>
      </w:r>
      <w:proofErr w:type="spellStart"/>
      <w:r w:rsidR="0008401A" w:rsidRPr="00BE60DA">
        <w:rPr>
          <w:rFonts w:ascii="Times New Roman" w:hAnsi="Times New Roman" w:cs="Times New Roman"/>
          <w:sz w:val="24"/>
          <w:szCs w:val="24"/>
        </w:rPr>
        <w:t>Gia</w:t>
      </w:r>
      <w:proofErr w:type="spellEnd"/>
      <w:r w:rsidR="0008401A" w:rsidRPr="00BE60DA">
        <w:rPr>
          <w:rFonts w:ascii="Times New Roman" w:hAnsi="Times New Roman" w:cs="Times New Roman"/>
          <w:sz w:val="24"/>
          <w:szCs w:val="24"/>
        </w:rPr>
        <w:t xml:space="preserve">, </w:t>
      </w:r>
      <w:r w:rsidR="00A112C9" w:rsidRPr="00BE60DA">
        <w:rPr>
          <w:rFonts w:ascii="Times New Roman" w:hAnsi="Times New Roman" w:cs="Times New Roman"/>
          <w:sz w:val="24"/>
          <w:szCs w:val="24"/>
        </w:rPr>
        <w:t>2011)</w:t>
      </w:r>
      <w:r w:rsidRPr="00BE60DA">
        <w:rPr>
          <w:rFonts w:ascii="Times New Roman" w:hAnsi="Times New Roman" w:cs="Times New Roman"/>
          <w:sz w:val="24"/>
          <w:szCs w:val="24"/>
        </w:rPr>
        <w:t xml:space="preserve">. At the time Starbucks had achieved tremendous growth and operated more than 13,000 stores. </w:t>
      </w:r>
      <w:r w:rsidR="00B0178D" w:rsidRPr="00BE60DA">
        <w:rPr>
          <w:rFonts w:ascii="Times New Roman" w:hAnsi="Times New Roman" w:cs="Times New Roman"/>
          <w:sz w:val="24"/>
          <w:szCs w:val="24"/>
        </w:rPr>
        <w:t xml:space="preserve">In 2007, </w:t>
      </w:r>
      <w:r w:rsidRPr="00BE60DA">
        <w:rPr>
          <w:rFonts w:ascii="Times New Roman" w:hAnsi="Times New Roman" w:cs="Times New Roman"/>
          <w:sz w:val="24"/>
          <w:szCs w:val="24"/>
        </w:rPr>
        <w:t xml:space="preserve">Howard Schultz realized that the rapid expansion had </w:t>
      </w:r>
      <w:r w:rsidR="00B0178D" w:rsidRPr="00BE60DA">
        <w:rPr>
          <w:rFonts w:ascii="Times New Roman" w:hAnsi="Times New Roman" w:cs="Times New Roman"/>
          <w:sz w:val="24"/>
          <w:szCs w:val="24"/>
        </w:rPr>
        <w:t>watered down the Starbucks experience and sought strategic changes, to restore the core ideals – romance and theatre</w:t>
      </w:r>
      <w:r w:rsidR="0008401A" w:rsidRPr="00BE60DA">
        <w:rPr>
          <w:rFonts w:ascii="Times New Roman" w:hAnsi="Times New Roman" w:cs="Times New Roman"/>
          <w:sz w:val="24"/>
          <w:szCs w:val="24"/>
        </w:rPr>
        <w:t xml:space="preserve"> (</w:t>
      </w:r>
      <w:proofErr w:type="spellStart"/>
      <w:r w:rsidR="0008401A" w:rsidRPr="00BE60DA">
        <w:rPr>
          <w:rFonts w:ascii="Times New Roman" w:hAnsi="Times New Roman" w:cs="Times New Roman"/>
          <w:sz w:val="24"/>
          <w:szCs w:val="24"/>
        </w:rPr>
        <w:t>Garthwaite</w:t>
      </w:r>
      <w:proofErr w:type="spellEnd"/>
      <w:r w:rsidR="0008401A" w:rsidRPr="00BE60DA">
        <w:rPr>
          <w:rFonts w:ascii="Times New Roman" w:hAnsi="Times New Roman" w:cs="Times New Roman"/>
          <w:sz w:val="24"/>
          <w:szCs w:val="24"/>
        </w:rPr>
        <w:t>, 2012)</w:t>
      </w:r>
      <w:r w:rsidR="00B0178D" w:rsidRPr="00BE60DA">
        <w:rPr>
          <w:rFonts w:ascii="Times New Roman" w:hAnsi="Times New Roman" w:cs="Times New Roman"/>
          <w:sz w:val="24"/>
          <w:szCs w:val="24"/>
        </w:rPr>
        <w:t>.</w:t>
      </w:r>
    </w:p>
    <w:p w14:paraId="40F25572" w14:textId="77777777" w:rsidR="00B0178D" w:rsidRDefault="00B0178D" w:rsidP="00BE60DA">
      <w:pPr>
        <w:pStyle w:val="ListParagraph"/>
        <w:spacing w:line="480" w:lineRule="auto"/>
        <w:ind w:left="229"/>
        <w:rPr>
          <w:rFonts w:ascii="Times New Roman" w:hAnsi="Times New Roman" w:cs="Times New Roman"/>
          <w:sz w:val="24"/>
          <w:szCs w:val="24"/>
        </w:rPr>
      </w:pPr>
      <w:r w:rsidRPr="00BE60DA">
        <w:rPr>
          <w:rFonts w:ascii="Times New Roman" w:hAnsi="Times New Roman" w:cs="Times New Roman"/>
          <w:sz w:val="24"/>
          <w:szCs w:val="24"/>
        </w:rPr>
        <w:t>This paper delves into the strategic chan</w:t>
      </w:r>
      <w:r w:rsidR="00463923" w:rsidRPr="00BE60DA">
        <w:rPr>
          <w:rFonts w:ascii="Times New Roman" w:hAnsi="Times New Roman" w:cs="Times New Roman"/>
          <w:sz w:val="24"/>
          <w:szCs w:val="24"/>
        </w:rPr>
        <w:t>ges implemented at Starbucks</w:t>
      </w:r>
      <w:r w:rsidRPr="00BE60DA">
        <w:rPr>
          <w:rFonts w:ascii="Times New Roman" w:hAnsi="Times New Roman" w:cs="Times New Roman"/>
          <w:sz w:val="24"/>
          <w:szCs w:val="24"/>
        </w:rPr>
        <w:t xml:space="preserve"> as a way of retaining </w:t>
      </w:r>
      <w:r w:rsidR="00463923" w:rsidRPr="00BE60DA">
        <w:rPr>
          <w:rFonts w:ascii="Times New Roman" w:hAnsi="Times New Roman" w:cs="Times New Roman"/>
          <w:sz w:val="24"/>
          <w:szCs w:val="24"/>
        </w:rPr>
        <w:t>it</w:t>
      </w:r>
      <w:r w:rsidR="003D57D3" w:rsidRPr="00BE60DA">
        <w:rPr>
          <w:rFonts w:ascii="Times New Roman" w:hAnsi="Times New Roman" w:cs="Times New Roman"/>
          <w:sz w:val="24"/>
          <w:szCs w:val="24"/>
        </w:rPr>
        <w:t>s unique experience</w:t>
      </w:r>
      <w:r w:rsidRPr="00BE60DA">
        <w:rPr>
          <w:rFonts w:ascii="Times New Roman" w:hAnsi="Times New Roman" w:cs="Times New Roman"/>
          <w:sz w:val="24"/>
          <w:szCs w:val="24"/>
        </w:rPr>
        <w:t xml:space="preserve"> –</w:t>
      </w:r>
      <w:r w:rsidR="003D57D3" w:rsidRPr="00BE60DA">
        <w:rPr>
          <w:rFonts w:ascii="Times New Roman" w:hAnsi="Times New Roman" w:cs="Times New Roman"/>
          <w:sz w:val="24"/>
          <w:szCs w:val="24"/>
        </w:rPr>
        <w:t xml:space="preserve"> providing</w:t>
      </w:r>
      <w:r w:rsidRPr="00BE60DA">
        <w:rPr>
          <w:rFonts w:ascii="Times New Roman" w:hAnsi="Times New Roman" w:cs="Times New Roman"/>
          <w:sz w:val="24"/>
          <w:szCs w:val="24"/>
        </w:rPr>
        <w:t xml:space="preserve"> customers with a ‘third place’ away from home and workplace, where they can socialize, relax, </w:t>
      </w:r>
      <w:r w:rsidR="009E7F10" w:rsidRPr="00BE60DA">
        <w:rPr>
          <w:rFonts w:ascii="Times New Roman" w:hAnsi="Times New Roman" w:cs="Times New Roman"/>
          <w:sz w:val="24"/>
          <w:szCs w:val="24"/>
        </w:rPr>
        <w:t>or si</w:t>
      </w:r>
      <w:r w:rsidR="00463923" w:rsidRPr="00BE60DA">
        <w:rPr>
          <w:rFonts w:ascii="Times New Roman" w:hAnsi="Times New Roman" w:cs="Times New Roman"/>
          <w:sz w:val="24"/>
          <w:szCs w:val="24"/>
        </w:rPr>
        <w:t>mply be alone. The pape</w:t>
      </w:r>
      <w:r w:rsidR="003D57D3" w:rsidRPr="00BE60DA">
        <w:rPr>
          <w:rFonts w:ascii="Times New Roman" w:hAnsi="Times New Roman" w:cs="Times New Roman"/>
          <w:sz w:val="24"/>
          <w:szCs w:val="24"/>
        </w:rPr>
        <w:t xml:space="preserve">r explores ways the company </w:t>
      </w:r>
      <w:r w:rsidR="00463923" w:rsidRPr="00BE60DA">
        <w:rPr>
          <w:rFonts w:ascii="Times New Roman" w:hAnsi="Times New Roman" w:cs="Times New Roman"/>
          <w:sz w:val="24"/>
          <w:szCs w:val="24"/>
        </w:rPr>
        <w:t>effected changes</w:t>
      </w:r>
      <w:r w:rsidR="00C572E7" w:rsidRPr="00BE60DA">
        <w:rPr>
          <w:rFonts w:ascii="Times New Roman" w:hAnsi="Times New Roman" w:cs="Times New Roman"/>
          <w:sz w:val="24"/>
          <w:szCs w:val="24"/>
        </w:rPr>
        <w:t xml:space="preserve">, through an appropriate model, </w:t>
      </w:r>
      <w:r w:rsidR="00463923" w:rsidRPr="00BE60DA">
        <w:rPr>
          <w:rFonts w:ascii="Times New Roman" w:hAnsi="Times New Roman" w:cs="Times New Roman"/>
          <w:sz w:val="24"/>
          <w:szCs w:val="24"/>
        </w:rPr>
        <w:t xml:space="preserve">to capitalize on globalization, new technology and policy deregulation. </w:t>
      </w:r>
    </w:p>
    <w:p w14:paraId="2BC4CAB6" w14:textId="77777777" w:rsidR="00DD04D3" w:rsidRPr="00BE60DA" w:rsidRDefault="00DD04D3" w:rsidP="00BE60DA">
      <w:pPr>
        <w:pStyle w:val="ListParagraph"/>
        <w:spacing w:line="480" w:lineRule="auto"/>
        <w:ind w:left="229"/>
        <w:rPr>
          <w:rFonts w:ascii="Times New Roman" w:hAnsi="Times New Roman" w:cs="Times New Roman"/>
          <w:sz w:val="24"/>
          <w:szCs w:val="24"/>
        </w:rPr>
      </w:pPr>
    </w:p>
    <w:p w14:paraId="37A168DB" w14:textId="77777777" w:rsidR="004C7F2D" w:rsidRPr="00BE60DA" w:rsidRDefault="004C7F2D" w:rsidP="00BE60DA">
      <w:pPr>
        <w:pStyle w:val="ListParagraph"/>
        <w:numPr>
          <w:ilvl w:val="0"/>
          <w:numId w:val="1"/>
        </w:numPr>
        <w:spacing w:line="480" w:lineRule="auto"/>
        <w:rPr>
          <w:rFonts w:ascii="Times New Roman" w:hAnsi="Times New Roman" w:cs="Times New Roman"/>
          <w:b/>
          <w:sz w:val="24"/>
          <w:szCs w:val="24"/>
        </w:rPr>
      </w:pPr>
      <w:r w:rsidRPr="00BE60DA">
        <w:rPr>
          <w:rFonts w:ascii="Times New Roman" w:hAnsi="Times New Roman" w:cs="Times New Roman"/>
          <w:b/>
          <w:sz w:val="24"/>
          <w:szCs w:val="24"/>
        </w:rPr>
        <w:t>Understanding Strategic Change</w:t>
      </w:r>
    </w:p>
    <w:p w14:paraId="46407100" w14:textId="77777777" w:rsidR="00CE2F2A" w:rsidRPr="00BE60DA" w:rsidRDefault="00022992" w:rsidP="00BE60DA">
      <w:pPr>
        <w:pStyle w:val="ListParagraph"/>
        <w:spacing w:line="480" w:lineRule="auto"/>
        <w:ind w:left="229"/>
        <w:rPr>
          <w:rFonts w:ascii="Times New Roman" w:hAnsi="Times New Roman" w:cs="Times New Roman"/>
          <w:sz w:val="24"/>
          <w:szCs w:val="24"/>
        </w:rPr>
      </w:pPr>
      <w:r w:rsidRPr="00BE60DA">
        <w:rPr>
          <w:rFonts w:ascii="Times New Roman" w:hAnsi="Times New Roman" w:cs="Times New Roman"/>
          <w:sz w:val="24"/>
          <w:szCs w:val="24"/>
        </w:rPr>
        <w:t xml:space="preserve">For organizations to remain relevant amid rising competition, new entrants, disruptive new technology and policy deregulation, change is inevitable. </w:t>
      </w:r>
      <w:r w:rsidR="002951DA" w:rsidRPr="00BE60DA">
        <w:rPr>
          <w:rFonts w:ascii="Times New Roman" w:hAnsi="Times New Roman" w:cs="Times New Roman"/>
          <w:sz w:val="24"/>
          <w:szCs w:val="24"/>
        </w:rPr>
        <w:t xml:space="preserve">Strategic change within an </w:t>
      </w:r>
      <w:r w:rsidR="002951DA" w:rsidRPr="00BE60DA">
        <w:rPr>
          <w:rFonts w:ascii="Times New Roman" w:hAnsi="Times New Roman" w:cs="Times New Roman"/>
          <w:sz w:val="24"/>
          <w:szCs w:val="24"/>
        </w:rPr>
        <w:lastRenderedPageBreak/>
        <w:t>organization focuses on its</w:t>
      </w:r>
      <w:r w:rsidRPr="00BE60DA">
        <w:rPr>
          <w:rFonts w:ascii="Times New Roman" w:hAnsi="Times New Roman" w:cs="Times New Roman"/>
          <w:sz w:val="24"/>
          <w:szCs w:val="24"/>
        </w:rPr>
        <w:t xml:space="preserve"> core</w:t>
      </w:r>
      <w:r w:rsidR="002951DA" w:rsidRPr="00BE60DA">
        <w:rPr>
          <w:rFonts w:ascii="Times New Roman" w:hAnsi="Times New Roman" w:cs="Times New Roman"/>
          <w:sz w:val="24"/>
          <w:szCs w:val="24"/>
        </w:rPr>
        <w:t xml:space="preserve"> elements, structure, identity</w:t>
      </w:r>
      <w:r w:rsidRPr="00BE60DA">
        <w:rPr>
          <w:rFonts w:ascii="Times New Roman" w:hAnsi="Times New Roman" w:cs="Times New Roman"/>
          <w:sz w:val="24"/>
          <w:szCs w:val="24"/>
        </w:rPr>
        <w:t>, policies</w:t>
      </w:r>
      <w:r w:rsidR="002951DA" w:rsidRPr="00BE60DA">
        <w:rPr>
          <w:rFonts w:ascii="Times New Roman" w:hAnsi="Times New Roman" w:cs="Times New Roman"/>
          <w:sz w:val="24"/>
          <w:szCs w:val="24"/>
        </w:rPr>
        <w:t>, and</w:t>
      </w:r>
      <w:r w:rsidRPr="00BE60DA">
        <w:rPr>
          <w:rFonts w:ascii="Times New Roman" w:hAnsi="Times New Roman" w:cs="Times New Roman"/>
          <w:sz w:val="24"/>
          <w:szCs w:val="24"/>
        </w:rPr>
        <w:t xml:space="preserve"> these are often initiated and implemented by organization’s top leadership</w:t>
      </w:r>
      <w:r w:rsidR="0041714D" w:rsidRPr="00BE60DA">
        <w:rPr>
          <w:rFonts w:ascii="Times New Roman" w:hAnsi="Times New Roman" w:cs="Times New Roman"/>
          <w:sz w:val="24"/>
          <w:szCs w:val="24"/>
        </w:rPr>
        <w:t xml:space="preserve"> (Thompson &amp; Martin, 2005).</w:t>
      </w:r>
      <w:r w:rsidR="002951DA" w:rsidRPr="00BE60DA">
        <w:rPr>
          <w:rFonts w:ascii="Times New Roman" w:hAnsi="Times New Roman" w:cs="Times New Roman"/>
          <w:sz w:val="24"/>
          <w:szCs w:val="24"/>
        </w:rPr>
        <w:t xml:space="preserve"> </w:t>
      </w:r>
      <w:r w:rsidR="005548E9" w:rsidRPr="00BE60DA">
        <w:rPr>
          <w:rFonts w:ascii="Times New Roman" w:hAnsi="Times New Roman" w:cs="Times New Roman"/>
          <w:sz w:val="24"/>
          <w:szCs w:val="24"/>
        </w:rPr>
        <w:t>Purposely, strategic change aligns an organization with its external environment.</w:t>
      </w:r>
      <w:r w:rsidR="002E3788" w:rsidRPr="00BE60DA">
        <w:rPr>
          <w:rFonts w:ascii="Times New Roman" w:hAnsi="Times New Roman" w:cs="Times New Roman"/>
          <w:sz w:val="24"/>
          <w:szCs w:val="24"/>
        </w:rPr>
        <w:t xml:space="preserve"> It is a dynamic and complex process that involves different actors and allows companies to seize new opportunities, overcome threats, and eventuall</w:t>
      </w:r>
      <w:r w:rsidR="00EE18A0" w:rsidRPr="00BE60DA">
        <w:rPr>
          <w:rFonts w:ascii="Times New Roman" w:hAnsi="Times New Roman" w:cs="Times New Roman"/>
          <w:sz w:val="24"/>
          <w:szCs w:val="24"/>
        </w:rPr>
        <w:t>y retain competitive advantage.</w:t>
      </w:r>
      <w:r w:rsidR="00DB3322" w:rsidRPr="00BE60DA">
        <w:rPr>
          <w:rFonts w:ascii="Times New Roman" w:hAnsi="Times New Roman" w:cs="Times New Roman"/>
          <w:sz w:val="24"/>
          <w:szCs w:val="24"/>
        </w:rPr>
        <w:t xml:space="preserve"> </w:t>
      </w:r>
      <w:r w:rsidR="008333DC" w:rsidRPr="00BE60DA">
        <w:rPr>
          <w:rFonts w:ascii="Times New Roman" w:hAnsi="Times New Roman" w:cs="Times New Roman"/>
          <w:sz w:val="24"/>
          <w:szCs w:val="24"/>
        </w:rPr>
        <w:t xml:space="preserve"> </w:t>
      </w:r>
    </w:p>
    <w:p w14:paraId="313BE5DE" w14:textId="77777777" w:rsidR="00A30095" w:rsidRPr="00BE60DA" w:rsidRDefault="00CE2F2A" w:rsidP="00BE60DA">
      <w:pPr>
        <w:pStyle w:val="ListParagraph"/>
        <w:spacing w:line="480" w:lineRule="auto"/>
        <w:ind w:left="229"/>
        <w:rPr>
          <w:rFonts w:ascii="Times New Roman" w:hAnsi="Times New Roman" w:cs="Times New Roman"/>
          <w:sz w:val="24"/>
          <w:szCs w:val="24"/>
        </w:rPr>
      </w:pPr>
      <w:r w:rsidRPr="00BE60DA">
        <w:rPr>
          <w:rFonts w:ascii="Times New Roman" w:hAnsi="Times New Roman" w:cs="Times New Roman"/>
          <w:sz w:val="24"/>
          <w:szCs w:val="24"/>
        </w:rPr>
        <w:t xml:space="preserve">The first step towards effecting change is awareness of new needs and this occurs after a comprehensive analysis of the existing environment before the change process begins. </w:t>
      </w:r>
    </w:p>
    <w:p w14:paraId="61EE3975" w14:textId="77777777" w:rsidR="00C572E7" w:rsidRPr="00BE60DA" w:rsidRDefault="00CE2F2A" w:rsidP="00BE60DA">
      <w:pPr>
        <w:pStyle w:val="ListParagraph"/>
        <w:spacing w:line="480" w:lineRule="auto"/>
        <w:ind w:left="229"/>
        <w:rPr>
          <w:rFonts w:ascii="Times New Roman" w:hAnsi="Times New Roman" w:cs="Times New Roman"/>
          <w:sz w:val="24"/>
          <w:szCs w:val="24"/>
        </w:rPr>
      </w:pPr>
      <w:r w:rsidRPr="00BE60DA">
        <w:rPr>
          <w:rFonts w:ascii="Times New Roman" w:hAnsi="Times New Roman" w:cs="Times New Roman"/>
          <w:sz w:val="24"/>
          <w:szCs w:val="24"/>
        </w:rPr>
        <w:t>Thereafter there is need to identify a chan</w:t>
      </w:r>
      <w:r w:rsidR="00C572E7" w:rsidRPr="00BE60DA">
        <w:rPr>
          <w:rFonts w:ascii="Times New Roman" w:hAnsi="Times New Roman" w:cs="Times New Roman"/>
          <w:sz w:val="24"/>
          <w:szCs w:val="24"/>
        </w:rPr>
        <w:t>ge model that fits the organization’s characteristics</w:t>
      </w:r>
      <w:r w:rsidR="00193465" w:rsidRPr="00BE60DA">
        <w:rPr>
          <w:rFonts w:ascii="Times New Roman" w:hAnsi="Times New Roman" w:cs="Times New Roman"/>
          <w:sz w:val="24"/>
          <w:szCs w:val="24"/>
        </w:rPr>
        <w:t xml:space="preserve"> (Samson &amp; </w:t>
      </w:r>
      <w:proofErr w:type="spellStart"/>
      <w:r w:rsidR="00193465" w:rsidRPr="00BE60DA">
        <w:rPr>
          <w:rFonts w:ascii="Times New Roman" w:hAnsi="Times New Roman" w:cs="Times New Roman"/>
          <w:sz w:val="24"/>
          <w:szCs w:val="24"/>
        </w:rPr>
        <w:t>Bevington</w:t>
      </w:r>
      <w:proofErr w:type="spellEnd"/>
      <w:r w:rsidR="00193465" w:rsidRPr="00BE60DA">
        <w:rPr>
          <w:rFonts w:ascii="Times New Roman" w:hAnsi="Times New Roman" w:cs="Times New Roman"/>
          <w:sz w:val="24"/>
          <w:szCs w:val="24"/>
        </w:rPr>
        <w:t>, 2012)</w:t>
      </w:r>
      <w:r w:rsidR="00C572E7" w:rsidRPr="00BE60DA">
        <w:rPr>
          <w:rFonts w:ascii="Times New Roman" w:hAnsi="Times New Roman" w:cs="Times New Roman"/>
          <w:sz w:val="24"/>
          <w:szCs w:val="24"/>
        </w:rPr>
        <w:t>. Starbucks need for change was necessitated by declining fortunes experienced at the end of 2007. The company re-appointed Howard Schultz to be CEO and tasked to transform the company.</w:t>
      </w:r>
    </w:p>
    <w:p w14:paraId="0B1F261B" w14:textId="77777777" w:rsidR="00BC5D3D" w:rsidRPr="00BE60DA" w:rsidRDefault="00BC5D3D" w:rsidP="00BE60DA">
      <w:pPr>
        <w:pStyle w:val="ListParagraph"/>
        <w:numPr>
          <w:ilvl w:val="0"/>
          <w:numId w:val="1"/>
        </w:numPr>
        <w:spacing w:line="480" w:lineRule="auto"/>
        <w:rPr>
          <w:rFonts w:ascii="Times New Roman" w:hAnsi="Times New Roman" w:cs="Times New Roman"/>
          <w:b/>
          <w:sz w:val="24"/>
          <w:szCs w:val="24"/>
        </w:rPr>
      </w:pPr>
      <w:r w:rsidRPr="00BE60DA">
        <w:rPr>
          <w:rFonts w:ascii="Times New Roman" w:hAnsi="Times New Roman" w:cs="Times New Roman"/>
          <w:b/>
          <w:sz w:val="24"/>
          <w:szCs w:val="24"/>
        </w:rPr>
        <w:t>Strategic Analysis</w:t>
      </w:r>
    </w:p>
    <w:p w14:paraId="4505A32A" w14:textId="77777777" w:rsidR="00BC5D3D" w:rsidRPr="00BE60DA" w:rsidRDefault="00B75056" w:rsidP="00BE60DA">
      <w:pPr>
        <w:pStyle w:val="ListParagraph"/>
        <w:spacing w:line="480" w:lineRule="auto"/>
        <w:ind w:left="229"/>
        <w:rPr>
          <w:rFonts w:ascii="Times New Roman" w:hAnsi="Times New Roman" w:cs="Times New Roman"/>
          <w:sz w:val="24"/>
          <w:szCs w:val="24"/>
        </w:rPr>
      </w:pPr>
      <w:r w:rsidRPr="00BE60DA">
        <w:rPr>
          <w:rFonts w:ascii="Times New Roman" w:hAnsi="Times New Roman" w:cs="Times New Roman"/>
          <w:sz w:val="24"/>
          <w:szCs w:val="24"/>
        </w:rPr>
        <w:t>Starbuck outlets across the world serve coffee to millions of people within friendly and upbeat environments.</w:t>
      </w:r>
      <w:r w:rsidR="00551702" w:rsidRPr="00BE60DA">
        <w:rPr>
          <w:rFonts w:ascii="Times New Roman" w:hAnsi="Times New Roman" w:cs="Times New Roman"/>
          <w:sz w:val="24"/>
          <w:szCs w:val="24"/>
        </w:rPr>
        <w:t xml:space="preserve"> The brand primarily deals and competes in coffee retailing and snacks industry. </w:t>
      </w:r>
      <w:r w:rsidRPr="00BE60DA">
        <w:rPr>
          <w:rFonts w:ascii="Times New Roman" w:hAnsi="Times New Roman" w:cs="Times New Roman"/>
          <w:sz w:val="24"/>
          <w:szCs w:val="24"/>
        </w:rPr>
        <w:t xml:space="preserve">Enthusiastic staff – partners – go the extra mile to form relationships with customers frequenting Starbuck outlets. </w:t>
      </w:r>
      <w:r w:rsidR="001C7CD8" w:rsidRPr="00BE60DA">
        <w:rPr>
          <w:rFonts w:ascii="Times New Roman" w:hAnsi="Times New Roman" w:cs="Times New Roman"/>
          <w:sz w:val="24"/>
          <w:szCs w:val="24"/>
        </w:rPr>
        <w:t>Through the years, the Starbuck brand has evolved and acquired a cult following even as it sells coffee at a relatively high price</w:t>
      </w:r>
      <w:r w:rsidR="00175E65" w:rsidRPr="00BE60DA">
        <w:rPr>
          <w:rFonts w:ascii="Times New Roman" w:hAnsi="Times New Roman" w:cs="Times New Roman"/>
          <w:sz w:val="24"/>
          <w:szCs w:val="24"/>
        </w:rPr>
        <w:t xml:space="preserve"> (Grant, 2010). </w:t>
      </w:r>
    </w:p>
    <w:p w14:paraId="0451556F" w14:textId="77777777" w:rsidR="00E05F76" w:rsidRPr="00BE60DA" w:rsidRDefault="001C7CD8" w:rsidP="00BE60DA">
      <w:pPr>
        <w:pStyle w:val="ListParagraph"/>
        <w:spacing w:line="480" w:lineRule="auto"/>
        <w:ind w:left="229"/>
        <w:rPr>
          <w:rFonts w:ascii="Times New Roman" w:hAnsi="Times New Roman" w:cs="Times New Roman"/>
          <w:sz w:val="24"/>
          <w:szCs w:val="24"/>
        </w:rPr>
      </w:pPr>
      <w:r w:rsidRPr="00BE60DA">
        <w:rPr>
          <w:rFonts w:ascii="Times New Roman" w:hAnsi="Times New Roman" w:cs="Times New Roman"/>
          <w:sz w:val="24"/>
          <w:szCs w:val="24"/>
        </w:rPr>
        <w:t>At the turn of the century, consumption of coffee steadily increased</w:t>
      </w:r>
      <w:r w:rsidR="00E9327D" w:rsidRPr="00BE60DA">
        <w:rPr>
          <w:rFonts w:ascii="Times New Roman" w:hAnsi="Times New Roman" w:cs="Times New Roman"/>
          <w:sz w:val="24"/>
          <w:szCs w:val="24"/>
        </w:rPr>
        <w:t xml:space="preserve"> and these attracted multiple players, hoping to cash-on the rising demand. </w:t>
      </w:r>
    </w:p>
    <w:p w14:paraId="3F472844" w14:textId="77777777" w:rsidR="00DB3322" w:rsidRPr="00BE60DA" w:rsidRDefault="00E9327D" w:rsidP="00BE60DA">
      <w:pPr>
        <w:pStyle w:val="ListParagraph"/>
        <w:spacing w:line="480" w:lineRule="auto"/>
        <w:ind w:left="229"/>
        <w:rPr>
          <w:rFonts w:ascii="Times New Roman" w:hAnsi="Times New Roman" w:cs="Times New Roman"/>
          <w:sz w:val="24"/>
          <w:szCs w:val="24"/>
        </w:rPr>
      </w:pPr>
      <w:r w:rsidRPr="00BE60DA">
        <w:rPr>
          <w:rFonts w:ascii="Times New Roman" w:hAnsi="Times New Roman" w:cs="Times New Roman"/>
          <w:sz w:val="24"/>
          <w:szCs w:val="24"/>
        </w:rPr>
        <w:t>Nonetheless, high demand resulted in a substantial increase in price, as production costs also went up. Globally the coffee industry is projected to grow due to the demand in emerging markets – India, Brazil, Russi</w:t>
      </w:r>
      <w:r w:rsidR="000603C8" w:rsidRPr="00BE60DA">
        <w:rPr>
          <w:rFonts w:ascii="Times New Roman" w:hAnsi="Times New Roman" w:cs="Times New Roman"/>
          <w:sz w:val="24"/>
          <w:szCs w:val="24"/>
        </w:rPr>
        <w:t>a, and China, countries that now have large populations with disposable incomes</w:t>
      </w:r>
      <w:r w:rsidR="00843C51" w:rsidRPr="00BE60DA">
        <w:rPr>
          <w:rFonts w:ascii="Times New Roman" w:hAnsi="Times New Roman" w:cs="Times New Roman"/>
          <w:sz w:val="24"/>
          <w:szCs w:val="24"/>
        </w:rPr>
        <w:t xml:space="preserve"> (Fleisher &amp; </w:t>
      </w:r>
      <w:proofErr w:type="spellStart"/>
      <w:r w:rsidR="00843C51" w:rsidRPr="00BE60DA">
        <w:rPr>
          <w:rFonts w:ascii="Times New Roman" w:hAnsi="Times New Roman" w:cs="Times New Roman"/>
          <w:sz w:val="24"/>
          <w:szCs w:val="24"/>
        </w:rPr>
        <w:t>Bensoussan</w:t>
      </w:r>
      <w:proofErr w:type="spellEnd"/>
      <w:r w:rsidR="00843C51" w:rsidRPr="00BE60DA">
        <w:rPr>
          <w:rFonts w:ascii="Times New Roman" w:hAnsi="Times New Roman" w:cs="Times New Roman"/>
          <w:sz w:val="24"/>
          <w:szCs w:val="24"/>
        </w:rPr>
        <w:t>, 2015).</w:t>
      </w:r>
      <w:r w:rsidR="000603C8" w:rsidRPr="00BE60DA">
        <w:rPr>
          <w:rFonts w:ascii="Times New Roman" w:hAnsi="Times New Roman" w:cs="Times New Roman"/>
          <w:sz w:val="24"/>
          <w:szCs w:val="24"/>
        </w:rPr>
        <w:t xml:space="preserve"> </w:t>
      </w:r>
    </w:p>
    <w:p w14:paraId="27E0813C" w14:textId="77777777" w:rsidR="00701AA7" w:rsidRPr="00BE60DA" w:rsidRDefault="004812C5" w:rsidP="00BE60DA">
      <w:pPr>
        <w:pStyle w:val="ListParagraph"/>
        <w:spacing w:line="480" w:lineRule="auto"/>
        <w:ind w:left="229"/>
        <w:rPr>
          <w:rFonts w:ascii="Times New Roman" w:hAnsi="Times New Roman" w:cs="Times New Roman"/>
          <w:sz w:val="24"/>
          <w:szCs w:val="24"/>
        </w:rPr>
      </w:pPr>
      <w:r w:rsidRPr="00BE60DA">
        <w:rPr>
          <w:rFonts w:ascii="Times New Roman" w:hAnsi="Times New Roman" w:cs="Times New Roman"/>
          <w:sz w:val="24"/>
          <w:szCs w:val="24"/>
        </w:rPr>
        <w:lastRenderedPageBreak/>
        <w:t>T</w:t>
      </w:r>
      <w:r w:rsidR="00701AA7" w:rsidRPr="00BE60DA">
        <w:rPr>
          <w:rFonts w:ascii="Times New Roman" w:hAnsi="Times New Roman" w:cs="Times New Roman"/>
          <w:sz w:val="24"/>
          <w:szCs w:val="24"/>
        </w:rPr>
        <w:t>he coffee</w:t>
      </w:r>
      <w:r w:rsidRPr="00BE60DA">
        <w:rPr>
          <w:rFonts w:ascii="Times New Roman" w:hAnsi="Times New Roman" w:cs="Times New Roman"/>
          <w:sz w:val="24"/>
          <w:szCs w:val="24"/>
        </w:rPr>
        <w:t xml:space="preserve"> and snack</w:t>
      </w:r>
      <w:r w:rsidR="00701AA7" w:rsidRPr="00BE60DA">
        <w:rPr>
          <w:rFonts w:ascii="Times New Roman" w:hAnsi="Times New Roman" w:cs="Times New Roman"/>
          <w:sz w:val="24"/>
          <w:szCs w:val="24"/>
        </w:rPr>
        <w:t xml:space="preserve"> industry in the US experienced a decade of consistent growth</w:t>
      </w:r>
      <w:r w:rsidRPr="00BE60DA">
        <w:rPr>
          <w:rFonts w:ascii="Times New Roman" w:hAnsi="Times New Roman" w:cs="Times New Roman"/>
          <w:sz w:val="24"/>
          <w:szCs w:val="24"/>
        </w:rPr>
        <w:t xml:space="preserve">, prior to the 2009 slowdown, however, an improved economy, new consumer confidence and a greater menu offerings drove growth, with the </w:t>
      </w:r>
      <w:r w:rsidR="00825056" w:rsidRPr="00BE60DA">
        <w:rPr>
          <w:rFonts w:ascii="Times New Roman" w:hAnsi="Times New Roman" w:cs="Times New Roman"/>
          <w:sz w:val="24"/>
          <w:szCs w:val="24"/>
        </w:rPr>
        <w:t>industry in 2019</w:t>
      </w:r>
      <w:r w:rsidRPr="00BE60DA">
        <w:rPr>
          <w:rFonts w:ascii="Times New Roman" w:hAnsi="Times New Roman" w:cs="Times New Roman"/>
          <w:sz w:val="24"/>
          <w:szCs w:val="24"/>
        </w:rPr>
        <w:t xml:space="preserve"> commanding over $50 billion in revenue</w:t>
      </w:r>
      <w:r w:rsidR="00843C51" w:rsidRPr="00BE60DA">
        <w:rPr>
          <w:rFonts w:ascii="Times New Roman" w:hAnsi="Times New Roman" w:cs="Times New Roman"/>
          <w:sz w:val="24"/>
          <w:szCs w:val="24"/>
        </w:rPr>
        <w:t xml:space="preserve"> (</w:t>
      </w:r>
      <w:proofErr w:type="spellStart"/>
      <w:r w:rsidR="00843C51" w:rsidRPr="00BE60DA">
        <w:rPr>
          <w:rFonts w:ascii="Times New Roman" w:hAnsi="Times New Roman" w:cs="Times New Roman"/>
          <w:sz w:val="24"/>
          <w:szCs w:val="24"/>
        </w:rPr>
        <w:t>Gopinath</w:t>
      </w:r>
      <w:proofErr w:type="spellEnd"/>
      <w:r w:rsidR="00843C51" w:rsidRPr="00BE60DA">
        <w:rPr>
          <w:rFonts w:ascii="Times New Roman" w:hAnsi="Times New Roman" w:cs="Times New Roman"/>
          <w:sz w:val="24"/>
          <w:szCs w:val="24"/>
        </w:rPr>
        <w:t xml:space="preserve"> &amp; </w:t>
      </w:r>
      <w:proofErr w:type="spellStart"/>
      <w:r w:rsidR="00843C51" w:rsidRPr="00BE60DA">
        <w:rPr>
          <w:rFonts w:ascii="Times New Roman" w:hAnsi="Times New Roman" w:cs="Times New Roman"/>
          <w:sz w:val="24"/>
          <w:szCs w:val="24"/>
        </w:rPr>
        <w:t>Siciliano</w:t>
      </w:r>
      <w:proofErr w:type="spellEnd"/>
      <w:r w:rsidR="00843C51" w:rsidRPr="00BE60DA">
        <w:rPr>
          <w:rFonts w:ascii="Times New Roman" w:hAnsi="Times New Roman" w:cs="Times New Roman"/>
          <w:sz w:val="24"/>
          <w:szCs w:val="24"/>
        </w:rPr>
        <w:t>, 2013).</w:t>
      </w:r>
      <w:r w:rsidR="00CC0793" w:rsidRPr="00BE60DA">
        <w:rPr>
          <w:rFonts w:ascii="Times New Roman" w:hAnsi="Times New Roman" w:cs="Times New Roman"/>
          <w:sz w:val="24"/>
          <w:szCs w:val="24"/>
        </w:rPr>
        <w:t xml:space="preserve"> To effectively </w:t>
      </w:r>
      <w:r w:rsidR="00EC5CEF" w:rsidRPr="00BE60DA">
        <w:rPr>
          <w:rFonts w:ascii="Times New Roman" w:hAnsi="Times New Roman" w:cs="Times New Roman"/>
          <w:sz w:val="24"/>
          <w:szCs w:val="24"/>
        </w:rPr>
        <w:t>understand the</w:t>
      </w:r>
      <w:r w:rsidR="00CC0793" w:rsidRPr="00BE60DA">
        <w:rPr>
          <w:rFonts w:ascii="Times New Roman" w:hAnsi="Times New Roman" w:cs="Times New Roman"/>
          <w:sz w:val="24"/>
          <w:szCs w:val="24"/>
        </w:rPr>
        <w:t xml:space="preserve"> position</w:t>
      </w:r>
      <w:r w:rsidR="00EC5CEF" w:rsidRPr="00BE60DA">
        <w:rPr>
          <w:rFonts w:ascii="Times New Roman" w:hAnsi="Times New Roman" w:cs="Times New Roman"/>
          <w:sz w:val="24"/>
          <w:szCs w:val="24"/>
        </w:rPr>
        <w:t xml:space="preserve"> of the coffee and snack industry</w:t>
      </w:r>
      <w:r w:rsidR="00CC0793" w:rsidRPr="00BE60DA">
        <w:rPr>
          <w:rFonts w:ascii="Times New Roman" w:hAnsi="Times New Roman" w:cs="Times New Roman"/>
          <w:sz w:val="24"/>
          <w:szCs w:val="24"/>
        </w:rPr>
        <w:t xml:space="preserve"> that necessitated change requires a SWOT analysis that includes evaluating both external and internal environments.</w:t>
      </w:r>
    </w:p>
    <w:p w14:paraId="6ACAAE0A" w14:textId="77777777" w:rsidR="006C5A7C" w:rsidRPr="00BE60DA" w:rsidRDefault="004E2441" w:rsidP="00BE60DA">
      <w:pPr>
        <w:pStyle w:val="ListParagraph"/>
        <w:numPr>
          <w:ilvl w:val="0"/>
          <w:numId w:val="2"/>
        </w:numPr>
        <w:spacing w:line="480" w:lineRule="auto"/>
        <w:rPr>
          <w:rFonts w:ascii="Times New Roman" w:hAnsi="Times New Roman" w:cs="Times New Roman"/>
          <w:sz w:val="24"/>
          <w:szCs w:val="24"/>
        </w:rPr>
      </w:pPr>
      <w:r w:rsidRPr="00BE60DA">
        <w:rPr>
          <w:rFonts w:ascii="Times New Roman" w:hAnsi="Times New Roman" w:cs="Times New Roman"/>
          <w:sz w:val="24"/>
          <w:szCs w:val="24"/>
        </w:rPr>
        <w:t>External Environment – This consists of macro-environment influences – technological, economic, demographic, political-l</w:t>
      </w:r>
      <w:r w:rsidR="00AD5CFF" w:rsidRPr="00BE60DA">
        <w:rPr>
          <w:rFonts w:ascii="Times New Roman" w:hAnsi="Times New Roman" w:cs="Times New Roman"/>
          <w:sz w:val="24"/>
          <w:szCs w:val="24"/>
        </w:rPr>
        <w:t>egal, and social-cultural, and m</w:t>
      </w:r>
      <w:r w:rsidRPr="00BE60DA">
        <w:rPr>
          <w:rFonts w:ascii="Times New Roman" w:hAnsi="Times New Roman" w:cs="Times New Roman"/>
          <w:sz w:val="24"/>
          <w:szCs w:val="24"/>
        </w:rPr>
        <w:t xml:space="preserve">icro-environment influences – customers, competitors, suppliers and distributors. </w:t>
      </w:r>
      <w:r w:rsidR="00551702" w:rsidRPr="00BE60DA">
        <w:rPr>
          <w:rFonts w:ascii="Times New Roman" w:hAnsi="Times New Roman" w:cs="Times New Roman"/>
          <w:sz w:val="24"/>
          <w:szCs w:val="24"/>
        </w:rPr>
        <w:t>The coffee and snack industry has matured and is at a medium level concentration. Starbucks and Dunkin brands control over 60 per cent of the market, granting the two extensive market power to drive industry trends</w:t>
      </w:r>
      <w:r w:rsidR="007500D3" w:rsidRPr="00BE60DA">
        <w:rPr>
          <w:rFonts w:ascii="Times New Roman" w:hAnsi="Times New Roman" w:cs="Times New Roman"/>
          <w:sz w:val="24"/>
          <w:szCs w:val="24"/>
        </w:rPr>
        <w:t xml:space="preserve"> (Fleisher &amp; </w:t>
      </w:r>
      <w:proofErr w:type="spellStart"/>
      <w:r w:rsidR="007500D3" w:rsidRPr="00BE60DA">
        <w:rPr>
          <w:rFonts w:ascii="Times New Roman" w:hAnsi="Times New Roman" w:cs="Times New Roman"/>
          <w:sz w:val="24"/>
          <w:szCs w:val="24"/>
        </w:rPr>
        <w:t>Bensoussan</w:t>
      </w:r>
      <w:proofErr w:type="spellEnd"/>
      <w:r w:rsidR="007500D3" w:rsidRPr="00BE60DA">
        <w:rPr>
          <w:rFonts w:ascii="Times New Roman" w:hAnsi="Times New Roman" w:cs="Times New Roman"/>
          <w:sz w:val="24"/>
          <w:szCs w:val="24"/>
        </w:rPr>
        <w:t>, 2015).</w:t>
      </w:r>
      <w:r w:rsidR="00551702" w:rsidRPr="00BE60DA">
        <w:rPr>
          <w:rFonts w:ascii="Times New Roman" w:hAnsi="Times New Roman" w:cs="Times New Roman"/>
          <w:sz w:val="24"/>
          <w:szCs w:val="24"/>
        </w:rPr>
        <w:t xml:space="preserve"> </w:t>
      </w:r>
    </w:p>
    <w:p w14:paraId="7C83AE44" w14:textId="77777777" w:rsidR="00FA2E61" w:rsidRPr="00BE60DA" w:rsidRDefault="006C5A7C" w:rsidP="00BE60DA">
      <w:pPr>
        <w:pStyle w:val="ListParagraph"/>
        <w:spacing w:line="480" w:lineRule="auto"/>
        <w:ind w:left="589"/>
        <w:rPr>
          <w:rFonts w:ascii="Times New Roman" w:hAnsi="Times New Roman" w:cs="Times New Roman"/>
          <w:sz w:val="24"/>
          <w:szCs w:val="24"/>
        </w:rPr>
      </w:pPr>
      <w:r w:rsidRPr="00BE60DA">
        <w:rPr>
          <w:rFonts w:ascii="Times New Roman" w:hAnsi="Times New Roman" w:cs="Times New Roman"/>
          <w:sz w:val="24"/>
          <w:szCs w:val="24"/>
        </w:rPr>
        <w:t xml:space="preserve">Nonetheless, demand for premium coffee and snacks are largely influenced by various factors that include; disposable income, global pricing of coffee, healthy living attitudes and demographics. Macroeconomic factors that impact on growth in disposable income adversely affect this industry, as witnessed during the 2009 slump. </w:t>
      </w:r>
    </w:p>
    <w:p w14:paraId="62C151A0" w14:textId="77777777" w:rsidR="00D836E9" w:rsidRPr="00BE60DA" w:rsidRDefault="00D836E9" w:rsidP="00BE60DA">
      <w:pPr>
        <w:pStyle w:val="ListParagraph"/>
        <w:spacing w:line="480" w:lineRule="auto"/>
        <w:ind w:left="589"/>
        <w:rPr>
          <w:rFonts w:ascii="Times New Roman" w:hAnsi="Times New Roman" w:cs="Times New Roman"/>
          <w:sz w:val="24"/>
          <w:szCs w:val="24"/>
        </w:rPr>
      </w:pPr>
      <w:r w:rsidRPr="00BE60DA">
        <w:rPr>
          <w:rFonts w:ascii="Times New Roman" w:hAnsi="Times New Roman" w:cs="Times New Roman"/>
          <w:sz w:val="24"/>
          <w:szCs w:val="24"/>
        </w:rPr>
        <w:t xml:space="preserve">Another factor impacting on per capita coffee consumption is improved economies, latter have a ripple effect as disposable incomes also increase, </w:t>
      </w:r>
      <w:r w:rsidR="00445536" w:rsidRPr="00BE60DA">
        <w:rPr>
          <w:rFonts w:ascii="Times New Roman" w:hAnsi="Times New Roman" w:cs="Times New Roman"/>
          <w:sz w:val="24"/>
          <w:szCs w:val="24"/>
        </w:rPr>
        <w:t>and this positively influences on market revenue</w:t>
      </w:r>
      <w:r w:rsidR="000C26AD" w:rsidRPr="00BE60DA">
        <w:rPr>
          <w:rFonts w:ascii="Times New Roman" w:hAnsi="Times New Roman" w:cs="Times New Roman"/>
          <w:sz w:val="24"/>
          <w:szCs w:val="24"/>
        </w:rPr>
        <w:t xml:space="preserve"> (Keane &amp; </w:t>
      </w:r>
      <w:proofErr w:type="spellStart"/>
      <w:r w:rsidR="000C26AD" w:rsidRPr="00BE60DA">
        <w:rPr>
          <w:rFonts w:ascii="Times New Roman" w:hAnsi="Times New Roman" w:cs="Times New Roman"/>
          <w:sz w:val="24"/>
          <w:szCs w:val="24"/>
        </w:rPr>
        <w:t>Baimbill</w:t>
      </w:r>
      <w:proofErr w:type="spellEnd"/>
      <w:r w:rsidR="000C26AD" w:rsidRPr="00BE60DA">
        <w:rPr>
          <w:rFonts w:ascii="Times New Roman" w:hAnsi="Times New Roman" w:cs="Times New Roman"/>
          <w:sz w:val="24"/>
          <w:szCs w:val="24"/>
        </w:rPr>
        <w:t>-Johnson, 2017).</w:t>
      </w:r>
      <w:r w:rsidR="00445536" w:rsidRPr="00BE60DA">
        <w:rPr>
          <w:rFonts w:ascii="Times New Roman" w:hAnsi="Times New Roman" w:cs="Times New Roman"/>
          <w:sz w:val="24"/>
          <w:szCs w:val="24"/>
        </w:rPr>
        <w:t xml:space="preserve"> </w:t>
      </w:r>
      <w:r w:rsidRPr="00BE60DA">
        <w:rPr>
          <w:rFonts w:ascii="Times New Roman" w:hAnsi="Times New Roman" w:cs="Times New Roman"/>
          <w:sz w:val="24"/>
          <w:szCs w:val="24"/>
        </w:rPr>
        <w:t xml:space="preserve"> </w:t>
      </w:r>
    </w:p>
    <w:p w14:paraId="2D6548C2" w14:textId="77777777" w:rsidR="00751521" w:rsidRPr="00BE60DA" w:rsidRDefault="00445536" w:rsidP="00BE60DA">
      <w:pPr>
        <w:pStyle w:val="ListParagraph"/>
        <w:spacing w:line="480" w:lineRule="auto"/>
        <w:ind w:left="589"/>
        <w:rPr>
          <w:rFonts w:ascii="Times New Roman" w:hAnsi="Times New Roman" w:cs="Times New Roman"/>
          <w:sz w:val="24"/>
          <w:szCs w:val="24"/>
        </w:rPr>
      </w:pPr>
      <w:r w:rsidRPr="00BE60DA">
        <w:rPr>
          <w:rFonts w:ascii="Times New Roman" w:hAnsi="Times New Roman" w:cs="Times New Roman"/>
          <w:sz w:val="24"/>
          <w:szCs w:val="24"/>
        </w:rPr>
        <w:t>The industry players use coffee beans as their main ingredient in the value chain, with volatile prices dictating market costs and profit margins. Increased demand for coffee in emerging markets and limited supplies often result in high coffee prices. Nevertheless, industry players through outreach programs have implemented initiatives to support coffee farmers and these measures will ensure prices remain stable, reduce market costs and improve profitability</w:t>
      </w:r>
      <w:r w:rsidR="004905CE" w:rsidRPr="00BE60DA">
        <w:rPr>
          <w:rFonts w:ascii="Times New Roman" w:hAnsi="Times New Roman" w:cs="Times New Roman"/>
          <w:sz w:val="24"/>
          <w:szCs w:val="24"/>
        </w:rPr>
        <w:t xml:space="preserve"> (Schultz &amp; Yang, 1997).</w:t>
      </w:r>
    </w:p>
    <w:p w14:paraId="21A507F4" w14:textId="77777777" w:rsidR="00445536" w:rsidRPr="00BE60DA" w:rsidRDefault="00751521" w:rsidP="00BE60DA">
      <w:pPr>
        <w:pStyle w:val="ListParagraph"/>
        <w:spacing w:line="480" w:lineRule="auto"/>
        <w:ind w:left="589"/>
        <w:rPr>
          <w:rFonts w:ascii="Times New Roman" w:hAnsi="Times New Roman" w:cs="Times New Roman"/>
          <w:sz w:val="24"/>
          <w:szCs w:val="24"/>
        </w:rPr>
      </w:pPr>
      <w:r w:rsidRPr="00BE60DA">
        <w:rPr>
          <w:rFonts w:ascii="Times New Roman" w:hAnsi="Times New Roman" w:cs="Times New Roman"/>
          <w:sz w:val="24"/>
          <w:szCs w:val="24"/>
        </w:rPr>
        <w:lastRenderedPageBreak/>
        <w:t>Consumer preferences are shifting towards healthy lifestyles and this poses a threat to the industry. Across the world, there are sustained campaigns to raise awareness on issues of obesity due to diet and poor eating habits.</w:t>
      </w:r>
      <w:r w:rsidR="00445536" w:rsidRPr="00BE60DA">
        <w:rPr>
          <w:rFonts w:ascii="Times New Roman" w:hAnsi="Times New Roman" w:cs="Times New Roman"/>
          <w:sz w:val="24"/>
          <w:szCs w:val="24"/>
        </w:rPr>
        <w:t xml:space="preserve"> </w:t>
      </w:r>
      <w:r w:rsidRPr="00BE60DA">
        <w:rPr>
          <w:rFonts w:ascii="Times New Roman" w:hAnsi="Times New Roman" w:cs="Times New Roman"/>
          <w:sz w:val="24"/>
          <w:szCs w:val="24"/>
        </w:rPr>
        <w:t xml:space="preserve">To counter this offensive, industry participants are designing their menus to include more organic ingredients and a healthy mix of products. </w:t>
      </w:r>
    </w:p>
    <w:p w14:paraId="532EEE6F" w14:textId="77777777" w:rsidR="00603911" w:rsidRPr="00BE60DA" w:rsidRDefault="00BD2346" w:rsidP="00BE60DA">
      <w:pPr>
        <w:pStyle w:val="ListParagraph"/>
        <w:spacing w:line="480" w:lineRule="auto"/>
        <w:ind w:left="589"/>
        <w:rPr>
          <w:rFonts w:ascii="Times New Roman" w:hAnsi="Times New Roman" w:cs="Times New Roman"/>
          <w:sz w:val="24"/>
          <w:szCs w:val="24"/>
        </w:rPr>
      </w:pPr>
      <w:r w:rsidRPr="00BE60DA">
        <w:rPr>
          <w:rFonts w:ascii="Times New Roman" w:hAnsi="Times New Roman" w:cs="Times New Roman"/>
          <w:sz w:val="24"/>
          <w:szCs w:val="24"/>
        </w:rPr>
        <w:t>Porter’s Five Forces of Competitive Position Analysis is an effective tool to assess and evaluate the industry’s competitiveness and attract</w:t>
      </w:r>
      <w:r w:rsidR="00652DA9" w:rsidRPr="00BE60DA">
        <w:rPr>
          <w:rFonts w:ascii="Times New Roman" w:hAnsi="Times New Roman" w:cs="Times New Roman"/>
          <w:sz w:val="24"/>
          <w:szCs w:val="24"/>
        </w:rPr>
        <w:t>iveness of the market (</w:t>
      </w:r>
      <w:proofErr w:type="spellStart"/>
      <w:r w:rsidR="00652DA9" w:rsidRPr="00BE60DA">
        <w:rPr>
          <w:rFonts w:ascii="Times New Roman" w:hAnsi="Times New Roman" w:cs="Times New Roman"/>
          <w:sz w:val="24"/>
          <w:szCs w:val="24"/>
        </w:rPr>
        <w:t>Magretta</w:t>
      </w:r>
      <w:proofErr w:type="spellEnd"/>
      <w:r w:rsidR="00652DA9" w:rsidRPr="00BE60DA">
        <w:rPr>
          <w:rFonts w:ascii="Times New Roman" w:hAnsi="Times New Roman" w:cs="Times New Roman"/>
          <w:sz w:val="24"/>
          <w:szCs w:val="24"/>
        </w:rPr>
        <w:t>, 2012).</w:t>
      </w:r>
    </w:p>
    <w:p w14:paraId="4A7E0D83" w14:textId="77777777" w:rsidR="005F4E20" w:rsidRPr="00BE60DA" w:rsidRDefault="00BD2346" w:rsidP="00BE60DA">
      <w:pPr>
        <w:pStyle w:val="ListParagraph"/>
        <w:numPr>
          <w:ilvl w:val="0"/>
          <w:numId w:val="3"/>
        </w:numPr>
        <w:spacing w:line="480" w:lineRule="auto"/>
        <w:rPr>
          <w:rFonts w:ascii="Times New Roman" w:hAnsi="Times New Roman" w:cs="Times New Roman"/>
          <w:sz w:val="24"/>
          <w:szCs w:val="24"/>
        </w:rPr>
      </w:pPr>
      <w:r w:rsidRPr="00BE60DA">
        <w:rPr>
          <w:rFonts w:ascii="Times New Roman" w:hAnsi="Times New Roman" w:cs="Times New Roman"/>
          <w:sz w:val="24"/>
          <w:szCs w:val="24"/>
        </w:rPr>
        <w:t xml:space="preserve">Supplier Power </w:t>
      </w:r>
      <w:r w:rsidR="00181E90" w:rsidRPr="00BE60DA">
        <w:rPr>
          <w:rFonts w:ascii="Times New Roman" w:hAnsi="Times New Roman" w:cs="Times New Roman"/>
          <w:sz w:val="24"/>
          <w:szCs w:val="24"/>
        </w:rPr>
        <w:t>– Coffee beans and premium Arab</w:t>
      </w:r>
      <w:r w:rsidR="005F4E20" w:rsidRPr="00BE60DA">
        <w:rPr>
          <w:rFonts w:ascii="Times New Roman" w:hAnsi="Times New Roman" w:cs="Times New Roman"/>
          <w:sz w:val="24"/>
          <w:szCs w:val="24"/>
        </w:rPr>
        <w:t>ica coffee cultivated in select</w:t>
      </w:r>
      <w:r w:rsidR="00181E90" w:rsidRPr="00BE60DA">
        <w:rPr>
          <w:rFonts w:ascii="Times New Roman" w:hAnsi="Times New Roman" w:cs="Times New Roman"/>
          <w:sz w:val="24"/>
          <w:szCs w:val="24"/>
        </w:rPr>
        <w:t xml:space="preserve"> reg</w:t>
      </w:r>
      <w:r w:rsidR="005F4E20" w:rsidRPr="00BE60DA">
        <w:rPr>
          <w:rFonts w:ascii="Times New Roman" w:hAnsi="Times New Roman" w:cs="Times New Roman"/>
          <w:sz w:val="24"/>
          <w:szCs w:val="24"/>
        </w:rPr>
        <w:t>ions are the core ingredients for</w:t>
      </w:r>
      <w:r w:rsidR="00181E90" w:rsidRPr="00BE60DA">
        <w:rPr>
          <w:rFonts w:ascii="Times New Roman" w:hAnsi="Times New Roman" w:cs="Times New Roman"/>
          <w:sz w:val="24"/>
          <w:szCs w:val="24"/>
        </w:rPr>
        <w:t xml:space="preserve"> Starbucks value chain, and this makes cost of switching to alternative suppliers to be moderately low. </w:t>
      </w:r>
    </w:p>
    <w:p w14:paraId="60D937B9" w14:textId="77777777" w:rsidR="005F4E20" w:rsidRPr="00BE60DA" w:rsidRDefault="005F4E20"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 xml:space="preserve">Starbucks global presence and brand power places it at an advantage over suppliers. </w:t>
      </w:r>
      <w:proofErr w:type="gramStart"/>
      <w:r w:rsidRPr="00BE60DA">
        <w:rPr>
          <w:rFonts w:ascii="Times New Roman" w:hAnsi="Times New Roman" w:cs="Times New Roman"/>
          <w:sz w:val="24"/>
          <w:szCs w:val="24"/>
        </w:rPr>
        <w:t>However</w:t>
      </w:r>
      <w:proofErr w:type="gramEnd"/>
      <w:r w:rsidRPr="00BE60DA">
        <w:rPr>
          <w:rFonts w:ascii="Times New Roman" w:hAnsi="Times New Roman" w:cs="Times New Roman"/>
          <w:sz w:val="24"/>
          <w:szCs w:val="24"/>
        </w:rPr>
        <w:t xml:space="preserve"> the company has enacted a fair trade policy that grants suppliers a fair partnership leverage status, leaving them with moderately low power.</w:t>
      </w:r>
      <w:r w:rsidR="00235258" w:rsidRPr="00BE60DA">
        <w:rPr>
          <w:rFonts w:ascii="Times New Roman" w:hAnsi="Times New Roman" w:cs="Times New Roman"/>
          <w:sz w:val="24"/>
          <w:szCs w:val="24"/>
        </w:rPr>
        <w:t xml:space="preserve"> </w:t>
      </w:r>
    </w:p>
    <w:p w14:paraId="083BABF2" w14:textId="77777777" w:rsidR="00235258" w:rsidRPr="00BE60DA" w:rsidRDefault="00235258"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Industry suppliers also have a low threat in competing against Starbucks, through vertical integration as this lowers their influence.</w:t>
      </w:r>
    </w:p>
    <w:p w14:paraId="7440206D" w14:textId="77777777" w:rsidR="008852AA" w:rsidRPr="00BE60DA" w:rsidRDefault="00602173"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 xml:space="preserve">Lastly, Starbucks size and scope is a profitable component of </w:t>
      </w:r>
      <w:proofErr w:type="gramStart"/>
      <w:r w:rsidRPr="00BE60DA">
        <w:rPr>
          <w:rFonts w:ascii="Times New Roman" w:hAnsi="Times New Roman" w:cs="Times New Roman"/>
          <w:sz w:val="24"/>
          <w:szCs w:val="24"/>
        </w:rPr>
        <w:t>suppliers</w:t>
      </w:r>
      <w:proofErr w:type="gramEnd"/>
      <w:r w:rsidRPr="00BE60DA">
        <w:rPr>
          <w:rFonts w:ascii="Times New Roman" w:hAnsi="Times New Roman" w:cs="Times New Roman"/>
          <w:sz w:val="24"/>
          <w:szCs w:val="24"/>
        </w:rPr>
        <w:t xml:space="preserve"> businesses, as such, suppliers power remains low. The combination of supplier factors</w:t>
      </w:r>
      <w:r w:rsidR="00F0081F" w:rsidRPr="00BE60DA">
        <w:rPr>
          <w:rFonts w:ascii="Times New Roman" w:hAnsi="Times New Roman" w:cs="Times New Roman"/>
          <w:sz w:val="24"/>
          <w:szCs w:val="24"/>
        </w:rPr>
        <w:t>,</w:t>
      </w:r>
      <w:r w:rsidRPr="00BE60DA">
        <w:rPr>
          <w:rFonts w:ascii="Times New Roman" w:hAnsi="Times New Roman" w:cs="Times New Roman"/>
          <w:sz w:val="24"/>
          <w:szCs w:val="24"/>
        </w:rPr>
        <w:t xml:space="preserve"> offers</w:t>
      </w:r>
      <w:r w:rsidR="00F0081F" w:rsidRPr="00BE60DA">
        <w:rPr>
          <w:rFonts w:ascii="Times New Roman" w:hAnsi="Times New Roman" w:cs="Times New Roman"/>
          <w:sz w:val="24"/>
          <w:szCs w:val="24"/>
        </w:rPr>
        <w:t xml:space="preserve"> them</w:t>
      </w:r>
      <w:r w:rsidRPr="00BE60DA">
        <w:rPr>
          <w:rFonts w:ascii="Times New Roman" w:hAnsi="Times New Roman" w:cs="Times New Roman"/>
          <w:sz w:val="24"/>
          <w:szCs w:val="24"/>
        </w:rPr>
        <w:t xml:space="preserve"> a moderately low bargaining power.</w:t>
      </w:r>
    </w:p>
    <w:p w14:paraId="5B28FAAB" w14:textId="77777777" w:rsidR="008852AA" w:rsidRPr="00BE60DA" w:rsidRDefault="008852AA" w:rsidP="00BE60DA">
      <w:pPr>
        <w:pStyle w:val="ListParagraph"/>
        <w:numPr>
          <w:ilvl w:val="0"/>
          <w:numId w:val="3"/>
        </w:numPr>
        <w:spacing w:line="480" w:lineRule="auto"/>
        <w:rPr>
          <w:rFonts w:ascii="Times New Roman" w:hAnsi="Times New Roman" w:cs="Times New Roman"/>
          <w:sz w:val="24"/>
          <w:szCs w:val="24"/>
        </w:rPr>
      </w:pPr>
      <w:r w:rsidRPr="00BE60DA">
        <w:rPr>
          <w:rFonts w:ascii="Times New Roman" w:hAnsi="Times New Roman" w:cs="Times New Roman"/>
          <w:sz w:val="24"/>
          <w:szCs w:val="24"/>
        </w:rPr>
        <w:t xml:space="preserve">Buyer Power </w:t>
      </w:r>
      <w:r w:rsidR="00015F23" w:rsidRPr="00BE60DA">
        <w:rPr>
          <w:rFonts w:ascii="Times New Roman" w:hAnsi="Times New Roman" w:cs="Times New Roman"/>
          <w:sz w:val="24"/>
          <w:szCs w:val="24"/>
        </w:rPr>
        <w:t>– The retail coffee and snack industr</w:t>
      </w:r>
      <w:r w:rsidR="00B231EB" w:rsidRPr="00BE60DA">
        <w:rPr>
          <w:rFonts w:ascii="Times New Roman" w:hAnsi="Times New Roman" w:cs="Times New Roman"/>
          <w:sz w:val="24"/>
          <w:szCs w:val="24"/>
        </w:rPr>
        <w:t>y has many different buyers</w:t>
      </w:r>
      <w:r w:rsidR="00015F23" w:rsidRPr="00BE60DA">
        <w:rPr>
          <w:rFonts w:ascii="Times New Roman" w:hAnsi="Times New Roman" w:cs="Times New Roman"/>
          <w:sz w:val="24"/>
          <w:szCs w:val="24"/>
        </w:rPr>
        <w:t xml:space="preserve"> and possibilities of price concessions for </w:t>
      </w:r>
      <w:r w:rsidR="00B231EB" w:rsidRPr="00BE60DA">
        <w:rPr>
          <w:rFonts w:ascii="Times New Roman" w:hAnsi="Times New Roman" w:cs="Times New Roman"/>
          <w:sz w:val="24"/>
          <w:szCs w:val="24"/>
        </w:rPr>
        <w:t xml:space="preserve">any single buyer is remote. </w:t>
      </w:r>
      <w:r w:rsidR="00015F23" w:rsidRPr="00BE60DA">
        <w:rPr>
          <w:rFonts w:ascii="Times New Roman" w:hAnsi="Times New Roman" w:cs="Times New Roman"/>
          <w:sz w:val="24"/>
          <w:szCs w:val="24"/>
        </w:rPr>
        <w:t xml:space="preserve"> </w:t>
      </w:r>
    </w:p>
    <w:p w14:paraId="4E2562BD" w14:textId="77777777" w:rsidR="00EC0BB0" w:rsidRPr="00BE60DA" w:rsidRDefault="00EC0BB0"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 xml:space="preserve">Starbucks offers its diverse customers, vertically differentiated products and this grants the company low purchasing volumes thereby reducing buyer power. </w:t>
      </w:r>
    </w:p>
    <w:p w14:paraId="0B49C6BA" w14:textId="77777777" w:rsidR="006E5D2E" w:rsidRPr="00BE60DA" w:rsidRDefault="006E5D2E"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 xml:space="preserve">Starbucks retains its competitive advantage through comparative pricing with rival brands and in consideration with competitive premium pricing to include prevailing </w:t>
      </w:r>
      <w:r w:rsidRPr="00BE60DA">
        <w:rPr>
          <w:rFonts w:ascii="Times New Roman" w:hAnsi="Times New Roman" w:cs="Times New Roman"/>
          <w:sz w:val="24"/>
          <w:szCs w:val="24"/>
        </w:rPr>
        <w:lastRenderedPageBreak/>
        <w:t xml:space="preserve">market price elasticity.  Nonetheless, switching costs for high availability alternative products are non-existent. </w:t>
      </w:r>
    </w:p>
    <w:p w14:paraId="28598DC9" w14:textId="77777777" w:rsidR="00E1237E" w:rsidRPr="00BE60DA" w:rsidRDefault="00E1237E"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 xml:space="preserve">In the retail coffee and snack industry, consumers pay a premium for quality products and are keen on undue premium in relation to quality of product. As such, consumers have a relatively moderate sensitivity to premium retail coffee. </w:t>
      </w:r>
      <w:r w:rsidR="00007BB5" w:rsidRPr="00BE60DA">
        <w:rPr>
          <w:rFonts w:ascii="Times New Roman" w:hAnsi="Times New Roman" w:cs="Times New Roman"/>
          <w:sz w:val="24"/>
          <w:szCs w:val="24"/>
        </w:rPr>
        <w:t>The bargaining power of buyers remains moderately low.</w:t>
      </w:r>
      <w:r w:rsidR="00B47C4B" w:rsidRPr="00BE60DA">
        <w:rPr>
          <w:rFonts w:ascii="Times New Roman" w:hAnsi="Times New Roman" w:cs="Times New Roman"/>
          <w:sz w:val="24"/>
          <w:szCs w:val="24"/>
        </w:rPr>
        <w:t xml:space="preserve"> </w:t>
      </w:r>
    </w:p>
    <w:p w14:paraId="0EA1250D" w14:textId="77777777" w:rsidR="00B47C4B" w:rsidRPr="00BE60DA" w:rsidRDefault="00F77D10" w:rsidP="00BE60DA">
      <w:pPr>
        <w:pStyle w:val="ListParagraph"/>
        <w:numPr>
          <w:ilvl w:val="0"/>
          <w:numId w:val="3"/>
        </w:numPr>
        <w:spacing w:line="480" w:lineRule="auto"/>
        <w:rPr>
          <w:rFonts w:ascii="Times New Roman" w:hAnsi="Times New Roman" w:cs="Times New Roman"/>
          <w:sz w:val="24"/>
          <w:szCs w:val="24"/>
        </w:rPr>
      </w:pPr>
      <w:r w:rsidRPr="00BE60DA">
        <w:rPr>
          <w:rFonts w:ascii="Times New Roman" w:hAnsi="Times New Roman" w:cs="Times New Roman"/>
          <w:sz w:val="24"/>
          <w:szCs w:val="24"/>
        </w:rPr>
        <w:t xml:space="preserve">Competitive Rivalry </w:t>
      </w:r>
      <w:r w:rsidR="000710BB" w:rsidRPr="00BE60DA">
        <w:rPr>
          <w:rFonts w:ascii="Times New Roman" w:hAnsi="Times New Roman" w:cs="Times New Roman"/>
          <w:sz w:val="24"/>
          <w:szCs w:val="24"/>
        </w:rPr>
        <w:t>– In the US, Starbucks and Dunkin brands account for nearly 60 per cent market share in the retail coffee and snack industry</w:t>
      </w:r>
      <w:r w:rsidR="00F13E85" w:rsidRPr="00BE60DA">
        <w:rPr>
          <w:rFonts w:ascii="Times New Roman" w:hAnsi="Times New Roman" w:cs="Times New Roman"/>
          <w:sz w:val="24"/>
          <w:szCs w:val="24"/>
        </w:rPr>
        <w:t xml:space="preserve"> (</w:t>
      </w:r>
      <w:proofErr w:type="spellStart"/>
      <w:r w:rsidR="00F13E85" w:rsidRPr="00BE60DA">
        <w:rPr>
          <w:rFonts w:ascii="Times New Roman" w:hAnsi="Times New Roman" w:cs="Times New Roman"/>
          <w:sz w:val="24"/>
          <w:szCs w:val="24"/>
        </w:rPr>
        <w:t>Schermerhorn</w:t>
      </w:r>
      <w:proofErr w:type="spellEnd"/>
      <w:r w:rsidR="00F13E85" w:rsidRPr="00BE60DA">
        <w:rPr>
          <w:rFonts w:ascii="Times New Roman" w:hAnsi="Times New Roman" w:cs="Times New Roman"/>
          <w:sz w:val="24"/>
          <w:szCs w:val="24"/>
        </w:rPr>
        <w:t>, 2012)</w:t>
      </w:r>
      <w:r w:rsidR="000710BB" w:rsidRPr="00BE60DA">
        <w:rPr>
          <w:rFonts w:ascii="Times New Roman" w:hAnsi="Times New Roman" w:cs="Times New Roman"/>
          <w:sz w:val="24"/>
          <w:szCs w:val="24"/>
        </w:rPr>
        <w:t>. Starbucks with the largest market share faces tremendous pressure to remain competitive.</w:t>
      </w:r>
    </w:p>
    <w:p w14:paraId="57170CB5" w14:textId="77777777" w:rsidR="000710BB" w:rsidRPr="00BE60DA" w:rsidRDefault="000710BB"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 xml:space="preserve">Consumers do not encounter any costs switching among alternative outlets, leading to a high intensity rivalry. </w:t>
      </w:r>
    </w:p>
    <w:p w14:paraId="2A4F634E" w14:textId="77777777" w:rsidR="00F62DFB" w:rsidRPr="00BE60DA" w:rsidRDefault="00F62DFB"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Starbucks retains a competitive advantage through product differentiation, providing customers with premium products and services. This feature leads to moderate competitive intensity.</w:t>
      </w:r>
      <w:r w:rsidR="0041297D" w:rsidRPr="00BE60DA">
        <w:rPr>
          <w:rFonts w:ascii="Times New Roman" w:hAnsi="Times New Roman" w:cs="Times New Roman"/>
          <w:sz w:val="24"/>
          <w:szCs w:val="24"/>
        </w:rPr>
        <w:t xml:space="preserve"> </w:t>
      </w:r>
    </w:p>
    <w:p w14:paraId="42A18239" w14:textId="77777777" w:rsidR="0041297D" w:rsidRPr="00BE60DA" w:rsidRDefault="0041297D"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 xml:space="preserve">The retail coffee and snack industry has matured, as such the growth rate is moderately low. Under these circumstances, the competitive intensity among brands is moderately high as firms seek to increase their market share. </w:t>
      </w:r>
    </w:p>
    <w:p w14:paraId="490DAB35" w14:textId="77777777" w:rsidR="00F945A5" w:rsidRPr="00BE60DA" w:rsidRDefault="00F945A5"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 xml:space="preserve">This is a growth industry and competition intensity remains high. </w:t>
      </w:r>
    </w:p>
    <w:p w14:paraId="2C6DFCAD" w14:textId="77777777" w:rsidR="00F945A5" w:rsidRPr="00BE60DA" w:rsidRDefault="00F945A5" w:rsidP="00BE60DA">
      <w:pPr>
        <w:pStyle w:val="ListParagraph"/>
        <w:numPr>
          <w:ilvl w:val="0"/>
          <w:numId w:val="3"/>
        </w:numPr>
        <w:spacing w:line="480" w:lineRule="auto"/>
        <w:rPr>
          <w:rFonts w:ascii="Times New Roman" w:hAnsi="Times New Roman" w:cs="Times New Roman"/>
          <w:sz w:val="24"/>
          <w:szCs w:val="24"/>
        </w:rPr>
      </w:pPr>
      <w:r w:rsidRPr="00BE60DA">
        <w:rPr>
          <w:rFonts w:ascii="Times New Roman" w:hAnsi="Times New Roman" w:cs="Times New Roman"/>
          <w:sz w:val="24"/>
          <w:szCs w:val="24"/>
        </w:rPr>
        <w:t xml:space="preserve">Threat of Substitution – </w:t>
      </w:r>
      <w:r w:rsidR="00D727CA" w:rsidRPr="00BE60DA">
        <w:rPr>
          <w:rFonts w:ascii="Times New Roman" w:hAnsi="Times New Roman" w:cs="Times New Roman"/>
          <w:sz w:val="24"/>
          <w:szCs w:val="24"/>
        </w:rPr>
        <w:t>This industry has a wide variety of alternative beverages – water, tea, fruit juice, soda, and energy drinks. Additionally, pubs and outlets serving alcohol or non-alcoholic drinks can be substitutes for consumers seeking social experiences similar to Starbucks.</w:t>
      </w:r>
      <w:r w:rsidR="004508E1" w:rsidRPr="00BE60DA">
        <w:rPr>
          <w:rFonts w:ascii="Times New Roman" w:hAnsi="Times New Roman" w:cs="Times New Roman"/>
          <w:sz w:val="24"/>
          <w:szCs w:val="24"/>
        </w:rPr>
        <w:t xml:space="preserve"> </w:t>
      </w:r>
    </w:p>
    <w:p w14:paraId="12834C52" w14:textId="77777777" w:rsidR="004508E1" w:rsidRPr="00BE60DA" w:rsidRDefault="004508E1"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Consumers can also choose to stay home and brew own coffee at a cost lower than that offered at retailers such as Starbucks.</w:t>
      </w:r>
      <w:r w:rsidR="00FE4B67" w:rsidRPr="00BE60DA">
        <w:rPr>
          <w:rFonts w:ascii="Times New Roman" w:hAnsi="Times New Roman" w:cs="Times New Roman"/>
          <w:sz w:val="24"/>
          <w:szCs w:val="24"/>
        </w:rPr>
        <w:t xml:space="preserve"> To counter this threat, Starbucks and </w:t>
      </w:r>
      <w:r w:rsidR="00FE4B67" w:rsidRPr="00BE60DA">
        <w:rPr>
          <w:rFonts w:ascii="Times New Roman" w:hAnsi="Times New Roman" w:cs="Times New Roman"/>
          <w:sz w:val="24"/>
          <w:szCs w:val="24"/>
        </w:rPr>
        <w:lastRenderedPageBreak/>
        <w:t>other industry leaders are marketing coffee makers to include packing premium coffee for home consumption.</w:t>
      </w:r>
    </w:p>
    <w:p w14:paraId="5213A69A" w14:textId="77777777" w:rsidR="002D163C" w:rsidRPr="00BE60DA" w:rsidRDefault="002D163C"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Consumers switching to substitutes do not face additional costs and threat remains high.</w:t>
      </w:r>
      <w:r w:rsidR="00FE4B67" w:rsidRPr="00BE60DA">
        <w:rPr>
          <w:rFonts w:ascii="Times New Roman" w:hAnsi="Times New Roman" w:cs="Times New Roman"/>
          <w:sz w:val="24"/>
          <w:szCs w:val="24"/>
        </w:rPr>
        <w:t xml:space="preserve"> </w:t>
      </w:r>
    </w:p>
    <w:p w14:paraId="56EB405B" w14:textId="77777777" w:rsidR="00F13E85" w:rsidRPr="00BE60DA" w:rsidRDefault="00B03FFA" w:rsidP="00BE60DA">
      <w:pPr>
        <w:pStyle w:val="ListParagraph"/>
        <w:numPr>
          <w:ilvl w:val="0"/>
          <w:numId w:val="3"/>
        </w:numPr>
        <w:spacing w:line="480" w:lineRule="auto"/>
        <w:rPr>
          <w:rFonts w:ascii="Times New Roman" w:hAnsi="Times New Roman" w:cs="Times New Roman"/>
          <w:sz w:val="24"/>
          <w:szCs w:val="24"/>
        </w:rPr>
      </w:pPr>
      <w:r w:rsidRPr="00BE60DA">
        <w:rPr>
          <w:rFonts w:ascii="Times New Roman" w:hAnsi="Times New Roman" w:cs="Times New Roman"/>
          <w:sz w:val="24"/>
          <w:szCs w:val="24"/>
        </w:rPr>
        <w:t xml:space="preserve">Threat of New Entry </w:t>
      </w:r>
      <w:r w:rsidR="00DF74F8" w:rsidRPr="00BE60DA">
        <w:rPr>
          <w:rFonts w:ascii="Times New Roman" w:hAnsi="Times New Roman" w:cs="Times New Roman"/>
          <w:sz w:val="24"/>
          <w:szCs w:val="24"/>
        </w:rPr>
        <w:t>– The barriers to entry are low and entry for new competitors remains moderate. This industry has a monopolistic competitive structure and saturation is moderately high.</w:t>
      </w:r>
      <w:r w:rsidR="00CF0089" w:rsidRPr="00BE60DA">
        <w:rPr>
          <w:rFonts w:ascii="Times New Roman" w:hAnsi="Times New Roman" w:cs="Times New Roman"/>
          <w:sz w:val="24"/>
          <w:szCs w:val="24"/>
        </w:rPr>
        <w:t xml:space="preserve"> The initial investment for new entrants is relatively moderate. </w:t>
      </w:r>
    </w:p>
    <w:p w14:paraId="1A10B7CE" w14:textId="77777777" w:rsidR="00CF0089" w:rsidRPr="00BE60DA" w:rsidRDefault="00CF0089"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Additionally, small outlets at the local level can compete with the dominant brands as consumers have no switching costs. However, this industry remains competitive and possibility of new entrants succeeding is moderate.</w:t>
      </w:r>
      <w:r w:rsidR="007B588B" w:rsidRPr="00BE60DA">
        <w:rPr>
          <w:rFonts w:ascii="Times New Roman" w:hAnsi="Times New Roman" w:cs="Times New Roman"/>
          <w:sz w:val="24"/>
          <w:szCs w:val="24"/>
        </w:rPr>
        <w:t xml:space="preserve"> </w:t>
      </w:r>
    </w:p>
    <w:p w14:paraId="0E681E06" w14:textId="77777777" w:rsidR="007A0061" w:rsidRPr="00BE60DA" w:rsidRDefault="007B588B"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 xml:space="preserve">The ease of entry in this industry is countered by the dominant brands as many have low operation costs due to their achieving economies of scale. </w:t>
      </w:r>
    </w:p>
    <w:p w14:paraId="4B548AE5" w14:textId="77777777" w:rsidR="007B588B" w:rsidRPr="00BE60DA" w:rsidRDefault="007B588B"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Starbucks differentiation through quality products, prime location, and its themed experiences is hard to beat. This provides new entrants with a moderately high barrier.</w:t>
      </w:r>
      <w:r w:rsidR="003A0B7F" w:rsidRPr="00BE60DA">
        <w:rPr>
          <w:rFonts w:ascii="Times New Roman" w:hAnsi="Times New Roman" w:cs="Times New Roman"/>
          <w:sz w:val="24"/>
          <w:szCs w:val="24"/>
        </w:rPr>
        <w:t xml:space="preserve"> </w:t>
      </w:r>
    </w:p>
    <w:p w14:paraId="05614E4F" w14:textId="77777777" w:rsidR="003A0B7F" w:rsidRPr="00BE60DA" w:rsidRDefault="003A0B7F"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 xml:space="preserve">The large firms like Starbucks retain a </w:t>
      </w:r>
      <w:proofErr w:type="spellStart"/>
      <w:r w:rsidRPr="00BE60DA">
        <w:rPr>
          <w:rFonts w:ascii="Times New Roman" w:hAnsi="Times New Roman" w:cs="Times New Roman"/>
          <w:sz w:val="24"/>
          <w:szCs w:val="24"/>
        </w:rPr>
        <w:t>favorable</w:t>
      </w:r>
      <w:proofErr w:type="spellEnd"/>
      <w:r w:rsidRPr="00BE60DA">
        <w:rPr>
          <w:rFonts w:ascii="Times New Roman" w:hAnsi="Times New Roman" w:cs="Times New Roman"/>
          <w:sz w:val="24"/>
          <w:szCs w:val="24"/>
        </w:rPr>
        <w:t xml:space="preserve"> advantage as they have easy access to raw materials having developed lasting relationships with suppliers.</w:t>
      </w:r>
    </w:p>
    <w:p w14:paraId="0105DB62" w14:textId="77777777" w:rsidR="003A0B7F" w:rsidRDefault="003A0B7F"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Lastly, the leading brands with formidable brand equity, prime locations, and vast resources, offer new entrants a moderately high counter retaliation, further creating a moderate barrier.</w:t>
      </w:r>
    </w:p>
    <w:p w14:paraId="58BDF84C" w14:textId="77777777" w:rsidR="00DD04D3" w:rsidRPr="00BE60DA" w:rsidRDefault="00DD04D3" w:rsidP="00BE60DA">
      <w:pPr>
        <w:pStyle w:val="ListParagraph"/>
        <w:spacing w:line="480" w:lineRule="auto"/>
        <w:ind w:left="949"/>
        <w:rPr>
          <w:rFonts w:ascii="Times New Roman" w:hAnsi="Times New Roman" w:cs="Times New Roman"/>
          <w:sz w:val="24"/>
          <w:szCs w:val="24"/>
        </w:rPr>
      </w:pPr>
    </w:p>
    <w:p w14:paraId="0AEB5035" w14:textId="77777777" w:rsidR="00DF74F8" w:rsidRPr="00BE60DA" w:rsidRDefault="00017909" w:rsidP="00BE60DA">
      <w:pPr>
        <w:pStyle w:val="ListParagraph"/>
        <w:numPr>
          <w:ilvl w:val="0"/>
          <w:numId w:val="1"/>
        </w:numPr>
        <w:spacing w:line="480" w:lineRule="auto"/>
        <w:rPr>
          <w:rFonts w:ascii="Times New Roman" w:hAnsi="Times New Roman" w:cs="Times New Roman"/>
          <w:b/>
          <w:sz w:val="24"/>
          <w:szCs w:val="24"/>
        </w:rPr>
      </w:pPr>
      <w:r w:rsidRPr="00BE60DA">
        <w:rPr>
          <w:rFonts w:ascii="Times New Roman" w:hAnsi="Times New Roman" w:cs="Times New Roman"/>
          <w:b/>
          <w:sz w:val="24"/>
          <w:szCs w:val="24"/>
        </w:rPr>
        <w:t xml:space="preserve">Starbucks </w:t>
      </w:r>
      <w:r w:rsidR="00FD2833" w:rsidRPr="00BE60DA">
        <w:rPr>
          <w:rFonts w:ascii="Times New Roman" w:hAnsi="Times New Roman" w:cs="Times New Roman"/>
          <w:b/>
          <w:sz w:val="24"/>
          <w:szCs w:val="24"/>
        </w:rPr>
        <w:t xml:space="preserve">Internal </w:t>
      </w:r>
      <w:r w:rsidRPr="00BE60DA">
        <w:rPr>
          <w:rFonts w:ascii="Times New Roman" w:hAnsi="Times New Roman" w:cs="Times New Roman"/>
          <w:b/>
          <w:sz w:val="24"/>
          <w:szCs w:val="24"/>
        </w:rPr>
        <w:t>Analysis</w:t>
      </w:r>
    </w:p>
    <w:p w14:paraId="0070C2F8" w14:textId="77777777" w:rsidR="00017909" w:rsidRPr="00BE60DA" w:rsidRDefault="00017909" w:rsidP="00BE60DA">
      <w:pPr>
        <w:pStyle w:val="ListParagraph"/>
        <w:numPr>
          <w:ilvl w:val="0"/>
          <w:numId w:val="4"/>
        </w:numPr>
        <w:spacing w:line="480" w:lineRule="auto"/>
        <w:rPr>
          <w:rFonts w:ascii="Times New Roman" w:hAnsi="Times New Roman" w:cs="Times New Roman"/>
          <w:sz w:val="24"/>
          <w:szCs w:val="24"/>
        </w:rPr>
      </w:pPr>
      <w:r w:rsidRPr="00BE60DA">
        <w:rPr>
          <w:rFonts w:ascii="Times New Roman" w:hAnsi="Times New Roman" w:cs="Times New Roman"/>
          <w:sz w:val="24"/>
          <w:szCs w:val="24"/>
        </w:rPr>
        <w:t xml:space="preserve">Core Competence – Starbucks has effectively leveraged on product differentiation through offering </w:t>
      </w:r>
      <w:proofErr w:type="gramStart"/>
      <w:r w:rsidRPr="00BE60DA">
        <w:rPr>
          <w:rFonts w:ascii="Times New Roman" w:hAnsi="Times New Roman" w:cs="Times New Roman"/>
          <w:sz w:val="24"/>
          <w:szCs w:val="24"/>
        </w:rPr>
        <w:t>consumers</w:t>
      </w:r>
      <w:proofErr w:type="gramEnd"/>
      <w:r w:rsidRPr="00BE60DA">
        <w:rPr>
          <w:rFonts w:ascii="Times New Roman" w:hAnsi="Times New Roman" w:cs="Times New Roman"/>
          <w:sz w:val="24"/>
          <w:szCs w:val="24"/>
        </w:rPr>
        <w:t xml:space="preserve"> premium quality beverages and snacks. Customers are </w:t>
      </w:r>
      <w:r w:rsidRPr="00BE60DA">
        <w:rPr>
          <w:rFonts w:ascii="Times New Roman" w:hAnsi="Times New Roman" w:cs="Times New Roman"/>
          <w:sz w:val="24"/>
          <w:szCs w:val="24"/>
        </w:rPr>
        <w:lastRenderedPageBreak/>
        <w:t xml:space="preserve">provided with a unique “Starbucks Experience” through a personalized service, within </w:t>
      </w:r>
      <w:r w:rsidR="00C36706" w:rsidRPr="00BE60DA">
        <w:rPr>
          <w:rFonts w:ascii="Times New Roman" w:hAnsi="Times New Roman" w:cs="Times New Roman"/>
          <w:sz w:val="24"/>
          <w:szCs w:val="24"/>
        </w:rPr>
        <w:t>aesthetic and well-maintained outlets, that also conform to the cultures of their location and are able to nurture customer loyalty and following</w:t>
      </w:r>
      <w:r w:rsidR="00743159" w:rsidRPr="00BE60DA">
        <w:rPr>
          <w:rFonts w:ascii="Times New Roman" w:hAnsi="Times New Roman" w:cs="Times New Roman"/>
          <w:sz w:val="24"/>
          <w:szCs w:val="24"/>
        </w:rPr>
        <w:t xml:space="preserve"> (</w:t>
      </w:r>
      <w:proofErr w:type="spellStart"/>
      <w:r w:rsidR="00743159" w:rsidRPr="00BE60DA">
        <w:rPr>
          <w:rFonts w:ascii="Times New Roman" w:hAnsi="Times New Roman" w:cs="Times New Roman"/>
          <w:sz w:val="24"/>
          <w:szCs w:val="24"/>
        </w:rPr>
        <w:t>Gopinath</w:t>
      </w:r>
      <w:proofErr w:type="spellEnd"/>
      <w:r w:rsidR="00743159" w:rsidRPr="00BE60DA">
        <w:rPr>
          <w:rFonts w:ascii="Times New Roman" w:hAnsi="Times New Roman" w:cs="Times New Roman"/>
          <w:sz w:val="24"/>
          <w:szCs w:val="24"/>
        </w:rPr>
        <w:t xml:space="preserve"> &amp; </w:t>
      </w:r>
      <w:proofErr w:type="spellStart"/>
      <w:r w:rsidR="00743159" w:rsidRPr="00BE60DA">
        <w:rPr>
          <w:rFonts w:ascii="Times New Roman" w:hAnsi="Times New Roman" w:cs="Times New Roman"/>
          <w:sz w:val="24"/>
          <w:szCs w:val="24"/>
        </w:rPr>
        <w:t>Siciliano</w:t>
      </w:r>
      <w:proofErr w:type="spellEnd"/>
      <w:r w:rsidR="00743159" w:rsidRPr="00BE60DA">
        <w:rPr>
          <w:rFonts w:ascii="Times New Roman" w:hAnsi="Times New Roman" w:cs="Times New Roman"/>
          <w:sz w:val="24"/>
          <w:szCs w:val="24"/>
        </w:rPr>
        <w:t>, 2013).</w:t>
      </w:r>
      <w:r w:rsidR="00C36706" w:rsidRPr="00BE60DA">
        <w:rPr>
          <w:rFonts w:ascii="Times New Roman" w:hAnsi="Times New Roman" w:cs="Times New Roman"/>
          <w:sz w:val="24"/>
          <w:szCs w:val="24"/>
        </w:rPr>
        <w:t xml:space="preserve"> </w:t>
      </w:r>
    </w:p>
    <w:p w14:paraId="00F4630A" w14:textId="77777777" w:rsidR="00157034" w:rsidRPr="00BE60DA" w:rsidRDefault="00157034" w:rsidP="00BE60DA">
      <w:pPr>
        <w:pStyle w:val="ListParagraph"/>
        <w:spacing w:line="480" w:lineRule="auto"/>
        <w:ind w:left="949"/>
        <w:rPr>
          <w:rFonts w:ascii="Times New Roman" w:hAnsi="Times New Roman" w:cs="Times New Roman"/>
          <w:sz w:val="24"/>
          <w:szCs w:val="24"/>
        </w:rPr>
      </w:pPr>
      <w:r w:rsidRPr="00BE60DA">
        <w:rPr>
          <w:rFonts w:ascii="Times New Roman" w:hAnsi="Times New Roman" w:cs="Times New Roman"/>
          <w:sz w:val="24"/>
          <w:szCs w:val="24"/>
        </w:rPr>
        <w:t>Another core competence is the brand’s value-based approach, focused on developing strong and lasting relationships with suppliers</w:t>
      </w:r>
      <w:r w:rsidR="000F4274" w:rsidRPr="00BE60DA">
        <w:rPr>
          <w:rFonts w:ascii="Times New Roman" w:hAnsi="Times New Roman" w:cs="Times New Roman"/>
          <w:sz w:val="24"/>
          <w:szCs w:val="24"/>
        </w:rPr>
        <w:t>. This</w:t>
      </w:r>
      <w:r w:rsidRPr="00BE60DA">
        <w:rPr>
          <w:rFonts w:ascii="Times New Roman" w:hAnsi="Times New Roman" w:cs="Times New Roman"/>
          <w:sz w:val="24"/>
          <w:szCs w:val="24"/>
        </w:rPr>
        <w:t xml:space="preserve"> effective HR approach has enabled Starbucks</w:t>
      </w:r>
      <w:r w:rsidR="00E12CDC" w:rsidRPr="00BE60DA">
        <w:rPr>
          <w:rFonts w:ascii="Times New Roman" w:hAnsi="Times New Roman" w:cs="Times New Roman"/>
          <w:sz w:val="24"/>
          <w:szCs w:val="24"/>
        </w:rPr>
        <w:t xml:space="preserve"> to successfully expand in new markets,</w:t>
      </w:r>
      <w:r w:rsidR="000F4274" w:rsidRPr="00BE60DA">
        <w:rPr>
          <w:rFonts w:ascii="Times New Roman" w:hAnsi="Times New Roman" w:cs="Times New Roman"/>
          <w:sz w:val="24"/>
          <w:szCs w:val="24"/>
        </w:rPr>
        <w:t xml:space="preserve"> acquire existing stores, and create partnerships that allow for long-term strategic goals. </w:t>
      </w:r>
      <w:r w:rsidR="00937278" w:rsidRPr="00BE60DA">
        <w:rPr>
          <w:rFonts w:ascii="Times New Roman" w:hAnsi="Times New Roman" w:cs="Times New Roman"/>
          <w:sz w:val="24"/>
          <w:szCs w:val="24"/>
        </w:rPr>
        <w:t xml:space="preserve"> </w:t>
      </w:r>
    </w:p>
    <w:p w14:paraId="3A8819ED" w14:textId="77777777" w:rsidR="00937278" w:rsidRPr="00BE60DA" w:rsidRDefault="00937278" w:rsidP="00BE60DA">
      <w:pPr>
        <w:pStyle w:val="ListParagraph"/>
        <w:numPr>
          <w:ilvl w:val="0"/>
          <w:numId w:val="4"/>
        </w:numPr>
        <w:spacing w:line="480" w:lineRule="auto"/>
        <w:rPr>
          <w:rFonts w:ascii="Times New Roman" w:hAnsi="Times New Roman" w:cs="Times New Roman"/>
          <w:sz w:val="24"/>
          <w:szCs w:val="24"/>
        </w:rPr>
      </w:pPr>
      <w:r w:rsidRPr="00BE60DA">
        <w:rPr>
          <w:rFonts w:ascii="Times New Roman" w:hAnsi="Times New Roman" w:cs="Times New Roman"/>
          <w:sz w:val="24"/>
          <w:szCs w:val="24"/>
        </w:rPr>
        <w:t>SWOT Analysis</w:t>
      </w:r>
    </w:p>
    <w:p w14:paraId="12576D48" w14:textId="77777777" w:rsidR="00A30095" w:rsidRPr="00BE60DA" w:rsidRDefault="00937278" w:rsidP="00BE60DA">
      <w:pPr>
        <w:pStyle w:val="ListParagraph"/>
        <w:numPr>
          <w:ilvl w:val="2"/>
          <w:numId w:val="1"/>
        </w:numPr>
        <w:spacing w:line="480" w:lineRule="auto"/>
        <w:rPr>
          <w:rFonts w:ascii="Times New Roman" w:hAnsi="Times New Roman" w:cs="Times New Roman"/>
          <w:sz w:val="24"/>
          <w:szCs w:val="24"/>
        </w:rPr>
      </w:pPr>
      <w:r w:rsidRPr="00BE60DA">
        <w:rPr>
          <w:rFonts w:ascii="Times New Roman" w:hAnsi="Times New Roman" w:cs="Times New Roman"/>
          <w:sz w:val="24"/>
          <w:szCs w:val="24"/>
        </w:rPr>
        <w:t xml:space="preserve">Strengths </w:t>
      </w:r>
      <w:r w:rsidR="00362B6D" w:rsidRPr="00BE60DA">
        <w:rPr>
          <w:rFonts w:ascii="Times New Roman" w:hAnsi="Times New Roman" w:cs="Times New Roman"/>
          <w:sz w:val="24"/>
          <w:szCs w:val="24"/>
        </w:rPr>
        <w:t>– Starbucks</w:t>
      </w:r>
      <w:r w:rsidR="0020431A" w:rsidRPr="00BE60DA">
        <w:rPr>
          <w:rFonts w:ascii="Times New Roman" w:hAnsi="Times New Roman" w:cs="Times New Roman"/>
          <w:sz w:val="24"/>
          <w:szCs w:val="24"/>
        </w:rPr>
        <w:t xml:space="preserve"> maintains a robust market position, with a brand that is globally recognized</w:t>
      </w:r>
      <w:r w:rsidR="00362B6D" w:rsidRPr="00BE60DA">
        <w:rPr>
          <w:rFonts w:ascii="Times New Roman" w:hAnsi="Times New Roman" w:cs="Times New Roman"/>
          <w:sz w:val="24"/>
          <w:szCs w:val="24"/>
        </w:rPr>
        <w:t>. It has the largest market share in retail coffee and snacks</w:t>
      </w:r>
      <w:r w:rsidR="008D7F7B" w:rsidRPr="00BE60DA">
        <w:rPr>
          <w:rFonts w:ascii="Times New Roman" w:hAnsi="Times New Roman" w:cs="Times New Roman"/>
          <w:sz w:val="24"/>
          <w:szCs w:val="24"/>
        </w:rPr>
        <w:t xml:space="preserve"> industry,</w:t>
      </w:r>
      <w:r w:rsidR="00362B6D" w:rsidRPr="00BE60DA">
        <w:rPr>
          <w:rFonts w:ascii="Times New Roman" w:hAnsi="Times New Roman" w:cs="Times New Roman"/>
          <w:sz w:val="24"/>
          <w:szCs w:val="24"/>
        </w:rPr>
        <w:t xml:space="preserve"> at over 36 per cent</w:t>
      </w:r>
      <w:r w:rsidR="001A7C9C" w:rsidRPr="00BE60DA">
        <w:rPr>
          <w:rFonts w:ascii="Times New Roman" w:hAnsi="Times New Roman" w:cs="Times New Roman"/>
          <w:sz w:val="24"/>
          <w:szCs w:val="24"/>
        </w:rPr>
        <w:t xml:space="preserve"> (</w:t>
      </w:r>
      <w:proofErr w:type="spellStart"/>
      <w:r w:rsidR="001A7C9C" w:rsidRPr="00BE60DA">
        <w:rPr>
          <w:rFonts w:ascii="Times New Roman" w:hAnsi="Times New Roman" w:cs="Times New Roman"/>
          <w:sz w:val="24"/>
          <w:szCs w:val="24"/>
        </w:rPr>
        <w:t>Garthwaite</w:t>
      </w:r>
      <w:proofErr w:type="spellEnd"/>
      <w:r w:rsidR="001A7C9C" w:rsidRPr="00BE60DA">
        <w:rPr>
          <w:rFonts w:ascii="Times New Roman" w:hAnsi="Times New Roman" w:cs="Times New Roman"/>
          <w:sz w:val="24"/>
          <w:szCs w:val="24"/>
        </w:rPr>
        <w:t xml:space="preserve"> et al, 2012).</w:t>
      </w:r>
      <w:r w:rsidR="00362B6D" w:rsidRPr="00BE60DA">
        <w:rPr>
          <w:rFonts w:ascii="Times New Roman" w:hAnsi="Times New Roman" w:cs="Times New Roman"/>
          <w:sz w:val="24"/>
          <w:szCs w:val="24"/>
        </w:rPr>
        <w:t xml:space="preserve"> </w:t>
      </w:r>
    </w:p>
    <w:p w14:paraId="3F0815A9" w14:textId="77777777" w:rsidR="008D7F7B" w:rsidRPr="00BE60DA" w:rsidRDefault="00362B6D" w:rsidP="00BE60DA">
      <w:pPr>
        <w:pStyle w:val="ListParagraph"/>
        <w:spacing w:line="480" w:lineRule="auto"/>
        <w:ind w:left="1309"/>
        <w:rPr>
          <w:rFonts w:ascii="Times New Roman" w:hAnsi="Times New Roman" w:cs="Times New Roman"/>
          <w:sz w:val="24"/>
          <w:szCs w:val="24"/>
        </w:rPr>
      </w:pPr>
      <w:r w:rsidRPr="00BE60DA">
        <w:rPr>
          <w:rFonts w:ascii="Times New Roman" w:hAnsi="Times New Roman" w:cs="Times New Roman"/>
          <w:sz w:val="24"/>
          <w:szCs w:val="24"/>
        </w:rPr>
        <w:t xml:space="preserve">Starbucks has capitalized on its brand equity to sell other related products and </w:t>
      </w:r>
      <w:r w:rsidR="008D7F7B" w:rsidRPr="00BE60DA">
        <w:rPr>
          <w:rFonts w:ascii="Times New Roman" w:hAnsi="Times New Roman" w:cs="Times New Roman"/>
          <w:sz w:val="24"/>
          <w:szCs w:val="24"/>
        </w:rPr>
        <w:t xml:space="preserve">also </w:t>
      </w:r>
      <w:r w:rsidRPr="00BE60DA">
        <w:rPr>
          <w:rFonts w:ascii="Times New Roman" w:hAnsi="Times New Roman" w:cs="Times New Roman"/>
          <w:sz w:val="24"/>
          <w:szCs w:val="24"/>
        </w:rPr>
        <w:t>licences its brand logo. The firm’s dominant market position has enabled it to achieve a significant competitive advantage, as it explores</w:t>
      </w:r>
      <w:r w:rsidR="008D7F7B" w:rsidRPr="00BE60DA">
        <w:rPr>
          <w:rFonts w:ascii="Times New Roman" w:hAnsi="Times New Roman" w:cs="Times New Roman"/>
          <w:sz w:val="24"/>
          <w:szCs w:val="24"/>
        </w:rPr>
        <w:t xml:space="preserve"> new</w:t>
      </w:r>
      <w:r w:rsidRPr="00BE60DA">
        <w:rPr>
          <w:rFonts w:ascii="Times New Roman" w:hAnsi="Times New Roman" w:cs="Times New Roman"/>
          <w:sz w:val="24"/>
          <w:szCs w:val="24"/>
        </w:rPr>
        <w:t xml:space="preserve"> opportunities in global markets. Through the years, prudent leadership has enabled it to realize noteworthy economies of scale, with efficient distribution networks and amicable relationships with suppliers. </w:t>
      </w:r>
    </w:p>
    <w:p w14:paraId="3433B835" w14:textId="77777777" w:rsidR="0020431A" w:rsidRPr="00BE60DA" w:rsidRDefault="008D7F7B" w:rsidP="00BE60DA">
      <w:pPr>
        <w:pStyle w:val="ListParagraph"/>
        <w:spacing w:line="480" w:lineRule="auto"/>
        <w:ind w:left="1309"/>
        <w:rPr>
          <w:rFonts w:ascii="Times New Roman" w:hAnsi="Times New Roman" w:cs="Times New Roman"/>
          <w:sz w:val="24"/>
          <w:szCs w:val="24"/>
        </w:rPr>
      </w:pPr>
      <w:r w:rsidRPr="00BE60DA">
        <w:rPr>
          <w:rFonts w:ascii="Times New Roman" w:hAnsi="Times New Roman" w:cs="Times New Roman"/>
          <w:sz w:val="24"/>
          <w:szCs w:val="24"/>
        </w:rPr>
        <w:t xml:space="preserve">Starbuck employees are the firms’ main asset and its HR ensures they are highly effective through offering incentives such as; stock options and retirement accounts, and providing them with a conducive working environment. </w:t>
      </w:r>
    </w:p>
    <w:p w14:paraId="3F2E8B7E" w14:textId="77777777" w:rsidR="001A7C9C" w:rsidRPr="00BE60DA" w:rsidRDefault="00BF6BA1" w:rsidP="00BE60DA">
      <w:pPr>
        <w:pStyle w:val="ListParagraph"/>
        <w:spacing w:line="480" w:lineRule="auto"/>
        <w:ind w:left="1309"/>
        <w:rPr>
          <w:rFonts w:ascii="Times New Roman" w:hAnsi="Times New Roman" w:cs="Times New Roman"/>
          <w:sz w:val="24"/>
          <w:szCs w:val="24"/>
        </w:rPr>
      </w:pPr>
      <w:r w:rsidRPr="00BE60DA">
        <w:rPr>
          <w:rFonts w:ascii="Times New Roman" w:hAnsi="Times New Roman" w:cs="Times New Roman"/>
          <w:sz w:val="24"/>
          <w:szCs w:val="24"/>
        </w:rPr>
        <w:t>Starbucks has developed and implemented model social initiatives – recycling and reducing waste – within communities where their stores are located. This has enabled the firm to nurture goodwill among customers</w:t>
      </w:r>
      <w:r w:rsidR="0086058C" w:rsidRPr="00BE60DA">
        <w:rPr>
          <w:rFonts w:ascii="Times New Roman" w:hAnsi="Times New Roman" w:cs="Times New Roman"/>
          <w:sz w:val="24"/>
          <w:szCs w:val="24"/>
        </w:rPr>
        <w:t>.</w:t>
      </w:r>
    </w:p>
    <w:p w14:paraId="77AA2A20" w14:textId="77777777" w:rsidR="0086058C" w:rsidRPr="00BE60DA" w:rsidRDefault="0086058C" w:rsidP="00BE60DA">
      <w:pPr>
        <w:pStyle w:val="ListParagraph"/>
        <w:spacing w:line="480" w:lineRule="auto"/>
        <w:ind w:left="1309"/>
        <w:rPr>
          <w:rFonts w:ascii="Times New Roman" w:hAnsi="Times New Roman" w:cs="Times New Roman"/>
          <w:sz w:val="24"/>
          <w:szCs w:val="24"/>
        </w:rPr>
      </w:pPr>
      <w:r w:rsidRPr="00BE60DA">
        <w:rPr>
          <w:rFonts w:ascii="Times New Roman" w:hAnsi="Times New Roman" w:cs="Times New Roman"/>
          <w:sz w:val="24"/>
          <w:szCs w:val="24"/>
        </w:rPr>
        <w:lastRenderedPageBreak/>
        <w:t>The brand has also leveraged on new technology to</w:t>
      </w:r>
      <w:r w:rsidR="001A7C9C" w:rsidRPr="00BE60DA">
        <w:rPr>
          <w:rFonts w:ascii="Times New Roman" w:hAnsi="Times New Roman" w:cs="Times New Roman"/>
          <w:sz w:val="24"/>
          <w:szCs w:val="24"/>
        </w:rPr>
        <w:t xml:space="preserve"> enhance customer experiences. </w:t>
      </w:r>
      <w:r w:rsidRPr="00BE60DA">
        <w:rPr>
          <w:rFonts w:ascii="Times New Roman" w:hAnsi="Times New Roman" w:cs="Times New Roman"/>
          <w:sz w:val="24"/>
          <w:szCs w:val="24"/>
        </w:rPr>
        <w:t xml:space="preserve">To further engage customers, Starbucks has in place a loyalty-based program that offers rewards and convenience for frequent visits and purchases. The loyalty programs are also integrated with mobile technology allowing easy interactions with customers. </w:t>
      </w:r>
    </w:p>
    <w:p w14:paraId="561F0728" w14:textId="77777777" w:rsidR="00895DAD" w:rsidRPr="00BE60DA" w:rsidRDefault="001F6EDD" w:rsidP="00BE60DA">
      <w:pPr>
        <w:pStyle w:val="ListParagraph"/>
        <w:numPr>
          <w:ilvl w:val="2"/>
          <w:numId w:val="1"/>
        </w:numPr>
        <w:spacing w:line="480" w:lineRule="auto"/>
        <w:rPr>
          <w:rFonts w:ascii="Times New Roman" w:hAnsi="Times New Roman" w:cs="Times New Roman"/>
          <w:sz w:val="24"/>
          <w:szCs w:val="24"/>
        </w:rPr>
      </w:pPr>
      <w:r w:rsidRPr="00BE60DA">
        <w:rPr>
          <w:rFonts w:ascii="Times New Roman" w:hAnsi="Times New Roman" w:cs="Times New Roman"/>
          <w:sz w:val="24"/>
          <w:szCs w:val="24"/>
        </w:rPr>
        <w:t xml:space="preserve">Weaknesses </w:t>
      </w:r>
      <w:r w:rsidR="003E7E31" w:rsidRPr="00BE60DA">
        <w:rPr>
          <w:rFonts w:ascii="Times New Roman" w:hAnsi="Times New Roman" w:cs="Times New Roman"/>
          <w:sz w:val="24"/>
          <w:szCs w:val="24"/>
        </w:rPr>
        <w:t>– Though differentiation through high quality enhances Starbucks brand equity, consumers may view the firm’s products as expensive during times of economic difficulties and many would opt to switch to alternatives. Additionally, expanding to new markets may be difficult due to their premium prices.</w:t>
      </w:r>
      <w:r w:rsidR="0070016F" w:rsidRPr="00BE60DA">
        <w:rPr>
          <w:rFonts w:ascii="Times New Roman" w:hAnsi="Times New Roman" w:cs="Times New Roman"/>
          <w:sz w:val="24"/>
          <w:szCs w:val="24"/>
        </w:rPr>
        <w:t xml:space="preserve"> </w:t>
      </w:r>
    </w:p>
    <w:p w14:paraId="7F627B58" w14:textId="77777777" w:rsidR="0070016F" w:rsidRPr="00BE60DA" w:rsidRDefault="0070016F" w:rsidP="00BE60DA">
      <w:pPr>
        <w:pStyle w:val="ListParagraph"/>
        <w:spacing w:line="480" w:lineRule="auto"/>
        <w:ind w:left="1309"/>
        <w:rPr>
          <w:rFonts w:ascii="Times New Roman" w:hAnsi="Times New Roman" w:cs="Times New Roman"/>
          <w:sz w:val="24"/>
          <w:szCs w:val="24"/>
        </w:rPr>
      </w:pPr>
      <w:r w:rsidRPr="00BE60DA">
        <w:rPr>
          <w:rFonts w:ascii="Times New Roman" w:hAnsi="Times New Roman" w:cs="Times New Roman"/>
          <w:sz w:val="24"/>
          <w:szCs w:val="24"/>
        </w:rPr>
        <w:t>In the US, Starbucks rapid expansion led to overcrowding and this self-cannibalization resulted in reduced long term growth benefits.</w:t>
      </w:r>
      <w:r w:rsidR="00C27AD2" w:rsidRPr="00BE60DA">
        <w:rPr>
          <w:rFonts w:ascii="Times New Roman" w:hAnsi="Times New Roman" w:cs="Times New Roman"/>
          <w:sz w:val="24"/>
          <w:szCs w:val="24"/>
        </w:rPr>
        <w:t xml:space="preserve"> This self-cannibalization occurred in the US market, as the company is overly dependent on the market as it generates the largest revenue. This reliance on this market makes it vulnerable to US economic shocks</w:t>
      </w:r>
      <w:r w:rsidR="00A0534B" w:rsidRPr="00BE60DA">
        <w:rPr>
          <w:rFonts w:ascii="Times New Roman" w:hAnsi="Times New Roman" w:cs="Times New Roman"/>
          <w:sz w:val="24"/>
          <w:szCs w:val="24"/>
        </w:rPr>
        <w:t xml:space="preserve"> (</w:t>
      </w:r>
      <w:proofErr w:type="spellStart"/>
      <w:r w:rsidR="00A0534B" w:rsidRPr="00BE60DA">
        <w:rPr>
          <w:rFonts w:ascii="Times New Roman" w:hAnsi="Times New Roman" w:cs="Times New Roman"/>
          <w:sz w:val="24"/>
          <w:szCs w:val="24"/>
        </w:rPr>
        <w:t>Garthwaite</w:t>
      </w:r>
      <w:proofErr w:type="spellEnd"/>
      <w:r w:rsidR="00A0534B" w:rsidRPr="00BE60DA">
        <w:rPr>
          <w:rFonts w:ascii="Times New Roman" w:hAnsi="Times New Roman" w:cs="Times New Roman"/>
          <w:sz w:val="24"/>
          <w:szCs w:val="24"/>
        </w:rPr>
        <w:t xml:space="preserve"> et al, 2012).</w:t>
      </w:r>
      <w:r w:rsidR="00476EBE" w:rsidRPr="00BE60DA">
        <w:rPr>
          <w:rFonts w:ascii="Times New Roman" w:hAnsi="Times New Roman" w:cs="Times New Roman"/>
          <w:sz w:val="24"/>
          <w:szCs w:val="24"/>
        </w:rPr>
        <w:t xml:space="preserve"> </w:t>
      </w:r>
    </w:p>
    <w:p w14:paraId="0022DBCE" w14:textId="77777777" w:rsidR="00476EBE" w:rsidRPr="00BE60DA" w:rsidRDefault="00476EBE" w:rsidP="00BE60DA">
      <w:pPr>
        <w:pStyle w:val="ListParagraph"/>
        <w:spacing w:line="480" w:lineRule="auto"/>
        <w:ind w:left="1309"/>
        <w:rPr>
          <w:rFonts w:ascii="Times New Roman" w:hAnsi="Times New Roman" w:cs="Times New Roman"/>
          <w:sz w:val="24"/>
          <w:szCs w:val="24"/>
        </w:rPr>
      </w:pPr>
      <w:r w:rsidRPr="00BE60DA">
        <w:rPr>
          <w:rFonts w:ascii="Times New Roman" w:hAnsi="Times New Roman" w:cs="Times New Roman"/>
          <w:sz w:val="24"/>
          <w:szCs w:val="24"/>
        </w:rPr>
        <w:t xml:space="preserve">Large corporations have </w:t>
      </w:r>
      <w:proofErr w:type="gramStart"/>
      <w:r w:rsidRPr="00BE60DA">
        <w:rPr>
          <w:rFonts w:ascii="Times New Roman" w:hAnsi="Times New Roman" w:cs="Times New Roman"/>
          <w:sz w:val="24"/>
          <w:szCs w:val="24"/>
        </w:rPr>
        <w:t>are</w:t>
      </w:r>
      <w:proofErr w:type="gramEnd"/>
      <w:r w:rsidRPr="00BE60DA">
        <w:rPr>
          <w:rFonts w:ascii="Times New Roman" w:hAnsi="Times New Roman" w:cs="Times New Roman"/>
          <w:sz w:val="24"/>
          <w:szCs w:val="24"/>
        </w:rPr>
        <w:t xml:space="preserve"> often tagged negatively and Starbucks is not exempted. The company is ever under scrutiny, invests heavily on good social responsibilities and maintains close supervision on its </w:t>
      </w:r>
      <w:proofErr w:type="spellStart"/>
      <w:r w:rsidRPr="00BE60DA">
        <w:rPr>
          <w:rFonts w:ascii="Times New Roman" w:hAnsi="Times New Roman" w:cs="Times New Roman"/>
          <w:sz w:val="24"/>
          <w:szCs w:val="24"/>
        </w:rPr>
        <w:t>labor</w:t>
      </w:r>
      <w:proofErr w:type="spellEnd"/>
      <w:r w:rsidRPr="00BE60DA">
        <w:rPr>
          <w:rFonts w:ascii="Times New Roman" w:hAnsi="Times New Roman" w:cs="Times New Roman"/>
          <w:sz w:val="24"/>
          <w:szCs w:val="24"/>
        </w:rPr>
        <w:t xml:space="preserve"> practices.</w:t>
      </w:r>
    </w:p>
    <w:p w14:paraId="545712A0" w14:textId="77777777" w:rsidR="00476EBE" w:rsidRPr="00BE60DA" w:rsidRDefault="00476EBE" w:rsidP="00BE60DA">
      <w:pPr>
        <w:pStyle w:val="ListParagraph"/>
        <w:spacing w:line="480" w:lineRule="auto"/>
        <w:ind w:left="1309"/>
        <w:rPr>
          <w:rFonts w:ascii="Times New Roman" w:hAnsi="Times New Roman" w:cs="Times New Roman"/>
          <w:sz w:val="24"/>
          <w:szCs w:val="24"/>
        </w:rPr>
      </w:pPr>
      <w:r w:rsidRPr="00BE60DA">
        <w:rPr>
          <w:rFonts w:ascii="Times New Roman" w:hAnsi="Times New Roman" w:cs="Times New Roman"/>
          <w:sz w:val="24"/>
          <w:szCs w:val="24"/>
        </w:rPr>
        <w:t xml:space="preserve">Lastly, as the company expands internationally its westernized coffee culture may not be aligned to that of potential new markets. </w:t>
      </w:r>
    </w:p>
    <w:p w14:paraId="2B726516" w14:textId="77777777" w:rsidR="00975624" w:rsidRPr="00BE60DA" w:rsidRDefault="00024E15" w:rsidP="00BE60DA">
      <w:pPr>
        <w:pStyle w:val="ListParagraph"/>
        <w:numPr>
          <w:ilvl w:val="2"/>
          <w:numId w:val="1"/>
        </w:numPr>
        <w:spacing w:line="480" w:lineRule="auto"/>
        <w:rPr>
          <w:rFonts w:ascii="Times New Roman" w:hAnsi="Times New Roman" w:cs="Times New Roman"/>
          <w:sz w:val="24"/>
          <w:szCs w:val="24"/>
        </w:rPr>
      </w:pPr>
      <w:r w:rsidRPr="00BE60DA">
        <w:rPr>
          <w:rFonts w:ascii="Times New Roman" w:hAnsi="Times New Roman" w:cs="Times New Roman"/>
          <w:sz w:val="24"/>
          <w:szCs w:val="24"/>
        </w:rPr>
        <w:t>Opportunities –</w:t>
      </w:r>
      <w:r w:rsidR="00336735" w:rsidRPr="00BE60DA">
        <w:rPr>
          <w:rFonts w:ascii="Times New Roman" w:hAnsi="Times New Roman" w:cs="Times New Roman"/>
          <w:sz w:val="24"/>
          <w:szCs w:val="24"/>
        </w:rPr>
        <w:t xml:space="preserve"> To offset self-cannibalization and saturation of the US market, expanding into emerging markets offers Starbucks new opportunities. </w:t>
      </w:r>
      <w:r w:rsidR="00E10E4F" w:rsidRPr="00BE60DA">
        <w:rPr>
          <w:rFonts w:ascii="Times New Roman" w:hAnsi="Times New Roman" w:cs="Times New Roman"/>
          <w:sz w:val="24"/>
          <w:szCs w:val="24"/>
        </w:rPr>
        <w:t xml:space="preserve">Global markets </w:t>
      </w:r>
      <w:proofErr w:type="gramStart"/>
      <w:r w:rsidR="00E10E4F" w:rsidRPr="00BE60DA">
        <w:rPr>
          <w:rFonts w:ascii="Times New Roman" w:hAnsi="Times New Roman" w:cs="Times New Roman"/>
          <w:sz w:val="24"/>
          <w:szCs w:val="24"/>
        </w:rPr>
        <w:t>presents</w:t>
      </w:r>
      <w:proofErr w:type="gramEnd"/>
      <w:r w:rsidR="00E10E4F" w:rsidRPr="00BE60DA">
        <w:rPr>
          <w:rFonts w:ascii="Times New Roman" w:hAnsi="Times New Roman" w:cs="Times New Roman"/>
          <w:sz w:val="24"/>
          <w:szCs w:val="24"/>
        </w:rPr>
        <w:t xml:space="preserve"> the firm with unprecedented opportunities to leverage on its experiences, capital, and economies of scale.</w:t>
      </w:r>
      <w:r w:rsidRPr="00BE60DA">
        <w:rPr>
          <w:rFonts w:ascii="Times New Roman" w:hAnsi="Times New Roman" w:cs="Times New Roman"/>
          <w:sz w:val="24"/>
          <w:szCs w:val="24"/>
        </w:rPr>
        <w:t xml:space="preserve"> </w:t>
      </w:r>
    </w:p>
    <w:p w14:paraId="5E9CC080" w14:textId="77777777" w:rsidR="00024E15" w:rsidRPr="00BE60DA" w:rsidRDefault="00975624" w:rsidP="00BE60DA">
      <w:pPr>
        <w:pStyle w:val="ListParagraph"/>
        <w:spacing w:line="480" w:lineRule="auto"/>
        <w:ind w:left="1309"/>
        <w:rPr>
          <w:rFonts w:ascii="Times New Roman" w:hAnsi="Times New Roman" w:cs="Times New Roman"/>
          <w:sz w:val="24"/>
          <w:szCs w:val="24"/>
        </w:rPr>
      </w:pPr>
      <w:r w:rsidRPr="00BE60DA">
        <w:rPr>
          <w:rFonts w:ascii="Times New Roman" w:hAnsi="Times New Roman" w:cs="Times New Roman"/>
          <w:sz w:val="24"/>
          <w:szCs w:val="24"/>
        </w:rPr>
        <w:lastRenderedPageBreak/>
        <w:t>New opportunities can also be found by increasing its product mix to include tea, healthy drinks and fresh juice. This can be realized through smart acquisitions of existing businesses.</w:t>
      </w:r>
    </w:p>
    <w:p w14:paraId="3E91E197" w14:textId="77777777" w:rsidR="001426F5" w:rsidRPr="00BE60DA" w:rsidRDefault="001426F5" w:rsidP="00BE60DA">
      <w:pPr>
        <w:pStyle w:val="ListParagraph"/>
        <w:spacing w:line="480" w:lineRule="auto"/>
        <w:ind w:left="1309"/>
        <w:rPr>
          <w:rFonts w:ascii="Times New Roman" w:hAnsi="Times New Roman" w:cs="Times New Roman"/>
          <w:sz w:val="24"/>
          <w:szCs w:val="24"/>
        </w:rPr>
      </w:pPr>
      <w:r w:rsidRPr="00BE60DA">
        <w:rPr>
          <w:rFonts w:ascii="Times New Roman" w:hAnsi="Times New Roman" w:cs="Times New Roman"/>
          <w:sz w:val="24"/>
          <w:szCs w:val="24"/>
        </w:rPr>
        <w:t>Starbucks sells packed coffee producers, merchandize, and iced beverages through established box retailers. The company is yet to fully exploit the brands potential by marketing other peripheral products.</w:t>
      </w:r>
    </w:p>
    <w:p w14:paraId="7D8837B1" w14:textId="77777777" w:rsidR="00637E98" w:rsidRPr="00BE60DA" w:rsidRDefault="00637E98" w:rsidP="00BE60DA">
      <w:pPr>
        <w:pStyle w:val="ListParagraph"/>
        <w:spacing w:line="480" w:lineRule="auto"/>
        <w:ind w:left="1309"/>
        <w:rPr>
          <w:rFonts w:ascii="Times New Roman" w:hAnsi="Times New Roman" w:cs="Times New Roman"/>
          <w:sz w:val="24"/>
          <w:szCs w:val="24"/>
        </w:rPr>
      </w:pPr>
      <w:r w:rsidRPr="00BE60DA">
        <w:rPr>
          <w:rFonts w:ascii="Times New Roman" w:hAnsi="Times New Roman" w:cs="Times New Roman"/>
          <w:sz w:val="24"/>
          <w:szCs w:val="24"/>
        </w:rPr>
        <w:t xml:space="preserve">Technology also offers the company new opportunities for engaging and nurturing relationships with customers. Additionally, the company can integrate technology to enhance distribution and supply systems, to eventually improve on its economies of scale. </w:t>
      </w:r>
    </w:p>
    <w:p w14:paraId="6DCD7955" w14:textId="77777777" w:rsidR="0082720F" w:rsidRPr="00BE60DA" w:rsidRDefault="00482C25" w:rsidP="00BE60DA">
      <w:pPr>
        <w:pStyle w:val="ListParagraph"/>
        <w:numPr>
          <w:ilvl w:val="2"/>
          <w:numId w:val="1"/>
        </w:numPr>
        <w:spacing w:line="480" w:lineRule="auto"/>
        <w:rPr>
          <w:rFonts w:ascii="Times New Roman" w:hAnsi="Times New Roman" w:cs="Times New Roman"/>
          <w:sz w:val="24"/>
          <w:szCs w:val="24"/>
        </w:rPr>
      </w:pPr>
      <w:r w:rsidRPr="00BE60DA">
        <w:rPr>
          <w:rFonts w:ascii="Times New Roman" w:hAnsi="Times New Roman" w:cs="Times New Roman"/>
          <w:sz w:val="24"/>
          <w:szCs w:val="24"/>
        </w:rPr>
        <w:t xml:space="preserve">Threats – </w:t>
      </w:r>
      <w:r w:rsidR="00E75565" w:rsidRPr="00BE60DA">
        <w:rPr>
          <w:rFonts w:ascii="Times New Roman" w:hAnsi="Times New Roman" w:cs="Times New Roman"/>
          <w:sz w:val="24"/>
          <w:szCs w:val="24"/>
        </w:rPr>
        <w:t>The biggest threat for the firm is rising competition, as the retail coffee and snack industry has reached maturity stage. Close competitors and new venture specialty stores are popping up every day further putting pressure on Starbucks. Moreover, there is notable fluctuations in the price of high quality coffee beans, a factor that is beyond control of the company.</w:t>
      </w:r>
    </w:p>
    <w:p w14:paraId="7EB4B1C7" w14:textId="77777777" w:rsidR="001F664C" w:rsidRPr="00BE60DA" w:rsidRDefault="001F664C" w:rsidP="00BE60DA">
      <w:pPr>
        <w:pStyle w:val="ListParagraph"/>
        <w:spacing w:line="480" w:lineRule="auto"/>
        <w:ind w:left="1309"/>
        <w:rPr>
          <w:rFonts w:ascii="Times New Roman" w:hAnsi="Times New Roman" w:cs="Times New Roman"/>
          <w:sz w:val="24"/>
          <w:szCs w:val="24"/>
        </w:rPr>
      </w:pPr>
      <w:r w:rsidRPr="00BE60DA">
        <w:rPr>
          <w:rFonts w:ascii="Times New Roman" w:hAnsi="Times New Roman" w:cs="Times New Roman"/>
          <w:sz w:val="24"/>
          <w:szCs w:val="24"/>
        </w:rPr>
        <w:t>Starbucks large revenue is derived from development markets and these are also experiencing saturation.</w:t>
      </w:r>
    </w:p>
    <w:p w14:paraId="751521E4" w14:textId="77777777" w:rsidR="001F664C" w:rsidRPr="00BE60DA" w:rsidRDefault="001F664C" w:rsidP="00BE60DA">
      <w:pPr>
        <w:pStyle w:val="ListParagraph"/>
        <w:spacing w:line="480" w:lineRule="auto"/>
        <w:ind w:left="1309"/>
        <w:rPr>
          <w:rFonts w:ascii="Times New Roman" w:hAnsi="Times New Roman" w:cs="Times New Roman"/>
          <w:sz w:val="24"/>
          <w:szCs w:val="24"/>
        </w:rPr>
      </w:pPr>
      <w:r w:rsidRPr="00BE60DA">
        <w:rPr>
          <w:rFonts w:ascii="Times New Roman" w:hAnsi="Times New Roman" w:cs="Times New Roman"/>
          <w:sz w:val="24"/>
          <w:szCs w:val="24"/>
        </w:rPr>
        <w:t>In the current globalized scenario, economic crises in one part of the world can have a negative ripple effect on other markets. Starbucks with outlets in multiple locations can be adversely affected as consumers opt for cheaper substitutes during tough economic times.</w:t>
      </w:r>
    </w:p>
    <w:p w14:paraId="46C218BF" w14:textId="77777777" w:rsidR="005F113C" w:rsidRDefault="00D028BD" w:rsidP="00BE60DA">
      <w:pPr>
        <w:pStyle w:val="ListParagraph"/>
        <w:spacing w:line="480" w:lineRule="auto"/>
        <w:ind w:left="1309"/>
        <w:rPr>
          <w:rFonts w:ascii="Times New Roman" w:hAnsi="Times New Roman" w:cs="Times New Roman"/>
          <w:sz w:val="24"/>
          <w:szCs w:val="24"/>
        </w:rPr>
      </w:pPr>
      <w:r w:rsidRPr="00BE60DA">
        <w:rPr>
          <w:rFonts w:ascii="Times New Roman" w:hAnsi="Times New Roman" w:cs="Times New Roman"/>
          <w:sz w:val="24"/>
          <w:szCs w:val="24"/>
        </w:rPr>
        <w:t xml:space="preserve">Lastly, there is an imminent threat from changing lifestyles as consumers opt for healthy living and perceiving coffee and snacks as poor eating habits. </w:t>
      </w:r>
    </w:p>
    <w:p w14:paraId="1F3C270A" w14:textId="77777777" w:rsidR="00DD04D3" w:rsidRDefault="00DD04D3" w:rsidP="00BE60DA">
      <w:pPr>
        <w:pStyle w:val="ListParagraph"/>
        <w:spacing w:line="480" w:lineRule="auto"/>
        <w:ind w:left="1309"/>
        <w:rPr>
          <w:rFonts w:ascii="Times New Roman" w:hAnsi="Times New Roman" w:cs="Times New Roman"/>
          <w:sz w:val="24"/>
          <w:szCs w:val="24"/>
        </w:rPr>
      </w:pPr>
    </w:p>
    <w:p w14:paraId="61B26154" w14:textId="77777777" w:rsidR="00DD04D3" w:rsidRPr="00BE60DA" w:rsidRDefault="00DD04D3" w:rsidP="00BE60DA">
      <w:pPr>
        <w:pStyle w:val="ListParagraph"/>
        <w:spacing w:line="480" w:lineRule="auto"/>
        <w:ind w:left="1309"/>
        <w:rPr>
          <w:rFonts w:ascii="Times New Roman" w:hAnsi="Times New Roman" w:cs="Times New Roman"/>
          <w:sz w:val="24"/>
          <w:szCs w:val="24"/>
        </w:rPr>
      </w:pPr>
    </w:p>
    <w:p w14:paraId="134CC449" w14:textId="77777777" w:rsidR="00832440" w:rsidRPr="00BE60DA" w:rsidRDefault="00DB3322" w:rsidP="00BE60DA">
      <w:pPr>
        <w:pStyle w:val="Default"/>
        <w:numPr>
          <w:ilvl w:val="0"/>
          <w:numId w:val="1"/>
        </w:numPr>
        <w:spacing w:line="480" w:lineRule="auto"/>
        <w:rPr>
          <w:b/>
        </w:rPr>
      </w:pPr>
      <w:r w:rsidRPr="00BE60DA">
        <w:rPr>
          <w:b/>
        </w:rPr>
        <w:lastRenderedPageBreak/>
        <w:t>Strategic Change at Starbucks</w:t>
      </w:r>
    </w:p>
    <w:p w14:paraId="0312E629" w14:textId="77777777" w:rsidR="00174DD5" w:rsidRPr="00BE60DA" w:rsidRDefault="00832440" w:rsidP="00BE60DA">
      <w:pPr>
        <w:pStyle w:val="Default"/>
        <w:spacing w:line="480" w:lineRule="auto"/>
        <w:ind w:left="229"/>
      </w:pPr>
      <w:r w:rsidRPr="00BE60DA">
        <w:t>In early 2008, Starbucks replaced CEO Jim Donald with Howard S</w:t>
      </w:r>
      <w:r w:rsidR="00317D8E" w:rsidRPr="00BE60DA">
        <w:t>c</w:t>
      </w:r>
      <w:r w:rsidRPr="00BE60DA">
        <w:t>hultz, latter had been founder and long serving CEO until 2000</w:t>
      </w:r>
      <w:r w:rsidR="00D32193" w:rsidRPr="00BE60DA">
        <w:t xml:space="preserve"> (</w:t>
      </w:r>
      <w:proofErr w:type="spellStart"/>
      <w:r w:rsidR="00D32193" w:rsidRPr="00BE60DA">
        <w:t>Enz</w:t>
      </w:r>
      <w:proofErr w:type="spellEnd"/>
      <w:r w:rsidR="00D32193" w:rsidRPr="00BE60DA">
        <w:t>, 2010)</w:t>
      </w:r>
      <w:r w:rsidRPr="00BE60DA">
        <w:t>. At the time</w:t>
      </w:r>
      <w:r w:rsidR="00B04541" w:rsidRPr="00BE60DA">
        <w:t>,</w:t>
      </w:r>
      <w:r w:rsidRPr="00BE60DA">
        <w:t xml:space="preserve"> the company’s performance in the US was lacklustre amid increased competition and a slump in their stock price. Starbucks had expanded tremendously and reached saturation in the US market</w:t>
      </w:r>
      <w:r w:rsidR="00A30095" w:rsidRPr="00BE60DA">
        <w:t xml:space="preserve"> (</w:t>
      </w:r>
      <w:proofErr w:type="spellStart"/>
      <w:r w:rsidR="00A30095" w:rsidRPr="00BE60DA">
        <w:t>Garthwaite</w:t>
      </w:r>
      <w:proofErr w:type="spellEnd"/>
      <w:r w:rsidR="00A30095" w:rsidRPr="00BE60DA">
        <w:t>, 2012)</w:t>
      </w:r>
      <w:r w:rsidRPr="00BE60DA">
        <w:t>.</w:t>
      </w:r>
      <w:r w:rsidR="00B04541" w:rsidRPr="00BE60DA">
        <w:t xml:space="preserve"> </w:t>
      </w:r>
    </w:p>
    <w:p w14:paraId="07146ADF" w14:textId="77777777" w:rsidR="00832440" w:rsidRPr="00BE60DA" w:rsidRDefault="00B04541" w:rsidP="00BE60DA">
      <w:pPr>
        <w:pStyle w:val="Default"/>
        <w:spacing w:line="480" w:lineRule="auto"/>
        <w:ind w:left="229"/>
      </w:pPr>
      <w:r w:rsidRPr="00BE60DA">
        <w:t>Additionally, the company had significantly grown in presence globally with stores in over 40 countries. In his new position, S</w:t>
      </w:r>
      <w:r w:rsidR="00317D8E" w:rsidRPr="00BE60DA">
        <w:t>c</w:t>
      </w:r>
      <w:r w:rsidRPr="00BE60DA">
        <w:t>hultz was chairman and CEO, overseeing the company’s strategic changes.</w:t>
      </w:r>
    </w:p>
    <w:p w14:paraId="3554946D" w14:textId="77777777" w:rsidR="00832440" w:rsidRPr="00BE60DA" w:rsidRDefault="001C0D4C" w:rsidP="00BE60DA">
      <w:pPr>
        <w:pStyle w:val="Default"/>
        <w:spacing w:line="480" w:lineRule="auto"/>
        <w:ind w:left="229"/>
      </w:pPr>
      <w:r w:rsidRPr="00BE60DA">
        <w:t xml:space="preserve">Upon taking office, the transformative CEO spelt out his plans for change based on; leading Starbucks to achieve more in the global market, recommitting the company to its core competencies – relentless focus on customers, ethical sourcing and roasting of high quality coffee beans – entrepreneurial innovation and risk taking, and creativity. </w:t>
      </w:r>
      <w:r w:rsidR="00317D8E" w:rsidRPr="00BE60DA">
        <w:t>Schultz summarily sought to restore the “Starbuck Experience.”</w:t>
      </w:r>
      <w:r w:rsidR="00710341" w:rsidRPr="00BE60DA">
        <w:t xml:space="preserve"> Top on his agenda was to realign Starbucks leadership structure so that it could move rapidly and develop innovative products that further enhance the Starbucks Experience. </w:t>
      </w:r>
    </w:p>
    <w:p w14:paraId="08CEF8E7" w14:textId="77777777" w:rsidR="00C34B18" w:rsidRPr="00BE60DA" w:rsidRDefault="00D32193" w:rsidP="00BE60DA">
      <w:pPr>
        <w:pStyle w:val="Default"/>
        <w:spacing w:line="480" w:lineRule="auto"/>
        <w:ind w:left="229"/>
      </w:pPr>
      <w:r w:rsidRPr="00BE60DA">
        <w:t xml:space="preserve">According to </w:t>
      </w:r>
      <w:proofErr w:type="spellStart"/>
      <w:r w:rsidRPr="00BE60DA">
        <w:t>Kotter</w:t>
      </w:r>
      <w:proofErr w:type="spellEnd"/>
      <w:r w:rsidRPr="00BE60DA">
        <w:t xml:space="preserve"> (201</w:t>
      </w:r>
      <w:r w:rsidR="00C34B18" w:rsidRPr="00BE60DA">
        <w:t xml:space="preserve">2) successful change is achieved through captivatingly showing people what and where the problems are and thereafter leading the way in resolving the problems. </w:t>
      </w:r>
    </w:p>
    <w:p w14:paraId="072F5BF3" w14:textId="77777777" w:rsidR="00457BBE" w:rsidRPr="00BE60DA" w:rsidRDefault="00457BBE" w:rsidP="00BE60DA">
      <w:pPr>
        <w:pStyle w:val="Default"/>
        <w:spacing w:line="480" w:lineRule="auto"/>
        <w:ind w:left="229"/>
      </w:pPr>
      <w:r w:rsidRPr="00BE60DA">
        <w:t xml:space="preserve">Schultz’s transformative agenda to restore the “Starbucks Experience” borrows heavily from </w:t>
      </w:r>
      <w:proofErr w:type="spellStart"/>
      <w:r w:rsidRPr="00BE60DA">
        <w:t>Kotter’s</w:t>
      </w:r>
      <w:proofErr w:type="spellEnd"/>
      <w:r w:rsidRPr="00BE60DA">
        <w:t xml:space="preserve"> eight-step change model</w:t>
      </w:r>
      <w:r w:rsidR="008809C9" w:rsidRPr="00BE60DA">
        <w:t xml:space="preserve">. </w:t>
      </w:r>
      <w:proofErr w:type="spellStart"/>
      <w:r w:rsidR="00155493" w:rsidRPr="00BE60DA">
        <w:t>Kotter’s</w:t>
      </w:r>
      <w:proofErr w:type="spellEnd"/>
      <w:r w:rsidR="00155493" w:rsidRPr="00BE60DA">
        <w:t xml:space="preserve"> approach focuses on change driven by top-level management, similar to Starbucks transformation beginning </w:t>
      </w:r>
      <w:r w:rsidR="00174DD5" w:rsidRPr="00BE60DA">
        <w:t xml:space="preserve">on 2008. </w:t>
      </w:r>
      <w:proofErr w:type="spellStart"/>
      <w:r w:rsidR="00174DD5" w:rsidRPr="00BE60DA">
        <w:t>Kotter’s</w:t>
      </w:r>
      <w:proofErr w:type="spellEnd"/>
      <w:r w:rsidR="00155493" w:rsidRPr="00BE60DA">
        <w:t xml:space="preserve"> eight-step change model involves the following:</w:t>
      </w:r>
    </w:p>
    <w:p w14:paraId="3EE72094" w14:textId="77777777" w:rsidR="00174DD5" w:rsidRPr="00BE60DA" w:rsidRDefault="00B738C8" w:rsidP="00BE60DA">
      <w:pPr>
        <w:pStyle w:val="Default"/>
        <w:numPr>
          <w:ilvl w:val="0"/>
          <w:numId w:val="5"/>
        </w:numPr>
        <w:spacing w:line="480" w:lineRule="auto"/>
      </w:pPr>
      <w:r w:rsidRPr="00BE60DA">
        <w:t>Step</w:t>
      </w:r>
      <w:r w:rsidR="00E054DD" w:rsidRPr="00BE60DA">
        <w:t xml:space="preserve"> 1 – Establish a Sense of Urgency</w:t>
      </w:r>
    </w:p>
    <w:p w14:paraId="43D99ECD" w14:textId="77777777" w:rsidR="00E054DD" w:rsidRPr="00BE60DA" w:rsidRDefault="00A3556E" w:rsidP="00BE60DA">
      <w:pPr>
        <w:pStyle w:val="Default"/>
        <w:spacing w:line="480" w:lineRule="auto"/>
        <w:ind w:left="589"/>
      </w:pPr>
      <w:r w:rsidRPr="00BE60DA">
        <w:lastRenderedPageBreak/>
        <w:t xml:space="preserve">Immediately on taking over position of CEO, Schultz sent out an email to all Starbuck employees outlining his transformation agenda. According to </w:t>
      </w:r>
      <w:proofErr w:type="spellStart"/>
      <w:r w:rsidRPr="00BE60DA">
        <w:t>Kotter</w:t>
      </w:r>
      <w:proofErr w:type="spellEnd"/>
      <w:r w:rsidRPr="00BE60DA">
        <w:t xml:space="preserve"> (</w:t>
      </w:r>
      <w:r w:rsidR="003D3F77" w:rsidRPr="00BE60DA">
        <w:t>2012</w:t>
      </w:r>
      <w:r w:rsidRPr="00BE60DA">
        <w:t>) creating a sense of urgency at the onset gains on cooperation. Initiating new order of things is often difficult and a sense of urgency jolts people from their comfort.</w:t>
      </w:r>
      <w:r w:rsidR="00655543" w:rsidRPr="00BE60DA">
        <w:t xml:space="preserve"> Change comes with inconveniences and employees need to be highly motivated to invest their time and effort towards an agenda that is relatively unknown, upsetting the status quo. </w:t>
      </w:r>
    </w:p>
    <w:p w14:paraId="0EADF624" w14:textId="77777777" w:rsidR="00A30095" w:rsidRPr="00BE60DA" w:rsidRDefault="007842B1" w:rsidP="00BE60DA">
      <w:pPr>
        <w:pStyle w:val="Default"/>
        <w:spacing w:line="480" w:lineRule="auto"/>
        <w:ind w:left="589"/>
      </w:pPr>
      <w:r w:rsidRPr="00BE60DA">
        <w:t>Establishing a sense of urgency also includes; evaluating the market and current competitive realities,</w:t>
      </w:r>
      <w:r w:rsidR="00D80676" w:rsidRPr="00BE60DA">
        <w:t xml:space="preserve"> and</w:t>
      </w:r>
      <w:r w:rsidRPr="00BE60DA">
        <w:t xml:space="preserve"> identifying and </w:t>
      </w:r>
      <w:proofErr w:type="spellStart"/>
      <w:r w:rsidRPr="00BE60DA">
        <w:t>analyzing</w:t>
      </w:r>
      <w:proofErr w:type="spellEnd"/>
      <w:r w:rsidRPr="00BE60DA">
        <w:t xml:space="preserve"> opportunities or even crises. </w:t>
      </w:r>
      <w:r w:rsidR="00D80676" w:rsidRPr="00BE60DA">
        <w:t>Market analysis and understanding competitive realities enables leadership to identify areas that urgently need reforms. Identifying opportunities and crises, allows leadership to create programs that take advantage or mitigate any adverse effects.</w:t>
      </w:r>
      <w:r w:rsidR="005674BB" w:rsidRPr="00BE60DA">
        <w:t xml:space="preserve"> </w:t>
      </w:r>
      <w:proofErr w:type="gramStart"/>
      <w:r w:rsidR="005674BB" w:rsidRPr="00BE60DA">
        <w:t>Additionally</w:t>
      </w:r>
      <w:proofErr w:type="gramEnd"/>
      <w:r w:rsidR="005674BB" w:rsidRPr="00BE60DA">
        <w:t xml:space="preserve"> these measures ensures that the need to change message is an easy sell within the organization. </w:t>
      </w:r>
    </w:p>
    <w:p w14:paraId="42C88A7C" w14:textId="77777777" w:rsidR="005674BB" w:rsidRPr="00BE60DA" w:rsidRDefault="005674BB" w:rsidP="00BE60DA">
      <w:pPr>
        <w:pStyle w:val="Default"/>
        <w:spacing w:line="480" w:lineRule="auto"/>
        <w:ind w:left="589"/>
      </w:pPr>
      <w:r w:rsidRPr="00BE60DA">
        <w:t>In Starbucks case, the company was experiencing a notable slump in</w:t>
      </w:r>
      <w:r w:rsidR="005266DE" w:rsidRPr="00BE60DA">
        <w:t xml:space="preserve"> its</w:t>
      </w:r>
      <w:r w:rsidRPr="00BE60DA">
        <w:t xml:space="preserve"> share price and employees did not require much prompting to realize the need for change.</w:t>
      </w:r>
      <w:r w:rsidR="00867905" w:rsidRPr="00BE60DA">
        <w:t xml:space="preserve"> </w:t>
      </w:r>
    </w:p>
    <w:p w14:paraId="227594DC" w14:textId="77777777" w:rsidR="00867905" w:rsidRPr="00BE60DA" w:rsidRDefault="00B738C8" w:rsidP="00BE60DA">
      <w:pPr>
        <w:pStyle w:val="Default"/>
        <w:numPr>
          <w:ilvl w:val="0"/>
          <w:numId w:val="5"/>
        </w:numPr>
        <w:spacing w:line="480" w:lineRule="auto"/>
      </w:pPr>
      <w:r w:rsidRPr="00BE60DA">
        <w:t>Step</w:t>
      </w:r>
      <w:r w:rsidR="00867905" w:rsidRPr="00BE60DA">
        <w:t xml:space="preserve"> 2 – Creating an Effective Guiding Coalition</w:t>
      </w:r>
    </w:p>
    <w:p w14:paraId="13DC7F49" w14:textId="77777777" w:rsidR="005266DE" w:rsidRPr="00BE60DA" w:rsidRDefault="00090284" w:rsidP="00BE60DA">
      <w:pPr>
        <w:pStyle w:val="Default"/>
        <w:spacing w:line="480" w:lineRule="auto"/>
        <w:ind w:left="589"/>
      </w:pPr>
      <w:r w:rsidRPr="00BE60DA">
        <w:t xml:space="preserve">Organizational change initiatives often face all manner of resistance, as such reform efforts need an effective team to lead from the front. </w:t>
      </w:r>
      <w:r w:rsidR="00CB0292" w:rsidRPr="00BE60DA">
        <w:t xml:space="preserve">Schultz transformational efforts began with a management shake-up and staff lay-offs, latter were largely support staff. </w:t>
      </w:r>
    </w:p>
    <w:p w14:paraId="0D0BD250" w14:textId="77777777" w:rsidR="0028520B" w:rsidRPr="00BE60DA" w:rsidRDefault="00E85DC7" w:rsidP="00BE60DA">
      <w:pPr>
        <w:pStyle w:val="Default"/>
        <w:spacing w:line="480" w:lineRule="auto"/>
        <w:ind w:left="589"/>
      </w:pPr>
      <w:r w:rsidRPr="00BE60DA">
        <w:t>He then constituted a group of well-thought individuals and assigned them key positions to lead the change. A key agenda in the email sent out to staff included, restructuring management to effectively support customer oriented initiatives and allocating resources to crucial value drivers. Schultz as a transformational and charismatic leader took time out to encourage the select executives to work</w:t>
      </w:r>
      <w:r w:rsidR="00A02DDB" w:rsidRPr="00BE60DA">
        <w:t xml:space="preserve"> together as one team.</w:t>
      </w:r>
      <w:r w:rsidR="00E21469" w:rsidRPr="00BE60DA">
        <w:t xml:space="preserve"> Starbucks is a global brand and the modern business environment is dynamic </w:t>
      </w:r>
      <w:r w:rsidR="00E21469" w:rsidRPr="00BE60DA">
        <w:lastRenderedPageBreak/>
        <w:t>and complex</w:t>
      </w:r>
      <w:r w:rsidR="009A716D" w:rsidRPr="00BE60DA">
        <w:t>, requiring multiple teams to manage change.</w:t>
      </w:r>
      <w:r w:rsidR="000D0D84" w:rsidRPr="00BE60DA">
        <w:t xml:space="preserve"> For change to be effective, all major players need to be involved from the beginning. </w:t>
      </w:r>
      <w:r w:rsidR="00C6005B" w:rsidRPr="00BE60DA">
        <w:t xml:space="preserve">An effective guiding coalition has the following characteristics; positional power, </w:t>
      </w:r>
      <w:r w:rsidR="00E21469" w:rsidRPr="00BE60DA">
        <w:t>knowledgeable, credible</w:t>
      </w:r>
      <w:r w:rsidR="00C6005B" w:rsidRPr="00BE60DA">
        <w:t xml:space="preserve">, and </w:t>
      </w:r>
      <w:r w:rsidR="00E21469" w:rsidRPr="00BE60DA">
        <w:t>innate leadership qualities</w:t>
      </w:r>
      <w:r w:rsidR="00C6005B" w:rsidRPr="00BE60DA">
        <w:t>.</w:t>
      </w:r>
      <w:r w:rsidR="00E21469" w:rsidRPr="00BE60DA">
        <w:t xml:space="preserve"> </w:t>
      </w:r>
    </w:p>
    <w:p w14:paraId="199002C8" w14:textId="77777777" w:rsidR="00E85DC7" w:rsidRPr="00BE60DA" w:rsidRDefault="00E21469" w:rsidP="00BE60DA">
      <w:pPr>
        <w:pStyle w:val="Default"/>
        <w:spacing w:line="480" w:lineRule="auto"/>
        <w:ind w:left="589"/>
      </w:pPr>
      <w:r w:rsidRPr="00BE60DA">
        <w:t xml:space="preserve">These characteristics enable the guiding coalition to overcome change resistance, create, sustain, communicate the vision, and motivate others to embrace change. </w:t>
      </w:r>
    </w:p>
    <w:p w14:paraId="44C78394" w14:textId="77777777" w:rsidR="00F86076" w:rsidRPr="00BE60DA" w:rsidRDefault="00B738C8" w:rsidP="00BE60DA">
      <w:pPr>
        <w:pStyle w:val="Default"/>
        <w:numPr>
          <w:ilvl w:val="0"/>
          <w:numId w:val="5"/>
        </w:numPr>
        <w:spacing w:line="480" w:lineRule="auto"/>
      </w:pPr>
      <w:r w:rsidRPr="00BE60DA">
        <w:t>Step</w:t>
      </w:r>
      <w:r w:rsidR="00C34C7A" w:rsidRPr="00BE60DA">
        <w:t xml:space="preserve"> 3 – Develop a Vision</w:t>
      </w:r>
    </w:p>
    <w:p w14:paraId="350FA533" w14:textId="77777777" w:rsidR="00A30095" w:rsidRPr="00BE60DA" w:rsidRDefault="007902C7" w:rsidP="00BE60DA">
      <w:pPr>
        <w:pStyle w:val="Default"/>
        <w:spacing w:line="480" w:lineRule="auto"/>
        <w:ind w:left="589"/>
      </w:pPr>
      <w:r w:rsidRPr="00BE60DA">
        <w:t>Vision defines the direction of the change and inspires people to be involved and take appropriate action. Absence of a vision often causes confusion</w:t>
      </w:r>
      <w:r w:rsidR="00EF06B2" w:rsidRPr="00BE60DA">
        <w:t xml:space="preserve"> and the transformation agenda is bound to be derailed. Schultz on resuming his role as CEO issued his statement of intent that is basically his vision for transformation. His vision was to re-establish the “Starbuck Experience” that prioritized customer needs.</w:t>
      </w:r>
      <w:r w:rsidR="0092451A" w:rsidRPr="00BE60DA">
        <w:t xml:space="preserve"> Additionally, the vision harmonizes</w:t>
      </w:r>
      <w:r w:rsidR="001D2C7E" w:rsidRPr="00BE60DA">
        <w:t xml:space="preserve"> the</w:t>
      </w:r>
      <w:r w:rsidR="0092451A" w:rsidRPr="00BE60DA">
        <w:t xml:space="preserve"> actions of the guiding coalition</w:t>
      </w:r>
      <w:r w:rsidR="001D2C7E" w:rsidRPr="00BE60DA">
        <w:t>,</w:t>
      </w:r>
      <w:r w:rsidR="0092451A" w:rsidRPr="00BE60DA">
        <w:t xml:space="preserve"> as all leadership</w:t>
      </w:r>
      <w:r w:rsidR="001D2C7E" w:rsidRPr="00BE60DA">
        <w:t xml:space="preserve"> levels both local and international work towards fulfilling a shared vision. </w:t>
      </w:r>
      <w:r w:rsidR="004B3637" w:rsidRPr="00BE60DA">
        <w:t>A clear and well-defined vision is an effective guide for implementing change</w:t>
      </w:r>
      <w:r w:rsidR="0059787B" w:rsidRPr="00BE60DA">
        <w:t xml:space="preserve"> and has</w:t>
      </w:r>
      <w:r w:rsidR="004B3637" w:rsidRPr="00BE60DA">
        <w:t xml:space="preserve"> the following characteristics;</w:t>
      </w:r>
      <w:r w:rsidR="0059787B" w:rsidRPr="00BE60DA">
        <w:t xml:space="preserve"> focused, flexible, feasible, desirable, communicable, and imaginable.</w:t>
      </w:r>
      <w:r w:rsidR="00EA7ED3" w:rsidRPr="00BE60DA">
        <w:t xml:space="preserve"> There is also need to create a strategy for achieving the vision. Schultz vision to restore and enhance the “Starbucks Experience” used social media to actively engage with individual customers. </w:t>
      </w:r>
    </w:p>
    <w:p w14:paraId="3441669A" w14:textId="77777777" w:rsidR="00C34C7A" w:rsidRPr="00BE60DA" w:rsidRDefault="00EA7ED3" w:rsidP="00BE60DA">
      <w:pPr>
        <w:pStyle w:val="Default"/>
        <w:spacing w:line="480" w:lineRule="auto"/>
        <w:ind w:left="589"/>
      </w:pPr>
      <w:r w:rsidRPr="00BE60DA">
        <w:t xml:space="preserve">The company appointed created the position of Chief Digital Officer solely responsible for building lasting relationships between customers and the Starbucks brand. </w:t>
      </w:r>
      <w:r w:rsidR="00E1202A" w:rsidRPr="00BE60DA">
        <w:t xml:space="preserve">Social media conversations enabled the company to communicate its vision to customers and listen-in to their expectations. Moreover, the brands presence on social sites inspired staff towards a shared vision. </w:t>
      </w:r>
    </w:p>
    <w:p w14:paraId="4C09E9F3" w14:textId="77777777" w:rsidR="0028520B" w:rsidRPr="00BE60DA" w:rsidRDefault="00B738C8" w:rsidP="00BE60DA">
      <w:pPr>
        <w:pStyle w:val="Default"/>
        <w:numPr>
          <w:ilvl w:val="0"/>
          <w:numId w:val="5"/>
        </w:numPr>
        <w:spacing w:line="480" w:lineRule="auto"/>
      </w:pPr>
      <w:r w:rsidRPr="00BE60DA">
        <w:t xml:space="preserve">Step 4 – </w:t>
      </w:r>
      <w:r w:rsidR="0028520B" w:rsidRPr="00BE60DA">
        <w:t>Communicate the Vision</w:t>
      </w:r>
    </w:p>
    <w:p w14:paraId="3360FE79" w14:textId="77777777" w:rsidR="00893421" w:rsidRPr="00BE60DA" w:rsidRDefault="00B738C8" w:rsidP="00BE60DA">
      <w:pPr>
        <w:pStyle w:val="Default"/>
        <w:spacing w:line="480" w:lineRule="auto"/>
        <w:ind w:left="589"/>
      </w:pPr>
      <w:r w:rsidRPr="00BE60DA">
        <w:lastRenderedPageBreak/>
        <w:t xml:space="preserve"> </w:t>
      </w:r>
      <w:r w:rsidR="006A4230" w:rsidRPr="00BE60DA">
        <w:t>A clear and succinct vision is easy to understand and equally easy to communicate. Schultz vision was simple, “To restore and Enhance the Starbuck Experience” and all employees understood what the experience entailed.</w:t>
      </w:r>
      <w:r w:rsidR="00A21ECD" w:rsidRPr="00BE60DA">
        <w:t xml:space="preserve"> To effectively communicate the vision requires organizations to adopt multiple channels to relay their messages. Additionally, the guiding coalition must lead by example. As discussed in Step-3, Starbucks has leveraged on technology to effectively engage with their customers. The prevalent use and accessibility of mobile technology enables organizations to interact and communicate with their employees.</w:t>
      </w:r>
      <w:r w:rsidR="0048412C" w:rsidRPr="00BE60DA">
        <w:t xml:space="preserve"> Effective communication of the vision requires repetition and having the guiding coalition</w:t>
      </w:r>
      <w:r w:rsidR="00465FA6" w:rsidRPr="00BE60DA">
        <w:t xml:space="preserve"> repeatedly share the vision, gives it a sense of urgency and validates intentions for change. </w:t>
      </w:r>
      <w:r w:rsidR="000A6637" w:rsidRPr="00BE60DA">
        <w:t xml:space="preserve">It is also important to have open communication channels by inviting employees to share their opinions if need be. Immediately Schultz took over position of CEO, he communicated to his vision to all workers through email, an indication his desire to harness modern technology to ease and communicate effectively. </w:t>
      </w:r>
    </w:p>
    <w:p w14:paraId="2B0F30B7" w14:textId="77777777" w:rsidR="006C500A" w:rsidRPr="00BE60DA" w:rsidRDefault="006C500A" w:rsidP="00BE60DA">
      <w:pPr>
        <w:pStyle w:val="Default"/>
        <w:numPr>
          <w:ilvl w:val="0"/>
          <w:numId w:val="5"/>
        </w:numPr>
        <w:spacing w:line="480" w:lineRule="auto"/>
      </w:pPr>
      <w:r w:rsidRPr="00BE60DA">
        <w:t>Step 5 – Empowering Others to Act on Vision</w:t>
      </w:r>
    </w:p>
    <w:p w14:paraId="00CC9E46" w14:textId="77777777" w:rsidR="0021115E" w:rsidRPr="00BE60DA" w:rsidRDefault="0021115E" w:rsidP="00BE60DA">
      <w:pPr>
        <w:pStyle w:val="Default"/>
        <w:spacing w:line="480" w:lineRule="auto"/>
        <w:ind w:left="589"/>
      </w:pPr>
      <w:r w:rsidRPr="00BE60DA">
        <w:t xml:space="preserve">The previous 4 steps </w:t>
      </w:r>
      <w:proofErr w:type="gramStart"/>
      <w:r w:rsidRPr="00BE60DA">
        <w:t>motivates</w:t>
      </w:r>
      <w:proofErr w:type="gramEnd"/>
      <w:r w:rsidRPr="00BE60DA">
        <w:t xml:space="preserve"> employees on the need for change. Step-5 involves empowering employees by removing any barriers that stagnate change and restructuring organizational functions and processes that undermine the defined vision.</w:t>
      </w:r>
      <w:r w:rsidR="008345A3" w:rsidRPr="00BE60DA">
        <w:t xml:space="preserve"> Schultz first strategic move was to cut down on store openings and closure of underperforming outlets. However, he shifted focus to the international market and earmarked locations for opening new stores.</w:t>
      </w:r>
      <w:r w:rsidR="00707459" w:rsidRPr="00BE60DA">
        <w:t xml:space="preserve"> Management reorganization and cut-backs on the number of staff were also efforts to empower remaining employees to act on the vision. </w:t>
      </w:r>
      <w:r w:rsidR="00B479BA" w:rsidRPr="00BE60DA">
        <w:t xml:space="preserve"> </w:t>
      </w:r>
    </w:p>
    <w:p w14:paraId="44E082F9" w14:textId="77777777" w:rsidR="00A30095" w:rsidRPr="00BE60DA" w:rsidRDefault="00B479BA" w:rsidP="00BE60DA">
      <w:pPr>
        <w:pStyle w:val="Default"/>
        <w:spacing w:line="480" w:lineRule="auto"/>
        <w:ind w:left="589"/>
      </w:pPr>
      <w:r w:rsidRPr="00BE60DA">
        <w:lastRenderedPageBreak/>
        <w:t>Prior to assuming office, Schultz had communicated to senior management about Starbucks losing its romance and theatre, essential features of the “Starbucks Experience.”</w:t>
      </w:r>
      <w:r w:rsidR="006039FC" w:rsidRPr="00BE60DA">
        <w:t xml:space="preserve"> </w:t>
      </w:r>
    </w:p>
    <w:p w14:paraId="740D765A" w14:textId="77777777" w:rsidR="00B479BA" w:rsidRPr="00BE60DA" w:rsidRDefault="006039FC" w:rsidP="00BE60DA">
      <w:pPr>
        <w:pStyle w:val="Default"/>
        <w:spacing w:line="480" w:lineRule="auto"/>
        <w:ind w:left="589"/>
      </w:pPr>
      <w:r w:rsidRPr="00BE60DA">
        <w:t xml:space="preserve">Schultz strategic change </w:t>
      </w:r>
      <w:r w:rsidR="00033D09" w:rsidRPr="00BE60DA">
        <w:t xml:space="preserve">required changing old habits that became obsolete through the years. Moreover, it was a time the business environment was experiencing change </w:t>
      </w:r>
      <w:r w:rsidR="000D548C" w:rsidRPr="00BE60DA">
        <w:t xml:space="preserve">due to the advent of disruptive technology. </w:t>
      </w:r>
    </w:p>
    <w:p w14:paraId="43825594" w14:textId="77777777" w:rsidR="008C5282" w:rsidRPr="00BE60DA" w:rsidRDefault="008C5282" w:rsidP="00BE60DA">
      <w:pPr>
        <w:pStyle w:val="Default"/>
        <w:numPr>
          <w:ilvl w:val="0"/>
          <w:numId w:val="5"/>
        </w:numPr>
        <w:spacing w:line="480" w:lineRule="auto"/>
      </w:pPr>
      <w:r w:rsidRPr="00BE60DA">
        <w:t>Step 6 – Generate Short-term Wins</w:t>
      </w:r>
    </w:p>
    <w:p w14:paraId="7A19E468" w14:textId="77777777" w:rsidR="008C5282" w:rsidRPr="00BE60DA" w:rsidRDefault="00B52802" w:rsidP="00BE60DA">
      <w:pPr>
        <w:pStyle w:val="Default"/>
        <w:spacing w:line="480" w:lineRule="auto"/>
        <w:ind w:left="589"/>
      </w:pPr>
      <w:r w:rsidRPr="00BE60DA">
        <w:t xml:space="preserve">Change takes time, while time is a vital element of organizational performance and sustainability. Due to the time it takes to successfully implement change, it is important to motivate teams and customers through defined milestones. Improvements ought to be celebrated, with employees being recognized and rewarded. </w:t>
      </w:r>
      <w:r w:rsidR="00F403A5" w:rsidRPr="00BE60DA">
        <w:t>Schultz adoption of technology to drive strategic change</w:t>
      </w:r>
      <w:r w:rsidR="00DA3AD8" w:rsidRPr="00BE60DA">
        <w:t xml:space="preserve"> was celebrated through positive results barely five years later. </w:t>
      </w:r>
      <w:r w:rsidR="006C6821" w:rsidRPr="00BE60DA">
        <w:t>Schultz and his team created</w:t>
      </w:r>
      <w:r w:rsidR="007C6966" w:rsidRPr="00BE60DA">
        <w:t xml:space="preserve"> </w:t>
      </w:r>
      <w:r w:rsidR="006C6821" w:rsidRPr="00BE60DA">
        <w:t>an innovative “Digital Starbucks Experience</w:t>
      </w:r>
      <w:r w:rsidR="002F436B" w:rsidRPr="00BE60DA">
        <w:t>.</w:t>
      </w:r>
      <w:r w:rsidR="006C6821" w:rsidRPr="00BE60DA">
        <w:t>”</w:t>
      </w:r>
      <w:r w:rsidR="002F436B" w:rsidRPr="00BE60DA">
        <w:t xml:space="preserve"> The retail coffee brand spread its digital presence in social </w:t>
      </w:r>
      <w:r w:rsidR="003D3F77" w:rsidRPr="00BE60DA">
        <w:t>media, mobile apps, and website (</w:t>
      </w:r>
      <w:proofErr w:type="spellStart"/>
      <w:r w:rsidR="003D3F77" w:rsidRPr="00BE60DA">
        <w:t>Westerman</w:t>
      </w:r>
      <w:proofErr w:type="spellEnd"/>
      <w:r w:rsidR="003D3F77" w:rsidRPr="00BE60DA">
        <w:t>, Bonnet, &amp; McAfee, 2015).</w:t>
      </w:r>
      <w:r w:rsidR="002F436B" w:rsidRPr="00BE60DA">
        <w:t xml:space="preserve"> At the end of 2013, the company had attracted over 30 million people to its online platforms. </w:t>
      </w:r>
      <w:r w:rsidR="00092248" w:rsidRPr="00BE60DA">
        <w:t>The customer-centric digital strategies included; free Wi-Fi in outlets</w:t>
      </w:r>
      <w:r w:rsidR="00AC541E" w:rsidRPr="00BE60DA">
        <w:t xml:space="preserve">, and a mobile application. </w:t>
      </w:r>
      <w:r w:rsidR="00E27E80" w:rsidRPr="00BE60DA">
        <w:t xml:space="preserve">These small wins are a test </w:t>
      </w:r>
      <w:r w:rsidR="00861324" w:rsidRPr="00BE60DA">
        <w:t xml:space="preserve">for </w:t>
      </w:r>
      <w:r w:rsidR="00E27E80" w:rsidRPr="00BE60DA">
        <w:t>the vision and strategies put in place to implement the change.</w:t>
      </w:r>
      <w:r w:rsidR="00C451B6" w:rsidRPr="00BE60DA">
        <w:t xml:space="preserve"> </w:t>
      </w:r>
      <w:r w:rsidR="00A42E51" w:rsidRPr="00BE60DA">
        <w:t xml:space="preserve">For the staff, these wins motivate and encourage commitment. </w:t>
      </w:r>
    </w:p>
    <w:p w14:paraId="4E5C5B39" w14:textId="77777777" w:rsidR="000271C4" w:rsidRPr="00BE60DA" w:rsidRDefault="00C451B6" w:rsidP="00BE60DA">
      <w:pPr>
        <w:pStyle w:val="Default"/>
        <w:numPr>
          <w:ilvl w:val="0"/>
          <w:numId w:val="5"/>
        </w:numPr>
        <w:spacing w:line="480" w:lineRule="auto"/>
      </w:pPr>
      <w:r w:rsidRPr="00BE60DA">
        <w:t xml:space="preserve">Step 7 – </w:t>
      </w:r>
      <w:r w:rsidR="000271C4" w:rsidRPr="00BE60DA">
        <w:t>Sustain Change Momentum and Improvements</w:t>
      </w:r>
    </w:p>
    <w:p w14:paraId="482473D8" w14:textId="77777777" w:rsidR="00C451B6" w:rsidRPr="00BE60DA" w:rsidRDefault="005E723D" w:rsidP="00BE60DA">
      <w:pPr>
        <w:pStyle w:val="Default"/>
        <w:spacing w:line="480" w:lineRule="auto"/>
        <w:ind w:left="589"/>
      </w:pPr>
      <w:r w:rsidRPr="00BE60DA">
        <w:t xml:space="preserve">Short-term wins </w:t>
      </w:r>
      <w:proofErr w:type="gramStart"/>
      <w:r w:rsidRPr="00BE60DA">
        <w:t>offers</w:t>
      </w:r>
      <w:proofErr w:type="gramEnd"/>
      <w:r w:rsidRPr="00BE60DA">
        <w:t xml:space="preserve"> the leadership credibility to effect more changes in structure and policy, to realign with the vision. Moreover, at this stage top-level leadership understands which human capital and support resources, are appropriate for implementing the vision.</w:t>
      </w:r>
      <w:r w:rsidR="00FA4D8A" w:rsidRPr="00BE60DA">
        <w:t xml:space="preserve"> It is at this stage that leaders</w:t>
      </w:r>
      <w:r w:rsidR="000271C4" w:rsidRPr="00BE60DA">
        <w:t xml:space="preserve"> </w:t>
      </w:r>
      <w:r w:rsidR="00FA4D8A" w:rsidRPr="00BE60DA">
        <w:t>strengthen the process through new innovations and other change agents.</w:t>
      </w:r>
      <w:r w:rsidR="00926090" w:rsidRPr="00BE60DA">
        <w:t xml:space="preserve"> After experiencing success with “Digital </w:t>
      </w:r>
      <w:r w:rsidR="00926090" w:rsidRPr="00BE60DA">
        <w:lastRenderedPageBreak/>
        <w:t>Starbucks Experience” Schultz turned to health and wellness products, beginning with the acquisition of Evolution Juice brand</w:t>
      </w:r>
      <w:r w:rsidR="004644BD" w:rsidRPr="00BE60DA">
        <w:t xml:space="preserve"> (</w:t>
      </w:r>
      <w:proofErr w:type="spellStart"/>
      <w:r w:rsidR="004644BD" w:rsidRPr="00BE60DA">
        <w:t>Westerman</w:t>
      </w:r>
      <w:proofErr w:type="spellEnd"/>
      <w:r w:rsidR="004644BD" w:rsidRPr="00BE60DA">
        <w:t xml:space="preserve"> et al, 2015)</w:t>
      </w:r>
      <w:r w:rsidR="00926090" w:rsidRPr="00BE60DA">
        <w:t xml:space="preserve">. Additionally, the company continues to focus on technological innovations. </w:t>
      </w:r>
      <w:r w:rsidR="00897AB5" w:rsidRPr="00BE60DA">
        <w:t>Sustaining change efforts involves; creating more change, hiring more human capital to help, top-level leadership must put emphasis on urgency, delegation of change projects to mid-level managers as a way of encouraging independency on change activities.</w:t>
      </w:r>
      <w:r w:rsidR="001E1DCB" w:rsidRPr="00BE60DA">
        <w:t xml:space="preserve"> </w:t>
      </w:r>
    </w:p>
    <w:p w14:paraId="397D1304" w14:textId="77777777" w:rsidR="00DB38E4" w:rsidRPr="00BE60DA" w:rsidRDefault="00DB38E4" w:rsidP="00BE60DA">
      <w:pPr>
        <w:pStyle w:val="Default"/>
        <w:numPr>
          <w:ilvl w:val="0"/>
          <w:numId w:val="5"/>
        </w:numPr>
        <w:spacing w:line="480" w:lineRule="auto"/>
      </w:pPr>
      <w:r w:rsidRPr="00BE60DA">
        <w:t xml:space="preserve">Step 8 – Institutionalize Strategy </w:t>
      </w:r>
    </w:p>
    <w:p w14:paraId="0E4F495D" w14:textId="77777777" w:rsidR="00A30095" w:rsidRPr="00BE60DA" w:rsidRDefault="00881504" w:rsidP="00BE60DA">
      <w:pPr>
        <w:pStyle w:val="Default"/>
        <w:spacing w:line="480" w:lineRule="auto"/>
        <w:ind w:left="589"/>
      </w:pPr>
      <w:proofErr w:type="spellStart"/>
      <w:r w:rsidRPr="00BE60DA">
        <w:t>Kotter’s</w:t>
      </w:r>
      <w:proofErr w:type="spellEnd"/>
      <w:r w:rsidRPr="00BE60DA">
        <w:t xml:space="preserve"> last step ensures the change and improvements are part of the organizational culture</w:t>
      </w:r>
      <w:r w:rsidR="003D3F77" w:rsidRPr="00BE60DA">
        <w:t xml:space="preserve"> (</w:t>
      </w:r>
      <w:proofErr w:type="spellStart"/>
      <w:r w:rsidR="003D3F77" w:rsidRPr="00BE60DA">
        <w:t>Kotter</w:t>
      </w:r>
      <w:proofErr w:type="spellEnd"/>
      <w:r w:rsidR="003D3F77" w:rsidRPr="00BE60DA">
        <w:t>, 2012)</w:t>
      </w:r>
      <w:r w:rsidRPr="00BE60DA">
        <w:t xml:space="preserve">. </w:t>
      </w:r>
    </w:p>
    <w:p w14:paraId="12BE1E26" w14:textId="77777777" w:rsidR="004644BD" w:rsidRPr="00BE60DA" w:rsidRDefault="00881504" w:rsidP="00BE60DA">
      <w:pPr>
        <w:pStyle w:val="Default"/>
        <w:spacing w:line="480" w:lineRule="auto"/>
        <w:ind w:left="589"/>
      </w:pPr>
      <w:r w:rsidRPr="00BE60DA">
        <w:t>Changing organizational culture is difficult</w:t>
      </w:r>
      <w:r w:rsidR="005E423E" w:rsidRPr="00BE60DA">
        <w:t>, time consuming</w:t>
      </w:r>
      <w:r w:rsidRPr="00BE60DA">
        <w:t xml:space="preserve"> and is wrought with numerous challenges, particularly in situations where improvement is taking longer than anticipated.</w:t>
      </w:r>
      <w:r w:rsidR="005E423E" w:rsidRPr="00BE60DA">
        <w:t xml:space="preserve"> Continuous appreciation of short-term wins, defining milestones, </w:t>
      </w:r>
      <w:r w:rsidR="008C271E" w:rsidRPr="00BE60DA">
        <w:t>and communicating stories of successful</w:t>
      </w:r>
      <w:r w:rsidR="005E423E" w:rsidRPr="00BE60DA">
        <w:t xml:space="preserve"> change</w:t>
      </w:r>
      <w:r w:rsidR="008C271E" w:rsidRPr="00BE60DA">
        <w:t xml:space="preserve"> process </w:t>
      </w:r>
      <w:r w:rsidR="005E423E" w:rsidRPr="00BE60DA">
        <w:t>nurtures a new organizational culture</w:t>
      </w:r>
      <w:r w:rsidR="008C271E" w:rsidRPr="00BE60DA">
        <w:t>.</w:t>
      </w:r>
      <w:r w:rsidR="001B1A61" w:rsidRPr="00BE60DA">
        <w:t xml:space="preserve"> From the beginning of the change process, Schultz understood that success was solely dependent on</w:t>
      </w:r>
      <w:r w:rsidR="00D97B6B" w:rsidRPr="00BE60DA">
        <w:t xml:space="preserve"> employees and went out of his way to create a c</w:t>
      </w:r>
      <w:r w:rsidR="006646D4" w:rsidRPr="00BE60DA">
        <w:t>ulture that encouraged them</w:t>
      </w:r>
      <w:r w:rsidR="00D97B6B" w:rsidRPr="00BE60DA">
        <w:t xml:space="preserve"> to thrive.</w:t>
      </w:r>
      <w:r w:rsidR="006646D4" w:rsidRPr="00BE60DA">
        <w:t xml:space="preserve"> To build a culture that embraces continuous innovation, the company listed five principles and distributed the same through a pamphlet.</w:t>
      </w:r>
    </w:p>
    <w:p w14:paraId="22975579" w14:textId="77777777" w:rsidR="007D5A94" w:rsidRDefault="006646D4" w:rsidP="00BE60DA">
      <w:pPr>
        <w:pStyle w:val="Default"/>
        <w:spacing w:line="480" w:lineRule="auto"/>
        <w:ind w:left="589"/>
      </w:pPr>
      <w:r w:rsidRPr="00BE60DA">
        <w:t xml:space="preserve">The listed ideals included; a welcoming attitude, a genuine </w:t>
      </w:r>
      <w:proofErr w:type="spellStart"/>
      <w:r w:rsidRPr="00BE60DA">
        <w:t>demenour</w:t>
      </w:r>
      <w:proofErr w:type="spellEnd"/>
      <w:r w:rsidRPr="00BE60DA">
        <w:t>, being considera</w:t>
      </w:r>
      <w:r w:rsidR="009B5E24" w:rsidRPr="00BE60DA">
        <w:t>te, knowledgeable, and involved. Starbuck employees embraced the five values wherever they interacted with customers, upholding the “Starbucks Experience” during times of change. Schultz’s institutionalization of strategy also involved promoting a servant leadership approach among managers and supervisors. Through servant leadership, managers and supervisors support and motivate subordinates</w:t>
      </w:r>
      <w:r w:rsidR="007D5A94" w:rsidRPr="00BE60DA">
        <w:t xml:space="preserve"> to ensure their expectations are aligned to the defined vision. Moreover, Schultz and his </w:t>
      </w:r>
      <w:r w:rsidR="007D5A94" w:rsidRPr="00BE60DA">
        <w:lastRenderedPageBreak/>
        <w:t>team encouraged open communication and collaboration to ensure efficiency in all business processes.</w:t>
      </w:r>
    </w:p>
    <w:p w14:paraId="22B6C93E" w14:textId="77777777" w:rsidR="00DD04D3" w:rsidRPr="00BE60DA" w:rsidRDefault="00DD04D3" w:rsidP="00BE60DA">
      <w:pPr>
        <w:pStyle w:val="Default"/>
        <w:spacing w:line="480" w:lineRule="auto"/>
        <w:ind w:left="589"/>
      </w:pPr>
    </w:p>
    <w:p w14:paraId="59531189" w14:textId="77777777" w:rsidR="00411806" w:rsidRPr="00BE60DA" w:rsidRDefault="00420618" w:rsidP="00BE60DA">
      <w:pPr>
        <w:spacing w:line="480" w:lineRule="auto"/>
        <w:rPr>
          <w:rFonts w:ascii="Times New Roman" w:hAnsi="Times New Roman" w:cs="Times New Roman"/>
          <w:b/>
          <w:sz w:val="24"/>
          <w:szCs w:val="24"/>
        </w:rPr>
      </w:pPr>
      <w:r w:rsidRPr="00BE60DA">
        <w:rPr>
          <w:rFonts w:ascii="Times New Roman" w:hAnsi="Times New Roman" w:cs="Times New Roman"/>
          <w:b/>
          <w:sz w:val="24"/>
          <w:szCs w:val="24"/>
        </w:rPr>
        <w:t xml:space="preserve">Conclusion </w:t>
      </w:r>
    </w:p>
    <w:p w14:paraId="62D48F95" w14:textId="77777777" w:rsidR="00E50F5C" w:rsidRPr="00BE60DA" w:rsidRDefault="00E50F5C" w:rsidP="00BE60DA">
      <w:pPr>
        <w:pStyle w:val="NoSpacing"/>
        <w:spacing w:line="480" w:lineRule="auto"/>
        <w:rPr>
          <w:rFonts w:ascii="Times New Roman" w:hAnsi="Times New Roman" w:cs="Times New Roman"/>
          <w:sz w:val="24"/>
          <w:szCs w:val="24"/>
        </w:rPr>
      </w:pPr>
      <w:r w:rsidRPr="00BE60DA">
        <w:rPr>
          <w:rFonts w:ascii="Times New Roman" w:hAnsi="Times New Roman" w:cs="Times New Roman"/>
          <w:sz w:val="24"/>
          <w:szCs w:val="24"/>
        </w:rPr>
        <w:t>During the first decade of the 21</w:t>
      </w:r>
      <w:r w:rsidRPr="00BE60DA">
        <w:rPr>
          <w:rFonts w:ascii="Times New Roman" w:hAnsi="Times New Roman" w:cs="Times New Roman"/>
          <w:sz w:val="24"/>
          <w:szCs w:val="24"/>
          <w:vertAlign w:val="superscript"/>
        </w:rPr>
        <w:t>st</w:t>
      </w:r>
      <w:r w:rsidRPr="00BE60DA">
        <w:rPr>
          <w:rFonts w:ascii="Times New Roman" w:hAnsi="Times New Roman" w:cs="Times New Roman"/>
          <w:sz w:val="24"/>
          <w:szCs w:val="24"/>
        </w:rPr>
        <w:t xml:space="preserve"> century, Starbucks experienced a slump in its business due to the global recession. In the business environment, technology has removed the traditional geographical barriers and the world is now closely interconnected. Due to the rapid changes caused by disruptive technology, organizations need to be innovative to remain relevant. The ability to adapt to change determines the effectiveness and sustainability of the modern organization. Nonetheless, awareness of the need to change defines the change process.</w:t>
      </w:r>
    </w:p>
    <w:p w14:paraId="0F9526AA" w14:textId="77777777" w:rsidR="00C72218" w:rsidRPr="00BE60DA" w:rsidRDefault="00C72218" w:rsidP="00BE60DA">
      <w:pPr>
        <w:pStyle w:val="NoSpacing"/>
        <w:spacing w:line="480" w:lineRule="auto"/>
        <w:rPr>
          <w:rFonts w:ascii="Times New Roman" w:hAnsi="Times New Roman" w:cs="Times New Roman"/>
          <w:sz w:val="24"/>
          <w:szCs w:val="24"/>
        </w:rPr>
      </w:pPr>
      <w:r w:rsidRPr="00BE60DA">
        <w:rPr>
          <w:rFonts w:ascii="Times New Roman" w:hAnsi="Times New Roman" w:cs="Times New Roman"/>
          <w:sz w:val="24"/>
          <w:szCs w:val="24"/>
        </w:rPr>
        <w:t>Howard Schultz understood that Starbuck was slowing losing on its “Starbuck Experience” and the company need change to remain competitive.</w:t>
      </w:r>
      <w:r w:rsidR="009D4601" w:rsidRPr="00BE60DA">
        <w:rPr>
          <w:rFonts w:ascii="Times New Roman" w:hAnsi="Times New Roman" w:cs="Times New Roman"/>
          <w:sz w:val="24"/>
          <w:szCs w:val="24"/>
        </w:rPr>
        <w:t xml:space="preserve"> In the age of technology and experience, Schultz and his team developed a new approach “Digital Starbucks Experience” leveraging on the power of disruptive technology to restore the fortunes of his company.</w:t>
      </w:r>
      <w:r w:rsidR="002336D9" w:rsidRPr="00BE60DA">
        <w:rPr>
          <w:rFonts w:ascii="Times New Roman" w:hAnsi="Times New Roman" w:cs="Times New Roman"/>
          <w:sz w:val="24"/>
          <w:szCs w:val="24"/>
        </w:rPr>
        <w:t xml:space="preserve"> </w:t>
      </w:r>
      <w:proofErr w:type="spellStart"/>
      <w:r w:rsidR="002336D9" w:rsidRPr="00BE60DA">
        <w:rPr>
          <w:rFonts w:ascii="Times New Roman" w:hAnsi="Times New Roman" w:cs="Times New Roman"/>
          <w:sz w:val="24"/>
          <w:szCs w:val="24"/>
        </w:rPr>
        <w:t>Analyzing</w:t>
      </w:r>
      <w:proofErr w:type="spellEnd"/>
      <w:r w:rsidR="002336D9" w:rsidRPr="00BE60DA">
        <w:rPr>
          <w:rFonts w:ascii="Times New Roman" w:hAnsi="Times New Roman" w:cs="Times New Roman"/>
          <w:sz w:val="24"/>
          <w:szCs w:val="24"/>
        </w:rPr>
        <w:t xml:space="preserve"> Schultz strategic change at Starbucks, it emerges that he integrated </w:t>
      </w:r>
      <w:proofErr w:type="spellStart"/>
      <w:r w:rsidR="002336D9" w:rsidRPr="00BE60DA">
        <w:rPr>
          <w:rFonts w:ascii="Times New Roman" w:hAnsi="Times New Roman" w:cs="Times New Roman"/>
          <w:sz w:val="24"/>
          <w:szCs w:val="24"/>
        </w:rPr>
        <w:t>Kotter’s</w:t>
      </w:r>
      <w:proofErr w:type="spellEnd"/>
      <w:r w:rsidR="002336D9" w:rsidRPr="00BE60DA">
        <w:rPr>
          <w:rFonts w:ascii="Times New Roman" w:hAnsi="Times New Roman" w:cs="Times New Roman"/>
          <w:sz w:val="24"/>
          <w:szCs w:val="24"/>
        </w:rPr>
        <w:t xml:space="preserve"> 8 Step approach during implementation of the change process.</w:t>
      </w:r>
    </w:p>
    <w:p w14:paraId="67F911EF" w14:textId="77777777" w:rsidR="002336D9" w:rsidRPr="00BE60DA" w:rsidRDefault="002336D9" w:rsidP="00BE60DA">
      <w:pPr>
        <w:pStyle w:val="NoSpacing"/>
        <w:spacing w:line="480" w:lineRule="auto"/>
        <w:jc w:val="center"/>
        <w:rPr>
          <w:rFonts w:ascii="Times New Roman" w:hAnsi="Times New Roman" w:cs="Times New Roman"/>
          <w:sz w:val="24"/>
          <w:szCs w:val="24"/>
        </w:rPr>
      </w:pPr>
    </w:p>
    <w:p w14:paraId="5931F748" w14:textId="77777777" w:rsidR="003D3F77" w:rsidRPr="00BE60DA" w:rsidRDefault="003D3F77" w:rsidP="00BE60DA">
      <w:pPr>
        <w:pStyle w:val="NoSpacing"/>
        <w:spacing w:line="480" w:lineRule="auto"/>
        <w:jc w:val="center"/>
        <w:rPr>
          <w:rFonts w:ascii="Times New Roman" w:hAnsi="Times New Roman" w:cs="Times New Roman"/>
          <w:sz w:val="24"/>
          <w:szCs w:val="24"/>
        </w:rPr>
      </w:pPr>
    </w:p>
    <w:p w14:paraId="6CE86FDA" w14:textId="77777777" w:rsidR="00BE60DA" w:rsidRDefault="00BE60DA" w:rsidP="00BE60DA">
      <w:pPr>
        <w:pStyle w:val="NoSpacing"/>
        <w:spacing w:line="480" w:lineRule="auto"/>
        <w:jc w:val="center"/>
        <w:rPr>
          <w:rFonts w:ascii="Times New Roman" w:hAnsi="Times New Roman" w:cs="Times New Roman"/>
          <w:sz w:val="24"/>
          <w:szCs w:val="24"/>
        </w:rPr>
      </w:pPr>
    </w:p>
    <w:p w14:paraId="2C17F136" w14:textId="77777777" w:rsidR="00BE60DA" w:rsidRDefault="00BE60DA" w:rsidP="00BE60DA">
      <w:pPr>
        <w:pStyle w:val="NoSpacing"/>
        <w:spacing w:line="480" w:lineRule="auto"/>
        <w:jc w:val="center"/>
        <w:rPr>
          <w:rFonts w:ascii="Times New Roman" w:hAnsi="Times New Roman" w:cs="Times New Roman"/>
          <w:sz w:val="24"/>
          <w:szCs w:val="24"/>
        </w:rPr>
      </w:pPr>
    </w:p>
    <w:p w14:paraId="2D8D7790" w14:textId="77777777" w:rsidR="00BE60DA" w:rsidRDefault="00BE60DA" w:rsidP="00BE60DA">
      <w:pPr>
        <w:pStyle w:val="NoSpacing"/>
        <w:spacing w:line="480" w:lineRule="auto"/>
        <w:jc w:val="center"/>
        <w:rPr>
          <w:rFonts w:ascii="Times New Roman" w:hAnsi="Times New Roman" w:cs="Times New Roman"/>
          <w:sz w:val="24"/>
          <w:szCs w:val="24"/>
        </w:rPr>
      </w:pPr>
    </w:p>
    <w:p w14:paraId="2730AC13" w14:textId="77777777" w:rsidR="00BE60DA" w:rsidRDefault="00BE60DA" w:rsidP="00BE60DA">
      <w:pPr>
        <w:pStyle w:val="NoSpacing"/>
        <w:spacing w:line="480" w:lineRule="auto"/>
        <w:jc w:val="center"/>
        <w:rPr>
          <w:rFonts w:ascii="Times New Roman" w:hAnsi="Times New Roman" w:cs="Times New Roman"/>
          <w:sz w:val="24"/>
          <w:szCs w:val="24"/>
        </w:rPr>
      </w:pPr>
    </w:p>
    <w:p w14:paraId="114629CD" w14:textId="77777777" w:rsidR="00BE60DA" w:rsidRDefault="00BE60DA" w:rsidP="00BE60DA">
      <w:pPr>
        <w:pStyle w:val="NoSpacing"/>
        <w:spacing w:line="480" w:lineRule="auto"/>
        <w:jc w:val="center"/>
        <w:rPr>
          <w:rFonts w:ascii="Times New Roman" w:hAnsi="Times New Roman" w:cs="Times New Roman"/>
          <w:sz w:val="24"/>
          <w:szCs w:val="24"/>
        </w:rPr>
      </w:pPr>
    </w:p>
    <w:p w14:paraId="4BBE493B" w14:textId="77777777" w:rsidR="00BE60DA" w:rsidRDefault="00BE60DA" w:rsidP="00BE60DA">
      <w:pPr>
        <w:pStyle w:val="NoSpacing"/>
        <w:spacing w:line="480" w:lineRule="auto"/>
        <w:jc w:val="center"/>
        <w:rPr>
          <w:rFonts w:ascii="Times New Roman" w:hAnsi="Times New Roman" w:cs="Times New Roman"/>
          <w:sz w:val="24"/>
          <w:szCs w:val="24"/>
        </w:rPr>
      </w:pPr>
    </w:p>
    <w:p w14:paraId="5E0C3945" w14:textId="77777777" w:rsidR="00BE60DA" w:rsidRDefault="00BE60DA" w:rsidP="00BE60DA">
      <w:pPr>
        <w:pStyle w:val="NoSpacing"/>
        <w:spacing w:line="480" w:lineRule="auto"/>
        <w:jc w:val="center"/>
        <w:rPr>
          <w:rFonts w:ascii="Times New Roman" w:hAnsi="Times New Roman" w:cs="Times New Roman"/>
          <w:sz w:val="24"/>
          <w:szCs w:val="24"/>
        </w:rPr>
      </w:pPr>
    </w:p>
    <w:p w14:paraId="15FDE7EE" w14:textId="77777777" w:rsidR="00BE60DA" w:rsidRDefault="00BE60DA" w:rsidP="00BE60DA">
      <w:pPr>
        <w:pStyle w:val="NoSpacing"/>
        <w:spacing w:line="480" w:lineRule="auto"/>
        <w:jc w:val="center"/>
        <w:rPr>
          <w:rFonts w:ascii="Times New Roman" w:hAnsi="Times New Roman" w:cs="Times New Roman"/>
          <w:sz w:val="24"/>
          <w:szCs w:val="24"/>
        </w:rPr>
      </w:pPr>
    </w:p>
    <w:p w14:paraId="48B76376" w14:textId="77777777" w:rsidR="00BE60DA" w:rsidRDefault="00BE60DA" w:rsidP="00BE60DA">
      <w:pPr>
        <w:pStyle w:val="NoSpacing"/>
        <w:spacing w:line="480" w:lineRule="auto"/>
        <w:jc w:val="center"/>
        <w:rPr>
          <w:rFonts w:ascii="Times New Roman" w:hAnsi="Times New Roman" w:cs="Times New Roman"/>
          <w:sz w:val="24"/>
          <w:szCs w:val="24"/>
        </w:rPr>
      </w:pPr>
    </w:p>
    <w:p w14:paraId="3E6F8314" w14:textId="77777777" w:rsidR="002336D9" w:rsidRPr="00BE60DA" w:rsidRDefault="002336D9" w:rsidP="00BE60DA">
      <w:pPr>
        <w:pStyle w:val="NoSpacing"/>
        <w:spacing w:line="480" w:lineRule="auto"/>
        <w:jc w:val="center"/>
        <w:rPr>
          <w:rFonts w:ascii="Times New Roman" w:hAnsi="Times New Roman" w:cs="Times New Roman"/>
          <w:sz w:val="24"/>
          <w:szCs w:val="24"/>
        </w:rPr>
      </w:pPr>
      <w:bookmarkStart w:id="0" w:name="_GoBack"/>
      <w:bookmarkEnd w:id="0"/>
      <w:r w:rsidRPr="00BE60DA">
        <w:rPr>
          <w:rFonts w:ascii="Times New Roman" w:hAnsi="Times New Roman" w:cs="Times New Roman"/>
          <w:sz w:val="24"/>
          <w:szCs w:val="24"/>
        </w:rPr>
        <w:t>Reference</w:t>
      </w:r>
      <w:r w:rsidR="00BE60DA">
        <w:rPr>
          <w:rFonts w:ascii="Times New Roman" w:hAnsi="Times New Roman" w:cs="Times New Roman"/>
          <w:sz w:val="24"/>
          <w:szCs w:val="24"/>
        </w:rPr>
        <w:t>s</w:t>
      </w:r>
    </w:p>
    <w:p w14:paraId="57046E9B" w14:textId="77777777" w:rsidR="0077249B" w:rsidRPr="00BE60DA" w:rsidRDefault="0077249B" w:rsidP="00BE60DA">
      <w:pPr>
        <w:spacing w:line="480" w:lineRule="auto"/>
        <w:ind w:left="720" w:hanging="720"/>
        <w:rPr>
          <w:rFonts w:ascii="Times New Roman" w:hAnsi="Times New Roman" w:cs="Times New Roman"/>
          <w:sz w:val="24"/>
          <w:szCs w:val="24"/>
        </w:rPr>
      </w:pPr>
      <w:proofErr w:type="spellStart"/>
      <w:r w:rsidRPr="00BE60DA">
        <w:rPr>
          <w:rFonts w:ascii="Times New Roman" w:hAnsi="Times New Roman" w:cs="Times New Roman"/>
          <w:sz w:val="24"/>
          <w:szCs w:val="24"/>
        </w:rPr>
        <w:t>Enz</w:t>
      </w:r>
      <w:proofErr w:type="spellEnd"/>
      <w:r w:rsidRPr="00BE60DA">
        <w:rPr>
          <w:rFonts w:ascii="Times New Roman" w:hAnsi="Times New Roman" w:cs="Times New Roman"/>
          <w:sz w:val="24"/>
          <w:szCs w:val="24"/>
        </w:rPr>
        <w:t>, C. A. (2010). Hospitality strategic management: Concepts and cases. Hoboken, N.J: John Wiley &amp; Sons.</w:t>
      </w:r>
    </w:p>
    <w:p w14:paraId="60141011" w14:textId="77777777" w:rsidR="0077249B" w:rsidRPr="00BE60DA" w:rsidRDefault="0077249B" w:rsidP="00BE60DA">
      <w:pPr>
        <w:spacing w:line="480" w:lineRule="auto"/>
        <w:ind w:left="720" w:hanging="720"/>
        <w:rPr>
          <w:rFonts w:ascii="Times New Roman" w:hAnsi="Times New Roman" w:cs="Times New Roman"/>
          <w:sz w:val="24"/>
          <w:szCs w:val="24"/>
        </w:rPr>
      </w:pPr>
      <w:r w:rsidRPr="00BE60DA">
        <w:rPr>
          <w:rFonts w:ascii="Times New Roman" w:hAnsi="Times New Roman" w:cs="Times New Roman"/>
          <w:sz w:val="24"/>
          <w:szCs w:val="24"/>
        </w:rPr>
        <w:t xml:space="preserve">Fleisher, C. S., &amp; </w:t>
      </w:r>
      <w:proofErr w:type="spellStart"/>
      <w:r w:rsidRPr="00BE60DA">
        <w:rPr>
          <w:rFonts w:ascii="Times New Roman" w:hAnsi="Times New Roman" w:cs="Times New Roman"/>
          <w:sz w:val="24"/>
          <w:szCs w:val="24"/>
        </w:rPr>
        <w:t>Bensoussan</w:t>
      </w:r>
      <w:proofErr w:type="spellEnd"/>
      <w:r w:rsidRPr="00BE60DA">
        <w:rPr>
          <w:rFonts w:ascii="Times New Roman" w:hAnsi="Times New Roman" w:cs="Times New Roman"/>
          <w:sz w:val="24"/>
          <w:szCs w:val="24"/>
        </w:rPr>
        <w:t xml:space="preserve">, B. E. (2015). Business and competitive analysis: Effective application of new and classic methods. Upper Saddle River, New Jersey: Pearson Education. </w:t>
      </w:r>
    </w:p>
    <w:p w14:paraId="7CB93B42" w14:textId="77777777" w:rsidR="0077249B" w:rsidRPr="00BE60DA" w:rsidRDefault="0077249B" w:rsidP="00BE60DA">
      <w:pPr>
        <w:spacing w:line="480" w:lineRule="auto"/>
        <w:ind w:left="720" w:hanging="720"/>
        <w:rPr>
          <w:rFonts w:ascii="Times New Roman" w:hAnsi="Times New Roman" w:cs="Times New Roman"/>
          <w:sz w:val="24"/>
          <w:szCs w:val="24"/>
        </w:rPr>
      </w:pPr>
      <w:proofErr w:type="spellStart"/>
      <w:r w:rsidRPr="00BE60DA">
        <w:rPr>
          <w:rFonts w:ascii="Times New Roman" w:hAnsi="Times New Roman" w:cs="Times New Roman"/>
          <w:sz w:val="24"/>
          <w:szCs w:val="24"/>
        </w:rPr>
        <w:t>Garthwaite</w:t>
      </w:r>
      <w:proofErr w:type="spellEnd"/>
      <w:r w:rsidRPr="00BE60DA">
        <w:rPr>
          <w:rFonts w:ascii="Times New Roman" w:hAnsi="Times New Roman" w:cs="Times New Roman"/>
          <w:sz w:val="24"/>
          <w:szCs w:val="24"/>
        </w:rPr>
        <w:t xml:space="preserve">, C., </w:t>
      </w:r>
      <w:proofErr w:type="spellStart"/>
      <w:r w:rsidRPr="00BE60DA">
        <w:rPr>
          <w:rFonts w:ascii="Times New Roman" w:hAnsi="Times New Roman" w:cs="Times New Roman"/>
          <w:sz w:val="24"/>
          <w:szCs w:val="24"/>
        </w:rPr>
        <w:t>Busse</w:t>
      </w:r>
      <w:proofErr w:type="spellEnd"/>
      <w:r w:rsidRPr="00BE60DA">
        <w:rPr>
          <w:rFonts w:ascii="Times New Roman" w:hAnsi="Times New Roman" w:cs="Times New Roman"/>
          <w:sz w:val="24"/>
          <w:szCs w:val="24"/>
        </w:rPr>
        <w:t xml:space="preserve">, M., Brown, J., &amp; Starbucks Coffee Company. (2012). Starbucks: A story of growth. Evanston, IL: Kellogg School of Management.  </w:t>
      </w:r>
    </w:p>
    <w:p w14:paraId="69234012" w14:textId="77777777" w:rsidR="0077249B" w:rsidRPr="00BE60DA" w:rsidRDefault="0077249B" w:rsidP="00BE60DA">
      <w:pPr>
        <w:spacing w:line="480" w:lineRule="auto"/>
        <w:ind w:left="720" w:hanging="720"/>
        <w:rPr>
          <w:rFonts w:ascii="Times New Roman" w:hAnsi="Times New Roman" w:cs="Times New Roman"/>
          <w:sz w:val="24"/>
          <w:szCs w:val="24"/>
        </w:rPr>
      </w:pPr>
      <w:proofErr w:type="spellStart"/>
      <w:r w:rsidRPr="00BE60DA">
        <w:rPr>
          <w:rFonts w:ascii="Times New Roman" w:hAnsi="Times New Roman" w:cs="Times New Roman"/>
          <w:sz w:val="24"/>
          <w:szCs w:val="24"/>
        </w:rPr>
        <w:t>Gopinath</w:t>
      </w:r>
      <w:proofErr w:type="spellEnd"/>
      <w:r w:rsidRPr="00BE60DA">
        <w:rPr>
          <w:rFonts w:ascii="Times New Roman" w:hAnsi="Times New Roman" w:cs="Times New Roman"/>
          <w:sz w:val="24"/>
          <w:szCs w:val="24"/>
        </w:rPr>
        <w:t xml:space="preserve">, C., &amp; </w:t>
      </w:r>
      <w:proofErr w:type="spellStart"/>
      <w:r w:rsidRPr="00BE60DA">
        <w:rPr>
          <w:rFonts w:ascii="Times New Roman" w:hAnsi="Times New Roman" w:cs="Times New Roman"/>
          <w:sz w:val="24"/>
          <w:szCs w:val="24"/>
        </w:rPr>
        <w:t>Siciliano</w:t>
      </w:r>
      <w:proofErr w:type="spellEnd"/>
      <w:r w:rsidRPr="00BE60DA">
        <w:rPr>
          <w:rFonts w:ascii="Times New Roman" w:hAnsi="Times New Roman" w:cs="Times New Roman"/>
          <w:sz w:val="24"/>
          <w:szCs w:val="24"/>
        </w:rPr>
        <w:t>, J. I. (2013). Strategize! Mason, OH: Cengage Learning.</w:t>
      </w:r>
    </w:p>
    <w:p w14:paraId="085DDE5D" w14:textId="77777777" w:rsidR="0077249B" w:rsidRPr="00BE60DA" w:rsidRDefault="0077249B" w:rsidP="00BE60DA">
      <w:pPr>
        <w:spacing w:line="480" w:lineRule="auto"/>
        <w:ind w:left="720" w:hanging="720"/>
        <w:rPr>
          <w:rFonts w:ascii="Times New Roman" w:hAnsi="Times New Roman" w:cs="Times New Roman"/>
          <w:sz w:val="24"/>
          <w:szCs w:val="24"/>
        </w:rPr>
      </w:pPr>
      <w:r w:rsidRPr="00BE60DA">
        <w:rPr>
          <w:rFonts w:ascii="Times New Roman" w:hAnsi="Times New Roman" w:cs="Times New Roman"/>
          <w:sz w:val="24"/>
          <w:szCs w:val="24"/>
        </w:rPr>
        <w:t xml:space="preserve">Grant, R. M. (2010). Contemporary Strategy Analysis: Text and Cases. West Sussex, England: John Wiley &amp; Sons. </w:t>
      </w:r>
    </w:p>
    <w:p w14:paraId="142857E0" w14:textId="77777777" w:rsidR="0077249B" w:rsidRPr="00BE60DA" w:rsidRDefault="0077249B" w:rsidP="00BE60DA">
      <w:pPr>
        <w:spacing w:line="480" w:lineRule="auto"/>
        <w:ind w:left="720" w:hanging="720"/>
        <w:rPr>
          <w:rFonts w:ascii="Times New Roman" w:hAnsi="Times New Roman" w:cs="Times New Roman"/>
          <w:sz w:val="24"/>
          <w:szCs w:val="24"/>
        </w:rPr>
      </w:pPr>
      <w:r w:rsidRPr="00BE60DA">
        <w:rPr>
          <w:rFonts w:ascii="Times New Roman" w:hAnsi="Times New Roman" w:cs="Times New Roman"/>
          <w:sz w:val="24"/>
          <w:szCs w:val="24"/>
        </w:rPr>
        <w:t xml:space="preserve">In Keane, J., &amp; In </w:t>
      </w:r>
      <w:proofErr w:type="spellStart"/>
      <w:r w:rsidRPr="00BE60DA">
        <w:rPr>
          <w:rFonts w:ascii="Times New Roman" w:hAnsi="Times New Roman" w:cs="Times New Roman"/>
          <w:sz w:val="24"/>
          <w:szCs w:val="24"/>
        </w:rPr>
        <w:t>Baimbill</w:t>
      </w:r>
      <w:proofErr w:type="spellEnd"/>
      <w:r w:rsidRPr="00BE60DA">
        <w:rPr>
          <w:rFonts w:ascii="Times New Roman" w:hAnsi="Times New Roman" w:cs="Times New Roman"/>
          <w:sz w:val="24"/>
          <w:szCs w:val="24"/>
        </w:rPr>
        <w:t xml:space="preserve">-Johnson, R. (2017). Future fragmentation processes: Effectively engaging with the ascendancy of global value chains. London: Commonwealth Secretariat. </w:t>
      </w:r>
    </w:p>
    <w:p w14:paraId="6ABFE7CA" w14:textId="77777777" w:rsidR="0077249B" w:rsidRPr="00BE60DA" w:rsidRDefault="0077249B" w:rsidP="00BE60DA">
      <w:pPr>
        <w:spacing w:line="480" w:lineRule="auto"/>
        <w:ind w:left="720" w:hanging="720"/>
        <w:rPr>
          <w:rFonts w:ascii="Times New Roman" w:hAnsi="Times New Roman" w:cs="Times New Roman"/>
          <w:sz w:val="24"/>
          <w:szCs w:val="24"/>
        </w:rPr>
      </w:pPr>
      <w:proofErr w:type="spellStart"/>
      <w:r w:rsidRPr="00BE60DA">
        <w:rPr>
          <w:rFonts w:ascii="Times New Roman" w:hAnsi="Times New Roman" w:cs="Times New Roman"/>
          <w:sz w:val="24"/>
          <w:szCs w:val="24"/>
        </w:rPr>
        <w:t>Kotter</w:t>
      </w:r>
      <w:proofErr w:type="spellEnd"/>
      <w:r w:rsidRPr="00BE60DA">
        <w:rPr>
          <w:rFonts w:ascii="Times New Roman" w:hAnsi="Times New Roman" w:cs="Times New Roman"/>
          <w:sz w:val="24"/>
          <w:szCs w:val="24"/>
        </w:rPr>
        <w:t>, J. P. (2012). Leading change. Boston, Mass: Harvard Business Review Press.</w:t>
      </w:r>
    </w:p>
    <w:p w14:paraId="5F2C3228" w14:textId="77777777" w:rsidR="0077249B" w:rsidRPr="00BE60DA" w:rsidRDefault="0077249B" w:rsidP="00BE60DA">
      <w:pPr>
        <w:spacing w:line="480" w:lineRule="auto"/>
        <w:ind w:left="720" w:hanging="720"/>
        <w:rPr>
          <w:rFonts w:ascii="Times New Roman" w:hAnsi="Times New Roman" w:cs="Times New Roman"/>
          <w:sz w:val="24"/>
          <w:szCs w:val="24"/>
        </w:rPr>
      </w:pPr>
      <w:proofErr w:type="spellStart"/>
      <w:r w:rsidRPr="00BE60DA">
        <w:rPr>
          <w:rFonts w:ascii="Times New Roman" w:hAnsi="Times New Roman" w:cs="Times New Roman"/>
          <w:sz w:val="24"/>
          <w:szCs w:val="24"/>
        </w:rPr>
        <w:t>Magretta</w:t>
      </w:r>
      <w:proofErr w:type="spellEnd"/>
      <w:r w:rsidRPr="00BE60DA">
        <w:rPr>
          <w:rFonts w:ascii="Times New Roman" w:hAnsi="Times New Roman" w:cs="Times New Roman"/>
          <w:sz w:val="24"/>
          <w:szCs w:val="24"/>
        </w:rPr>
        <w:t>, J. (2012). Understanding Michael Porter: The essential guide to competition and strategy. Boston, Mass: Harvard Business Review Press.</w:t>
      </w:r>
    </w:p>
    <w:p w14:paraId="3D8D1973" w14:textId="77777777" w:rsidR="0077249B" w:rsidRPr="00BE60DA" w:rsidRDefault="0077249B" w:rsidP="00BE60DA">
      <w:pPr>
        <w:spacing w:line="480" w:lineRule="auto"/>
        <w:ind w:left="720" w:hanging="720"/>
        <w:rPr>
          <w:rFonts w:ascii="Times New Roman" w:hAnsi="Times New Roman" w:cs="Times New Roman"/>
          <w:sz w:val="24"/>
          <w:szCs w:val="24"/>
        </w:rPr>
      </w:pPr>
      <w:r w:rsidRPr="00BE60DA">
        <w:rPr>
          <w:rFonts w:ascii="Times New Roman" w:hAnsi="Times New Roman" w:cs="Times New Roman"/>
          <w:sz w:val="24"/>
          <w:szCs w:val="24"/>
        </w:rPr>
        <w:t>Pham-</w:t>
      </w:r>
      <w:proofErr w:type="spellStart"/>
      <w:r w:rsidRPr="00BE60DA">
        <w:rPr>
          <w:rFonts w:ascii="Times New Roman" w:hAnsi="Times New Roman" w:cs="Times New Roman"/>
          <w:sz w:val="24"/>
          <w:szCs w:val="24"/>
        </w:rPr>
        <w:t>Gia</w:t>
      </w:r>
      <w:proofErr w:type="spellEnd"/>
      <w:r w:rsidRPr="00BE60DA">
        <w:rPr>
          <w:rFonts w:ascii="Times New Roman" w:hAnsi="Times New Roman" w:cs="Times New Roman"/>
          <w:sz w:val="24"/>
          <w:szCs w:val="24"/>
        </w:rPr>
        <w:t xml:space="preserve">, K. (2011). Radical Innovation and Open Innovation: Creating New Growth Opportunities for Business. Hamburg: </w:t>
      </w:r>
      <w:proofErr w:type="spellStart"/>
      <w:r w:rsidRPr="00BE60DA">
        <w:rPr>
          <w:rFonts w:ascii="Times New Roman" w:hAnsi="Times New Roman" w:cs="Times New Roman"/>
          <w:sz w:val="24"/>
          <w:szCs w:val="24"/>
        </w:rPr>
        <w:t>Diplomica</w:t>
      </w:r>
      <w:proofErr w:type="spellEnd"/>
      <w:r w:rsidRPr="00BE60DA">
        <w:rPr>
          <w:rFonts w:ascii="Times New Roman" w:hAnsi="Times New Roman" w:cs="Times New Roman"/>
          <w:sz w:val="24"/>
          <w:szCs w:val="24"/>
        </w:rPr>
        <w:t xml:space="preserve"> </w:t>
      </w:r>
      <w:proofErr w:type="spellStart"/>
      <w:r w:rsidRPr="00BE60DA">
        <w:rPr>
          <w:rFonts w:ascii="Times New Roman" w:hAnsi="Times New Roman" w:cs="Times New Roman"/>
          <w:sz w:val="24"/>
          <w:szCs w:val="24"/>
        </w:rPr>
        <w:t>Verlag</w:t>
      </w:r>
      <w:proofErr w:type="spellEnd"/>
      <w:r w:rsidRPr="00BE60DA">
        <w:rPr>
          <w:rFonts w:ascii="Times New Roman" w:hAnsi="Times New Roman" w:cs="Times New Roman"/>
          <w:sz w:val="24"/>
          <w:szCs w:val="24"/>
        </w:rPr>
        <w:t xml:space="preserve"> GmbH.  </w:t>
      </w:r>
    </w:p>
    <w:p w14:paraId="69162059" w14:textId="77777777" w:rsidR="0077249B" w:rsidRPr="00BE60DA" w:rsidRDefault="0077249B" w:rsidP="00BE60DA">
      <w:pPr>
        <w:spacing w:line="480" w:lineRule="auto"/>
        <w:ind w:left="720" w:hanging="720"/>
        <w:rPr>
          <w:rFonts w:ascii="Times New Roman" w:hAnsi="Times New Roman" w:cs="Times New Roman"/>
          <w:sz w:val="24"/>
          <w:szCs w:val="24"/>
        </w:rPr>
      </w:pPr>
      <w:r w:rsidRPr="00BE60DA">
        <w:rPr>
          <w:rFonts w:ascii="Times New Roman" w:hAnsi="Times New Roman" w:cs="Times New Roman"/>
          <w:sz w:val="24"/>
          <w:szCs w:val="24"/>
        </w:rPr>
        <w:t xml:space="preserve">Samson, D., &amp; </w:t>
      </w:r>
      <w:proofErr w:type="spellStart"/>
      <w:r w:rsidRPr="00BE60DA">
        <w:rPr>
          <w:rFonts w:ascii="Times New Roman" w:hAnsi="Times New Roman" w:cs="Times New Roman"/>
          <w:sz w:val="24"/>
          <w:szCs w:val="24"/>
        </w:rPr>
        <w:t>Bevington</w:t>
      </w:r>
      <w:proofErr w:type="spellEnd"/>
      <w:r w:rsidRPr="00BE60DA">
        <w:rPr>
          <w:rFonts w:ascii="Times New Roman" w:hAnsi="Times New Roman" w:cs="Times New Roman"/>
          <w:sz w:val="24"/>
          <w:szCs w:val="24"/>
        </w:rPr>
        <w:t xml:space="preserve">, T. (2012). Implementing strategic change: Managing processes and interfaces to develop a highly productive organization. London: </w:t>
      </w:r>
      <w:proofErr w:type="spellStart"/>
      <w:r w:rsidRPr="00BE60DA">
        <w:rPr>
          <w:rFonts w:ascii="Times New Roman" w:hAnsi="Times New Roman" w:cs="Times New Roman"/>
          <w:sz w:val="24"/>
          <w:szCs w:val="24"/>
        </w:rPr>
        <w:t>Kogan</w:t>
      </w:r>
      <w:proofErr w:type="spellEnd"/>
      <w:r w:rsidRPr="00BE60DA">
        <w:rPr>
          <w:rFonts w:ascii="Times New Roman" w:hAnsi="Times New Roman" w:cs="Times New Roman"/>
          <w:sz w:val="24"/>
          <w:szCs w:val="24"/>
        </w:rPr>
        <w:t xml:space="preserve"> Page.  </w:t>
      </w:r>
    </w:p>
    <w:p w14:paraId="10E3F2CB" w14:textId="77777777" w:rsidR="0077249B" w:rsidRPr="00BE60DA" w:rsidRDefault="0077249B" w:rsidP="00BE60DA">
      <w:pPr>
        <w:spacing w:line="480" w:lineRule="auto"/>
        <w:ind w:left="720" w:hanging="720"/>
        <w:rPr>
          <w:rFonts w:ascii="Times New Roman" w:hAnsi="Times New Roman" w:cs="Times New Roman"/>
          <w:sz w:val="24"/>
          <w:szCs w:val="24"/>
        </w:rPr>
      </w:pPr>
      <w:proofErr w:type="spellStart"/>
      <w:r w:rsidRPr="00BE60DA">
        <w:rPr>
          <w:rFonts w:ascii="Times New Roman" w:hAnsi="Times New Roman" w:cs="Times New Roman"/>
          <w:sz w:val="24"/>
          <w:szCs w:val="24"/>
        </w:rPr>
        <w:lastRenderedPageBreak/>
        <w:t>Schermerhorn</w:t>
      </w:r>
      <w:proofErr w:type="spellEnd"/>
      <w:r w:rsidRPr="00BE60DA">
        <w:rPr>
          <w:rFonts w:ascii="Times New Roman" w:hAnsi="Times New Roman" w:cs="Times New Roman"/>
          <w:sz w:val="24"/>
          <w:szCs w:val="24"/>
        </w:rPr>
        <w:t>, J. R. (2012). Exploring management. Hoboken, N.J: Wiley.</w:t>
      </w:r>
    </w:p>
    <w:p w14:paraId="13E5FDE9" w14:textId="77777777" w:rsidR="0077249B" w:rsidRPr="00BE60DA" w:rsidRDefault="0077249B" w:rsidP="00BE60DA">
      <w:pPr>
        <w:spacing w:line="480" w:lineRule="auto"/>
        <w:ind w:left="720" w:hanging="720"/>
        <w:rPr>
          <w:rFonts w:ascii="Times New Roman" w:hAnsi="Times New Roman" w:cs="Times New Roman"/>
          <w:sz w:val="24"/>
          <w:szCs w:val="24"/>
        </w:rPr>
      </w:pPr>
      <w:r w:rsidRPr="00BE60DA">
        <w:rPr>
          <w:rFonts w:ascii="Times New Roman" w:hAnsi="Times New Roman" w:cs="Times New Roman"/>
          <w:sz w:val="24"/>
          <w:szCs w:val="24"/>
        </w:rPr>
        <w:t>Schultz, H., &amp; Yang, D. J. (1997). Pour your heart into it: How Starbucks built a company one cup at a time. New York, NY: Hyperion.</w:t>
      </w:r>
    </w:p>
    <w:p w14:paraId="794A94E7" w14:textId="77777777" w:rsidR="0077249B" w:rsidRPr="00BE60DA" w:rsidRDefault="0077249B" w:rsidP="00BE60DA">
      <w:pPr>
        <w:spacing w:line="480" w:lineRule="auto"/>
        <w:ind w:left="720" w:hanging="720"/>
        <w:rPr>
          <w:rFonts w:ascii="Times New Roman" w:hAnsi="Times New Roman" w:cs="Times New Roman"/>
          <w:sz w:val="24"/>
          <w:szCs w:val="24"/>
        </w:rPr>
      </w:pPr>
      <w:r w:rsidRPr="00BE60DA">
        <w:rPr>
          <w:rFonts w:ascii="Times New Roman" w:hAnsi="Times New Roman" w:cs="Times New Roman"/>
          <w:sz w:val="24"/>
          <w:szCs w:val="24"/>
        </w:rPr>
        <w:t>Thompson, J. L., &amp; Martin, F. (2005). Strategic management: Awareness and change. London: Cengage Learning.</w:t>
      </w:r>
    </w:p>
    <w:p w14:paraId="3D3F6A23" w14:textId="77777777" w:rsidR="00C72218" w:rsidRPr="00BE60DA" w:rsidRDefault="0077249B" w:rsidP="00BE60DA">
      <w:pPr>
        <w:spacing w:line="480" w:lineRule="auto"/>
        <w:ind w:left="720" w:hanging="720"/>
        <w:rPr>
          <w:rFonts w:ascii="Times New Roman" w:hAnsi="Times New Roman" w:cs="Times New Roman"/>
          <w:sz w:val="24"/>
          <w:szCs w:val="24"/>
        </w:rPr>
      </w:pPr>
      <w:proofErr w:type="spellStart"/>
      <w:r w:rsidRPr="00BE60DA">
        <w:rPr>
          <w:rFonts w:ascii="Times New Roman" w:hAnsi="Times New Roman" w:cs="Times New Roman"/>
          <w:sz w:val="24"/>
          <w:szCs w:val="24"/>
        </w:rPr>
        <w:t>Westerman</w:t>
      </w:r>
      <w:proofErr w:type="spellEnd"/>
      <w:r w:rsidRPr="00BE60DA">
        <w:rPr>
          <w:rFonts w:ascii="Times New Roman" w:hAnsi="Times New Roman" w:cs="Times New Roman"/>
          <w:sz w:val="24"/>
          <w:szCs w:val="24"/>
        </w:rPr>
        <w:t>, G., Bonnet, D., &amp; McAfee, A. (2015). Leading Digital: Turning Technology into Business Transformation. Boston: Harvard Business Review Press.</w:t>
      </w:r>
    </w:p>
    <w:p w14:paraId="44D7A33F" w14:textId="77777777" w:rsidR="002F436B" w:rsidRPr="00BE60DA" w:rsidRDefault="002F436B" w:rsidP="00BE60DA">
      <w:pPr>
        <w:spacing w:line="480" w:lineRule="auto"/>
        <w:ind w:left="720" w:hanging="720"/>
        <w:rPr>
          <w:rFonts w:ascii="Times New Roman" w:hAnsi="Times New Roman" w:cs="Times New Roman"/>
          <w:sz w:val="24"/>
          <w:szCs w:val="24"/>
        </w:rPr>
      </w:pPr>
    </w:p>
    <w:sectPr w:rsidR="002F436B" w:rsidRPr="00BE60DA" w:rsidSect="00BE60DA">
      <w:head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0602FA" w14:textId="77777777" w:rsidR="00F97B74" w:rsidRDefault="00F97B74" w:rsidP="00BE60DA">
      <w:pPr>
        <w:spacing w:after="0" w:line="240" w:lineRule="auto"/>
      </w:pPr>
      <w:r>
        <w:separator/>
      </w:r>
    </w:p>
  </w:endnote>
  <w:endnote w:type="continuationSeparator" w:id="0">
    <w:p w14:paraId="007F499A" w14:textId="77777777" w:rsidR="00F97B74" w:rsidRDefault="00F97B74" w:rsidP="00BE6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NeueLT Std">
    <w:altName w:val="HelveticaNeueLT Std"/>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CB4FB3" w14:textId="77777777" w:rsidR="00F97B74" w:rsidRDefault="00F97B74" w:rsidP="00BE60DA">
      <w:pPr>
        <w:spacing w:after="0" w:line="240" w:lineRule="auto"/>
      </w:pPr>
      <w:r>
        <w:separator/>
      </w:r>
    </w:p>
  </w:footnote>
  <w:footnote w:type="continuationSeparator" w:id="0">
    <w:p w14:paraId="7D2CF59F" w14:textId="77777777" w:rsidR="00F97B74" w:rsidRDefault="00F97B74" w:rsidP="00BE60D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62161832"/>
      <w:docPartObj>
        <w:docPartGallery w:val="Page Numbers (Top of Page)"/>
        <w:docPartUnique/>
      </w:docPartObj>
    </w:sdtPr>
    <w:sdtEndPr>
      <w:rPr>
        <w:b w:val="0"/>
        <w:noProof/>
      </w:rPr>
    </w:sdtEndPr>
    <w:sdtContent>
      <w:p w14:paraId="6B9007E5" w14:textId="77777777" w:rsidR="00BE60DA" w:rsidRPr="00BE60DA" w:rsidRDefault="00BE60DA" w:rsidP="00BE60DA">
        <w:pPr>
          <w:pStyle w:val="Header"/>
        </w:pPr>
        <w:r w:rsidRPr="00BE60DA">
          <w:rPr>
            <w:rFonts w:ascii="Times New Roman" w:hAnsi="Times New Roman" w:cs="Times New Roman"/>
            <w:sz w:val="24"/>
            <w:szCs w:val="24"/>
          </w:rPr>
          <w:t>STRATEGIC CHANGE AT STARBUCKS</w:t>
        </w:r>
        <w:r w:rsidRPr="00BE60DA">
          <w:t xml:space="preserve"> </w:t>
        </w:r>
        <w:r>
          <w:tab/>
        </w:r>
        <w:r>
          <w:tab/>
        </w:r>
        <w:r w:rsidRPr="00BE60DA">
          <w:fldChar w:fldCharType="begin"/>
        </w:r>
        <w:r w:rsidRPr="00BE60DA">
          <w:instrText xml:space="preserve"> PAGE   \* MERGEFORMAT </w:instrText>
        </w:r>
        <w:r w:rsidRPr="00BE60DA">
          <w:fldChar w:fldCharType="separate"/>
        </w:r>
        <w:r w:rsidR="00DD04D3">
          <w:rPr>
            <w:noProof/>
          </w:rPr>
          <w:t>8</w:t>
        </w:r>
        <w:r w:rsidRPr="00BE60DA">
          <w:rPr>
            <w:noProof/>
          </w:rPr>
          <w:fldChar w:fldCharType="end"/>
        </w:r>
      </w:p>
    </w:sdtContent>
  </w:sdt>
  <w:p w14:paraId="0F8BD4FB" w14:textId="77777777" w:rsidR="00BE60DA" w:rsidRPr="00BE60DA" w:rsidRDefault="00BE60D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B3601" w14:textId="77777777" w:rsidR="00BE60DA" w:rsidRDefault="00BE60DA">
    <w:pPr>
      <w:pStyle w:val="Header"/>
    </w:pPr>
    <w:r>
      <w:t xml:space="preserve">Running head: </w:t>
    </w:r>
    <w:r w:rsidRPr="00BE60DA">
      <w:rPr>
        <w:rFonts w:ascii="Times New Roman" w:hAnsi="Times New Roman" w:cs="Times New Roman"/>
        <w:sz w:val="24"/>
        <w:szCs w:val="24"/>
      </w:rPr>
      <w:t>STRATEGIC CHANGE AT STARBUCKS</w:t>
    </w:r>
    <w:r>
      <w:rPr>
        <w:rFonts w:ascii="Times New Roman" w:hAnsi="Times New Roman" w:cs="Times New Roman"/>
        <w:sz w:val="24"/>
        <w:szCs w:val="24"/>
      </w:rPr>
      <w:tab/>
      <w:t>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6542E"/>
    <w:multiLevelType w:val="hybridMultilevel"/>
    <w:tmpl w:val="EE7E00D4"/>
    <w:lvl w:ilvl="0" w:tplc="13CCDDE4">
      <w:start w:val="1"/>
      <w:numFmt w:val="lowerLetter"/>
      <w:lvlText w:val="(%1)"/>
      <w:lvlJc w:val="left"/>
      <w:pPr>
        <w:ind w:left="949" w:hanging="360"/>
      </w:pPr>
      <w:rPr>
        <w:rFonts w:hint="default"/>
      </w:rPr>
    </w:lvl>
    <w:lvl w:ilvl="1" w:tplc="08090019" w:tentative="1">
      <w:start w:val="1"/>
      <w:numFmt w:val="lowerLetter"/>
      <w:lvlText w:val="%2."/>
      <w:lvlJc w:val="left"/>
      <w:pPr>
        <w:ind w:left="1669" w:hanging="360"/>
      </w:pPr>
    </w:lvl>
    <w:lvl w:ilvl="2" w:tplc="0809001B" w:tentative="1">
      <w:start w:val="1"/>
      <w:numFmt w:val="lowerRoman"/>
      <w:lvlText w:val="%3."/>
      <w:lvlJc w:val="right"/>
      <w:pPr>
        <w:ind w:left="2389" w:hanging="180"/>
      </w:pPr>
    </w:lvl>
    <w:lvl w:ilvl="3" w:tplc="0809000F" w:tentative="1">
      <w:start w:val="1"/>
      <w:numFmt w:val="decimal"/>
      <w:lvlText w:val="%4."/>
      <w:lvlJc w:val="left"/>
      <w:pPr>
        <w:ind w:left="3109" w:hanging="360"/>
      </w:pPr>
    </w:lvl>
    <w:lvl w:ilvl="4" w:tplc="08090019" w:tentative="1">
      <w:start w:val="1"/>
      <w:numFmt w:val="lowerLetter"/>
      <w:lvlText w:val="%5."/>
      <w:lvlJc w:val="left"/>
      <w:pPr>
        <w:ind w:left="3829" w:hanging="360"/>
      </w:pPr>
    </w:lvl>
    <w:lvl w:ilvl="5" w:tplc="0809001B" w:tentative="1">
      <w:start w:val="1"/>
      <w:numFmt w:val="lowerRoman"/>
      <w:lvlText w:val="%6."/>
      <w:lvlJc w:val="right"/>
      <w:pPr>
        <w:ind w:left="4549" w:hanging="180"/>
      </w:pPr>
    </w:lvl>
    <w:lvl w:ilvl="6" w:tplc="0809000F" w:tentative="1">
      <w:start w:val="1"/>
      <w:numFmt w:val="decimal"/>
      <w:lvlText w:val="%7."/>
      <w:lvlJc w:val="left"/>
      <w:pPr>
        <w:ind w:left="5269" w:hanging="360"/>
      </w:pPr>
    </w:lvl>
    <w:lvl w:ilvl="7" w:tplc="08090019" w:tentative="1">
      <w:start w:val="1"/>
      <w:numFmt w:val="lowerLetter"/>
      <w:lvlText w:val="%8."/>
      <w:lvlJc w:val="left"/>
      <w:pPr>
        <w:ind w:left="5989" w:hanging="360"/>
      </w:pPr>
    </w:lvl>
    <w:lvl w:ilvl="8" w:tplc="0809001B" w:tentative="1">
      <w:start w:val="1"/>
      <w:numFmt w:val="lowerRoman"/>
      <w:lvlText w:val="%9."/>
      <w:lvlJc w:val="right"/>
      <w:pPr>
        <w:ind w:left="6709" w:hanging="180"/>
      </w:pPr>
    </w:lvl>
  </w:abstractNum>
  <w:abstractNum w:abstractNumId="1">
    <w:nsid w:val="3686669A"/>
    <w:multiLevelType w:val="hybridMultilevel"/>
    <w:tmpl w:val="0E5E875A"/>
    <w:lvl w:ilvl="0" w:tplc="27C41850">
      <w:start w:val="1"/>
      <w:numFmt w:val="lowerLetter"/>
      <w:lvlText w:val="(%1)"/>
      <w:lvlJc w:val="left"/>
      <w:pPr>
        <w:ind w:left="589" w:hanging="360"/>
      </w:pPr>
      <w:rPr>
        <w:rFonts w:hint="default"/>
      </w:rPr>
    </w:lvl>
    <w:lvl w:ilvl="1" w:tplc="08090019" w:tentative="1">
      <w:start w:val="1"/>
      <w:numFmt w:val="lowerLetter"/>
      <w:lvlText w:val="%2."/>
      <w:lvlJc w:val="left"/>
      <w:pPr>
        <w:ind w:left="1309" w:hanging="360"/>
      </w:pPr>
    </w:lvl>
    <w:lvl w:ilvl="2" w:tplc="0809001B" w:tentative="1">
      <w:start w:val="1"/>
      <w:numFmt w:val="lowerRoman"/>
      <w:lvlText w:val="%3."/>
      <w:lvlJc w:val="right"/>
      <w:pPr>
        <w:ind w:left="2029" w:hanging="180"/>
      </w:pPr>
    </w:lvl>
    <w:lvl w:ilvl="3" w:tplc="0809000F" w:tentative="1">
      <w:start w:val="1"/>
      <w:numFmt w:val="decimal"/>
      <w:lvlText w:val="%4."/>
      <w:lvlJc w:val="left"/>
      <w:pPr>
        <w:ind w:left="2749" w:hanging="360"/>
      </w:pPr>
    </w:lvl>
    <w:lvl w:ilvl="4" w:tplc="08090019" w:tentative="1">
      <w:start w:val="1"/>
      <w:numFmt w:val="lowerLetter"/>
      <w:lvlText w:val="%5."/>
      <w:lvlJc w:val="left"/>
      <w:pPr>
        <w:ind w:left="3469" w:hanging="360"/>
      </w:pPr>
    </w:lvl>
    <w:lvl w:ilvl="5" w:tplc="0809001B" w:tentative="1">
      <w:start w:val="1"/>
      <w:numFmt w:val="lowerRoman"/>
      <w:lvlText w:val="%6."/>
      <w:lvlJc w:val="right"/>
      <w:pPr>
        <w:ind w:left="4189" w:hanging="180"/>
      </w:pPr>
    </w:lvl>
    <w:lvl w:ilvl="6" w:tplc="0809000F" w:tentative="1">
      <w:start w:val="1"/>
      <w:numFmt w:val="decimal"/>
      <w:lvlText w:val="%7."/>
      <w:lvlJc w:val="left"/>
      <w:pPr>
        <w:ind w:left="4909" w:hanging="360"/>
      </w:pPr>
    </w:lvl>
    <w:lvl w:ilvl="7" w:tplc="08090019" w:tentative="1">
      <w:start w:val="1"/>
      <w:numFmt w:val="lowerLetter"/>
      <w:lvlText w:val="%8."/>
      <w:lvlJc w:val="left"/>
      <w:pPr>
        <w:ind w:left="5629" w:hanging="360"/>
      </w:pPr>
    </w:lvl>
    <w:lvl w:ilvl="8" w:tplc="0809001B" w:tentative="1">
      <w:start w:val="1"/>
      <w:numFmt w:val="lowerRoman"/>
      <w:lvlText w:val="%9."/>
      <w:lvlJc w:val="right"/>
      <w:pPr>
        <w:ind w:left="6349" w:hanging="180"/>
      </w:pPr>
    </w:lvl>
  </w:abstractNum>
  <w:abstractNum w:abstractNumId="2">
    <w:nsid w:val="547D19A0"/>
    <w:multiLevelType w:val="multilevel"/>
    <w:tmpl w:val="684820E2"/>
    <w:lvl w:ilvl="0">
      <w:start w:val="1"/>
      <w:numFmt w:val="upperRoman"/>
      <w:lvlText w:val="%1."/>
      <w:lvlJc w:val="center"/>
      <w:pPr>
        <w:ind w:left="229" w:hanging="229"/>
      </w:pPr>
      <w:rPr>
        <w:rFonts w:hint="default"/>
      </w:rPr>
    </w:lvl>
    <w:lvl w:ilvl="1">
      <w:start w:val="1"/>
      <w:numFmt w:val="lowerLetter"/>
      <w:lvlText w:val="%2."/>
      <w:lvlJc w:val="left"/>
      <w:pPr>
        <w:ind w:left="589" w:hanging="360"/>
      </w:pPr>
      <w:rPr>
        <w:rFonts w:hint="default"/>
      </w:rPr>
    </w:lvl>
    <w:lvl w:ilvl="2">
      <w:start w:val="1"/>
      <w:numFmt w:val="lowerRoman"/>
      <w:lvlText w:val="%3."/>
      <w:lvlJc w:val="right"/>
      <w:pPr>
        <w:ind w:left="1309" w:hanging="180"/>
      </w:pPr>
      <w:rPr>
        <w:rFonts w:hint="default"/>
      </w:rPr>
    </w:lvl>
    <w:lvl w:ilvl="3">
      <w:start w:val="1"/>
      <w:numFmt w:val="decimal"/>
      <w:lvlText w:val="%4."/>
      <w:lvlJc w:val="left"/>
      <w:pPr>
        <w:ind w:left="2029" w:hanging="360"/>
      </w:pPr>
      <w:rPr>
        <w:rFonts w:hint="default"/>
      </w:rPr>
    </w:lvl>
    <w:lvl w:ilvl="4">
      <w:start w:val="1"/>
      <w:numFmt w:val="lowerLetter"/>
      <w:lvlText w:val="%5."/>
      <w:lvlJc w:val="left"/>
      <w:pPr>
        <w:ind w:left="2749" w:hanging="360"/>
      </w:pPr>
      <w:rPr>
        <w:rFonts w:hint="default"/>
      </w:rPr>
    </w:lvl>
    <w:lvl w:ilvl="5">
      <w:start w:val="1"/>
      <w:numFmt w:val="lowerRoman"/>
      <w:lvlText w:val="%6."/>
      <w:lvlJc w:val="right"/>
      <w:pPr>
        <w:ind w:left="3469" w:hanging="180"/>
      </w:pPr>
      <w:rPr>
        <w:rFonts w:hint="default"/>
      </w:rPr>
    </w:lvl>
    <w:lvl w:ilvl="6">
      <w:start w:val="1"/>
      <w:numFmt w:val="decimal"/>
      <w:lvlText w:val="%7."/>
      <w:lvlJc w:val="left"/>
      <w:pPr>
        <w:ind w:left="4189" w:hanging="360"/>
      </w:pPr>
      <w:rPr>
        <w:rFonts w:hint="default"/>
      </w:rPr>
    </w:lvl>
    <w:lvl w:ilvl="7">
      <w:start w:val="1"/>
      <w:numFmt w:val="lowerLetter"/>
      <w:lvlText w:val="%8."/>
      <w:lvlJc w:val="left"/>
      <w:pPr>
        <w:ind w:left="4909" w:hanging="360"/>
      </w:pPr>
      <w:rPr>
        <w:rFonts w:hint="default"/>
      </w:rPr>
    </w:lvl>
    <w:lvl w:ilvl="8">
      <w:start w:val="1"/>
      <w:numFmt w:val="lowerRoman"/>
      <w:lvlText w:val="%9."/>
      <w:lvlJc w:val="right"/>
      <w:pPr>
        <w:ind w:left="5629" w:hanging="180"/>
      </w:pPr>
      <w:rPr>
        <w:rFonts w:hint="default"/>
      </w:rPr>
    </w:lvl>
  </w:abstractNum>
  <w:abstractNum w:abstractNumId="3">
    <w:nsid w:val="72C53CE8"/>
    <w:multiLevelType w:val="hybridMultilevel"/>
    <w:tmpl w:val="A6489574"/>
    <w:lvl w:ilvl="0" w:tplc="92D67F36">
      <w:start w:val="1"/>
      <w:numFmt w:val="lowerLetter"/>
      <w:lvlText w:val="(%1)"/>
      <w:lvlJc w:val="left"/>
      <w:pPr>
        <w:ind w:left="949" w:hanging="360"/>
      </w:pPr>
      <w:rPr>
        <w:rFonts w:hint="default"/>
      </w:rPr>
    </w:lvl>
    <w:lvl w:ilvl="1" w:tplc="08090019" w:tentative="1">
      <w:start w:val="1"/>
      <w:numFmt w:val="lowerLetter"/>
      <w:lvlText w:val="%2."/>
      <w:lvlJc w:val="left"/>
      <w:pPr>
        <w:ind w:left="1669" w:hanging="360"/>
      </w:pPr>
    </w:lvl>
    <w:lvl w:ilvl="2" w:tplc="0809001B" w:tentative="1">
      <w:start w:val="1"/>
      <w:numFmt w:val="lowerRoman"/>
      <w:lvlText w:val="%3."/>
      <w:lvlJc w:val="right"/>
      <w:pPr>
        <w:ind w:left="2389" w:hanging="180"/>
      </w:pPr>
    </w:lvl>
    <w:lvl w:ilvl="3" w:tplc="0809000F" w:tentative="1">
      <w:start w:val="1"/>
      <w:numFmt w:val="decimal"/>
      <w:lvlText w:val="%4."/>
      <w:lvlJc w:val="left"/>
      <w:pPr>
        <w:ind w:left="3109" w:hanging="360"/>
      </w:pPr>
    </w:lvl>
    <w:lvl w:ilvl="4" w:tplc="08090019" w:tentative="1">
      <w:start w:val="1"/>
      <w:numFmt w:val="lowerLetter"/>
      <w:lvlText w:val="%5."/>
      <w:lvlJc w:val="left"/>
      <w:pPr>
        <w:ind w:left="3829" w:hanging="360"/>
      </w:pPr>
    </w:lvl>
    <w:lvl w:ilvl="5" w:tplc="0809001B" w:tentative="1">
      <w:start w:val="1"/>
      <w:numFmt w:val="lowerRoman"/>
      <w:lvlText w:val="%6."/>
      <w:lvlJc w:val="right"/>
      <w:pPr>
        <w:ind w:left="4549" w:hanging="180"/>
      </w:pPr>
    </w:lvl>
    <w:lvl w:ilvl="6" w:tplc="0809000F" w:tentative="1">
      <w:start w:val="1"/>
      <w:numFmt w:val="decimal"/>
      <w:lvlText w:val="%7."/>
      <w:lvlJc w:val="left"/>
      <w:pPr>
        <w:ind w:left="5269" w:hanging="360"/>
      </w:pPr>
    </w:lvl>
    <w:lvl w:ilvl="7" w:tplc="08090019" w:tentative="1">
      <w:start w:val="1"/>
      <w:numFmt w:val="lowerLetter"/>
      <w:lvlText w:val="%8."/>
      <w:lvlJc w:val="left"/>
      <w:pPr>
        <w:ind w:left="5989" w:hanging="360"/>
      </w:pPr>
    </w:lvl>
    <w:lvl w:ilvl="8" w:tplc="0809001B" w:tentative="1">
      <w:start w:val="1"/>
      <w:numFmt w:val="lowerRoman"/>
      <w:lvlText w:val="%9."/>
      <w:lvlJc w:val="right"/>
      <w:pPr>
        <w:ind w:left="6709" w:hanging="180"/>
      </w:pPr>
    </w:lvl>
  </w:abstractNum>
  <w:abstractNum w:abstractNumId="4">
    <w:nsid w:val="7BCD4DDE"/>
    <w:multiLevelType w:val="hybridMultilevel"/>
    <w:tmpl w:val="3558C730"/>
    <w:lvl w:ilvl="0" w:tplc="170EBC10">
      <w:start w:val="1"/>
      <w:numFmt w:val="upperLetter"/>
      <w:lvlText w:val="%1."/>
      <w:lvlJc w:val="left"/>
      <w:pPr>
        <w:ind w:left="589" w:hanging="360"/>
      </w:pPr>
      <w:rPr>
        <w:rFonts w:hint="default"/>
      </w:rPr>
    </w:lvl>
    <w:lvl w:ilvl="1" w:tplc="08090019" w:tentative="1">
      <w:start w:val="1"/>
      <w:numFmt w:val="lowerLetter"/>
      <w:lvlText w:val="%2."/>
      <w:lvlJc w:val="left"/>
      <w:pPr>
        <w:ind w:left="1309" w:hanging="360"/>
      </w:pPr>
    </w:lvl>
    <w:lvl w:ilvl="2" w:tplc="0809001B" w:tentative="1">
      <w:start w:val="1"/>
      <w:numFmt w:val="lowerRoman"/>
      <w:lvlText w:val="%3."/>
      <w:lvlJc w:val="right"/>
      <w:pPr>
        <w:ind w:left="2029" w:hanging="180"/>
      </w:pPr>
    </w:lvl>
    <w:lvl w:ilvl="3" w:tplc="0809000F" w:tentative="1">
      <w:start w:val="1"/>
      <w:numFmt w:val="decimal"/>
      <w:lvlText w:val="%4."/>
      <w:lvlJc w:val="left"/>
      <w:pPr>
        <w:ind w:left="2749" w:hanging="360"/>
      </w:pPr>
    </w:lvl>
    <w:lvl w:ilvl="4" w:tplc="08090019" w:tentative="1">
      <w:start w:val="1"/>
      <w:numFmt w:val="lowerLetter"/>
      <w:lvlText w:val="%5."/>
      <w:lvlJc w:val="left"/>
      <w:pPr>
        <w:ind w:left="3469" w:hanging="360"/>
      </w:pPr>
    </w:lvl>
    <w:lvl w:ilvl="5" w:tplc="0809001B" w:tentative="1">
      <w:start w:val="1"/>
      <w:numFmt w:val="lowerRoman"/>
      <w:lvlText w:val="%6."/>
      <w:lvlJc w:val="right"/>
      <w:pPr>
        <w:ind w:left="4189" w:hanging="180"/>
      </w:pPr>
    </w:lvl>
    <w:lvl w:ilvl="6" w:tplc="0809000F" w:tentative="1">
      <w:start w:val="1"/>
      <w:numFmt w:val="decimal"/>
      <w:lvlText w:val="%7."/>
      <w:lvlJc w:val="left"/>
      <w:pPr>
        <w:ind w:left="4909" w:hanging="360"/>
      </w:pPr>
    </w:lvl>
    <w:lvl w:ilvl="7" w:tplc="08090019" w:tentative="1">
      <w:start w:val="1"/>
      <w:numFmt w:val="lowerLetter"/>
      <w:lvlText w:val="%8."/>
      <w:lvlJc w:val="left"/>
      <w:pPr>
        <w:ind w:left="5629" w:hanging="360"/>
      </w:pPr>
    </w:lvl>
    <w:lvl w:ilvl="8" w:tplc="0809001B" w:tentative="1">
      <w:start w:val="1"/>
      <w:numFmt w:val="lowerRoman"/>
      <w:lvlText w:val="%9."/>
      <w:lvlJc w:val="right"/>
      <w:pPr>
        <w:ind w:left="6349"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D55"/>
    <w:rsid w:val="00007BB5"/>
    <w:rsid w:val="00015216"/>
    <w:rsid w:val="00015F23"/>
    <w:rsid w:val="00017909"/>
    <w:rsid w:val="00022992"/>
    <w:rsid w:val="00024E15"/>
    <w:rsid w:val="000271C4"/>
    <w:rsid w:val="00033D09"/>
    <w:rsid w:val="00053E4D"/>
    <w:rsid w:val="000603C8"/>
    <w:rsid w:val="00063E8B"/>
    <w:rsid w:val="000710BB"/>
    <w:rsid w:val="0008401A"/>
    <w:rsid w:val="00090284"/>
    <w:rsid w:val="00092248"/>
    <w:rsid w:val="000A6637"/>
    <w:rsid w:val="000C26AD"/>
    <w:rsid w:val="000D0D84"/>
    <w:rsid w:val="000D548C"/>
    <w:rsid w:val="000F4274"/>
    <w:rsid w:val="0010204C"/>
    <w:rsid w:val="001426F5"/>
    <w:rsid w:val="00155493"/>
    <w:rsid w:val="00157034"/>
    <w:rsid w:val="00162653"/>
    <w:rsid w:val="00174DD5"/>
    <w:rsid w:val="00175E65"/>
    <w:rsid w:val="00181E90"/>
    <w:rsid w:val="00193465"/>
    <w:rsid w:val="00193EEB"/>
    <w:rsid w:val="001A7C9C"/>
    <w:rsid w:val="001B1A61"/>
    <w:rsid w:val="001C0D4C"/>
    <w:rsid w:val="001C3441"/>
    <w:rsid w:val="001C7CD8"/>
    <w:rsid w:val="001D2C7E"/>
    <w:rsid w:val="001E1DCB"/>
    <w:rsid w:val="001F664C"/>
    <w:rsid w:val="001F6EDD"/>
    <w:rsid w:val="0020431A"/>
    <w:rsid w:val="0021115E"/>
    <w:rsid w:val="002336D9"/>
    <w:rsid w:val="00235258"/>
    <w:rsid w:val="00245B4C"/>
    <w:rsid w:val="002579F5"/>
    <w:rsid w:val="00275E62"/>
    <w:rsid w:val="0028520B"/>
    <w:rsid w:val="002951DA"/>
    <w:rsid w:val="002A1ABA"/>
    <w:rsid w:val="002A6C11"/>
    <w:rsid w:val="002D163C"/>
    <w:rsid w:val="002E3788"/>
    <w:rsid w:val="002F436B"/>
    <w:rsid w:val="00312353"/>
    <w:rsid w:val="00317D8E"/>
    <w:rsid w:val="00336735"/>
    <w:rsid w:val="00362B6D"/>
    <w:rsid w:val="003A0B7F"/>
    <w:rsid w:val="003D301D"/>
    <w:rsid w:val="003D3F77"/>
    <w:rsid w:val="003D57D3"/>
    <w:rsid w:val="003E19E5"/>
    <w:rsid w:val="003E7E31"/>
    <w:rsid w:val="00411806"/>
    <w:rsid w:val="0041297D"/>
    <w:rsid w:val="0041714D"/>
    <w:rsid w:val="00420618"/>
    <w:rsid w:val="00445536"/>
    <w:rsid w:val="004508E1"/>
    <w:rsid w:val="00457BBE"/>
    <w:rsid w:val="00463923"/>
    <w:rsid w:val="004644BD"/>
    <w:rsid w:val="00465FA6"/>
    <w:rsid w:val="00476EBE"/>
    <w:rsid w:val="00480F7F"/>
    <w:rsid w:val="004812C5"/>
    <w:rsid w:val="00482C25"/>
    <w:rsid w:val="0048412C"/>
    <w:rsid w:val="004905CE"/>
    <w:rsid w:val="004B3637"/>
    <w:rsid w:val="004C3D40"/>
    <w:rsid w:val="004C7F2D"/>
    <w:rsid w:val="004E2441"/>
    <w:rsid w:val="004F4117"/>
    <w:rsid w:val="0050378B"/>
    <w:rsid w:val="00523237"/>
    <w:rsid w:val="005266DE"/>
    <w:rsid w:val="00551702"/>
    <w:rsid w:val="005548E9"/>
    <w:rsid w:val="00561696"/>
    <w:rsid w:val="005674BB"/>
    <w:rsid w:val="0059787B"/>
    <w:rsid w:val="005E423E"/>
    <w:rsid w:val="005E723D"/>
    <w:rsid w:val="005F113C"/>
    <w:rsid w:val="005F15EE"/>
    <w:rsid w:val="005F4E20"/>
    <w:rsid w:val="00602173"/>
    <w:rsid w:val="00603911"/>
    <w:rsid w:val="006039FC"/>
    <w:rsid w:val="00610664"/>
    <w:rsid w:val="006168C4"/>
    <w:rsid w:val="00637E98"/>
    <w:rsid w:val="00652DA9"/>
    <w:rsid w:val="00655543"/>
    <w:rsid w:val="006646D4"/>
    <w:rsid w:val="00685673"/>
    <w:rsid w:val="006A1477"/>
    <w:rsid w:val="006A4230"/>
    <w:rsid w:val="006C3A4B"/>
    <w:rsid w:val="006C500A"/>
    <w:rsid w:val="006C5A7C"/>
    <w:rsid w:val="006C6821"/>
    <w:rsid w:val="006E5D2E"/>
    <w:rsid w:val="0070016F"/>
    <w:rsid w:val="00701AA7"/>
    <w:rsid w:val="00707459"/>
    <w:rsid w:val="00710341"/>
    <w:rsid w:val="007156C1"/>
    <w:rsid w:val="007255F4"/>
    <w:rsid w:val="00743159"/>
    <w:rsid w:val="007500D3"/>
    <w:rsid w:val="00751521"/>
    <w:rsid w:val="0077249B"/>
    <w:rsid w:val="007842B1"/>
    <w:rsid w:val="007902C7"/>
    <w:rsid w:val="007A0061"/>
    <w:rsid w:val="007B1B3A"/>
    <w:rsid w:val="007B588B"/>
    <w:rsid w:val="007C6966"/>
    <w:rsid w:val="007D5A94"/>
    <w:rsid w:val="00825056"/>
    <w:rsid w:val="0082720F"/>
    <w:rsid w:val="00832440"/>
    <w:rsid w:val="008333DC"/>
    <w:rsid w:val="008345A3"/>
    <w:rsid w:val="00835428"/>
    <w:rsid w:val="00843C51"/>
    <w:rsid w:val="00843D4D"/>
    <w:rsid w:val="00857789"/>
    <w:rsid w:val="0086058C"/>
    <w:rsid w:val="00861324"/>
    <w:rsid w:val="00867905"/>
    <w:rsid w:val="00880509"/>
    <w:rsid w:val="008809C9"/>
    <w:rsid w:val="00881504"/>
    <w:rsid w:val="008852AA"/>
    <w:rsid w:val="00893421"/>
    <w:rsid w:val="00895DAD"/>
    <w:rsid w:val="00897AB5"/>
    <w:rsid w:val="008C271E"/>
    <w:rsid w:val="008C5282"/>
    <w:rsid w:val="008D7F7B"/>
    <w:rsid w:val="008F4CCB"/>
    <w:rsid w:val="009145CF"/>
    <w:rsid w:val="00922A6B"/>
    <w:rsid w:val="0092451A"/>
    <w:rsid w:val="00926090"/>
    <w:rsid w:val="0093068C"/>
    <w:rsid w:val="00937278"/>
    <w:rsid w:val="00975624"/>
    <w:rsid w:val="009A716D"/>
    <w:rsid w:val="009B5E24"/>
    <w:rsid w:val="009D4601"/>
    <w:rsid w:val="009E444A"/>
    <w:rsid w:val="009E7F10"/>
    <w:rsid w:val="009F2615"/>
    <w:rsid w:val="00A02DDB"/>
    <w:rsid w:val="00A031F3"/>
    <w:rsid w:val="00A0534B"/>
    <w:rsid w:val="00A112C9"/>
    <w:rsid w:val="00A21ECD"/>
    <w:rsid w:val="00A30095"/>
    <w:rsid w:val="00A3556E"/>
    <w:rsid w:val="00A42E51"/>
    <w:rsid w:val="00AC541E"/>
    <w:rsid w:val="00AD5CFF"/>
    <w:rsid w:val="00B0178D"/>
    <w:rsid w:val="00B03FFA"/>
    <w:rsid w:val="00B04541"/>
    <w:rsid w:val="00B231EB"/>
    <w:rsid w:val="00B479BA"/>
    <w:rsid w:val="00B47C4B"/>
    <w:rsid w:val="00B52802"/>
    <w:rsid w:val="00B738C8"/>
    <w:rsid w:val="00B75056"/>
    <w:rsid w:val="00BC5D3D"/>
    <w:rsid w:val="00BD2346"/>
    <w:rsid w:val="00BE60DA"/>
    <w:rsid w:val="00BF6BA1"/>
    <w:rsid w:val="00C25E65"/>
    <w:rsid w:val="00C27AD2"/>
    <w:rsid w:val="00C34B18"/>
    <w:rsid w:val="00C34C7A"/>
    <w:rsid w:val="00C36706"/>
    <w:rsid w:val="00C451B6"/>
    <w:rsid w:val="00C564AC"/>
    <w:rsid w:val="00C572E7"/>
    <w:rsid w:val="00C6005B"/>
    <w:rsid w:val="00C72218"/>
    <w:rsid w:val="00C911B7"/>
    <w:rsid w:val="00CB0292"/>
    <w:rsid w:val="00CB0561"/>
    <w:rsid w:val="00CC0793"/>
    <w:rsid w:val="00CD17B8"/>
    <w:rsid w:val="00CE1B44"/>
    <w:rsid w:val="00CE2F2A"/>
    <w:rsid w:val="00CF0089"/>
    <w:rsid w:val="00D028BD"/>
    <w:rsid w:val="00D12D55"/>
    <w:rsid w:val="00D32193"/>
    <w:rsid w:val="00D727CA"/>
    <w:rsid w:val="00D80676"/>
    <w:rsid w:val="00D836E9"/>
    <w:rsid w:val="00D97B6B"/>
    <w:rsid w:val="00DA3AD8"/>
    <w:rsid w:val="00DA3E54"/>
    <w:rsid w:val="00DB3322"/>
    <w:rsid w:val="00DB38E4"/>
    <w:rsid w:val="00DB51AE"/>
    <w:rsid w:val="00DD04D3"/>
    <w:rsid w:val="00DD50C8"/>
    <w:rsid w:val="00DF74F8"/>
    <w:rsid w:val="00E054DD"/>
    <w:rsid w:val="00E05F76"/>
    <w:rsid w:val="00E10E4F"/>
    <w:rsid w:val="00E1202A"/>
    <w:rsid w:val="00E1237E"/>
    <w:rsid w:val="00E12CDC"/>
    <w:rsid w:val="00E21469"/>
    <w:rsid w:val="00E27E80"/>
    <w:rsid w:val="00E50F5C"/>
    <w:rsid w:val="00E75565"/>
    <w:rsid w:val="00E809A4"/>
    <w:rsid w:val="00E85DC7"/>
    <w:rsid w:val="00E9327D"/>
    <w:rsid w:val="00E94021"/>
    <w:rsid w:val="00EA7ED3"/>
    <w:rsid w:val="00EC0BB0"/>
    <w:rsid w:val="00EC5CEF"/>
    <w:rsid w:val="00EE0C50"/>
    <w:rsid w:val="00EE18A0"/>
    <w:rsid w:val="00EE37A0"/>
    <w:rsid w:val="00EF06B2"/>
    <w:rsid w:val="00EF7DE9"/>
    <w:rsid w:val="00F0081F"/>
    <w:rsid w:val="00F13E85"/>
    <w:rsid w:val="00F403A5"/>
    <w:rsid w:val="00F62DFB"/>
    <w:rsid w:val="00F77D10"/>
    <w:rsid w:val="00F86076"/>
    <w:rsid w:val="00F945A5"/>
    <w:rsid w:val="00F97B74"/>
    <w:rsid w:val="00FA2E61"/>
    <w:rsid w:val="00FA4D8A"/>
    <w:rsid w:val="00FD2833"/>
    <w:rsid w:val="00FE4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0BBA1"/>
  <w15:chartTrackingRefBased/>
  <w15:docId w15:val="{F10F69FC-76B6-4D73-B92F-D330B2FA1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D04D3"/>
    <w:pPr>
      <w:keepNext/>
      <w:keepLines/>
      <w:spacing w:before="480" w:after="0" w:line="276" w:lineRule="auto"/>
      <w:outlineLvl w:val="0"/>
    </w:pPr>
    <w:rPr>
      <w:rFonts w:ascii="Times New Roman" w:eastAsiaTheme="majorEastAsia" w:hAnsi="Times New Roman" w:cstheme="majorBidi"/>
      <w:b/>
      <w:bCs/>
      <w:sz w:val="28"/>
      <w:szCs w:val="28"/>
    </w:rPr>
  </w:style>
  <w:style w:type="paragraph" w:styleId="Heading3">
    <w:name w:val="heading 3"/>
    <w:basedOn w:val="Normal"/>
    <w:next w:val="Normal"/>
    <w:link w:val="Heading3Char"/>
    <w:uiPriority w:val="9"/>
    <w:unhideWhenUsed/>
    <w:qFormat/>
    <w:rsid w:val="00DD04D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664"/>
    <w:pPr>
      <w:ind w:left="720"/>
      <w:contextualSpacing/>
    </w:pPr>
  </w:style>
  <w:style w:type="paragraph" w:customStyle="1" w:styleId="Default">
    <w:name w:val="Default"/>
    <w:rsid w:val="00181E9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A4"/>
    <w:uiPriority w:val="99"/>
    <w:rsid w:val="002F436B"/>
    <w:rPr>
      <w:rFonts w:cs="Calibri"/>
      <w:color w:val="000000"/>
      <w:sz w:val="22"/>
      <w:szCs w:val="22"/>
    </w:rPr>
  </w:style>
  <w:style w:type="character" w:customStyle="1" w:styleId="A6">
    <w:name w:val="A6"/>
    <w:uiPriority w:val="99"/>
    <w:rsid w:val="002F436B"/>
    <w:rPr>
      <w:rFonts w:cs="HelveticaNeueLT Std"/>
      <w:b/>
      <w:bCs/>
      <w:color w:val="000000"/>
      <w:sz w:val="18"/>
      <w:szCs w:val="18"/>
    </w:rPr>
  </w:style>
  <w:style w:type="paragraph" w:styleId="NoSpacing">
    <w:name w:val="No Spacing"/>
    <w:uiPriority w:val="1"/>
    <w:qFormat/>
    <w:rsid w:val="00420618"/>
    <w:pPr>
      <w:spacing w:after="0" w:line="240" w:lineRule="auto"/>
    </w:pPr>
  </w:style>
  <w:style w:type="paragraph" w:styleId="Header">
    <w:name w:val="header"/>
    <w:basedOn w:val="Normal"/>
    <w:link w:val="HeaderChar"/>
    <w:uiPriority w:val="99"/>
    <w:unhideWhenUsed/>
    <w:rsid w:val="00BE60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60DA"/>
  </w:style>
  <w:style w:type="paragraph" w:styleId="Footer">
    <w:name w:val="footer"/>
    <w:basedOn w:val="Normal"/>
    <w:link w:val="FooterChar"/>
    <w:uiPriority w:val="99"/>
    <w:unhideWhenUsed/>
    <w:rsid w:val="00BE60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60DA"/>
  </w:style>
  <w:style w:type="character" w:customStyle="1" w:styleId="Heading1Char">
    <w:name w:val="Heading 1 Char"/>
    <w:basedOn w:val="DefaultParagraphFont"/>
    <w:link w:val="Heading1"/>
    <w:uiPriority w:val="9"/>
    <w:rsid w:val="00DD04D3"/>
    <w:rPr>
      <w:rFonts w:ascii="Times New Roman" w:eastAsiaTheme="majorEastAsia" w:hAnsi="Times New Roman" w:cstheme="majorBidi"/>
      <w:b/>
      <w:bCs/>
      <w:sz w:val="28"/>
      <w:szCs w:val="28"/>
    </w:rPr>
  </w:style>
  <w:style w:type="character" w:customStyle="1" w:styleId="Heading3Char">
    <w:name w:val="Heading 3 Char"/>
    <w:basedOn w:val="DefaultParagraphFont"/>
    <w:link w:val="Heading3"/>
    <w:uiPriority w:val="9"/>
    <w:rsid w:val="00DD04D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4471</Words>
  <Characters>25488</Characters>
  <Application>Microsoft Macintosh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dc:creator>
  <cp:keywords/>
  <dc:description/>
  <cp:lastModifiedBy>Microsoft Office User</cp:lastModifiedBy>
  <cp:revision>3</cp:revision>
  <dcterms:created xsi:type="dcterms:W3CDTF">2019-08-27T19:04:00Z</dcterms:created>
  <dcterms:modified xsi:type="dcterms:W3CDTF">2019-09-18T18:43:00Z</dcterms:modified>
</cp:coreProperties>
</file>