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619BB" w14:textId="77777777" w:rsidR="00FA57C9" w:rsidRDefault="00FA57C9" w:rsidP="00FA57C9">
      <w:pPr>
        <w:jc w:val="center"/>
        <w:rPr>
          <w:b/>
          <w:bCs/>
        </w:rPr>
      </w:pPr>
      <w:r>
        <w:fldChar w:fldCharType="begin"/>
      </w:r>
      <w:r>
        <w:instrText xml:space="preserve"> INCLUDEPICTURE "/Users/sanjayprakash/Library/Group Containers/UBF8T346G9.ms/WebArchiveCopyPasteTempFiles/com.microsoft.Word/uwtsd-logo-black.png" \* MERGEFORMATINET </w:instrText>
      </w:r>
      <w:r>
        <w:fldChar w:fldCharType="separate"/>
      </w:r>
      <w:r>
        <w:rPr>
          <w:noProof/>
        </w:rPr>
        <w:drawing>
          <wp:inline distT="0" distB="0" distL="0" distR="0" wp14:anchorId="25967195" wp14:editId="17901907">
            <wp:extent cx="4693408" cy="1814195"/>
            <wp:effectExtent l="0" t="0" r="5715" b="1905"/>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41869" cy="1832927"/>
                    </a:xfrm>
                    <a:prstGeom prst="rect">
                      <a:avLst/>
                    </a:prstGeom>
                    <a:noFill/>
                    <a:ln>
                      <a:noFill/>
                    </a:ln>
                  </pic:spPr>
                </pic:pic>
              </a:graphicData>
            </a:graphic>
          </wp:inline>
        </w:drawing>
      </w:r>
      <w:r>
        <w:fldChar w:fldCharType="end"/>
      </w:r>
    </w:p>
    <w:p w14:paraId="1CF5E80A" w14:textId="77777777" w:rsidR="00FA57C9" w:rsidRDefault="00FA57C9" w:rsidP="00FA57C9">
      <w:pPr>
        <w:jc w:val="center"/>
        <w:rPr>
          <w:b/>
          <w:bCs/>
        </w:rPr>
      </w:pPr>
    </w:p>
    <w:p w14:paraId="20D37797" w14:textId="77777777" w:rsidR="00FA57C9" w:rsidRDefault="00FA57C9" w:rsidP="00FA57C9">
      <w:pPr>
        <w:jc w:val="center"/>
        <w:rPr>
          <w:b/>
          <w:bCs/>
        </w:rPr>
      </w:pPr>
    </w:p>
    <w:p w14:paraId="6B9F98EB" w14:textId="77777777" w:rsidR="00FA57C9" w:rsidRDefault="00FA57C9" w:rsidP="00FA57C9">
      <w:pPr>
        <w:jc w:val="center"/>
        <w:rPr>
          <w:b/>
          <w:bCs/>
        </w:rPr>
      </w:pPr>
    </w:p>
    <w:p w14:paraId="64BA70FF" w14:textId="77777777" w:rsidR="00FA57C9" w:rsidRDefault="00FA57C9" w:rsidP="00FA57C9">
      <w:pPr>
        <w:jc w:val="center"/>
        <w:rPr>
          <w:b/>
          <w:bCs/>
        </w:rPr>
      </w:pPr>
    </w:p>
    <w:p w14:paraId="5F8DC9C4" w14:textId="77777777" w:rsidR="00FA57C9" w:rsidRDefault="00FA57C9" w:rsidP="00FA57C9">
      <w:pPr>
        <w:jc w:val="center"/>
        <w:rPr>
          <w:b/>
          <w:bCs/>
        </w:rPr>
      </w:pPr>
    </w:p>
    <w:p w14:paraId="5D8249F4" w14:textId="77777777" w:rsidR="00FA57C9" w:rsidRDefault="00FA57C9" w:rsidP="00FA57C9">
      <w:pPr>
        <w:jc w:val="center"/>
        <w:rPr>
          <w:b/>
          <w:bCs/>
        </w:rPr>
      </w:pPr>
    </w:p>
    <w:p w14:paraId="6A5C091A" w14:textId="77777777" w:rsidR="00FA57C9" w:rsidRDefault="00FA57C9" w:rsidP="00FA57C9">
      <w:pPr>
        <w:jc w:val="center"/>
        <w:rPr>
          <w:b/>
          <w:bCs/>
        </w:rPr>
      </w:pPr>
    </w:p>
    <w:p w14:paraId="67D62720" w14:textId="77777777" w:rsidR="00FA57C9" w:rsidRDefault="00FA57C9" w:rsidP="00FA57C9">
      <w:pPr>
        <w:jc w:val="center"/>
        <w:rPr>
          <w:b/>
          <w:bCs/>
        </w:rPr>
      </w:pPr>
    </w:p>
    <w:p w14:paraId="1DA7DA0F" w14:textId="77777777" w:rsidR="00FA57C9" w:rsidRDefault="00FA57C9" w:rsidP="00FA57C9">
      <w:pPr>
        <w:jc w:val="center"/>
        <w:rPr>
          <w:b/>
          <w:bCs/>
        </w:rPr>
      </w:pPr>
    </w:p>
    <w:p w14:paraId="4B652659" w14:textId="0B2B948D" w:rsidR="00FA57C9" w:rsidRDefault="00FA57C9" w:rsidP="00FA57C9">
      <w:pPr>
        <w:rPr>
          <w:b/>
          <w:bCs/>
        </w:rPr>
      </w:pPr>
    </w:p>
    <w:p w14:paraId="027D0751" w14:textId="77777777" w:rsidR="00FA57C9" w:rsidRDefault="00FA57C9" w:rsidP="00FA57C9">
      <w:pPr>
        <w:jc w:val="center"/>
        <w:rPr>
          <w:b/>
          <w:bCs/>
        </w:rPr>
      </w:pPr>
    </w:p>
    <w:p w14:paraId="118E5FE2" w14:textId="77777777" w:rsidR="00FA57C9" w:rsidRDefault="00FA57C9" w:rsidP="00FA57C9">
      <w:pPr>
        <w:jc w:val="center"/>
        <w:rPr>
          <w:b/>
          <w:bCs/>
        </w:rPr>
      </w:pPr>
    </w:p>
    <w:p w14:paraId="1E011016" w14:textId="25F90417" w:rsidR="00FA57C9" w:rsidRDefault="00FA57C9" w:rsidP="00FA57C9">
      <w:pPr>
        <w:jc w:val="center"/>
        <w:rPr>
          <w:b/>
          <w:bCs/>
        </w:rPr>
      </w:pPr>
      <w:r>
        <w:rPr>
          <w:b/>
          <w:bCs/>
        </w:rPr>
        <w:t>ENTREPRENEURSHIP</w:t>
      </w:r>
    </w:p>
    <w:p w14:paraId="1A3C9FF0" w14:textId="7DA0C846" w:rsidR="00FA57C9" w:rsidRDefault="00FA57C9" w:rsidP="00FA57C9">
      <w:pPr>
        <w:jc w:val="center"/>
        <w:rPr>
          <w:b/>
          <w:bCs/>
        </w:rPr>
      </w:pPr>
      <w:r>
        <w:rPr>
          <w:b/>
          <w:bCs/>
        </w:rPr>
        <w:t>SUBJECT CODE: LCMB7004</w:t>
      </w:r>
    </w:p>
    <w:p w14:paraId="22D072C3" w14:textId="689B9C3E" w:rsidR="00FA57C9" w:rsidRDefault="00FA57C9" w:rsidP="00FA57C9">
      <w:pPr>
        <w:jc w:val="center"/>
        <w:rPr>
          <w:b/>
          <w:bCs/>
        </w:rPr>
      </w:pPr>
      <w:r>
        <w:rPr>
          <w:b/>
          <w:bCs/>
        </w:rPr>
        <w:t>LECTURER: GLADIUS KULOTHUNGAN</w:t>
      </w:r>
    </w:p>
    <w:p w14:paraId="31CF5BA3" w14:textId="77777777" w:rsidR="00FA57C9" w:rsidRDefault="00FA57C9" w:rsidP="00FA57C9">
      <w:pPr>
        <w:jc w:val="center"/>
        <w:rPr>
          <w:b/>
          <w:bCs/>
        </w:rPr>
      </w:pPr>
      <w:r>
        <w:rPr>
          <w:b/>
          <w:bCs/>
        </w:rPr>
        <w:t>COURSE: MBA INTERNATIONAL MARKETING</w:t>
      </w:r>
    </w:p>
    <w:p w14:paraId="7AFB49EA" w14:textId="77777777" w:rsidR="00FA57C9" w:rsidRDefault="00FA57C9" w:rsidP="00FA57C9">
      <w:pPr>
        <w:jc w:val="center"/>
        <w:rPr>
          <w:b/>
          <w:bCs/>
        </w:rPr>
      </w:pPr>
      <w:r>
        <w:rPr>
          <w:b/>
          <w:bCs/>
        </w:rPr>
        <w:t>STUDENT NAME: SANJAY PRAKASH SUGUMARAN</w:t>
      </w:r>
    </w:p>
    <w:p w14:paraId="216EDC39" w14:textId="5D83AC68" w:rsidR="005F4D8F" w:rsidRDefault="00FA57C9" w:rsidP="00FA57C9">
      <w:pPr>
        <w:spacing w:line="360" w:lineRule="auto"/>
        <w:jc w:val="both"/>
        <w:rPr>
          <w:rFonts w:ascii="Times New Roman" w:hAnsi="Times New Roman" w:cs="Times New Roman"/>
          <w:b/>
          <w:bCs/>
          <w:i/>
          <w:iCs/>
          <w:sz w:val="24"/>
          <w:szCs w:val="24"/>
        </w:rPr>
      </w:pPr>
      <w:r>
        <w:rPr>
          <w:b/>
          <w:bCs/>
        </w:rPr>
        <w:t xml:space="preserve">                                                                   STUDENT NUMBER: 2128846</w:t>
      </w:r>
    </w:p>
    <w:p w14:paraId="574D8989" w14:textId="77777777" w:rsidR="005F4D8F" w:rsidRDefault="005F4D8F">
      <w:pPr>
        <w:rPr>
          <w:rFonts w:ascii="Times New Roman" w:hAnsi="Times New Roman" w:cs="Times New Roman"/>
          <w:b/>
          <w:bCs/>
          <w:i/>
          <w:iCs/>
          <w:sz w:val="24"/>
          <w:szCs w:val="24"/>
        </w:rPr>
      </w:pPr>
      <w:r>
        <w:rPr>
          <w:rFonts w:ascii="Times New Roman" w:hAnsi="Times New Roman" w:cs="Times New Roman"/>
          <w:b/>
          <w:bCs/>
          <w:i/>
          <w:iCs/>
          <w:sz w:val="24"/>
          <w:szCs w:val="24"/>
        </w:rPr>
        <w:br w:type="page"/>
      </w:r>
    </w:p>
    <w:p w14:paraId="571CC135" w14:textId="77777777" w:rsidR="007D2AC8" w:rsidRDefault="007D2AC8" w:rsidP="005E4FE1">
      <w:pPr>
        <w:spacing w:line="360" w:lineRule="auto"/>
        <w:jc w:val="both"/>
        <w:rPr>
          <w:rFonts w:ascii="Times New Roman" w:hAnsi="Times New Roman" w:cs="Times New Roman"/>
          <w:b/>
          <w:bCs/>
          <w:sz w:val="24"/>
          <w:szCs w:val="24"/>
        </w:rPr>
      </w:pPr>
    </w:p>
    <w:p w14:paraId="2882BEDD" w14:textId="77777777" w:rsidR="007D2AC8" w:rsidRDefault="007D2AC8" w:rsidP="005E4FE1">
      <w:pPr>
        <w:spacing w:line="360" w:lineRule="auto"/>
        <w:jc w:val="both"/>
        <w:rPr>
          <w:rFonts w:ascii="Times New Roman" w:hAnsi="Times New Roman" w:cs="Times New Roman"/>
          <w:b/>
          <w:bCs/>
          <w:sz w:val="24"/>
          <w:szCs w:val="24"/>
        </w:rPr>
      </w:pPr>
    </w:p>
    <w:p w14:paraId="632BD2AF" w14:textId="77777777" w:rsidR="007D2AC8" w:rsidRDefault="007D2AC8" w:rsidP="005E4FE1">
      <w:pPr>
        <w:spacing w:line="360" w:lineRule="auto"/>
        <w:jc w:val="both"/>
        <w:rPr>
          <w:rFonts w:ascii="Times New Roman" w:hAnsi="Times New Roman" w:cs="Times New Roman"/>
          <w:b/>
          <w:bCs/>
          <w:sz w:val="24"/>
          <w:szCs w:val="24"/>
        </w:rPr>
      </w:pPr>
    </w:p>
    <w:p w14:paraId="2F01EA19" w14:textId="77777777" w:rsidR="007D2AC8" w:rsidRDefault="007D2AC8" w:rsidP="005E4FE1">
      <w:pPr>
        <w:spacing w:line="360" w:lineRule="auto"/>
        <w:jc w:val="both"/>
        <w:rPr>
          <w:rFonts w:ascii="Times New Roman" w:hAnsi="Times New Roman" w:cs="Times New Roman"/>
          <w:b/>
          <w:bCs/>
          <w:sz w:val="24"/>
          <w:szCs w:val="24"/>
        </w:rPr>
      </w:pPr>
    </w:p>
    <w:p w14:paraId="512573FD" w14:textId="0A408712" w:rsidR="00EE21D2" w:rsidRPr="00743690" w:rsidRDefault="00EE21D2" w:rsidP="005E4FE1">
      <w:pPr>
        <w:spacing w:line="360" w:lineRule="auto"/>
        <w:jc w:val="both"/>
        <w:rPr>
          <w:rFonts w:ascii="Times New Roman" w:hAnsi="Times New Roman" w:cs="Times New Roman"/>
          <w:b/>
          <w:bCs/>
          <w:sz w:val="24"/>
          <w:szCs w:val="24"/>
        </w:rPr>
      </w:pPr>
      <w:r w:rsidRPr="00743690">
        <w:rPr>
          <w:rFonts w:ascii="Times New Roman" w:hAnsi="Times New Roman" w:cs="Times New Roman"/>
          <w:b/>
          <w:bCs/>
          <w:sz w:val="24"/>
          <w:szCs w:val="24"/>
        </w:rPr>
        <w:t xml:space="preserve">Introduction </w:t>
      </w:r>
    </w:p>
    <w:p w14:paraId="24DF88CE" w14:textId="77777777" w:rsidR="00EE21D2" w:rsidRPr="005E4FE1" w:rsidRDefault="00EE21D2"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This report is a reflective diary of the group presentation on an unsuccessful SME in the subject entrepreneurship. The reflective process will include looking back into the </w:t>
      </w:r>
      <w:r w:rsidR="003A6AE3" w:rsidRPr="005E4FE1">
        <w:rPr>
          <w:rFonts w:ascii="Times New Roman" w:hAnsi="Times New Roman" w:cs="Times New Roman"/>
          <w:sz w:val="24"/>
          <w:szCs w:val="24"/>
        </w:rPr>
        <w:t>various experiences</w:t>
      </w:r>
      <w:r w:rsidRPr="005E4FE1">
        <w:rPr>
          <w:rFonts w:ascii="Times New Roman" w:hAnsi="Times New Roman" w:cs="Times New Roman"/>
          <w:sz w:val="24"/>
          <w:szCs w:val="24"/>
        </w:rPr>
        <w:t xml:space="preserve"> and incidents that I had to face as a team member of this  group presentation. This report will include a reflective cycle model to better describe and analyse the particular situation mentioned above. </w:t>
      </w:r>
    </w:p>
    <w:p w14:paraId="2E8FFCC9" w14:textId="77777777" w:rsidR="00EE21D2" w:rsidRPr="00743690" w:rsidRDefault="00EE21D2" w:rsidP="005E4FE1">
      <w:pPr>
        <w:spacing w:line="360" w:lineRule="auto"/>
        <w:jc w:val="both"/>
        <w:rPr>
          <w:rFonts w:ascii="Times New Roman" w:hAnsi="Times New Roman" w:cs="Times New Roman"/>
          <w:b/>
          <w:bCs/>
          <w:i/>
          <w:iCs/>
          <w:sz w:val="24"/>
          <w:szCs w:val="24"/>
        </w:rPr>
      </w:pPr>
      <w:r w:rsidRPr="00743690">
        <w:rPr>
          <w:rFonts w:ascii="Times New Roman" w:hAnsi="Times New Roman" w:cs="Times New Roman"/>
          <w:b/>
          <w:bCs/>
          <w:i/>
          <w:iCs/>
          <w:sz w:val="24"/>
          <w:szCs w:val="24"/>
        </w:rPr>
        <w:t xml:space="preserve">Gibbs reflective cycle </w:t>
      </w:r>
    </w:p>
    <w:p w14:paraId="64E17C77" w14:textId="77777777" w:rsidR="00EE21D2" w:rsidRPr="005E4FE1" w:rsidRDefault="00EE21D2"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This reflective cycle  developed by Graham Gibbs in 1988  </w:t>
      </w:r>
      <w:r w:rsidR="003A6AE3" w:rsidRPr="005E4FE1">
        <w:rPr>
          <w:rFonts w:ascii="Times New Roman" w:hAnsi="Times New Roman" w:cs="Times New Roman"/>
          <w:sz w:val="24"/>
          <w:szCs w:val="24"/>
        </w:rPr>
        <w:t xml:space="preserve">is one of the most famous reflective cycle that is explained </w:t>
      </w:r>
      <w:r w:rsidR="00743690">
        <w:rPr>
          <w:rFonts w:ascii="Times New Roman" w:hAnsi="Times New Roman" w:cs="Times New Roman"/>
          <w:sz w:val="24"/>
          <w:szCs w:val="24"/>
        </w:rPr>
        <w:t xml:space="preserve">in </w:t>
      </w:r>
      <w:r w:rsidR="003A6AE3" w:rsidRPr="005E4FE1">
        <w:rPr>
          <w:rFonts w:ascii="Times New Roman" w:hAnsi="Times New Roman" w:cs="Times New Roman"/>
          <w:sz w:val="24"/>
          <w:szCs w:val="24"/>
        </w:rPr>
        <w:t xml:space="preserve"> six different stag</w:t>
      </w:r>
      <w:r w:rsidR="00743690">
        <w:rPr>
          <w:rFonts w:ascii="Times New Roman" w:hAnsi="Times New Roman" w:cs="Times New Roman"/>
          <w:sz w:val="24"/>
          <w:szCs w:val="24"/>
        </w:rPr>
        <w:t>es (</w:t>
      </w:r>
      <w:proofErr w:type="spellStart"/>
      <w:r w:rsidR="00743690" w:rsidRPr="00743690">
        <w:rPr>
          <w:rFonts w:ascii="Times New Roman" w:hAnsi="Times New Roman" w:cs="Times New Roman"/>
          <w:color w:val="222222"/>
          <w:sz w:val="24"/>
          <w:szCs w:val="24"/>
          <w:shd w:val="clear" w:color="auto" w:fill="FFFFFF"/>
        </w:rPr>
        <w:t>Sekarwinahyu</w:t>
      </w:r>
      <w:proofErr w:type="spellEnd"/>
      <w:r w:rsidR="00743690">
        <w:rPr>
          <w:rFonts w:ascii="Times New Roman" w:hAnsi="Times New Roman" w:cs="Times New Roman"/>
          <w:color w:val="222222"/>
          <w:sz w:val="24"/>
          <w:szCs w:val="24"/>
          <w:shd w:val="clear" w:color="auto" w:fill="FFFFFF"/>
        </w:rPr>
        <w:t xml:space="preserve"> et al., 2019)</w:t>
      </w:r>
      <w:r w:rsidR="003A6AE3" w:rsidRPr="005E4FE1">
        <w:rPr>
          <w:rFonts w:ascii="Times New Roman" w:hAnsi="Times New Roman" w:cs="Times New Roman"/>
          <w:sz w:val="24"/>
          <w:szCs w:val="24"/>
        </w:rPr>
        <w:t xml:space="preserve">. This frameworks delivers an examination of experience in a cyclical manner, covering 6 stages. The stages of the reflective cycle are </w:t>
      </w:r>
    </w:p>
    <w:p w14:paraId="3970CC14"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Description of the situation </w:t>
      </w:r>
    </w:p>
    <w:p w14:paraId="3751F5DB"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Feelings  of the individual </w:t>
      </w:r>
    </w:p>
    <w:p w14:paraId="5E519D30"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Evaluation of good and bad aspects of the situation </w:t>
      </w:r>
    </w:p>
    <w:p w14:paraId="7C0810FA"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Analysis of the reason </w:t>
      </w:r>
    </w:p>
    <w:p w14:paraId="5C803F27"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Conclusion of the learnings </w:t>
      </w:r>
    </w:p>
    <w:p w14:paraId="3F03B095" w14:textId="77777777" w:rsidR="003A6AE3" w:rsidRPr="005E4FE1" w:rsidRDefault="003A6AE3" w:rsidP="005E4FE1">
      <w:pPr>
        <w:pStyle w:val="ListParagraph"/>
        <w:numPr>
          <w:ilvl w:val="0"/>
          <w:numId w:val="1"/>
        </w:num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Action plan to be implemented in the future </w:t>
      </w:r>
    </w:p>
    <w:p w14:paraId="0B9A0FCF" w14:textId="77777777" w:rsidR="003A6AE3" w:rsidRDefault="003A6AE3"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The given diagram indicates  different stages of Gibbs  reflective cycle. </w:t>
      </w:r>
    </w:p>
    <w:p w14:paraId="305D3D36" w14:textId="77777777" w:rsidR="00743690" w:rsidRPr="005E4FE1" w:rsidRDefault="00743690" w:rsidP="005E4FE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B30A327" wp14:editId="03EFDB4D">
            <wp:extent cx="5731510" cy="5391150"/>
            <wp:effectExtent l="0" t="0" r="2540" b="0"/>
            <wp:docPr id="310929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29966" name="Picture 310929966"/>
                    <pic:cNvPicPr/>
                  </pic:nvPicPr>
                  <pic:blipFill>
                    <a:blip r:embed="rId6">
                      <a:extLst>
                        <a:ext uri="{28A0092B-C50C-407E-A947-70E740481C1C}">
                          <a14:useLocalDpi xmlns:a14="http://schemas.microsoft.com/office/drawing/2010/main" val="0"/>
                        </a:ext>
                      </a:extLst>
                    </a:blip>
                    <a:stretch>
                      <a:fillRect/>
                    </a:stretch>
                  </pic:blipFill>
                  <pic:spPr>
                    <a:xfrm>
                      <a:off x="0" y="0"/>
                      <a:ext cx="5731510" cy="5391150"/>
                    </a:xfrm>
                    <a:prstGeom prst="rect">
                      <a:avLst/>
                    </a:prstGeom>
                  </pic:spPr>
                </pic:pic>
              </a:graphicData>
            </a:graphic>
          </wp:inline>
        </w:drawing>
      </w:r>
    </w:p>
    <w:p w14:paraId="0401FF43" w14:textId="77777777" w:rsidR="00743690" w:rsidRDefault="00743690" w:rsidP="005E4FE1">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Figure: Gibbs reflection (adapted from Stewart, 2015)</w:t>
      </w:r>
    </w:p>
    <w:p w14:paraId="5BAA5B1F" w14:textId="77777777" w:rsidR="00743690" w:rsidRDefault="00743690" w:rsidP="005E4FE1">
      <w:pPr>
        <w:spacing w:line="360" w:lineRule="auto"/>
        <w:jc w:val="both"/>
        <w:rPr>
          <w:rFonts w:ascii="Times New Roman" w:hAnsi="Times New Roman" w:cs="Times New Roman"/>
          <w:i/>
          <w:iCs/>
          <w:sz w:val="24"/>
          <w:szCs w:val="24"/>
        </w:rPr>
      </w:pPr>
    </w:p>
    <w:p w14:paraId="31768D6D"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Description </w:t>
      </w:r>
    </w:p>
    <w:p w14:paraId="2C1C6E48" w14:textId="77777777" w:rsidR="003A6AE3" w:rsidRPr="005E4FE1" w:rsidRDefault="003A6AE3"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Description is the narration of the situation that is under consideration. This  includes all the details  of the particular situation such as what  happened, how  did  that happened  etc. in the current report, I am considering my role as a team member of the group presentation. </w:t>
      </w:r>
      <w:r w:rsidR="00E75DD1" w:rsidRPr="005E4FE1">
        <w:rPr>
          <w:rFonts w:ascii="Times New Roman" w:hAnsi="Times New Roman" w:cs="Times New Roman"/>
          <w:sz w:val="24"/>
          <w:szCs w:val="24"/>
        </w:rPr>
        <w:t xml:space="preserve">Here we have chosen the case of a failed SME for the presentation. We decided to go with a firm called Farm drop UK. My part of the presentation was to provide recommendations for the firm that is going through a challenging situation. For this presentation, I decided to frame the recommendations under TWOS matrix and extra recommendations, that could be adopted by the company in the  future. I had to analyse all the factors that other members have provided </w:t>
      </w:r>
      <w:r w:rsidR="00E75DD1" w:rsidRPr="005E4FE1">
        <w:rPr>
          <w:rFonts w:ascii="Times New Roman" w:hAnsi="Times New Roman" w:cs="Times New Roman"/>
          <w:sz w:val="24"/>
          <w:szCs w:val="24"/>
        </w:rPr>
        <w:lastRenderedPageBreak/>
        <w:t xml:space="preserve">and to develop and analyse what recommendations could be given to the firm based on the factors that led to their failure. I did y research on the topic. I could gather relevant information about the firm and its current situation.  Thus I was able to come up with adequate recommendations that the organisation could adopt. </w:t>
      </w:r>
    </w:p>
    <w:p w14:paraId="59BF9845"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Feelings </w:t>
      </w:r>
    </w:p>
    <w:p w14:paraId="26418049" w14:textId="77777777" w:rsidR="00E75DD1" w:rsidRPr="005E4FE1" w:rsidRDefault="00E75DD1"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Feelings stage of this reflective model is a representation of the emotional aspects of the individual in that specific situation. These are the experiences that a person attains during this period. In my case, when I was involved in the team presentation, I was happy at the beginning that everyone has different sections, that could be studied in detail and there is no need to stress about the whole presentation. This made me to have a confidence that I will be bale to do my part better. But, on the other hand, since my part of the presentation was regarding the recommendations, I need to analyse all the influencing factors and other aspects that other members were discussing. I had to wait till everyone discuss their parts and suggestions in the group. This made me a bit frustrated at that moment. But however, I am satisfied  with the efforts and outcome I have contributed to the presentation. </w:t>
      </w:r>
    </w:p>
    <w:p w14:paraId="39E3359B"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Evaluation </w:t>
      </w:r>
    </w:p>
    <w:p w14:paraId="5C8C40EA" w14:textId="77777777" w:rsidR="00E75DD1" w:rsidRPr="005E4FE1" w:rsidRDefault="00E75DD1"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Evaluation stage of the reflective cycle is the examination of the situation and understanding what was good and what did not happen in a smooth way. This could also be considered as </w:t>
      </w:r>
      <w:r w:rsidR="00EC53BB" w:rsidRPr="005E4FE1">
        <w:rPr>
          <w:rFonts w:ascii="Times New Roman" w:hAnsi="Times New Roman" w:cs="Times New Roman"/>
          <w:sz w:val="24"/>
          <w:szCs w:val="24"/>
        </w:rPr>
        <w:t xml:space="preserve">positives or negatives of the situation. When analysing the positives, it </w:t>
      </w:r>
      <w:r w:rsidR="005E4FE1" w:rsidRPr="005E4FE1">
        <w:rPr>
          <w:rFonts w:ascii="Times New Roman" w:hAnsi="Times New Roman" w:cs="Times New Roman"/>
          <w:sz w:val="24"/>
          <w:szCs w:val="24"/>
        </w:rPr>
        <w:t>is obvious</w:t>
      </w:r>
      <w:r w:rsidR="00EC53BB" w:rsidRPr="005E4FE1">
        <w:rPr>
          <w:rFonts w:ascii="Times New Roman" w:hAnsi="Times New Roman" w:cs="Times New Roman"/>
          <w:sz w:val="24"/>
          <w:szCs w:val="24"/>
        </w:rPr>
        <w:t xml:space="preserve"> that everyone had put a good efforts in making the presentation a good one. The members took efforts to discuss their part in a better way. On the other hand, I had to wait a longer time to grab details on what issues and factors others have found regarding this brand, which was required for me to provide recommendations. This did not happen as planned, and I did  not have enough time to focus on my part. </w:t>
      </w:r>
    </w:p>
    <w:p w14:paraId="0BA34766"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Analysis </w:t>
      </w:r>
    </w:p>
    <w:p w14:paraId="11F6C73C" w14:textId="77777777" w:rsidR="00EC53BB" w:rsidRPr="005E4FE1" w:rsidRDefault="00EC53BB"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t xml:space="preserve">Analysis is the deeper understanding of the reason why certain things </w:t>
      </w:r>
      <w:r w:rsidR="005E4FE1" w:rsidRPr="005E4FE1">
        <w:rPr>
          <w:rFonts w:ascii="Times New Roman" w:hAnsi="Times New Roman" w:cs="Times New Roman"/>
          <w:sz w:val="24"/>
          <w:szCs w:val="24"/>
        </w:rPr>
        <w:t>happened in</w:t>
      </w:r>
      <w:r w:rsidRPr="005E4FE1">
        <w:rPr>
          <w:rFonts w:ascii="Times New Roman" w:hAnsi="Times New Roman" w:cs="Times New Roman"/>
          <w:sz w:val="24"/>
          <w:szCs w:val="24"/>
        </w:rPr>
        <w:t xml:space="preserve"> the situation. The analysis stage makes a sense of the overall situation. In this case, few things were happening as </w:t>
      </w:r>
      <w:r w:rsidR="005E4FE1" w:rsidRPr="005E4FE1">
        <w:rPr>
          <w:rFonts w:ascii="Times New Roman" w:hAnsi="Times New Roman" w:cs="Times New Roman"/>
          <w:sz w:val="24"/>
          <w:szCs w:val="24"/>
        </w:rPr>
        <w:t>planned that</w:t>
      </w:r>
      <w:r w:rsidRPr="005E4FE1">
        <w:rPr>
          <w:rFonts w:ascii="Times New Roman" w:hAnsi="Times New Roman" w:cs="Times New Roman"/>
          <w:sz w:val="24"/>
          <w:szCs w:val="24"/>
        </w:rPr>
        <w:t xml:space="preserve"> was mainly because of the harmony of the group. But certain things did not happen well, that could be related to lack of </w:t>
      </w:r>
      <w:r w:rsidR="005E4FE1" w:rsidRPr="005E4FE1">
        <w:rPr>
          <w:rFonts w:ascii="Times New Roman" w:hAnsi="Times New Roman" w:cs="Times New Roman"/>
          <w:sz w:val="24"/>
          <w:szCs w:val="24"/>
        </w:rPr>
        <w:t>adequate planning</w:t>
      </w:r>
      <w:r w:rsidRPr="005E4FE1">
        <w:rPr>
          <w:rFonts w:ascii="Times New Roman" w:hAnsi="Times New Roman" w:cs="Times New Roman"/>
          <w:sz w:val="24"/>
          <w:szCs w:val="24"/>
        </w:rPr>
        <w:t xml:space="preserve"> and improper time management. But overall, the presentation was executed well, which is appreciable. </w:t>
      </w:r>
    </w:p>
    <w:p w14:paraId="4345FE98"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Conclusion </w:t>
      </w:r>
    </w:p>
    <w:p w14:paraId="6F44F717" w14:textId="77777777" w:rsidR="00743690" w:rsidRPr="005E4FE1" w:rsidRDefault="00EC53BB" w:rsidP="005E4FE1">
      <w:pPr>
        <w:spacing w:line="360" w:lineRule="auto"/>
        <w:jc w:val="both"/>
        <w:rPr>
          <w:rFonts w:ascii="Times New Roman" w:hAnsi="Times New Roman" w:cs="Times New Roman"/>
          <w:sz w:val="24"/>
          <w:szCs w:val="24"/>
        </w:rPr>
      </w:pPr>
      <w:r w:rsidRPr="005E4FE1">
        <w:rPr>
          <w:rFonts w:ascii="Times New Roman" w:hAnsi="Times New Roman" w:cs="Times New Roman"/>
          <w:sz w:val="24"/>
          <w:szCs w:val="24"/>
        </w:rPr>
        <w:lastRenderedPageBreak/>
        <w:t xml:space="preserve">Conclusion stage of the Gibbs reflection cycle is deriving conclusions of the situation.  This includes learnings and conclusions gained from the experience. What I learned through this situation is that group performance and </w:t>
      </w:r>
      <w:r w:rsidR="005E4FE1" w:rsidRPr="005E4FE1">
        <w:rPr>
          <w:rFonts w:ascii="Times New Roman" w:hAnsi="Times New Roman" w:cs="Times New Roman"/>
          <w:sz w:val="24"/>
          <w:szCs w:val="24"/>
        </w:rPr>
        <w:t xml:space="preserve">presentations need to be executed well through proper planning. </w:t>
      </w:r>
      <w:r w:rsidR="005E4FE1">
        <w:rPr>
          <w:rFonts w:ascii="Times New Roman" w:hAnsi="Times New Roman" w:cs="Times New Roman"/>
          <w:sz w:val="24"/>
          <w:szCs w:val="24"/>
        </w:rPr>
        <w:t xml:space="preserve">Also, time management is an essential aspect when it comes to a group presentation. </w:t>
      </w:r>
      <w:r w:rsidR="00743690">
        <w:rPr>
          <w:rFonts w:ascii="Times New Roman" w:hAnsi="Times New Roman" w:cs="Times New Roman"/>
          <w:sz w:val="24"/>
          <w:szCs w:val="24"/>
        </w:rPr>
        <w:t xml:space="preserve">I also learned that communication also needs to be appropriate to  execute the presentation as a team in a better way. </w:t>
      </w:r>
    </w:p>
    <w:p w14:paraId="43C82072" w14:textId="77777777" w:rsidR="00EE21D2" w:rsidRPr="00743690" w:rsidRDefault="00EE21D2" w:rsidP="005E4FE1">
      <w:pPr>
        <w:spacing w:line="360" w:lineRule="auto"/>
        <w:jc w:val="both"/>
        <w:rPr>
          <w:rFonts w:ascii="Times New Roman" w:hAnsi="Times New Roman" w:cs="Times New Roman"/>
          <w:i/>
          <w:iCs/>
          <w:sz w:val="24"/>
          <w:szCs w:val="24"/>
        </w:rPr>
      </w:pPr>
      <w:r w:rsidRPr="00743690">
        <w:rPr>
          <w:rFonts w:ascii="Times New Roman" w:hAnsi="Times New Roman" w:cs="Times New Roman"/>
          <w:i/>
          <w:iCs/>
          <w:sz w:val="24"/>
          <w:szCs w:val="24"/>
        </w:rPr>
        <w:t xml:space="preserve">Action plan </w:t>
      </w:r>
    </w:p>
    <w:p w14:paraId="6F918F40" w14:textId="77777777" w:rsidR="005E4FE1" w:rsidRDefault="005E4FE1" w:rsidP="005E4F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 plan is the last stage of the Gibbs reflective cycle, this stage of the cycle is representing what a person could adopt to improve his involvement in a situation better. In the scenario, a group presentation is considered, I think that I need to develop my communication skills.  Lack of proper communication in the beginning has led me to stress about completing my portion. This could be avoided in the future if I could communicate effectively. Additionally, time also needs to be managed well when it comes to a group process.  It is also good to develop a common discussion including all the members where they can share their suggestions and opinions. </w:t>
      </w:r>
    </w:p>
    <w:p w14:paraId="3E318249" w14:textId="77777777" w:rsidR="00743690" w:rsidRPr="00743690" w:rsidRDefault="00743690" w:rsidP="005E4FE1">
      <w:pPr>
        <w:spacing w:line="360" w:lineRule="auto"/>
        <w:jc w:val="both"/>
        <w:rPr>
          <w:rFonts w:ascii="Times New Roman" w:hAnsi="Times New Roman" w:cs="Times New Roman"/>
          <w:b/>
          <w:bCs/>
          <w:sz w:val="24"/>
          <w:szCs w:val="24"/>
        </w:rPr>
      </w:pPr>
      <w:r w:rsidRPr="00743690">
        <w:rPr>
          <w:rFonts w:ascii="Times New Roman" w:hAnsi="Times New Roman" w:cs="Times New Roman"/>
          <w:b/>
          <w:bCs/>
          <w:sz w:val="24"/>
          <w:szCs w:val="24"/>
        </w:rPr>
        <w:t xml:space="preserve">Conclusion </w:t>
      </w:r>
    </w:p>
    <w:p w14:paraId="0C600410" w14:textId="77777777" w:rsidR="00743690" w:rsidRDefault="00743690" w:rsidP="005E4F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has demonstrated my experiences and learnings as a member of the team presentation in the subject Farm drop UK, which is a failed SME in the UK. As a part of the presentation, I was allocated the recommendation section, which I could perform appropriately. The experiences that I had gone through are expressed through a Gibbs reflective cycle, which is split into six stages such as description of the situation, feelings of the person, evaluation of the circumstances, analysis of the reason behind, conclusion of the learnings and action plan for the future. </w:t>
      </w:r>
    </w:p>
    <w:p w14:paraId="5A888F9C" w14:textId="77777777" w:rsidR="00743690" w:rsidRPr="00743690" w:rsidRDefault="00743690" w:rsidP="005E4FE1">
      <w:pPr>
        <w:spacing w:line="360" w:lineRule="auto"/>
        <w:jc w:val="both"/>
        <w:rPr>
          <w:rFonts w:ascii="Times New Roman" w:hAnsi="Times New Roman" w:cs="Times New Roman"/>
          <w:b/>
          <w:bCs/>
          <w:sz w:val="24"/>
          <w:szCs w:val="24"/>
        </w:rPr>
      </w:pPr>
      <w:r w:rsidRPr="00743690">
        <w:rPr>
          <w:rFonts w:ascii="Times New Roman" w:hAnsi="Times New Roman" w:cs="Times New Roman"/>
          <w:b/>
          <w:bCs/>
          <w:sz w:val="24"/>
          <w:szCs w:val="24"/>
        </w:rPr>
        <w:t xml:space="preserve">References </w:t>
      </w:r>
    </w:p>
    <w:p w14:paraId="43FA3D8C" w14:textId="77777777" w:rsidR="00743690" w:rsidRDefault="00743690" w:rsidP="00743690">
      <w:pPr>
        <w:pStyle w:val="NormalWeb"/>
        <w:spacing w:before="0" w:beforeAutospacing="0" w:after="240" w:afterAutospacing="0" w:line="360" w:lineRule="atLeast"/>
        <w:rPr>
          <w:color w:val="000000"/>
        </w:rPr>
      </w:pPr>
      <w:r>
        <w:rPr>
          <w:color w:val="000000"/>
        </w:rPr>
        <w:t>Stewart, S. (2015). </w:t>
      </w:r>
      <w:r>
        <w:rPr>
          <w:i/>
          <w:iCs/>
          <w:color w:val="000000"/>
        </w:rPr>
        <w:t>Gibb’s Reflective Cycle</w:t>
      </w:r>
      <w:r>
        <w:rPr>
          <w:color w:val="000000"/>
        </w:rPr>
        <w:t xml:space="preserve">. [online] Sarah Stewart’s </w:t>
      </w:r>
      <w:proofErr w:type="spellStart"/>
      <w:r>
        <w:rPr>
          <w:color w:val="000000"/>
        </w:rPr>
        <w:t>Eportfolio</w:t>
      </w:r>
      <w:proofErr w:type="spellEnd"/>
      <w:r>
        <w:rPr>
          <w:color w:val="000000"/>
        </w:rPr>
        <w:t xml:space="preserve">. Available at: </w:t>
      </w:r>
      <w:hyperlink r:id="rId7" w:history="1">
        <w:r w:rsidRPr="00246216">
          <w:rPr>
            <w:rStyle w:val="Hyperlink"/>
          </w:rPr>
          <w:t>https://blogs.glowscotland.org.uk/glowblogs/uodsseportfolio/2015/10/25/gibbs-reflective-cycle/</w:t>
        </w:r>
      </w:hyperlink>
      <w:r>
        <w:rPr>
          <w:color w:val="000000"/>
        </w:rPr>
        <w:t xml:space="preserve">  [Accessed 1 May 2023].</w:t>
      </w:r>
    </w:p>
    <w:p w14:paraId="7217F095" w14:textId="77777777" w:rsidR="00743690" w:rsidRPr="00743690" w:rsidRDefault="00743690" w:rsidP="00743690">
      <w:pPr>
        <w:pStyle w:val="NormalWeb"/>
        <w:spacing w:before="0" w:beforeAutospacing="0" w:after="240" w:afterAutospacing="0" w:line="360" w:lineRule="auto"/>
        <w:jc w:val="both"/>
        <w:rPr>
          <w:color w:val="000000"/>
        </w:rPr>
      </w:pPr>
      <w:proofErr w:type="spellStart"/>
      <w:r w:rsidRPr="00743690">
        <w:rPr>
          <w:color w:val="222222"/>
          <w:shd w:val="clear" w:color="auto" w:fill="FFFFFF"/>
        </w:rPr>
        <w:t>Sekarwinahyu</w:t>
      </w:r>
      <w:proofErr w:type="spellEnd"/>
      <w:r w:rsidRPr="00743690">
        <w:rPr>
          <w:color w:val="222222"/>
          <w:shd w:val="clear" w:color="auto" w:fill="FFFFFF"/>
        </w:rPr>
        <w:t xml:space="preserve">, M., </w:t>
      </w:r>
      <w:proofErr w:type="spellStart"/>
      <w:r w:rsidRPr="00743690">
        <w:rPr>
          <w:color w:val="222222"/>
          <w:shd w:val="clear" w:color="auto" w:fill="FFFFFF"/>
        </w:rPr>
        <w:t>Rustaman</w:t>
      </w:r>
      <w:proofErr w:type="spellEnd"/>
      <w:r w:rsidRPr="00743690">
        <w:rPr>
          <w:color w:val="222222"/>
          <w:shd w:val="clear" w:color="auto" w:fill="FFFFFF"/>
        </w:rPr>
        <w:t xml:space="preserve">, N.Y., Widodo, A. and </w:t>
      </w:r>
      <w:proofErr w:type="spellStart"/>
      <w:r w:rsidRPr="00743690">
        <w:rPr>
          <w:color w:val="222222"/>
          <w:shd w:val="clear" w:color="auto" w:fill="FFFFFF"/>
        </w:rPr>
        <w:t>Riandi</w:t>
      </w:r>
      <w:proofErr w:type="spellEnd"/>
      <w:r w:rsidRPr="00743690">
        <w:rPr>
          <w:color w:val="222222"/>
          <w:shd w:val="clear" w:color="auto" w:fill="FFFFFF"/>
        </w:rPr>
        <w:t>, R.</w:t>
      </w:r>
      <w:r>
        <w:rPr>
          <w:color w:val="222222"/>
          <w:shd w:val="clear" w:color="auto" w:fill="FFFFFF"/>
        </w:rPr>
        <w:t xml:space="preserve"> (</w:t>
      </w:r>
      <w:r w:rsidRPr="00743690">
        <w:rPr>
          <w:color w:val="222222"/>
          <w:shd w:val="clear" w:color="auto" w:fill="FFFFFF"/>
        </w:rPr>
        <w:t>2019</w:t>
      </w:r>
      <w:r>
        <w:rPr>
          <w:color w:val="222222"/>
          <w:shd w:val="clear" w:color="auto" w:fill="FFFFFF"/>
        </w:rPr>
        <w:t xml:space="preserve">) </w:t>
      </w:r>
      <w:r w:rsidRPr="00743690">
        <w:rPr>
          <w:color w:val="222222"/>
          <w:shd w:val="clear" w:color="auto" w:fill="FFFFFF"/>
        </w:rPr>
        <w:t>February. Development of problem based learning for online tutorial program in plant development using Gibbs’ reflective cycle and e-portfolio to enhance reflective thinking skills. In </w:t>
      </w:r>
      <w:r w:rsidRPr="00743690">
        <w:rPr>
          <w:i/>
          <w:iCs/>
          <w:color w:val="222222"/>
          <w:shd w:val="clear" w:color="auto" w:fill="FFFFFF"/>
        </w:rPr>
        <w:t>Journal of Physics: Conference Series</w:t>
      </w:r>
      <w:r w:rsidRPr="00743690">
        <w:rPr>
          <w:color w:val="222222"/>
          <w:shd w:val="clear" w:color="auto" w:fill="FFFFFF"/>
        </w:rPr>
        <w:t> (Vol. 1157, No. 2, p. 022099). IOP Publishing.</w:t>
      </w:r>
    </w:p>
    <w:p w14:paraId="1B758455" w14:textId="77777777" w:rsidR="00743690" w:rsidRDefault="00743690" w:rsidP="00743690">
      <w:pPr>
        <w:pStyle w:val="NormalWeb"/>
        <w:rPr>
          <w:color w:val="000000"/>
        </w:rPr>
      </w:pPr>
      <w:r>
        <w:rPr>
          <w:color w:val="000000"/>
        </w:rPr>
        <w:lastRenderedPageBreak/>
        <w:t>‌</w:t>
      </w:r>
    </w:p>
    <w:p w14:paraId="066282A1" w14:textId="77777777" w:rsidR="00743690" w:rsidRPr="005E4FE1" w:rsidRDefault="00743690" w:rsidP="005E4FE1">
      <w:pPr>
        <w:spacing w:line="360" w:lineRule="auto"/>
        <w:jc w:val="both"/>
        <w:rPr>
          <w:rFonts w:ascii="Times New Roman" w:hAnsi="Times New Roman" w:cs="Times New Roman"/>
          <w:sz w:val="24"/>
          <w:szCs w:val="24"/>
        </w:rPr>
      </w:pPr>
    </w:p>
    <w:sectPr w:rsidR="00743690" w:rsidRPr="005E4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9D2630"/>
    <w:multiLevelType w:val="hybridMultilevel"/>
    <w:tmpl w:val="6CE870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95475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1D2"/>
    <w:rsid w:val="00022C28"/>
    <w:rsid w:val="000D4A5F"/>
    <w:rsid w:val="003A6AE3"/>
    <w:rsid w:val="005E4FE1"/>
    <w:rsid w:val="005F4D8F"/>
    <w:rsid w:val="00743690"/>
    <w:rsid w:val="007D2AC8"/>
    <w:rsid w:val="00D24AEB"/>
    <w:rsid w:val="00E75DD1"/>
    <w:rsid w:val="00EC53BB"/>
    <w:rsid w:val="00EE21D2"/>
    <w:rsid w:val="00FA57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C75B4"/>
  <w15:chartTrackingRefBased/>
  <w15:docId w15:val="{4FF2857D-49C2-423B-9E38-6001CE4C8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AE3"/>
    <w:pPr>
      <w:ind w:left="720"/>
      <w:contextualSpacing/>
    </w:pPr>
  </w:style>
  <w:style w:type="paragraph" w:styleId="NormalWeb">
    <w:name w:val="Normal (Web)"/>
    <w:basedOn w:val="Normal"/>
    <w:uiPriority w:val="99"/>
    <w:semiHidden/>
    <w:unhideWhenUsed/>
    <w:rsid w:val="00743690"/>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743690"/>
    <w:rPr>
      <w:color w:val="0563C1" w:themeColor="hyperlink"/>
      <w:u w:val="single"/>
    </w:rPr>
  </w:style>
  <w:style w:type="character" w:styleId="UnresolvedMention">
    <w:name w:val="Unresolved Mention"/>
    <w:basedOn w:val="DefaultParagraphFont"/>
    <w:uiPriority w:val="99"/>
    <w:semiHidden/>
    <w:unhideWhenUsed/>
    <w:rsid w:val="00743690"/>
    <w:rPr>
      <w:color w:val="605E5C"/>
      <w:shd w:val="clear" w:color="auto" w:fill="E1DFDD"/>
    </w:rPr>
  </w:style>
  <w:style w:type="paragraph" w:styleId="Revision">
    <w:name w:val="Revision"/>
    <w:hidden/>
    <w:uiPriority w:val="99"/>
    <w:semiHidden/>
    <w:rsid w:val="00FA57C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60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s.glowscotland.org.uk/glowblogs/uodsseportfolio/2015/10/25/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1061</Words>
  <Characters>6052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PC</dc:creator>
  <cp:keywords/>
  <dc:description/>
  <cp:lastModifiedBy>Priyanka Anandan</cp:lastModifiedBy>
  <cp:revision>4</cp:revision>
  <cp:lastPrinted>2023-05-10T21:26:00Z</cp:lastPrinted>
  <dcterms:created xsi:type="dcterms:W3CDTF">2023-05-10T21:22:00Z</dcterms:created>
  <dcterms:modified xsi:type="dcterms:W3CDTF">2023-05-10T21:30:00Z</dcterms:modified>
</cp:coreProperties>
</file>