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AA952A" w:rsidRDefault="4EAA952A" w14:paraId="2E2BA116" w14:textId="3FCF8CA1">
      <w:r w:rsidRPr="0260AE52" w:rsidR="4EAA952A">
        <w:rPr>
          <w:rFonts w:ascii="Times New Roman" w:hAnsi="Times New Roman" w:eastAsia="Times New Roman" w:cs="Times New Roman"/>
          <w:noProof w:val="0"/>
          <w:sz w:val="24"/>
          <w:szCs w:val="24"/>
          <w:lang w:val="en-US"/>
        </w:rPr>
        <w:t>Research with AI 1 Research with AI When you get a specification sheet for an assessment, if you are permitted to use AI, this is what it will say about carrying out your research: For this assessment, you can use Generative AI to support you in research, including searching for bibliography, using tools to summarise, compare, and interrogate materials. Remember, whenever using AI tools, you must always keep a copy of your drafts, notes, and other resources from both before and after you used them. This is in case they need to be checked to see if you have used AI tools in the proper way for your assessment. What you can do when using AI tools for research Create a bibliography It might be helpful to use AI to assist you in finding books and articles when you are researching your topic for your assessment. One example which you probably already use is Google Scholar. The table below gives you some ideas for how you can use AI tools for research. What are you looking for? What you can use Why they are useful Articles SCISPACE Semantic Scholar Elicit These tools are very good at finding the best articles for your assessment. They show the information immediately, including the abstract. Books Google Scholar The UWTSD library Although AI is very useful for articles, these two sources are still better when searching for books Research with AI 2 Summarise Content When reading up on a topic, we try to identify what is useful in the book or article and look at ways to summarise what they have to say. This could include skim-reading, reading article abstracts, and working through book indices. However, there are AI tools which can create summaries for you when you ask them specific questions which means you do not have to spend time skim reading etc. They can also find references and materials to help guide you as you research your topic. The table below shows just some examples of AI tools which could make summarising easier. Name of the AI tool How it is useful SCISPACE Provides summaries, and through Co-pilot you can use the chat function to look at specific parts of the article, for example main points, methodology, or conclusion Otio Will create summaries of articles, chapters of books, and webpages that you have already found. You have to upload them first, but it also has a chat function to help your understanding of the article etc ResearchAide Very similar to Otio, but will then also help create a structure for your assessment Elicit Will help you find articles and then provide a basic summary. Will also summarise an uploaded pdf Consensus Slightly different to the others, it will create a basic bibliography but more importantly will identify consensus between the articles on specific issues or questions All of the AI tools listed here are general tools. There are others which are specific to certain subjects, for example StatPearls from Hippocratic AI specialises in medicine and health. Research with AI 3 What you cannot do when using AI tools for research Just as you would not plagiarise a book or article, so you cannot plagiarise using an AI tool by asking it to write all, or any part of your assessment for you. The example in the box below shows you what you must not do when inputting a prompt into an AI tool. The example is about Athens in the classical period: look carefully at the wording to see how the prompt is more or less asking for the answer to the question rather than researching the topic. Assessment title: In your considered opinion, why is Athens considered to be the most powerful polity in the classical period? You must not input: • Tell me why Athens was the most powerful polity in the classical period • Write a paragraph on why Athens was powerful Why you must not use prompts like this • If you input these prompts, then the AI tool will basically be doing the assessment for you which is not allowed. • If you submitted what the AI tool produced using these prompts then it is not your work and you will be committing academic misconduct, just as you would be if you had copied from a book or another student. This would result in severe penalties. • If you do not do the reading for the topic yourself you cannot be sure that you have fully understood it, neither can you be sure that what the AI tool has produced is correct This is one of the reasons why you must remember to keep all drafts, notes, and resources used from both before and after you use AI tools when researching and writing up your assessment. It may be necessary for your tutor to check them to make sure that you have not gone beyond what you are allowed to do.</w:t>
      </w:r>
    </w:p>
    <w:p w:rsidR="0260AE52" w:rsidP="0260AE52" w:rsidRDefault="0260AE52" w14:paraId="6A80DB81" w14:textId="2CD4B850">
      <w:pPr>
        <w:rPr>
          <w:rFonts w:ascii="Times New Roman" w:hAnsi="Times New Roman" w:eastAsia="Times New Roman" w:cs="Times New Roman"/>
          <w:noProof w:val="0"/>
          <w:sz w:val="24"/>
          <w:szCs w:val="24"/>
          <w:lang w:val="en-US"/>
        </w:rPr>
      </w:pPr>
    </w:p>
    <w:p w:rsidR="0260AE52" w:rsidP="0260AE52" w:rsidRDefault="0260AE52" w14:paraId="055BD9DA" w14:textId="4E5EDB94">
      <w:pPr>
        <w:rPr>
          <w:rFonts w:ascii="Times New Roman" w:hAnsi="Times New Roman" w:eastAsia="Times New Roman" w:cs="Times New Roman"/>
          <w:noProof w:val="0"/>
          <w:sz w:val="24"/>
          <w:szCs w:val="24"/>
          <w:lang w:val="en-US"/>
        </w:rPr>
      </w:pPr>
    </w:p>
    <w:p w:rsidR="0260AE52" w:rsidP="0260AE52" w:rsidRDefault="0260AE52" w14:paraId="4C726AE5" w14:textId="501E37A4">
      <w:pPr>
        <w:rPr>
          <w:rFonts w:ascii="Times New Roman" w:hAnsi="Times New Roman" w:eastAsia="Times New Roman" w:cs="Times New Roman"/>
          <w:noProof w:val="0"/>
          <w:sz w:val="24"/>
          <w:szCs w:val="24"/>
          <w:lang w:val="en-US"/>
        </w:rPr>
      </w:pPr>
    </w:p>
    <w:p w:rsidR="0260AE52" w:rsidP="0260AE52" w:rsidRDefault="0260AE52" w14:paraId="5E31A1DA" w14:textId="255051A6">
      <w:pPr>
        <w:rPr>
          <w:rFonts w:ascii="Times New Roman" w:hAnsi="Times New Roman" w:eastAsia="Times New Roman" w:cs="Times New Roman"/>
          <w:noProof w:val="0"/>
          <w:sz w:val="24"/>
          <w:szCs w:val="24"/>
          <w:lang w:val="en-US"/>
        </w:rPr>
      </w:pPr>
    </w:p>
    <w:p w:rsidR="0260AE52" w:rsidP="0260AE52" w:rsidRDefault="0260AE52" w14:paraId="1C153A0B" w14:textId="0D9CDCAA">
      <w:pPr>
        <w:rPr>
          <w:rFonts w:ascii="Times New Roman" w:hAnsi="Times New Roman" w:eastAsia="Times New Roman" w:cs="Times New Roman"/>
          <w:noProof w:val="0"/>
          <w:sz w:val="24"/>
          <w:szCs w:val="24"/>
          <w:lang w:val="en-US"/>
        </w:rPr>
      </w:pPr>
    </w:p>
    <w:p w:rsidR="0260AE52" w:rsidP="0260AE52" w:rsidRDefault="0260AE52" w14:paraId="5526F5BC" w14:textId="1C557FCD">
      <w:pPr>
        <w:rPr>
          <w:rFonts w:ascii="Times New Roman" w:hAnsi="Times New Roman" w:eastAsia="Times New Roman" w:cs="Times New Roman"/>
          <w:noProof w:val="0"/>
          <w:sz w:val="24"/>
          <w:szCs w:val="24"/>
          <w:lang w:val="en-US"/>
        </w:rPr>
      </w:pPr>
    </w:p>
    <w:p w:rsidR="0260AE52" w:rsidP="0260AE52" w:rsidRDefault="0260AE52" w14:paraId="380BA77F" w14:textId="530C9C2E">
      <w:pPr>
        <w:rPr>
          <w:rFonts w:ascii="Times New Roman" w:hAnsi="Times New Roman" w:eastAsia="Times New Roman" w:cs="Times New Roman"/>
          <w:noProof w:val="0"/>
          <w:sz w:val="24"/>
          <w:szCs w:val="24"/>
          <w:lang w:val="en-US"/>
        </w:rPr>
      </w:pPr>
    </w:p>
    <w:p w:rsidR="0260AE52" w:rsidP="0260AE52" w:rsidRDefault="0260AE52" w14:paraId="0B9B715A" w14:textId="51DEC13F">
      <w:pPr>
        <w:rPr>
          <w:rFonts w:ascii="Times New Roman" w:hAnsi="Times New Roman" w:eastAsia="Times New Roman" w:cs="Times New Roman"/>
          <w:noProof w:val="0"/>
          <w:sz w:val="24"/>
          <w:szCs w:val="24"/>
          <w:lang w:val="en-US"/>
        </w:rPr>
      </w:pPr>
    </w:p>
    <w:p w:rsidR="0260AE52" w:rsidP="0260AE52" w:rsidRDefault="0260AE52" w14:paraId="2FC39231" w14:textId="5DC8FA50">
      <w:pPr>
        <w:rPr>
          <w:rFonts w:ascii="Times New Roman" w:hAnsi="Times New Roman" w:eastAsia="Times New Roman" w:cs="Times New Roman"/>
          <w:noProof w:val="0"/>
          <w:sz w:val="24"/>
          <w:szCs w:val="24"/>
          <w:lang w:val="en-US"/>
        </w:rPr>
      </w:pPr>
    </w:p>
    <w:p w:rsidR="0260AE52" w:rsidP="0260AE52" w:rsidRDefault="0260AE52" w14:paraId="229A3E70" w14:textId="0A08F5A4">
      <w:pPr>
        <w:rPr>
          <w:rFonts w:ascii="Times New Roman" w:hAnsi="Times New Roman" w:eastAsia="Times New Roman" w:cs="Times New Roman"/>
          <w:noProof w:val="0"/>
          <w:sz w:val="24"/>
          <w:szCs w:val="24"/>
          <w:lang w:val="en-US"/>
        </w:rPr>
      </w:pPr>
    </w:p>
    <w:p w:rsidR="0260AE52" w:rsidP="0260AE52" w:rsidRDefault="0260AE52" w14:paraId="404F4159" w14:textId="3FB599F1">
      <w:pPr>
        <w:rPr>
          <w:rFonts w:ascii="Times New Roman" w:hAnsi="Times New Roman" w:eastAsia="Times New Roman" w:cs="Times New Roman"/>
          <w:noProof w:val="0"/>
          <w:sz w:val="24"/>
          <w:szCs w:val="24"/>
          <w:lang w:val="en-US"/>
        </w:rPr>
      </w:pPr>
    </w:p>
    <w:p w:rsidR="0260AE52" w:rsidP="0260AE52" w:rsidRDefault="0260AE52" w14:paraId="4381BF8C" w14:textId="14614CD5">
      <w:pPr>
        <w:rPr>
          <w:rFonts w:ascii="Times New Roman" w:hAnsi="Times New Roman" w:eastAsia="Times New Roman" w:cs="Times New Roman"/>
          <w:noProof w:val="0"/>
          <w:sz w:val="24"/>
          <w:szCs w:val="24"/>
          <w:lang w:val="en-US"/>
        </w:rPr>
      </w:pPr>
    </w:p>
    <w:p w:rsidR="0260AE52" w:rsidP="0260AE52" w:rsidRDefault="0260AE52" w14:paraId="14934CBA" w14:textId="324679B7">
      <w:pPr>
        <w:rPr>
          <w:rFonts w:ascii="Times New Roman" w:hAnsi="Times New Roman" w:eastAsia="Times New Roman" w:cs="Times New Roman"/>
          <w:noProof w:val="0"/>
          <w:sz w:val="24"/>
          <w:szCs w:val="24"/>
          <w:lang w:val="en-US"/>
        </w:rPr>
      </w:pPr>
    </w:p>
    <w:p w:rsidR="0260AE52" w:rsidP="0260AE52" w:rsidRDefault="0260AE52" w14:paraId="1F9398C2" w14:textId="29C84E84">
      <w:pPr>
        <w:rPr>
          <w:rFonts w:ascii="Times New Roman" w:hAnsi="Times New Roman" w:eastAsia="Times New Roman" w:cs="Times New Roman"/>
          <w:noProof w:val="0"/>
          <w:sz w:val="24"/>
          <w:szCs w:val="24"/>
          <w:lang w:val="en-US"/>
        </w:rPr>
      </w:pPr>
    </w:p>
    <w:p w:rsidR="0260AE52" w:rsidP="0260AE52" w:rsidRDefault="0260AE52" w14:paraId="0F53E3D6" w14:textId="3C2D2E84">
      <w:pPr>
        <w:rPr>
          <w:rFonts w:ascii="Times New Roman" w:hAnsi="Times New Roman" w:eastAsia="Times New Roman" w:cs="Times New Roman"/>
          <w:noProof w:val="0"/>
          <w:sz w:val="24"/>
          <w:szCs w:val="24"/>
          <w:lang w:val="en-US"/>
        </w:rPr>
      </w:pPr>
    </w:p>
    <w:p w:rsidR="0260AE52" w:rsidP="0260AE52" w:rsidRDefault="0260AE52" w14:paraId="41B903FE" w14:textId="24DF4843">
      <w:pPr>
        <w:rPr>
          <w:rFonts w:ascii="Times New Roman" w:hAnsi="Times New Roman" w:eastAsia="Times New Roman" w:cs="Times New Roman"/>
          <w:noProof w:val="0"/>
          <w:sz w:val="24"/>
          <w:szCs w:val="24"/>
          <w:lang w:val="en-US"/>
        </w:rPr>
      </w:pPr>
    </w:p>
    <w:p w:rsidR="0260AE52" w:rsidP="0260AE52" w:rsidRDefault="0260AE52" w14:paraId="2A1E9A46" w14:textId="1FE9FB43">
      <w:pPr>
        <w:rPr>
          <w:rFonts w:ascii="Times New Roman" w:hAnsi="Times New Roman" w:eastAsia="Times New Roman" w:cs="Times New Roman"/>
          <w:noProof w:val="0"/>
          <w:sz w:val="24"/>
          <w:szCs w:val="24"/>
          <w:lang w:val="en-US"/>
        </w:rPr>
      </w:pPr>
    </w:p>
    <w:p w:rsidR="0260AE52" w:rsidP="0260AE52" w:rsidRDefault="0260AE52" w14:paraId="329C290D" w14:textId="07A041BF">
      <w:pPr>
        <w:rPr>
          <w:rFonts w:ascii="Times New Roman" w:hAnsi="Times New Roman" w:eastAsia="Times New Roman" w:cs="Times New Roman"/>
          <w:noProof w:val="0"/>
          <w:sz w:val="24"/>
          <w:szCs w:val="24"/>
          <w:lang w:val="en-US"/>
        </w:rPr>
      </w:pPr>
    </w:p>
    <w:p w:rsidR="0260AE52" w:rsidP="0260AE52" w:rsidRDefault="0260AE52" w14:paraId="54B54FEB" w14:textId="48A6EFB2">
      <w:pPr>
        <w:rPr>
          <w:rFonts w:ascii="Times New Roman" w:hAnsi="Times New Roman" w:eastAsia="Times New Roman" w:cs="Times New Roman"/>
          <w:noProof w:val="0"/>
          <w:sz w:val="24"/>
          <w:szCs w:val="24"/>
          <w:lang w:val="en-US"/>
        </w:rPr>
      </w:pPr>
    </w:p>
    <w:p w:rsidR="0260AE52" w:rsidP="0260AE52" w:rsidRDefault="0260AE52" w14:paraId="548FB6F2" w14:textId="08951BF2">
      <w:pPr>
        <w:rPr>
          <w:rFonts w:ascii="Times New Roman" w:hAnsi="Times New Roman" w:eastAsia="Times New Roman" w:cs="Times New Roman"/>
          <w:noProof w:val="0"/>
          <w:sz w:val="24"/>
          <w:szCs w:val="24"/>
          <w:lang w:val="en-US"/>
        </w:rPr>
      </w:pPr>
    </w:p>
    <w:p w:rsidR="195CA75D" w:rsidP="2DF1639C" w:rsidRDefault="195CA75D" w14:paraId="76CC7CDE" w14:textId="3A01DB88">
      <w:pPr>
        <w:pStyle w:val="Normal"/>
        <w:rPr>
          <w:rFonts w:ascii="Times New Roman" w:hAnsi="Times New Roman" w:eastAsia="Times New Roman" w:cs="Times New Roman"/>
          <w:noProof w:val="0"/>
          <w:sz w:val="24"/>
          <w:szCs w:val="24"/>
          <w:lang w:val="en-US"/>
        </w:rPr>
      </w:pPr>
      <w:r w:rsidRPr="2DF1639C" w:rsidR="195CA75D">
        <w:rPr>
          <w:rFonts w:ascii="Times New Roman" w:hAnsi="Times New Roman" w:eastAsia="Times New Roman" w:cs="Times New Roman"/>
          <w:noProof w:val="0"/>
          <w:sz w:val="24"/>
          <w:szCs w:val="24"/>
          <w:lang w:val="en-US"/>
        </w:rPr>
        <w:t>I</w:t>
      </w:r>
      <w:r w:rsidRPr="2DF1639C" w:rsidR="0E1A9E7D">
        <w:rPr>
          <w:rFonts w:ascii="Times New Roman" w:hAnsi="Times New Roman" w:eastAsia="Times New Roman" w:cs="Times New Roman"/>
          <w:noProof w:val="0"/>
          <w:sz w:val="24"/>
          <w:szCs w:val="24"/>
          <w:lang w:val="en-US"/>
        </w:rPr>
        <w:t xml:space="preserve">n </w:t>
      </w:r>
      <w:r w:rsidRPr="2DF1639C" w:rsidR="79482047">
        <w:rPr>
          <w:rFonts w:ascii="Times New Roman" w:hAnsi="Times New Roman" w:eastAsia="Times New Roman" w:cs="Times New Roman"/>
          <w:noProof w:val="0"/>
          <w:sz w:val="24"/>
          <w:szCs w:val="24"/>
          <w:lang w:val="en-US"/>
        </w:rPr>
        <w:t>nursing,</w:t>
      </w:r>
      <w:r w:rsidRPr="2DF1639C" w:rsidR="5AAA1BF4">
        <w:rPr>
          <w:rFonts w:ascii="Times New Roman" w:hAnsi="Times New Roman" w:eastAsia="Times New Roman" w:cs="Times New Roman"/>
          <w:noProof w:val="0"/>
          <w:sz w:val="24"/>
          <w:szCs w:val="24"/>
          <w:lang w:val="en-US"/>
        </w:rPr>
        <w:t xml:space="preserve"> </w:t>
      </w:r>
      <w:r w:rsidRPr="2DF1639C" w:rsidR="795DE0BF">
        <w:rPr>
          <w:rFonts w:ascii="Times New Roman" w:hAnsi="Times New Roman" w:eastAsia="Times New Roman" w:cs="Times New Roman"/>
          <w:noProof w:val="0"/>
          <w:sz w:val="24"/>
          <w:szCs w:val="24"/>
          <w:lang w:val="en-US"/>
        </w:rPr>
        <w:t xml:space="preserve">when </w:t>
      </w:r>
      <w:r w:rsidRPr="2DF1639C" w:rsidR="5AAA1BF4">
        <w:rPr>
          <w:rFonts w:ascii="Times New Roman" w:hAnsi="Times New Roman" w:eastAsia="Times New Roman" w:cs="Times New Roman"/>
          <w:noProof w:val="0"/>
          <w:sz w:val="24"/>
          <w:szCs w:val="24"/>
          <w:lang w:val="en-US"/>
        </w:rPr>
        <w:t>giving patients care</w:t>
      </w:r>
      <w:r w:rsidRPr="2DF1639C" w:rsidR="734E2001">
        <w:rPr>
          <w:rFonts w:ascii="Times New Roman" w:hAnsi="Times New Roman" w:eastAsia="Times New Roman" w:cs="Times New Roman"/>
          <w:noProof w:val="0"/>
          <w:sz w:val="24"/>
          <w:szCs w:val="24"/>
          <w:lang w:val="en-US"/>
        </w:rPr>
        <w:t xml:space="preserve"> </w:t>
      </w:r>
      <w:r w:rsidRPr="2DF1639C" w:rsidR="3A105A61">
        <w:rPr>
          <w:rFonts w:ascii="Times New Roman" w:hAnsi="Times New Roman" w:eastAsia="Times New Roman" w:cs="Times New Roman"/>
          <w:noProof w:val="0"/>
          <w:sz w:val="24"/>
          <w:szCs w:val="24"/>
          <w:lang w:val="en-US"/>
        </w:rPr>
        <w:t xml:space="preserve">it </w:t>
      </w:r>
      <w:r w:rsidRPr="2DF1639C" w:rsidR="3A105A61">
        <w:rPr>
          <w:rFonts w:ascii="Times New Roman" w:hAnsi="Times New Roman" w:eastAsia="Times New Roman" w:cs="Times New Roman"/>
          <w:noProof w:val="0"/>
          <w:sz w:val="24"/>
          <w:szCs w:val="24"/>
          <w:lang w:val="en-US"/>
        </w:rPr>
        <w:t>ideal</w:t>
      </w:r>
      <w:r w:rsidRPr="2DF1639C" w:rsidR="3A105A61">
        <w:rPr>
          <w:rFonts w:ascii="Times New Roman" w:hAnsi="Times New Roman" w:eastAsia="Times New Roman" w:cs="Times New Roman"/>
          <w:noProof w:val="0"/>
          <w:sz w:val="24"/>
          <w:szCs w:val="24"/>
          <w:lang w:val="en-US"/>
        </w:rPr>
        <w:t xml:space="preserve"> to </w:t>
      </w:r>
      <w:r w:rsidRPr="2DF1639C" w:rsidR="734E2001">
        <w:rPr>
          <w:rFonts w:ascii="Times New Roman" w:hAnsi="Times New Roman" w:eastAsia="Times New Roman" w:cs="Times New Roman"/>
          <w:noProof w:val="0"/>
          <w:sz w:val="24"/>
          <w:szCs w:val="24"/>
          <w:lang w:val="en-US"/>
        </w:rPr>
        <w:t>hav</w:t>
      </w:r>
      <w:r w:rsidRPr="2DF1639C" w:rsidR="6D7C4FE3">
        <w:rPr>
          <w:rFonts w:ascii="Times New Roman" w:hAnsi="Times New Roman" w:eastAsia="Times New Roman" w:cs="Times New Roman"/>
          <w:noProof w:val="0"/>
          <w:sz w:val="24"/>
          <w:szCs w:val="24"/>
          <w:lang w:val="en-US"/>
        </w:rPr>
        <w:t>e</w:t>
      </w:r>
      <w:r w:rsidRPr="2DF1639C" w:rsidR="734E2001">
        <w:rPr>
          <w:rFonts w:ascii="Times New Roman" w:hAnsi="Times New Roman" w:eastAsia="Times New Roman" w:cs="Times New Roman"/>
          <w:noProof w:val="0"/>
          <w:sz w:val="24"/>
          <w:szCs w:val="24"/>
          <w:lang w:val="en-US"/>
        </w:rPr>
        <w:t xml:space="preserve"> a good understanding of </w:t>
      </w:r>
      <w:r w:rsidRPr="2DF1639C" w:rsidR="4CAFDE57">
        <w:rPr>
          <w:rFonts w:ascii="Times New Roman" w:hAnsi="Times New Roman" w:eastAsia="Times New Roman" w:cs="Times New Roman"/>
          <w:noProof w:val="0"/>
          <w:sz w:val="24"/>
          <w:szCs w:val="24"/>
          <w:lang w:val="en-US"/>
        </w:rPr>
        <w:t>effective</w:t>
      </w:r>
      <w:r w:rsidRPr="2DF1639C" w:rsidR="0E1A9E7D">
        <w:rPr>
          <w:rFonts w:ascii="Times New Roman" w:hAnsi="Times New Roman" w:eastAsia="Times New Roman" w:cs="Times New Roman"/>
          <w:noProof w:val="0"/>
          <w:sz w:val="24"/>
          <w:szCs w:val="24"/>
          <w:lang w:val="en-US"/>
        </w:rPr>
        <w:t xml:space="preserve"> </w:t>
      </w:r>
      <w:r w:rsidRPr="2DF1639C" w:rsidR="706C0253">
        <w:rPr>
          <w:rFonts w:ascii="Times New Roman" w:hAnsi="Times New Roman" w:eastAsia="Times New Roman" w:cs="Times New Roman"/>
          <w:noProof w:val="0"/>
          <w:sz w:val="24"/>
          <w:szCs w:val="24"/>
          <w:lang w:val="en-US"/>
        </w:rPr>
        <w:t>and</w:t>
      </w:r>
      <w:r w:rsidRPr="2DF1639C" w:rsidR="0E1A9E7D">
        <w:rPr>
          <w:rFonts w:ascii="Times New Roman" w:hAnsi="Times New Roman" w:eastAsia="Times New Roman" w:cs="Times New Roman"/>
          <w:noProof w:val="0"/>
          <w:sz w:val="24"/>
          <w:szCs w:val="24"/>
          <w:lang w:val="en-US"/>
        </w:rPr>
        <w:t xml:space="preserve"> </w:t>
      </w:r>
      <w:r w:rsidRPr="2DF1639C" w:rsidR="326DD15D">
        <w:rPr>
          <w:rFonts w:ascii="Times New Roman" w:hAnsi="Times New Roman" w:eastAsia="Times New Roman" w:cs="Times New Roman"/>
          <w:noProof w:val="0"/>
          <w:sz w:val="24"/>
          <w:szCs w:val="24"/>
          <w:lang w:val="en-US"/>
        </w:rPr>
        <w:t>good counselling</w:t>
      </w:r>
      <w:r w:rsidRPr="2DF1639C" w:rsidR="0E1A9E7D">
        <w:rPr>
          <w:rFonts w:ascii="Times New Roman" w:hAnsi="Times New Roman" w:eastAsia="Times New Roman" w:cs="Times New Roman"/>
          <w:noProof w:val="0"/>
          <w:sz w:val="24"/>
          <w:szCs w:val="24"/>
          <w:lang w:val="en-US"/>
        </w:rPr>
        <w:t xml:space="preserve"> </w:t>
      </w:r>
      <w:r w:rsidRPr="2DF1639C" w:rsidR="3DEE2D10">
        <w:rPr>
          <w:rFonts w:ascii="Times New Roman" w:hAnsi="Times New Roman" w:eastAsia="Times New Roman" w:cs="Times New Roman"/>
          <w:noProof w:val="0"/>
          <w:sz w:val="24"/>
          <w:szCs w:val="24"/>
          <w:lang w:val="en-US"/>
        </w:rPr>
        <w:t>skills,</w:t>
      </w:r>
      <w:r w:rsidRPr="2DF1639C" w:rsidR="15852624">
        <w:rPr>
          <w:rFonts w:ascii="Times New Roman" w:hAnsi="Times New Roman" w:eastAsia="Times New Roman" w:cs="Times New Roman"/>
          <w:noProof w:val="0"/>
          <w:sz w:val="24"/>
          <w:szCs w:val="24"/>
          <w:lang w:val="en-US"/>
        </w:rPr>
        <w:t xml:space="preserve"> </w:t>
      </w:r>
      <w:r w:rsidRPr="2DF1639C" w:rsidR="416592E4">
        <w:rPr>
          <w:rFonts w:ascii="Times New Roman" w:hAnsi="Times New Roman" w:eastAsia="Times New Roman" w:cs="Times New Roman"/>
          <w:noProof w:val="0"/>
          <w:sz w:val="24"/>
          <w:szCs w:val="24"/>
          <w:lang w:val="en-US"/>
        </w:rPr>
        <w:t>also having</w:t>
      </w:r>
      <w:r w:rsidRPr="2DF1639C" w:rsidR="15852624">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strong communication</w:t>
      </w:r>
      <w:r w:rsidRPr="2DF1639C" w:rsidR="0E1A9E7D">
        <w:rPr>
          <w:rFonts w:ascii="Times New Roman" w:hAnsi="Times New Roman" w:eastAsia="Times New Roman" w:cs="Times New Roman"/>
          <w:noProof w:val="0"/>
          <w:sz w:val="24"/>
          <w:szCs w:val="24"/>
          <w:lang w:val="en-US"/>
        </w:rPr>
        <w:t xml:space="preserve"> </w:t>
      </w:r>
      <w:r w:rsidRPr="2DF1639C" w:rsidR="3DE740FF">
        <w:rPr>
          <w:rFonts w:ascii="Times New Roman" w:hAnsi="Times New Roman" w:eastAsia="Times New Roman" w:cs="Times New Roman"/>
          <w:noProof w:val="0"/>
          <w:sz w:val="24"/>
          <w:szCs w:val="24"/>
          <w:lang w:val="en-US"/>
        </w:rPr>
        <w:t>skills</w:t>
      </w:r>
      <w:r w:rsidRPr="2DF1639C" w:rsidR="0E1A9E7D">
        <w:rPr>
          <w:rFonts w:ascii="Times New Roman" w:hAnsi="Times New Roman" w:eastAsia="Times New Roman" w:cs="Times New Roman"/>
          <w:noProof w:val="0"/>
          <w:sz w:val="24"/>
          <w:szCs w:val="24"/>
          <w:lang w:val="en-US"/>
        </w:rPr>
        <w:t xml:space="preserve"> </w:t>
      </w:r>
      <w:r w:rsidRPr="2DF1639C" w:rsidR="4DAF6DA4">
        <w:rPr>
          <w:rFonts w:ascii="Times New Roman" w:hAnsi="Times New Roman" w:eastAsia="Times New Roman" w:cs="Times New Roman"/>
          <w:noProof w:val="0"/>
          <w:sz w:val="24"/>
          <w:szCs w:val="24"/>
          <w:lang w:val="en-US"/>
        </w:rPr>
        <w:t xml:space="preserve">to </w:t>
      </w:r>
      <w:r w:rsidRPr="2DF1639C" w:rsidR="0E1A9E7D">
        <w:rPr>
          <w:rFonts w:ascii="Times New Roman" w:hAnsi="Times New Roman" w:eastAsia="Times New Roman" w:cs="Times New Roman"/>
          <w:noProof w:val="0"/>
          <w:sz w:val="24"/>
          <w:szCs w:val="24"/>
          <w:lang w:val="en-US"/>
        </w:rPr>
        <w:t>support the development of therapeutic relationships and promote person-</w:t>
      </w:r>
      <w:r w:rsidRPr="2DF1639C" w:rsidR="0096D00A">
        <w:rPr>
          <w:rFonts w:ascii="Times New Roman" w:hAnsi="Times New Roman" w:eastAsia="Times New Roman" w:cs="Times New Roman"/>
          <w:noProof w:val="0"/>
          <w:sz w:val="24"/>
          <w:szCs w:val="24"/>
          <w:lang w:val="en-US"/>
        </w:rPr>
        <w:t>centered</w:t>
      </w:r>
      <w:r w:rsidRPr="2DF1639C" w:rsidR="0E1A9E7D">
        <w:rPr>
          <w:rFonts w:ascii="Times New Roman" w:hAnsi="Times New Roman" w:eastAsia="Times New Roman" w:cs="Times New Roman"/>
          <w:noProof w:val="0"/>
          <w:sz w:val="24"/>
          <w:szCs w:val="24"/>
          <w:lang w:val="en-US"/>
        </w:rPr>
        <w:t xml:space="preserve"> care</w:t>
      </w:r>
      <w:r w:rsidRPr="2DF1639C" w:rsidR="40A6D7F7">
        <w:rPr>
          <w:rFonts w:ascii="Times New Roman" w:hAnsi="Times New Roman" w:eastAsia="Times New Roman" w:cs="Times New Roman"/>
          <w:b w:val="0"/>
          <w:bCs w:val="0"/>
          <w:noProof w:val="0"/>
          <w:sz w:val="24"/>
          <w:szCs w:val="24"/>
          <w:lang w:val="en-US"/>
        </w:rPr>
        <w:t>.</w:t>
      </w:r>
      <w:r w:rsidRPr="2DF1639C" w:rsidR="0E1A9E7D">
        <w:rPr>
          <w:rFonts w:ascii="Times New Roman" w:hAnsi="Times New Roman" w:eastAsia="Times New Roman" w:cs="Times New Roman"/>
          <w:b w:val="0"/>
          <w:bCs w:val="0"/>
          <w:noProof w:val="0"/>
          <w:sz w:val="24"/>
          <w:szCs w:val="24"/>
          <w:lang w:val="en-US"/>
        </w:rPr>
        <w:t xml:space="preserve"> </w:t>
      </w:r>
      <w:r w:rsidRPr="2DF1639C" w:rsidR="3D7C5858">
        <w:rPr>
          <w:rFonts w:ascii="Times New Roman" w:hAnsi="Times New Roman" w:eastAsia="Times New Roman" w:cs="Times New Roman"/>
          <w:b w:val="0"/>
          <w:bCs w:val="0"/>
          <w:noProof w:val="0"/>
          <w:sz w:val="24"/>
          <w:szCs w:val="24"/>
          <w:lang w:val="en-US"/>
        </w:rPr>
        <w:t>Having</w:t>
      </w:r>
      <w:r w:rsidRPr="2DF1639C" w:rsidR="4B4F0030">
        <w:rPr>
          <w:rFonts w:ascii="Times New Roman" w:hAnsi="Times New Roman" w:eastAsia="Times New Roman" w:cs="Times New Roman"/>
          <w:b w:val="1"/>
          <w:bCs w:val="1"/>
          <w:noProof w:val="0"/>
          <w:sz w:val="24"/>
          <w:szCs w:val="24"/>
          <w:lang w:val="en-US"/>
        </w:rPr>
        <w:t xml:space="preserve"> </w:t>
      </w:r>
      <w:r w:rsidRPr="2DF1639C" w:rsidR="4B4F0030">
        <w:rPr>
          <w:rFonts w:ascii="Times New Roman" w:hAnsi="Times New Roman" w:eastAsia="Times New Roman" w:cs="Times New Roman"/>
          <w:b w:val="0"/>
          <w:bCs w:val="0"/>
          <w:noProof w:val="0"/>
          <w:sz w:val="24"/>
          <w:szCs w:val="24"/>
          <w:lang w:val="en-US"/>
        </w:rPr>
        <w:t>active</w:t>
      </w:r>
      <w:r w:rsidRPr="2DF1639C" w:rsidR="4B4F0030">
        <w:rPr>
          <w:rFonts w:ascii="Times New Roman" w:hAnsi="Times New Roman" w:eastAsia="Times New Roman" w:cs="Times New Roman"/>
          <w:b w:val="1"/>
          <w:bCs w:val="1"/>
          <w:noProof w:val="0"/>
          <w:sz w:val="24"/>
          <w:szCs w:val="24"/>
          <w:lang w:val="en-US"/>
        </w:rPr>
        <w:t xml:space="preserve"> </w:t>
      </w:r>
      <w:r w:rsidRPr="2DF1639C" w:rsidR="4B4F0030">
        <w:rPr>
          <w:rFonts w:ascii="Times New Roman" w:hAnsi="Times New Roman" w:eastAsia="Times New Roman" w:cs="Times New Roman"/>
          <w:b w:val="0"/>
          <w:bCs w:val="0"/>
          <w:noProof w:val="0"/>
          <w:sz w:val="24"/>
          <w:szCs w:val="24"/>
          <w:lang w:val="en-US"/>
        </w:rPr>
        <w:t>listening skills</w:t>
      </w:r>
      <w:r w:rsidRPr="2DF1639C" w:rsidR="4B4F0030">
        <w:rPr>
          <w:rFonts w:ascii="Times New Roman" w:hAnsi="Times New Roman" w:eastAsia="Times New Roman" w:cs="Times New Roman"/>
          <w:b w:val="1"/>
          <w:bCs w:val="1"/>
          <w:noProof w:val="0"/>
          <w:sz w:val="24"/>
          <w:szCs w:val="24"/>
          <w:lang w:val="en-US"/>
        </w:rPr>
        <w:t xml:space="preserve"> </w:t>
      </w:r>
      <w:r w:rsidRPr="2DF1639C" w:rsidR="137A419C">
        <w:rPr>
          <w:rFonts w:ascii="Times New Roman" w:hAnsi="Times New Roman" w:eastAsia="Times New Roman" w:cs="Times New Roman"/>
          <w:noProof w:val="0"/>
          <w:sz w:val="24"/>
          <w:szCs w:val="24"/>
          <w:lang w:val="en-US"/>
        </w:rPr>
        <w:t>gives</w:t>
      </w:r>
      <w:r w:rsidRPr="2DF1639C" w:rsidR="0E1A9E7D">
        <w:rPr>
          <w:rFonts w:ascii="Times New Roman" w:hAnsi="Times New Roman" w:eastAsia="Times New Roman" w:cs="Times New Roman"/>
          <w:noProof w:val="0"/>
          <w:sz w:val="24"/>
          <w:szCs w:val="24"/>
          <w:lang w:val="en-US"/>
        </w:rPr>
        <w:t xml:space="preserve"> patients </w:t>
      </w:r>
      <w:r w:rsidRPr="2DF1639C" w:rsidR="3BD2CAAF">
        <w:rPr>
          <w:rFonts w:ascii="Times New Roman" w:hAnsi="Times New Roman" w:eastAsia="Times New Roman" w:cs="Times New Roman"/>
          <w:noProof w:val="0"/>
          <w:sz w:val="24"/>
          <w:szCs w:val="24"/>
          <w:lang w:val="en-US"/>
        </w:rPr>
        <w:t>more</w:t>
      </w:r>
      <w:r w:rsidRPr="2DF1639C" w:rsidR="3BD2CAAF">
        <w:rPr>
          <w:rFonts w:ascii="Times New Roman" w:hAnsi="Times New Roman" w:eastAsia="Times New Roman" w:cs="Times New Roman"/>
          <w:noProof w:val="0"/>
          <w:sz w:val="24"/>
          <w:szCs w:val="24"/>
          <w:lang w:val="en-US"/>
        </w:rPr>
        <w:t xml:space="preserve"> </w:t>
      </w:r>
      <w:r w:rsidRPr="2DF1639C" w:rsidR="2E54572A">
        <w:rPr>
          <w:rFonts w:ascii="Times New Roman" w:hAnsi="Times New Roman" w:eastAsia="Times New Roman" w:cs="Times New Roman"/>
          <w:noProof w:val="0"/>
          <w:sz w:val="24"/>
          <w:szCs w:val="24"/>
          <w:lang w:val="en-US"/>
        </w:rPr>
        <w:t>clear</w:t>
      </w:r>
      <w:r w:rsidRPr="2DF1639C" w:rsidR="0E1A9E7D">
        <w:rPr>
          <w:rFonts w:ascii="Times New Roman" w:hAnsi="Times New Roman" w:eastAsia="Times New Roman" w:cs="Times New Roman"/>
          <w:noProof w:val="0"/>
          <w:sz w:val="24"/>
          <w:szCs w:val="24"/>
          <w:lang w:val="en-US"/>
        </w:rPr>
        <w:t xml:space="preserve"> attention</w:t>
      </w:r>
      <w:r w:rsidRPr="2DF1639C" w:rsidR="433407AA">
        <w:rPr>
          <w:rFonts w:ascii="Times New Roman" w:hAnsi="Times New Roman" w:eastAsia="Times New Roman" w:cs="Times New Roman"/>
          <w:noProof w:val="0"/>
          <w:sz w:val="24"/>
          <w:szCs w:val="24"/>
          <w:lang w:val="en-US"/>
        </w:rPr>
        <w:t xml:space="preserve"> while </w:t>
      </w:r>
      <w:r w:rsidRPr="2DF1639C" w:rsidR="0E1A9E7D">
        <w:rPr>
          <w:rFonts w:ascii="Times New Roman" w:hAnsi="Times New Roman" w:eastAsia="Times New Roman" w:cs="Times New Roman"/>
          <w:noProof w:val="0"/>
          <w:sz w:val="24"/>
          <w:szCs w:val="24"/>
          <w:lang w:val="en-US"/>
        </w:rPr>
        <w:t xml:space="preserve">using </w:t>
      </w:r>
      <w:r w:rsidRPr="2DF1639C" w:rsidR="0E1A9E7D">
        <w:rPr>
          <w:rFonts w:ascii="Times New Roman" w:hAnsi="Times New Roman" w:eastAsia="Times New Roman" w:cs="Times New Roman"/>
          <w:noProof w:val="0"/>
          <w:sz w:val="24"/>
          <w:szCs w:val="24"/>
          <w:lang w:val="en-US"/>
        </w:rPr>
        <w:t>appropriate non-verbal</w:t>
      </w:r>
      <w:r w:rsidRPr="2DF1639C" w:rsidR="0E1A9E7D">
        <w:rPr>
          <w:rFonts w:ascii="Times New Roman" w:hAnsi="Times New Roman" w:eastAsia="Times New Roman" w:cs="Times New Roman"/>
          <w:noProof w:val="0"/>
          <w:sz w:val="24"/>
          <w:szCs w:val="24"/>
          <w:lang w:val="en-US"/>
        </w:rPr>
        <w:t xml:space="preserve"> </w:t>
      </w:r>
      <w:r w:rsidRPr="2DF1639C" w:rsidR="2070B0D7">
        <w:rPr>
          <w:rFonts w:ascii="Times New Roman" w:hAnsi="Times New Roman" w:eastAsia="Times New Roman" w:cs="Times New Roman"/>
          <w:noProof w:val="0"/>
          <w:sz w:val="24"/>
          <w:szCs w:val="24"/>
          <w:lang w:val="en-US"/>
        </w:rPr>
        <w:t>cues and</w:t>
      </w:r>
      <w:r w:rsidRPr="2DF1639C" w:rsidR="0E1A9E7D">
        <w:rPr>
          <w:rFonts w:ascii="Times New Roman" w:hAnsi="Times New Roman" w:eastAsia="Times New Roman" w:cs="Times New Roman"/>
          <w:noProof w:val="0"/>
          <w:sz w:val="24"/>
          <w:szCs w:val="24"/>
          <w:lang w:val="en-US"/>
        </w:rPr>
        <w:t xml:space="preserve"> reflecting their words</w:t>
      </w:r>
      <w:r w:rsidRPr="2DF1639C" w:rsidR="210FA083">
        <w:rPr>
          <w:rFonts w:ascii="Times New Roman" w:hAnsi="Times New Roman" w:eastAsia="Times New Roman" w:cs="Times New Roman"/>
          <w:noProof w:val="0"/>
          <w:sz w:val="24"/>
          <w:szCs w:val="24"/>
          <w:lang w:val="en-US"/>
        </w:rPr>
        <w:t>. H</w:t>
      </w:r>
      <w:r w:rsidRPr="2DF1639C" w:rsidR="0E1A9E7D">
        <w:rPr>
          <w:rFonts w:ascii="Times New Roman" w:hAnsi="Times New Roman" w:eastAsia="Times New Roman" w:cs="Times New Roman"/>
          <w:noProof w:val="0"/>
          <w:sz w:val="24"/>
          <w:szCs w:val="24"/>
          <w:lang w:val="en-US"/>
        </w:rPr>
        <w:t xml:space="preserve">elps </w:t>
      </w:r>
      <w:r w:rsidRPr="2DF1639C" w:rsidR="0E1A9E7D">
        <w:rPr>
          <w:rFonts w:ascii="Times New Roman" w:hAnsi="Times New Roman" w:eastAsia="Times New Roman" w:cs="Times New Roman"/>
          <w:noProof w:val="0"/>
          <w:sz w:val="24"/>
          <w:szCs w:val="24"/>
          <w:lang w:val="en-US"/>
        </w:rPr>
        <w:t>establish</w:t>
      </w:r>
      <w:r w:rsidRPr="2DF1639C" w:rsidR="0E1A9E7D">
        <w:rPr>
          <w:rFonts w:ascii="Times New Roman" w:hAnsi="Times New Roman" w:eastAsia="Times New Roman" w:cs="Times New Roman"/>
          <w:noProof w:val="0"/>
          <w:sz w:val="24"/>
          <w:szCs w:val="24"/>
          <w:lang w:val="en-US"/>
        </w:rPr>
        <w:t xml:space="preserve"> trust and ensures patients feel heard (Kääriäinen &amp; </w:t>
      </w:r>
      <w:r w:rsidRPr="2DF1639C" w:rsidR="0E1A9E7D">
        <w:rPr>
          <w:rFonts w:ascii="Times New Roman" w:hAnsi="Times New Roman" w:eastAsia="Times New Roman" w:cs="Times New Roman"/>
          <w:noProof w:val="0"/>
          <w:sz w:val="24"/>
          <w:szCs w:val="24"/>
          <w:lang w:val="en-US"/>
        </w:rPr>
        <w:t>Kyngäs</w:t>
      </w:r>
      <w:r w:rsidRPr="2DF1639C" w:rsidR="0E1A9E7D">
        <w:rPr>
          <w:rFonts w:ascii="Times New Roman" w:hAnsi="Times New Roman" w:eastAsia="Times New Roman" w:cs="Times New Roman"/>
          <w:noProof w:val="0"/>
          <w:sz w:val="24"/>
          <w:szCs w:val="24"/>
          <w:lang w:val="en-US"/>
        </w:rPr>
        <w:t xml:space="preserve">, 2010). </w:t>
      </w:r>
    </w:p>
    <w:p w:rsidR="788FEAC1" w:rsidP="7C419A60" w:rsidRDefault="788FEAC1" w14:paraId="08E44884" w14:textId="7C05EAF9">
      <w:pPr>
        <w:rPr>
          <w:rFonts w:ascii="Times New Roman" w:hAnsi="Times New Roman" w:eastAsia="Times New Roman" w:cs="Times New Roman"/>
          <w:noProof w:val="0"/>
          <w:sz w:val="24"/>
          <w:szCs w:val="24"/>
          <w:lang w:val="en-US"/>
        </w:rPr>
      </w:pPr>
      <w:r w:rsidRPr="2DF1639C" w:rsidR="788FEAC1">
        <w:rPr>
          <w:rFonts w:ascii="Times New Roman" w:hAnsi="Times New Roman" w:eastAsia="Times New Roman" w:cs="Times New Roman"/>
          <w:noProof w:val="0"/>
          <w:sz w:val="24"/>
          <w:szCs w:val="24"/>
          <w:lang w:val="en-US"/>
        </w:rPr>
        <w:t xml:space="preserve">Giving a good </w:t>
      </w:r>
      <w:r w:rsidRPr="2DF1639C" w:rsidR="6E3285B5">
        <w:rPr>
          <w:rFonts w:ascii="Times New Roman" w:hAnsi="Times New Roman" w:eastAsia="Times New Roman" w:cs="Times New Roman"/>
          <w:noProof w:val="0"/>
          <w:sz w:val="24"/>
          <w:szCs w:val="24"/>
          <w:lang w:val="en-US"/>
        </w:rPr>
        <w:t>demonstration</w:t>
      </w:r>
      <w:r w:rsidRPr="2DF1639C" w:rsidR="4347876A">
        <w:rPr>
          <w:rFonts w:ascii="Times New Roman" w:hAnsi="Times New Roman" w:eastAsia="Times New Roman" w:cs="Times New Roman"/>
          <w:noProof w:val="0"/>
          <w:sz w:val="24"/>
          <w:szCs w:val="24"/>
          <w:lang w:val="en-US"/>
        </w:rPr>
        <w:t xml:space="preserve"> of</w:t>
      </w:r>
      <w:r w:rsidRPr="2DF1639C" w:rsidR="0E1A9E7D">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b w:val="0"/>
          <w:bCs w:val="0"/>
          <w:noProof w:val="0"/>
          <w:sz w:val="24"/>
          <w:szCs w:val="24"/>
          <w:lang w:val="en-US"/>
        </w:rPr>
        <w:t>empathy</w:t>
      </w:r>
      <w:r w:rsidRPr="2DF1639C" w:rsidR="0E1A9E7D">
        <w:rPr>
          <w:rFonts w:ascii="Times New Roman" w:hAnsi="Times New Roman" w:eastAsia="Times New Roman" w:cs="Times New Roman"/>
          <w:noProof w:val="0"/>
          <w:sz w:val="24"/>
          <w:szCs w:val="24"/>
          <w:lang w:val="en-US"/>
        </w:rPr>
        <w:t xml:space="preserve"> allows nurses to acknowledge </w:t>
      </w:r>
      <w:r w:rsidRPr="2DF1639C" w:rsidR="27BE6BC7">
        <w:rPr>
          <w:rFonts w:ascii="Times New Roman" w:hAnsi="Times New Roman" w:eastAsia="Times New Roman" w:cs="Times New Roman"/>
          <w:noProof w:val="0"/>
          <w:sz w:val="24"/>
          <w:szCs w:val="24"/>
          <w:lang w:val="en-US"/>
        </w:rPr>
        <w:t>patients and their</w:t>
      </w:r>
      <w:r w:rsidRPr="2DF1639C" w:rsidR="3F0DCFB7">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 xml:space="preserve">emotions without </w:t>
      </w:r>
      <w:r w:rsidRPr="2DF1639C" w:rsidR="0E454159">
        <w:rPr>
          <w:rFonts w:ascii="Times New Roman" w:hAnsi="Times New Roman" w:eastAsia="Times New Roman" w:cs="Times New Roman"/>
          <w:noProof w:val="0"/>
          <w:sz w:val="24"/>
          <w:szCs w:val="24"/>
          <w:lang w:val="en-US"/>
        </w:rPr>
        <w:t xml:space="preserve">being </w:t>
      </w:r>
      <w:r w:rsidRPr="2DF1639C" w:rsidR="713C3C41">
        <w:rPr>
          <w:rFonts w:ascii="Times New Roman" w:hAnsi="Times New Roman" w:eastAsia="Times New Roman" w:cs="Times New Roman"/>
          <w:noProof w:val="0"/>
          <w:sz w:val="24"/>
          <w:szCs w:val="24"/>
          <w:lang w:val="en-US"/>
        </w:rPr>
        <w:t>judgmental,</w:t>
      </w:r>
      <w:r w:rsidRPr="2DF1639C" w:rsidR="0E454159">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 xml:space="preserve">which </w:t>
      </w:r>
      <w:r w:rsidRPr="2DF1639C" w:rsidR="6EFF218F">
        <w:rPr>
          <w:rFonts w:ascii="Times New Roman" w:hAnsi="Times New Roman" w:eastAsia="Times New Roman" w:cs="Times New Roman"/>
          <w:noProof w:val="0"/>
          <w:sz w:val="24"/>
          <w:szCs w:val="24"/>
          <w:lang w:val="en-US"/>
        </w:rPr>
        <w:t xml:space="preserve">aims for good </w:t>
      </w:r>
      <w:r w:rsidRPr="2DF1639C" w:rsidR="0E1A9E7D">
        <w:rPr>
          <w:rFonts w:ascii="Times New Roman" w:hAnsi="Times New Roman" w:eastAsia="Times New Roman" w:cs="Times New Roman"/>
          <w:noProof w:val="0"/>
          <w:sz w:val="24"/>
          <w:szCs w:val="24"/>
          <w:lang w:val="en-US"/>
        </w:rPr>
        <w:t xml:space="preserve">emotional safety and connection (James et al., 2020). The use of </w:t>
      </w:r>
      <w:r w:rsidRPr="2DF1639C" w:rsidR="0E1A9E7D">
        <w:rPr>
          <w:rFonts w:ascii="Times New Roman" w:hAnsi="Times New Roman" w:eastAsia="Times New Roman" w:cs="Times New Roman"/>
          <w:b w:val="0"/>
          <w:bCs w:val="0"/>
          <w:noProof w:val="0"/>
          <w:sz w:val="24"/>
          <w:szCs w:val="24"/>
          <w:lang w:val="en-US"/>
        </w:rPr>
        <w:t>open-ended questions</w:t>
      </w:r>
      <w:r w:rsidRPr="2DF1639C" w:rsidR="0E1A9E7D">
        <w:rPr>
          <w:rFonts w:ascii="Times New Roman" w:hAnsi="Times New Roman" w:eastAsia="Times New Roman" w:cs="Times New Roman"/>
          <w:b w:val="0"/>
          <w:bCs w:val="0"/>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further encourages patients to share their experiences in more detail, supporting a deeper understanding of their needs (</w:t>
      </w:r>
      <w:r w:rsidRPr="2DF1639C" w:rsidR="0E1A9E7D">
        <w:rPr>
          <w:rFonts w:ascii="Times New Roman" w:hAnsi="Times New Roman" w:eastAsia="Times New Roman" w:cs="Times New Roman"/>
          <w:noProof w:val="0"/>
          <w:sz w:val="24"/>
          <w:szCs w:val="24"/>
          <w:lang w:val="en-US"/>
        </w:rPr>
        <w:t>Noordman</w:t>
      </w:r>
      <w:r w:rsidRPr="2DF1639C" w:rsidR="0E1A9E7D">
        <w:rPr>
          <w:rFonts w:ascii="Times New Roman" w:hAnsi="Times New Roman" w:eastAsia="Times New Roman" w:cs="Times New Roman"/>
          <w:noProof w:val="0"/>
          <w:sz w:val="24"/>
          <w:szCs w:val="24"/>
          <w:lang w:val="en-US"/>
        </w:rPr>
        <w:t xml:space="preserve"> et al., 2013). </w:t>
      </w:r>
      <w:r w:rsidRPr="2DF1639C" w:rsidR="45B47D56">
        <w:rPr>
          <w:rFonts w:ascii="Times New Roman" w:hAnsi="Times New Roman" w:eastAsia="Times New Roman" w:cs="Times New Roman"/>
          <w:noProof w:val="0"/>
          <w:sz w:val="24"/>
          <w:szCs w:val="24"/>
          <w:lang w:val="en-US"/>
        </w:rPr>
        <w:t xml:space="preserve">Having </w:t>
      </w:r>
      <w:r w:rsidRPr="2DF1639C" w:rsidR="7C8E0935">
        <w:rPr>
          <w:rFonts w:ascii="Times New Roman" w:hAnsi="Times New Roman" w:eastAsia="Times New Roman" w:cs="Times New Roman"/>
          <w:noProof w:val="0"/>
          <w:sz w:val="24"/>
          <w:szCs w:val="24"/>
          <w:lang w:val="en-US"/>
        </w:rPr>
        <w:t xml:space="preserve">a </w:t>
      </w:r>
      <w:r w:rsidRPr="2DF1639C" w:rsidR="564485B5">
        <w:rPr>
          <w:rFonts w:ascii="Times New Roman" w:hAnsi="Times New Roman" w:eastAsia="Times New Roman" w:cs="Times New Roman"/>
          <w:noProof w:val="0"/>
          <w:sz w:val="24"/>
          <w:szCs w:val="24"/>
          <w:lang w:val="en-US"/>
        </w:rPr>
        <w:t>good technique</w:t>
      </w:r>
      <w:r w:rsidRPr="2DF1639C" w:rsidR="0E1A9E7D">
        <w:rPr>
          <w:rFonts w:ascii="Times New Roman" w:hAnsi="Times New Roman" w:eastAsia="Times New Roman" w:cs="Times New Roman"/>
          <w:noProof w:val="0"/>
          <w:sz w:val="24"/>
          <w:szCs w:val="24"/>
          <w:lang w:val="en-US"/>
        </w:rPr>
        <w:t xml:space="preserve"> </w:t>
      </w:r>
      <w:r w:rsidRPr="2DF1639C" w:rsidR="68216D47">
        <w:rPr>
          <w:rFonts w:ascii="Times New Roman" w:hAnsi="Times New Roman" w:eastAsia="Times New Roman" w:cs="Times New Roman"/>
          <w:noProof w:val="0"/>
          <w:sz w:val="24"/>
          <w:szCs w:val="24"/>
          <w:lang w:val="en-US"/>
        </w:rPr>
        <w:t>helps</w:t>
      </w:r>
      <w:r w:rsidRPr="2DF1639C" w:rsidR="0E1A9E7D">
        <w:rPr>
          <w:rFonts w:ascii="Times New Roman" w:hAnsi="Times New Roman" w:eastAsia="Times New Roman" w:cs="Times New Roman"/>
          <w:noProof w:val="0"/>
          <w:sz w:val="24"/>
          <w:szCs w:val="24"/>
          <w:lang w:val="en-US"/>
        </w:rPr>
        <w:t xml:space="preserve"> confirm shared understanding and reduce miscommunication during interactions</w:t>
      </w:r>
      <w:r w:rsidRPr="2DF1639C" w:rsidR="4F64CC0B">
        <w:rPr>
          <w:rFonts w:ascii="Times New Roman" w:hAnsi="Times New Roman" w:eastAsia="Times New Roman" w:cs="Times New Roman"/>
          <w:noProof w:val="0"/>
          <w:sz w:val="24"/>
          <w:szCs w:val="24"/>
          <w:lang w:val="en-US"/>
        </w:rPr>
        <w:t xml:space="preserve"> and will allow for </w:t>
      </w:r>
      <w:r w:rsidRPr="2DF1639C" w:rsidR="4FD5D537">
        <w:rPr>
          <w:rFonts w:ascii="Times New Roman" w:hAnsi="Times New Roman" w:eastAsia="Times New Roman" w:cs="Times New Roman"/>
          <w:noProof w:val="0"/>
          <w:sz w:val="24"/>
          <w:szCs w:val="24"/>
          <w:lang w:val="en-US"/>
        </w:rPr>
        <w:t>patients</w:t>
      </w:r>
      <w:r w:rsidRPr="2DF1639C" w:rsidR="27467DCB">
        <w:rPr>
          <w:rFonts w:ascii="Times New Roman" w:hAnsi="Times New Roman" w:eastAsia="Times New Roman" w:cs="Times New Roman"/>
          <w:noProof w:val="0"/>
          <w:sz w:val="24"/>
          <w:szCs w:val="24"/>
          <w:lang w:val="en-US"/>
        </w:rPr>
        <w:t xml:space="preserve"> </w:t>
      </w:r>
      <w:r w:rsidRPr="2DF1639C" w:rsidR="4F64CC0B">
        <w:rPr>
          <w:rFonts w:ascii="Times New Roman" w:hAnsi="Times New Roman" w:eastAsia="Times New Roman" w:cs="Times New Roman"/>
          <w:noProof w:val="0"/>
          <w:sz w:val="24"/>
          <w:szCs w:val="24"/>
          <w:lang w:val="en-US"/>
        </w:rPr>
        <w:t xml:space="preserve">to be fully met </w:t>
      </w:r>
      <w:r w:rsidRPr="2DF1639C" w:rsidR="4EC6CA3F">
        <w:rPr>
          <w:rFonts w:ascii="Times New Roman" w:hAnsi="Times New Roman" w:eastAsia="Times New Roman" w:cs="Times New Roman"/>
          <w:noProof w:val="0"/>
          <w:sz w:val="24"/>
          <w:szCs w:val="24"/>
          <w:lang w:val="en-US"/>
        </w:rPr>
        <w:t xml:space="preserve">when </w:t>
      </w:r>
      <w:r w:rsidRPr="2DF1639C" w:rsidR="0E9D6920">
        <w:rPr>
          <w:rFonts w:ascii="Times New Roman" w:hAnsi="Times New Roman" w:eastAsia="Times New Roman" w:cs="Times New Roman"/>
          <w:noProof w:val="0"/>
          <w:sz w:val="24"/>
          <w:szCs w:val="24"/>
          <w:lang w:val="en-US"/>
        </w:rPr>
        <w:t>the counselling</w:t>
      </w:r>
      <w:r w:rsidRPr="2DF1639C" w:rsidR="4F64CC0B">
        <w:rPr>
          <w:rFonts w:ascii="Times New Roman" w:hAnsi="Times New Roman" w:eastAsia="Times New Roman" w:cs="Times New Roman"/>
          <w:noProof w:val="0"/>
          <w:sz w:val="24"/>
          <w:szCs w:val="24"/>
          <w:lang w:val="en-US"/>
        </w:rPr>
        <w:t xml:space="preserve"> methods </w:t>
      </w:r>
      <w:r w:rsidRPr="2DF1639C" w:rsidR="04C23D86">
        <w:rPr>
          <w:rFonts w:ascii="Times New Roman" w:hAnsi="Times New Roman" w:eastAsia="Times New Roman" w:cs="Times New Roman"/>
          <w:noProof w:val="0"/>
          <w:sz w:val="24"/>
          <w:szCs w:val="24"/>
          <w:lang w:val="en-US"/>
        </w:rPr>
        <w:t>are</w:t>
      </w:r>
      <w:r w:rsidRPr="2DF1639C" w:rsidR="4D2882EE">
        <w:rPr>
          <w:rFonts w:ascii="Times New Roman" w:hAnsi="Times New Roman" w:eastAsia="Times New Roman" w:cs="Times New Roman"/>
          <w:noProof w:val="0"/>
          <w:sz w:val="24"/>
          <w:szCs w:val="24"/>
          <w:lang w:val="en-US"/>
        </w:rPr>
        <w:t xml:space="preserve"> being</w:t>
      </w:r>
      <w:r w:rsidRPr="2DF1639C" w:rsidR="04C23D86">
        <w:rPr>
          <w:rFonts w:ascii="Times New Roman" w:hAnsi="Times New Roman" w:eastAsia="Times New Roman" w:cs="Times New Roman"/>
          <w:noProof w:val="0"/>
          <w:sz w:val="24"/>
          <w:szCs w:val="24"/>
          <w:lang w:val="en-US"/>
        </w:rPr>
        <w:t xml:space="preserve"> used in these </w:t>
      </w:r>
      <w:r w:rsidRPr="2DF1639C" w:rsidR="61C93542">
        <w:rPr>
          <w:rFonts w:ascii="Times New Roman" w:hAnsi="Times New Roman" w:eastAsia="Times New Roman" w:cs="Times New Roman"/>
          <w:noProof w:val="0"/>
          <w:sz w:val="24"/>
          <w:szCs w:val="24"/>
          <w:lang w:val="en-US"/>
        </w:rPr>
        <w:t>surroundings</w:t>
      </w:r>
      <w:r w:rsidRPr="2DF1639C" w:rsidR="004E6BEF">
        <w:rPr>
          <w:rFonts w:ascii="Times New Roman" w:hAnsi="Times New Roman" w:eastAsia="Times New Roman" w:cs="Times New Roman"/>
          <w:noProof w:val="0"/>
          <w:sz w:val="24"/>
          <w:szCs w:val="24"/>
          <w:lang w:val="en-US"/>
        </w:rPr>
        <w:t xml:space="preserve"> that patients need</w:t>
      </w:r>
      <w:r w:rsidRPr="2DF1639C" w:rsidR="004E6BEF">
        <w:rPr>
          <w:rFonts w:ascii="Times New Roman" w:hAnsi="Times New Roman" w:eastAsia="Times New Roman" w:cs="Times New Roman"/>
          <w:noProof w:val="0"/>
          <w:sz w:val="24"/>
          <w:szCs w:val="24"/>
          <w:lang w:val="en-US"/>
        </w:rPr>
        <w:t>.</w:t>
      </w:r>
      <w:r w:rsidRPr="2DF1639C" w:rsidR="4F64CC0B">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 xml:space="preserve"> </w:t>
      </w:r>
      <w:r w:rsidRPr="2DF1639C" w:rsidR="0E1A9E7D">
        <w:rPr>
          <w:rFonts w:ascii="Times New Roman" w:hAnsi="Times New Roman" w:eastAsia="Times New Roman" w:cs="Times New Roman"/>
          <w:noProof w:val="0"/>
          <w:sz w:val="24"/>
          <w:szCs w:val="24"/>
          <w:lang w:val="en-US"/>
        </w:rPr>
        <w:t xml:space="preserve">(Oikarinen et al., </w:t>
      </w:r>
      <w:r w:rsidRPr="2DF1639C" w:rsidR="0E1A9E7D">
        <w:rPr>
          <w:rFonts w:ascii="Times New Roman" w:hAnsi="Times New Roman" w:eastAsia="Times New Roman" w:cs="Times New Roman"/>
          <w:noProof w:val="0"/>
          <w:sz w:val="24"/>
          <w:szCs w:val="24"/>
          <w:lang w:val="en-US"/>
        </w:rPr>
        <w:t>2018).</w:t>
      </w:r>
      <w:r w:rsidRPr="2DF1639C" w:rsidR="0E1A9E7D">
        <w:rPr>
          <w:rFonts w:ascii="Times New Roman" w:hAnsi="Times New Roman" w:eastAsia="Times New Roman" w:cs="Times New Roman"/>
          <w:noProof w:val="0"/>
          <w:sz w:val="24"/>
          <w:szCs w:val="24"/>
          <w:lang w:val="en-US"/>
        </w:rPr>
        <w:t xml:space="preserve"> </w:t>
      </w:r>
    </w:p>
    <w:p w:rsidR="4B91CB6B" w:rsidP="7C419A60" w:rsidRDefault="4B91CB6B" w14:paraId="6528A05D" w14:textId="3B0E3E93">
      <w:pPr>
        <w:rPr>
          <w:rFonts w:ascii="Times New Roman" w:hAnsi="Times New Roman" w:eastAsia="Times New Roman" w:cs="Times New Roman"/>
          <w:b w:val="0"/>
          <w:bCs w:val="0"/>
          <w:noProof w:val="0"/>
          <w:sz w:val="24"/>
          <w:szCs w:val="24"/>
          <w:lang w:val="en-US"/>
        </w:rPr>
      </w:pPr>
      <w:r w:rsidRPr="7C419A60" w:rsidR="4B91CB6B">
        <w:rPr>
          <w:rFonts w:ascii="Times New Roman" w:hAnsi="Times New Roman" w:eastAsia="Times New Roman" w:cs="Times New Roman"/>
          <w:noProof w:val="0"/>
          <w:sz w:val="24"/>
          <w:szCs w:val="24"/>
          <w:lang w:val="en-US"/>
        </w:rPr>
        <w:t xml:space="preserve">When </w:t>
      </w:r>
      <w:r w:rsidRPr="7C419A60" w:rsidR="540F6A51">
        <w:rPr>
          <w:rFonts w:ascii="Times New Roman" w:hAnsi="Times New Roman" w:eastAsia="Times New Roman" w:cs="Times New Roman"/>
          <w:noProof w:val="0"/>
          <w:sz w:val="24"/>
          <w:szCs w:val="24"/>
          <w:lang w:val="en-US"/>
        </w:rPr>
        <w:t>using</w:t>
      </w:r>
      <w:r w:rsidRPr="7C419A60" w:rsidR="4B91CB6B">
        <w:rPr>
          <w:rFonts w:ascii="Times New Roman" w:hAnsi="Times New Roman" w:eastAsia="Times New Roman" w:cs="Times New Roman"/>
          <w:noProof w:val="0"/>
          <w:sz w:val="24"/>
          <w:szCs w:val="24"/>
          <w:lang w:val="en-US"/>
        </w:rPr>
        <w:t xml:space="preserve"> </w:t>
      </w:r>
      <w:r w:rsidRPr="7C419A60" w:rsidR="61408C67">
        <w:rPr>
          <w:rFonts w:ascii="Times New Roman" w:hAnsi="Times New Roman" w:eastAsia="Times New Roman" w:cs="Times New Roman"/>
          <w:noProof w:val="0"/>
          <w:sz w:val="24"/>
          <w:szCs w:val="24"/>
          <w:lang w:val="en-US"/>
        </w:rPr>
        <w:t xml:space="preserve">open </w:t>
      </w:r>
      <w:r w:rsidRPr="7C419A60" w:rsidR="5FB1B030">
        <w:rPr>
          <w:rFonts w:ascii="Times New Roman" w:hAnsi="Times New Roman" w:eastAsia="Times New Roman" w:cs="Times New Roman"/>
          <w:noProof w:val="0"/>
          <w:sz w:val="24"/>
          <w:szCs w:val="24"/>
          <w:lang w:val="en-US"/>
        </w:rPr>
        <w:t>silence,</w:t>
      </w:r>
      <w:r w:rsidRPr="7C419A60" w:rsidR="49CF012F">
        <w:rPr>
          <w:rFonts w:ascii="Times New Roman" w:hAnsi="Times New Roman" w:eastAsia="Times New Roman" w:cs="Times New Roman"/>
          <w:noProof w:val="0"/>
          <w:sz w:val="24"/>
          <w:szCs w:val="24"/>
          <w:lang w:val="en-US"/>
        </w:rPr>
        <w:t xml:space="preserve"> it</w:t>
      </w:r>
      <w:r w:rsidRPr="7C419A60" w:rsidR="61408C67">
        <w:rPr>
          <w:rFonts w:ascii="Times New Roman" w:hAnsi="Times New Roman" w:eastAsia="Times New Roman" w:cs="Times New Roman"/>
          <w:noProof w:val="0"/>
          <w:sz w:val="24"/>
          <w:szCs w:val="24"/>
          <w:lang w:val="en-US"/>
        </w:rPr>
        <w:t xml:space="preserve"> </w:t>
      </w:r>
      <w:r w:rsidRPr="7C419A60" w:rsidR="0E1A9E7D">
        <w:rPr>
          <w:rFonts w:ascii="Times New Roman" w:hAnsi="Times New Roman" w:eastAsia="Times New Roman" w:cs="Times New Roman"/>
          <w:noProof w:val="0"/>
          <w:sz w:val="24"/>
          <w:szCs w:val="24"/>
          <w:lang w:val="en-US"/>
        </w:rPr>
        <w:t xml:space="preserve">can also be a </w:t>
      </w:r>
      <w:r w:rsidRPr="7C419A60" w:rsidR="369EDDFD">
        <w:rPr>
          <w:rFonts w:ascii="Times New Roman" w:hAnsi="Times New Roman" w:eastAsia="Times New Roman" w:cs="Times New Roman"/>
          <w:noProof w:val="0"/>
          <w:sz w:val="24"/>
          <w:szCs w:val="24"/>
          <w:lang w:val="en-US"/>
        </w:rPr>
        <w:t>good</w:t>
      </w:r>
      <w:r w:rsidRPr="7C419A60" w:rsidR="0E1A9E7D">
        <w:rPr>
          <w:rFonts w:ascii="Times New Roman" w:hAnsi="Times New Roman" w:eastAsia="Times New Roman" w:cs="Times New Roman"/>
          <w:noProof w:val="0"/>
          <w:sz w:val="24"/>
          <w:szCs w:val="24"/>
          <w:lang w:val="en-US"/>
        </w:rPr>
        <w:t xml:space="preserve"> tool, giving patients space to reflect and respond at their </w:t>
      </w:r>
      <w:r w:rsidRPr="7C419A60" w:rsidR="70172852">
        <w:rPr>
          <w:rFonts w:ascii="Times New Roman" w:hAnsi="Times New Roman" w:eastAsia="Times New Roman" w:cs="Times New Roman"/>
          <w:noProof w:val="0"/>
          <w:sz w:val="24"/>
          <w:szCs w:val="24"/>
          <w:lang w:val="en-US"/>
        </w:rPr>
        <w:t>own time and pace</w:t>
      </w:r>
      <w:r w:rsidRPr="7C419A60" w:rsidR="0E1A9E7D">
        <w:rPr>
          <w:rFonts w:ascii="Times New Roman" w:hAnsi="Times New Roman" w:eastAsia="Times New Roman" w:cs="Times New Roman"/>
          <w:noProof w:val="0"/>
          <w:sz w:val="24"/>
          <w:szCs w:val="24"/>
          <w:lang w:val="en-US"/>
        </w:rPr>
        <w:t>.</w:t>
      </w:r>
      <w:r w:rsidRPr="7C419A60" w:rsidR="391A3AD3">
        <w:rPr>
          <w:rFonts w:ascii="Times New Roman" w:hAnsi="Times New Roman" w:eastAsia="Times New Roman" w:cs="Times New Roman"/>
          <w:noProof w:val="0"/>
          <w:sz w:val="24"/>
          <w:szCs w:val="24"/>
          <w:lang w:val="en-US"/>
        </w:rPr>
        <w:t xml:space="preserve"> This can help patients in decision making so they </w:t>
      </w:r>
      <w:r w:rsidRPr="7C419A60" w:rsidR="3F872F76">
        <w:rPr>
          <w:rFonts w:ascii="Times New Roman" w:hAnsi="Times New Roman" w:eastAsia="Times New Roman" w:cs="Times New Roman"/>
          <w:noProof w:val="0"/>
          <w:sz w:val="24"/>
          <w:szCs w:val="24"/>
          <w:lang w:val="en-US"/>
        </w:rPr>
        <w:t>don't</w:t>
      </w:r>
      <w:r w:rsidRPr="7C419A60" w:rsidR="391A3AD3">
        <w:rPr>
          <w:rFonts w:ascii="Times New Roman" w:hAnsi="Times New Roman" w:eastAsia="Times New Roman" w:cs="Times New Roman"/>
          <w:noProof w:val="0"/>
          <w:sz w:val="24"/>
          <w:szCs w:val="24"/>
          <w:lang w:val="en-US"/>
        </w:rPr>
        <w:t xml:space="preserve"> feel rushed with certain decisions that need to be made while under pressure or bad </w:t>
      </w:r>
      <w:r w:rsidRPr="7C419A60" w:rsidR="0530C26F">
        <w:rPr>
          <w:rFonts w:ascii="Times New Roman" w:hAnsi="Times New Roman" w:eastAsia="Times New Roman" w:cs="Times New Roman"/>
          <w:noProof w:val="0"/>
          <w:sz w:val="24"/>
          <w:szCs w:val="24"/>
          <w:lang w:val="en-US"/>
        </w:rPr>
        <w:t>circumstances.</w:t>
      </w:r>
      <w:r w:rsidRPr="7C419A60" w:rsidR="0E1A9E7D">
        <w:rPr>
          <w:rFonts w:ascii="Times New Roman" w:hAnsi="Times New Roman" w:eastAsia="Times New Roman" w:cs="Times New Roman"/>
          <w:noProof w:val="0"/>
          <w:sz w:val="24"/>
          <w:szCs w:val="24"/>
          <w:lang w:val="en-US"/>
        </w:rPr>
        <w:t xml:space="preserve"> </w:t>
      </w:r>
      <w:r w:rsidRPr="7C419A60" w:rsidR="0E1A9E7D">
        <w:rPr>
          <w:rFonts w:ascii="Times New Roman" w:hAnsi="Times New Roman" w:eastAsia="Times New Roman" w:cs="Times New Roman"/>
          <w:b w:val="0"/>
          <w:bCs w:val="0"/>
          <w:noProof w:val="0"/>
          <w:sz w:val="24"/>
          <w:szCs w:val="24"/>
          <w:lang w:val="en-US"/>
        </w:rPr>
        <w:t>non-verbal</w:t>
      </w:r>
      <w:r w:rsidRPr="7C419A60" w:rsidR="0E1A9E7D">
        <w:rPr>
          <w:rFonts w:ascii="Times New Roman" w:hAnsi="Times New Roman" w:eastAsia="Times New Roman" w:cs="Times New Roman"/>
          <w:b w:val="0"/>
          <w:bCs w:val="0"/>
          <w:noProof w:val="0"/>
          <w:sz w:val="24"/>
          <w:szCs w:val="24"/>
          <w:lang w:val="en-US"/>
        </w:rPr>
        <w:t xml:space="preserve"> communication—such as body language, facial expression, and tone of voice—</w:t>
      </w:r>
      <w:r w:rsidRPr="7C419A60" w:rsidR="0E1A9E7D">
        <w:rPr>
          <w:rFonts w:ascii="Times New Roman" w:hAnsi="Times New Roman" w:eastAsia="Times New Roman" w:cs="Times New Roman"/>
          <w:b w:val="0"/>
          <w:bCs w:val="0"/>
          <w:noProof w:val="0"/>
          <w:sz w:val="24"/>
          <w:szCs w:val="24"/>
          <w:lang w:val="en-US"/>
        </w:rPr>
        <w:t>greatly influences</w:t>
      </w:r>
      <w:r w:rsidRPr="7C419A60" w:rsidR="0E1A9E7D">
        <w:rPr>
          <w:rFonts w:ascii="Times New Roman" w:hAnsi="Times New Roman" w:eastAsia="Times New Roman" w:cs="Times New Roman"/>
          <w:b w:val="0"/>
          <w:bCs w:val="0"/>
          <w:noProof w:val="0"/>
          <w:sz w:val="24"/>
          <w:szCs w:val="24"/>
          <w:lang w:val="en-US"/>
        </w:rPr>
        <w:t xml:space="preserve"> the quality of the interaction and conveys empathy and attentiveness (Stephen et al., 2018). </w:t>
      </w:r>
      <w:r w:rsidRPr="7C419A60" w:rsidR="7AF55CCC">
        <w:rPr>
          <w:rFonts w:ascii="Times New Roman" w:hAnsi="Times New Roman" w:eastAsia="Times New Roman" w:cs="Times New Roman"/>
          <w:b w:val="0"/>
          <w:bCs w:val="0"/>
          <w:noProof w:val="0"/>
          <w:sz w:val="24"/>
          <w:szCs w:val="24"/>
          <w:lang w:val="en-US"/>
        </w:rPr>
        <w:t xml:space="preserve">All </w:t>
      </w:r>
      <w:r w:rsidRPr="7C419A60" w:rsidR="568C8AEA">
        <w:rPr>
          <w:rFonts w:ascii="Times New Roman" w:hAnsi="Times New Roman" w:eastAsia="Times New Roman" w:cs="Times New Roman"/>
          <w:b w:val="0"/>
          <w:bCs w:val="0"/>
          <w:noProof w:val="0"/>
          <w:sz w:val="24"/>
          <w:szCs w:val="24"/>
          <w:lang w:val="en-US"/>
        </w:rPr>
        <w:t>these skills</w:t>
      </w:r>
      <w:r w:rsidRPr="7C419A60" w:rsidR="7AF55CCC">
        <w:rPr>
          <w:rFonts w:ascii="Times New Roman" w:hAnsi="Times New Roman" w:eastAsia="Times New Roman" w:cs="Times New Roman"/>
          <w:b w:val="0"/>
          <w:bCs w:val="0"/>
          <w:noProof w:val="0"/>
          <w:sz w:val="24"/>
          <w:szCs w:val="24"/>
          <w:lang w:val="en-US"/>
        </w:rPr>
        <w:t xml:space="preserve"> will be making waves for good</w:t>
      </w:r>
      <w:r w:rsidRPr="7C419A60" w:rsidR="0E1A9E7D">
        <w:rPr>
          <w:rFonts w:ascii="Times New Roman" w:hAnsi="Times New Roman" w:eastAsia="Times New Roman" w:cs="Times New Roman"/>
          <w:b w:val="0"/>
          <w:bCs w:val="0"/>
          <w:noProof w:val="0"/>
          <w:sz w:val="24"/>
          <w:szCs w:val="24"/>
          <w:lang w:val="en-US"/>
        </w:rPr>
        <w:t xml:space="preserve"> counselling skills</w:t>
      </w:r>
      <w:r w:rsidRPr="7C419A60" w:rsidR="792B85C2">
        <w:rPr>
          <w:rFonts w:ascii="Times New Roman" w:hAnsi="Times New Roman" w:eastAsia="Times New Roman" w:cs="Times New Roman"/>
          <w:b w:val="0"/>
          <w:bCs w:val="0"/>
          <w:noProof w:val="0"/>
          <w:sz w:val="24"/>
          <w:szCs w:val="24"/>
          <w:lang w:val="en-US"/>
        </w:rPr>
        <w:t xml:space="preserve"> that</w:t>
      </w:r>
      <w:r w:rsidRPr="7C419A60" w:rsidR="0E1A9E7D">
        <w:rPr>
          <w:rFonts w:ascii="Times New Roman" w:hAnsi="Times New Roman" w:eastAsia="Times New Roman" w:cs="Times New Roman"/>
          <w:b w:val="0"/>
          <w:bCs w:val="0"/>
          <w:noProof w:val="0"/>
          <w:sz w:val="24"/>
          <w:szCs w:val="24"/>
          <w:lang w:val="en-US"/>
        </w:rPr>
        <w:t xml:space="preserve"> are essential for delivering respectful, </w:t>
      </w:r>
      <w:r w:rsidRPr="7C419A60" w:rsidR="6F50D6EE">
        <w:rPr>
          <w:rFonts w:ascii="Times New Roman" w:hAnsi="Times New Roman" w:eastAsia="Times New Roman" w:cs="Times New Roman"/>
          <w:b w:val="0"/>
          <w:bCs w:val="0"/>
          <w:noProof w:val="0"/>
          <w:sz w:val="24"/>
          <w:szCs w:val="24"/>
          <w:lang w:val="en-US"/>
        </w:rPr>
        <w:t xml:space="preserve">holistic, </w:t>
      </w:r>
      <w:r w:rsidRPr="7C419A60" w:rsidR="0E1A9E7D">
        <w:rPr>
          <w:rFonts w:ascii="Times New Roman" w:hAnsi="Times New Roman" w:eastAsia="Times New Roman" w:cs="Times New Roman"/>
          <w:b w:val="0"/>
          <w:bCs w:val="0"/>
          <w:noProof w:val="0"/>
          <w:sz w:val="24"/>
          <w:szCs w:val="24"/>
          <w:lang w:val="en-US"/>
        </w:rPr>
        <w:t>and effective nursing care</w:t>
      </w:r>
      <w:r w:rsidRPr="7C419A60" w:rsidR="0EA3E4AB">
        <w:rPr>
          <w:rFonts w:ascii="Times New Roman" w:hAnsi="Times New Roman" w:eastAsia="Times New Roman" w:cs="Times New Roman"/>
          <w:b w:val="0"/>
          <w:bCs w:val="0"/>
          <w:noProof w:val="0"/>
          <w:sz w:val="24"/>
          <w:szCs w:val="24"/>
          <w:lang w:val="en-US"/>
        </w:rPr>
        <w:t xml:space="preserve"> towards patients</w:t>
      </w:r>
      <w:r w:rsidRPr="7C419A60" w:rsidR="0E1A9E7D">
        <w:rPr>
          <w:rFonts w:ascii="Times New Roman" w:hAnsi="Times New Roman" w:eastAsia="Times New Roman" w:cs="Times New Roman"/>
          <w:b w:val="0"/>
          <w:bCs w:val="0"/>
          <w:noProof w:val="0"/>
          <w:sz w:val="24"/>
          <w:szCs w:val="24"/>
          <w:lang w:val="en-US"/>
        </w:rPr>
        <w:t>.</w:t>
      </w:r>
    </w:p>
    <w:p w:rsidR="48ED99B0" w:rsidP="7C419A60" w:rsidRDefault="48ED99B0" w14:paraId="6EB59BBE" w14:textId="4050350E">
      <w:pPr>
        <w:rPr>
          <w:rFonts w:ascii="Times New Roman" w:hAnsi="Times New Roman" w:eastAsia="Times New Roman" w:cs="Times New Roman"/>
          <w:noProof w:val="0"/>
          <w:sz w:val="24"/>
          <w:szCs w:val="24"/>
          <w:lang w:val="en-US"/>
        </w:rPr>
      </w:pPr>
      <w:r w:rsidRPr="7C419A60" w:rsidR="48ED99B0">
        <w:rPr>
          <w:rFonts w:ascii="Times New Roman" w:hAnsi="Times New Roman" w:eastAsia="Times New Roman" w:cs="Times New Roman"/>
          <w:noProof w:val="0"/>
          <w:sz w:val="24"/>
          <w:szCs w:val="24"/>
          <w:lang w:val="en-US"/>
        </w:rPr>
        <w:t xml:space="preserve">To enhance the professional role in nursing, </w:t>
      </w:r>
      <w:r w:rsidRPr="7C419A60" w:rsidR="09FA0864">
        <w:rPr>
          <w:rFonts w:ascii="Times New Roman" w:hAnsi="Times New Roman" w:eastAsia="Times New Roman" w:cs="Times New Roman"/>
          <w:noProof w:val="0"/>
          <w:sz w:val="24"/>
          <w:szCs w:val="24"/>
          <w:lang w:val="en-US"/>
        </w:rPr>
        <w:t>using</w:t>
      </w:r>
      <w:r w:rsidRPr="7C419A60" w:rsidR="438E805B">
        <w:rPr>
          <w:rFonts w:ascii="Times New Roman" w:hAnsi="Times New Roman" w:eastAsia="Times New Roman" w:cs="Times New Roman"/>
          <w:noProof w:val="0"/>
          <w:sz w:val="24"/>
          <w:szCs w:val="24"/>
          <w:lang w:val="en-US"/>
        </w:rPr>
        <w:t xml:space="preserve"> </w:t>
      </w:r>
      <w:r w:rsidRPr="7C419A60" w:rsidR="438E805B">
        <w:rPr>
          <w:rFonts w:ascii="Times New Roman" w:hAnsi="Times New Roman" w:eastAsia="Times New Roman" w:cs="Times New Roman"/>
          <w:noProof w:val="0"/>
          <w:sz w:val="24"/>
          <w:szCs w:val="24"/>
          <w:lang w:val="en-US"/>
        </w:rPr>
        <w:t>and combining multiple</w:t>
      </w:r>
      <w:r w:rsidRPr="7C419A60" w:rsidR="48ED99B0">
        <w:rPr>
          <w:rFonts w:ascii="Times New Roman" w:hAnsi="Times New Roman" w:eastAsia="Times New Roman" w:cs="Times New Roman"/>
          <w:noProof w:val="0"/>
          <w:sz w:val="24"/>
          <w:szCs w:val="24"/>
          <w:lang w:val="en-US"/>
        </w:rPr>
        <w:t xml:space="preserve"> counselling skills can significantly strengthen patient care and engagement</w:t>
      </w:r>
      <w:r w:rsidRPr="7C419A60" w:rsidR="43676E81">
        <w:rPr>
          <w:rFonts w:ascii="Times New Roman" w:hAnsi="Times New Roman" w:eastAsia="Times New Roman" w:cs="Times New Roman"/>
          <w:noProof w:val="0"/>
          <w:sz w:val="24"/>
          <w:szCs w:val="24"/>
          <w:lang w:val="en-US"/>
        </w:rPr>
        <w:t xml:space="preserve"> in all scenarios in giving good patient care</w:t>
      </w:r>
      <w:r w:rsidRPr="7C419A60" w:rsidR="763C6E9F">
        <w:rPr>
          <w:rFonts w:ascii="Times New Roman" w:hAnsi="Times New Roman" w:eastAsia="Times New Roman" w:cs="Times New Roman"/>
          <w:noProof w:val="0"/>
          <w:sz w:val="24"/>
          <w:szCs w:val="24"/>
          <w:lang w:val="en-US"/>
        </w:rPr>
        <w:t xml:space="preserve"> and making them feel at ease</w:t>
      </w:r>
      <w:r w:rsidRPr="7C419A60" w:rsidR="48ED99B0">
        <w:rPr>
          <w:rFonts w:ascii="Times New Roman" w:hAnsi="Times New Roman" w:eastAsia="Times New Roman" w:cs="Times New Roman"/>
          <w:noProof w:val="0"/>
          <w:sz w:val="24"/>
          <w:szCs w:val="24"/>
          <w:lang w:val="en-US"/>
        </w:rPr>
        <w:t xml:space="preserve">. By using </w:t>
      </w:r>
      <w:r w:rsidRPr="7C419A60" w:rsidR="1C1ECB2E">
        <w:rPr>
          <w:rFonts w:ascii="Times New Roman" w:hAnsi="Times New Roman" w:eastAsia="Times New Roman" w:cs="Times New Roman"/>
          <w:noProof w:val="0"/>
          <w:sz w:val="24"/>
          <w:szCs w:val="24"/>
          <w:lang w:val="en-US"/>
        </w:rPr>
        <w:t xml:space="preserve">all these skills like </w:t>
      </w:r>
      <w:r w:rsidRPr="7C419A60" w:rsidR="48ED99B0">
        <w:rPr>
          <w:rFonts w:ascii="Times New Roman" w:hAnsi="Times New Roman" w:eastAsia="Times New Roman" w:cs="Times New Roman"/>
          <w:noProof w:val="0"/>
          <w:sz w:val="24"/>
          <w:szCs w:val="24"/>
          <w:lang w:val="en-US"/>
        </w:rPr>
        <w:t>active listening, empathy, and patient-</w:t>
      </w:r>
      <w:r w:rsidRPr="7C419A60" w:rsidR="3A5C775D">
        <w:rPr>
          <w:rFonts w:ascii="Times New Roman" w:hAnsi="Times New Roman" w:eastAsia="Times New Roman" w:cs="Times New Roman"/>
          <w:noProof w:val="0"/>
          <w:sz w:val="24"/>
          <w:szCs w:val="24"/>
          <w:lang w:val="en-US"/>
        </w:rPr>
        <w:t>centered</w:t>
      </w:r>
      <w:r w:rsidRPr="7C419A60" w:rsidR="48ED99B0">
        <w:rPr>
          <w:rFonts w:ascii="Times New Roman" w:hAnsi="Times New Roman" w:eastAsia="Times New Roman" w:cs="Times New Roman"/>
          <w:noProof w:val="0"/>
          <w:sz w:val="24"/>
          <w:szCs w:val="24"/>
          <w:lang w:val="en-US"/>
        </w:rPr>
        <w:t xml:space="preserve"> communication, nurses can build trusting relationships that encourage open </w:t>
      </w:r>
      <w:r w:rsidRPr="7C419A60" w:rsidR="1C81ACB8">
        <w:rPr>
          <w:rFonts w:ascii="Times New Roman" w:hAnsi="Times New Roman" w:eastAsia="Times New Roman" w:cs="Times New Roman"/>
          <w:noProof w:val="0"/>
          <w:sz w:val="24"/>
          <w:szCs w:val="24"/>
          <w:lang w:val="en-US"/>
        </w:rPr>
        <w:t>relationships with and</w:t>
      </w:r>
      <w:r w:rsidRPr="7C419A60" w:rsidR="48ED99B0">
        <w:rPr>
          <w:rFonts w:ascii="Times New Roman" w:hAnsi="Times New Roman" w:eastAsia="Times New Roman" w:cs="Times New Roman"/>
          <w:noProof w:val="0"/>
          <w:sz w:val="24"/>
          <w:szCs w:val="24"/>
          <w:lang w:val="en-US"/>
        </w:rPr>
        <w:t xml:space="preserve"> about health </w:t>
      </w:r>
      <w:r w:rsidRPr="7C419A60" w:rsidR="75B9DC09">
        <w:rPr>
          <w:rFonts w:ascii="Times New Roman" w:hAnsi="Times New Roman" w:eastAsia="Times New Roman" w:cs="Times New Roman"/>
          <w:noProof w:val="0"/>
          <w:sz w:val="24"/>
          <w:szCs w:val="24"/>
          <w:lang w:val="en-US"/>
        </w:rPr>
        <w:t>behaviors</w:t>
      </w:r>
      <w:r w:rsidRPr="7C419A60" w:rsidR="48ED99B0">
        <w:rPr>
          <w:rFonts w:ascii="Times New Roman" w:hAnsi="Times New Roman" w:eastAsia="Times New Roman" w:cs="Times New Roman"/>
          <w:noProof w:val="0"/>
          <w:sz w:val="24"/>
          <w:szCs w:val="24"/>
          <w:lang w:val="en-US"/>
        </w:rPr>
        <w:t xml:space="preserve"> and concerns. Counselling also </w:t>
      </w:r>
      <w:r w:rsidRPr="7C419A60" w:rsidR="5F6D7CA1">
        <w:rPr>
          <w:rFonts w:ascii="Times New Roman" w:hAnsi="Times New Roman" w:eastAsia="Times New Roman" w:cs="Times New Roman"/>
          <w:noProof w:val="0"/>
          <w:sz w:val="24"/>
          <w:szCs w:val="24"/>
          <w:lang w:val="en-US"/>
        </w:rPr>
        <w:t>gives</w:t>
      </w:r>
      <w:r w:rsidRPr="7C419A60" w:rsidR="48ED99B0">
        <w:rPr>
          <w:rFonts w:ascii="Times New Roman" w:hAnsi="Times New Roman" w:eastAsia="Times New Roman" w:cs="Times New Roman"/>
          <w:noProof w:val="0"/>
          <w:sz w:val="24"/>
          <w:szCs w:val="24"/>
          <w:lang w:val="en-US"/>
        </w:rPr>
        <w:t xml:space="preserve"> </w:t>
      </w:r>
      <w:r w:rsidRPr="7C419A60" w:rsidR="5C67A5BC">
        <w:rPr>
          <w:rFonts w:ascii="Times New Roman" w:hAnsi="Times New Roman" w:eastAsia="Times New Roman" w:cs="Times New Roman"/>
          <w:noProof w:val="0"/>
          <w:sz w:val="24"/>
          <w:szCs w:val="24"/>
          <w:lang w:val="en-US"/>
        </w:rPr>
        <w:t>nurses the opportunity</w:t>
      </w:r>
      <w:r w:rsidRPr="7C419A60" w:rsidR="48ED99B0">
        <w:rPr>
          <w:rFonts w:ascii="Times New Roman" w:hAnsi="Times New Roman" w:eastAsia="Times New Roman" w:cs="Times New Roman"/>
          <w:noProof w:val="0"/>
          <w:sz w:val="24"/>
          <w:szCs w:val="24"/>
          <w:lang w:val="en-US"/>
        </w:rPr>
        <w:t xml:space="preserve"> to guide patients in understanding their conditions, making informed decisions, and adopting healthier lifestyles. This not </w:t>
      </w:r>
      <w:r w:rsidRPr="7C419A60" w:rsidR="6287859A">
        <w:rPr>
          <w:rFonts w:ascii="Times New Roman" w:hAnsi="Times New Roman" w:eastAsia="Times New Roman" w:cs="Times New Roman"/>
          <w:noProof w:val="0"/>
          <w:sz w:val="24"/>
          <w:szCs w:val="24"/>
          <w:lang w:val="en-US"/>
        </w:rPr>
        <w:t>helps and</w:t>
      </w:r>
      <w:r w:rsidRPr="7C419A60" w:rsidR="48ED99B0">
        <w:rPr>
          <w:rFonts w:ascii="Times New Roman" w:hAnsi="Times New Roman" w:eastAsia="Times New Roman" w:cs="Times New Roman"/>
          <w:noProof w:val="0"/>
          <w:sz w:val="24"/>
          <w:szCs w:val="24"/>
          <w:lang w:val="en-US"/>
        </w:rPr>
        <w:t xml:space="preserve"> improves patient outcomes but also reinforces</w:t>
      </w:r>
      <w:r w:rsidRPr="7C419A60" w:rsidR="5C768D49">
        <w:rPr>
          <w:rFonts w:ascii="Times New Roman" w:hAnsi="Times New Roman" w:eastAsia="Times New Roman" w:cs="Times New Roman"/>
          <w:noProof w:val="0"/>
          <w:sz w:val="24"/>
          <w:szCs w:val="24"/>
          <w:lang w:val="en-US"/>
        </w:rPr>
        <w:t xml:space="preserve"> and backs up</w:t>
      </w:r>
      <w:r w:rsidRPr="7C419A60" w:rsidR="48ED99B0">
        <w:rPr>
          <w:rFonts w:ascii="Times New Roman" w:hAnsi="Times New Roman" w:eastAsia="Times New Roman" w:cs="Times New Roman"/>
          <w:noProof w:val="0"/>
          <w:sz w:val="24"/>
          <w:szCs w:val="24"/>
          <w:lang w:val="en-US"/>
        </w:rPr>
        <w:t xml:space="preserve"> the nurse’s role as a supportive educator and advocate </w:t>
      </w:r>
      <w:r w:rsidRPr="7C419A60" w:rsidR="48ED99B0">
        <w:rPr>
          <w:rFonts w:ascii="Times New Roman" w:hAnsi="Times New Roman" w:eastAsia="Times New Roman" w:cs="Times New Roman"/>
          <w:noProof w:val="0"/>
          <w:sz w:val="24"/>
          <w:szCs w:val="24"/>
          <w:lang w:val="en-US"/>
        </w:rPr>
        <w:t xml:space="preserve">within </w:t>
      </w:r>
      <w:r w:rsidRPr="7C419A60" w:rsidR="5E6D8546">
        <w:rPr>
          <w:rFonts w:ascii="Times New Roman" w:hAnsi="Times New Roman" w:eastAsia="Times New Roman" w:cs="Times New Roman"/>
          <w:noProof w:val="0"/>
          <w:sz w:val="24"/>
          <w:szCs w:val="24"/>
          <w:lang w:val="en-US"/>
        </w:rPr>
        <w:t>healthcare</w:t>
      </w:r>
      <w:r w:rsidRPr="7C419A60" w:rsidR="48ED99B0">
        <w:rPr>
          <w:rFonts w:ascii="Times New Roman" w:hAnsi="Times New Roman" w:eastAsia="Times New Roman" w:cs="Times New Roman"/>
          <w:noProof w:val="0"/>
          <w:sz w:val="24"/>
          <w:szCs w:val="24"/>
          <w:lang w:val="en-US"/>
        </w:rPr>
        <w:t xml:space="preserve"> </w:t>
      </w:r>
      <w:r w:rsidRPr="7C419A60" w:rsidR="24D6B0D4">
        <w:rPr>
          <w:rFonts w:ascii="Times New Roman" w:hAnsi="Times New Roman" w:eastAsia="Times New Roman" w:cs="Times New Roman"/>
          <w:noProof w:val="0"/>
          <w:sz w:val="24"/>
          <w:szCs w:val="24"/>
          <w:lang w:val="en-US"/>
        </w:rPr>
        <w:t>and good team support</w:t>
      </w:r>
      <w:r w:rsidRPr="7C419A60" w:rsidR="02C2A3FD">
        <w:rPr>
          <w:rFonts w:ascii="Times New Roman" w:hAnsi="Times New Roman" w:eastAsia="Times New Roman" w:cs="Times New Roman"/>
          <w:noProof w:val="0"/>
          <w:sz w:val="24"/>
          <w:szCs w:val="24"/>
          <w:lang w:val="en-US"/>
        </w:rPr>
        <w:t xml:space="preserve"> </w:t>
      </w:r>
      <w:r w:rsidRPr="7C419A60" w:rsidR="104AB1DC">
        <w:rPr>
          <w:rFonts w:ascii="Times New Roman" w:hAnsi="Times New Roman" w:eastAsia="Times New Roman" w:cs="Times New Roman"/>
          <w:noProof w:val="0"/>
          <w:sz w:val="24"/>
          <w:szCs w:val="24"/>
          <w:lang w:val="en-US"/>
        </w:rPr>
        <w:t>towards</w:t>
      </w:r>
      <w:r w:rsidRPr="7C419A60" w:rsidR="02C2A3FD">
        <w:rPr>
          <w:rFonts w:ascii="Times New Roman" w:hAnsi="Times New Roman" w:eastAsia="Times New Roman" w:cs="Times New Roman"/>
          <w:noProof w:val="0"/>
          <w:sz w:val="24"/>
          <w:szCs w:val="24"/>
          <w:lang w:val="en-US"/>
        </w:rPr>
        <w:t xml:space="preserve"> patients and family members who also would need support in </w:t>
      </w:r>
      <w:r w:rsidRPr="7C419A60" w:rsidR="3ED33A46">
        <w:rPr>
          <w:rFonts w:ascii="Times New Roman" w:hAnsi="Times New Roman" w:eastAsia="Times New Roman" w:cs="Times New Roman"/>
          <w:noProof w:val="0"/>
          <w:sz w:val="24"/>
          <w:szCs w:val="24"/>
          <w:lang w:val="en-US"/>
        </w:rPr>
        <w:t>different</w:t>
      </w:r>
      <w:r w:rsidRPr="7C419A60" w:rsidR="02C2A3FD">
        <w:rPr>
          <w:rFonts w:ascii="Times New Roman" w:hAnsi="Times New Roman" w:eastAsia="Times New Roman" w:cs="Times New Roman"/>
          <w:noProof w:val="0"/>
          <w:sz w:val="24"/>
          <w:szCs w:val="24"/>
          <w:lang w:val="en-US"/>
        </w:rPr>
        <w:t xml:space="preserve"> situations. </w:t>
      </w:r>
    </w:p>
    <w:p w:rsidR="745D044A" w:rsidP="7C419A60" w:rsidRDefault="745D044A" w14:paraId="306AA7FC" w14:textId="30D9DCAB">
      <w:pPr>
        <w:pStyle w:val="Normal"/>
        <w:rPr>
          <w:rFonts w:ascii="Times New Roman" w:hAnsi="Times New Roman" w:eastAsia="Times New Roman" w:cs="Times New Roman"/>
          <w:noProof w:val="0"/>
          <w:sz w:val="24"/>
          <w:szCs w:val="24"/>
          <w:lang w:val="en-US"/>
        </w:rPr>
      </w:pPr>
      <w:r w:rsidRPr="7C419A60" w:rsidR="745D044A">
        <w:rPr>
          <w:rFonts w:ascii="Times New Roman" w:hAnsi="Times New Roman" w:eastAsia="Times New Roman" w:cs="Times New Roman"/>
          <w:noProof w:val="0"/>
          <w:sz w:val="24"/>
          <w:szCs w:val="24"/>
          <w:lang w:val="en-US"/>
        </w:rPr>
        <w:t xml:space="preserve">Counselling plays a </w:t>
      </w:r>
      <w:r w:rsidRPr="7C419A60" w:rsidR="6684AB53">
        <w:rPr>
          <w:rFonts w:ascii="Times New Roman" w:hAnsi="Times New Roman" w:eastAsia="Times New Roman" w:cs="Times New Roman"/>
          <w:noProof w:val="0"/>
          <w:sz w:val="24"/>
          <w:szCs w:val="24"/>
          <w:lang w:val="en-US"/>
        </w:rPr>
        <w:t>massive</w:t>
      </w:r>
      <w:r w:rsidRPr="7C419A60" w:rsidR="745D044A">
        <w:rPr>
          <w:rFonts w:ascii="Times New Roman" w:hAnsi="Times New Roman" w:eastAsia="Times New Roman" w:cs="Times New Roman"/>
          <w:noProof w:val="0"/>
          <w:sz w:val="24"/>
          <w:szCs w:val="24"/>
          <w:lang w:val="en-US"/>
        </w:rPr>
        <w:t xml:space="preserve"> role in nursing by enhancing </w:t>
      </w:r>
      <w:r w:rsidRPr="7C419A60" w:rsidR="2573338B">
        <w:rPr>
          <w:rFonts w:ascii="Times New Roman" w:hAnsi="Times New Roman" w:eastAsia="Times New Roman" w:cs="Times New Roman"/>
          <w:noProof w:val="0"/>
          <w:sz w:val="24"/>
          <w:szCs w:val="24"/>
          <w:lang w:val="en-US"/>
        </w:rPr>
        <w:t xml:space="preserve">and gaining a </w:t>
      </w:r>
      <w:r w:rsidRPr="7C419A60" w:rsidR="33F7B02C">
        <w:rPr>
          <w:rFonts w:ascii="Times New Roman" w:hAnsi="Times New Roman" w:eastAsia="Times New Roman" w:cs="Times New Roman"/>
          <w:noProof w:val="0"/>
          <w:sz w:val="24"/>
          <w:szCs w:val="24"/>
          <w:lang w:val="en-US"/>
        </w:rPr>
        <w:t>good therapeutic relationship</w:t>
      </w:r>
      <w:r w:rsidRPr="7C419A60" w:rsidR="3F1BF1E8">
        <w:rPr>
          <w:rFonts w:ascii="Times New Roman" w:hAnsi="Times New Roman" w:eastAsia="Times New Roman" w:cs="Times New Roman"/>
          <w:noProof w:val="0"/>
          <w:sz w:val="24"/>
          <w:szCs w:val="24"/>
          <w:lang w:val="en-US"/>
        </w:rPr>
        <w:t>. Which can</w:t>
      </w:r>
      <w:r w:rsidRPr="7C419A60" w:rsidR="745D044A">
        <w:rPr>
          <w:rFonts w:ascii="Times New Roman" w:hAnsi="Times New Roman" w:eastAsia="Times New Roman" w:cs="Times New Roman"/>
          <w:noProof w:val="0"/>
          <w:sz w:val="24"/>
          <w:szCs w:val="24"/>
          <w:lang w:val="en-US"/>
        </w:rPr>
        <w:t xml:space="preserve"> </w:t>
      </w:r>
      <w:r w:rsidRPr="7C419A60" w:rsidR="7797C1A5">
        <w:rPr>
          <w:rFonts w:ascii="Times New Roman" w:hAnsi="Times New Roman" w:eastAsia="Times New Roman" w:cs="Times New Roman"/>
          <w:noProof w:val="0"/>
          <w:sz w:val="24"/>
          <w:szCs w:val="24"/>
          <w:lang w:val="en-US"/>
        </w:rPr>
        <w:t>encourage</w:t>
      </w:r>
      <w:r w:rsidRPr="7C419A60" w:rsidR="745D044A">
        <w:rPr>
          <w:rFonts w:ascii="Times New Roman" w:hAnsi="Times New Roman" w:eastAsia="Times New Roman" w:cs="Times New Roman"/>
          <w:noProof w:val="0"/>
          <w:sz w:val="24"/>
          <w:szCs w:val="24"/>
          <w:lang w:val="en-US"/>
        </w:rPr>
        <w:t xml:space="preserve"> patient </w:t>
      </w:r>
      <w:r w:rsidRPr="7C419A60" w:rsidR="2DAB7E8D">
        <w:rPr>
          <w:rFonts w:ascii="Times New Roman" w:hAnsi="Times New Roman" w:eastAsia="Times New Roman" w:cs="Times New Roman"/>
          <w:noProof w:val="0"/>
          <w:sz w:val="24"/>
          <w:szCs w:val="24"/>
          <w:lang w:val="en-US"/>
        </w:rPr>
        <w:t>empowerment and</w:t>
      </w:r>
      <w:r w:rsidRPr="7C419A60" w:rsidR="745D044A">
        <w:rPr>
          <w:rFonts w:ascii="Times New Roman" w:hAnsi="Times New Roman" w:eastAsia="Times New Roman" w:cs="Times New Roman"/>
          <w:noProof w:val="0"/>
          <w:sz w:val="24"/>
          <w:szCs w:val="24"/>
          <w:lang w:val="en-US"/>
        </w:rPr>
        <w:t xml:space="preserve"> </w:t>
      </w:r>
      <w:r w:rsidRPr="7C419A60" w:rsidR="6ACC21A1">
        <w:rPr>
          <w:rFonts w:ascii="Times New Roman" w:hAnsi="Times New Roman" w:eastAsia="Times New Roman" w:cs="Times New Roman"/>
          <w:noProof w:val="0"/>
          <w:sz w:val="24"/>
          <w:szCs w:val="24"/>
          <w:lang w:val="en-US"/>
        </w:rPr>
        <w:t>improve a better</w:t>
      </w:r>
      <w:r w:rsidRPr="7C419A60" w:rsidR="745D044A">
        <w:rPr>
          <w:rFonts w:ascii="Times New Roman" w:hAnsi="Times New Roman" w:eastAsia="Times New Roman" w:cs="Times New Roman"/>
          <w:noProof w:val="0"/>
          <w:sz w:val="24"/>
          <w:szCs w:val="24"/>
          <w:lang w:val="en-US"/>
        </w:rPr>
        <w:t xml:space="preserve"> </w:t>
      </w:r>
      <w:r w:rsidRPr="7C419A60" w:rsidR="745D044A">
        <w:rPr>
          <w:rFonts w:ascii="Times New Roman" w:hAnsi="Times New Roman" w:eastAsia="Times New Roman" w:cs="Times New Roman"/>
          <w:noProof w:val="0"/>
          <w:sz w:val="24"/>
          <w:szCs w:val="24"/>
          <w:lang w:val="en-US"/>
        </w:rPr>
        <w:t xml:space="preserve">health </w:t>
      </w:r>
      <w:r w:rsidRPr="7C419A60" w:rsidR="244A6576">
        <w:rPr>
          <w:rFonts w:ascii="Times New Roman" w:hAnsi="Times New Roman" w:eastAsia="Times New Roman" w:cs="Times New Roman"/>
          <w:noProof w:val="0"/>
          <w:sz w:val="24"/>
          <w:szCs w:val="24"/>
          <w:lang w:val="en-US"/>
        </w:rPr>
        <w:t>outcome</w:t>
      </w:r>
      <w:r w:rsidRPr="7C419A60" w:rsidR="745D044A">
        <w:rPr>
          <w:rFonts w:ascii="Times New Roman" w:hAnsi="Times New Roman" w:eastAsia="Times New Roman" w:cs="Times New Roman"/>
          <w:noProof w:val="0"/>
          <w:sz w:val="24"/>
          <w:szCs w:val="24"/>
          <w:lang w:val="en-US"/>
        </w:rPr>
        <w:t>. It</w:t>
      </w:r>
      <w:r w:rsidRPr="7C419A60" w:rsidR="2D56F735">
        <w:rPr>
          <w:rFonts w:ascii="Times New Roman" w:hAnsi="Times New Roman" w:eastAsia="Times New Roman" w:cs="Times New Roman"/>
          <w:noProof w:val="0"/>
          <w:sz w:val="24"/>
          <w:szCs w:val="24"/>
          <w:lang w:val="en-US"/>
        </w:rPr>
        <w:t xml:space="preserve"> also</w:t>
      </w:r>
      <w:r w:rsidRPr="7C419A60" w:rsidR="745D044A">
        <w:rPr>
          <w:rFonts w:ascii="Times New Roman" w:hAnsi="Times New Roman" w:eastAsia="Times New Roman" w:cs="Times New Roman"/>
          <w:noProof w:val="0"/>
          <w:sz w:val="24"/>
          <w:szCs w:val="24"/>
          <w:lang w:val="en-US"/>
        </w:rPr>
        <w:t xml:space="preserve"> allows nurses to support patients in expressing emotions, gaining insight into their health </w:t>
      </w:r>
      <w:r w:rsidRPr="7C419A60" w:rsidR="745D044A">
        <w:rPr>
          <w:rFonts w:ascii="Times New Roman" w:hAnsi="Times New Roman" w:eastAsia="Times New Roman" w:cs="Times New Roman"/>
          <w:noProof w:val="0"/>
          <w:sz w:val="24"/>
          <w:szCs w:val="24"/>
          <w:lang w:val="en-US"/>
        </w:rPr>
        <w:t xml:space="preserve">conditions, and becoming motivated to make positive changes (Kääriäinen &amp; </w:t>
      </w:r>
      <w:r w:rsidRPr="7C419A60" w:rsidR="745D044A">
        <w:rPr>
          <w:rFonts w:ascii="Times New Roman" w:hAnsi="Times New Roman" w:eastAsia="Times New Roman" w:cs="Times New Roman"/>
          <w:noProof w:val="0"/>
          <w:sz w:val="24"/>
          <w:szCs w:val="24"/>
          <w:lang w:val="en-US"/>
        </w:rPr>
        <w:t>Kyngäs</w:t>
      </w:r>
      <w:r w:rsidRPr="7C419A60" w:rsidR="745D044A">
        <w:rPr>
          <w:rFonts w:ascii="Times New Roman" w:hAnsi="Times New Roman" w:eastAsia="Times New Roman" w:cs="Times New Roman"/>
          <w:noProof w:val="0"/>
          <w:sz w:val="24"/>
          <w:szCs w:val="24"/>
          <w:lang w:val="en-US"/>
        </w:rPr>
        <w:t>, 2010). This approach fosters person-</w:t>
      </w:r>
      <w:r w:rsidRPr="7C419A60" w:rsidR="745D044A">
        <w:rPr>
          <w:rFonts w:ascii="Times New Roman" w:hAnsi="Times New Roman" w:eastAsia="Times New Roman" w:cs="Times New Roman"/>
          <w:noProof w:val="0"/>
          <w:sz w:val="24"/>
          <w:szCs w:val="24"/>
          <w:lang w:val="en-US"/>
        </w:rPr>
        <w:t>centred</w:t>
      </w:r>
      <w:r w:rsidRPr="7C419A60" w:rsidR="745D044A">
        <w:rPr>
          <w:rFonts w:ascii="Times New Roman" w:hAnsi="Times New Roman" w:eastAsia="Times New Roman" w:cs="Times New Roman"/>
          <w:noProof w:val="0"/>
          <w:sz w:val="24"/>
          <w:szCs w:val="24"/>
          <w:lang w:val="en-US"/>
        </w:rPr>
        <w:t xml:space="preserve"> care, where patients feel respected, understood, and actively involved in decisions about their health (James et al., 2020). Counselling </w:t>
      </w:r>
      <w:r w:rsidRPr="7C419A60" w:rsidR="186FB631">
        <w:rPr>
          <w:rFonts w:ascii="Times New Roman" w:hAnsi="Times New Roman" w:eastAsia="Times New Roman" w:cs="Times New Roman"/>
          <w:noProof w:val="0"/>
          <w:sz w:val="24"/>
          <w:szCs w:val="24"/>
          <w:lang w:val="en-US"/>
        </w:rPr>
        <w:t xml:space="preserve">can </w:t>
      </w:r>
      <w:r w:rsidRPr="7C419A60" w:rsidR="745D044A">
        <w:rPr>
          <w:rFonts w:ascii="Times New Roman" w:hAnsi="Times New Roman" w:eastAsia="Times New Roman" w:cs="Times New Roman"/>
          <w:noProof w:val="0"/>
          <w:sz w:val="24"/>
          <w:szCs w:val="24"/>
          <w:lang w:val="en-US"/>
        </w:rPr>
        <w:t>also help</w:t>
      </w:r>
      <w:r w:rsidRPr="7C419A60" w:rsidR="442C6C3A">
        <w:rPr>
          <w:rFonts w:ascii="Times New Roman" w:hAnsi="Times New Roman" w:eastAsia="Times New Roman" w:cs="Times New Roman"/>
          <w:noProof w:val="0"/>
          <w:sz w:val="24"/>
          <w:szCs w:val="24"/>
          <w:lang w:val="en-US"/>
        </w:rPr>
        <w:t xml:space="preserve"> improve and</w:t>
      </w:r>
      <w:r w:rsidRPr="7C419A60" w:rsidR="745D044A">
        <w:rPr>
          <w:rFonts w:ascii="Times New Roman" w:hAnsi="Times New Roman" w:eastAsia="Times New Roman" w:cs="Times New Roman"/>
          <w:noProof w:val="0"/>
          <w:sz w:val="24"/>
          <w:szCs w:val="24"/>
          <w:lang w:val="en-US"/>
        </w:rPr>
        <w:t xml:space="preserve"> address emotional or psychological challenges that may interfere with treatment adherence or lifestyle adjustments (Stephen et al., 2018). </w:t>
      </w:r>
      <w:r w:rsidRPr="7C419A60" w:rsidR="6A472E34">
        <w:rPr>
          <w:rFonts w:ascii="Times New Roman" w:hAnsi="Times New Roman" w:eastAsia="Times New Roman" w:cs="Times New Roman"/>
          <w:noProof w:val="0"/>
          <w:sz w:val="24"/>
          <w:szCs w:val="24"/>
          <w:lang w:val="en-US"/>
        </w:rPr>
        <w:t>Overall,</w:t>
      </w:r>
      <w:r w:rsidRPr="7C419A60" w:rsidR="25A8F1C5">
        <w:rPr>
          <w:rFonts w:ascii="Times New Roman" w:hAnsi="Times New Roman" w:eastAsia="Times New Roman" w:cs="Times New Roman"/>
          <w:noProof w:val="0"/>
          <w:sz w:val="24"/>
          <w:szCs w:val="24"/>
          <w:lang w:val="en-US"/>
        </w:rPr>
        <w:t xml:space="preserve"> this then can</w:t>
      </w:r>
      <w:r w:rsidRPr="7C419A60" w:rsidR="745D044A">
        <w:rPr>
          <w:rFonts w:ascii="Times New Roman" w:hAnsi="Times New Roman" w:eastAsia="Times New Roman" w:cs="Times New Roman"/>
          <w:noProof w:val="0"/>
          <w:sz w:val="24"/>
          <w:szCs w:val="24"/>
          <w:lang w:val="en-US"/>
        </w:rPr>
        <w:t xml:space="preserve"> </w:t>
      </w:r>
      <w:r w:rsidRPr="7C419A60" w:rsidR="3811D5C9">
        <w:rPr>
          <w:rFonts w:ascii="Times New Roman" w:hAnsi="Times New Roman" w:eastAsia="Times New Roman" w:cs="Times New Roman"/>
          <w:noProof w:val="0"/>
          <w:sz w:val="24"/>
          <w:szCs w:val="24"/>
          <w:lang w:val="en-US"/>
        </w:rPr>
        <w:t>enable</w:t>
      </w:r>
      <w:r w:rsidRPr="7C419A60" w:rsidR="745D044A">
        <w:rPr>
          <w:rFonts w:ascii="Times New Roman" w:hAnsi="Times New Roman" w:eastAsia="Times New Roman" w:cs="Times New Roman"/>
          <w:noProof w:val="0"/>
          <w:sz w:val="24"/>
          <w:szCs w:val="24"/>
          <w:lang w:val="en-US"/>
        </w:rPr>
        <w:t xml:space="preserve"> nurses to deliver </w:t>
      </w:r>
      <w:r w:rsidRPr="7C419A60" w:rsidR="2A210CB3">
        <w:rPr>
          <w:rFonts w:ascii="Times New Roman" w:hAnsi="Times New Roman" w:eastAsia="Times New Roman" w:cs="Times New Roman"/>
          <w:noProof w:val="0"/>
          <w:sz w:val="24"/>
          <w:szCs w:val="24"/>
          <w:lang w:val="en-US"/>
        </w:rPr>
        <w:t>better</w:t>
      </w:r>
      <w:r w:rsidRPr="7C419A60" w:rsidR="551259AC">
        <w:rPr>
          <w:rFonts w:ascii="Times New Roman" w:hAnsi="Times New Roman" w:eastAsia="Times New Roman" w:cs="Times New Roman"/>
          <w:noProof w:val="0"/>
          <w:sz w:val="24"/>
          <w:szCs w:val="24"/>
          <w:lang w:val="en-US"/>
        </w:rPr>
        <w:t xml:space="preserve"> and </w:t>
      </w:r>
      <w:r w:rsidRPr="7C419A60" w:rsidR="745D044A">
        <w:rPr>
          <w:rFonts w:ascii="Times New Roman" w:hAnsi="Times New Roman" w:eastAsia="Times New Roman" w:cs="Times New Roman"/>
          <w:noProof w:val="0"/>
          <w:sz w:val="24"/>
          <w:szCs w:val="24"/>
          <w:lang w:val="en-US"/>
        </w:rPr>
        <w:t>more holistic care that</w:t>
      </w:r>
      <w:r w:rsidRPr="7C419A60" w:rsidR="58DAFCE7">
        <w:rPr>
          <w:rFonts w:ascii="Times New Roman" w:hAnsi="Times New Roman" w:eastAsia="Times New Roman" w:cs="Times New Roman"/>
          <w:noProof w:val="0"/>
          <w:sz w:val="24"/>
          <w:szCs w:val="24"/>
          <w:lang w:val="en-US"/>
        </w:rPr>
        <w:t xml:space="preserve"> will give and</w:t>
      </w:r>
      <w:r w:rsidRPr="7C419A60" w:rsidR="745D044A">
        <w:rPr>
          <w:rFonts w:ascii="Times New Roman" w:hAnsi="Times New Roman" w:eastAsia="Times New Roman" w:cs="Times New Roman"/>
          <w:noProof w:val="0"/>
          <w:sz w:val="24"/>
          <w:szCs w:val="24"/>
          <w:lang w:val="en-US"/>
        </w:rPr>
        <w:t xml:space="preserve"> meet</w:t>
      </w:r>
      <w:r w:rsidRPr="7C419A60" w:rsidR="6602E43B">
        <w:rPr>
          <w:rFonts w:ascii="Times New Roman" w:hAnsi="Times New Roman" w:eastAsia="Times New Roman" w:cs="Times New Roman"/>
          <w:noProof w:val="0"/>
          <w:sz w:val="24"/>
          <w:szCs w:val="24"/>
          <w:lang w:val="en-US"/>
        </w:rPr>
        <w:t xml:space="preserve"> </w:t>
      </w:r>
      <w:r w:rsidRPr="7C419A60" w:rsidR="745D044A">
        <w:rPr>
          <w:rFonts w:ascii="Times New Roman" w:hAnsi="Times New Roman" w:eastAsia="Times New Roman" w:cs="Times New Roman"/>
          <w:noProof w:val="0"/>
          <w:sz w:val="24"/>
          <w:szCs w:val="24"/>
          <w:lang w:val="en-US"/>
        </w:rPr>
        <w:t>the emotional,</w:t>
      </w:r>
      <w:r w:rsidRPr="7C419A60" w:rsidR="79FB6F88">
        <w:rPr>
          <w:rFonts w:ascii="Times New Roman" w:hAnsi="Times New Roman" w:eastAsia="Times New Roman" w:cs="Times New Roman"/>
          <w:noProof w:val="0"/>
          <w:sz w:val="24"/>
          <w:szCs w:val="24"/>
          <w:lang w:val="en-US"/>
        </w:rPr>
        <w:t xml:space="preserve"> </w:t>
      </w:r>
      <w:r w:rsidRPr="7C419A60" w:rsidR="79FB6F88">
        <w:rPr>
          <w:rFonts w:ascii="Times New Roman" w:hAnsi="Times New Roman" w:eastAsia="Times New Roman" w:cs="Times New Roman"/>
          <w:noProof w:val="0"/>
          <w:sz w:val="24"/>
          <w:szCs w:val="24"/>
          <w:lang w:val="en-US"/>
        </w:rPr>
        <w:t>physical</w:t>
      </w:r>
      <w:r w:rsidRPr="7C419A60" w:rsidR="745D044A">
        <w:rPr>
          <w:rFonts w:ascii="Times New Roman" w:hAnsi="Times New Roman" w:eastAsia="Times New Roman" w:cs="Times New Roman"/>
          <w:noProof w:val="0"/>
          <w:sz w:val="24"/>
          <w:szCs w:val="24"/>
          <w:lang w:val="en-US"/>
        </w:rPr>
        <w:t xml:space="preserve"> and </w:t>
      </w:r>
      <w:r w:rsidRPr="7C419A60" w:rsidR="7DE4C2B1">
        <w:rPr>
          <w:rFonts w:ascii="Times New Roman" w:hAnsi="Times New Roman" w:eastAsia="Times New Roman" w:cs="Times New Roman"/>
          <w:noProof w:val="0"/>
          <w:sz w:val="24"/>
          <w:szCs w:val="24"/>
          <w:lang w:val="en-US"/>
        </w:rPr>
        <w:t>behavioral</w:t>
      </w:r>
      <w:r w:rsidRPr="7C419A60" w:rsidR="745D044A">
        <w:rPr>
          <w:rFonts w:ascii="Times New Roman" w:hAnsi="Times New Roman" w:eastAsia="Times New Roman" w:cs="Times New Roman"/>
          <w:noProof w:val="0"/>
          <w:sz w:val="24"/>
          <w:szCs w:val="24"/>
          <w:lang w:val="en-US"/>
        </w:rPr>
        <w:t xml:space="preserve"> needs of their patients</w:t>
      </w:r>
      <w:r w:rsidRPr="7C419A60" w:rsidR="1F76E421">
        <w:rPr>
          <w:rFonts w:ascii="Times New Roman" w:hAnsi="Times New Roman" w:eastAsia="Times New Roman" w:cs="Times New Roman"/>
          <w:noProof w:val="0"/>
          <w:sz w:val="24"/>
          <w:szCs w:val="24"/>
          <w:lang w:val="en-US"/>
        </w:rPr>
        <w:t xml:space="preserve"> and </w:t>
      </w:r>
      <w:r w:rsidRPr="7C419A60" w:rsidR="1F76E421">
        <w:rPr>
          <w:rFonts w:ascii="Times New Roman" w:hAnsi="Times New Roman" w:eastAsia="Times New Roman" w:cs="Times New Roman"/>
          <w:noProof w:val="0"/>
          <w:sz w:val="24"/>
          <w:szCs w:val="24"/>
          <w:lang w:val="en-US"/>
        </w:rPr>
        <w:t>possible family</w:t>
      </w:r>
      <w:r w:rsidRPr="7C419A60" w:rsidR="1F76E421">
        <w:rPr>
          <w:rFonts w:ascii="Times New Roman" w:hAnsi="Times New Roman" w:eastAsia="Times New Roman" w:cs="Times New Roman"/>
          <w:noProof w:val="0"/>
          <w:sz w:val="24"/>
          <w:szCs w:val="24"/>
          <w:lang w:val="en-US"/>
        </w:rPr>
        <w:t xml:space="preserve"> members</w:t>
      </w:r>
      <w:r w:rsidRPr="7C419A60" w:rsidR="745D044A">
        <w:rPr>
          <w:rFonts w:ascii="Times New Roman" w:hAnsi="Times New Roman" w:eastAsia="Times New Roman" w:cs="Times New Roman"/>
          <w:noProof w:val="0"/>
          <w:sz w:val="24"/>
          <w:szCs w:val="24"/>
          <w:lang w:val="en-US"/>
        </w:rPr>
        <w:t xml:space="preserve"> (Barr &amp; Tsai, </w:t>
      </w:r>
      <w:r w:rsidRPr="7C419A60" w:rsidR="745D044A">
        <w:rPr>
          <w:rFonts w:ascii="Times New Roman" w:hAnsi="Times New Roman" w:eastAsia="Times New Roman" w:cs="Times New Roman"/>
          <w:noProof w:val="0"/>
          <w:sz w:val="24"/>
          <w:szCs w:val="24"/>
          <w:lang w:val="en-US"/>
        </w:rPr>
        <w:t>2021</w:t>
      </w:r>
      <w:r w:rsidRPr="7C419A60" w:rsidR="745D044A">
        <w:rPr>
          <w:rFonts w:ascii="Times New Roman" w:hAnsi="Times New Roman" w:eastAsia="Times New Roman" w:cs="Times New Roman"/>
          <w:noProof w:val="0"/>
          <w:sz w:val="24"/>
          <w:szCs w:val="24"/>
          <w:lang w:val="en-US"/>
        </w:rPr>
        <w:t>).</w:t>
      </w:r>
    </w:p>
    <w:p w:rsidR="638286B5" w:rsidP="7C419A60" w:rsidRDefault="638286B5" w14:paraId="38B78D7C" w14:textId="30089300">
      <w:pPr>
        <w:pStyle w:val="Normal"/>
        <w:rPr>
          <w:rFonts w:ascii="Times New Roman" w:hAnsi="Times New Roman" w:eastAsia="Times New Roman" w:cs="Times New Roman"/>
          <w:noProof w:val="0"/>
          <w:sz w:val="24"/>
          <w:szCs w:val="24"/>
          <w:lang w:val="en-US"/>
        </w:rPr>
      </w:pP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Healthcare professionals</w:t>
      </w:r>
      <w:r w:rsidRPr="7C419A60" w:rsidR="4AD96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like </w:t>
      </w:r>
      <w:r w:rsidRPr="7C419A60" w:rsidR="4AD96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nures</w:t>
      </w:r>
      <w:r w:rsidRPr="7C419A60" w:rsidR="4AD96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mental health nurses</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make a significant contribution to patients' lifestyle </w:t>
      </w:r>
      <w:r w:rsidRPr="7C419A60" w:rsidR="5F3966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behaviours</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w:t>
      </w:r>
      <w:r w:rsidRPr="7C419A60" w:rsidR="59044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giving and </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providing interactive lifestyle counselling through which they </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patient's unhealthy </w:t>
      </w:r>
      <w:r w:rsidRPr="7C419A60" w:rsidR="2D21BC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behaviors</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C419A60" w:rsidR="0D917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point </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 towards</w:t>
      </w:r>
      <w:r w:rsidRPr="7C419A60" w:rsidR="47EECF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7C419A60" w:rsidR="47EECF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healthy</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lifestyles (Pool et al., </w:t>
      </w:r>
      <w:hyperlink w:anchor="jocn17050-bib-0043" r:id="R8ba898fda8d045fd">
        <w:r w:rsidRPr="7C419A60" w:rsidR="638286B5">
          <w:rPr>
            <w:rStyle w:val="Hyperlink"/>
            <w:rFonts w:ascii="Times New Roman" w:hAnsi="Times New Roman" w:eastAsia="Times New Roman" w:cs="Times New Roman"/>
            <w:b w:val="1"/>
            <w:bCs w:val="1"/>
            <w:i w:val="0"/>
            <w:iCs w:val="0"/>
            <w:caps w:val="0"/>
            <w:smallCaps w:val="0"/>
            <w:strike w:val="0"/>
            <w:dstrike w:val="0"/>
            <w:noProof w:val="0"/>
            <w:color w:val="0056B3"/>
            <w:sz w:val="24"/>
            <w:szCs w:val="24"/>
            <w:u w:val="none"/>
            <w:lang w:val="en-US"/>
          </w:rPr>
          <w:t>2014</w:t>
        </w:r>
      </w:hyperlink>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Nurses</w:t>
      </w:r>
      <w:r w:rsidRPr="7C419A60" w:rsidR="19D03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potential to play a</w:t>
      </w:r>
      <w:r w:rsidRPr="7C419A60" w:rsidR="13DBB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large</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significant role in both raising awareness </w:t>
      </w:r>
      <w:r w:rsidRPr="7C419A60" w:rsidR="48100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help for the</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 for </w:t>
      </w:r>
      <w:r w:rsidRPr="7C419A60" w:rsidR="44FF60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better lifestyle change</w:t>
      </w:r>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supporting patients in making those changes, through lifestyle counselling (James et al., </w:t>
      </w:r>
      <w:hyperlink w:anchor="jocn17050-bib-0018" r:id="R7956e207b043481f">
        <w:r w:rsidRPr="7C419A60" w:rsidR="638286B5">
          <w:rPr>
            <w:rStyle w:val="Hyperlink"/>
            <w:rFonts w:ascii="Times New Roman" w:hAnsi="Times New Roman" w:eastAsia="Times New Roman" w:cs="Times New Roman"/>
            <w:b w:val="1"/>
            <w:bCs w:val="1"/>
            <w:i w:val="0"/>
            <w:iCs w:val="0"/>
            <w:caps w:val="0"/>
            <w:smallCaps w:val="0"/>
            <w:strike w:val="0"/>
            <w:dstrike w:val="0"/>
            <w:noProof w:val="0"/>
            <w:color w:val="0056B3"/>
            <w:sz w:val="24"/>
            <w:szCs w:val="24"/>
            <w:u w:val="none"/>
            <w:lang w:val="en-US"/>
          </w:rPr>
          <w:t>2020</w:t>
        </w:r>
      </w:hyperlink>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Van Dillen &amp; Hiddink, </w:t>
      </w:r>
      <w:hyperlink w:anchor="jocn17050-bib-0049" r:id="R616f5849d29e414f">
        <w:r w:rsidRPr="7C419A60" w:rsidR="638286B5">
          <w:rPr>
            <w:rStyle w:val="Hyperlink"/>
            <w:rFonts w:ascii="Times New Roman" w:hAnsi="Times New Roman" w:eastAsia="Times New Roman" w:cs="Times New Roman"/>
            <w:b w:val="1"/>
            <w:bCs w:val="1"/>
            <w:i w:val="0"/>
            <w:iCs w:val="0"/>
            <w:caps w:val="0"/>
            <w:smallCaps w:val="0"/>
            <w:strike w:val="0"/>
            <w:dstrike w:val="0"/>
            <w:noProof w:val="0"/>
            <w:color w:val="0056B3"/>
            <w:sz w:val="24"/>
            <w:szCs w:val="24"/>
            <w:u w:val="none"/>
            <w:lang w:val="en-US"/>
          </w:rPr>
          <w:t>2014</w:t>
        </w:r>
      </w:hyperlink>
      <w:r w:rsidRPr="7C419A60" w:rsidR="63828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C419A60" w:rsidR="638286B5">
        <w:rPr>
          <w:rFonts w:ascii="Times New Roman" w:hAnsi="Times New Roman" w:eastAsia="Times New Roman" w:cs="Times New Roman"/>
          <w:noProof w:val="0"/>
          <w:sz w:val="24"/>
          <w:szCs w:val="24"/>
          <w:lang w:val="en-US"/>
        </w:rPr>
        <w:t xml:space="preserve"> </w:t>
      </w:r>
    </w:p>
    <w:p w:rsidR="66888CFC" w:rsidP="7C419A60" w:rsidRDefault="66888CFC" w14:paraId="34411189" w14:textId="1BF5D4ED">
      <w:pPr>
        <w:spacing w:before="240" w:beforeAutospacing="off" w:after="240" w:afterAutospacing="off"/>
        <w:rPr>
          <w:rFonts w:ascii="Times New Roman" w:hAnsi="Times New Roman" w:eastAsia="Times New Roman" w:cs="Times New Roman"/>
          <w:noProof w:val="0"/>
          <w:sz w:val="24"/>
          <w:szCs w:val="24"/>
          <w:lang w:val="en-US"/>
        </w:rPr>
      </w:pPr>
      <w:r w:rsidRPr="7C419A60" w:rsidR="66888CFC">
        <w:rPr>
          <w:rFonts w:ascii="Times New Roman" w:hAnsi="Times New Roman" w:eastAsia="Times New Roman" w:cs="Times New Roman"/>
          <w:noProof w:val="0"/>
          <w:sz w:val="24"/>
          <w:szCs w:val="24"/>
          <w:lang w:val="en-US"/>
        </w:rPr>
        <w:t>Nurses play a key role in guiding</w:t>
      </w:r>
      <w:r w:rsidRPr="7C419A60" w:rsidR="2F68A65A">
        <w:rPr>
          <w:rFonts w:ascii="Times New Roman" w:hAnsi="Times New Roman" w:eastAsia="Times New Roman" w:cs="Times New Roman"/>
          <w:noProof w:val="0"/>
          <w:sz w:val="24"/>
          <w:szCs w:val="24"/>
          <w:lang w:val="en-US"/>
        </w:rPr>
        <w:t xml:space="preserve"> and helping</w:t>
      </w:r>
      <w:r w:rsidRPr="7C419A60" w:rsidR="66888CFC">
        <w:rPr>
          <w:rFonts w:ascii="Times New Roman" w:hAnsi="Times New Roman" w:eastAsia="Times New Roman" w:cs="Times New Roman"/>
          <w:noProof w:val="0"/>
          <w:sz w:val="24"/>
          <w:szCs w:val="24"/>
          <w:lang w:val="en-US"/>
        </w:rPr>
        <w:t xml:space="preserve"> patients to make informed health decisions and encouraging healthier lifestyles (</w:t>
      </w:r>
      <w:r w:rsidRPr="7C419A60" w:rsidR="66888CFC">
        <w:rPr>
          <w:rFonts w:ascii="Times New Roman" w:hAnsi="Times New Roman" w:eastAsia="Times New Roman" w:cs="Times New Roman"/>
          <w:noProof w:val="0"/>
          <w:sz w:val="24"/>
          <w:szCs w:val="24"/>
          <w:lang w:val="en-US"/>
        </w:rPr>
        <w:t>Noordman</w:t>
      </w:r>
      <w:r w:rsidRPr="7C419A60" w:rsidR="66888CFC">
        <w:rPr>
          <w:rFonts w:ascii="Times New Roman" w:hAnsi="Times New Roman" w:eastAsia="Times New Roman" w:cs="Times New Roman"/>
          <w:noProof w:val="0"/>
          <w:sz w:val="24"/>
          <w:szCs w:val="24"/>
          <w:lang w:val="en-US"/>
        </w:rPr>
        <w:t xml:space="preserve"> et al., 2013). Their responsibilities extend to counselling individuals</w:t>
      </w:r>
      <w:r w:rsidRPr="7C419A60" w:rsidR="40090402">
        <w:rPr>
          <w:rFonts w:ascii="Times New Roman" w:hAnsi="Times New Roman" w:eastAsia="Times New Roman" w:cs="Times New Roman"/>
          <w:noProof w:val="0"/>
          <w:sz w:val="24"/>
          <w:szCs w:val="24"/>
          <w:lang w:val="en-US"/>
        </w:rPr>
        <w:t xml:space="preserve"> and giving them the right support</w:t>
      </w:r>
      <w:r w:rsidRPr="7C419A60" w:rsidR="66888CFC">
        <w:rPr>
          <w:rFonts w:ascii="Times New Roman" w:hAnsi="Times New Roman" w:eastAsia="Times New Roman" w:cs="Times New Roman"/>
          <w:noProof w:val="0"/>
          <w:sz w:val="24"/>
          <w:szCs w:val="24"/>
          <w:lang w:val="en-US"/>
        </w:rPr>
        <w:t xml:space="preserve"> on how to prevent chronic illnesses</w:t>
      </w:r>
      <w:r w:rsidRPr="7C419A60" w:rsidR="31AB637B">
        <w:rPr>
          <w:rFonts w:ascii="Times New Roman" w:hAnsi="Times New Roman" w:eastAsia="Times New Roman" w:cs="Times New Roman"/>
          <w:noProof w:val="0"/>
          <w:sz w:val="24"/>
          <w:szCs w:val="24"/>
          <w:lang w:val="en-US"/>
        </w:rPr>
        <w:t xml:space="preserve"> and then to help them</w:t>
      </w:r>
      <w:r w:rsidRPr="7C419A60" w:rsidR="66888CFC">
        <w:rPr>
          <w:rFonts w:ascii="Times New Roman" w:hAnsi="Times New Roman" w:eastAsia="Times New Roman" w:cs="Times New Roman"/>
          <w:noProof w:val="0"/>
          <w:sz w:val="24"/>
          <w:szCs w:val="24"/>
          <w:lang w:val="en-US"/>
        </w:rPr>
        <w:t xml:space="preserve"> </w:t>
      </w:r>
      <w:r w:rsidRPr="7C419A60" w:rsidR="66888CFC">
        <w:rPr>
          <w:rFonts w:ascii="Times New Roman" w:hAnsi="Times New Roman" w:eastAsia="Times New Roman" w:cs="Times New Roman"/>
          <w:noProof w:val="0"/>
          <w:sz w:val="24"/>
          <w:szCs w:val="24"/>
          <w:lang w:val="en-US"/>
        </w:rPr>
        <w:t>manage</w:t>
      </w:r>
      <w:r w:rsidRPr="7C419A60" w:rsidR="66888CFC">
        <w:rPr>
          <w:rFonts w:ascii="Times New Roman" w:hAnsi="Times New Roman" w:eastAsia="Times New Roman" w:cs="Times New Roman"/>
          <w:noProof w:val="0"/>
          <w:sz w:val="24"/>
          <w:szCs w:val="24"/>
          <w:lang w:val="en-US"/>
        </w:rPr>
        <w:t xml:space="preserve"> self-care, and </w:t>
      </w:r>
      <w:r w:rsidRPr="7C419A60" w:rsidR="66888CFC">
        <w:rPr>
          <w:rFonts w:ascii="Times New Roman" w:hAnsi="Times New Roman" w:eastAsia="Times New Roman" w:cs="Times New Roman"/>
          <w:noProof w:val="0"/>
          <w:sz w:val="24"/>
          <w:szCs w:val="24"/>
          <w:lang w:val="en-US"/>
        </w:rPr>
        <w:t>adhere</w:t>
      </w:r>
      <w:r w:rsidRPr="7C419A60" w:rsidR="66888CFC">
        <w:rPr>
          <w:rFonts w:ascii="Times New Roman" w:hAnsi="Times New Roman" w:eastAsia="Times New Roman" w:cs="Times New Roman"/>
          <w:noProof w:val="0"/>
          <w:sz w:val="24"/>
          <w:szCs w:val="24"/>
          <w:lang w:val="en-US"/>
        </w:rPr>
        <w:t xml:space="preserve"> to treatment plans (Barr &amp; Tsai, 2021). </w:t>
      </w:r>
      <w:r w:rsidRPr="7C419A60" w:rsidR="2FCE34EB">
        <w:rPr>
          <w:rFonts w:ascii="Times New Roman" w:hAnsi="Times New Roman" w:eastAsia="Times New Roman" w:cs="Times New Roman"/>
          <w:noProof w:val="0"/>
          <w:sz w:val="24"/>
          <w:szCs w:val="24"/>
          <w:lang w:val="en-US"/>
        </w:rPr>
        <w:t>Although these</w:t>
      </w:r>
      <w:r w:rsidRPr="7C419A60" w:rsidR="66888CFC">
        <w:rPr>
          <w:rFonts w:ascii="Times New Roman" w:hAnsi="Times New Roman" w:eastAsia="Times New Roman" w:cs="Times New Roman"/>
          <w:noProof w:val="0"/>
          <w:sz w:val="24"/>
          <w:szCs w:val="24"/>
          <w:lang w:val="en-US"/>
        </w:rPr>
        <w:t xml:space="preserve"> </w:t>
      </w:r>
      <w:r w:rsidRPr="7C419A60" w:rsidR="66888CFC">
        <w:rPr>
          <w:rFonts w:ascii="Times New Roman" w:hAnsi="Times New Roman" w:eastAsia="Times New Roman" w:cs="Times New Roman"/>
          <w:noProof w:val="0"/>
          <w:sz w:val="24"/>
          <w:szCs w:val="24"/>
          <w:lang w:val="en-US"/>
        </w:rPr>
        <w:t>facilitating</w:t>
      </w:r>
      <w:r w:rsidRPr="7C419A60" w:rsidR="66888CFC">
        <w:rPr>
          <w:rFonts w:ascii="Times New Roman" w:hAnsi="Times New Roman" w:eastAsia="Times New Roman" w:cs="Times New Roman"/>
          <w:noProof w:val="0"/>
          <w:sz w:val="24"/>
          <w:szCs w:val="24"/>
          <w:lang w:val="en-US"/>
        </w:rPr>
        <w:t xml:space="preserve"> </w:t>
      </w:r>
      <w:r w:rsidRPr="7C419A60" w:rsidR="7EBEA0E3">
        <w:rPr>
          <w:rFonts w:ascii="Times New Roman" w:hAnsi="Times New Roman" w:eastAsia="Times New Roman" w:cs="Times New Roman"/>
          <w:noProof w:val="0"/>
          <w:sz w:val="24"/>
          <w:szCs w:val="24"/>
          <w:lang w:val="en-US"/>
        </w:rPr>
        <w:t xml:space="preserve">are </w:t>
      </w:r>
      <w:r w:rsidRPr="7C419A60" w:rsidR="66888CFC">
        <w:rPr>
          <w:rFonts w:ascii="Times New Roman" w:hAnsi="Times New Roman" w:eastAsia="Times New Roman" w:cs="Times New Roman"/>
          <w:noProof w:val="0"/>
          <w:sz w:val="24"/>
          <w:szCs w:val="24"/>
          <w:lang w:val="en-US"/>
        </w:rPr>
        <w:t xml:space="preserve">long-term lifestyle </w:t>
      </w:r>
      <w:r w:rsidRPr="7C419A60" w:rsidR="0AC61ACB">
        <w:rPr>
          <w:rFonts w:ascii="Times New Roman" w:hAnsi="Times New Roman" w:eastAsia="Times New Roman" w:cs="Times New Roman"/>
          <w:noProof w:val="0"/>
          <w:sz w:val="24"/>
          <w:szCs w:val="24"/>
          <w:lang w:val="en-US"/>
        </w:rPr>
        <w:t>changes,</w:t>
      </w:r>
      <w:r w:rsidRPr="7C419A60" w:rsidR="66888CFC">
        <w:rPr>
          <w:rFonts w:ascii="Times New Roman" w:hAnsi="Times New Roman" w:eastAsia="Times New Roman" w:cs="Times New Roman"/>
          <w:noProof w:val="0"/>
          <w:sz w:val="24"/>
          <w:szCs w:val="24"/>
          <w:lang w:val="en-US"/>
        </w:rPr>
        <w:t xml:space="preserve"> </w:t>
      </w:r>
      <w:r w:rsidRPr="7C419A60" w:rsidR="3FCAA592">
        <w:rPr>
          <w:rFonts w:ascii="Times New Roman" w:hAnsi="Times New Roman" w:eastAsia="Times New Roman" w:cs="Times New Roman"/>
          <w:noProof w:val="0"/>
          <w:sz w:val="24"/>
          <w:szCs w:val="24"/>
          <w:lang w:val="en-US"/>
        </w:rPr>
        <w:t>it is</w:t>
      </w:r>
      <w:r w:rsidRPr="7C419A60" w:rsidR="66888CFC">
        <w:rPr>
          <w:rFonts w:ascii="Times New Roman" w:hAnsi="Times New Roman" w:eastAsia="Times New Roman" w:cs="Times New Roman"/>
          <w:noProof w:val="0"/>
          <w:sz w:val="24"/>
          <w:szCs w:val="24"/>
          <w:lang w:val="en-US"/>
        </w:rPr>
        <w:t xml:space="preserve"> </w:t>
      </w:r>
      <w:r w:rsidRPr="7C419A60" w:rsidR="683F888C">
        <w:rPr>
          <w:rFonts w:ascii="Times New Roman" w:hAnsi="Times New Roman" w:eastAsia="Times New Roman" w:cs="Times New Roman"/>
          <w:noProof w:val="0"/>
          <w:sz w:val="24"/>
          <w:szCs w:val="24"/>
          <w:lang w:val="en-US"/>
        </w:rPr>
        <w:t>often challenging</w:t>
      </w:r>
      <w:r w:rsidRPr="7C419A60" w:rsidR="66888CFC">
        <w:rPr>
          <w:rFonts w:ascii="Times New Roman" w:hAnsi="Times New Roman" w:eastAsia="Times New Roman" w:cs="Times New Roman"/>
          <w:noProof w:val="0"/>
          <w:sz w:val="24"/>
          <w:szCs w:val="24"/>
          <w:lang w:val="en-US"/>
        </w:rPr>
        <w:t xml:space="preserve">, as </w:t>
      </w:r>
      <w:r w:rsidRPr="7C419A60" w:rsidR="66888CFC">
        <w:rPr>
          <w:rFonts w:ascii="Times New Roman" w:hAnsi="Times New Roman" w:eastAsia="Times New Roman" w:cs="Times New Roman"/>
          <w:noProof w:val="0"/>
          <w:sz w:val="24"/>
          <w:szCs w:val="24"/>
          <w:lang w:val="en-US"/>
        </w:rPr>
        <w:t xml:space="preserve">it requires both patient engagement and consistent professional support (Morris et al., </w:t>
      </w:r>
      <w:r w:rsidRPr="7C419A60" w:rsidR="66888CFC">
        <w:rPr>
          <w:rFonts w:ascii="Times New Roman" w:hAnsi="Times New Roman" w:eastAsia="Times New Roman" w:cs="Times New Roman"/>
          <w:noProof w:val="0"/>
          <w:sz w:val="24"/>
          <w:szCs w:val="24"/>
          <w:lang w:val="en-US"/>
        </w:rPr>
        <w:t>2022</w:t>
      </w:r>
      <w:r w:rsidRPr="7C419A60" w:rsidR="66888CFC">
        <w:rPr>
          <w:rFonts w:ascii="Times New Roman" w:hAnsi="Times New Roman" w:eastAsia="Times New Roman" w:cs="Times New Roman"/>
          <w:noProof w:val="0"/>
          <w:sz w:val="24"/>
          <w:szCs w:val="24"/>
          <w:lang w:val="en-US"/>
        </w:rPr>
        <w:t xml:space="preserve">). High-quality lifestyle counselling is </w:t>
      </w:r>
      <w:r w:rsidRPr="7C419A60" w:rsidR="31E95F2C">
        <w:rPr>
          <w:rFonts w:ascii="Times New Roman" w:hAnsi="Times New Roman" w:eastAsia="Times New Roman" w:cs="Times New Roman"/>
          <w:noProof w:val="0"/>
          <w:sz w:val="24"/>
          <w:szCs w:val="24"/>
          <w:lang w:val="en-US"/>
        </w:rPr>
        <w:t>characterized</w:t>
      </w:r>
      <w:r w:rsidRPr="7C419A60" w:rsidR="66888CFC">
        <w:rPr>
          <w:rFonts w:ascii="Times New Roman" w:hAnsi="Times New Roman" w:eastAsia="Times New Roman" w:cs="Times New Roman"/>
          <w:noProof w:val="0"/>
          <w:sz w:val="24"/>
          <w:szCs w:val="24"/>
          <w:lang w:val="en-US"/>
        </w:rPr>
        <w:t xml:space="preserve"> by its interactive and patient-focused nature. When it is thoughtfully designed and supported with sufficient resources, it can effectively deliver relevant health information and lead to improved patient outcomes (Kääriäinen, 2007; Kääriäinen &amp; </w:t>
      </w:r>
      <w:r w:rsidRPr="7C419A60" w:rsidR="66888CFC">
        <w:rPr>
          <w:rFonts w:ascii="Times New Roman" w:hAnsi="Times New Roman" w:eastAsia="Times New Roman" w:cs="Times New Roman"/>
          <w:noProof w:val="0"/>
          <w:sz w:val="24"/>
          <w:szCs w:val="24"/>
          <w:lang w:val="en-US"/>
        </w:rPr>
        <w:t>Kyngäs</w:t>
      </w:r>
      <w:r w:rsidRPr="7C419A60" w:rsidR="66888CFC">
        <w:rPr>
          <w:rFonts w:ascii="Times New Roman" w:hAnsi="Times New Roman" w:eastAsia="Times New Roman" w:cs="Times New Roman"/>
          <w:noProof w:val="0"/>
          <w:sz w:val="24"/>
          <w:szCs w:val="24"/>
          <w:lang w:val="en-US"/>
        </w:rPr>
        <w:t xml:space="preserve">, 2010; Oikarinen et al., 2018; </w:t>
      </w:r>
      <w:r w:rsidRPr="7C419A60" w:rsidR="66888CFC">
        <w:rPr>
          <w:rFonts w:ascii="Times New Roman" w:hAnsi="Times New Roman" w:eastAsia="Times New Roman" w:cs="Times New Roman"/>
          <w:noProof w:val="0"/>
          <w:sz w:val="24"/>
          <w:szCs w:val="24"/>
          <w:lang w:val="en-US"/>
        </w:rPr>
        <w:t>Vasiloglou</w:t>
      </w:r>
      <w:r w:rsidRPr="7C419A60" w:rsidR="66888CFC">
        <w:rPr>
          <w:rFonts w:ascii="Times New Roman" w:hAnsi="Times New Roman" w:eastAsia="Times New Roman" w:cs="Times New Roman"/>
          <w:noProof w:val="0"/>
          <w:sz w:val="24"/>
          <w:szCs w:val="24"/>
          <w:lang w:val="en-US"/>
        </w:rPr>
        <w:t xml:space="preserve"> et al., 2019).</w:t>
      </w:r>
    </w:p>
    <w:p w:rsidR="1A47E3BC" w:rsidP="7C419A60" w:rsidRDefault="1A47E3BC" w14:paraId="00EFF6B8" w14:textId="43A28AC5">
      <w:pPr>
        <w:pStyle w:val="Normal"/>
        <w:rPr>
          <w:rFonts w:ascii="Times New Roman" w:hAnsi="Times New Roman" w:eastAsia="Times New Roman" w:cs="Times New Roman"/>
          <w:noProof w:val="0"/>
          <w:sz w:val="24"/>
          <w:szCs w:val="24"/>
          <w:lang w:val="en-US"/>
        </w:rPr>
      </w:pPr>
      <w:r w:rsidRPr="6129E5F7" w:rsidR="1A47E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looking at these, </w:t>
      </w:r>
      <w:r w:rsidRPr="6129E5F7" w:rsidR="4E44B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w:t>
      </w:r>
      <w:r w:rsidRPr="6129E5F7" w:rsidR="4E44B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takes more than legislation or ethics to provide</w:t>
      </w:r>
      <w:r w:rsidRPr="6129E5F7" w:rsidR="57B7BB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give the correct</w:t>
      </w:r>
      <w:r w:rsidRPr="6129E5F7" w:rsidR="4E44B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counselling: it also draws on the clinical and pedagogical skills of nurses and their ability to educate patients while exercising their responsibilities (Richard et al., </w:t>
      </w:r>
      <w:hyperlink w:anchor="jocn17050-bib-0044" r:id="Raa8903f5d3b34025">
        <w:r w:rsidRPr="6129E5F7" w:rsidR="4E44B341">
          <w:rPr>
            <w:rStyle w:val="Hyperlink"/>
            <w:rFonts w:ascii="Times New Roman" w:hAnsi="Times New Roman" w:eastAsia="Times New Roman" w:cs="Times New Roman"/>
            <w:b w:val="1"/>
            <w:bCs w:val="1"/>
            <w:i w:val="0"/>
            <w:iCs w:val="0"/>
            <w:caps w:val="0"/>
            <w:smallCaps w:val="0"/>
            <w:strike w:val="0"/>
            <w:dstrike w:val="0"/>
            <w:noProof w:val="0"/>
            <w:color w:val="0056B3"/>
            <w:sz w:val="24"/>
            <w:szCs w:val="24"/>
            <w:u w:val="none"/>
            <w:lang w:val="en-US"/>
          </w:rPr>
          <w:t>2018</w:t>
        </w:r>
      </w:hyperlink>
      <w:r w:rsidRPr="6129E5F7" w:rsidR="4E44B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129E5F7" w:rsidR="78DA0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can also be hard to </w:t>
      </w:r>
      <w:r w:rsidRPr="6129E5F7" w:rsidR="78DA0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6129E5F7" w:rsidR="045B9CAF">
        <w:rPr>
          <w:rFonts w:ascii="Times New Roman" w:hAnsi="Times New Roman" w:eastAsia="Times New Roman" w:cs="Times New Roman"/>
          <w:noProof w:val="0"/>
          <w:sz w:val="24"/>
          <w:szCs w:val="24"/>
          <w:lang w:val="en-US"/>
        </w:rPr>
        <w:t>stablishing</w:t>
      </w:r>
      <w:r w:rsidRPr="6129E5F7" w:rsidR="045B9CAF">
        <w:rPr>
          <w:rFonts w:ascii="Times New Roman" w:hAnsi="Times New Roman" w:eastAsia="Times New Roman" w:cs="Times New Roman"/>
          <w:noProof w:val="0"/>
          <w:sz w:val="24"/>
          <w:szCs w:val="24"/>
          <w:lang w:val="en-US"/>
        </w:rPr>
        <w:t xml:space="preserve"> and </w:t>
      </w:r>
      <w:r w:rsidRPr="6129E5F7" w:rsidR="5DAA71A4">
        <w:rPr>
          <w:rFonts w:ascii="Times New Roman" w:hAnsi="Times New Roman" w:eastAsia="Times New Roman" w:cs="Times New Roman"/>
          <w:noProof w:val="0"/>
          <w:sz w:val="24"/>
          <w:szCs w:val="24"/>
          <w:lang w:val="en-US"/>
        </w:rPr>
        <w:t>maintain</w:t>
      </w:r>
      <w:r w:rsidRPr="6129E5F7" w:rsidR="045B9CAF">
        <w:rPr>
          <w:rFonts w:ascii="Times New Roman" w:hAnsi="Times New Roman" w:eastAsia="Times New Roman" w:cs="Times New Roman"/>
          <w:noProof w:val="0"/>
          <w:sz w:val="24"/>
          <w:szCs w:val="24"/>
          <w:lang w:val="en-US"/>
        </w:rPr>
        <w:t xml:space="preserve"> a therapeutic relationship </w:t>
      </w:r>
      <w:r w:rsidRPr="6129E5F7" w:rsidR="2FB6BE3C">
        <w:rPr>
          <w:rFonts w:ascii="Times New Roman" w:hAnsi="Times New Roman" w:eastAsia="Times New Roman" w:cs="Times New Roman"/>
          <w:noProof w:val="0"/>
          <w:sz w:val="24"/>
          <w:szCs w:val="24"/>
          <w:lang w:val="en-US"/>
        </w:rPr>
        <w:t>as</w:t>
      </w:r>
      <w:r w:rsidRPr="6129E5F7" w:rsidR="045B9CAF">
        <w:rPr>
          <w:rFonts w:ascii="Times New Roman" w:hAnsi="Times New Roman" w:eastAsia="Times New Roman" w:cs="Times New Roman"/>
          <w:noProof w:val="0"/>
          <w:sz w:val="24"/>
          <w:szCs w:val="24"/>
          <w:lang w:val="en-US"/>
        </w:rPr>
        <w:t xml:space="preserve"> a core </w:t>
      </w:r>
      <w:r w:rsidRPr="6129E5F7" w:rsidR="045B9CAF">
        <w:rPr>
          <w:rFonts w:ascii="Times New Roman" w:hAnsi="Times New Roman" w:eastAsia="Times New Roman" w:cs="Times New Roman"/>
          <w:noProof w:val="0"/>
          <w:sz w:val="24"/>
          <w:szCs w:val="24"/>
          <w:lang w:val="en-US"/>
        </w:rPr>
        <w:t>component</w:t>
      </w:r>
      <w:r w:rsidRPr="6129E5F7" w:rsidR="045B9CAF">
        <w:rPr>
          <w:rFonts w:ascii="Times New Roman" w:hAnsi="Times New Roman" w:eastAsia="Times New Roman" w:cs="Times New Roman"/>
          <w:noProof w:val="0"/>
          <w:sz w:val="24"/>
          <w:szCs w:val="24"/>
          <w:lang w:val="en-US"/>
        </w:rPr>
        <w:t xml:space="preserve"> of effective mental health nursing. </w:t>
      </w:r>
      <w:r w:rsidRPr="6129E5F7" w:rsidR="045B9CAF">
        <w:rPr>
          <w:rFonts w:ascii="Times New Roman" w:hAnsi="Times New Roman" w:eastAsia="Times New Roman" w:cs="Times New Roman"/>
          <w:b w:val="0"/>
          <w:bCs w:val="0"/>
          <w:noProof w:val="0"/>
          <w:sz w:val="24"/>
          <w:szCs w:val="24"/>
          <w:lang w:val="en-US"/>
        </w:rPr>
        <w:t>Trust and confidentiality</w:t>
      </w:r>
      <w:r w:rsidRPr="6129E5F7" w:rsidR="045B9CAF">
        <w:rPr>
          <w:rFonts w:ascii="Times New Roman" w:hAnsi="Times New Roman" w:eastAsia="Times New Roman" w:cs="Times New Roman"/>
          <w:noProof w:val="0"/>
          <w:sz w:val="24"/>
          <w:szCs w:val="24"/>
          <w:lang w:val="en-US"/>
        </w:rPr>
        <w:t xml:space="preserve"> are foundational,</w:t>
      </w:r>
      <w:r w:rsidRPr="6129E5F7" w:rsidR="2365E892">
        <w:rPr>
          <w:rFonts w:ascii="Times New Roman" w:hAnsi="Times New Roman" w:eastAsia="Times New Roman" w:cs="Times New Roman"/>
          <w:noProof w:val="0"/>
          <w:sz w:val="24"/>
          <w:szCs w:val="24"/>
          <w:lang w:val="en-US"/>
        </w:rPr>
        <w:t xml:space="preserve"> these are all</w:t>
      </w:r>
      <w:r w:rsidRPr="6129E5F7" w:rsidR="045B9CAF">
        <w:rPr>
          <w:rFonts w:ascii="Times New Roman" w:hAnsi="Times New Roman" w:eastAsia="Times New Roman" w:cs="Times New Roman"/>
          <w:noProof w:val="0"/>
          <w:sz w:val="24"/>
          <w:szCs w:val="24"/>
          <w:lang w:val="en-US"/>
        </w:rPr>
        <w:t xml:space="preserve"> </w:t>
      </w:r>
      <w:r w:rsidRPr="6129E5F7" w:rsidR="045B9CAF">
        <w:rPr>
          <w:rFonts w:ascii="Times New Roman" w:hAnsi="Times New Roman" w:eastAsia="Times New Roman" w:cs="Times New Roman"/>
          <w:noProof w:val="0"/>
          <w:sz w:val="24"/>
          <w:szCs w:val="24"/>
          <w:lang w:val="en-US"/>
        </w:rPr>
        <w:t>requiring</w:t>
      </w:r>
      <w:r w:rsidRPr="6129E5F7" w:rsidR="045B9CAF">
        <w:rPr>
          <w:rFonts w:ascii="Times New Roman" w:hAnsi="Times New Roman" w:eastAsia="Times New Roman" w:cs="Times New Roman"/>
          <w:noProof w:val="0"/>
          <w:sz w:val="24"/>
          <w:szCs w:val="24"/>
          <w:lang w:val="en-US"/>
        </w:rPr>
        <w:t xml:space="preserve"> </w:t>
      </w:r>
      <w:r w:rsidRPr="6129E5F7" w:rsidR="10384FB9">
        <w:rPr>
          <w:rFonts w:ascii="Times New Roman" w:hAnsi="Times New Roman" w:eastAsia="Times New Roman" w:cs="Times New Roman"/>
          <w:noProof w:val="0"/>
          <w:sz w:val="24"/>
          <w:szCs w:val="24"/>
          <w:lang w:val="en-US"/>
        </w:rPr>
        <w:t xml:space="preserve">while </w:t>
      </w:r>
      <w:r w:rsidRPr="6129E5F7" w:rsidR="045B9CAF">
        <w:rPr>
          <w:rFonts w:ascii="Times New Roman" w:hAnsi="Times New Roman" w:eastAsia="Times New Roman" w:cs="Times New Roman"/>
          <w:noProof w:val="0"/>
          <w:sz w:val="24"/>
          <w:szCs w:val="24"/>
          <w:lang w:val="en-US"/>
        </w:rPr>
        <w:t xml:space="preserve">nurses </w:t>
      </w:r>
      <w:r w:rsidRPr="6129E5F7" w:rsidR="707BC830">
        <w:rPr>
          <w:rFonts w:ascii="Times New Roman" w:hAnsi="Times New Roman" w:eastAsia="Times New Roman" w:cs="Times New Roman"/>
          <w:noProof w:val="0"/>
          <w:sz w:val="24"/>
          <w:szCs w:val="24"/>
          <w:lang w:val="en-US"/>
        </w:rPr>
        <w:t xml:space="preserve">work in a </w:t>
      </w:r>
      <w:r w:rsidRPr="6129E5F7" w:rsidR="6BE1A8ED">
        <w:rPr>
          <w:rFonts w:ascii="Times New Roman" w:hAnsi="Times New Roman" w:eastAsia="Times New Roman" w:cs="Times New Roman"/>
          <w:noProof w:val="0"/>
          <w:sz w:val="24"/>
          <w:szCs w:val="24"/>
          <w:lang w:val="en-US"/>
        </w:rPr>
        <w:t>profession</w:t>
      </w:r>
      <w:r w:rsidRPr="6129E5F7" w:rsidR="707BC830">
        <w:rPr>
          <w:rFonts w:ascii="Times New Roman" w:hAnsi="Times New Roman" w:eastAsia="Times New Roman" w:cs="Times New Roman"/>
          <w:noProof w:val="0"/>
          <w:sz w:val="24"/>
          <w:szCs w:val="24"/>
          <w:lang w:val="en-US"/>
        </w:rPr>
        <w:t xml:space="preserve"> role this will help give a</w:t>
      </w:r>
      <w:r w:rsidRPr="6129E5F7" w:rsidR="045B9CAF">
        <w:rPr>
          <w:rFonts w:ascii="Times New Roman" w:hAnsi="Times New Roman" w:eastAsia="Times New Roman" w:cs="Times New Roman"/>
          <w:noProof w:val="0"/>
          <w:sz w:val="24"/>
          <w:szCs w:val="24"/>
          <w:lang w:val="en-US"/>
        </w:rPr>
        <w:t xml:space="preserve"> clearly professional boundaries and how patient information may be shared within legal and ethical frameworks, particularly in situations involving risk of harm (Kääriäinen &amp; </w:t>
      </w:r>
      <w:r w:rsidRPr="6129E5F7" w:rsidR="045B9CAF">
        <w:rPr>
          <w:rFonts w:ascii="Times New Roman" w:hAnsi="Times New Roman" w:eastAsia="Times New Roman" w:cs="Times New Roman"/>
          <w:noProof w:val="0"/>
          <w:sz w:val="24"/>
          <w:szCs w:val="24"/>
          <w:lang w:val="en-US"/>
        </w:rPr>
        <w:t>Kyngäs</w:t>
      </w:r>
      <w:r w:rsidRPr="6129E5F7" w:rsidR="045B9CAF">
        <w:rPr>
          <w:rFonts w:ascii="Times New Roman" w:hAnsi="Times New Roman" w:eastAsia="Times New Roman" w:cs="Times New Roman"/>
          <w:noProof w:val="0"/>
          <w:sz w:val="24"/>
          <w:szCs w:val="24"/>
          <w:lang w:val="en-US"/>
        </w:rPr>
        <w:t>, 2010).</w:t>
      </w:r>
    </w:p>
    <w:p w:rsidR="093EE23A" w:rsidP="2DF1639C" w:rsidRDefault="093EE23A" w14:paraId="508B9965" w14:textId="55E6C43B">
      <w:pPr>
        <w:pStyle w:val="Normal"/>
        <w:spacing w:before="240" w:beforeAutospacing="off" w:after="240" w:afterAutospacing="off"/>
        <w:rPr>
          <w:rFonts w:ascii="Times New Roman" w:hAnsi="Times New Roman" w:eastAsia="Times New Roman" w:cs="Times New Roman"/>
          <w:noProof w:val="0"/>
          <w:sz w:val="24"/>
          <w:szCs w:val="24"/>
          <w:lang w:val="en-US"/>
        </w:rPr>
      </w:pPr>
      <w:r w:rsidRPr="2DF1639C" w:rsidR="045B9CAF">
        <w:rPr>
          <w:rFonts w:ascii="Times New Roman" w:hAnsi="Times New Roman" w:eastAsia="Times New Roman" w:cs="Times New Roman"/>
          <w:noProof w:val="0"/>
          <w:sz w:val="24"/>
          <w:szCs w:val="24"/>
          <w:lang w:val="en-US"/>
        </w:rPr>
        <w:t>Demonstrating</w:t>
      </w:r>
      <w:r w:rsidRPr="2DF1639C" w:rsidR="1A45E3E7">
        <w:rPr>
          <w:rFonts w:ascii="Times New Roman" w:hAnsi="Times New Roman" w:eastAsia="Times New Roman" w:cs="Times New Roman"/>
          <w:noProof w:val="0"/>
          <w:sz w:val="24"/>
          <w:szCs w:val="24"/>
          <w:lang w:val="en-US"/>
        </w:rPr>
        <w:t xml:space="preserve"> and giving all patients </w:t>
      </w:r>
      <w:r w:rsidRPr="2DF1639C" w:rsidR="6AEE14C0">
        <w:rPr>
          <w:rFonts w:ascii="Times New Roman" w:hAnsi="Times New Roman" w:eastAsia="Times New Roman" w:cs="Times New Roman"/>
          <w:noProof w:val="0"/>
          <w:sz w:val="24"/>
          <w:szCs w:val="24"/>
          <w:lang w:val="en-US"/>
        </w:rPr>
        <w:t>respect</w:t>
      </w:r>
      <w:r w:rsidRPr="2DF1639C" w:rsidR="045B9CAF">
        <w:rPr>
          <w:rFonts w:ascii="Times New Roman" w:hAnsi="Times New Roman" w:eastAsia="Times New Roman" w:cs="Times New Roman"/>
          <w:b w:val="0"/>
          <w:bCs w:val="0"/>
          <w:noProof w:val="0"/>
          <w:sz w:val="24"/>
          <w:szCs w:val="24"/>
          <w:lang w:val="en-US"/>
        </w:rPr>
        <w:t xml:space="preserve"> and unconditional positive regard</w:t>
      </w:r>
      <w:r w:rsidRPr="2DF1639C" w:rsidR="045B9CAF">
        <w:rPr>
          <w:rFonts w:ascii="Times New Roman" w:hAnsi="Times New Roman" w:eastAsia="Times New Roman" w:cs="Times New Roman"/>
          <w:noProof w:val="0"/>
          <w:sz w:val="24"/>
          <w:szCs w:val="24"/>
          <w:lang w:val="en-US"/>
        </w:rPr>
        <w:t xml:space="preserve"> ensures that patients are valued as individuals, regardless of their background, life choices, or mental health diagnosis (Peplau, 1997). Maintaining </w:t>
      </w:r>
      <w:r w:rsidRPr="2DF1639C" w:rsidR="045B9CAF">
        <w:rPr>
          <w:rFonts w:ascii="Times New Roman" w:hAnsi="Times New Roman" w:eastAsia="Times New Roman" w:cs="Times New Roman"/>
          <w:b w:val="0"/>
          <w:bCs w:val="0"/>
          <w:noProof w:val="0"/>
          <w:sz w:val="24"/>
          <w:szCs w:val="24"/>
          <w:lang w:val="en-US"/>
        </w:rPr>
        <w:t>professional boundaries</w:t>
      </w:r>
      <w:r w:rsidRPr="2DF1639C" w:rsidR="045B9CAF">
        <w:rPr>
          <w:rFonts w:ascii="Times New Roman" w:hAnsi="Times New Roman" w:eastAsia="Times New Roman" w:cs="Times New Roman"/>
          <w:b w:val="0"/>
          <w:bCs w:val="0"/>
          <w:noProof w:val="0"/>
          <w:sz w:val="24"/>
          <w:szCs w:val="24"/>
          <w:lang w:val="en-US"/>
        </w:rPr>
        <w:t xml:space="preserve"> is equally important, helping nurses stay focused on the patient’s needs while avoiding over-involvement or inappropriate self-disclosure (NMC, 2018). A </w:t>
      </w:r>
      <w:r w:rsidRPr="2DF1639C" w:rsidR="045B9CAF">
        <w:rPr>
          <w:rFonts w:ascii="Times New Roman" w:hAnsi="Times New Roman" w:eastAsia="Times New Roman" w:cs="Times New Roman"/>
          <w:b w:val="0"/>
          <w:bCs w:val="0"/>
          <w:noProof w:val="0"/>
          <w:sz w:val="24"/>
          <w:szCs w:val="24"/>
          <w:lang w:val="en-US"/>
        </w:rPr>
        <w:t>collaborative and empowering approach</w:t>
      </w:r>
      <w:r w:rsidRPr="2DF1639C" w:rsidR="045B9CAF">
        <w:rPr>
          <w:rFonts w:ascii="Times New Roman" w:hAnsi="Times New Roman" w:eastAsia="Times New Roman" w:cs="Times New Roman"/>
          <w:noProof w:val="0"/>
          <w:sz w:val="24"/>
          <w:szCs w:val="24"/>
          <w:lang w:val="en-US"/>
        </w:rPr>
        <w:t xml:space="preserve"> </w:t>
      </w:r>
      <w:r w:rsidRPr="2DF1639C" w:rsidR="052FF3B6">
        <w:rPr>
          <w:rFonts w:ascii="Times New Roman" w:hAnsi="Times New Roman" w:eastAsia="Times New Roman" w:cs="Times New Roman"/>
          <w:noProof w:val="0"/>
          <w:sz w:val="24"/>
          <w:szCs w:val="24"/>
          <w:lang w:val="en-US"/>
        </w:rPr>
        <w:t>will encourage</w:t>
      </w:r>
      <w:r w:rsidRPr="2DF1639C" w:rsidR="045B9CAF">
        <w:rPr>
          <w:rFonts w:ascii="Times New Roman" w:hAnsi="Times New Roman" w:eastAsia="Times New Roman" w:cs="Times New Roman"/>
          <w:noProof w:val="0"/>
          <w:sz w:val="24"/>
          <w:szCs w:val="24"/>
          <w:lang w:val="en-US"/>
        </w:rPr>
        <w:t xml:space="preserve"> patients to take an active role in their care,</w:t>
      </w:r>
      <w:r w:rsidRPr="2DF1639C" w:rsidR="34366C26">
        <w:rPr>
          <w:rFonts w:ascii="Times New Roman" w:hAnsi="Times New Roman" w:eastAsia="Times New Roman" w:cs="Times New Roman"/>
          <w:noProof w:val="0"/>
          <w:sz w:val="24"/>
          <w:szCs w:val="24"/>
          <w:lang w:val="en-US"/>
        </w:rPr>
        <w:t xml:space="preserve"> helping promote</w:t>
      </w:r>
      <w:r w:rsidRPr="2DF1639C" w:rsidR="045B9CAF">
        <w:rPr>
          <w:rFonts w:ascii="Times New Roman" w:hAnsi="Times New Roman" w:eastAsia="Times New Roman" w:cs="Times New Roman"/>
          <w:noProof w:val="0"/>
          <w:sz w:val="24"/>
          <w:szCs w:val="24"/>
          <w:lang w:val="en-US"/>
        </w:rPr>
        <w:t xml:space="preserve"> </w:t>
      </w:r>
      <w:r w:rsidRPr="2DF1639C" w:rsidR="1861D684">
        <w:rPr>
          <w:rFonts w:ascii="Times New Roman" w:hAnsi="Times New Roman" w:eastAsia="Times New Roman" w:cs="Times New Roman"/>
          <w:noProof w:val="0"/>
          <w:sz w:val="24"/>
          <w:szCs w:val="24"/>
          <w:lang w:val="en-US"/>
        </w:rPr>
        <w:t xml:space="preserve">good </w:t>
      </w:r>
      <w:r w:rsidRPr="2DF1639C" w:rsidR="045B9CAF">
        <w:rPr>
          <w:rFonts w:ascii="Times New Roman" w:hAnsi="Times New Roman" w:eastAsia="Times New Roman" w:cs="Times New Roman"/>
          <w:noProof w:val="0"/>
          <w:sz w:val="24"/>
          <w:szCs w:val="24"/>
          <w:lang w:val="en-US"/>
        </w:rPr>
        <w:t>self-awareness and the development of coping strategies</w:t>
      </w:r>
      <w:r w:rsidRPr="2DF1639C" w:rsidR="78466704">
        <w:rPr>
          <w:rFonts w:ascii="Times New Roman" w:hAnsi="Times New Roman" w:eastAsia="Times New Roman" w:cs="Times New Roman"/>
          <w:noProof w:val="0"/>
          <w:sz w:val="24"/>
          <w:szCs w:val="24"/>
          <w:lang w:val="en-US"/>
        </w:rPr>
        <w:t xml:space="preserve"> best suited to the patients or family </w:t>
      </w:r>
      <w:r w:rsidRPr="2DF1639C" w:rsidR="78466704">
        <w:rPr>
          <w:rFonts w:ascii="Times New Roman" w:hAnsi="Times New Roman" w:eastAsia="Times New Roman" w:cs="Times New Roman"/>
          <w:noProof w:val="0"/>
          <w:sz w:val="24"/>
          <w:szCs w:val="24"/>
          <w:lang w:val="en-US"/>
        </w:rPr>
        <w:t>membors</w:t>
      </w:r>
      <w:r w:rsidRPr="2DF1639C" w:rsidR="045B9CAF">
        <w:rPr>
          <w:rFonts w:ascii="Times New Roman" w:hAnsi="Times New Roman" w:eastAsia="Times New Roman" w:cs="Times New Roman"/>
          <w:noProof w:val="0"/>
          <w:sz w:val="24"/>
          <w:szCs w:val="24"/>
          <w:lang w:val="en-US"/>
        </w:rPr>
        <w:t xml:space="preserve"> (Oikarinen et al., 2018). </w:t>
      </w:r>
      <w:r w:rsidRPr="2DF1639C" w:rsidR="045B9CAF">
        <w:rPr>
          <w:rFonts w:ascii="Times New Roman" w:hAnsi="Times New Roman" w:eastAsia="Times New Roman" w:cs="Times New Roman"/>
          <w:b w:val="0"/>
          <w:bCs w:val="0"/>
          <w:noProof w:val="0"/>
          <w:sz w:val="24"/>
          <w:szCs w:val="24"/>
          <w:lang w:val="en-US"/>
        </w:rPr>
        <w:t>Consistency and reliability</w:t>
      </w:r>
      <w:r w:rsidRPr="2DF1639C" w:rsidR="045B9CAF">
        <w:rPr>
          <w:rFonts w:ascii="Times New Roman" w:hAnsi="Times New Roman" w:eastAsia="Times New Roman" w:cs="Times New Roman"/>
          <w:noProof w:val="0"/>
          <w:sz w:val="24"/>
          <w:szCs w:val="24"/>
          <w:lang w:val="en-US"/>
        </w:rPr>
        <w:t xml:space="preserve"> </w:t>
      </w:r>
      <w:r w:rsidRPr="2DF1639C" w:rsidR="5BD38941">
        <w:rPr>
          <w:rFonts w:ascii="Times New Roman" w:hAnsi="Times New Roman" w:eastAsia="Times New Roman" w:cs="Times New Roman"/>
          <w:noProof w:val="0"/>
          <w:sz w:val="24"/>
          <w:szCs w:val="24"/>
          <w:lang w:val="en-US"/>
        </w:rPr>
        <w:t xml:space="preserve">will </w:t>
      </w:r>
      <w:r w:rsidRPr="2DF1639C" w:rsidR="045B9CAF">
        <w:rPr>
          <w:rFonts w:ascii="Times New Roman" w:hAnsi="Times New Roman" w:eastAsia="Times New Roman" w:cs="Times New Roman"/>
          <w:noProof w:val="0"/>
          <w:sz w:val="24"/>
          <w:szCs w:val="24"/>
          <w:lang w:val="en-US"/>
        </w:rPr>
        <w:t>also contribute to a</w:t>
      </w:r>
      <w:r w:rsidRPr="2DF1639C" w:rsidR="5A36CCAE">
        <w:rPr>
          <w:rFonts w:ascii="Times New Roman" w:hAnsi="Times New Roman" w:eastAsia="Times New Roman" w:cs="Times New Roman"/>
          <w:noProof w:val="0"/>
          <w:sz w:val="24"/>
          <w:szCs w:val="24"/>
          <w:lang w:val="en-US"/>
        </w:rPr>
        <w:t xml:space="preserve"> massive</w:t>
      </w:r>
      <w:r w:rsidRPr="2DF1639C" w:rsidR="045B9CAF">
        <w:rPr>
          <w:rFonts w:ascii="Times New Roman" w:hAnsi="Times New Roman" w:eastAsia="Times New Roman" w:cs="Times New Roman"/>
          <w:noProof w:val="0"/>
          <w:sz w:val="24"/>
          <w:szCs w:val="24"/>
          <w:lang w:val="en-US"/>
        </w:rPr>
        <w:t xml:space="preserve"> sense of safety, as patients </w:t>
      </w:r>
      <w:r w:rsidRPr="2DF1639C" w:rsidR="045B9CAF">
        <w:rPr>
          <w:rFonts w:ascii="Times New Roman" w:hAnsi="Times New Roman" w:eastAsia="Times New Roman" w:cs="Times New Roman"/>
          <w:noProof w:val="0"/>
          <w:sz w:val="24"/>
          <w:szCs w:val="24"/>
          <w:lang w:val="en-US"/>
        </w:rPr>
        <w:t>benefit</w:t>
      </w:r>
      <w:r w:rsidRPr="2DF1639C" w:rsidR="045B9CAF">
        <w:rPr>
          <w:rFonts w:ascii="Times New Roman" w:hAnsi="Times New Roman" w:eastAsia="Times New Roman" w:cs="Times New Roman"/>
          <w:noProof w:val="0"/>
          <w:sz w:val="24"/>
          <w:szCs w:val="24"/>
          <w:lang w:val="en-US"/>
        </w:rPr>
        <w:t xml:space="preserve"> from knowing they can rely on the nurse to be present, follow through on commitments, and provide a stable point of contact (Rogers, 1957). Additionally, practicing </w:t>
      </w:r>
      <w:r w:rsidRPr="2DF1639C" w:rsidR="045B9CAF">
        <w:rPr>
          <w:rFonts w:ascii="Times New Roman" w:hAnsi="Times New Roman" w:eastAsia="Times New Roman" w:cs="Times New Roman"/>
          <w:b w:val="0"/>
          <w:bCs w:val="0"/>
          <w:noProof w:val="0"/>
          <w:sz w:val="24"/>
          <w:szCs w:val="24"/>
          <w:lang w:val="en-US"/>
        </w:rPr>
        <w:t>cultural sensitivity</w:t>
      </w:r>
      <w:r w:rsidRPr="2DF1639C" w:rsidR="045B9CAF">
        <w:rPr>
          <w:rFonts w:ascii="Times New Roman" w:hAnsi="Times New Roman" w:eastAsia="Times New Roman" w:cs="Times New Roman"/>
          <w:noProof w:val="0"/>
          <w:sz w:val="24"/>
          <w:szCs w:val="24"/>
          <w:lang w:val="en-US"/>
        </w:rPr>
        <w:t xml:space="preserve"> by </w:t>
      </w:r>
      <w:r w:rsidRPr="2DF1639C" w:rsidR="1FD25A41">
        <w:rPr>
          <w:rFonts w:ascii="Times New Roman" w:hAnsi="Times New Roman" w:eastAsia="Times New Roman" w:cs="Times New Roman"/>
          <w:noProof w:val="0"/>
          <w:sz w:val="24"/>
          <w:szCs w:val="24"/>
          <w:lang w:val="en-US"/>
        </w:rPr>
        <w:t>recognizing</w:t>
      </w:r>
      <w:r w:rsidRPr="2DF1639C" w:rsidR="045B9CAF">
        <w:rPr>
          <w:rFonts w:ascii="Times New Roman" w:hAnsi="Times New Roman" w:eastAsia="Times New Roman" w:cs="Times New Roman"/>
          <w:noProof w:val="0"/>
          <w:sz w:val="24"/>
          <w:szCs w:val="24"/>
          <w:lang w:val="en-US"/>
        </w:rPr>
        <w:t xml:space="preserve"> and respecting the influence of culture, religion, ethnicity, and personal values is essential in building trust and delivering person-</w:t>
      </w:r>
      <w:r w:rsidRPr="2DF1639C" w:rsidR="52D5E66A">
        <w:rPr>
          <w:rFonts w:ascii="Times New Roman" w:hAnsi="Times New Roman" w:eastAsia="Times New Roman" w:cs="Times New Roman"/>
          <w:noProof w:val="0"/>
          <w:sz w:val="24"/>
          <w:szCs w:val="24"/>
          <w:lang w:val="en-US"/>
        </w:rPr>
        <w:t>centered</w:t>
      </w:r>
      <w:r w:rsidRPr="2DF1639C" w:rsidR="045B9CAF">
        <w:rPr>
          <w:rFonts w:ascii="Times New Roman" w:hAnsi="Times New Roman" w:eastAsia="Times New Roman" w:cs="Times New Roman"/>
          <w:noProof w:val="0"/>
          <w:sz w:val="24"/>
          <w:szCs w:val="24"/>
          <w:lang w:val="en-US"/>
        </w:rPr>
        <w:t xml:space="preserve"> care in diverse mental health settings (Papadopoulos et al., 2021).</w:t>
      </w:r>
      <w:r w:rsidRPr="2DF1639C" w:rsidR="4DA29550">
        <w:rPr>
          <w:rFonts w:ascii="Times New Roman" w:hAnsi="Times New Roman" w:eastAsia="Times New Roman" w:cs="Times New Roman"/>
          <w:noProof w:val="0"/>
          <w:sz w:val="24"/>
          <w:szCs w:val="24"/>
          <w:lang w:val="en-US"/>
        </w:rPr>
        <w:t xml:space="preserve"> </w:t>
      </w:r>
    </w:p>
    <w:p w:rsidR="093EE23A" w:rsidP="2DF1639C" w:rsidRDefault="093EE23A" w14:paraId="654E850B" w14:textId="31AE3102">
      <w:pPr>
        <w:pStyle w:val="Normal"/>
        <w:spacing w:before="240" w:beforeAutospacing="off" w:after="240" w:afterAutospacing="off"/>
        <w:rPr>
          <w:rFonts w:ascii="Times New Roman" w:hAnsi="Times New Roman" w:eastAsia="Times New Roman" w:cs="Times New Roman"/>
          <w:noProof w:val="0"/>
          <w:sz w:val="24"/>
          <w:szCs w:val="24"/>
          <w:lang w:val="en-US"/>
        </w:rPr>
      </w:pPr>
      <w:r w:rsidRPr="2DF1639C" w:rsidR="5E2D7BEB">
        <w:rPr>
          <w:rFonts w:ascii="Times New Roman" w:hAnsi="Times New Roman" w:eastAsia="Times New Roman" w:cs="Times New Roman"/>
          <w:noProof w:val="0"/>
          <w:sz w:val="24"/>
          <w:szCs w:val="24"/>
          <w:lang w:val="en-US"/>
        </w:rPr>
        <w:t>T</w:t>
      </w:r>
      <w:r w:rsidRPr="2DF1639C" w:rsidR="4DA29550">
        <w:rPr>
          <w:rFonts w:ascii="Times New Roman" w:hAnsi="Times New Roman" w:eastAsia="Times New Roman" w:cs="Times New Roman"/>
          <w:noProof w:val="0"/>
          <w:sz w:val="24"/>
          <w:szCs w:val="24"/>
          <w:lang w:val="en-US"/>
        </w:rPr>
        <w:t>his</w:t>
      </w:r>
      <w:r w:rsidRPr="2DF1639C" w:rsidR="045B9CAF">
        <w:rPr>
          <w:rFonts w:ascii="Times New Roman" w:hAnsi="Times New Roman" w:eastAsia="Times New Roman" w:cs="Times New Roman"/>
          <w:noProof w:val="0"/>
          <w:sz w:val="24"/>
          <w:szCs w:val="24"/>
          <w:lang w:val="en-US"/>
        </w:rPr>
        <w:t xml:space="preserve"> </w:t>
      </w:r>
      <w:r w:rsidRPr="2DF1639C" w:rsidR="5E2D7BEB">
        <w:rPr>
          <w:rFonts w:ascii="Times New Roman" w:hAnsi="Times New Roman" w:eastAsia="Times New Roman" w:cs="Times New Roman"/>
          <w:noProof w:val="0"/>
          <w:sz w:val="24"/>
          <w:szCs w:val="24"/>
          <w:lang w:val="en-US"/>
        </w:rPr>
        <w:t xml:space="preserve">will </w:t>
      </w:r>
      <w:r w:rsidRPr="2DF1639C" w:rsidR="0C641AB5">
        <w:rPr>
          <w:rFonts w:ascii="Times New Roman" w:hAnsi="Times New Roman" w:eastAsia="Times New Roman" w:cs="Times New Roman"/>
          <w:noProof w:val="0"/>
          <w:sz w:val="24"/>
          <w:szCs w:val="24"/>
          <w:lang w:val="en-US"/>
        </w:rPr>
        <w:t>allow</w:t>
      </w:r>
      <w:r w:rsidRPr="2DF1639C" w:rsidR="5E2D7BEB">
        <w:rPr>
          <w:rFonts w:ascii="Times New Roman" w:hAnsi="Times New Roman" w:eastAsia="Times New Roman" w:cs="Times New Roman"/>
          <w:noProof w:val="0"/>
          <w:sz w:val="24"/>
          <w:szCs w:val="24"/>
          <w:lang w:val="en-US"/>
        </w:rPr>
        <w:t xml:space="preserve"> nurses to understand all </w:t>
      </w:r>
      <w:r w:rsidRPr="2DF1639C" w:rsidR="523B4637">
        <w:rPr>
          <w:rFonts w:ascii="Times New Roman" w:hAnsi="Times New Roman" w:eastAsia="Times New Roman" w:cs="Times New Roman"/>
          <w:noProof w:val="0"/>
          <w:sz w:val="24"/>
          <w:szCs w:val="24"/>
          <w:lang w:val="en-US"/>
        </w:rPr>
        <w:t>patients'</w:t>
      </w:r>
      <w:r w:rsidRPr="2DF1639C" w:rsidR="5E2D7BEB">
        <w:rPr>
          <w:rFonts w:ascii="Times New Roman" w:hAnsi="Times New Roman" w:eastAsia="Times New Roman" w:cs="Times New Roman"/>
          <w:noProof w:val="0"/>
          <w:sz w:val="24"/>
          <w:szCs w:val="24"/>
          <w:lang w:val="en-US"/>
        </w:rPr>
        <w:t xml:space="preserve"> cultures and what </w:t>
      </w:r>
      <w:r w:rsidRPr="2DF1639C" w:rsidR="7721FDFC">
        <w:rPr>
          <w:rFonts w:ascii="Times New Roman" w:hAnsi="Times New Roman" w:eastAsia="Times New Roman" w:cs="Times New Roman"/>
          <w:noProof w:val="0"/>
          <w:sz w:val="24"/>
          <w:szCs w:val="24"/>
          <w:lang w:val="en-US"/>
        </w:rPr>
        <w:t>certain</w:t>
      </w:r>
      <w:r w:rsidRPr="2DF1639C" w:rsidR="5E2D7BEB">
        <w:rPr>
          <w:rFonts w:ascii="Times New Roman" w:hAnsi="Times New Roman" w:eastAsia="Times New Roman" w:cs="Times New Roman"/>
          <w:noProof w:val="0"/>
          <w:sz w:val="24"/>
          <w:szCs w:val="24"/>
          <w:lang w:val="en-US"/>
        </w:rPr>
        <w:t xml:space="preserve"> cultures need in respect from </w:t>
      </w:r>
      <w:r w:rsidRPr="2DF1639C" w:rsidR="3FCA0838">
        <w:rPr>
          <w:rFonts w:ascii="Times New Roman" w:hAnsi="Times New Roman" w:eastAsia="Times New Roman" w:cs="Times New Roman"/>
          <w:noProof w:val="0"/>
          <w:sz w:val="24"/>
          <w:szCs w:val="24"/>
          <w:lang w:val="en-US"/>
        </w:rPr>
        <w:t>their</w:t>
      </w:r>
      <w:r w:rsidRPr="2DF1639C" w:rsidR="5E2D7BEB">
        <w:rPr>
          <w:rFonts w:ascii="Times New Roman" w:hAnsi="Times New Roman" w:eastAsia="Times New Roman" w:cs="Times New Roman"/>
          <w:noProof w:val="0"/>
          <w:sz w:val="24"/>
          <w:szCs w:val="24"/>
          <w:lang w:val="en-US"/>
        </w:rPr>
        <w:t xml:space="preserve"> different </w:t>
      </w:r>
      <w:r w:rsidRPr="2DF1639C" w:rsidR="30127F0D">
        <w:rPr>
          <w:rFonts w:ascii="Times New Roman" w:hAnsi="Times New Roman" w:eastAsia="Times New Roman" w:cs="Times New Roman"/>
          <w:noProof w:val="0"/>
          <w:sz w:val="24"/>
          <w:szCs w:val="24"/>
          <w:lang w:val="en-US"/>
        </w:rPr>
        <w:t>viewpoints</w:t>
      </w:r>
      <w:r w:rsidRPr="2DF1639C" w:rsidR="05F3C0CB">
        <w:rPr>
          <w:rFonts w:ascii="Times New Roman" w:hAnsi="Times New Roman" w:eastAsia="Times New Roman" w:cs="Times New Roman"/>
          <w:noProof w:val="0"/>
          <w:sz w:val="24"/>
          <w:szCs w:val="24"/>
          <w:lang w:val="en-US"/>
        </w:rPr>
        <w:t xml:space="preserve"> giving everyone </w:t>
      </w:r>
      <w:r w:rsidRPr="2DF1639C" w:rsidR="3A62910E">
        <w:rPr>
          <w:rFonts w:ascii="Times New Roman" w:hAnsi="Times New Roman" w:eastAsia="Times New Roman" w:cs="Times New Roman"/>
          <w:noProof w:val="0"/>
          <w:sz w:val="24"/>
          <w:szCs w:val="24"/>
          <w:lang w:val="en-US"/>
        </w:rPr>
        <w:t>a clear</w:t>
      </w:r>
      <w:r w:rsidRPr="2DF1639C" w:rsidR="05F3C0CB">
        <w:rPr>
          <w:rFonts w:ascii="Times New Roman" w:hAnsi="Times New Roman" w:eastAsia="Times New Roman" w:cs="Times New Roman"/>
          <w:noProof w:val="0"/>
          <w:sz w:val="24"/>
          <w:szCs w:val="24"/>
          <w:lang w:val="en-US"/>
        </w:rPr>
        <w:t xml:space="preserve"> understanding </w:t>
      </w:r>
      <w:r w:rsidRPr="2DF1639C" w:rsidR="65125EF7">
        <w:rPr>
          <w:rFonts w:ascii="Times New Roman" w:hAnsi="Times New Roman" w:eastAsia="Times New Roman" w:cs="Times New Roman"/>
          <w:noProof w:val="0"/>
          <w:sz w:val="24"/>
          <w:szCs w:val="24"/>
          <w:lang w:val="en-US"/>
        </w:rPr>
        <w:t>of</w:t>
      </w:r>
      <w:r w:rsidRPr="2DF1639C" w:rsidR="05F3C0CB">
        <w:rPr>
          <w:rFonts w:ascii="Times New Roman" w:hAnsi="Times New Roman" w:eastAsia="Times New Roman" w:cs="Times New Roman"/>
          <w:noProof w:val="0"/>
          <w:sz w:val="24"/>
          <w:szCs w:val="24"/>
          <w:lang w:val="en-US"/>
        </w:rPr>
        <w:t xml:space="preserve"> what </w:t>
      </w:r>
      <w:r w:rsidRPr="2DF1639C" w:rsidR="659DCB67">
        <w:rPr>
          <w:rFonts w:ascii="Times New Roman" w:hAnsi="Times New Roman" w:eastAsia="Times New Roman" w:cs="Times New Roman"/>
          <w:noProof w:val="0"/>
          <w:sz w:val="24"/>
          <w:szCs w:val="24"/>
          <w:lang w:val="en-US"/>
        </w:rPr>
        <w:t>is best</w:t>
      </w:r>
      <w:r w:rsidRPr="2DF1639C" w:rsidR="05F3C0CB">
        <w:rPr>
          <w:rFonts w:ascii="Times New Roman" w:hAnsi="Times New Roman" w:eastAsia="Times New Roman" w:cs="Times New Roman"/>
          <w:noProof w:val="0"/>
          <w:sz w:val="24"/>
          <w:szCs w:val="24"/>
          <w:lang w:val="en-US"/>
        </w:rPr>
        <w:t xml:space="preserve"> in </w:t>
      </w:r>
      <w:r w:rsidRPr="2DF1639C" w:rsidR="602EE1F9">
        <w:rPr>
          <w:rFonts w:ascii="Times New Roman" w:hAnsi="Times New Roman" w:eastAsia="Times New Roman" w:cs="Times New Roman"/>
          <w:noProof w:val="0"/>
          <w:sz w:val="24"/>
          <w:szCs w:val="24"/>
          <w:lang w:val="en-US"/>
        </w:rPr>
        <w:t>supporting</w:t>
      </w:r>
      <w:r w:rsidRPr="2DF1639C" w:rsidR="05F3C0CB">
        <w:rPr>
          <w:rFonts w:ascii="Times New Roman" w:hAnsi="Times New Roman" w:eastAsia="Times New Roman" w:cs="Times New Roman"/>
          <w:noProof w:val="0"/>
          <w:sz w:val="24"/>
          <w:szCs w:val="24"/>
          <w:lang w:val="en-US"/>
        </w:rPr>
        <w:t xml:space="preserve"> them while </w:t>
      </w:r>
      <w:r w:rsidRPr="2DF1639C" w:rsidR="15B80AC7">
        <w:rPr>
          <w:rFonts w:ascii="Times New Roman" w:hAnsi="Times New Roman" w:eastAsia="Times New Roman" w:cs="Times New Roman"/>
          <w:noProof w:val="0"/>
          <w:sz w:val="24"/>
          <w:szCs w:val="24"/>
          <w:lang w:val="en-US"/>
        </w:rPr>
        <w:t>receiving</w:t>
      </w:r>
      <w:r w:rsidRPr="2DF1639C" w:rsidR="05F3C0CB">
        <w:rPr>
          <w:rFonts w:ascii="Times New Roman" w:hAnsi="Times New Roman" w:eastAsia="Times New Roman" w:cs="Times New Roman"/>
          <w:noProof w:val="0"/>
          <w:sz w:val="24"/>
          <w:szCs w:val="24"/>
          <w:lang w:val="en-US"/>
        </w:rPr>
        <w:t xml:space="preserve"> treatment.</w:t>
      </w:r>
      <w:r w:rsidRPr="2DF1639C" w:rsidR="5E2D7BEB">
        <w:rPr>
          <w:rFonts w:ascii="Times New Roman" w:hAnsi="Times New Roman" w:eastAsia="Times New Roman" w:cs="Times New Roman"/>
          <w:noProof w:val="0"/>
          <w:sz w:val="24"/>
          <w:szCs w:val="24"/>
          <w:lang w:val="en-US"/>
        </w:rPr>
        <w:t xml:space="preserve"> </w:t>
      </w:r>
      <w:r w:rsidRPr="2DF1639C" w:rsidR="62CE3316">
        <w:rPr>
          <w:rFonts w:ascii="Times New Roman" w:hAnsi="Times New Roman" w:eastAsia="Times New Roman" w:cs="Times New Roman"/>
          <w:noProof w:val="0"/>
          <w:sz w:val="24"/>
          <w:szCs w:val="24"/>
          <w:lang w:val="en-US"/>
        </w:rPr>
        <w:t xml:space="preserve">More nurses try to use the correct skills when dealing with </w:t>
      </w:r>
      <w:r w:rsidRPr="2DF1639C" w:rsidR="4042820A">
        <w:rPr>
          <w:rFonts w:ascii="Times New Roman" w:hAnsi="Times New Roman" w:eastAsia="Times New Roman" w:cs="Times New Roman"/>
          <w:noProof w:val="0"/>
          <w:sz w:val="24"/>
          <w:szCs w:val="24"/>
          <w:lang w:val="en-US"/>
        </w:rPr>
        <w:t>patients</w:t>
      </w:r>
      <w:r w:rsidRPr="2DF1639C" w:rsidR="63B798F6">
        <w:rPr>
          <w:rFonts w:ascii="Times New Roman" w:hAnsi="Times New Roman" w:eastAsia="Times New Roman" w:cs="Times New Roman"/>
          <w:noProof w:val="0"/>
          <w:sz w:val="24"/>
          <w:szCs w:val="24"/>
          <w:lang w:val="en-US"/>
        </w:rPr>
        <w:t>,</w:t>
      </w:r>
      <w:r w:rsidRPr="2DF1639C" w:rsidR="62CE3316">
        <w:rPr>
          <w:rFonts w:ascii="Times New Roman" w:hAnsi="Times New Roman" w:eastAsia="Times New Roman" w:cs="Times New Roman"/>
          <w:noProof w:val="0"/>
          <w:sz w:val="24"/>
          <w:szCs w:val="24"/>
          <w:lang w:val="en-US"/>
        </w:rPr>
        <w:t xml:space="preserve"> m</w:t>
      </w:r>
      <w:r w:rsidRPr="2DF1639C" w:rsidR="64A6D74F">
        <w:rPr>
          <w:rFonts w:ascii="Times New Roman" w:hAnsi="Times New Roman" w:eastAsia="Times New Roman" w:cs="Times New Roman"/>
          <w:noProof w:val="0"/>
          <w:sz w:val="24"/>
          <w:szCs w:val="24"/>
          <w:lang w:val="en-US"/>
        </w:rPr>
        <w:t xml:space="preserve">any </w:t>
      </w:r>
      <w:r w:rsidRPr="2DF1639C" w:rsidR="2C2A3986">
        <w:rPr>
          <w:rFonts w:ascii="Times New Roman" w:hAnsi="Times New Roman" w:eastAsia="Times New Roman" w:cs="Times New Roman"/>
          <w:noProof w:val="0"/>
          <w:sz w:val="24"/>
          <w:szCs w:val="24"/>
          <w:lang w:val="en-US"/>
        </w:rPr>
        <w:t>formally</w:t>
      </w:r>
      <w:r w:rsidRPr="2DF1639C" w:rsidR="7ED18990">
        <w:rPr>
          <w:rFonts w:ascii="Times New Roman" w:hAnsi="Times New Roman" w:eastAsia="Times New Roman" w:cs="Times New Roman"/>
          <w:noProof w:val="0"/>
          <w:sz w:val="24"/>
          <w:szCs w:val="24"/>
          <w:lang w:val="en-US"/>
        </w:rPr>
        <w:t xml:space="preserve"> </w:t>
      </w:r>
      <w:r w:rsidRPr="2DF1639C" w:rsidR="64A6D74F">
        <w:rPr>
          <w:rFonts w:ascii="Times New Roman" w:hAnsi="Times New Roman" w:eastAsia="Times New Roman" w:cs="Times New Roman"/>
          <w:noProof w:val="0"/>
          <w:sz w:val="24"/>
          <w:szCs w:val="24"/>
          <w:lang w:val="en-US"/>
        </w:rPr>
        <w:t>express a desire to</w:t>
      </w:r>
      <w:r w:rsidRPr="2DF1639C" w:rsidR="63DCCB39">
        <w:rPr>
          <w:rFonts w:ascii="Times New Roman" w:hAnsi="Times New Roman" w:eastAsia="Times New Roman" w:cs="Times New Roman"/>
          <w:noProof w:val="0"/>
          <w:sz w:val="24"/>
          <w:szCs w:val="24"/>
          <w:lang w:val="en-US"/>
        </w:rPr>
        <w:t xml:space="preserve"> learn and use the</w:t>
      </w:r>
      <w:r w:rsidRPr="2DF1639C" w:rsidR="64A6D74F">
        <w:rPr>
          <w:rFonts w:ascii="Times New Roman" w:hAnsi="Times New Roman" w:eastAsia="Times New Roman" w:cs="Times New Roman"/>
          <w:noProof w:val="0"/>
          <w:sz w:val="24"/>
          <w:szCs w:val="24"/>
          <w:lang w:val="en-US"/>
        </w:rPr>
        <w:t xml:space="preserve"> patient-</w:t>
      </w:r>
      <w:r w:rsidRPr="2DF1639C" w:rsidR="35782E20">
        <w:rPr>
          <w:rFonts w:ascii="Times New Roman" w:hAnsi="Times New Roman" w:eastAsia="Times New Roman" w:cs="Times New Roman"/>
          <w:noProof w:val="0"/>
          <w:sz w:val="24"/>
          <w:szCs w:val="24"/>
          <w:lang w:val="en-US"/>
        </w:rPr>
        <w:t>centered</w:t>
      </w:r>
      <w:r w:rsidRPr="2DF1639C" w:rsidR="64A6D74F">
        <w:rPr>
          <w:rFonts w:ascii="Times New Roman" w:hAnsi="Times New Roman" w:eastAsia="Times New Roman" w:cs="Times New Roman"/>
          <w:noProof w:val="0"/>
          <w:sz w:val="24"/>
          <w:szCs w:val="24"/>
          <w:lang w:val="en-US"/>
        </w:rPr>
        <w:t xml:space="preserve"> approach—</w:t>
      </w:r>
      <w:r w:rsidRPr="2DF1639C" w:rsidR="7EDADED2">
        <w:rPr>
          <w:rFonts w:ascii="Times New Roman" w:hAnsi="Times New Roman" w:eastAsia="Times New Roman" w:cs="Times New Roman"/>
          <w:noProof w:val="0"/>
          <w:sz w:val="24"/>
          <w:szCs w:val="24"/>
          <w:lang w:val="en-US"/>
        </w:rPr>
        <w:t>emphasizing</w:t>
      </w:r>
      <w:r w:rsidRPr="2DF1639C" w:rsidR="64A6D74F">
        <w:rPr>
          <w:rFonts w:ascii="Times New Roman" w:hAnsi="Times New Roman" w:eastAsia="Times New Roman" w:cs="Times New Roman"/>
          <w:noProof w:val="0"/>
          <w:sz w:val="24"/>
          <w:szCs w:val="24"/>
          <w:lang w:val="en-US"/>
        </w:rPr>
        <w:t xml:space="preserve"> respect, trust, and personal autonomy</w:t>
      </w:r>
      <w:r w:rsidRPr="2DF1639C" w:rsidR="0FB81CB3">
        <w:rPr>
          <w:rFonts w:ascii="Times New Roman" w:hAnsi="Times New Roman" w:eastAsia="Times New Roman" w:cs="Times New Roman"/>
          <w:noProof w:val="0"/>
          <w:sz w:val="24"/>
          <w:szCs w:val="24"/>
          <w:lang w:val="en-US"/>
        </w:rPr>
        <w:t xml:space="preserve"> which has been used for many years in all </w:t>
      </w:r>
      <w:r w:rsidRPr="2DF1639C" w:rsidR="0FB81CB3">
        <w:rPr>
          <w:rFonts w:ascii="Times New Roman" w:hAnsi="Times New Roman" w:eastAsia="Times New Roman" w:cs="Times New Roman"/>
          <w:noProof w:val="0"/>
          <w:sz w:val="24"/>
          <w:szCs w:val="24"/>
          <w:lang w:val="en-US"/>
        </w:rPr>
        <w:t>different types</w:t>
      </w:r>
      <w:r w:rsidRPr="2DF1639C" w:rsidR="0FB81CB3">
        <w:rPr>
          <w:rFonts w:ascii="Times New Roman" w:hAnsi="Times New Roman" w:eastAsia="Times New Roman" w:cs="Times New Roman"/>
          <w:noProof w:val="0"/>
          <w:sz w:val="24"/>
          <w:szCs w:val="24"/>
          <w:lang w:val="en-US"/>
        </w:rPr>
        <w:t xml:space="preserve"> of </w:t>
      </w:r>
      <w:r w:rsidRPr="2DF1639C" w:rsidR="4BCFFA62">
        <w:rPr>
          <w:rFonts w:ascii="Times New Roman" w:hAnsi="Times New Roman" w:eastAsia="Times New Roman" w:cs="Times New Roman"/>
          <w:noProof w:val="0"/>
          <w:sz w:val="24"/>
          <w:szCs w:val="24"/>
          <w:lang w:val="en-US"/>
        </w:rPr>
        <w:t>professional</w:t>
      </w:r>
      <w:r w:rsidRPr="2DF1639C" w:rsidR="0FB81CB3">
        <w:rPr>
          <w:rFonts w:ascii="Times New Roman" w:hAnsi="Times New Roman" w:eastAsia="Times New Roman" w:cs="Times New Roman"/>
          <w:noProof w:val="0"/>
          <w:sz w:val="24"/>
          <w:szCs w:val="24"/>
          <w:lang w:val="en-US"/>
        </w:rPr>
        <w:t xml:space="preserve"> roles following </w:t>
      </w:r>
      <w:r w:rsidRPr="2DF1639C" w:rsidR="0FB81CB3">
        <w:rPr>
          <w:rFonts w:ascii="Times New Roman" w:hAnsi="Times New Roman" w:eastAsia="Times New Roman" w:cs="Times New Roman"/>
          <w:noProof w:val="0"/>
          <w:sz w:val="24"/>
          <w:szCs w:val="24"/>
          <w:lang w:val="en-US"/>
        </w:rPr>
        <w:t>bcap</w:t>
      </w:r>
      <w:r w:rsidRPr="2DF1639C" w:rsidR="0FB81CB3">
        <w:rPr>
          <w:rFonts w:ascii="Times New Roman" w:hAnsi="Times New Roman" w:eastAsia="Times New Roman" w:cs="Times New Roman"/>
          <w:noProof w:val="0"/>
          <w:sz w:val="24"/>
          <w:szCs w:val="24"/>
          <w:lang w:val="en-US"/>
        </w:rPr>
        <w:t xml:space="preserve"> code of conduct. </w:t>
      </w:r>
      <w:r w:rsidRPr="2DF1639C" w:rsidR="5A911269">
        <w:rPr>
          <w:rFonts w:ascii="Times New Roman" w:hAnsi="Times New Roman" w:eastAsia="Times New Roman" w:cs="Times New Roman"/>
          <w:noProof w:val="0"/>
          <w:sz w:val="24"/>
          <w:szCs w:val="24"/>
          <w:lang w:val="en-US"/>
        </w:rPr>
        <w:t>Sometimes nurses</w:t>
      </w:r>
      <w:r w:rsidRPr="2DF1639C" w:rsidR="64A6D74F">
        <w:rPr>
          <w:rFonts w:ascii="Times New Roman" w:hAnsi="Times New Roman" w:eastAsia="Times New Roman" w:cs="Times New Roman"/>
          <w:noProof w:val="0"/>
          <w:sz w:val="24"/>
          <w:szCs w:val="24"/>
          <w:lang w:val="en-US"/>
        </w:rPr>
        <w:t xml:space="preserve"> often feel hesitant to </w:t>
      </w:r>
      <w:r w:rsidRPr="2DF1639C" w:rsidR="64A6D74F">
        <w:rPr>
          <w:rFonts w:ascii="Times New Roman" w:hAnsi="Times New Roman" w:eastAsia="Times New Roman" w:cs="Times New Roman"/>
          <w:noProof w:val="0"/>
          <w:sz w:val="24"/>
          <w:szCs w:val="24"/>
          <w:lang w:val="en-US"/>
        </w:rPr>
        <w:t>initiate</w:t>
      </w:r>
      <w:r w:rsidRPr="2DF1639C" w:rsidR="64A6D74F">
        <w:rPr>
          <w:rFonts w:ascii="Times New Roman" w:hAnsi="Times New Roman" w:eastAsia="Times New Roman" w:cs="Times New Roman"/>
          <w:noProof w:val="0"/>
          <w:sz w:val="24"/>
          <w:szCs w:val="24"/>
          <w:lang w:val="en-US"/>
        </w:rPr>
        <w:t xml:space="preserve"> sensitive topics, such as weight</w:t>
      </w:r>
      <w:r w:rsidRPr="2DF1639C" w:rsidR="7B8A85C3">
        <w:rPr>
          <w:rFonts w:ascii="Times New Roman" w:hAnsi="Times New Roman" w:eastAsia="Times New Roman" w:cs="Times New Roman"/>
          <w:noProof w:val="0"/>
          <w:sz w:val="24"/>
          <w:szCs w:val="24"/>
          <w:lang w:val="en-US"/>
        </w:rPr>
        <w:t xml:space="preserve"> </w:t>
      </w:r>
      <w:r w:rsidRPr="2DF1639C" w:rsidR="1217687F">
        <w:rPr>
          <w:rFonts w:ascii="Times New Roman" w:hAnsi="Times New Roman" w:eastAsia="Times New Roman" w:cs="Times New Roman"/>
          <w:noProof w:val="0"/>
          <w:sz w:val="24"/>
          <w:szCs w:val="24"/>
          <w:lang w:val="en-US"/>
        </w:rPr>
        <w:t>topics, sensitive or upsetting news due</w:t>
      </w:r>
      <w:r w:rsidRPr="2DF1639C" w:rsidR="64A6D74F">
        <w:rPr>
          <w:rFonts w:ascii="Times New Roman" w:hAnsi="Times New Roman" w:eastAsia="Times New Roman" w:cs="Times New Roman"/>
          <w:noProof w:val="0"/>
          <w:sz w:val="24"/>
          <w:szCs w:val="24"/>
          <w:lang w:val="en-US"/>
        </w:rPr>
        <w:t xml:space="preserve"> to concerns about damaging the therapeutic </w:t>
      </w:r>
      <w:r w:rsidRPr="2DF1639C" w:rsidR="7D65DF71">
        <w:rPr>
          <w:rFonts w:ascii="Times New Roman" w:hAnsi="Times New Roman" w:eastAsia="Times New Roman" w:cs="Times New Roman"/>
          <w:noProof w:val="0"/>
          <w:sz w:val="24"/>
          <w:szCs w:val="24"/>
          <w:lang w:val="en-US"/>
        </w:rPr>
        <w:t xml:space="preserve">relationship or </w:t>
      </w:r>
      <w:r w:rsidRPr="2DF1639C" w:rsidR="0497FDCB">
        <w:rPr>
          <w:rFonts w:ascii="Times New Roman" w:hAnsi="Times New Roman" w:eastAsia="Times New Roman" w:cs="Times New Roman"/>
          <w:noProof w:val="0"/>
          <w:sz w:val="24"/>
          <w:szCs w:val="24"/>
          <w:lang w:val="en-US"/>
        </w:rPr>
        <w:t>upsetting</w:t>
      </w:r>
      <w:r w:rsidRPr="2DF1639C" w:rsidR="7D65DF71">
        <w:rPr>
          <w:rFonts w:ascii="Times New Roman" w:hAnsi="Times New Roman" w:eastAsia="Times New Roman" w:cs="Times New Roman"/>
          <w:noProof w:val="0"/>
          <w:sz w:val="24"/>
          <w:szCs w:val="24"/>
          <w:lang w:val="en-US"/>
        </w:rPr>
        <w:t xml:space="preserve"> patients or family </w:t>
      </w:r>
      <w:r w:rsidRPr="2DF1639C" w:rsidR="308A2613">
        <w:rPr>
          <w:rFonts w:ascii="Times New Roman" w:hAnsi="Times New Roman" w:eastAsia="Times New Roman" w:cs="Times New Roman"/>
          <w:noProof w:val="0"/>
          <w:sz w:val="24"/>
          <w:szCs w:val="24"/>
          <w:lang w:val="en-US"/>
        </w:rPr>
        <w:t>members</w:t>
      </w:r>
      <w:r w:rsidRPr="2DF1639C" w:rsidR="7D65DF71">
        <w:rPr>
          <w:rFonts w:ascii="Times New Roman" w:hAnsi="Times New Roman" w:eastAsia="Times New Roman" w:cs="Times New Roman"/>
          <w:noProof w:val="0"/>
          <w:sz w:val="24"/>
          <w:szCs w:val="24"/>
          <w:lang w:val="en-US"/>
        </w:rPr>
        <w:t>. (</w:t>
      </w:r>
      <w:r w:rsidRPr="2DF1639C" w:rsidR="64A6D74F">
        <w:rPr>
          <w:rFonts w:ascii="Times New Roman" w:hAnsi="Times New Roman" w:eastAsia="Times New Roman" w:cs="Times New Roman"/>
          <w:noProof w:val="0"/>
          <w:sz w:val="24"/>
          <w:szCs w:val="24"/>
          <w:lang w:val="en-US"/>
        </w:rPr>
        <w:t>James et al., 2020)</w:t>
      </w:r>
      <w:r w:rsidRPr="2DF1639C" w:rsidR="74BDB70C">
        <w:rPr>
          <w:rFonts w:ascii="Times New Roman" w:hAnsi="Times New Roman" w:eastAsia="Times New Roman" w:cs="Times New Roman"/>
          <w:noProof w:val="0"/>
          <w:sz w:val="24"/>
          <w:szCs w:val="24"/>
          <w:lang w:val="en-US"/>
        </w:rPr>
        <w:t>.</w:t>
      </w:r>
    </w:p>
    <w:p w:rsidR="093EE23A" w:rsidP="2DF1639C" w:rsidRDefault="093EE23A" w14:paraId="07D2C0D2" w14:textId="64430744">
      <w:pPr>
        <w:pStyle w:val="Normal"/>
        <w:spacing w:before="240" w:beforeAutospacing="off" w:after="240" w:afterAutospacing="off"/>
        <w:rPr>
          <w:rFonts w:ascii="Times New Roman" w:hAnsi="Times New Roman" w:eastAsia="Times New Roman" w:cs="Times New Roman"/>
          <w:noProof w:val="0"/>
          <w:sz w:val="24"/>
          <w:szCs w:val="24"/>
          <w:lang w:val="en-US"/>
        </w:rPr>
      </w:pPr>
      <w:r w:rsidRPr="2DF1639C" w:rsidR="5967C9C0">
        <w:rPr>
          <w:rFonts w:ascii="Times New Roman" w:hAnsi="Times New Roman" w:eastAsia="Times New Roman" w:cs="Times New Roman"/>
          <w:noProof w:val="0"/>
          <w:sz w:val="24"/>
          <w:szCs w:val="24"/>
          <w:lang w:val="en-US"/>
        </w:rPr>
        <w:t>These different elements will help fo</w:t>
      </w:r>
      <w:r w:rsidRPr="2DF1639C" w:rsidR="5435B399">
        <w:rPr>
          <w:rFonts w:ascii="Times New Roman" w:hAnsi="Times New Roman" w:eastAsia="Times New Roman" w:cs="Times New Roman"/>
          <w:noProof w:val="0"/>
          <w:sz w:val="24"/>
          <w:szCs w:val="24"/>
          <w:lang w:val="en-US"/>
        </w:rPr>
        <w:t>r</w:t>
      </w:r>
      <w:r w:rsidRPr="2DF1639C" w:rsidR="5967C9C0">
        <w:rPr>
          <w:rFonts w:ascii="Times New Roman" w:hAnsi="Times New Roman" w:eastAsia="Times New Roman" w:cs="Times New Roman"/>
          <w:noProof w:val="0"/>
          <w:sz w:val="24"/>
          <w:szCs w:val="24"/>
          <w:lang w:val="en-US"/>
        </w:rPr>
        <w:t xml:space="preserve"> a better therapeutic environment </w:t>
      </w:r>
      <w:r w:rsidRPr="2DF1639C" w:rsidR="06764190">
        <w:rPr>
          <w:rFonts w:ascii="Times New Roman" w:hAnsi="Times New Roman" w:eastAsia="Times New Roman" w:cs="Times New Roman"/>
          <w:noProof w:val="0"/>
          <w:sz w:val="24"/>
          <w:szCs w:val="24"/>
          <w:lang w:val="en-US"/>
        </w:rPr>
        <w:t>around</w:t>
      </w:r>
      <w:r w:rsidRPr="2DF1639C" w:rsidR="5967C9C0">
        <w:rPr>
          <w:rFonts w:ascii="Times New Roman" w:hAnsi="Times New Roman" w:eastAsia="Times New Roman" w:cs="Times New Roman"/>
          <w:noProof w:val="0"/>
          <w:sz w:val="24"/>
          <w:szCs w:val="24"/>
          <w:lang w:val="en-US"/>
        </w:rPr>
        <w:t xml:space="preserve"> patients</w:t>
      </w:r>
      <w:r w:rsidRPr="2DF1639C" w:rsidR="44CE8574">
        <w:rPr>
          <w:rFonts w:ascii="Times New Roman" w:hAnsi="Times New Roman" w:eastAsia="Times New Roman" w:cs="Times New Roman"/>
          <w:noProof w:val="0"/>
          <w:sz w:val="24"/>
          <w:szCs w:val="24"/>
          <w:lang w:val="en-US"/>
        </w:rPr>
        <w:t xml:space="preserve"> which </w:t>
      </w:r>
      <w:r w:rsidRPr="2DF1639C" w:rsidR="5967C9C0">
        <w:rPr>
          <w:rFonts w:ascii="Times New Roman" w:hAnsi="Times New Roman" w:eastAsia="Times New Roman" w:cs="Times New Roman"/>
          <w:noProof w:val="0"/>
          <w:sz w:val="24"/>
          <w:szCs w:val="24"/>
          <w:lang w:val="en-US"/>
        </w:rPr>
        <w:t xml:space="preserve"> </w:t>
      </w:r>
      <w:r w:rsidRPr="2DF1639C" w:rsidR="5967C9C0">
        <w:rPr>
          <w:rFonts w:ascii="Times New Roman" w:hAnsi="Times New Roman" w:eastAsia="Times New Roman" w:cs="Times New Roman"/>
          <w:noProof w:val="0"/>
          <w:sz w:val="24"/>
          <w:szCs w:val="24"/>
          <w:lang w:val="en-US"/>
        </w:rPr>
        <w:t>can</w:t>
      </w:r>
      <w:r w:rsidRPr="2DF1639C" w:rsidR="4D062166">
        <w:rPr>
          <w:rFonts w:ascii="Times New Roman" w:hAnsi="Times New Roman" w:eastAsia="Times New Roman" w:cs="Times New Roman"/>
          <w:noProof w:val="0"/>
          <w:sz w:val="24"/>
          <w:szCs w:val="24"/>
          <w:lang w:val="en-US"/>
        </w:rPr>
        <w:t xml:space="preserve"> help make them</w:t>
      </w:r>
      <w:r w:rsidRPr="2DF1639C" w:rsidR="5967C9C0">
        <w:rPr>
          <w:rFonts w:ascii="Times New Roman" w:hAnsi="Times New Roman" w:eastAsia="Times New Roman" w:cs="Times New Roman"/>
          <w:noProof w:val="0"/>
          <w:sz w:val="24"/>
          <w:szCs w:val="24"/>
          <w:lang w:val="en-US"/>
        </w:rPr>
        <w:t xml:space="preserve"> feel supported, respected, and actively involved in their recovery and full understand that the nurses are help</w:t>
      </w:r>
      <w:r w:rsidRPr="2DF1639C" w:rsidR="2C77E0F0">
        <w:rPr>
          <w:rFonts w:ascii="Times New Roman" w:hAnsi="Times New Roman" w:eastAsia="Times New Roman" w:cs="Times New Roman"/>
          <w:noProof w:val="0"/>
          <w:sz w:val="24"/>
          <w:szCs w:val="24"/>
          <w:lang w:val="en-US"/>
        </w:rPr>
        <w:t>ing</w:t>
      </w:r>
      <w:r w:rsidRPr="2DF1639C" w:rsidR="5967C9C0">
        <w:rPr>
          <w:rFonts w:ascii="Times New Roman" w:hAnsi="Times New Roman" w:eastAsia="Times New Roman" w:cs="Times New Roman"/>
          <w:noProof w:val="0"/>
          <w:sz w:val="24"/>
          <w:szCs w:val="24"/>
          <w:lang w:val="en-US"/>
        </w:rPr>
        <w:t xml:space="preserve"> with the best interest of the patient and how itis best to care for each person using good person-</w:t>
      </w:r>
      <w:r w:rsidRPr="2DF1639C" w:rsidR="5967C9C0">
        <w:rPr>
          <w:rFonts w:ascii="Times New Roman" w:hAnsi="Times New Roman" w:eastAsia="Times New Roman" w:cs="Times New Roman"/>
          <w:noProof w:val="0"/>
          <w:sz w:val="24"/>
          <w:szCs w:val="24"/>
          <w:lang w:val="en-US"/>
        </w:rPr>
        <w:t>centred</w:t>
      </w:r>
      <w:r w:rsidRPr="2DF1639C" w:rsidR="5967C9C0">
        <w:rPr>
          <w:rFonts w:ascii="Times New Roman" w:hAnsi="Times New Roman" w:eastAsia="Times New Roman" w:cs="Times New Roman"/>
          <w:noProof w:val="0"/>
          <w:sz w:val="24"/>
          <w:szCs w:val="24"/>
          <w:lang w:val="en-US"/>
        </w:rPr>
        <w:t xml:space="preserve"> counselling approaches and other method that have been learnt to </w:t>
      </w:r>
      <w:r w:rsidRPr="2DF1639C" w:rsidR="1B5730EA">
        <w:rPr>
          <w:rFonts w:ascii="Times New Roman" w:hAnsi="Times New Roman" w:eastAsia="Times New Roman" w:cs="Times New Roman"/>
          <w:noProof w:val="0"/>
          <w:sz w:val="24"/>
          <w:szCs w:val="24"/>
          <w:lang w:val="en-US"/>
        </w:rPr>
        <w:t>help with different situations and scenarios in mental health nursing.</w:t>
      </w:r>
    </w:p>
    <w:p w:rsidR="093EE23A" w:rsidP="2DF1639C" w:rsidRDefault="093EE23A" w14:paraId="5D1101EE" w14:textId="3B2991E9">
      <w:pPr>
        <w:pStyle w:val="Normal"/>
        <w:spacing w:before="240" w:beforeAutospacing="off" w:after="240" w:afterAutospacing="off"/>
        <w:rPr>
          <w:rFonts w:ascii="Times New Roman" w:hAnsi="Times New Roman" w:eastAsia="Times New Roman" w:cs="Times New Roman"/>
          <w:noProof w:val="0"/>
          <w:sz w:val="24"/>
          <w:szCs w:val="24"/>
          <w:lang w:val="en-US"/>
        </w:rPr>
      </w:pPr>
    </w:p>
    <w:p w:rsidR="093EE23A" w:rsidP="2DF1639C" w:rsidRDefault="093EE23A" w14:paraId="2EF9C62B" w14:textId="7AF69C7F">
      <w:pPr>
        <w:shd w:val="clear" w:color="auto" w:fill="FFFFFF" w:themeFill="background1"/>
        <w:spacing w:before="0" w:beforeAutospacing="off" w:after="0" w:afterAutospacing="off"/>
      </w:pPr>
      <w:r w:rsidRPr="2DF1639C" w:rsidR="73833252">
        <w:rPr>
          <w:rFonts w:ascii="Open Sans" w:hAnsi="Open Sans" w:eastAsia="Open Sans" w:cs="Open Sans"/>
          <w:b w:val="0"/>
          <w:bCs w:val="0"/>
          <w:i w:val="0"/>
          <w:iCs w:val="0"/>
          <w:caps w:val="0"/>
          <w:smallCaps w:val="0"/>
          <w:noProof w:val="0"/>
          <w:color w:val="1C1D1E"/>
          <w:sz w:val="21"/>
          <w:szCs w:val="21"/>
          <w:lang w:val="en-US"/>
        </w:rPr>
        <w:t xml:space="preserve">Act on the Status and Rights of Patients, 785/1992. </w:t>
      </w:r>
      <w:hyperlink r:id="R8ca0dfd4b9de43b1">
        <w:r w:rsidRPr="2DF1639C" w:rsidR="73833252">
          <w:rPr>
            <w:rStyle w:val="Hyperlink"/>
            <w:rFonts w:ascii="Open Sans" w:hAnsi="Open Sans" w:eastAsia="Open Sans" w:cs="Open Sans"/>
            <w:b w:val="1"/>
            <w:bCs w:val="1"/>
            <w:i w:val="0"/>
            <w:iCs w:val="0"/>
            <w:caps w:val="0"/>
            <w:smallCaps w:val="0"/>
            <w:strike w:val="0"/>
            <w:dstrike w:val="0"/>
            <w:noProof w:val="0"/>
            <w:color w:val="0056B3"/>
            <w:sz w:val="21"/>
            <w:szCs w:val="21"/>
            <w:u w:val="none"/>
            <w:lang w:val="en-US"/>
          </w:rPr>
          <w:t>https://finlex.fi/en/laki/kaannokset/1992/en19920785</w:t>
        </w:r>
      </w:hyperlink>
    </w:p>
    <w:p w:rsidR="093EE23A" w:rsidP="2DF1639C" w:rsidRDefault="093EE23A" w14:paraId="3A11045B" w14:textId="1E2F475A">
      <w:pPr>
        <w:shd w:val="clear" w:color="auto" w:fill="FFFFFF" w:themeFill="background1"/>
        <w:spacing w:before="150" w:beforeAutospacing="off" w:after="0" w:afterAutospacing="off"/>
      </w:pPr>
      <w:hyperlink r:id="R1c8e825a0e934943">
        <w:r w:rsidRPr="2DF1639C" w:rsidR="73833252">
          <w:rPr>
            <w:rStyle w:val="Hyperlink"/>
            <w:rFonts w:ascii="Open Sans" w:hAnsi="Open Sans" w:eastAsia="Open Sans" w:cs="Open Sans"/>
            <w:b w:val="1"/>
            <w:bCs w:val="1"/>
            <w:i w:val="0"/>
            <w:iCs w:val="0"/>
            <w:caps w:val="0"/>
            <w:smallCaps w:val="0"/>
            <w:strike w:val="0"/>
            <w:dstrike w:val="0"/>
            <w:noProof w:val="0"/>
            <w:color w:val="123D80"/>
            <w:sz w:val="21"/>
            <w:szCs w:val="21"/>
            <w:u w:val="single"/>
            <w:lang w:val="en-US"/>
          </w:rPr>
          <w:t>Google Scholar</w:t>
        </w:r>
      </w:hyperlink>
    </w:p>
    <w:p w:rsidR="093EE23A" w:rsidP="2DF1639C" w:rsidRDefault="093EE23A" w14:paraId="39C2DEEC" w14:textId="2F032431">
      <w:pPr>
        <w:pBdr>
          <w:top w:val="single" w:color="D4D1C8" w:sz="0" w:space="1"/>
        </w:pBdr>
        <w:shd w:val="clear" w:color="auto" w:fill="FFFFFF" w:themeFill="background1"/>
        <w:spacing w:before="0" w:beforeAutospacing="off" w:after="0" w:afterAutospacing="off"/>
      </w:pPr>
      <w:r w:rsidRPr="2DF1639C" w:rsidR="73833252">
        <w:rPr>
          <w:rFonts w:ascii="Open Sans" w:hAnsi="Open Sans" w:eastAsia="Open Sans" w:cs="Open Sans"/>
          <w:b w:val="0"/>
          <w:bCs w:val="0"/>
          <w:i w:val="0"/>
          <w:iCs w:val="0"/>
          <w:caps w:val="0"/>
          <w:smallCaps w:val="0"/>
          <w:noProof w:val="0"/>
          <w:color w:val="1C1D1E"/>
          <w:sz w:val="21"/>
          <w:szCs w:val="21"/>
          <w:lang w:val="en-US"/>
        </w:rPr>
        <w:t xml:space="preserve">Alenius, S., Olsson, K., Thomasson, E., &amp; Magnusson, L. (2023). Health care professionals' experiences and perceptions of health promotion through the health dialogue intervention in the Scania region, Sweden: A qualitative interview study. </w:t>
      </w:r>
      <w:r w:rsidRPr="2DF1639C" w:rsidR="73833252">
        <w:rPr>
          <w:rFonts w:ascii="Open Sans" w:hAnsi="Open Sans" w:eastAsia="Open Sans" w:cs="Open Sans"/>
          <w:b w:val="0"/>
          <w:bCs w:val="0"/>
          <w:i w:val="1"/>
          <w:iCs w:val="1"/>
          <w:caps w:val="0"/>
          <w:smallCaps w:val="0"/>
          <w:noProof w:val="0"/>
          <w:color w:val="1C1D1E"/>
          <w:sz w:val="21"/>
          <w:szCs w:val="21"/>
          <w:lang w:val="en-US"/>
        </w:rPr>
        <w:t>BMC Primary Care</w:t>
      </w:r>
      <w:r w:rsidRPr="2DF1639C" w:rsidR="73833252">
        <w:rPr>
          <w:rFonts w:ascii="Open Sans" w:hAnsi="Open Sans" w:eastAsia="Open Sans" w:cs="Open Sans"/>
          <w:b w:val="0"/>
          <w:bCs w:val="0"/>
          <w:i w:val="0"/>
          <w:iCs w:val="0"/>
          <w:caps w:val="0"/>
          <w:smallCaps w:val="0"/>
          <w:noProof w:val="0"/>
          <w:color w:val="1C1D1E"/>
          <w:sz w:val="21"/>
          <w:szCs w:val="21"/>
          <w:lang w:val="en-US"/>
        </w:rPr>
        <w:t xml:space="preserve">, </w:t>
      </w:r>
      <w:r w:rsidRPr="2DF1639C" w:rsidR="73833252">
        <w:rPr>
          <w:rFonts w:ascii="Open Sans" w:hAnsi="Open Sans" w:eastAsia="Open Sans" w:cs="Open Sans"/>
          <w:b w:val="1"/>
          <w:bCs w:val="1"/>
          <w:i w:val="0"/>
          <w:iCs w:val="0"/>
          <w:caps w:val="0"/>
          <w:smallCaps w:val="0"/>
          <w:noProof w:val="0"/>
          <w:color w:val="1C1D1E"/>
          <w:sz w:val="21"/>
          <w:szCs w:val="21"/>
          <w:lang w:val="en-US"/>
        </w:rPr>
        <w:t>24</w:t>
      </w:r>
      <w:r w:rsidRPr="2DF1639C" w:rsidR="73833252">
        <w:rPr>
          <w:rFonts w:ascii="Open Sans" w:hAnsi="Open Sans" w:eastAsia="Open Sans" w:cs="Open Sans"/>
          <w:b w:val="0"/>
          <w:bCs w:val="0"/>
          <w:i w:val="0"/>
          <w:iCs w:val="0"/>
          <w:caps w:val="0"/>
          <w:smallCaps w:val="0"/>
          <w:noProof w:val="0"/>
          <w:color w:val="1C1D1E"/>
          <w:sz w:val="21"/>
          <w:szCs w:val="21"/>
          <w:lang w:val="en-US"/>
        </w:rPr>
        <w:t xml:space="preserve">, 173. </w:t>
      </w:r>
      <w:hyperlink r:id="R5324fd36ffb843b7">
        <w:r w:rsidRPr="2DF1639C" w:rsidR="73833252">
          <w:rPr>
            <w:rStyle w:val="Hyperlink"/>
            <w:rFonts w:ascii="Open Sans" w:hAnsi="Open Sans" w:eastAsia="Open Sans" w:cs="Open Sans"/>
            <w:b w:val="1"/>
            <w:bCs w:val="1"/>
            <w:i w:val="0"/>
            <w:iCs w:val="0"/>
            <w:caps w:val="0"/>
            <w:smallCaps w:val="0"/>
            <w:strike w:val="0"/>
            <w:dstrike w:val="0"/>
            <w:noProof w:val="0"/>
            <w:color w:val="0056B3"/>
            <w:sz w:val="21"/>
            <w:szCs w:val="21"/>
            <w:u w:val="none"/>
            <w:lang w:val="en-US"/>
          </w:rPr>
          <w:t>https://doi.org/10.1186/s12875-023-02133-2</w:t>
        </w:r>
      </w:hyperlink>
    </w:p>
    <w:p w:rsidR="093EE23A" w:rsidP="2DF1639C" w:rsidRDefault="093EE23A" w14:paraId="2CBB63B1" w14:textId="749BC4E5">
      <w:pPr>
        <w:shd w:val="clear" w:color="auto" w:fill="FFFFFF" w:themeFill="background1"/>
        <w:spacing w:before="150" w:beforeAutospacing="off" w:after="0" w:afterAutospacing="off"/>
      </w:pPr>
      <w:hyperlink r:id="Reb9b1e204b504bb0">
        <w:r w:rsidRPr="2DF1639C" w:rsidR="73833252">
          <w:rPr>
            <w:rStyle w:val="Hyperlink"/>
            <w:rFonts w:ascii="Open Sans" w:hAnsi="Open Sans" w:eastAsia="Open Sans" w:cs="Open Sans"/>
            <w:b w:val="1"/>
            <w:bCs w:val="1"/>
            <w:i w:val="0"/>
            <w:iCs w:val="0"/>
            <w:caps w:val="0"/>
            <w:smallCaps w:val="0"/>
            <w:strike w:val="0"/>
            <w:dstrike w:val="0"/>
            <w:noProof w:val="0"/>
            <w:color w:val="123D80"/>
            <w:sz w:val="21"/>
            <w:szCs w:val="21"/>
            <w:u w:val="single"/>
            <w:lang w:val="en-US"/>
          </w:rPr>
          <w:t>PubMed</w:t>
        </w:r>
      </w:hyperlink>
      <w:hyperlink r:id="Reb1464b9c29c4ef3">
        <w:r w:rsidRPr="2DF1639C" w:rsidR="73833252">
          <w:rPr>
            <w:rStyle w:val="Hyperlink"/>
            <w:rFonts w:ascii="Open Sans" w:hAnsi="Open Sans" w:eastAsia="Open Sans" w:cs="Open Sans"/>
            <w:b w:val="1"/>
            <w:bCs w:val="1"/>
            <w:i w:val="0"/>
            <w:iCs w:val="0"/>
            <w:caps w:val="0"/>
            <w:smallCaps w:val="0"/>
            <w:strike w:val="0"/>
            <w:dstrike w:val="0"/>
            <w:noProof w:val="0"/>
            <w:color w:val="123D80"/>
            <w:sz w:val="21"/>
            <w:szCs w:val="21"/>
            <w:u w:val="single"/>
            <w:lang w:val="en-US"/>
          </w:rPr>
          <w:t>Google Scholar</w:t>
        </w:r>
      </w:hyperlink>
    </w:p>
    <w:p w:rsidR="093EE23A" w:rsidP="2DF1639C" w:rsidRDefault="093EE23A" w14:paraId="0E91AAB5" w14:textId="609A0E15">
      <w:pPr>
        <w:pBdr>
          <w:top w:val="single" w:color="D4D1C8" w:sz="0" w:space="1"/>
        </w:pBdr>
        <w:shd w:val="clear" w:color="auto" w:fill="FFFFFF" w:themeFill="background1"/>
        <w:spacing w:before="0" w:beforeAutospacing="off" w:after="0" w:afterAutospacing="off"/>
      </w:pPr>
      <w:r w:rsidRPr="2DF1639C" w:rsidR="73833252">
        <w:rPr>
          <w:rFonts w:ascii="Open Sans" w:hAnsi="Open Sans" w:eastAsia="Open Sans" w:cs="Open Sans"/>
          <w:b w:val="0"/>
          <w:bCs w:val="0"/>
          <w:i w:val="0"/>
          <w:iCs w:val="0"/>
          <w:caps w:val="0"/>
          <w:smallCaps w:val="0"/>
          <w:noProof w:val="0"/>
          <w:color w:val="1C1D1E"/>
          <w:sz w:val="21"/>
          <w:szCs w:val="21"/>
          <w:lang w:val="en-US"/>
        </w:rPr>
        <w:t xml:space="preserve">Aromataris, E., &amp; Munn, Z. (2020). </w:t>
      </w:r>
      <w:r w:rsidRPr="2DF1639C" w:rsidR="73833252">
        <w:rPr>
          <w:rFonts w:ascii="Open Sans" w:hAnsi="Open Sans" w:eastAsia="Open Sans" w:cs="Open Sans"/>
          <w:b w:val="0"/>
          <w:bCs w:val="0"/>
          <w:i w:val="1"/>
          <w:iCs w:val="1"/>
          <w:caps w:val="0"/>
          <w:smallCaps w:val="0"/>
          <w:noProof w:val="0"/>
          <w:color w:val="1C1D1E"/>
          <w:sz w:val="21"/>
          <w:szCs w:val="21"/>
          <w:lang w:val="en-US"/>
        </w:rPr>
        <w:t>JBI manual for evidence synthesis</w:t>
      </w:r>
      <w:r w:rsidRPr="2DF1639C" w:rsidR="73833252">
        <w:rPr>
          <w:rFonts w:ascii="Open Sans" w:hAnsi="Open Sans" w:eastAsia="Open Sans" w:cs="Open Sans"/>
          <w:b w:val="0"/>
          <w:bCs w:val="0"/>
          <w:i w:val="0"/>
          <w:iCs w:val="0"/>
          <w:caps w:val="0"/>
          <w:smallCaps w:val="0"/>
          <w:noProof w:val="0"/>
          <w:color w:val="1C1D1E"/>
          <w:sz w:val="21"/>
          <w:szCs w:val="21"/>
          <w:lang w:val="en-US"/>
        </w:rPr>
        <w:t xml:space="preserve">. JBI. Available from. </w:t>
      </w:r>
      <w:hyperlink r:id="R244171523fcf496e">
        <w:r w:rsidRPr="2DF1639C" w:rsidR="73833252">
          <w:rPr>
            <w:rStyle w:val="Hyperlink"/>
            <w:rFonts w:ascii="Open Sans" w:hAnsi="Open Sans" w:eastAsia="Open Sans" w:cs="Open Sans"/>
            <w:b w:val="1"/>
            <w:bCs w:val="1"/>
            <w:i w:val="0"/>
            <w:iCs w:val="0"/>
            <w:caps w:val="0"/>
            <w:smallCaps w:val="0"/>
            <w:strike w:val="0"/>
            <w:dstrike w:val="0"/>
            <w:noProof w:val="0"/>
            <w:color w:val="0056B3"/>
            <w:sz w:val="21"/>
            <w:szCs w:val="21"/>
            <w:u w:val="none"/>
            <w:lang w:val="en-US"/>
          </w:rPr>
          <w:t>https://synthesismanual.jbi.global</w:t>
        </w:r>
      </w:hyperlink>
      <w:r w:rsidRPr="2DF1639C" w:rsidR="73833252">
        <w:rPr>
          <w:rFonts w:ascii="Open Sans" w:hAnsi="Open Sans" w:eastAsia="Open Sans" w:cs="Open Sans"/>
          <w:b w:val="0"/>
          <w:bCs w:val="0"/>
          <w:i w:val="0"/>
          <w:iCs w:val="0"/>
          <w:caps w:val="0"/>
          <w:smallCaps w:val="0"/>
          <w:noProof w:val="0"/>
          <w:color w:val="1C1D1E"/>
          <w:sz w:val="21"/>
          <w:szCs w:val="21"/>
          <w:lang w:val="en-US"/>
        </w:rPr>
        <w:t xml:space="preserve">, </w:t>
      </w:r>
      <w:hyperlink r:id="Rc2131d1e34ee4b7d">
        <w:r w:rsidRPr="2DF1639C" w:rsidR="73833252">
          <w:rPr>
            <w:rStyle w:val="Hyperlink"/>
            <w:rFonts w:ascii="Open Sans" w:hAnsi="Open Sans" w:eastAsia="Open Sans" w:cs="Open Sans"/>
            <w:b w:val="1"/>
            <w:bCs w:val="1"/>
            <w:i w:val="0"/>
            <w:iCs w:val="0"/>
            <w:caps w:val="0"/>
            <w:smallCaps w:val="0"/>
            <w:strike w:val="0"/>
            <w:dstrike w:val="0"/>
            <w:noProof w:val="0"/>
            <w:color w:val="0056B3"/>
            <w:sz w:val="21"/>
            <w:szCs w:val="21"/>
            <w:u w:val="none"/>
            <w:lang w:val="en-US"/>
          </w:rPr>
          <w:t>https://doi.org/10.46658/JBIMES-20-01</w:t>
        </w:r>
      </w:hyperlink>
    </w:p>
    <w:p w:rsidR="093EE23A" w:rsidP="2DF1639C" w:rsidRDefault="093EE23A" w14:paraId="3E65237D" w14:textId="6889DD71">
      <w:pPr>
        <w:shd w:val="clear" w:color="auto" w:fill="FFFFFF" w:themeFill="background1"/>
        <w:spacing w:before="150" w:beforeAutospacing="off" w:after="0" w:afterAutospacing="off"/>
      </w:pPr>
      <w:hyperlink r:id="R58e7c0ac2fc941f2">
        <w:r w:rsidRPr="2DF1639C" w:rsidR="73833252">
          <w:rPr>
            <w:rStyle w:val="Hyperlink"/>
            <w:rFonts w:ascii="Open Sans" w:hAnsi="Open Sans" w:eastAsia="Open Sans" w:cs="Open Sans"/>
            <w:b w:val="1"/>
            <w:bCs w:val="1"/>
            <w:i w:val="0"/>
            <w:iCs w:val="0"/>
            <w:caps w:val="0"/>
            <w:smallCaps w:val="0"/>
            <w:strike w:val="0"/>
            <w:dstrike w:val="0"/>
            <w:noProof w:val="0"/>
            <w:color w:val="123D80"/>
            <w:sz w:val="21"/>
            <w:szCs w:val="21"/>
            <w:u w:val="single"/>
            <w:lang w:val="en-US"/>
          </w:rPr>
          <w:t>Google Scholar</w:t>
        </w:r>
      </w:hyperlink>
    </w:p>
    <w:p w:rsidR="093EE23A" w:rsidP="2DF1639C" w:rsidRDefault="093EE23A" w14:paraId="5F1C7660" w14:textId="5B6DD558">
      <w:pPr>
        <w:pStyle w:val="Normal"/>
        <w:spacing w:before="240" w:beforeAutospacing="off" w:after="240" w:afterAutospacing="off"/>
        <w:rPr>
          <w:rFonts w:ascii="Times New Roman" w:hAnsi="Times New Roman" w:eastAsia="Times New Roman" w:cs="Times New Roman"/>
          <w:noProof w:val="0"/>
          <w:sz w:val="24"/>
          <w:szCs w:val="24"/>
          <w:lang w:val="en-US"/>
        </w:rPr>
      </w:pPr>
    </w:p>
    <w:p w:rsidR="093EE23A" w:rsidP="2DF1639C" w:rsidRDefault="093EE23A" w14:paraId="5C28A031" w14:textId="532FF399">
      <w:pPr>
        <w:pStyle w:val="Normal"/>
        <w:spacing w:before="240" w:beforeAutospacing="off" w:after="240" w:afterAutospacing="off"/>
        <w:rPr>
          <w:rFonts w:ascii="Times New Roman" w:hAnsi="Times New Roman" w:eastAsia="Times New Roman" w:cs="Times New Roman"/>
          <w:noProof w:val="0"/>
          <w:sz w:val="24"/>
          <w:szCs w:val="24"/>
          <w:lang w:val="en-US"/>
        </w:rPr>
      </w:pPr>
      <w:r w:rsidRPr="2DF1639C" w:rsidR="093EE23A">
        <w:rPr>
          <w:rFonts w:ascii="Times New Roman" w:hAnsi="Times New Roman" w:eastAsia="Times New Roman" w:cs="Times New Roman"/>
          <w:noProof w:val="0"/>
          <w:sz w:val="24"/>
          <w:szCs w:val="24"/>
          <w:lang w:val="en-US"/>
        </w:rPr>
        <w:t xml:space="preserve">Barr, D. A., &amp; Tsai, D. F.-C. (2021). </w:t>
      </w:r>
      <w:r w:rsidRPr="2DF1639C" w:rsidR="093EE23A">
        <w:rPr>
          <w:rFonts w:ascii="Times New Roman" w:hAnsi="Times New Roman" w:eastAsia="Times New Roman" w:cs="Times New Roman"/>
          <w:i w:val="1"/>
          <w:iCs w:val="1"/>
          <w:noProof w:val="0"/>
          <w:sz w:val="24"/>
          <w:szCs w:val="24"/>
          <w:lang w:val="en-US"/>
        </w:rPr>
        <w:t>Health disparities and health equity: The issue is justice</w:t>
      </w:r>
      <w:r w:rsidRPr="2DF1639C" w:rsidR="093EE23A">
        <w:rPr>
          <w:rFonts w:ascii="Times New Roman" w:hAnsi="Times New Roman" w:eastAsia="Times New Roman" w:cs="Times New Roman"/>
          <w:noProof w:val="0"/>
          <w:sz w:val="24"/>
          <w:szCs w:val="24"/>
          <w:lang w:val="en-US"/>
        </w:rPr>
        <w:t>. The American Journal of Bioethics, 21(3), 23–26.</w:t>
      </w:r>
    </w:p>
    <w:p w:rsidR="093EE23A" w:rsidP="7C419A60" w:rsidRDefault="093EE23A" w14:paraId="0D51ED1C" w14:textId="04FFEDC3">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 xml:space="preserve">Kääriäinen, M. (2007). </w:t>
      </w:r>
      <w:r w:rsidRPr="7C419A60" w:rsidR="093EE23A">
        <w:rPr>
          <w:rFonts w:ascii="Times New Roman" w:hAnsi="Times New Roman" w:eastAsia="Times New Roman" w:cs="Times New Roman"/>
          <w:i w:val="1"/>
          <w:iCs w:val="1"/>
          <w:noProof w:val="0"/>
          <w:sz w:val="24"/>
          <w:szCs w:val="24"/>
          <w:lang w:val="en-US"/>
        </w:rPr>
        <w:t xml:space="preserve">Patient counselling </w:t>
      </w:r>
      <w:r w:rsidRPr="7C419A60" w:rsidR="155534E6">
        <w:rPr>
          <w:rFonts w:ascii="Times New Roman" w:hAnsi="Times New Roman" w:eastAsia="Times New Roman" w:cs="Times New Roman"/>
          <w:i w:val="1"/>
          <w:iCs w:val="1"/>
          <w:noProof w:val="0"/>
          <w:sz w:val="24"/>
          <w:szCs w:val="24"/>
          <w:lang w:val="en-US"/>
        </w:rPr>
        <w:t>is implemented</w:t>
      </w:r>
      <w:r w:rsidRPr="7C419A60" w:rsidR="093EE23A">
        <w:rPr>
          <w:rFonts w:ascii="Times New Roman" w:hAnsi="Times New Roman" w:eastAsia="Times New Roman" w:cs="Times New Roman"/>
          <w:i w:val="1"/>
          <w:iCs w:val="1"/>
          <w:noProof w:val="0"/>
          <w:sz w:val="24"/>
          <w:szCs w:val="24"/>
          <w:lang w:val="en-US"/>
        </w:rPr>
        <w:t xml:space="preserve"> by primary health care nurses</w:t>
      </w:r>
      <w:r w:rsidRPr="7C419A60" w:rsidR="093EE23A">
        <w:rPr>
          <w:rFonts w:ascii="Times New Roman" w:hAnsi="Times New Roman" w:eastAsia="Times New Roman" w:cs="Times New Roman"/>
          <w:noProof w:val="0"/>
          <w:sz w:val="24"/>
          <w:szCs w:val="24"/>
          <w:lang w:val="en-US"/>
        </w:rPr>
        <w:t>. University of Oulu.</w:t>
      </w:r>
    </w:p>
    <w:p w:rsidR="093EE23A" w:rsidP="7C419A60" w:rsidRDefault="093EE23A" w14:paraId="2632550C" w14:textId="4CE9C0C2">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 xml:space="preserve">Kääriäinen, M., &amp; </w:t>
      </w:r>
      <w:r w:rsidRPr="7C419A60" w:rsidR="093EE23A">
        <w:rPr>
          <w:rFonts w:ascii="Times New Roman" w:hAnsi="Times New Roman" w:eastAsia="Times New Roman" w:cs="Times New Roman"/>
          <w:noProof w:val="0"/>
          <w:sz w:val="24"/>
          <w:szCs w:val="24"/>
          <w:lang w:val="en-US"/>
        </w:rPr>
        <w:t>Kyngäs</w:t>
      </w:r>
      <w:r w:rsidRPr="7C419A60" w:rsidR="093EE23A">
        <w:rPr>
          <w:rFonts w:ascii="Times New Roman" w:hAnsi="Times New Roman" w:eastAsia="Times New Roman" w:cs="Times New Roman"/>
          <w:noProof w:val="0"/>
          <w:sz w:val="24"/>
          <w:szCs w:val="24"/>
          <w:lang w:val="en-US"/>
        </w:rPr>
        <w:t xml:space="preserve">, H. (2010). The quality of counselling provided by nurses in outpatient clinics: Patients’ perspectives. </w:t>
      </w:r>
      <w:r w:rsidRPr="7C419A60" w:rsidR="093EE23A">
        <w:rPr>
          <w:rFonts w:ascii="Times New Roman" w:hAnsi="Times New Roman" w:eastAsia="Times New Roman" w:cs="Times New Roman"/>
          <w:i w:val="1"/>
          <w:iCs w:val="1"/>
          <w:noProof w:val="0"/>
          <w:sz w:val="24"/>
          <w:szCs w:val="24"/>
          <w:lang w:val="en-US"/>
        </w:rPr>
        <w:t>Applied Nursing Research</w:t>
      </w:r>
      <w:r w:rsidRPr="7C419A60" w:rsidR="093EE23A">
        <w:rPr>
          <w:rFonts w:ascii="Times New Roman" w:hAnsi="Times New Roman" w:eastAsia="Times New Roman" w:cs="Times New Roman"/>
          <w:noProof w:val="0"/>
          <w:sz w:val="24"/>
          <w:szCs w:val="24"/>
          <w:lang w:val="en-US"/>
        </w:rPr>
        <w:t xml:space="preserve">, 23(1), 30–35. </w:t>
      </w:r>
    </w:p>
    <w:p w:rsidR="4B9B06A5" w:rsidP="7C419A60" w:rsidRDefault="4B9B06A5" w14:paraId="2A1E903A" w14:textId="18B4D6FB">
      <w:pPr>
        <w:spacing w:before="240" w:beforeAutospacing="off" w:after="240" w:afterAutospacing="off"/>
        <w:rPr>
          <w:rFonts w:ascii="Times New Roman" w:hAnsi="Times New Roman" w:eastAsia="Times New Roman" w:cs="Times New Roman"/>
          <w:noProof w:val="0"/>
          <w:sz w:val="24"/>
          <w:szCs w:val="24"/>
          <w:lang w:val="en-US"/>
        </w:rPr>
      </w:pPr>
      <w:r w:rsidRPr="7C419A60" w:rsidR="4B9B06A5">
        <w:rPr>
          <w:rFonts w:ascii="Times New Roman" w:hAnsi="Times New Roman" w:eastAsia="Times New Roman" w:cs="Times New Roman"/>
          <w:noProof w:val="0"/>
          <w:sz w:val="24"/>
          <w:szCs w:val="24"/>
          <w:lang w:val="en-US"/>
        </w:rPr>
        <w:t xml:space="preserve">James, K., Randall, N. P., &amp; Haddad, M. (2020). Nurses’ experiences of delivering lifestyle counselling to patients in primary care: A qualitative evidence synthesis. </w:t>
      </w:r>
      <w:r w:rsidRPr="7C419A60" w:rsidR="4B9B06A5">
        <w:rPr>
          <w:rFonts w:ascii="Times New Roman" w:hAnsi="Times New Roman" w:eastAsia="Times New Roman" w:cs="Times New Roman"/>
          <w:i w:val="1"/>
          <w:iCs w:val="1"/>
          <w:noProof w:val="0"/>
          <w:sz w:val="24"/>
          <w:szCs w:val="24"/>
          <w:lang w:val="en-US"/>
        </w:rPr>
        <w:t>BMC Nursing</w:t>
      </w:r>
      <w:r w:rsidRPr="7C419A60" w:rsidR="4B9B06A5">
        <w:rPr>
          <w:rFonts w:ascii="Times New Roman" w:hAnsi="Times New Roman" w:eastAsia="Times New Roman" w:cs="Times New Roman"/>
          <w:noProof w:val="0"/>
          <w:sz w:val="24"/>
          <w:szCs w:val="24"/>
          <w:lang w:val="en-US"/>
        </w:rPr>
        <w:t xml:space="preserve">, 19(1), 97. </w:t>
      </w:r>
    </w:p>
    <w:p w:rsidR="093EE23A" w:rsidP="7C419A60" w:rsidRDefault="093EE23A" w14:paraId="08480E2F" w14:textId="4E08422A">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 xml:space="preserve">Morris, R. L., Ashcroft, D. M., Phipps, D. L., &amp; Avery, A. J. (2022). Understanding the implementation of lifestyle change in healthcare: A systematic review. </w:t>
      </w:r>
      <w:r w:rsidRPr="7C419A60" w:rsidR="093EE23A">
        <w:rPr>
          <w:rFonts w:ascii="Times New Roman" w:hAnsi="Times New Roman" w:eastAsia="Times New Roman" w:cs="Times New Roman"/>
          <w:i w:val="1"/>
          <w:iCs w:val="1"/>
          <w:noProof w:val="0"/>
          <w:sz w:val="24"/>
          <w:szCs w:val="24"/>
          <w:lang w:val="en-US"/>
        </w:rPr>
        <w:t>BMC Health Services Research</w:t>
      </w:r>
      <w:r w:rsidRPr="7C419A60" w:rsidR="093EE23A">
        <w:rPr>
          <w:rFonts w:ascii="Times New Roman" w:hAnsi="Times New Roman" w:eastAsia="Times New Roman" w:cs="Times New Roman"/>
          <w:noProof w:val="0"/>
          <w:sz w:val="24"/>
          <w:szCs w:val="24"/>
          <w:lang w:val="en-US"/>
        </w:rPr>
        <w:t xml:space="preserve">, 22(1), 1–13. </w:t>
      </w:r>
    </w:p>
    <w:p w:rsidR="093EE23A" w:rsidP="7C419A60" w:rsidRDefault="093EE23A" w14:paraId="71991E90" w14:textId="11AC3D0D">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Noordman</w:t>
      </w:r>
      <w:r w:rsidRPr="7C419A60" w:rsidR="093EE23A">
        <w:rPr>
          <w:rFonts w:ascii="Times New Roman" w:hAnsi="Times New Roman" w:eastAsia="Times New Roman" w:cs="Times New Roman"/>
          <w:noProof w:val="0"/>
          <w:sz w:val="24"/>
          <w:szCs w:val="24"/>
          <w:lang w:val="en-US"/>
        </w:rPr>
        <w:t xml:space="preserve">, J., Koopmans, B., </w:t>
      </w:r>
      <w:r w:rsidRPr="7C419A60" w:rsidR="093EE23A">
        <w:rPr>
          <w:rFonts w:ascii="Times New Roman" w:hAnsi="Times New Roman" w:eastAsia="Times New Roman" w:cs="Times New Roman"/>
          <w:noProof w:val="0"/>
          <w:sz w:val="24"/>
          <w:szCs w:val="24"/>
          <w:lang w:val="en-US"/>
        </w:rPr>
        <w:t>Korevaar</w:t>
      </w:r>
      <w:r w:rsidRPr="7C419A60" w:rsidR="093EE23A">
        <w:rPr>
          <w:rFonts w:ascii="Times New Roman" w:hAnsi="Times New Roman" w:eastAsia="Times New Roman" w:cs="Times New Roman"/>
          <w:noProof w:val="0"/>
          <w:sz w:val="24"/>
          <w:szCs w:val="24"/>
          <w:lang w:val="en-US"/>
        </w:rPr>
        <w:t xml:space="preserve">, J., van der </w:t>
      </w:r>
      <w:r w:rsidRPr="7C419A60" w:rsidR="093EE23A">
        <w:rPr>
          <w:rFonts w:ascii="Times New Roman" w:hAnsi="Times New Roman" w:eastAsia="Times New Roman" w:cs="Times New Roman"/>
          <w:noProof w:val="0"/>
          <w:sz w:val="24"/>
          <w:szCs w:val="24"/>
          <w:lang w:val="en-US"/>
        </w:rPr>
        <w:t>Weijden</w:t>
      </w:r>
      <w:r w:rsidRPr="7C419A60" w:rsidR="093EE23A">
        <w:rPr>
          <w:rFonts w:ascii="Times New Roman" w:hAnsi="Times New Roman" w:eastAsia="Times New Roman" w:cs="Times New Roman"/>
          <w:noProof w:val="0"/>
          <w:sz w:val="24"/>
          <w:szCs w:val="24"/>
          <w:lang w:val="en-US"/>
        </w:rPr>
        <w:t xml:space="preserve">, T., &amp; van </w:t>
      </w:r>
      <w:r w:rsidRPr="7C419A60" w:rsidR="093EE23A">
        <w:rPr>
          <w:rFonts w:ascii="Times New Roman" w:hAnsi="Times New Roman" w:eastAsia="Times New Roman" w:cs="Times New Roman"/>
          <w:noProof w:val="0"/>
          <w:sz w:val="24"/>
          <w:szCs w:val="24"/>
          <w:lang w:val="en-US"/>
        </w:rPr>
        <w:t>Dulmen</w:t>
      </w:r>
      <w:r w:rsidRPr="7C419A60" w:rsidR="093EE23A">
        <w:rPr>
          <w:rFonts w:ascii="Times New Roman" w:hAnsi="Times New Roman" w:eastAsia="Times New Roman" w:cs="Times New Roman"/>
          <w:noProof w:val="0"/>
          <w:sz w:val="24"/>
          <w:szCs w:val="24"/>
          <w:lang w:val="en-US"/>
        </w:rPr>
        <w:t xml:space="preserve">, S. (2013). Exploring lifestyle counselling in routine primary care consultations: The professionals’ role. </w:t>
      </w:r>
      <w:r w:rsidRPr="7C419A60" w:rsidR="093EE23A">
        <w:rPr>
          <w:rFonts w:ascii="Times New Roman" w:hAnsi="Times New Roman" w:eastAsia="Times New Roman" w:cs="Times New Roman"/>
          <w:i w:val="1"/>
          <w:iCs w:val="1"/>
          <w:noProof w:val="0"/>
          <w:sz w:val="24"/>
          <w:szCs w:val="24"/>
          <w:lang w:val="en-US"/>
        </w:rPr>
        <w:t>Family Practice</w:t>
      </w:r>
      <w:r w:rsidRPr="7C419A60" w:rsidR="093EE23A">
        <w:rPr>
          <w:rFonts w:ascii="Times New Roman" w:hAnsi="Times New Roman" w:eastAsia="Times New Roman" w:cs="Times New Roman"/>
          <w:noProof w:val="0"/>
          <w:sz w:val="24"/>
          <w:szCs w:val="24"/>
          <w:lang w:val="en-US"/>
        </w:rPr>
        <w:t xml:space="preserve">, 30(3), 332–340. </w:t>
      </w:r>
    </w:p>
    <w:p w:rsidR="093EE23A" w:rsidP="7C419A60" w:rsidRDefault="093EE23A" w14:paraId="2E812E27" w14:textId="292C68F2">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 xml:space="preserve">Oikarinen, A., Mikkonen, K., Kääriäinen, M., &amp; Miettunen, J. (2018). </w:t>
      </w:r>
      <w:r w:rsidRPr="7C419A60" w:rsidR="093EE23A">
        <w:rPr>
          <w:rFonts w:ascii="Times New Roman" w:hAnsi="Times New Roman" w:eastAsia="Times New Roman" w:cs="Times New Roman"/>
          <w:noProof w:val="0"/>
          <w:sz w:val="24"/>
          <w:szCs w:val="24"/>
          <w:lang w:val="en-US"/>
        </w:rPr>
        <w:t>Nurse</w:t>
      </w:r>
      <w:r w:rsidRPr="7C419A60" w:rsidR="093EE23A">
        <w:rPr>
          <w:rFonts w:ascii="Times New Roman" w:hAnsi="Times New Roman" w:eastAsia="Times New Roman" w:cs="Times New Roman"/>
          <w:noProof w:val="0"/>
          <w:sz w:val="24"/>
          <w:szCs w:val="24"/>
          <w:lang w:val="en-US"/>
        </w:rPr>
        <w:t xml:space="preserve"> educators’ </w:t>
      </w:r>
      <w:r w:rsidRPr="7C419A60" w:rsidR="093EE23A">
        <w:rPr>
          <w:rFonts w:ascii="Times New Roman" w:hAnsi="Times New Roman" w:eastAsia="Times New Roman" w:cs="Times New Roman"/>
          <w:noProof w:val="0"/>
          <w:sz w:val="24"/>
          <w:szCs w:val="24"/>
          <w:lang w:val="en-US"/>
        </w:rPr>
        <w:t xml:space="preserve">competence in health promotion and counselling. </w:t>
      </w:r>
      <w:r w:rsidRPr="7C419A60" w:rsidR="093EE23A">
        <w:rPr>
          <w:rFonts w:ascii="Times New Roman" w:hAnsi="Times New Roman" w:eastAsia="Times New Roman" w:cs="Times New Roman"/>
          <w:i w:val="1"/>
          <w:iCs w:val="1"/>
          <w:noProof w:val="0"/>
          <w:sz w:val="24"/>
          <w:szCs w:val="24"/>
          <w:lang w:val="en-US"/>
        </w:rPr>
        <w:t>Nurse Education Today</w:t>
      </w:r>
      <w:r w:rsidRPr="7C419A60" w:rsidR="093EE23A">
        <w:rPr>
          <w:rFonts w:ascii="Times New Roman" w:hAnsi="Times New Roman" w:eastAsia="Times New Roman" w:cs="Times New Roman"/>
          <w:noProof w:val="0"/>
          <w:sz w:val="24"/>
          <w:szCs w:val="24"/>
          <w:lang w:val="en-US"/>
        </w:rPr>
        <w:t xml:space="preserve">, 71, 36–42. </w:t>
      </w:r>
    </w:p>
    <w:p w:rsidR="093EE23A" w:rsidP="7C419A60" w:rsidRDefault="093EE23A" w14:paraId="2744852E" w14:textId="48AFDC80">
      <w:pPr>
        <w:spacing w:before="240" w:beforeAutospacing="off" w:after="240" w:afterAutospacing="off"/>
        <w:rPr>
          <w:rFonts w:ascii="Times New Roman" w:hAnsi="Times New Roman" w:eastAsia="Times New Roman" w:cs="Times New Roman"/>
          <w:noProof w:val="0"/>
          <w:sz w:val="24"/>
          <w:szCs w:val="24"/>
          <w:lang w:val="en-US"/>
        </w:rPr>
      </w:pPr>
      <w:r w:rsidRPr="7C419A60" w:rsidR="093EE23A">
        <w:rPr>
          <w:rFonts w:ascii="Times New Roman" w:hAnsi="Times New Roman" w:eastAsia="Times New Roman" w:cs="Times New Roman"/>
          <w:noProof w:val="0"/>
          <w:sz w:val="24"/>
          <w:szCs w:val="24"/>
          <w:lang w:val="en-US"/>
        </w:rPr>
        <w:t>Vasiloglou</w:t>
      </w:r>
      <w:r w:rsidRPr="7C419A60" w:rsidR="093EE23A">
        <w:rPr>
          <w:rFonts w:ascii="Times New Roman" w:hAnsi="Times New Roman" w:eastAsia="Times New Roman" w:cs="Times New Roman"/>
          <w:noProof w:val="0"/>
          <w:sz w:val="24"/>
          <w:szCs w:val="24"/>
          <w:lang w:val="en-US"/>
        </w:rPr>
        <w:t xml:space="preserve">, M. F., Christodoulou, D., Reber, E., Stanga, Z., &amp; Mouzas, O. (2019). Lifestyle counseling for chronic disease management in primary care: A systematic review. </w:t>
      </w:r>
      <w:r w:rsidRPr="7C419A60" w:rsidR="093EE23A">
        <w:rPr>
          <w:rFonts w:ascii="Times New Roman" w:hAnsi="Times New Roman" w:eastAsia="Times New Roman" w:cs="Times New Roman"/>
          <w:i w:val="1"/>
          <w:iCs w:val="1"/>
          <w:noProof w:val="0"/>
          <w:sz w:val="24"/>
          <w:szCs w:val="24"/>
          <w:lang w:val="en-US"/>
        </w:rPr>
        <w:t>Journal of Clinical Medicine</w:t>
      </w:r>
      <w:r w:rsidRPr="7C419A60" w:rsidR="093EE23A">
        <w:rPr>
          <w:rFonts w:ascii="Times New Roman" w:hAnsi="Times New Roman" w:eastAsia="Times New Roman" w:cs="Times New Roman"/>
          <w:noProof w:val="0"/>
          <w:sz w:val="24"/>
          <w:szCs w:val="24"/>
          <w:lang w:val="en-US"/>
        </w:rPr>
        <w:t xml:space="preserve">, 8(10), 1651. </w:t>
      </w:r>
    </w:p>
    <w:p w:rsidR="28CB9D0A" w:rsidP="7C419A60" w:rsidRDefault="28CB9D0A" w14:paraId="33E37382" w14:textId="7CA5CB20">
      <w:pPr>
        <w:spacing w:before="240" w:beforeAutospacing="off" w:after="240" w:afterAutospacing="off"/>
        <w:rPr>
          <w:rFonts w:ascii="Times New Roman" w:hAnsi="Times New Roman" w:eastAsia="Times New Roman" w:cs="Times New Roman"/>
          <w:noProof w:val="0"/>
          <w:sz w:val="24"/>
          <w:szCs w:val="24"/>
          <w:lang w:val="en-US"/>
        </w:rPr>
      </w:pPr>
      <w:r w:rsidRPr="7C419A60" w:rsidR="28CB9D0A">
        <w:rPr>
          <w:rFonts w:ascii="Times New Roman" w:hAnsi="Times New Roman" w:eastAsia="Times New Roman" w:cs="Times New Roman"/>
          <w:noProof w:val="0"/>
          <w:sz w:val="24"/>
          <w:szCs w:val="24"/>
          <w:lang w:val="en-US"/>
        </w:rPr>
        <w:t xml:space="preserve">Kääriäinen, M., &amp; </w:t>
      </w:r>
      <w:r w:rsidRPr="7C419A60" w:rsidR="28CB9D0A">
        <w:rPr>
          <w:rFonts w:ascii="Times New Roman" w:hAnsi="Times New Roman" w:eastAsia="Times New Roman" w:cs="Times New Roman"/>
          <w:noProof w:val="0"/>
          <w:sz w:val="24"/>
          <w:szCs w:val="24"/>
          <w:lang w:val="en-US"/>
        </w:rPr>
        <w:t>Kyngäs</w:t>
      </w:r>
      <w:r w:rsidRPr="7C419A60" w:rsidR="28CB9D0A">
        <w:rPr>
          <w:rFonts w:ascii="Times New Roman" w:hAnsi="Times New Roman" w:eastAsia="Times New Roman" w:cs="Times New Roman"/>
          <w:noProof w:val="0"/>
          <w:sz w:val="24"/>
          <w:szCs w:val="24"/>
          <w:lang w:val="en-US"/>
        </w:rPr>
        <w:t xml:space="preserve">, H. (2010). The quality of counselling provided by nurses in outpatient clinics: Patients’ perspectives. </w:t>
      </w:r>
      <w:r w:rsidRPr="7C419A60" w:rsidR="28CB9D0A">
        <w:rPr>
          <w:rFonts w:ascii="Times New Roman" w:hAnsi="Times New Roman" w:eastAsia="Times New Roman" w:cs="Times New Roman"/>
          <w:i w:val="1"/>
          <w:iCs w:val="1"/>
          <w:noProof w:val="0"/>
          <w:sz w:val="24"/>
          <w:szCs w:val="24"/>
          <w:lang w:val="en-US"/>
        </w:rPr>
        <w:t>Applied Nursing Research, 23</w:t>
      </w:r>
      <w:r w:rsidRPr="7C419A60" w:rsidR="28CB9D0A">
        <w:rPr>
          <w:rFonts w:ascii="Times New Roman" w:hAnsi="Times New Roman" w:eastAsia="Times New Roman" w:cs="Times New Roman"/>
          <w:noProof w:val="0"/>
          <w:sz w:val="24"/>
          <w:szCs w:val="24"/>
          <w:lang w:val="en-US"/>
        </w:rPr>
        <w:t xml:space="preserve">(1), 30–35. </w:t>
      </w:r>
    </w:p>
    <w:p w:rsidR="524E52FD" w:rsidP="7C419A60" w:rsidRDefault="524E52FD" w14:paraId="393C7402" w14:textId="59907FFA">
      <w:pPr>
        <w:spacing w:before="240" w:beforeAutospacing="off" w:after="240" w:afterAutospacing="off"/>
        <w:rPr>
          <w:rFonts w:ascii="Times New Roman" w:hAnsi="Times New Roman" w:eastAsia="Times New Roman" w:cs="Times New Roman"/>
          <w:noProof w:val="0"/>
          <w:sz w:val="24"/>
          <w:szCs w:val="24"/>
          <w:lang w:val="en-US"/>
        </w:rPr>
      </w:pPr>
      <w:r w:rsidRPr="7C419A60" w:rsidR="524E52FD">
        <w:rPr>
          <w:rFonts w:ascii="Times New Roman" w:hAnsi="Times New Roman" w:eastAsia="Times New Roman" w:cs="Times New Roman"/>
          <w:noProof w:val="0"/>
          <w:sz w:val="24"/>
          <w:szCs w:val="24"/>
          <w:lang w:val="en-US"/>
        </w:rPr>
        <w:t>Nursing and Midwifery Council (NMC). (</w:t>
      </w:r>
      <w:r w:rsidRPr="7C419A60" w:rsidR="524E52FD">
        <w:rPr>
          <w:rFonts w:ascii="Times New Roman" w:hAnsi="Times New Roman" w:eastAsia="Times New Roman" w:cs="Times New Roman"/>
          <w:noProof w:val="0"/>
          <w:sz w:val="24"/>
          <w:szCs w:val="24"/>
          <w:lang w:val="en-US"/>
        </w:rPr>
        <w:t>2018).</w:t>
      </w:r>
      <w:r w:rsidRPr="7C419A60" w:rsidR="524E52FD">
        <w:rPr>
          <w:rFonts w:ascii="Times New Roman" w:hAnsi="Times New Roman" w:eastAsia="Times New Roman" w:cs="Times New Roman"/>
          <w:noProof w:val="0"/>
          <w:sz w:val="24"/>
          <w:szCs w:val="24"/>
          <w:lang w:val="en-US"/>
        </w:rPr>
        <w:t xml:space="preserve"> </w:t>
      </w:r>
      <w:r w:rsidRPr="7C419A60" w:rsidR="524E52FD">
        <w:rPr>
          <w:rFonts w:ascii="Times New Roman" w:hAnsi="Times New Roman" w:eastAsia="Times New Roman" w:cs="Times New Roman"/>
          <w:i w:val="1"/>
          <w:iCs w:val="1"/>
          <w:noProof w:val="0"/>
          <w:sz w:val="24"/>
          <w:szCs w:val="24"/>
          <w:lang w:val="en-US"/>
        </w:rPr>
        <w:t xml:space="preserve">The Code: Professional standards of practice and </w:t>
      </w:r>
      <w:r w:rsidRPr="7C419A60" w:rsidR="524E52FD">
        <w:rPr>
          <w:rFonts w:ascii="Times New Roman" w:hAnsi="Times New Roman" w:eastAsia="Times New Roman" w:cs="Times New Roman"/>
          <w:i w:val="1"/>
          <w:iCs w:val="1"/>
          <w:noProof w:val="0"/>
          <w:sz w:val="24"/>
          <w:szCs w:val="24"/>
          <w:lang w:val="en-US"/>
        </w:rPr>
        <w:t>behaviour</w:t>
      </w:r>
      <w:r w:rsidRPr="7C419A60" w:rsidR="524E52FD">
        <w:rPr>
          <w:rFonts w:ascii="Times New Roman" w:hAnsi="Times New Roman" w:eastAsia="Times New Roman" w:cs="Times New Roman"/>
          <w:i w:val="1"/>
          <w:iCs w:val="1"/>
          <w:noProof w:val="0"/>
          <w:sz w:val="24"/>
          <w:szCs w:val="24"/>
          <w:lang w:val="en-US"/>
        </w:rPr>
        <w:t xml:space="preserve"> for nurses, </w:t>
      </w:r>
      <w:r w:rsidRPr="7C419A60" w:rsidR="524E52FD">
        <w:rPr>
          <w:rFonts w:ascii="Times New Roman" w:hAnsi="Times New Roman" w:eastAsia="Times New Roman" w:cs="Times New Roman"/>
          <w:i w:val="1"/>
          <w:iCs w:val="1"/>
          <w:noProof w:val="0"/>
          <w:sz w:val="24"/>
          <w:szCs w:val="24"/>
          <w:lang w:val="en-US"/>
        </w:rPr>
        <w:t>midwives</w:t>
      </w:r>
      <w:r w:rsidRPr="7C419A60" w:rsidR="524E52FD">
        <w:rPr>
          <w:rFonts w:ascii="Times New Roman" w:hAnsi="Times New Roman" w:eastAsia="Times New Roman" w:cs="Times New Roman"/>
          <w:i w:val="1"/>
          <w:iCs w:val="1"/>
          <w:noProof w:val="0"/>
          <w:sz w:val="24"/>
          <w:szCs w:val="24"/>
          <w:lang w:val="en-US"/>
        </w:rPr>
        <w:t xml:space="preserve"> and nursing associates</w:t>
      </w:r>
      <w:r w:rsidRPr="7C419A60" w:rsidR="524E52FD">
        <w:rPr>
          <w:rFonts w:ascii="Times New Roman" w:hAnsi="Times New Roman" w:eastAsia="Times New Roman" w:cs="Times New Roman"/>
          <w:noProof w:val="0"/>
          <w:sz w:val="24"/>
          <w:szCs w:val="24"/>
          <w:lang w:val="en-US"/>
        </w:rPr>
        <w:t xml:space="preserve">. </w:t>
      </w:r>
    </w:p>
    <w:p w:rsidR="524E52FD" w:rsidP="7C419A60" w:rsidRDefault="524E52FD" w14:paraId="7F8E4170" w14:textId="38CD9ACE">
      <w:pPr>
        <w:spacing w:before="240" w:beforeAutospacing="off" w:after="240" w:afterAutospacing="off"/>
        <w:rPr>
          <w:rFonts w:ascii="Times New Roman" w:hAnsi="Times New Roman" w:eastAsia="Times New Roman" w:cs="Times New Roman"/>
          <w:noProof w:val="0"/>
          <w:sz w:val="24"/>
          <w:szCs w:val="24"/>
          <w:lang w:val="en-US"/>
        </w:rPr>
      </w:pPr>
      <w:r w:rsidRPr="7C419A60" w:rsidR="524E52FD">
        <w:rPr>
          <w:rFonts w:ascii="Times New Roman" w:hAnsi="Times New Roman" w:eastAsia="Times New Roman" w:cs="Times New Roman"/>
          <w:noProof w:val="0"/>
          <w:sz w:val="24"/>
          <w:szCs w:val="24"/>
          <w:lang w:val="en-US"/>
        </w:rPr>
        <w:t xml:space="preserve">Oikarinen, A., Mikkonen, K., Kääriäinen, M., &amp; Miettunen, J. (2018). </w:t>
      </w:r>
      <w:r w:rsidRPr="7C419A60" w:rsidR="524E52FD">
        <w:rPr>
          <w:rFonts w:ascii="Times New Roman" w:hAnsi="Times New Roman" w:eastAsia="Times New Roman" w:cs="Times New Roman"/>
          <w:noProof w:val="0"/>
          <w:sz w:val="24"/>
          <w:szCs w:val="24"/>
          <w:lang w:val="en-US"/>
        </w:rPr>
        <w:t>Nurse</w:t>
      </w:r>
      <w:r w:rsidRPr="7C419A60" w:rsidR="524E52FD">
        <w:rPr>
          <w:rFonts w:ascii="Times New Roman" w:hAnsi="Times New Roman" w:eastAsia="Times New Roman" w:cs="Times New Roman"/>
          <w:noProof w:val="0"/>
          <w:sz w:val="24"/>
          <w:szCs w:val="24"/>
          <w:lang w:val="en-US"/>
        </w:rPr>
        <w:t xml:space="preserve"> educators’ competence in health promotion and counselling. </w:t>
      </w:r>
      <w:r w:rsidRPr="7C419A60" w:rsidR="524E52FD">
        <w:rPr>
          <w:rFonts w:ascii="Times New Roman" w:hAnsi="Times New Roman" w:eastAsia="Times New Roman" w:cs="Times New Roman"/>
          <w:i w:val="1"/>
          <w:iCs w:val="1"/>
          <w:noProof w:val="0"/>
          <w:sz w:val="24"/>
          <w:szCs w:val="24"/>
          <w:lang w:val="en-US"/>
        </w:rPr>
        <w:t>Nurse Education Today, 71</w:t>
      </w:r>
      <w:r w:rsidRPr="7C419A60" w:rsidR="524E52FD">
        <w:rPr>
          <w:rFonts w:ascii="Times New Roman" w:hAnsi="Times New Roman" w:eastAsia="Times New Roman" w:cs="Times New Roman"/>
          <w:noProof w:val="0"/>
          <w:sz w:val="24"/>
          <w:szCs w:val="24"/>
          <w:lang w:val="en-US"/>
        </w:rPr>
        <w:t xml:space="preserve">, 36–42. </w:t>
      </w:r>
    </w:p>
    <w:p w:rsidR="524E52FD" w:rsidP="7C419A60" w:rsidRDefault="524E52FD" w14:paraId="7FF73717" w14:textId="1020DFA9">
      <w:pPr>
        <w:spacing w:before="240" w:beforeAutospacing="off" w:after="240" w:afterAutospacing="off"/>
        <w:rPr>
          <w:rFonts w:ascii="Times New Roman" w:hAnsi="Times New Roman" w:eastAsia="Times New Roman" w:cs="Times New Roman"/>
          <w:noProof w:val="0"/>
          <w:sz w:val="24"/>
          <w:szCs w:val="24"/>
          <w:lang w:val="en-US"/>
        </w:rPr>
      </w:pPr>
      <w:r w:rsidRPr="7C419A60" w:rsidR="524E52FD">
        <w:rPr>
          <w:rFonts w:ascii="Times New Roman" w:hAnsi="Times New Roman" w:eastAsia="Times New Roman" w:cs="Times New Roman"/>
          <w:noProof w:val="0"/>
          <w:sz w:val="24"/>
          <w:szCs w:val="24"/>
          <w:lang w:val="en-US"/>
        </w:rPr>
        <w:t xml:space="preserve">Papadopoulos, I., Shea, S., Taylor, G., Pezzella, A., &amp; Foley, L. (2021). Developing culturally competent and compassionate mental health practitioners: The case for training. </w:t>
      </w:r>
      <w:r w:rsidRPr="7C419A60" w:rsidR="524E52FD">
        <w:rPr>
          <w:rFonts w:ascii="Times New Roman" w:hAnsi="Times New Roman" w:eastAsia="Times New Roman" w:cs="Times New Roman"/>
          <w:i w:val="1"/>
          <w:iCs w:val="1"/>
          <w:noProof w:val="0"/>
          <w:sz w:val="24"/>
          <w:szCs w:val="24"/>
          <w:lang w:val="en-US"/>
        </w:rPr>
        <w:t>Journal of Psychiatric and Mental Health Nursing, 28</w:t>
      </w:r>
      <w:r w:rsidRPr="7C419A60" w:rsidR="524E52FD">
        <w:rPr>
          <w:rFonts w:ascii="Times New Roman" w:hAnsi="Times New Roman" w:eastAsia="Times New Roman" w:cs="Times New Roman"/>
          <w:noProof w:val="0"/>
          <w:sz w:val="24"/>
          <w:szCs w:val="24"/>
          <w:lang w:val="en-US"/>
        </w:rPr>
        <w:t>(1), 23–31.</w:t>
      </w:r>
    </w:p>
    <w:p w:rsidR="524E52FD" w:rsidP="7C419A60" w:rsidRDefault="524E52FD" w14:paraId="713D932A" w14:textId="446D72B5">
      <w:pPr>
        <w:spacing w:before="240" w:beforeAutospacing="off" w:after="240" w:afterAutospacing="off"/>
        <w:rPr>
          <w:rFonts w:ascii="Times New Roman" w:hAnsi="Times New Roman" w:eastAsia="Times New Roman" w:cs="Times New Roman"/>
          <w:noProof w:val="0"/>
          <w:sz w:val="24"/>
          <w:szCs w:val="24"/>
          <w:lang w:val="en-US"/>
        </w:rPr>
      </w:pPr>
      <w:r w:rsidRPr="7C419A60" w:rsidR="524E52FD">
        <w:rPr>
          <w:rFonts w:ascii="Times New Roman" w:hAnsi="Times New Roman" w:eastAsia="Times New Roman" w:cs="Times New Roman"/>
          <w:noProof w:val="0"/>
          <w:sz w:val="24"/>
          <w:szCs w:val="24"/>
          <w:lang w:val="en-US"/>
        </w:rPr>
        <w:t xml:space="preserve">Peplau, H. E. (1997). Peplau's theory of interpersonal relations. </w:t>
      </w:r>
      <w:r w:rsidRPr="7C419A60" w:rsidR="524E52FD">
        <w:rPr>
          <w:rFonts w:ascii="Times New Roman" w:hAnsi="Times New Roman" w:eastAsia="Times New Roman" w:cs="Times New Roman"/>
          <w:i w:val="1"/>
          <w:iCs w:val="1"/>
          <w:noProof w:val="0"/>
          <w:sz w:val="24"/>
          <w:szCs w:val="24"/>
          <w:lang w:val="en-US"/>
        </w:rPr>
        <w:t>Nursing Science Quarterly, 10</w:t>
      </w:r>
      <w:r w:rsidRPr="7C419A60" w:rsidR="524E52FD">
        <w:rPr>
          <w:rFonts w:ascii="Times New Roman" w:hAnsi="Times New Roman" w:eastAsia="Times New Roman" w:cs="Times New Roman"/>
          <w:noProof w:val="0"/>
          <w:sz w:val="24"/>
          <w:szCs w:val="24"/>
          <w:lang w:val="en-US"/>
        </w:rPr>
        <w:t xml:space="preserve">(4), 162–167. </w:t>
      </w:r>
    </w:p>
    <w:p w:rsidR="524E52FD" w:rsidP="7C419A60" w:rsidRDefault="524E52FD" w14:paraId="3CEF0C17" w14:textId="1C79CBCD">
      <w:pPr>
        <w:spacing w:before="240" w:beforeAutospacing="off" w:after="240" w:afterAutospacing="off"/>
        <w:rPr>
          <w:rFonts w:ascii="Times New Roman" w:hAnsi="Times New Roman" w:eastAsia="Times New Roman" w:cs="Times New Roman"/>
          <w:noProof w:val="0"/>
          <w:sz w:val="24"/>
          <w:szCs w:val="24"/>
          <w:lang w:val="en-US"/>
        </w:rPr>
      </w:pPr>
      <w:r w:rsidRPr="7C419A60" w:rsidR="524E52FD">
        <w:rPr>
          <w:rFonts w:ascii="Times New Roman" w:hAnsi="Times New Roman" w:eastAsia="Times New Roman" w:cs="Times New Roman"/>
          <w:noProof w:val="0"/>
          <w:sz w:val="24"/>
          <w:szCs w:val="24"/>
          <w:lang w:val="en-US"/>
        </w:rPr>
        <w:t xml:space="preserve">Rogers, C. R. (1957). The necessary and sufficient conditions </w:t>
      </w:r>
      <w:r w:rsidRPr="7C419A60" w:rsidR="524E52FD">
        <w:rPr>
          <w:rFonts w:ascii="Times New Roman" w:hAnsi="Times New Roman" w:eastAsia="Times New Roman" w:cs="Times New Roman"/>
          <w:noProof w:val="0"/>
          <w:sz w:val="24"/>
          <w:szCs w:val="24"/>
          <w:lang w:val="en-US"/>
        </w:rPr>
        <w:t>of</w:t>
      </w:r>
      <w:r w:rsidRPr="7C419A60" w:rsidR="524E52FD">
        <w:rPr>
          <w:rFonts w:ascii="Times New Roman" w:hAnsi="Times New Roman" w:eastAsia="Times New Roman" w:cs="Times New Roman"/>
          <w:noProof w:val="0"/>
          <w:sz w:val="24"/>
          <w:szCs w:val="24"/>
          <w:lang w:val="en-US"/>
        </w:rPr>
        <w:t xml:space="preserve"> therapeutic personality change. </w:t>
      </w:r>
      <w:r w:rsidRPr="7C419A60" w:rsidR="524E52FD">
        <w:rPr>
          <w:rFonts w:ascii="Times New Roman" w:hAnsi="Times New Roman" w:eastAsia="Times New Roman" w:cs="Times New Roman"/>
          <w:i w:val="1"/>
          <w:iCs w:val="1"/>
          <w:noProof w:val="0"/>
          <w:sz w:val="24"/>
          <w:szCs w:val="24"/>
          <w:lang w:val="en-US"/>
        </w:rPr>
        <w:t>Journal of Consulting Psychology, 21</w:t>
      </w:r>
      <w:r w:rsidRPr="7C419A60" w:rsidR="524E52FD">
        <w:rPr>
          <w:rFonts w:ascii="Times New Roman" w:hAnsi="Times New Roman" w:eastAsia="Times New Roman" w:cs="Times New Roman"/>
          <w:noProof w:val="0"/>
          <w:sz w:val="24"/>
          <w:szCs w:val="24"/>
          <w:lang w:val="en-US"/>
        </w:rPr>
        <w:t xml:space="preserve">(2), 95–103. </w:t>
      </w:r>
    </w:p>
    <w:p w:rsidR="496D2550" w:rsidP="7C419A60" w:rsidRDefault="496D2550" w14:paraId="7ACD68D3" w14:textId="7D3589B7">
      <w:pPr>
        <w:spacing w:before="240" w:beforeAutospacing="off" w:after="240" w:afterAutospacing="off"/>
        <w:rPr>
          <w:rFonts w:ascii="Times New Roman" w:hAnsi="Times New Roman" w:eastAsia="Times New Roman" w:cs="Times New Roman"/>
          <w:noProof w:val="0"/>
          <w:sz w:val="24"/>
          <w:szCs w:val="24"/>
          <w:lang w:val="en-US"/>
        </w:rPr>
      </w:pPr>
      <w:r w:rsidRPr="7C419A60" w:rsidR="496D2550">
        <w:rPr>
          <w:rFonts w:ascii="Times New Roman" w:hAnsi="Times New Roman" w:eastAsia="Times New Roman" w:cs="Times New Roman"/>
          <w:noProof w:val="0"/>
          <w:sz w:val="24"/>
          <w:szCs w:val="24"/>
          <w:lang w:val="en-US"/>
        </w:rPr>
        <w:t xml:space="preserve">Stephen, C., White, C., &amp; Cavanagh, A. (2018). Nurses’ experiences of supporting patients to make lifestyle changes in primary care: A qualitative study. </w:t>
      </w:r>
      <w:r w:rsidRPr="7C419A60" w:rsidR="496D2550">
        <w:rPr>
          <w:rFonts w:ascii="Times New Roman" w:hAnsi="Times New Roman" w:eastAsia="Times New Roman" w:cs="Times New Roman"/>
          <w:i w:val="1"/>
          <w:iCs w:val="1"/>
          <w:noProof w:val="0"/>
          <w:sz w:val="24"/>
          <w:szCs w:val="24"/>
          <w:lang w:val="en-US"/>
        </w:rPr>
        <w:t>Nursing Open, 5</w:t>
      </w:r>
      <w:r w:rsidRPr="7C419A60" w:rsidR="496D2550">
        <w:rPr>
          <w:rFonts w:ascii="Times New Roman" w:hAnsi="Times New Roman" w:eastAsia="Times New Roman" w:cs="Times New Roman"/>
          <w:noProof w:val="0"/>
          <w:sz w:val="24"/>
          <w:szCs w:val="24"/>
          <w:lang w:val="en-US"/>
        </w:rPr>
        <w:t>(3), 377–384.</w:t>
      </w:r>
    </w:p>
    <w:p w:rsidR="28CB9D0A" w:rsidP="7C419A60" w:rsidRDefault="28CB9D0A" w14:paraId="682BE1C8" w14:textId="41B393AF">
      <w:pPr>
        <w:spacing w:before="240" w:beforeAutospacing="off" w:after="240" w:afterAutospacing="off"/>
        <w:rPr>
          <w:rFonts w:ascii="Times New Roman" w:hAnsi="Times New Roman" w:eastAsia="Times New Roman" w:cs="Times New Roman"/>
          <w:noProof w:val="0"/>
          <w:sz w:val="24"/>
          <w:szCs w:val="24"/>
          <w:lang w:val="en-US"/>
        </w:rPr>
      </w:pPr>
      <w:r w:rsidRPr="7C419A60" w:rsidR="28CB9D0A">
        <w:rPr>
          <w:rFonts w:ascii="Times New Roman" w:hAnsi="Times New Roman" w:eastAsia="Times New Roman" w:cs="Times New Roman"/>
          <w:noProof w:val="0"/>
          <w:sz w:val="24"/>
          <w:szCs w:val="24"/>
          <w:lang w:val="en-US"/>
        </w:rPr>
        <w:t xml:space="preserve"> </w:t>
      </w:r>
    </w:p>
    <w:p w:rsidR="7C419A60" w:rsidP="7C419A60" w:rsidRDefault="7C419A60" w14:paraId="5B04EC18" w14:textId="6233AD74">
      <w:pPr>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16cbb5cfb6f1462b"/>
      <w:footerReference w:type="default" r:id="R89f2f23dddb047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0AE52" w:rsidTr="0260AE52" w14:paraId="68D82B18">
      <w:trPr>
        <w:trHeight w:val="300"/>
      </w:trPr>
      <w:tc>
        <w:tcPr>
          <w:tcW w:w="3120" w:type="dxa"/>
          <w:tcMar/>
        </w:tcPr>
        <w:p w:rsidR="0260AE52" w:rsidP="0260AE52" w:rsidRDefault="0260AE52" w14:paraId="369BE991" w14:textId="13E7849C">
          <w:pPr>
            <w:pStyle w:val="Header"/>
            <w:bidi w:val="0"/>
            <w:ind w:left="-115"/>
            <w:jc w:val="left"/>
          </w:pPr>
        </w:p>
      </w:tc>
      <w:tc>
        <w:tcPr>
          <w:tcW w:w="3120" w:type="dxa"/>
          <w:tcMar/>
        </w:tcPr>
        <w:p w:rsidR="0260AE52" w:rsidP="0260AE52" w:rsidRDefault="0260AE52" w14:paraId="296639FB" w14:textId="26694E92">
          <w:pPr>
            <w:pStyle w:val="Header"/>
            <w:bidi w:val="0"/>
            <w:jc w:val="center"/>
          </w:pPr>
        </w:p>
      </w:tc>
      <w:tc>
        <w:tcPr>
          <w:tcW w:w="3120" w:type="dxa"/>
          <w:tcMar/>
        </w:tcPr>
        <w:p w:rsidR="0260AE52" w:rsidP="0260AE52" w:rsidRDefault="0260AE52" w14:paraId="03B55B7D" w14:textId="24734279">
          <w:pPr>
            <w:pStyle w:val="Header"/>
            <w:bidi w:val="0"/>
            <w:ind w:right="-115"/>
            <w:jc w:val="right"/>
          </w:pPr>
        </w:p>
      </w:tc>
    </w:tr>
  </w:tbl>
  <w:p w:rsidR="0260AE52" w:rsidP="0260AE52" w:rsidRDefault="0260AE52" w14:paraId="4846F1BD" w14:textId="4F56E7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0AE52" w:rsidTr="0260AE52" w14:paraId="3D3B8AC2">
      <w:trPr>
        <w:trHeight w:val="300"/>
      </w:trPr>
      <w:tc>
        <w:tcPr>
          <w:tcW w:w="3120" w:type="dxa"/>
          <w:tcMar/>
        </w:tcPr>
        <w:p w:rsidR="0260AE52" w:rsidP="0260AE52" w:rsidRDefault="0260AE52" w14:paraId="58247DBE" w14:textId="2504CE80">
          <w:pPr>
            <w:pStyle w:val="Header"/>
            <w:bidi w:val="0"/>
            <w:ind w:left="-115"/>
            <w:jc w:val="left"/>
          </w:pPr>
        </w:p>
      </w:tc>
      <w:tc>
        <w:tcPr>
          <w:tcW w:w="3120" w:type="dxa"/>
          <w:tcMar/>
        </w:tcPr>
        <w:p w:rsidR="0260AE52" w:rsidP="0260AE52" w:rsidRDefault="0260AE52" w14:paraId="74A5BA7A" w14:textId="310B2A52">
          <w:pPr>
            <w:pStyle w:val="Header"/>
            <w:bidi w:val="0"/>
            <w:jc w:val="center"/>
          </w:pPr>
        </w:p>
      </w:tc>
      <w:tc>
        <w:tcPr>
          <w:tcW w:w="3120" w:type="dxa"/>
          <w:tcMar/>
        </w:tcPr>
        <w:p w:rsidR="0260AE52" w:rsidP="0260AE52" w:rsidRDefault="0260AE52" w14:paraId="78BA2667" w14:textId="1C3B0F3E">
          <w:pPr>
            <w:pStyle w:val="Header"/>
            <w:bidi w:val="0"/>
            <w:ind w:right="-115"/>
            <w:jc w:val="right"/>
          </w:pPr>
        </w:p>
      </w:tc>
    </w:tr>
  </w:tbl>
  <w:p w:rsidR="0260AE52" w:rsidP="0260AE52" w:rsidRDefault="0260AE52" w14:paraId="56288D6B" w14:textId="723119B7">
    <w:pPr>
      <w:pStyle w:val="Header"/>
      <w:bidi w:val="0"/>
    </w:pPr>
  </w:p>
</w:hdr>
</file>

<file path=word/numbering.xml><?xml version="1.0" encoding="utf-8"?>
<w:numbering xmlns:w="http://schemas.openxmlformats.org/wordprocessingml/2006/main">
  <w:abstractNum xmlns:w="http://schemas.openxmlformats.org/wordprocessingml/2006/main" w:abstractNumId="3">
    <w:nsid w:val="6370e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b00f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e32d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8C6C70"/>
    <w:rsid w:val="004E6BEF"/>
    <w:rsid w:val="0096D00A"/>
    <w:rsid w:val="0224965E"/>
    <w:rsid w:val="0260AE52"/>
    <w:rsid w:val="0299FA8A"/>
    <w:rsid w:val="02C2A3FD"/>
    <w:rsid w:val="0383705D"/>
    <w:rsid w:val="045B9CAF"/>
    <w:rsid w:val="0497FDCB"/>
    <w:rsid w:val="04C23D86"/>
    <w:rsid w:val="050FE4C8"/>
    <w:rsid w:val="052FF3B6"/>
    <w:rsid w:val="0530C26F"/>
    <w:rsid w:val="056B9E3B"/>
    <w:rsid w:val="05F3C0CB"/>
    <w:rsid w:val="06020F3E"/>
    <w:rsid w:val="060988AC"/>
    <w:rsid w:val="0627A592"/>
    <w:rsid w:val="06764190"/>
    <w:rsid w:val="06D5BF27"/>
    <w:rsid w:val="07060B22"/>
    <w:rsid w:val="076D658C"/>
    <w:rsid w:val="07A6F004"/>
    <w:rsid w:val="084C0827"/>
    <w:rsid w:val="085117D7"/>
    <w:rsid w:val="08B7EF99"/>
    <w:rsid w:val="090E6335"/>
    <w:rsid w:val="093EE23A"/>
    <w:rsid w:val="09FA0864"/>
    <w:rsid w:val="0A0833CC"/>
    <w:rsid w:val="0AC61ACB"/>
    <w:rsid w:val="0B4B5541"/>
    <w:rsid w:val="0BE6CB66"/>
    <w:rsid w:val="0C052B53"/>
    <w:rsid w:val="0C189764"/>
    <w:rsid w:val="0C36DF04"/>
    <w:rsid w:val="0C641AB5"/>
    <w:rsid w:val="0CBE196D"/>
    <w:rsid w:val="0D333CE6"/>
    <w:rsid w:val="0D917C7F"/>
    <w:rsid w:val="0D9A21C2"/>
    <w:rsid w:val="0E0822C2"/>
    <w:rsid w:val="0E1A9E7D"/>
    <w:rsid w:val="0E454159"/>
    <w:rsid w:val="0E9D6920"/>
    <w:rsid w:val="0EA3E4AB"/>
    <w:rsid w:val="0F15B279"/>
    <w:rsid w:val="0F8D96D7"/>
    <w:rsid w:val="0FB81CB3"/>
    <w:rsid w:val="0FC22A86"/>
    <w:rsid w:val="10384FB9"/>
    <w:rsid w:val="104AB1DC"/>
    <w:rsid w:val="105247D6"/>
    <w:rsid w:val="1088261B"/>
    <w:rsid w:val="10CCA4FE"/>
    <w:rsid w:val="110DBD20"/>
    <w:rsid w:val="1217687F"/>
    <w:rsid w:val="125942B6"/>
    <w:rsid w:val="126C9017"/>
    <w:rsid w:val="12879771"/>
    <w:rsid w:val="130F2485"/>
    <w:rsid w:val="1361CC93"/>
    <w:rsid w:val="137A419C"/>
    <w:rsid w:val="13DBB5B8"/>
    <w:rsid w:val="14D7B3AB"/>
    <w:rsid w:val="155534E6"/>
    <w:rsid w:val="15852624"/>
    <w:rsid w:val="15B80AC7"/>
    <w:rsid w:val="1861D684"/>
    <w:rsid w:val="186FB631"/>
    <w:rsid w:val="195371C6"/>
    <w:rsid w:val="195CA75D"/>
    <w:rsid w:val="196FAAF1"/>
    <w:rsid w:val="198860FE"/>
    <w:rsid w:val="19D03D4F"/>
    <w:rsid w:val="1A45E3E7"/>
    <w:rsid w:val="1A47E3BC"/>
    <w:rsid w:val="1AED1BB4"/>
    <w:rsid w:val="1B5730EA"/>
    <w:rsid w:val="1B74EC1D"/>
    <w:rsid w:val="1B9798FC"/>
    <w:rsid w:val="1BC9E851"/>
    <w:rsid w:val="1C1ECB2E"/>
    <w:rsid w:val="1C7A1CF0"/>
    <w:rsid w:val="1C81ACB8"/>
    <w:rsid w:val="1CADA96E"/>
    <w:rsid w:val="1D369A2D"/>
    <w:rsid w:val="1D976271"/>
    <w:rsid w:val="1E3F939F"/>
    <w:rsid w:val="1F76E421"/>
    <w:rsid w:val="1FB591E7"/>
    <w:rsid w:val="1FC0B17E"/>
    <w:rsid w:val="1FD25A41"/>
    <w:rsid w:val="2070B0D7"/>
    <w:rsid w:val="20AB8C31"/>
    <w:rsid w:val="210FA083"/>
    <w:rsid w:val="211DF471"/>
    <w:rsid w:val="2181717F"/>
    <w:rsid w:val="220E73D3"/>
    <w:rsid w:val="22264CE9"/>
    <w:rsid w:val="22325C94"/>
    <w:rsid w:val="2365E892"/>
    <w:rsid w:val="23B6018F"/>
    <w:rsid w:val="23F3930A"/>
    <w:rsid w:val="244A6576"/>
    <w:rsid w:val="24D6B0D4"/>
    <w:rsid w:val="2518F243"/>
    <w:rsid w:val="2573338B"/>
    <w:rsid w:val="25A8F1C5"/>
    <w:rsid w:val="25E38520"/>
    <w:rsid w:val="27467DCB"/>
    <w:rsid w:val="27BE6BC7"/>
    <w:rsid w:val="28282717"/>
    <w:rsid w:val="28CB9D0A"/>
    <w:rsid w:val="28D45B6B"/>
    <w:rsid w:val="29528179"/>
    <w:rsid w:val="2A210CB3"/>
    <w:rsid w:val="2A9BA492"/>
    <w:rsid w:val="2B32DA65"/>
    <w:rsid w:val="2B8ABF1F"/>
    <w:rsid w:val="2C2A3986"/>
    <w:rsid w:val="2C3740AA"/>
    <w:rsid w:val="2C77E0F0"/>
    <w:rsid w:val="2CD8B576"/>
    <w:rsid w:val="2D21BC9C"/>
    <w:rsid w:val="2D56F735"/>
    <w:rsid w:val="2D63F2E4"/>
    <w:rsid w:val="2D68EEA6"/>
    <w:rsid w:val="2DAB7E8D"/>
    <w:rsid w:val="2DD83458"/>
    <w:rsid w:val="2DF1639C"/>
    <w:rsid w:val="2E54572A"/>
    <w:rsid w:val="2E74AD32"/>
    <w:rsid w:val="2F68A65A"/>
    <w:rsid w:val="2FB6BE3C"/>
    <w:rsid w:val="2FCE34EB"/>
    <w:rsid w:val="30127F0D"/>
    <w:rsid w:val="3053BD41"/>
    <w:rsid w:val="30890BEE"/>
    <w:rsid w:val="308A2613"/>
    <w:rsid w:val="316E3A1B"/>
    <w:rsid w:val="31AB637B"/>
    <w:rsid w:val="31E95F2C"/>
    <w:rsid w:val="326DC0F0"/>
    <w:rsid w:val="326DD15D"/>
    <w:rsid w:val="338E0CFC"/>
    <w:rsid w:val="33F7B02C"/>
    <w:rsid w:val="34366C26"/>
    <w:rsid w:val="346B91A3"/>
    <w:rsid w:val="351F9B44"/>
    <w:rsid w:val="35782E20"/>
    <w:rsid w:val="35A3077C"/>
    <w:rsid w:val="369EDDFD"/>
    <w:rsid w:val="37A07EC6"/>
    <w:rsid w:val="3811D5C9"/>
    <w:rsid w:val="38C6F550"/>
    <w:rsid w:val="391A3AD3"/>
    <w:rsid w:val="3946CCF8"/>
    <w:rsid w:val="3A105A61"/>
    <w:rsid w:val="3A451093"/>
    <w:rsid w:val="3A5C775D"/>
    <w:rsid w:val="3A62910E"/>
    <w:rsid w:val="3A8C1395"/>
    <w:rsid w:val="3B3A2EDB"/>
    <w:rsid w:val="3BA70CED"/>
    <w:rsid w:val="3BD2CAAF"/>
    <w:rsid w:val="3C3FA68D"/>
    <w:rsid w:val="3CA8A302"/>
    <w:rsid w:val="3D0B4AE4"/>
    <w:rsid w:val="3D7C5858"/>
    <w:rsid w:val="3DE740FF"/>
    <w:rsid w:val="3DEE2D10"/>
    <w:rsid w:val="3E878645"/>
    <w:rsid w:val="3ED33A46"/>
    <w:rsid w:val="3F0DCFB7"/>
    <w:rsid w:val="3F1BF1E8"/>
    <w:rsid w:val="3F872F76"/>
    <w:rsid w:val="3FCA0838"/>
    <w:rsid w:val="3FCAA592"/>
    <w:rsid w:val="40090402"/>
    <w:rsid w:val="4042820A"/>
    <w:rsid w:val="40A6D7F7"/>
    <w:rsid w:val="4107D88A"/>
    <w:rsid w:val="416592E4"/>
    <w:rsid w:val="42479F41"/>
    <w:rsid w:val="4283D9D1"/>
    <w:rsid w:val="42F55CBF"/>
    <w:rsid w:val="433407AA"/>
    <w:rsid w:val="4347876A"/>
    <w:rsid w:val="43676E81"/>
    <w:rsid w:val="438E805B"/>
    <w:rsid w:val="442C6C3A"/>
    <w:rsid w:val="44854B35"/>
    <w:rsid w:val="44CE8574"/>
    <w:rsid w:val="44FF600D"/>
    <w:rsid w:val="45B47D56"/>
    <w:rsid w:val="45FE334C"/>
    <w:rsid w:val="4633B6A3"/>
    <w:rsid w:val="46954E5F"/>
    <w:rsid w:val="46BAFCD9"/>
    <w:rsid w:val="477D5219"/>
    <w:rsid w:val="478E4DB2"/>
    <w:rsid w:val="479D0AFA"/>
    <w:rsid w:val="47ECA749"/>
    <w:rsid w:val="47EECFD5"/>
    <w:rsid w:val="480A8DA3"/>
    <w:rsid w:val="48100AA6"/>
    <w:rsid w:val="48ED99B0"/>
    <w:rsid w:val="496D2550"/>
    <w:rsid w:val="498C6C70"/>
    <w:rsid w:val="49CE9191"/>
    <w:rsid w:val="49CF012F"/>
    <w:rsid w:val="4AD96821"/>
    <w:rsid w:val="4B4F0030"/>
    <w:rsid w:val="4B91CB6B"/>
    <w:rsid w:val="4B9B06A5"/>
    <w:rsid w:val="4B9E987E"/>
    <w:rsid w:val="4BCFFA62"/>
    <w:rsid w:val="4C18D8A7"/>
    <w:rsid w:val="4CAFDE57"/>
    <w:rsid w:val="4CBDAA0D"/>
    <w:rsid w:val="4CC58312"/>
    <w:rsid w:val="4D062166"/>
    <w:rsid w:val="4D2882EE"/>
    <w:rsid w:val="4D54D9D8"/>
    <w:rsid w:val="4DA29550"/>
    <w:rsid w:val="4DAF6DA4"/>
    <w:rsid w:val="4E44B341"/>
    <w:rsid w:val="4EAA952A"/>
    <w:rsid w:val="4EC6CA3F"/>
    <w:rsid w:val="4F344849"/>
    <w:rsid w:val="4F5EA96B"/>
    <w:rsid w:val="4F64CC0B"/>
    <w:rsid w:val="4FBD61D9"/>
    <w:rsid w:val="4FD5D537"/>
    <w:rsid w:val="501EC1F2"/>
    <w:rsid w:val="502161BC"/>
    <w:rsid w:val="508D04E6"/>
    <w:rsid w:val="5184A0DA"/>
    <w:rsid w:val="522D1636"/>
    <w:rsid w:val="523B4637"/>
    <w:rsid w:val="524E52FD"/>
    <w:rsid w:val="52D5E66A"/>
    <w:rsid w:val="52F7A536"/>
    <w:rsid w:val="530B397B"/>
    <w:rsid w:val="538EE9A0"/>
    <w:rsid w:val="540ADE7C"/>
    <w:rsid w:val="540F6A51"/>
    <w:rsid w:val="5435B399"/>
    <w:rsid w:val="551259AC"/>
    <w:rsid w:val="55220C0E"/>
    <w:rsid w:val="564485B5"/>
    <w:rsid w:val="5684E424"/>
    <w:rsid w:val="568C8AEA"/>
    <w:rsid w:val="57B7BB09"/>
    <w:rsid w:val="58DAFCE7"/>
    <w:rsid w:val="590447C4"/>
    <w:rsid w:val="5934860B"/>
    <w:rsid w:val="5967C9C0"/>
    <w:rsid w:val="5A36CCAE"/>
    <w:rsid w:val="5A5517BC"/>
    <w:rsid w:val="5A911269"/>
    <w:rsid w:val="5AAA1BF4"/>
    <w:rsid w:val="5BD38941"/>
    <w:rsid w:val="5C43211A"/>
    <w:rsid w:val="5C67A5BC"/>
    <w:rsid w:val="5C768D49"/>
    <w:rsid w:val="5CAC3FB3"/>
    <w:rsid w:val="5D2C8959"/>
    <w:rsid w:val="5D692012"/>
    <w:rsid w:val="5D91FA92"/>
    <w:rsid w:val="5DAA71A4"/>
    <w:rsid w:val="5E2D7BEB"/>
    <w:rsid w:val="5E6D8546"/>
    <w:rsid w:val="5EB1B0F5"/>
    <w:rsid w:val="5F39667A"/>
    <w:rsid w:val="5F5939A5"/>
    <w:rsid w:val="5F6D7CA1"/>
    <w:rsid w:val="5F95514D"/>
    <w:rsid w:val="5FB1B030"/>
    <w:rsid w:val="602EE1F9"/>
    <w:rsid w:val="60F53921"/>
    <w:rsid w:val="6129E5F7"/>
    <w:rsid w:val="61408C67"/>
    <w:rsid w:val="61B52362"/>
    <w:rsid w:val="61C93542"/>
    <w:rsid w:val="6287859A"/>
    <w:rsid w:val="62CE3316"/>
    <w:rsid w:val="638286B5"/>
    <w:rsid w:val="63B798F6"/>
    <w:rsid w:val="63DCCB39"/>
    <w:rsid w:val="64A6D74F"/>
    <w:rsid w:val="64D19D35"/>
    <w:rsid w:val="65125EF7"/>
    <w:rsid w:val="659DCB67"/>
    <w:rsid w:val="65F670AE"/>
    <w:rsid w:val="6602E43B"/>
    <w:rsid w:val="66158418"/>
    <w:rsid w:val="66158BDA"/>
    <w:rsid w:val="6684AB53"/>
    <w:rsid w:val="66888CFC"/>
    <w:rsid w:val="6745DA2B"/>
    <w:rsid w:val="67A388C0"/>
    <w:rsid w:val="68216D47"/>
    <w:rsid w:val="683F888C"/>
    <w:rsid w:val="689F4B3B"/>
    <w:rsid w:val="68F03F7B"/>
    <w:rsid w:val="68FB370B"/>
    <w:rsid w:val="6A20A477"/>
    <w:rsid w:val="6A41585A"/>
    <w:rsid w:val="6A472E34"/>
    <w:rsid w:val="6A7777AF"/>
    <w:rsid w:val="6ACC21A1"/>
    <w:rsid w:val="6AEE14C0"/>
    <w:rsid w:val="6BE1A8ED"/>
    <w:rsid w:val="6D7C4FE3"/>
    <w:rsid w:val="6D94C81F"/>
    <w:rsid w:val="6E2D2CA3"/>
    <w:rsid w:val="6E3285B5"/>
    <w:rsid w:val="6E3EE75A"/>
    <w:rsid w:val="6EFF218F"/>
    <w:rsid w:val="6F50D6EE"/>
    <w:rsid w:val="6FF85E77"/>
    <w:rsid w:val="70172852"/>
    <w:rsid w:val="7058926D"/>
    <w:rsid w:val="706C0253"/>
    <w:rsid w:val="707BC830"/>
    <w:rsid w:val="713C3C41"/>
    <w:rsid w:val="719C1204"/>
    <w:rsid w:val="71DE2D35"/>
    <w:rsid w:val="71FD6B5A"/>
    <w:rsid w:val="72266580"/>
    <w:rsid w:val="72942794"/>
    <w:rsid w:val="73185EF4"/>
    <w:rsid w:val="731AF815"/>
    <w:rsid w:val="734E2001"/>
    <w:rsid w:val="73833252"/>
    <w:rsid w:val="74052320"/>
    <w:rsid w:val="745D044A"/>
    <w:rsid w:val="747B6BC9"/>
    <w:rsid w:val="74BAEA72"/>
    <w:rsid w:val="74BDB70C"/>
    <w:rsid w:val="75B9DC09"/>
    <w:rsid w:val="7629DE71"/>
    <w:rsid w:val="763C6E9F"/>
    <w:rsid w:val="769CF8DB"/>
    <w:rsid w:val="7709478E"/>
    <w:rsid w:val="7721FDFC"/>
    <w:rsid w:val="7743916C"/>
    <w:rsid w:val="7797C1A5"/>
    <w:rsid w:val="77F5BC45"/>
    <w:rsid w:val="78466704"/>
    <w:rsid w:val="788FEAC1"/>
    <w:rsid w:val="78DA0F42"/>
    <w:rsid w:val="792B85C2"/>
    <w:rsid w:val="79482047"/>
    <w:rsid w:val="795DE0BF"/>
    <w:rsid w:val="79FB6F88"/>
    <w:rsid w:val="7A59A5CB"/>
    <w:rsid w:val="7AF55CCC"/>
    <w:rsid w:val="7AF81A62"/>
    <w:rsid w:val="7B8A85C3"/>
    <w:rsid w:val="7C419A60"/>
    <w:rsid w:val="7C694371"/>
    <w:rsid w:val="7C8E0935"/>
    <w:rsid w:val="7CC55402"/>
    <w:rsid w:val="7CC654E4"/>
    <w:rsid w:val="7D5BA96D"/>
    <w:rsid w:val="7D65DF71"/>
    <w:rsid w:val="7DE4C2B1"/>
    <w:rsid w:val="7E2A827D"/>
    <w:rsid w:val="7E8C1EEE"/>
    <w:rsid w:val="7EBEA0E3"/>
    <w:rsid w:val="7ED18990"/>
    <w:rsid w:val="7EDADED2"/>
    <w:rsid w:val="7FF6F6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6C70"/>
  <w15:chartTrackingRefBased/>
  <w15:docId w15:val="{0B8AC3DF-1038-48EF-A596-CF74A4D938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C419A60"/>
    <w:pPr>
      <w:spacing/>
      <w:ind w:left="720"/>
      <w:contextualSpacing/>
    </w:pPr>
  </w:style>
  <w:style w:type="character" w:styleId="Hyperlink">
    <w:uiPriority w:val="99"/>
    <w:name w:val="Hyperlink"/>
    <w:basedOn w:val="DefaultParagraphFont"/>
    <w:unhideWhenUsed/>
    <w:rsid w:val="7C419A60"/>
    <w:rPr>
      <w:color w:val="467886"/>
      <w:u w:val="single"/>
    </w:rPr>
  </w:style>
  <w:style w:type="paragraph" w:styleId="Header">
    <w:uiPriority w:val="99"/>
    <w:name w:val="header"/>
    <w:basedOn w:val="Normal"/>
    <w:unhideWhenUsed/>
    <w:rsid w:val="0260AE52"/>
    <w:pPr>
      <w:tabs>
        <w:tab w:val="center" w:leader="none" w:pos="4680"/>
        <w:tab w:val="right" w:leader="none" w:pos="9360"/>
      </w:tabs>
      <w:spacing w:after="0" w:line="240" w:lineRule="auto"/>
    </w:pPr>
  </w:style>
  <w:style w:type="paragraph" w:styleId="Footer">
    <w:uiPriority w:val="99"/>
    <w:name w:val="footer"/>
    <w:basedOn w:val="Normal"/>
    <w:unhideWhenUsed/>
    <w:rsid w:val="0260AE5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full/10.1111/jocn.17050" TargetMode="External" Id="R8ba898fda8d045fd" /><Relationship Type="http://schemas.openxmlformats.org/officeDocument/2006/relationships/hyperlink" Target="https://onlinelibrary.wiley.com/doi/full/10.1111/jocn.17050" TargetMode="External" Id="R7956e207b043481f" /><Relationship Type="http://schemas.openxmlformats.org/officeDocument/2006/relationships/hyperlink" Target="https://onlinelibrary.wiley.com/doi/full/10.1111/jocn.17050" TargetMode="External" Id="R616f5849d29e414f" /><Relationship Type="http://schemas.openxmlformats.org/officeDocument/2006/relationships/numbering" Target="numbering.xml" Id="Rf8585b47efc94626" /><Relationship Type="http://schemas.openxmlformats.org/officeDocument/2006/relationships/hyperlink" Target="https://onlinelibrary.wiley.com/doi/full/10.1111/jocn.17050" TargetMode="External" Id="Raa8903f5d3b34025" /><Relationship Type="http://schemas.openxmlformats.org/officeDocument/2006/relationships/header" Target="header.xml" Id="R16cbb5cfb6f1462b" /><Relationship Type="http://schemas.openxmlformats.org/officeDocument/2006/relationships/footer" Target="footer.xml" Id="R89f2f23dddb04744" /><Relationship Type="http://schemas.openxmlformats.org/officeDocument/2006/relationships/hyperlink" Target="https://finlex.fi/en/laki/kaannokset/1992/en19920785" TargetMode="External" Id="R8ca0dfd4b9de43b1" /><Relationship Type="http://schemas.openxmlformats.org/officeDocument/2006/relationships/hyperlink" Target="https://onlinelibrary.wiley.com/action/getFTRLinkout?url=http%3A%2F%2Fscholar.google.com%2Fscholar%3Fhl%3Den%26q%3D%2BAct%2Bon%2Bthe%2BStatus%2Band%2BRights%2Bof%2BPatients%252C%2B785%252F1992.%2Bhttps%253A%252F%252Ffinlex.fi%252Fen%252Flaki%252Fkaannokset%252F1992%252Fen19920785&amp;doi=10.1111%2Fjocn.17050&amp;linkType=gs&amp;linkLocation=Reference&amp;linkSource=FULL_TEXT" TargetMode="External" Id="R1c8e825a0e934943" /><Relationship Type="http://schemas.openxmlformats.org/officeDocument/2006/relationships/hyperlink" Target="https://doi.org/10.1186/s12875-023-02133-2" TargetMode="External" Id="R5324fd36ffb843b7" /><Relationship Type="http://schemas.openxmlformats.org/officeDocument/2006/relationships/hyperlink" Target="https://onlinelibrary.wiley.com/servlet/linkout?suffix=null&amp;dbid=8&amp;doi=10.1111%2Fjocn.17050&amp;key=37661252&amp;getFTLinkType=true&amp;doiForPubOfPage=10.1111%2Fjocn.17050&amp;refDoi=10.1186%2Fs12875-023-02133-2&amp;linkType=PMID&amp;linkSource=FULL_TEXT&amp;linkLocation=Reference" TargetMode="External" Id="Reb9b1e204b504bb0" /><Relationship Type="http://schemas.openxmlformats.org/officeDocument/2006/relationships/hyperlink" Target="https://onlinelibrary.wiley.com/action/getFTRLinkout?url=http%3A%2F%2Fscholar.google.com%2Fscholar_lookup%3Fhl%3Den%26volume%3D24%26publication_year%3D2023%26pages%3D173%26journal%3DBMC%2BPrimary%2BCare%26author%3DS.%2BAlenius%26author%3DK.%2BOlsson%26author%3DE.%2BThomasson%26author%3DL.%2BMagnusson%26title%3DHealth%2Bcare%2Bprofessionals%2527%2Bexperiences%2Band%2Bperceptions%2Bof%2Bhealth%2Bpromotion%2Bthrough%2Bthe%2Bhealth%2Bdialogue%2Bintervention%2Bin%2Bthe%2BScania%2Bregion%252C%2BSweden%253A%2BA%2Bqualitative%2Binterview%2Bstudy&amp;doi=10.1111%2Fjocn.17050&amp;doiOfLink=10.1186%2Fs12875-023-02133-2&amp;linkType=gs&amp;linkLocation=Reference&amp;linkSource=FULL_TEXT" TargetMode="External" Id="Reb1464b9c29c4ef3" /><Relationship Type="http://schemas.openxmlformats.org/officeDocument/2006/relationships/hyperlink" Target="https://synthesismanual.jbi.global/" TargetMode="External" Id="R244171523fcf496e" /><Relationship Type="http://schemas.openxmlformats.org/officeDocument/2006/relationships/hyperlink" Target="https://doi.org/10.46658/JBIMES-20-01" TargetMode="External" Id="Rc2131d1e34ee4b7d" /><Relationship Type="http://schemas.openxmlformats.org/officeDocument/2006/relationships/hyperlink" Target="https://onlinelibrary.wiley.com/action/getFTRLinkout?url=http%3A%2F%2Fscholar.google.com%2Fscholar_lookup%3Fhl%3Den%26publication_year%3D2020%26author%3DE.%2BAromataris%26author%3DZ.%2BMunn%26title%3DJBI%2Bmanual%2Bfor%2Bevidence%2Bsynthesis&amp;doi=10.1111%2Fjocn.17050&amp;doiOfLink=10.46658%2FJBIMES-20-01&amp;linkType=gs&amp;linkLocation=Reference&amp;linkSource=FULL_TEXT" TargetMode="External" Id="R58e7c0ac2fc941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2025-04-02T08:28:54.2164121Z</dcterms:created>
  <dcterms:modified xsi:type="dcterms:W3CDTF">2025-07-21T14:27:09.5270262Z</dcterms:modified>
  <dc:creator>Rosie Clements (2306191)</dc:creator>
  <lastModifiedBy>Rosie Clements (2306191)</lastModifiedBy>
</coreProperties>
</file>