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9E4A5B" w14:textId="6E05FFF5" w:rsidR="00FC6AD2" w:rsidRPr="00492F75" w:rsidRDefault="00933BC7" w:rsidP="00492F75">
      <w:pPr>
        <w:jc w:val="center"/>
        <w:rPr>
          <w:rFonts w:cstheme="minorHAnsi"/>
          <w:b/>
          <w:color w:val="7030A0"/>
          <w:sz w:val="140"/>
          <w:szCs w:val="1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492F75">
        <w:rPr>
          <w:rFonts w:cstheme="minorHAnsi"/>
          <w:b/>
          <w:color w:val="7030A0"/>
          <w:sz w:val="140"/>
          <w:szCs w:val="1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S</w:t>
      </w:r>
      <w:r w:rsidR="00930C6C" w:rsidRPr="00492F75">
        <w:rPr>
          <w:rFonts w:cstheme="minorHAnsi"/>
          <w:b/>
          <w:color w:val="7030A0"/>
          <w:sz w:val="140"/>
          <w:szCs w:val="1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b</w:t>
      </w:r>
      <w:r w:rsidRPr="00492F75">
        <w:rPr>
          <w:rFonts w:cstheme="minorHAnsi"/>
          <w:b/>
          <w:color w:val="7030A0"/>
          <w:sz w:val="140"/>
          <w:szCs w:val="1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onc a S</w:t>
      </w:r>
      <w:r w:rsidR="00930C6C" w:rsidRPr="00492F75">
        <w:rPr>
          <w:rFonts w:cstheme="minorHAnsi"/>
          <w:b/>
          <w:color w:val="7030A0"/>
          <w:sz w:val="140"/>
          <w:szCs w:val="1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i</w:t>
      </w:r>
      <w:r w:rsidRPr="00492F75">
        <w:rPr>
          <w:rFonts w:cstheme="minorHAnsi"/>
          <w:b/>
          <w:color w:val="7030A0"/>
          <w:sz w:val="140"/>
          <w:szCs w:val="140"/>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onc</w:t>
      </w:r>
    </w:p>
    <w:p w14:paraId="1497547C" w14:textId="77777777" w:rsidR="00933BC7" w:rsidRPr="00492F75" w:rsidRDefault="00933BC7" w:rsidP="00933BC7">
      <w:pPr>
        <w:jc w:val="center"/>
        <w:rPr>
          <w:rFonts w:ascii="Arial" w:hAnsi="Arial" w:cs="Arial"/>
          <w:b/>
          <w:color w:val="7030A0"/>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7030A0"/>
            </w14:solidFill>
            <w14:prstDash w14:val="solid"/>
            <w14:round/>
          </w14:textOutline>
        </w:rPr>
      </w:pPr>
      <w:r w:rsidRPr="00492F75">
        <w:rPr>
          <w:rFonts w:ascii="Arial" w:hAnsi="Arial" w:cs="Arial"/>
          <w:b/>
          <w:color w:val="7030A0"/>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7030A0"/>
            </w14:solidFill>
            <w14:prstDash w14:val="solid"/>
            <w14:round/>
          </w14:textOutline>
        </w:rPr>
        <w:t>Ymestyn – Ymlacio – Ymdawelu</w:t>
      </w:r>
    </w:p>
    <w:p w14:paraId="0C90E135" w14:textId="608782FC" w:rsidR="00933BC7" w:rsidRPr="00492F75" w:rsidRDefault="00492F75" w:rsidP="00933BC7">
      <w:pPr>
        <w:jc w:val="center"/>
        <w:rPr>
          <w:rFonts w:ascii="Arial" w:hAnsi="Arial" w:cs="Arial"/>
          <w:sz w:val="40"/>
          <w:szCs w:val="40"/>
        </w:rPr>
      </w:pPr>
      <w:r>
        <w:rPr>
          <w:noProof/>
        </w:rPr>
        <w:drawing>
          <wp:anchor distT="0" distB="0" distL="114300" distR="114300" simplePos="0" relativeHeight="251668480" behindDoc="0" locked="0" layoutInCell="1" allowOverlap="1" wp14:anchorId="3EA6FFEB" wp14:editId="0DBBB439">
            <wp:simplePos x="0" y="0"/>
            <wp:positionH relativeFrom="margin">
              <wp:posOffset>164465</wp:posOffset>
            </wp:positionH>
            <wp:positionV relativeFrom="paragraph">
              <wp:posOffset>950595</wp:posOffset>
            </wp:positionV>
            <wp:extent cx="5731510" cy="4663440"/>
            <wp:effectExtent l="0" t="0" r="254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663440"/>
                    </a:xfrm>
                    <a:prstGeom prst="rect">
                      <a:avLst/>
                    </a:prstGeom>
                    <a:noFill/>
                    <a:ln>
                      <a:noFill/>
                    </a:ln>
                  </pic:spPr>
                </pic:pic>
              </a:graphicData>
            </a:graphic>
            <wp14:sizeRelH relativeFrom="page">
              <wp14:pctWidth>0</wp14:pctWidth>
            </wp14:sizeRelH>
            <wp14:sizeRelV relativeFrom="page">
              <wp14:pctHeight>0</wp14:pctHeight>
            </wp14:sizeRelV>
          </wp:anchor>
        </w:drawing>
      </w:r>
      <w:r w:rsidR="005B0893">
        <w:rPr>
          <w:noProof/>
        </w:rPr>
        <mc:AlternateContent>
          <mc:Choice Requires="wps">
            <w:drawing>
              <wp:anchor distT="0" distB="0" distL="114300" distR="114300" simplePos="0" relativeHeight="251669504" behindDoc="0" locked="0" layoutInCell="1" allowOverlap="1" wp14:anchorId="768B1A26" wp14:editId="15035F94">
                <wp:simplePos x="0" y="0"/>
                <wp:positionH relativeFrom="column">
                  <wp:posOffset>771525</wp:posOffset>
                </wp:positionH>
                <wp:positionV relativeFrom="paragraph">
                  <wp:posOffset>1176655</wp:posOffset>
                </wp:positionV>
                <wp:extent cx="4314825" cy="4286250"/>
                <wp:effectExtent l="19050" t="19050" r="47625" b="38100"/>
                <wp:wrapNone/>
                <wp:docPr id="6" name="Flowchart: Connector 6"/>
                <wp:cNvGraphicFramePr/>
                <a:graphic xmlns:a="http://schemas.openxmlformats.org/drawingml/2006/main">
                  <a:graphicData uri="http://schemas.microsoft.com/office/word/2010/wordprocessingShape">
                    <wps:wsp>
                      <wps:cNvSpPr/>
                      <wps:spPr>
                        <a:xfrm>
                          <a:off x="0" y="0"/>
                          <a:ext cx="4314825" cy="4286250"/>
                        </a:xfrm>
                        <a:prstGeom prst="flowChartConnector">
                          <a:avLst/>
                        </a:prstGeom>
                        <a:noFill/>
                        <a:ln w="635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1B65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6" o:spid="_x0000_s1026" type="#_x0000_t120" style="position:absolute;margin-left:60.75pt;margin-top:92.65pt;width:339.75pt;height:3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" filled="f" strokecolor="#7030a0" strokeweight="5pt">
                <v:stroke joinstyle="miter"/>
              </v:shape>
            </w:pict>
          </mc:Fallback>
        </mc:AlternateContent>
      </w:r>
      <w:r>
        <w:rPr>
          <w:sz w:val="40"/>
          <w:szCs w:val="40"/>
        </w:rPr>
        <w:t>(</w:t>
      </w:r>
      <w:r w:rsidRPr="00492F75">
        <w:rPr>
          <w:rFonts w:ascii="Arial" w:hAnsi="Arial" w:cs="Arial"/>
          <w:sz w:val="40"/>
          <w:szCs w:val="40"/>
        </w:rPr>
        <w:t xml:space="preserve">Yoga and Mindfulness scheme of work available through the medium of Welsh and </w:t>
      </w:r>
      <w:r w:rsidR="00383035">
        <w:rPr>
          <w:rFonts w:ascii="Arial" w:hAnsi="Arial" w:cs="Arial"/>
          <w:sz w:val="40"/>
          <w:szCs w:val="40"/>
        </w:rPr>
        <w:t>English</w:t>
      </w:r>
      <w:r w:rsidRPr="00492F75">
        <w:rPr>
          <w:rFonts w:ascii="Arial" w:hAnsi="Arial" w:cs="Arial"/>
          <w:sz w:val="40"/>
          <w:szCs w:val="40"/>
        </w:rPr>
        <w:t>)</w:t>
      </w:r>
    </w:p>
    <w:p w14:paraId="00A01650" w14:textId="77777777" w:rsidR="00656DE4" w:rsidRDefault="00656DE4" w:rsidP="00933BC7">
      <w:pPr>
        <w:rPr>
          <w:sz w:val="40"/>
          <w:szCs w:val="40"/>
        </w:rPr>
      </w:pPr>
    </w:p>
    <w:p w14:paraId="5277D6DB" w14:textId="77777777" w:rsidR="00492F75" w:rsidRDefault="00492F75" w:rsidP="00656DE4">
      <w:pPr>
        <w:spacing w:line="360" w:lineRule="auto"/>
        <w:jc w:val="both"/>
        <w:rPr>
          <w:rFonts w:ascii="Arial" w:hAnsi="Arial" w:cs="Arial"/>
          <w:b/>
          <w:u w:val="single"/>
        </w:rPr>
      </w:pPr>
    </w:p>
    <w:p w14:paraId="28D9154F" w14:textId="77777777" w:rsidR="00492F75" w:rsidRDefault="00492F75" w:rsidP="00333495">
      <w:pPr>
        <w:spacing w:line="360" w:lineRule="auto"/>
        <w:rPr>
          <w:rFonts w:ascii="Arial" w:hAnsi="Arial" w:cs="Arial"/>
          <w:b/>
          <w:u w:val="single"/>
        </w:rPr>
      </w:pPr>
    </w:p>
    <w:p w14:paraId="3A8A907C" w14:textId="5A7A81F9" w:rsidR="00933BC7" w:rsidRPr="00656DE4" w:rsidRDefault="00933BC7" w:rsidP="00333495">
      <w:pPr>
        <w:spacing w:line="360" w:lineRule="auto"/>
        <w:rPr>
          <w:rFonts w:ascii="Arial" w:hAnsi="Arial" w:cs="Arial"/>
          <w:b/>
          <w:u w:val="single"/>
        </w:rPr>
      </w:pPr>
      <w:r w:rsidRPr="00656DE4">
        <w:rPr>
          <w:rFonts w:ascii="Arial" w:hAnsi="Arial" w:cs="Arial"/>
          <w:b/>
          <w:u w:val="single"/>
        </w:rPr>
        <w:t>Company overview</w:t>
      </w:r>
    </w:p>
    <w:p w14:paraId="70D5B0F2" w14:textId="49DBFFD8" w:rsidR="00B4456D" w:rsidRPr="00656DE4" w:rsidRDefault="00B4456D" w:rsidP="00333495">
      <w:pPr>
        <w:spacing w:line="360" w:lineRule="auto"/>
        <w:rPr>
          <w:rFonts w:ascii="Arial" w:hAnsi="Arial" w:cs="Arial"/>
          <w:u w:val="single"/>
        </w:rPr>
      </w:pPr>
      <w:r w:rsidRPr="00656DE4">
        <w:rPr>
          <w:rFonts w:ascii="Arial" w:hAnsi="Arial" w:cs="Arial"/>
          <w:u w:val="single"/>
        </w:rPr>
        <w:t>Company Summary</w:t>
      </w:r>
    </w:p>
    <w:p w14:paraId="380FC780" w14:textId="3A2C6E8B" w:rsidR="00AF4A00" w:rsidRPr="00656DE4" w:rsidRDefault="00492F75" w:rsidP="00333495">
      <w:pPr>
        <w:spacing w:line="360" w:lineRule="auto"/>
        <w:rPr>
          <w:rFonts w:ascii="Arial" w:hAnsi="Arial" w:cs="Arial"/>
        </w:rPr>
      </w:pPr>
      <w:r>
        <w:rPr>
          <w:rFonts w:ascii="Arial" w:hAnsi="Arial" w:cs="Arial"/>
        </w:rPr>
        <w:t>Sbonc a Sionc is a bilingual</w:t>
      </w:r>
      <w:r w:rsidR="00AF4A00" w:rsidRPr="00656DE4">
        <w:rPr>
          <w:rFonts w:ascii="Arial" w:hAnsi="Arial" w:cs="Arial"/>
        </w:rPr>
        <w:t xml:space="preserve">  </w:t>
      </w:r>
      <w:r w:rsidR="00131B92" w:rsidRPr="00656DE4">
        <w:rPr>
          <w:rFonts w:ascii="Arial" w:hAnsi="Arial" w:cs="Arial"/>
        </w:rPr>
        <w:t>programme for</w:t>
      </w:r>
      <w:r w:rsidR="00AF4A00" w:rsidRPr="00656DE4">
        <w:rPr>
          <w:rFonts w:ascii="Arial" w:hAnsi="Arial" w:cs="Arial"/>
        </w:rPr>
        <w:t xml:space="preserve"> practitioners enabling them to hold daily </w:t>
      </w:r>
      <w:r>
        <w:rPr>
          <w:rFonts w:ascii="Arial" w:hAnsi="Arial" w:cs="Arial"/>
        </w:rPr>
        <w:t xml:space="preserve">yoga and mindfulness </w:t>
      </w:r>
      <w:r w:rsidR="00AF4A00" w:rsidRPr="00656DE4">
        <w:rPr>
          <w:rFonts w:ascii="Arial" w:hAnsi="Arial" w:cs="Arial"/>
        </w:rPr>
        <w:t>sessions with the children</w:t>
      </w:r>
      <w:r>
        <w:rPr>
          <w:rFonts w:ascii="Arial" w:hAnsi="Arial" w:cs="Arial"/>
        </w:rPr>
        <w:t xml:space="preserve"> through the medium of Welsh. </w:t>
      </w:r>
      <w:r w:rsidR="00CF359D">
        <w:rPr>
          <w:rFonts w:ascii="Arial" w:hAnsi="Arial" w:cs="Arial"/>
        </w:rPr>
        <w:t xml:space="preserve">The programme is also available bilingually for Welsh as a second language. </w:t>
      </w:r>
      <w:r w:rsidR="00AF4A00" w:rsidRPr="00656DE4">
        <w:rPr>
          <w:rFonts w:ascii="Arial" w:hAnsi="Arial" w:cs="Arial"/>
        </w:rPr>
        <w:t xml:space="preserve">The key words describing the programme </w:t>
      </w:r>
      <w:r w:rsidR="00131B92" w:rsidRPr="00656DE4">
        <w:rPr>
          <w:rFonts w:ascii="Arial" w:hAnsi="Arial" w:cs="Arial"/>
        </w:rPr>
        <w:t>are Ymestyn</w:t>
      </w:r>
      <w:r w:rsidR="00AF4A00" w:rsidRPr="00656DE4">
        <w:rPr>
          <w:rFonts w:ascii="Arial" w:hAnsi="Arial" w:cs="Arial"/>
        </w:rPr>
        <w:t xml:space="preserve"> – Stretch, Ymlacio - Relax, Ymdawelu – quiet down. The programme will concentrate on mindfulness, stretching, simple yoga exercises and relaxation </w:t>
      </w:r>
      <w:r w:rsidR="00CF359D" w:rsidRPr="00656DE4">
        <w:rPr>
          <w:rFonts w:ascii="Arial" w:hAnsi="Arial" w:cs="Arial"/>
        </w:rPr>
        <w:t>techniques</w:t>
      </w:r>
      <w:r w:rsidR="00CF359D">
        <w:rPr>
          <w:rFonts w:ascii="Arial" w:hAnsi="Arial" w:cs="Arial"/>
        </w:rPr>
        <w:t>. T</w:t>
      </w:r>
      <w:r w:rsidR="00CF359D" w:rsidRPr="00656DE4">
        <w:rPr>
          <w:rFonts w:ascii="Arial" w:hAnsi="Arial" w:cs="Arial"/>
        </w:rPr>
        <w:t>he</w:t>
      </w:r>
      <w:r w:rsidR="00AF4A00" w:rsidRPr="00656DE4">
        <w:rPr>
          <w:rFonts w:ascii="Arial" w:hAnsi="Arial" w:cs="Arial"/>
        </w:rPr>
        <w:t xml:space="preserve"> aim is to encourage</w:t>
      </w:r>
      <w:r w:rsidR="00CF359D">
        <w:rPr>
          <w:rFonts w:ascii="Arial" w:hAnsi="Arial" w:cs="Arial"/>
        </w:rPr>
        <w:t xml:space="preserve"> </w:t>
      </w:r>
      <w:r w:rsidR="00AF4A00" w:rsidRPr="00656DE4">
        <w:rPr>
          <w:rFonts w:ascii="Arial" w:hAnsi="Arial" w:cs="Arial"/>
        </w:rPr>
        <w:t xml:space="preserve">movement, creativity, relaxation, concentration and positivity. Influences for the aims </w:t>
      </w:r>
      <w:r w:rsidR="00CF359D">
        <w:rPr>
          <w:rFonts w:ascii="Arial" w:hAnsi="Arial" w:cs="Arial"/>
        </w:rPr>
        <w:t>of</w:t>
      </w:r>
      <w:r w:rsidR="00AF4A00" w:rsidRPr="00656DE4">
        <w:rPr>
          <w:rFonts w:ascii="Arial" w:hAnsi="Arial" w:cs="Arial"/>
        </w:rPr>
        <w:t xml:space="preserve"> the programme ha</w:t>
      </w:r>
      <w:r w:rsidR="00CF359D">
        <w:rPr>
          <w:rFonts w:ascii="Arial" w:hAnsi="Arial" w:cs="Arial"/>
        </w:rPr>
        <w:t>ve</w:t>
      </w:r>
      <w:r w:rsidR="00AF4A00" w:rsidRPr="00656DE4">
        <w:rPr>
          <w:rFonts w:ascii="Arial" w:hAnsi="Arial" w:cs="Arial"/>
        </w:rPr>
        <w:t xml:space="preserve"> been The </w:t>
      </w:r>
      <w:r w:rsidR="00131B92" w:rsidRPr="00656DE4">
        <w:rPr>
          <w:rFonts w:ascii="Arial" w:hAnsi="Arial" w:cs="Arial"/>
        </w:rPr>
        <w:t>Te</w:t>
      </w:r>
      <w:r w:rsidR="00AF4A00" w:rsidRPr="00656DE4">
        <w:rPr>
          <w:rFonts w:ascii="Arial" w:hAnsi="Arial" w:cs="Arial"/>
        </w:rPr>
        <w:t xml:space="preserve"> whariki and Reggio Emilia approach</w:t>
      </w:r>
      <w:r w:rsidR="00CF359D">
        <w:rPr>
          <w:rFonts w:ascii="Arial" w:hAnsi="Arial" w:cs="Arial"/>
        </w:rPr>
        <w:t>es</w:t>
      </w:r>
      <w:r w:rsidR="00AF4A00" w:rsidRPr="00656DE4">
        <w:rPr>
          <w:rFonts w:ascii="Arial" w:hAnsi="Arial" w:cs="Arial"/>
        </w:rPr>
        <w:t xml:space="preserve"> where the emphasis is on the holistic experiences of the child their </w:t>
      </w:r>
      <w:r w:rsidR="00131B92" w:rsidRPr="00656DE4">
        <w:rPr>
          <w:rFonts w:ascii="Arial" w:hAnsi="Arial" w:cs="Arial"/>
        </w:rPr>
        <w:t>well-being</w:t>
      </w:r>
      <w:r w:rsidR="00AF4A00" w:rsidRPr="00656DE4">
        <w:rPr>
          <w:rFonts w:ascii="Arial" w:hAnsi="Arial" w:cs="Arial"/>
        </w:rPr>
        <w:t xml:space="preserve"> and the importance of encouraging their individuality and creativity</w:t>
      </w:r>
      <w:r w:rsidR="006A0A26">
        <w:rPr>
          <w:rFonts w:ascii="Arial" w:hAnsi="Arial" w:cs="Arial"/>
        </w:rPr>
        <w:t xml:space="preserve"> (MOE,2003)</w:t>
      </w:r>
      <w:r w:rsidR="00AF4A00" w:rsidRPr="00656DE4">
        <w:rPr>
          <w:rFonts w:ascii="Arial" w:hAnsi="Arial" w:cs="Arial"/>
        </w:rPr>
        <w:t>. The resource pack will contain books</w:t>
      </w:r>
      <w:r w:rsidR="006A0A26">
        <w:rPr>
          <w:rFonts w:ascii="Arial" w:hAnsi="Arial" w:cs="Arial"/>
        </w:rPr>
        <w:t xml:space="preserve"> and character cards</w:t>
      </w:r>
      <w:r w:rsidR="00AF4A00" w:rsidRPr="00656DE4">
        <w:rPr>
          <w:rFonts w:ascii="Arial" w:hAnsi="Arial" w:cs="Arial"/>
        </w:rPr>
        <w:t xml:space="preserve"> that are be based on the adventures of two main characters named Sbonc a Sionc.  During the adventures of Sbonc a Sionc the children will be introduced to other characters. </w:t>
      </w:r>
      <w:r w:rsidR="006A0A26">
        <w:rPr>
          <w:rFonts w:ascii="Arial" w:hAnsi="Arial" w:cs="Arial"/>
        </w:rPr>
        <w:t>The characters are a</w:t>
      </w:r>
      <w:r w:rsidR="00AF4A00" w:rsidRPr="00656DE4">
        <w:rPr>
          <w:rFonts w:ascii="Arial" w:hAnsi="Arial" w:cs="Arial"/>
        </w:rPr>
        <w:t>nimals that will demonstrate different movements based on Yoga and mindfulness.</w:t>
      </w:r>
      <w:r w:rsidR="006A0A26">
        <w:rPr>
          <w:rFonts w:ascii="Arial" w:hAnsi="Arial" w:cs="Arial"/>
        </w:rPr>
        <w:t xml:space="preserve"> The character names are</w:t>
      </w:r>
      <w:r w:rsidR="00AF4A00" w:rsidRPr="00656DE4">
        <w:rPr>
          <w:rFonts w:ascii="Arial" w:hAnsi="Arial" w:cs="Arial"/>
        </w:rPr>
        <w:t xml:space="preserve"> Hari Hyblyg(Flexible) Beni</w:t>
      </w:r>
      <w:r w:rsidR="006A0A26">
        <w:rPr>
          <w:rFonts w:ascii="Arial" w:hAnsi="Arial" w:cs="Arial"/>
        </w:rPr>
        <w:t xml:space="preserve"> </w:t>
      </w:r>
      <w:r w:rsidR="00AF4A00" w:rsidRPr="00656DE4">
        <w:rPr>
          <w:rFonts w:ascii="Arial" w:hAnsi="Arial" w:cs="Arial"/>
        </w:rPr>
        <w:t>Bywiog</w:t>
      </w:r>
      <w:r w:rsidR="006A0A26">
        <w:rPr>
          <w:rFonts w:ascii="Arial" w:hAnsi="Arial" w:cs="Arial"/>
        </w:rPr>
        <w:t xml:space="preserve"> </w:t>
      </w:r>
      <w:r w:rsidR="00AF4A00" w:rsidRPr="00656DE4">
        <w:rPr>
          <w:rFonts w:ascii="Arial" w:hAnsi="Arial" w:cs="Arial"/>
        </w:rPr>
        <w:t>(livel</w:t>
      </w:r>
      <w:r w:rsidR="006A0A26">
        <w:rPr>
          <w:rFonts w:ascii="Arial" w:hAnsi="Arial" w:cs="Arial"/>
        </w:rPr>
        <w:t xml:space="preserve">y, </w:t>
      </w:r>
      <w:r w:rsidR="00AF4A00" w:rsidRPr="00656DE4">
        <w:rPr>
          <w:rFonts w:ascii="Arial" w:hAnsi="Arial" w:cs="Arial"/>
        </w:rPr>
        <w:t>brisk) Heledd</w:t>
      </w:r>
      <w:r w:rsidR="006A0A26">
        <w:rPr>
          <w:rFonts w:ascii="Arial" w:hAnsi="Arial" w:cs="Arial"/>
        </w:rPr>
        <w:t xml:space="preserve"> </w:t>
      </w:r>
      <w:r w:rsidR="00AF4A00" w:rsidRPr="00656DE4">
        <w:rPr>
          <w:rFonts w:ascii="Arial" w:hAnsi="Arial" w:cs="Arial"/>
        </w:rPr>
        <w:t>Heini</w:t>
      </w:r>
      <w:r w:rsidR="006A0A26">
        <w:rPr>
          <w:rFonts w:ascii="Arial" w:hAnsi="Arial" w:cs="Arial"/>
        </w:rPr>
        <w:t xml:space="preserve"> </w:t>
      </w:r>
      <w:r w:rsidR="00AF4A00" w:rsidRPr="00656DE4">
        <w:rPr>
          <w:rFonts w:ascii="Arial" w:hAnsi="Arial" w:cs="Arial"/>
        </w:rPr>
        <w:t>(Nimble,agile,active), Iona Iachus (healthy)</w:t>
      </w:r>
      <w:r w:rsidR="006A0A26">
        <w:rPr>
          <w:rFonts w:ascii="Arial" w:hAnsi="Arial" w:cs="Arial"/>
        </w:rPr>
        <w:t xml:space="preserve"> </w:t>
      </w:r>
      <w:r w:rsidR="00AF4A00" w:rsidRPr="00656DE4">
        <w:rPr>
          <w:rFonts w:ascii="Arial" w:hAnsi="Arial" w:cs="Arial"/>
        </w:rPr>
        <w:t>Mic Meddylgar(</w:t>
      </w:r>
      <w:r w:rsidR="006A0A26">
        <w:rPr>
          <w:rFonts w:ascii="Arial" w:hAnsi="Arial" w:cs="Arial"/>
        </w:rPr>
        <w:t>mindful</w:t>
      </w:r>
      <w:r w:rsidR="00AF4A00" w:rsidRPr="00656DE4">
        <w:rPr>
          <w:rFonts w:ascii="Arial" w:hAnsi="Arial" w:cs="Arial"/>
        </w:rPr>
        <w:t>), Ynyr Ystwyth</w:t>
      </w:r>
      <w:r w:rsidR="006A0A26">
        <w:rPr>
          <w:rFonts w:ascii="Arial" w:hAnsi="Arial" w:cs="Arial"/>
        </w:rPr>
        <w:t xml:space="preserve"> </w:t>
      </w:r>
      <w:r w:rsidR="00AF4A00" w:rsidRPr="00656DE4">
        <w:rPr>
          <w:rFonts w:ascii="Arial" w:hAnsi="Arial" w:cs="Arial"/>
        </w:rPr>
        <w:t>(</w:t>
      </w:r>
      <w:r w:rsidR="006A0A26">
        <w:rPr>
          <w:rFonts w:ascii="Arial" w:hAnsi="Arial" w:cs="Arial"/>
        </w:rPr>
        <w:t>supple</w:t>
      </w:r>
      <w:r w:rsidR="00AF4A00" w:rsidRPr="00656DE4">
        <w:rPr>
          <w:rFonts w:ascii="Arial" w:hAnsi="Arial" w:cs="Arial"/>
        </w:rPr>
        <w:t>)</w:t>
      </w:r>
      <w:r w:rsidR="006A0A26">
        <w:rPr>
          <w:rFonts w:ascii="Arial" w:hAnsi="Arial" w:cs="Arial"/>
        </w:rPr>
        <w:t xml:space="preserve">. There will be a new adventure from Sbonc a Sionc published quarterly. On-line yoga videos based on the characters posted to the on-line community weekly and character cards available monthly, electronically and in a hard copy. </w:t>
      </w:r>
    </w:p>
    <w:p w14:paraId="574FA3E7" w14:textId="04EBB241" w:rsidR="00AF4A00" w:rsidRPr="00656DE4" w:rsidRDefault="006A0A26" w:rsidP="00333495">
      <w:pPr>
        <w:spacing w:line="360" w:lineRule="auto"/>
        <w:rPr>
          <w:rFonts w:ascii="Arial" w:hAnsi="Arial" w:cs="Arial"/>
        </w:rPr>
      </w:pPr>
      <w:r>
        <w:rPr>
          <w:rFonts w:ascii="Arial" w:hAnsi="Arial" w:cs="Arial"/>
        </w:rPr>
        <w:t>The c</w:t>
      </w:r>
      <w:r w:rsidR="00AF4A00" w:rsidRPr="00656DE4">
        <w:rPr>
          <w:rFonts w:ascii="Arial" w:hAnsi="Arial" w:cs="Arial"/>
        </w:rPr>
        <w:t>haracter cards</w:t>
      </w:r>
      <w:r>
        <w:rPr>
          <w:rFonts w:ascii="Arial" w:hAnsi="Arial" w:cs="Arial"/>
        </w:rPr>
        <w:t xml:space="preserve"> will consist of questions</w:t>
      </w:r>
      <w:r w:rsidR="00AF4A00" w:rsidRPr="00656DE4">
        <w:rPr>
          <w:rFonts w:ascii="Arial" w:hAnsi="Arial" w:cs="Arial"/>
        </w:rPr>
        <w:t xml:space="preserve"> that ask the children to adapt</w:t>
      </w:r>
      <w:r>
        <w:rPr>
          <w:rFonts w:ascii="Arial" w:hAnsi="Arial" w:cs="Arial"/>
        </w:rPr>
        <w:t xml:space="preserve"> and </w:t>
      </w:r>
      <w:r w:rsidR="00AF4A00" w:rsidRPr="00656DE4">
        <w:rPr>
          <w:rFonts w:ascii="Arial" w:hAnsi="Arial" w:cs="Arial"/>
        </w:rPr>
        <w:t>extend the movements that they have learnt form the characters, videos and stories</w:t>
      </w:r>
      <w:r>
        <w:rPr>
          <w:rFonts w:ascii="Arial" w:hAnsi="Arial" w:cs="Arial"/>
        </w:rPr>
        <w:t xml:space="preserve"> by creating their own movements</w:t>
      </w:r>
      <w:r w:rsidR="00AF4A00" w:rsidRPr="00656DE4">
        <w:rPr>
          <w:rFonts w:ascii="Arial" w:hAnsi="Arial" w:cs="Arial"/>
        </w:rPr>
        <w:t xml:space="preserve">. </w:t>
      </w:r>
      <w:r>
        <w:rPr>
          <w:rFonts w:ascii="Arial" w:hAnsi="Arial" w:cs="Arial"/>
        </w:rPr>
        <w:t>The</w:t>
      </w:r>
      <w:r w:rsidR="00AF4A00" w:rsidRPr="00656DE4">
        <w:rPr>
          <w:rFonts w:ascii="Arial" w:hAnsi="Arial" w:cs="Arial"/>
        </w:rPr>
        <w:t xml:space="preserve"> statements and questions</w:t>
      </w:r>
      <w:r>
        <w:rPr>
          <w:rFonts w:ascii="Arial" w:hAnsi="Arial" w:cs="Arial"/>
        </w:rPr>
        <w:t xml:space="preserve"> will be created</w:t>
      </w:r>
      <w:r w:rsidR="00AF4A00" w:rsidRPr="00656DE4">
        <w:rPr>
          <w:rFonts w:ascii="Arial" w:hAnsi="Arial" w:cs="Arial"/>
        </w:rPr>
        <w:t xml:space="preserve"> to encourage </w:t>
      </w:r>
      <w:r w:rsidR="00131B92" w:rsidRPr="00656DE4">
        <w:rPr>
          <w:rFonts w:ascii="Arial" w:hAnsi="Arial" w:cs="Arial"/>
        </w:rPr>
        <w:t>children’s</w:t>
      </w:r>
      <w:r w:rsidR="00AF4A00" w:rsidRPr="00656DE4">
        <w:rPr>
          <w:rFonts w:ascii="Arial" w:hAnsi="Arial" w:cs="Arial"/>
        </w:rPr>
        <w:t xml:space="preserve"> creativity, imagination and expression. </w:t>
      </w:r>
    </w:p>
    <w:p w14:paraId="50F23431" w14:textId="77777777" w:rsidR="00B4456D" w:rsidRPr="00656DE4" w:rsidRDefault="00C54514" w:rsidP="00333495">
      <w:pPr>
        <w:spacing w:line="360" w:lineRule="auto"/>
        <w:rPr>
          <w:rFonts w:ascii="Arial" w:hAnsi="Arial" w:cs="Arial"/>
          <w:u w:val="single"/>
        </w:rPr>
      </w:pPr>
      <w:r w:rsidRPr="00656DE4">
        <w:rPr>
          <w:rFonts w:ascii="Arial" w:hAnsi="Arial" w:cs="Arial"/>
          <w:u w:val="single"/>
        </w:rPr>
        <w:t>Mission statement</w:t>
      </w:r>
    </w:p>
    <w:p w14:paraId="76C91470" w14:textId="36615FD0" w:rsidR="00E8389B" w:rsidRPr="00656DE4" w:rsidRDefault="00E8389B" w:rsidP="00333495">
      <w:pPr>
        <w:spacing w:line="360" w:lineRule="auto"/>
        <w:rPr>
          <w:rFonts w:ascii="Arial" w:hAnsi="Arial" w:cs="Arial"/>
        </w:rPr>
      </w:pPr>
      <w:r w:rsidRPr="00656DE4">
        <w:rPr>
          <w:rFonts w:ascii="Arial" w:hAnsi="Arial" w:cs="Arial"/>
        </w:rPr>
        <w:t xml:space="preserve">To provide practitioners with </w:t>
      </w:r>
      <w:r w:rsidR="00A009EE" w:rsidRPr="00656DE4">
        <w:rPr>
          <w:rFonts w:ascii="Arial" w:hAnsi="Arial" w:cs="Arial"/>
        </w:rPr>
        <w:t>a scheme of work enabling them to confidently teach Yoga and Mindfulness through the medium of Welsh and bilingually in early years settings across Wales.</w:t>
      </w:r>
    </w:p>
    <w:p w14:paraId="1B220852" w14:textId="0A9A9DCA" w:rsidR="00C54514" w:rsidRPr="00656DE4" w:rsidRDefault="00C54514" w:rsidP="00333495">
      <w:pPr>
        <w:spacing w:line="360" w:lineRule="auto"/>
        <w:rPr>
          <w:rFonts w:ascii="Arial" w:hAnsi="Arial" w:cs="Arial"/>
          <w:u w:val="single"/>
        </w:rPr>
      </w:pPr>
      <w:r w:rsidRPr="00656DE4">
        <w:rPr>
          <w:rFonts w:ascii="Arial" w:hAnsi="Arial" w:cs="Arial"/>
          <w:u w:val="single"/>
        </w:rPr>
        <w:t xml:space="preserve">History </w:t>
      </w:r>
    </w:p>
    <w:p w14:paraId="68A40CF2" w14:textId="3AFFE719" w:rsidR="00AF4A00" w:rsidRPr="00656DE4" w:rsidRDefault="00AF4A00" w:rsidP="00333495">
      <w:pPr>
        <w:spacing w:line="360" w:lineRule="auto"/>
        <w:rPr>
          <w:rFonts w:ascii="Arial" w:hAnsi="Arial" w:cs="Arial"/>
        </w:rPr>
      </w:pPr>
      <w:r w:rsidRPr="00656DE4">
        <w:rPr>
          <w:rFonts w:ascii="Arial" w:hAnsi="Arial" w:cs="Arial"/>
        </w:rPr>
        <w:t xml:space="preserve">My idea been influenced </w:t>
      </w:r>
      <w:r w:rsidR="00ED3A63" w:rsidRPr="00656DE4">
        <w:rPr>
          <w:rFonts w:ascii="Arial" w:hAnsi="Arial" w:cs="Arial"/>
        </w:rPr>
        <w:t>by</w:t>
      </w:r>
      <w:r w:rsidRPr="00656DE4">
        <w:rPr>
          <w:rFonts w:ascii="Arial" w:hAnsi="Arial" w:cs="Arial"/>
        </w:rPr>
        <w:t xml:space="preserve"> my passion for fitness, exercise</w:t>
      </w:r>
      <w:r w:rsidR="00ED3A63" w:rsidRPr="00656DE4">
        <w:rPr>
          <w:rFonts w:ascii="Arial" w:hAnsi="Arial" w:cs="Arial"/>
        </w:rPr>
        <w:t xml:space="preserve">, my experience from working in the </w:t>
      </w:r>
      <w:r w:rsidR="00131B92" w:rsidRPr="00656DE4">
        <w:rPr>
          <w:rFonts w:ascii="Arial" w:hAnsi="Arial" w:cs="Arial"/>
        </w:rPr>
        <w:t>early</w:t>
      </w:r>
      <w:r w:rsidR="00ED3A63" w:rsidRPr="00656DE4">
        <w:rPr>
          <w:rFonts w:ascii="Arial" w:hAnsi="Arial" w:cs="Arial"/>
        </w:rPr>
        <w:t xml:space="preserve"> years and my recently gained knowledge on child development and the</w:t>
      </w:r>
      <w:r w:rsidRPr="00656DE4">
        <w:rPr>
          <w:rFonts w:ascii="Arial" w:hAnsi="Arial" w:cs="Arial"/>
        </w:rPr>
        <w:t xml:space="preserve"> positive </w:t>
      </w:r>
      <w:r w:rsidRPr="00656DE4">
        <w:rPr>
          <w:rFonts w:ascii="Arial" w:hAnsi="Arial" w:cs="Arial"/>
        </w:rPr>
        <w:lastRenderedPageBreak/>
        <w:t xml:space="preserve">effect </w:t>
      </w:r>
      <w:r w:rsidR="00ED3A63" w:rsidRPr="00656DE4">
        <w:rPr>
          <w:rFonts w:ascii="Arial" w:hAnsi="Arial" w:cs="Arial"/>
        </w:rPr>
        <w:t xml:space="preserve">that physical </w:t>
      </w:r>
      <w:r w:rsidR="0057230F" w:rsidRPr="00656DE4">
        <w:rPr>
          <w:rFonts w:ascii="Arial" w:hAnsi="Arial" w:cs="Arial"/>
        </w:rPr>
        <w:t xml:space="preserve">activity, </w:t>
      </w:r>
      <w:r w:rsidR="00ED3A63" w:rsidRPr="00656DE4">
        <w:rPr>
          <w:rFonts w:ascii="Arial" w:hAnsi="Arial" w:cs="Arial"/>
        </w:rPr>
        <w:t>movement, expression and relaxation</w:t>
      </w:r>
      <w:r w:rsidRPr="00656DE4">
        <w:rPr>
          <w:rFonts w:ascii="Arial" w:hAnsi="Arial" w:cs="Arial"/>
        </w:rPr>
        <w:t xml:space="preserve"> can have on young </w:t>
      </w:r>
      <w:r w:rsidR="00131B92" w:rsidRPr="00656DE4">
        <w:rPr>
          <w:rFonts w:ascii="Arial" w:hAnsi="Arial" w:cs="Arial"/>
        </w:rPr>
        <w:t>children’s</w:t>
      </w:r>
      <w:r w:rsidRPr="00656DE4">
        <w:rPr>
          <w:rFonts w:ascii="Arial" w:hAnsi="Arial" w:cs="Arial"/>
        </w:rPr>
        <w:t xml:space="preserve"> </w:t>
      </w:r>
      <w:r w:rsidR="00131B92" w:rsidRPr="00656DE4">
        <w:rPr>
          <w:rFonts w:ascii="Arial" w:hAnsi="Arial" w:cs="Arial"/>
        </w:rPr>
        <w:t>well-being</w:t>
      </w:r>
      <w:r w:rsidR="00ED3A63" w:rsidRPr="00656DE4">
        <w:rPr>
          <w:rFonts w:ascii="Arial" w:hAnsi="Arial" w:cs="Arial"/>
        </w:rPr>
        <w:t xml:space="preserve"> and development</w:t>
      </w:r>
      <w:r w:rsidRPr="00656DE4">
        <w:rPr>
          <w:rFonts w:ascii="Arial" w:hAnsi="Arial" w:cs="Arial"/>
        </w:rPr>
        <w:t xml:space="preserve">. I have been teaching dance fitness to children for over 7 years. I am passionate about exercise and the benefits of encouraging a healthy, balanced life style in young children. </w:t>
      </w:r>
      <w:r w:rsidR="00835AA3">
        <w:rPr>
          <w:rFonts w:ascii="Arial" w:hAnsi="Arial" w:cs="Arial"/>
        </w:rPr>
        <w:t>Over the years of working with young children there has been an increase of young children needing more support with strategies to help them self-regulate and manage their emotions. According to an article</w:t>
      </w:r>
      <w:r w:rsidR="00492F75">
        <w:rPr>
          <w:rFonts w:ascii="Arial" w:hAnsi="Arial" w:cs="Arial"/>
        </w:rPr>
        <w:t xml:space="preserve"> in</w:t>
      </w:r>
      <w:r w:rsidR="00835AA3">
        <w:rPr>
          <w:rFonts w:ascii="Arial" w:hAnsi="Arial" w:cs="Arial"/>
        </w:rPr>
        <w:t xml:space="preserve"> The Guardian,</w:t>
      </w:r>
      <w:r w:rsidR="00492F75">
        <w:rPr>
          <w:rFonts w:ascii="Arial" w:hAnsi="Arial" w:cs="Arial"/>
        </w:rPr>
        <w:t xml:space="preserve"> teachers stated there is an increase in</w:t>
      </w:r>
      <w:r w:rsidR="00835AA3">
        <w:rPr>
          <w:rFonts w:ascii="Arial" w:hAnsi="Arial" w:cs="Arial"/>
        </w:rPr>
        <w:t xml:space="preserve"> children suffering with anxiety and depression and  </w:t>
      </w:r>
      <w:r w:rsidR="00492F75">
        <w:rPr>
          <w:rFonts w:ascii="Arial" w:hAnsi="Arial" w:cs="Arial"/>
        </w:rPr>
        <w:t>a</w:t>
      </w:r>
      <w:r w:rsidR="00835AA3">
        <w:rPr>
          <w:rFonts w:ascii="Arial" w:hAnsi="Arial" w:cs="Arial"/>
        </w:rPr>
        <w:t>re not receiving the help that they need</w:t>
      </w:r>
      <w:r w:rsidR="00492F75">
        <w:rPr>
          <w:rFonts w:ascii="Arial" w:hAnsi="Arial" w:cs="Arial"/>
        </w:rPr>
        <w:t xml:space="preserve"> (Campbell, 2018). Yoga and Mindfulness teach children the strategies to reduce the symptoms of stress, anxiety and depression and encourages relaxation and focus (</w:t>
      </w:r>
      <w:proofErr w:type="spellStart"/>
      <w:r w:rsidR="00492F75">
        <w:rPr>
          <w:rFonts w:ascii="Arial" w:hAnsi="Arial" w:cs="Arial"/>
        </w:rPr>
        <w:t>Govindaraj</w:t>
      </w:r>
      <w:proofErr w:type="spellEnd"/>
      <w:r w:rsidR="00492F75">
        <w:rPr>
          <w:rFonts w:ascii="Arial" w:hAnsi="Arial" w:cs="Arial"/>
        </w:rPr>
        <w:t>, 2016).</w:t>
      </w:r>
    </w:p>
    <w:p w14:paraId="03A6008B" w14:textId="2845484E" w:rsidR="00C54514" w:rsidRPr="00656DE4" w:rsidRDefault="00C54514" w:rsidP="00333495">
      <w:pPr>
        <w:spacing w:line="360" w:lineRule="auto"/>
        <w:rPr>
          <w:rFonts w:ascii="Arial" w:hAnsi="Arial" w:cs="Arial"/>
          <w:u w:val="single"/>
        </w:rPr>
      </w:pPr>
      <w:r w:rsidRPr="00656DE4">
        <w:rPr>
          <w:rFonts w:ascii="Arial" w:hAnsi="Arial" w:cs="Arial"/>
          <w:u w:val="single"/>
        </w:rPr>
        <w:t xml:space="preserve">How is the idea </w:t>
      </w:r>
      <w:r w:rsidR="00131B92" w:rsidRPr="00656DE4">
        <w:rPr>
          <w:rFonts w:ascii="Arial" w:hAnsi="Arial" w:cs="Arial"/>
          <w:u w:val="single"/>
        </w:rPr>
        <w:t>innovative?</w:t>
      </w:r>
    </w:p>
    <w:p w14:paraId="140E9BCE" w14:textId="4FD6AEE5" w:rsidR="00251FA9" w:rsidRPr="00656DE4" w:rsidRDefault="00251FA9" w:rsidP="00333495">
      <w:pPr>
        <w:spacing w:line="360" w:lineRule="auto"/>
        <w:rPr>
          <w:rFonts w:ascii="Arial" w:hAnsi="Arial" w:cs="Arial"/>
        </w:rPr>
      </w:pPr>
      <w:r w:rsidRPr="00656DE4">
        <w:rPr>
          <w:rFonts w:ascii="Arial" w:hAnsi="Arial" w:cs="Arial"/>
        </w:rPr>
        <w:t>The programme will encourage the use of Incidental Welsh</w:t>
      </w:r>
      <w:r w:rsidR="00C13C51" w:rsidRPr="00656DE4">
        <w:rPr>
          <w:rFonts w:ascii="Arial" w:hAnsi="Arial" w:cs="Arial"/>
        </w:rPr>
        <w:t xml:space="preserve"> and the use of Welsh language with a purpose rather than We</w:t>
      </w:r>
      <w:r w:rsidR="00131B92">
        <w:rPr>
          <w:rFonts w:ascii="Arial" w:hAnsi="Arial" w:cs="Arial"/>
        </w:rPr>
        <w:t xml:space="preserve">lsh </w:t>
      </w:r>
      <w:r w:rsidR="00C13C51" w:rsidRPr="00656DE4">
        <w:rPr>
          <w:rFonts w:ascii="Arial" w:hAnsi="Arial" w:cs="Arial"/>
        </w:rPr>
        <w:t xml:space="preserve">being taught as a </w:t>
      </w:r>
      <w:r w:rsidR="00131B92" w:rsidRPr="00656DE4">
        <w:rPr>
          <w:rFonts w:ascii="Arial" w:hAnsi="Arial" w:cs="Arial"/>
        </w:rPr>
        <w:t>standalone</w:t>
      </w:r>
      <w:r w:rsidR="00C13C51" w:rsidRPr="00656DE4">
        <w:rPr>
          <w:rFonts w:ascii="Arial" w:hAnsi="Arial" w:cs="Arial"/>
        </w:rPr>
        <w:t xml:space="preserve"> subject</w:t>
      </w:r>
      <w:r w:rsidRPr="00656DE4">
        <w:rPr>
          <w:rFonts w:ascii="Arial" w:hAnsi="Arial" w:cs="Arial"/>
        </w:rPr>
        <w:t xml:space="preserve"> within English medium schools in an innovative way . Resources include simple phrases and words connected with mindfulness and Yoga and will reinforce every day phrases, colours, numbers, animal names etc to encourage the </w:t>
      </w:r>
      <w:r w:rsidR="00131B92" w:rsidRPr="00656DE4">
        <w:rPr>
          <w:rFonts w:ascii="Arial" w:hAnsi="Arial" w:cs="Arial"/>
        </w:rPr>
        <w:t>children’s</w:t>
      </w:r>
      <w:r w:rsidRPr="00656DE4">
        <w:rPr>
          <w:rFonts w:ascii="Arial" w:hAnsi="Arial" w:cs="Arial"/>
        </w:rPr>
        <w:t xml:space="preserve"> use of incidental Welsh. This supports the Welsh Governments aim to have 1 million Welsh speakers by 2050</w:t>
      </w:r>
      <w:r w:rsidR="00835AA3">
        <w:rPr>
          <w:rFonts w:ascii="Arial" w:hAnsi="Arial" w:cs="Arial"/>
        </w:rPr>
        <w:t xml:space="preserve"> (WAG,2015).</w:t>
      </w:r>
    </w:p>
    <w:p w14:paraId="4239DAF9" w14:textId="71F4B7F5" w:rsidR="0057230F" w:rsidRPr="00656DE4" w:rsidRDefault="0057230F" w:rsidP="00333495">
      <w:pPr>
        <w:spacing w:line="360" w:lineRule="auto"/>
        <w:rPr>
          <w:rFonts w:ascii="Arial" w:hAnsi="Arial" w:cs="Arial"/>
        </w:rPr>
      </w:pPr>
      <w:r w:rsidRPr="00656DE4">
        <w:rPr>
          <w:rFonts w:ascii="Arial" w:hAnsi="Arial" w:cs="Arial"/>
        </w:rPr>
        <w:t>The way in which the programme and resources w</w:t>
      </w:r>
      <w:r w:rsidR="003D79B9">
        <w:rPr>
          <w:rFonts w:ascii="Arial" w:hAnsi="Arial" w:cs="Arial"/>
        </w:rPr>
        <w:t>ill</w:t>
      </w:r>
      <w:r w:rsidRPr="00656DE4">
        <w:rPr>
          <w:rFonts w:ascii="Arial" w:hAnsi="Arial" w:cs="Arial"/>
        </w:rPr>
        <w:t xml:space="preserve"> be offered means that </w:t>
      </w:r>
      <w:r w:rsidR="00131B92" w:rsidRPr="00656DE4">
        <w:rPr>
          <w:rFonts w:ascii="Arial" w:hAnsi="Arial" w:cs="Arial"/>
        </w:rPr>
        <w:t>practitioners</w:t>
      </w:r>
      <w:r w:rsidRPr="00656DE4">
        <w:rPr>
          <w:rFonts w:ascii="Arial" w:hAnsi="Arial" w:cs="Arial"/>
        </w:rPr>
        <w:t xml:space="preserve"> do not have to attend a course to deliver the programme. The resource pack will include everything that is needed to deliver the sessions. In my experience in working in early years and with feedback from other practitioners, when courses are provided that are not essential or when it is not delivered  they are rarely offered to all practitioners</w:t>
      </w:r>
      <w:r w:rsidR="004579D3">
        <w:rPr>
          <w:rFonts w:ascii="Arial" w:hAnsi="Arial" w:cs="Arial"/>
        </w:rPr>
        <w:t xml:space="preserve"> </w:t>
      </w:r>
      <w:r w:rsidR="003D79B9">
        <w:rPr>
          <w:rFonts w:ascii="Arial" w:hAnsi="Arial" w:cs="Arial"/>
        </w:rPr>
        <w:t>(</w:t>
      </w:r>
      <w:proofErr w:type="spellStart"/>
      <w:r w:rsidR="003D79B9">
        <w:rPr>
          <w:rFonts w:ascii="Arial" w:hAnsi="Arial" w:cs="Arial"/>
        </w:rPr>
        <w:t>Fennessy</w:t>
      </w:r>
      <w:proofErr w:type="spellEnd"/>
      <w:r w:rsidR="003D79B9">
        <w:rPr>
          <w:rFonts w:ascii="Arial" w:hAnsi="Arial" w:cs="Arial"/>
        </w:rPr>
        <w:t>, 1998)</w:t>
      </w:r>
      <w:r w:rsidRPr="00656DE4">
        <w:rPr>
          <w:rFonts w:ascii="Arial" w:hAnsi="Arial" w:cs="Arial"/>
        </w:rPr>
        <w:t xml:space="preserve"> The practitioner that attended the course may deliver the material in their setting/class but may not be confident to share the course content with other </w:t>
      </w:r>
      <w:r w:rsidR="00131B92" w:rsidRPr="00656DE4">
        <w:rPr>
          <w:rFonts w:ascii="Arial" w:hAnsi="Arial" w:cs="Arial"/>
        </w:rPr>
        <w:t>practitioners</w:t>
      </w:r>
      <w:r w:rsidRPr="00656DE4">
        <w:rPr>
          <w:rFonts w:ascii="Arial" w:hAnsi="Arial" w:cs="Arial"/>
        </w:rPr>
        <w:t>.</w:t>
      </w:r>
      <w:r w:rsidR="003D79B9">
        <w:rPr>
          <w:rFonts w:ascii="Arial" w:hAnsi="Arial" w:cs="Arial"/>
        </w:rPr>
        <w:t xml:space="preserve"> </w:t>
      </w:r>
      <w:r w:rsidRPr="00656DE4">
        <w:rPr>
          <w:rFonts w:ascii="Arial" w:hAnsi="Arial" w:cs="Arial"/>
        </w:rPr>
        <w:t xml:space="preserve"> The resources are created so that even practitioners that are not confident in teaching yoga</w:t>
      </w:r>
      <w:r w:rsidR="003D79B9">
        <w:rPr>
          <w:rFonts w:ascii="Arial" w:hAnsi="Arial" w:cs="Arial"/>
        </w:rPr>
        <w:t xml:space="preserve"> or using the Welsh language</w:t>
      </w:r>
      <w:r w:rsidRPr="00656DE4">
        <w:rPr>
          <w:rFonts w:ascii="Arial" w:hAnsi="Arial" w:cs="Arial"/>
        </w:rPr>
        <w:t xml:space="preserve"> can run the sessions as the videos are provided. The story books</w:t>
      </w:r>
      <w:r w:rsidR="003D79B9">
        <w:rPr>
          <w:rFonts w:ascii="Arial" w:hAnsi="Arial" w:cs="Arial"/>
        </w:rPr>
        <w:t xml:space="preserve"> and character cards</w:t>
      </w:r>
      <w:r w:rsidRPr="00656DE4">
        <w:rPr>
          <w:rFonts w:ascii="Arial" w:hAnsi="Arial" w:cs="Arial"/>
        </w:rPr>
        <w:t xml:space="preserve"> will give the children confidence to </w:t>
      </w:r>
      <w:r w:rsidR="003D79B9">
        <w:rPr>
          <w:rFonts w:ascii="Arial" w:hAnsi="Arial" w:cs="Arial"/>
        </w:rPr>
        <w:t>practice and adapt</w:t>
      </w:r>
      <w:r w:rsidRPr="00656DE4">
        <w:rPr>
          <w:rFonts w:ascii="Arial" w:hAnsi="Arial" w:cs="Arial"/>
        </w:rPr>
        <w:t xml:space="preserve"> the </w:t>
      </w:r>
      <w:r w:rsidR="00131B92" w:rsidRPr="00656DE4">
        <w:rPr>
          <w:rFonts w:ascii="Arial" w:hAnsi="Arial" w:cs="Arial"/>
        </w:rPr>
        <w:t>movements</w:t>
      </w:r>
      <w:r w:rsidRPr="00656DE4">
        <w:rPr>
          <w:rFonts w:ascii="Arial" w:hAnsi="Arial" w:cs="Arial"/>
        </w:rPr>
        <w:t xml:space="preserve"> of the characters and  create their own movements</w:t>
      </w:r>
      <w:r w:rsidR="003D79B9">
        <w:rPr>
          <w:rFonts w:ascii="Arial" w:hAnsi="Arial" w:cs="Arial"/>
        </w:rPr>
        <w:t xml:space="preserve"> using the skills they have learnt.</w:t>
      </w:r>
    </w:p>
    <w:p w14:paraId="126F844E" w14:textId="5DB7EC6A" w:rsidR="00260F4B" w:rsidRPr="00656DE4" w:rsidRDefault="00933BC7" w:rsidP="00333495">
      <w:pPr>
        <w:spacing w:line="360" w:lineRule="auto"/>
        <w:rPr>
          <w:rFonts w:ascii="Arial" w:hAnsi="Arial" w:cs="Arial"/>
          <w:b/>
          <w:u w:val="single"/>
        </w:rPr>
      </w:pPr>
      <w:r w:rsidRPr="00656DE4">
        <w:rPr>
          <w:rFonts w:ascii="Arial" w:hAnsi="Arial" w:cs="Arial"/>
          <w:b/>
          <w:u w:val="single"/>
        </w:rPr>
        <w:t>Stakeholders</w:t>
      </w:r>
      <w:r w:rsidR="00EC16F4" w:rsidRPr="00656DE4">
        <w:rPr>
          <w:rFonts w:ascii="Arial" w:hAnsi="Arial" w:cs="Arial"/>
          <w:b/>
          <w:u w:val="single"/>
        </w:rPr>
        <w:t>/</w:t>
      </w:r>
      <w:r w:rsidR="00D30445" w:rsidRPr="00656DE4">
        <w:rPr>
          <w:rFonts w:ascii="Arial" w:hAnsi="Arial" w:cs="Arial"/>
          <w:b/>
          <w:u w:val="single"/>
        </w:rPr>
        <w:t>External agencies</w:t>
      </w:r>
    </w:p>
    <w:p w14:paraId="5B335377" w14:textId="080E863F" w:rsidR="00260F4B" w:rsidRPr="00656DE4" w:rsidRDefault="00260F4B" w:rsidP="00333495">
      <w:pPr>
        <w:spacing w:line="360" w:lineRule="auto"/>
        <w:rPr>
          <w:rFonts w:ascii="Arial" w:hAnsi="Arial" w:cs="Arial"/>
        </w:rPr>
      </w:pPr>
      <w:r w:rsidRPr="00656DE4">
        <w:rPr>
          <w:rFonts w:ascii="Arial" w:hAnsi="Arial" w:cs="Arial"/>
        </w:rPr>
        <w:t xml:space="preserve">The programme will be available for children from 3-7 years of age. </w:t>
      </w:r>
      <w:r w:rsidR="00930C6C" w:rsidRPr="00656DE4">
        <w:rPr>
          <w:rFonts w:ascii="Arial" w:hAnsi="Arial" w:cs="Arial"/>
        </w:rPr>
        <w:t>The programme is created for all</w:t>
      </w:r>
      <w:r w:rsidRPr="00656DE4">
        <w:rPr>
          <w:rFonts w:ascii="Arial" w:hAnsi="Arial" w:cs="Arial"/>
        </w:rPr>
        <w:t xml:space="preserve"> </w:t>
      </w:r>
      <w:r w:rsidR="00131B92" w:rsidRPr="00656DE4">
        <w:rPr>
          <w:rFonts w:ascii="Arial" w:hAnsi="Arial" w:cs="Arial"/>
        </w:rPr>
        <w:t>practitioners</w:t>
      </w:r>
      <w:r w:rsidRPr="00656DE4">
        <w:rPr>
          <w:rFonts w:ascii="Arial" w:hAnsi="Arial" w:cs="Arial"/>
        </w:rPr>
        <w:t xml:space="preserve"> in early years settings,</w:t>
      </w:r>
      <w:r w:rsidR="00930C6C" w:rsidRPr="00656DE4">
        <w:rPr>
          <w:rFonts w:ascii="Arial" w:hAnsi="Arial" w:cs="Arial"/>
        </w:rPr>
        <w:t xml:space="preserve"> English medium and Welsh medium settings.</w:t>
      </w:r>
      <w:r w:rsidRPr="00656DE4">
        <w:rPr>
          <w:rFonts w:ascii="Arial" w:hAnsi="Arial" w:cs="Arial"/>
        </w:rPr>
        <w:t xml:space="preserve"> </w:t>
      </w:r>
      <w:r w:rsidR="00930C6C" w:rsidRPr="00656DE4">
        <w:rPr>
          <w:rFonts w:ascii="Arial" w:hAnsi="Arial" w:cs="Arial"/>
        </w:rPr>
        <w:t>P</w:t>
      </w:r>
      <w:r w:rsidRPr="00656DE4">
        <w:rPr>
          <w:rFonts w:ascii="Arial" w:hAnsi="Arial" w:cs="Arial"/>
        </w:rPr>
        <w:t>re</w:t>
      </w:r>
      <w:r w:rsidR="00930C6C" w:rsidRPr="00656DE4">
        <w:rPr>
          <w:rFonts w:ascii="Arial" w:hAnsi="Arial" w:cs="Arial"/>
        </w:rPr>
        <w:t>-</w:t>
      </w:r>
      <w:r w:rsidRPr="00656DE4">
        <w:rPr>
          <w:rFonts w:ascii="Arial" w:hAnsi="Arial" w:cs="Arial"/>
        </w:rPr>
        <w:t xml:space="preserve">school </w:t>
      </w:r>
      <w:r w:rsidR="00930C6C" w:rsidRPr="00656DE4">
        <w:rPr>
          <w:rFonts w:ascii="Arial" w:hAnsi="Arial" w:cs="Arial"/>
        </w:rPr>
        <w:t xml:space="preserve">settings, </w:t>
      </w:r>
      <w:r w:rsidRPr="00656DE4">
        <w:rPr>
          <w:rFonts w:ascii="Arial" w:hAnsi="Arial" w:cs="Arial"/>
        </w:rPr>
        <w:t xml:space="preserve">nurseries, toddler groups, </w:t>
      </w:r>
      <w:r w:rsidR="00930C6C" w:rsidRPr="00656DE4">
        <w:rPr>
          <w:rFonts w:ascii="Arial" w:hAnsi="Arial" w:cs="Arial"/>
        </w:rPr>
        <w:t>after school clubs,</w:t>
      </w:r>
      <w:r w:rsidRPr="00656DE4">
        <w:rPr>
          <w:rFonts w:ascii="Arial" w:hAnsi="Arial" w:cs="Arial"/>
        </w:rPr>
        <w:t xml:space="preserve"> Cylch Meithrin</w:t>
      </w:r>
      <w:r w:rsidR="00930C6C" w:rsidRPr="00656DE4">
        <w:rPr>
          <w:rFonts w:ascii="Arial" w:hAnsi="Arial" w:cs="Arial"/>
        </w:rPr>
        <w:t>fas</w:t>
      </w:r>
      <w:r w:rsidRPr="00656DE4">
        <w:rPr>
          <w:rFonts w:ascii="Arial" w:hAnsi="Arial" w:cs="Arial"/>
        </w:rPr>
        <w:t xml:space="preserve">. </w:t>
      </w:r>
      <w:r w:rsidR="004579D3">
        <w:rPr>
          <w:rFonts w:ascii="Arial" w:hAnsi="Arial" w:cs="Arial"/>
        </w:rPr>
        <w:lastRenderedPageBreak/>
        <w:t>W</w:t>
      </w:r>
      <w:r w:rsidR="00D30445" w:rsidRPr="00656DE4">
        <w:rPr>
          <w:rFonts w:ascii="Arial" w:hAnsi="Arial" w:cs="Arial"/>
        </w:rPr>
        <w:t>orkshops</w:t>
      </w:r>
      <w:r w:rsidR="004F7A65" w:rsidRPr="00656DE4">
        <w:rPr>
          <w:rFonts w:ascii="Arial" w:hAnsi="Arial" w:cs="Arial"/>
        </w:rPr>
        <w:t xml:space="preserve"> </w:t>
      </w:r>
      <w:r w:rsidR="004579D3">
        <w:rPr>
          <w:rFonts w:ascii="Arial" w:hAnsi="Arial" w:cs="Arial"/>
        </w:rPr>
        <w:t xml:space="preserve">will be held in </w:t>
      </w:r>
      <w:r w:rsidR="00D30445" w:rsidRPr="00656DE4">
        <w:rPr>
          <w:rFonts w:ascii="Arial" w:hAnsi="Arial" w:cs="Arial"/>
        </w:rPr>
        <w:t>schools and early years settings to promote the programme.</w:t>
      </w:r>
      <w:r w:rsidR="004F7A65" w:rsidRPr="00656DE4">
        <w:rPr>
          <w:rFonts w:ascii="Arial" w:hAnsi="Arial" w:cs="Arial"/>
        </w:rPr>
        <w:t xml:space="preserve"> </w:t>
      </w:r>
      <w:r w:rsidR="004579D3">
        <w:rPr>
          <w:rFonts w:ascii="Arial" w:hAnsi="Arial" w:cs="Arial"/>
        </w:rPr>
        <w:t xml:space="preserve">Partnerships will be made </w:t>
      </w:r>
      <w:r w:rsidR="004F7A65" w:rsidRPr="00656DE4">
        <w:rPr>
          <w:rFonts w:ascii="Arial" w:hAnsi="Arial" w:cs="Arial"/>
        </w:rPr>
        <w:t xml:space="preserve">with the </w:t>
      </w:r>
      <w:r w:rsidR="00131B92" w:rsidRPr="00656DE4">
        <w:rPr>
          <w:rFonts w:ascii="Arial" w:hAnsi="Arial" w:cs="Arial"/>
        </w:rPr>
        <w:t>coordinators</w:t>
      </w:r>
      <w:r w:rsidR="004F7A65" w:rsidRPr="00656DE4">
        <w:rPr>
          <w:rFonts w:ascii="Arial" w:hAnsi="Arial" w:cs="Arial"/>
        </w:rPr>
        <w:t xml:space="preserve"> of</w:t>
      </w:r>
      <w:r w:rsidR="00D30445" w:rsidRPr="00656DE4">
        <w:rPr>
          <w:rFonts w:ascii="Arial" w:hAnsi="Arial" w:cs="Arial"/>
        </w:rPr>
        <w:t xml:space="preserve"> South Wales Consortium</w:t>
      </w:r>
      <w:r w:rsidR="004F7A65" w:rsidRPr="00656DE4">
        <w:rPr>
          <w:rFonts w:ascii="Arial" w:hAnsi="Arial" w:cs="Arial"/>
        </w:rPr>
        <w:t>s</w:t>
      </w:r>
      <w:r w:rsidR="00D30445" w:rsidRPr="00656DE4">
        <w:rPr>
          <w:rFonts w:ascii="Arial" w:hAnsi="Arial" w:cs="Arial"/>
        </w:rPr>
        <w:t xml:space="preserve"> initiative to promote</w:t>
      </w:r>
      <w:r w:rsidR="004579D3">
        <w:rPr>
          <w:rFonts w:ascii="Arial" w:hAnsi="Arial" w:cs="Arial"/>
        </w:rPr>
        <w:t xml:space="preserve"> the</w:t>
      </w:r>
      <w:r w:rsidR="00D30445" w:rsidRPr="00656DE4">
        <w:rPr>
          <w:rFonts w:ascii="Arial" w:hAnsi="Arial" w:cs="Arial"/>
        </w:rPr>
        <w:t xml:space="preserve"> Welsh language</w:t>
      </w:r>
      <w:r w:rsidR="004579D3">
        <w:rPr>
          <w:rFonts w:ascii="Arial" w:hAnsi="Arial" w:cs="Arial"/>
        </w:rPr>
        <w:t>,</w:t>
      </w:r>
      <w:r w:rsidR="004F7A65" w:rsidRPr="00656DE4">
        <w:rPr>
          <w:rFonts w:ascii="Arial" w:hAnsi="Arial" w:cs="Arial"/>
        </w:rPr>
        <w:t xml:space="preserve"> ‘</w:t>
      </w:r>
      <w:proofErr w:type="spellStart"/>
      <w:r w:rsidR="004F7A65" w:rsidRPr="00656DE4">
        <w:rPr>
          <w:rFonts w:ascii="Arial" w:hAnsi="Arial" w:cs="Arial"/>
        </w:rPr>
        <w:t>Siarter</w:t>
      </w:r>
      <w:proofErr w:type="spellEnd"/>
      <w:r w:rsidR="004F7A65" w:rsidRPr="00656DE4">
        <w:rPr>
          <w:rFonts w:ascii="Arial" w:hAnsi="Arial" w:cs="Arial"/>
        </w:rPr>
        <w:t xml:space="preserve"> </w:t>
      </w:r>
      <w:proofErr w:type="spellStart"/>
      <w:r w:rsidR="004F7A65" w:rsidRPr="00656DE4">
        <w:rPr>
          <w:rFonts w:ascii="Arial" w:hAnsi="Arial" w:cs="Arial"/>
        </w:rPr>
        <w:t>Iaith</w:t>
      </w:r>
      <w:proofErr w:type="spellEnd"/>
      <w:r w:rsidR="004F7A65" w:rsidRPr="00656DE4">
        <w:rPr>
          <w:rFonts w:ascii="Arial" w:hAnsi="Arial" w:cs="Arial"/>
        </w:rPr>
        <w:t>’.</w:t>
      </w:r>
      <w:r w:rsidR="00D30445" w:rsidRPr="00656DE4">
        <w:rPr>
          <w:rFonts w:ascii="Arial" w:hAnsi="Arial" w:cs="Arial"/>
        </w:rPr>
        <w:t xml:space="preserve"> </w:t>
      </w:r>
      <w:r w:rsidR="004F7A65" w:rsidRPr="00656DE4">
        <w:rPr>
          <w:rFonts w:ascii="Arial" w:hAnsi="Arial" w:cs="Arial"/>
        </w:rPr>
        <w:t>Hold t</w:t>
      </w:r>
      <w:r w:rsidR="00D30445" w:rsidRPr="00656DE4">
        <w:rPr>
          <w:rFonts w:ascii="Arial" w:hAnsi="Arial" w:cs="Arial"/>
        </w:rPr>
        <w:t xml:space="preserve">aster sessions in local events such as ‘TAFWYL’, </w:t>
      </w:r>
      <w:r w:rsidR="004F7A65" w:rsidRPr="00656DE4">
        <w:rPr>
          <w:rFonts w:ascii="Arial" w:hAnsi="Arial" w:cs="Arial"/>
        </w:rPr>
        <w:t xml:space="preserve">the </w:t>
      </w:r>
      <w:r w:rsidR="00D30445" w:rsidRPr="00656DE4">
        <w:rPr>
          <w:rFonts w:ascii="Arial" w:hAnsi="Arial" w:cs="Arial"/>
        </w:rPr>
        <w:t>Welsh language festival held annually in Cardiff Castle.</w:t>
      </w:r>
      <w:r w:rsidR="004F7A65" w:rsidRPr="00656DE4">
        <w:rPr>
          <w:rFonts w:ascii="Arial" w:hAnsi="Arial" w:cs="Arial"/>
        </w:rPr>
        <w:t xml:space="preserve"> Making connections with the external agencies will promote the business and make it accessible to more children and practitioners in the Early years. Future aim of the business is to create a programme and resources for parents</w:t>
      </w:r>
      <w:r w:rsidR="004579D3">
        <w:rPr>
          <w:rFonts w:ascii="Arial" w:hAnsi="Arial" w:cs="Arial"/>
        </w:rPr>
        <w:t>/guardians</w:t>
      </w:r>
      <w:r w:rsidR="004F7A65" w:rsidRPr="00656DE4">
        <w:rPr>
          <w:rFonts w:ascii="Arial" w:hAnsi="Arial" w:cs="Arial"/>
        </w:rPr>
        <w:t xml:space="preserve"> to access</w:t>
      </w:r>
      <w:r w:rsidR="004579D3">
        <w:rPr>
          <w:rFonts w:ascii="Arial" w:hAnsi="Arial" w:cs="Arial"/>
        </w:rPr>
        <w:t xml:space="preserve"> and share with their children.</w:t>
      </w:r>
    </w:p>
    <w:p w14:paraId="5B15DFBC" w14:textId="77777777" w:rsidR="00B4456D" w:rsidRPr="00656DE4" w:rsidRDefault="00B4456D" w:rsidP="00333495">
      <w:pPr>
        <w:spacing w:line="360" w:lineRule="auto"/>
        <w:rPr>
          <w:rFonts w:ascii="Arial" w:hAnsi="Arial" w:cs="Arial"/>
          <w:b/>
          <w:u w:val="single"/>
        </w:rPr>
      </w:pPr>
      <w:r w:rsidRPr="00656DE4">
        <w:rPr>
          <w:rFonts w:ascii="Arial" w:hAnsi="Arial" w:cs="Arial"/>
          <w:b/>
          <w:u w:val="single"/>
        </w:rPr>
        <w:t>Market research/Competition</w:t>
      </w:r>
    </w:p>
    <w:p w14:paraId="71351186" w14:textId="7E1687B9" w:rsidR="00260F4B" w:rsidRPr="00656DE4" w:rsidRDefault="004579D3" w:rsidP="00333495">
      <w:pPr>
        <w:spacing w:line="360" w:lineRule="auto"/>
        <w:rPr>
          <w:rFonts w:ascii="Arial" w:hAnsi="Arial" w:cs="Arial"/>
        </w:rPr>
      </w:pPr>
      <w:r>
        <w:rPr>
          <w:rFonts w:ascii="Arial" w:hAnsi="Arial" w:cs="Arial"/>
        </w:rPr>
        <w:t>Market research consisted of d</w:t>
      </w:r>
      <w:r w:rsidR="00260F4B" w:rsidRPr="00656DE4">
        <w:rPr>
          <w:rFonts w:ascii="Arial" w:hAnsi="Arial" w:cs="Arial"/>
        </w:rPr>
        <w:t>iscussions</w:t>
      </w:r>
      <w:r>
        <w:rPr>
          <w:rFonts w:ascii="Arial" w:hAnsi="Arial" w:cs="Arial"/>
        </w:rPr>
        <w:t xml:space="preserve"> held</w:t>
      </w:r>
      <w:r w:rsidR="00260F4B" w:rsidRPr="00656DE4">
        <w:rPr>
          <w:rFonts w:ascii="Arial" w:hAnsi="Arial" w:cs="Arial"/>
        </w:rPr>
        <w:t xml:space="preserve"> with </w:t>
      </w:r>
      <w:r w:rsidR="00131B92" w:rsidRPr="00656DE4">
        <w:rPr>
          <w:rFonts w:ascii="Arial" w:hAnsi="Arial" w:cs="Arial"/>
        </w:rPr>
        <w:t>practitioners</w:t>
      </w:r>
      <w:r w:rsidR="00260F4B" w:rsidRPr="00656DE4">
        <w:rPr>
          <w:rFonts w:ascii="Arial" w:hAnsi="Arial" w:cs="Arial"/>
        </w:rPr>
        <w:t xml:space="preserve"> from local English medium and Welsh Medium primary schools. Discussions with </w:t>
      </w:r>
      <w:r>
        <w:rPr>
          <w:rFonts w:ascii="Arial" w:hAnsi="Arial" w:cs="Arial"/>
        </w:rPr>
        <w:t xml:space="preserve">the </w:t>
      </w:r>
      <w:r w:rsidR="00260F4B" w:rsidRPr="00656DE4">
        <w:rPr>
          <w:rFonts w:ascii="Arial" w:hAnsi="Arial" w:cs="Arial"/>
        </w:rPr>
        <w:t xml:space="preserve">leaders of </w:t>
      </w:r>
      <w:r>
        <w:rPr>
          <w:rFonts w:ascii="Arial" w:hAnsi="Arial" w:cs="Arial"/>
        </w:rPr>
        <w:t xml:space="preserve">2 </w:t>
      </w:r>
      <w:proofErr w:type="spellStart"/>
      <w:r w:rsidR="00260F4B" w:rsidRPr="00656DE4">
        <w:rPr>
          <w:rFonts w:ascii="Arial" w:hAnsi="Arial" w:cs="Arial"/>
        </w:rPr>
        <w:t>Cylch</w:t>
      </w:r>
      <w:proofErr w:type="spellEnd"/>
      <w:r w:rsidR="00260F4B" w:rsidRPr="00656DE4">
        <w:rPr>
          <w:rFonts w:ascii="Arial" w:hAnsi="Arial" w:cs="Arial"/>
        </w:rPr>
        <w:t xml:space="preserve"> </w:t>
      </w:r>
      <w:proofErr w:type="spellStart"/>
      <w:r w:rsidR="00260F4B" w:rsidRPr="00656DE4">
        <w:rPr>
          <w:rFonts w:ascii="Arial" w:hAnsi="Arial" w:cs="Arial"/>
        </w:rPr>
        <w:t>Meithr</w:t>
      </w:r>
      <w:r>
        <w:rPr>
          <w:rFonts w:ascii="Arial" w:hAnsi="Arial" w:cs="Arial"/>
        </w:rPr>
        <w:t>in</w:t>
      </w:r>
      <w:proofErr w:type="spellEnd"/>
      <w:r w:rsidR="00260F4B" w:rsidRPr="00656DE4">
        <w:rPr>
          <w:rFonts w:ascii="Arial" w:hAnsi="Arial" w:cs="Arial"/>
        </w:rPr>
        <w:t xml:space="preserve"> and a flying start se</w:t>
      </w:r>
      <w:r>
        <w:rPr>
          <w:rFonts w:ascii="Arial" w:hAnsi="Arial" w:cs="Arial"/>
        </w:rPr>
        <w:t>tting</w:t>
      </w:r>
      <w:r w:rsidR="00260F4B" w:rsidRPr="00656DE4">
        <w:rPr>
          <w:rFonts w:ascii="Arial" w:hAnsi="Arial" w:cs="Arial"/>
        </w:rPr>
        <w:t>. There is no Mindfulness/Yoga programme</w:t>
      </w:r>
      <w:r>
        <w:rPr>
          <w:rFonts w:ascii="Arial" w:hAnsi="Arial" w:cs="Arial"/>
        </w:rPr>
        <w:t xml:space="preserve"> available</w:t>
      </w:r>
      <w:r w:rsidR="00260F4B" w:rsidRPr="00656DE4">
        <w:rPr>
          <w:rFonts w:ascii="Arial" w:hAnsi="Arial" w:cs="Arial"/>
        </w:rPr>
        <w:t xml:space="preserve"> through the medium of Welsh. None of the practi</w:t>
      </w:r>
      <w:r w:rsidR="00131B92">
        <w:rPr>
          <w:rFonts w:ascii="Arial" w:hAnsi="Arial" w:cs="Arial"/>
        </w:rPr>
        <w:t>tioners</w:t>
      </w:r>
      <w:r w:rsidR="00260F4B" w:rsidRPr="00656DE4">
        <w:rPr>
          <w:rFonts w:ascii="Arial" w:hAnsi="Arial" w:cs="Arial"/>
        </w:rPr>
        <w:t xml:space="preserve"> questioned had access to any</w:t>
      </w:r>
      <w:r w:rsidR="00E8389B" w:rsidRPr="00656DE4">
        <w:rPr>
          <w:rFonts w:ascii="Arial" w:hAnsi="Arial" w:cs="Arial"/>
        </w:rPr>
        <w:t xml:space="preserve"> Welsh or bilingual</w:t>
      </w:r>
      <w:r w:rsidR="00260F4B" w:rsidRPr="00656DE4">
        <w:rPr>
          <w:rFonts w:ascii="Arial" w:hAnsi="Arial" w:cs="Arial"/>
        </w:rPr>
        <w:t xml:space="preserve"> </w:t>
      </w:r>
      <w:r w:rsidR="00131B92" w:rsidRPr="00656DE4">
        <w:rPr>
          <w:rFonts w:ascii="Arial" w:hAnsi="Arial" w:cs="Arial"/>
        </w:rPr>
        <w:t>literature</w:t>
      </w:r>
      <w:r w:rsidR="00260F4B" w:rsidRPr="00656DE4">
        <w:rPr>
          <w:rFonts w:ascii="Arial" w:hAnsi="Arial" w:cs="Arial"/>
        </w:rPr>
        <w:t>, videos</w:t>
      </w:r>
      <w:r w:rsidR="00E8389B" w:rsidRPr="00656DE4">
        <w:rPr>
          <w:rFonts w:ascii="Arial" w:hAnsi="Arial" w:cs="Arial"/>
        </w:rPr>
        <w:t xml:space="preserve"> etc</w:t>
      </w:r>
      <w:r w:rsidR="00930C6C" w:rsidRPr="00656DE4">
        <w:rPr>
          <w:rFonts w:ascii="Arial" w:hAnsi="Arial" w:cs="Arial"/>
        </w:rPr>
        <w:t xml:space="preserve"> for Yoga and or Mindfulness</w:t>
      </w:r>
      <w:r w:rsidR="00E8389B" w:rsidRPr="00656DE4">
        <w:rPr>
          <w:rFonts w:ascii="Arial" w:hAnsi="Arial" w:cs="Arial"/>
        </w:rPr>
        <w:t>. Welsh medium practitioners commented that they had shown the children</w:t>
      </w:r>
      <w:r w:rsidR="00AF4A00" w:rsidRPr="00656DE4">
        <w:rPr>
          <w:rFonts w:ascii="Arial" w:hAnsi="Arial" w:cs="Arial"/>
        </w:rPr>
        <w:t xml:space="preserve"> Yoga</w:t>
      </w:r>
      <w:r w:rsidR="00E8389B" w:rsidRPr="00656DE4">
        <w:rPr>
          <w:rFonts w:ascii="Arial" w:hAnsi="Arial" w:cs="Arial"/>
        </w:rPr>
        <w:t xml:space="preserve"> videos in silent. Practitioners from the English medium settings said that the resources for Welsh language programmes</w:t>
      </w:r>
      <w:r w:rsidR="00930C6C" w:rsidRPr="00656DE4">
        <w:rPr>
          <w:rFonts w:ascii="Arial" w:hAnsi="Arial" w:cs="Arial"/>
        </w:rPr>
        <w:t xml:space="preserve"> that they currently use</w:t>
      </w:r>
      <w:r w:rsidR="00E8389B" w:rsidRPr="00656DE4">
        <w:rPr>
          <w:rFonts w:ascii="Arial" w:hAnsi="Arial" w:cs="Arial"/>
        </w:rPr>
        <w:t xml:space="preserve"> are outdated. </w:t>
      </w:r>
      <w:r w:rsidR="00A74F1D" w:rsidRPr="00656DE4">
        <w:rPr>
          <w:rFonts w:ascii="Arial" w:hAnsi="Arial" w:cs="Arial"/>
        </w:rPr>
        <w:t>I spoke to</w:t>
      </w:r>
      <w:r>
        <w:rPr>
          <w:rFonts w:ascii="Arial" w:hAnsi="Arial" w:cs="Arial"/>
        </w:rPr>
        <w:t xml:space="preserve"> </w:t>
      </w:r>
      <w:r w:rsidR="00A74F1D" w:rsidRPr="00656DE4">
        <w:rPr>
          <w:rFonts w:ascii="Arial" w:hAnsi="Arial" w:cs="Arial"/>
        </w:rPr>
        <w:t xml:space="preserve"> English medium teachers who were completing a sabbatical year to learn Welsh. The majority felt that the schemes of work currently available from Central South Consortium are outdated, that there is</w:t>
      </w:r>
      <w:r w:rsidR="00AF4A00" w:rsidRPr="00656DE4">
        <w:rPr>
          <w:rFonts w:ascii="Arial" w:hAnsi="Arial" w:cs="Arial"/>
        </w:rPr>
        <w:t xml:space="preserve"> a </w:t>
      </w:r>
      <w:r w:rsidR="00A74F1D" w:rsidRPr="00656DE4">
        <w:rPr>
          <w:rFonts w:ascii="Arial" w:hAnsi="Arial" w:cs="Arial"/>
        </w:rPr>
        <w:t>need for</w:t>
      </w:r>
      <w:r w:rsidR="00AF4A00" w:rsidRPr="00656DE4">
        <w:rPr>
          <w:rFonts w:ascii="Arial" w:hAnsi="Arial" w:cs="Arial"/>
        </w:rPr>
        <w:t xml:space="preserve"> more</w:t>
      </w:r>
      <w:r w:rsidR="00A74F1D" w:rsidRPr="00656DE4">
        <w:rPr>
          <w:rFonts w:ascii="Arial" w:hAnsi="Arial" w:cs="Arial"/>
        </w:rPr>
        <w:t xml:space="preserve"> resources that teach Welsh as a second language with a purpose</w:t>
      </w:r>
      <w:r w:rsidR="003D2463" w:rsidRPr="00656DE4">
        <w:rPr>
          <w:rFonts w:ascii="Arial" w:hAnsi="Arial" w:cs="Arial"/>
        </w:rPr>
        <w:t>,</w:t>
      </w:r>
      <w:r>
        <w:rPr>
          <w:rFonts w:ascii="Arial" w:hAnsi="Arial" w:cs="Arial"/>
        </w:rPr>
        <w:t xml:space="preserve"> with</w:t>
      </w:r>
      <w:r w:rsidR="003D2463" w:rsidRPr="00656DE4">
        <w:rPr>
          <w:rFonts w:ascii="Arial" w:hAnsi="Arial" w:cs="Arial"/>
        </w:rPr>
        <w:t xml:space="preserve"> updated, relevant schemes of work to follow. </w:t>
      </w:r>
    </w:p>
    <w:p w14:paraId="1BEE46E8" w14:textId="157DD9C2" w:rsidR="00E8389B" w:rsidRPr="00656DE4" w:rsidRDefault="00E8389B" w:rsidP="00333495">
      <w:pPr>
        <w:spacing w:line="360" w:lineRule="auto"/>
        <w:rPr>
          <w:rFonts w:ascii="Arial" w:hAnsi="Arial" w:cs="Arial"/>
        </w:rPr>
      </w:pPr>
      <w:r w:rsidRPr="00656DE4">
        <w:rPr>
          <w:rFonts w:ascii="Arial" w:hAnsi="Arial" w:cs="Arial"/>
        </w:rPr>
        <w:t xml:space="preserve">There are many companies offering </w:t>
      </w:r>
      <w:r w:rsidR="00131B92" w:rsidRPr="00656DE4">
        <w:rPr>
          <w:rFonts w:ascii="Arial" w:hAnsi="Arial" w:cs="Arial"/>
        </w:rPr>
        <w:t>Mindfulness</w:t>
      </w:r>
      <w:r w:rsidRPr="00656DE4">
        <w:rPr>
          <w:rFonts w:ascii="Arial" w:hAnsi="Arial" w:cs="Arial"/>
        </w:rPr>
        <w:t xml:space="preserve"> and Yoga for children. </w:t>
      </w:r>
      <w:r w:rsidR="00930C6C" w:rsidRPr="00656DE4">
        <w:rPr>
          <w:rFonts w:ascii="Arial" w:hAnsi="Arial" w:cs="Arial"/>
        </w:rPr>
        <w:t>However, there are no companies or organisations that offer a bilingual Yoga and Mindfulness programme or resources. One of the programmes main resources is the on-line videos where a qualified Yoga/Mindfulness instructor will demonstrate the correct movements, reinforcing the movements from the adventures of Sbonc a Sionc</w:t>
      </w:r>
      <w:r w:rsidR="004579D3">
        <w:rPr>
          <w:rFonts w:ascii="Arial" w:hAnsi="Arial" w:cs="Arial"/>
        </w:rPr>
        <w:t xml:space="preserve"> whilst modelling the use of the language.</w:t>
      </w:r>
    </w:p>
    <w:p w14:paraId="2FA5CB80" w14:textId="52A03EBE" w:rsidR="00A009EE" w:rsidRPr="00656DE4" w:rsidRDefault="00A009EE" w:rsidP="00333495">
      <w:pPr>
        <w:spacing w:line="360" w:lineRule="auto"/>
        <w:rPr>
          <w:rFonts w:ascii="Arial" w:hAnsi="Arial" w:cs="Arial"/>
          <w:b/>
          <w:u w:val="single"/>
        </w:rPr>
      </w:pPr>
      <w:bookmarkStart w:id="0" w:name="_Hlk518894854"/>
      <w:r w:rsidRPr="00656DE4">
        <w:rPr>
          <w:rFonts w:ascii="Arial" w:hAnsi="Arial" w:cs="Arial"/>
          <w:b/>
          <w:u w:val="single"/>
        </w:rPr>
        <w:t>Marketing/Financial analysis</w:t>
      </w:r>
    </w:p>
    <w:p w14:paraId="1F57930C" w14:textId="77777777" w:rsidR="00092E4A" w:rsidRPr="00656DE4" w:rsidRDefault="00092E4A" w:rsidP="00333495">
      <w:pPr>
        <w:spacing w:line="360" w:lineRule="auto"/>
        <w:rPr>
          <w:rFonts w:ascii="Arial" w:hAnsi="Arial" w:cs="Arial"/>
        </w:rPr>
      </w:pPr>
      <w:r w:rsidRPr="00656DE4">
        <w:rPr>
          <w:rFonts w:ascii="Arial" w:hAnsi="Arial" w:cs="Arial"/>
        </w:rPr>
        <w:t>An initial set up cost is needed to create the resources included in the scheme of work/programme.</w:t>
      </w:r>
    </w:p>
    <w:p w14:paraId="59150367" w14:textId="4E4547B8" w:rsidR="00092E4A" w:rsidRPr="004579D3" w:rsidRDefault="00092E4A" w:rsidP="00333495">
      <w:pPr>
        <w:pStyle w:val="ListParagraph"/>
        <w:numPr>
          <w:ilvl w:val="0"/>
          <w:numId w:val="4"/>
        </w:numPr>
        <w:spacing w:line="360" w:lineRule="auto"/>
        <w:rPr>
          <w:rFonts w:ascii="Arial" w:hAnsi="Arial" w:cs="Arial"/>
        </w:rPr>
      </w:pPr>
      <w:r w:rsidRPr="004579D3">
        <w:rPr>
          <w:rFonts w:ascii="Arial" w:hAnsi="Arial" w:cs="Arial"/>
        </w:rPr>
        <w:t>Design and print the initial story book on the adventures of Sbonc a Sionc.</w:t>
      </w:r>
    </w:p>
    <w:p w14:paraId="2DA91C82" w14:textId="057848D3" w:rsidR="00092E4A" w:rsidRPr="004579D3" w:rsidRDefault="00092E4A" w:rsidP="00333495">
      <w:pPr>
        <w:pStyle w:val="ListParagraph"/>
        <w:numPr>
          <w:ilvl w:val="0"/>
          <w:numId w:val="4"/>
        </w:numPr>
        <w:spacing w:line="360" w:lineRule="auto"/>
        <w:rPr>
          <w:rFonts w:ascii="Arial" w:hAnsi="Arial" w:cs="Arial"/>
        </w:rPr>
      </w:pPr>
      <w:r w:rsidRPr="004579D3">
        <w:rPr>
          <w:rFonts w:ascii="Arial" w:hAnsi="Arial" w:cs="Arial"/>
        </w:rPr>
        <w:t xml:space="preserve">Create </w:t>
      </w:r>
      <w:r w:rsidR="00AF4A00" w:rsidRPr="004579D3">
        <w:rPr>
          <w:rFonts w:ascii="Arial" w:hAnsi="Arial" w:cs="Arial"/>
        </w:rPr>
        <w:t xml:space="preserve">a </w:t>
      </w:r>
      <w:r w:rsidRPr="004579D3">
        <w:rPr>
          <w:rFonts w:ascii="Arial" w:hAnsi="Arial" w:cs="Arial"/>
        </w:rPr>
        <w:t>website, on line scheme of work and online community.</w:t>
      </w:r>
    </w:p>
    <w:p w14:paraId="0A0DCBEA" w14:textId="22AFDF34" w:rsidR="00092E4A" w:rsidRPr="004579D3" w:rsidRDefault="00092E4A" w:rsidP="00333495">
      <w:pPr>
        <w:pStyle w:val="ListParagraph"/>
        <w:numPr>
          <w:ilvl w:val="0"/>
          <w:numId w:val="4"/>
        </w:numPr>
        <w:spacing w:line="360" w:lineRule="auto"/>
        <w:rPr>
          <w:rFonts w:ascii="Arial" w:hAnsi="Arial" w:cs="Arial"/>
        </w:rPr>
      </w:pPr>
      <w:r w:rsidRPr="004579D3">
        <w:rPr>
          <w:rFonts w:ascii="Arial" w:hAnsi="Arial" w:cs="Arial"/>
        </w:rPr>
        <w:t>Film the first series of yoga videos to post on the website.</w:t>
      </w:r>
    </w:p>
    <w:p w14:paraId="623B182E" w14:textId="24161654" w:rsidR="00092E4A" w:rsidRPr="004579D3" w:rsidRDefault="00092E4A" w:rsidP="00333495">
      <w:pPr>
        <w:pStyle w:val="ListParagraph"/>
        <w:numPr>
          <w:ilvl w:val="0"/>
          <w:numId w:val="4"/>
        </w:numPr>
        <w:spacing w:line="360" w:lineRule="auto"/>
        <w:rPr>
          <w:rFonts w:ascii="Arial" w:hAnsi="Arial" w:cs="Arial"/>
        </w:rPr>
      </w:pPr>
      <w:r w:rsidRPr="004579D3">
        <w:rPr>
          <w:rFonts w:ascii="Arial" w:hAnsi="Arial" w:cs="Arial"/>
        </w:rPr>
        <w:t>Design and print the mindfulness character action cards.</w:t>
      </w:r>
    </w:p>
    <w:p w14:paraId="6FBD4AA1" w14:textId="68ED78B7" w:rsidR="00092E4A" w:rsidRDefault="00092E4A" w:rsidP="00333495">
      <w:pPr>
        <w:pStyle w:val="ListParagraph"/>
        <w:numPr>
          <w:ilvl w:val="0"/>
          <w:numId w:val="4"/>
        </w:numPr>
        <w:spacing w:line="360" w:lineRule="auto"/>
        <w:rPr>
          <w:rFonts w:ascii="Arial" w:hAnsi="Arial" w:cs="Arial"/>
        </w:rPr>
      </w:pPr>
      <w:r w:rsidRPr="004579D3">
        <w:rPr>
          <w:rFonts w:ascii="Arial" w:hAnsi="Arial" w:cs="Arial"/>
        </w:rPr>
        <w:lastRenderedPageBreak/>
        <w:t>Design and print the challenge cards.</w:t>
      </w:r>
    </w:p>
    <w:p w14:paraId="3D14E27B" w14:textId="77777777" w:rsidR="004579D3" w:rsidRDefault="004579D3" w:rsidP="00333495">
      <w:pPr>
        <w:spacing w:line="360" w:lineRule="auto"/>
        <w:rPr>
          <w:rFonts w:ascii="Arial" w:hAnsi="Arial" w:cs="Arial"/>
        </w:rPr>
      </w:pPr>
      <w:r>
        <w:rPr>
          <w:rFonts w:ascii="Arial" w:hAnsi="Arial" w:cs="Arial"/>
        </w:rPr>
        <w:t>Funding is available from the Welsh Assembly Government for companies and organisations promoting the Welsh language.</w:t>
      </w:r>
    </w:p>
    <w:p w14:paraId="793CE2D0" w14:textId="0414563A" w:rsidR="004579D3" w:rsidRPr="004579D3" w:rsidRDefault="004579D3" w:rsidP="00333495">
      <w:pPr>
        <w:spacing w:line="360" w:lineRule="auto"/>
        <w:rPr>
          <w:rFonts w:ascii="Arial" w:hAnsi="Arial" w:cs="Arial"/>
        </w:rPr>
      </w:pPr>
      <w:r>
        <w:rPr>
          <w:rFonts w:ascii="Arial" w:hAnsi="Arial" w:cs="Arial"/>
        </w:rPr>
        <w:t xml:space="preserve">The scheme of work and resources are purchased </w:t>
      </w:r>
      <w:r w:rsidR="00E2096C">
        <w:rPr>
          <w:rFonts w:ascii="Arial" w:hAnsi="Arial" w:cs="Arial"/>
        </w:rPr>
        <w:t>initially,</w:t>
      </w:r>
      <w:r>
        <w:rPr>
          <w:rFonts w:ascii="Arial" w:hAnsi="Arial" w:cs="Arial"/>
        </w:rPr>
        <w:t xml:space="preserve"> an additional monthly subscription fee will give access to the on-line community, videos, quarterly Sbonc a Sionc adventure books and monthly character cards. </w:t>
      </w:r>
    </w:p>
    <w:bookmarkEnd w:id="0"/>
    <w:p w14:paraId="1584EB57" w14:textId="77777777" w:rsidR="004B71D1" w:rsidRPr="00656DE4" w:rsidRDefault="004B71D1" w:rsidP="00333495">
      <w:pPr>
        <w:spacing w:line="360" w:lineRule="auto"/>
        <w:rPr>
          <w:rFonts w:ascii="Arial" w:hAnsi="Arial" w:cs="Arial"/>
        </w:rPr>
      </w:pPr>
    </w:p>
    <w:p w14:paraId="1F22E443" w14:textId="27451F9B" w:rsidR="00933BC7" w:rsidRPr="00656DE4" w:rsidRDefault="00933BC7" w:rsidP="00333495">
      <w:pPr>
        <w:spacing w:line="360" w:lineRule="auto"/>
        <w:rPr>
          <w:rFonts w:ascii="Arial" w:hAnsi="Arial" w:cs="Arial"/>
          <w:b/>
          <w:u w:val="single"/>
        </w:rPr>
      </w:pPr>
      <w:r w:rsidRPr="00656DE4">
        <w:rPr>
          <w:rFonts w:ascii="Arial" w:hAnsi="Arial" w:cs="Arial"/>
          <w:b/>
          <w:u w:val="single"/>
        </w:rPr>
        <w:t>Benefits to early years development</w:t>
      </w:r>
    </w:p>
    <w:p w14:paraId="21DA3D39" w14:textId="5B775A7B" w:rsidR="004B71D1" w:rsidRDefault="00333495" w:rsidP="00333495">
      <w:pPr>
        <w:pStyle w:val="ListParagraph"/>
        <w:numPr>
          <w:ilvl w:val="0"/>
          <w:numId w:val="5"/>
        </w:numPr>
        <w:spacing w:line="360" w:lineRule="auto"/>
        <w:rPr>
          <w:rFonts w:ascii="Arial" w:hAnsi="Arial" w:cs="Arial"/>
        </w:rPr>
      </w:pPr>
      <w:r w:rsidRPr="00333495">
        <w:rPr>
          <w:rFonts w:ascii="Arial" w:hAnsi="Arial" w:cs="Arial"/>
        </w:rPr>
        <w:t>Holistic</w:t>
      </w:r>
    </w:p>
    <w:p w14:paraId="0CD71520" w14:textId="289753AA" w:rsidR="00333495" w:rsidRDefault="00333495" w:rsidP="00333495">
      <w:pPr>
        <w:pStyle w:val="ListParagraph"/>
        <w:numPr>
          <w:ilvl w:val="0"/>
          <w:numId w:val="5"/>
        </w:numPr>
        <w:spacing w:line="360" w:lineRule="auto"/>
        <w:rPr>
          <w:rFonts w:ascii="Arial" w:hAnsi="Arial" w:cs="Arial"/>
        </w:rPr>
      </w:pPr>
      <w:r>
        <w:rPr>
          <w:rFonts w:ascii="Arial" w:hAnsi="Arial" w:cs="Arial"/>
        </w:rPr>
        <w:t>Promotes physical activity and movement</w:t>
      </w:r>
    </w:p>
    <w:p w14:paraId="1F126C94" w14:textId="0E150BAF" w:rsidR="00333495" w:rsidRPr="00E2096C" w:rsidRDefault="00333495" w:rsidP="00E2096C">
      <w:pPr>
        <w:pStyle w:val="ListParagraph"/>
        <w:numPr>
          <w:ilvl w:val="0"/>
          <w:numId w:val="5"/>
        </w:numPr>
        <w:spacing w:line="360" w:lineRule="auto"/>
        <w:rPr>
          <w:rFonts w:ascii="Arial" w:hAnsi="Arial" w:cs="Arial"/>
        </w:rPr>
      </w:pPr>
      <w:r>
        <w:rPr>
          <w:rFonts w:ascii="Arial" w:hAnsi="Arial" w:cs="Arial"/>
        </w:rPr>
        <w:t xml:space="preserve">Supports the </w:t>
      </w:r>
      <w:r w:rsidR="00E2096C">
        <w:rPr>
          <w:rFonts w:ascii="Arial" w:hAnsi="Arial" w:cs="Arial"/>
        </w:rPr>
        <w:t>children’s</w:t>
      </w:r>
      <w:r>
        <w:rPr>
          <w:rFonts w:ascii="Arial" w:hAnsi="Arial" w:cs="Arial"/>
        </w:rPr>
        <w:t xml:space="preserve"> physical and mental health</w:t>
      </w:r>
    </w:p>
    <w:p w14:paraId="0382FA91" w14:textId="7C237454" w:rsidR="00333495" w:rsidRDefault="00333495" w:rsidP="00333495">
      <w:pPr>
        <w:pStyle w:val="ListParagraph"/>
        <w:numPr>
          <w:ilvl w:val="0"/>
          <w:numId w:val="5"/>
        </w:numPr>
        <w:spacing w:line="360" w:lineRule="auto"/>
        <w:rPr>
          <w:rFonts w:ascii="Arial" w:hAnsi="Arial" w:cs="Arial"/>
        </w:rPr>
      </w:pPr>
      <w:r>
        <w:rPr>
          <w:rFonts w:ascii="Arial" w:hAnsi="Arial" w:cs="Arial"/>
        </w:rPr>
        <w:t>Supports the Foundation phase framework and Successful futures</w:t>
      </w:r>
    </w:p>
    <w:p w14:paraId="7732BEE9" w14:textId="4B257BEF" w:rsidR="00333495" w:rsidRDefault="00333495" w:rsidP="00333495">
      <w:pPr>
        <w:pStyle w:val="ListParagraph"/>
        <w:numPr>
          <w:ilvl w:val="0"/>
          <w:numId w:val="5"/>
        </w:numPr>
        <w:spacing w:line="360" w:lineRule="auto"/>
        <w:rPr>
          <w:rFonts w:ascii="Arial" w:hAnsi="Arial" w:cs="Arial"/>
        </w:rPr>
      </w:pPr>
      <w:r>
        <w:rPr>
          <w:rFonts w:ascii="Arial" w:hAnsi="Arial" w:cs="Arial"/>
        </w:rPr>
        <w:t>Welsh language development</w:t>
      </w:r>
    </w:p>
    <w:p w14:paraId="6DC47566" w14:textId="77777777" w:rsidR="00333495" w:rsidRDefault="00333495" w:rsidP="00333495">
      <w:pPr>
        <w:pStyle w:val="ListParagraph"/>
        <w:numPr>
          <w:ilvl w:val="0"/>
          <w:numId w:val="5"/>
        </w:numPr>
        <w:spacing w:line="360" w:lineRule="auto"/>
        <w:rPr>
          <w:rFonts w:ascii="Arial" w:hAnsi="Arial" w:cs="Arial"/>
        </w:rPr>
      </w:pPr>
      <w:r>
        <w:rPr>
          <w:rFonts w:ascii="Arial" w:hAnsi="Arial" w:cs="Arial"/>
        </w:rPr>
        <w:t>Cross curricular</w:t>
      </w:r>
    </w:p>
    <w:p w14:paraId="78105BFC" w14:textId="1863473B" w:rsidR="00333495" w:rsidRPr="00333495" w:rsidRDefault="00333495" w:rsidP="00333495">
      <w:pPr>
        <w:pStyle w:val="ListParagraph"/>
        <w:numPr>
          <w:ilvl w:val="0"/>
          <w:numId w:val="5"/>
        </w:numPr>
        <w:spacing w:line="360" w:lineRule="auto"/>
        <w:rPr>
          <w:rFonts w:ascii="Arial" w:hAnsi="Arial" w:cs="Arial"/>
        </w:rPr>
      </w:pPr>
      <w:r>
        <w:rPr>
          <w:rFonts w:ascii="Arial" w:hAnsi="Arial" w:cs="Arial"/>
        </w:rPr>
        <w:t xml:space="preserve">Promotes sustained shared thinking </w:t>
      </w:r>
    </w:p>
    <w:p w14:paraId="189B97BD" w14:textId="77777777" w:rsidR="00933BC7" w:rsidRPr="00656DE4" w:rsidRDefault="00933BC7" w:rsidP="00333495">
      <w:pPr>
        <w:spacing w:line="360" w:lineRule="auto"/>
        <w:rPr>
          <w:rFonts w:ascii="Arial" w:hAnsi="Arial" w:cs="Arial"/>
          <w:b/>
          <w:u w:val="single"/>
        </w:rPr>
      </w:pPr>
      <w:r w:rsidRPr="00656DE4">
        <w:rPr>
          <w:rFonts w:ascii="Arial" w:hAnsi="Arial" w:cs="Arial"/>
          <w:b/>
          <w:u w:val="single"/>
        </w:rPr>
        <w:t>Challenges and barriers</w:t>
      </w:r>
    </w:p>
    <w:p w14:paraId="47AB713C" w14:textId="33E113EE" w:rsidR="00524F35" w:rsidRPr="00333495" w:rsidRDefault="00725A7F" w:rsidP="00333495">
      <w:pPr>
        <w:pStyle w:val="ListParagraph"/>
        <w:numPr>
          <w:ilvl w:val="0"/>
          <w:numId w:val="2"/>
        </w:numPr>
        <w:spacing w:line="360" w:lineRule="auto"/>
        <w:rPr>
          <w:rFonts w:ascii="Arial" w:hAnsi="Arial" w:cs="Arial"/>
        </w:rPr>
      </w:pPr>
      <w:r w:rsidRPr="00524F35">
        <w:rPr>
          <w:rFonts w:ascii="Arial" w:hAnsi="Arial" w:cs="Arial"/>
        </w:rPr>
        <w:t xml:space="preserve">Confidence of the practitioners may be a barrier to the implementation of the </w:t>
      </w:r>
      <w:r w:rsidR="00333495" w:rsidRPr="00524F35">
        <w:rPr>
          <w:rFonts w:ascii="Arial" w:hAnsi="Arial" w:cs="Arial"/>
        </w:rPr>
        <w:t>program</w:t>
      </w:r>
      <w:r w:rsidR="00D24139" w:rsidRPr="00524F35">
        <w:rPr>
          <w:rFonts w:ascii="Arial" w:hAnsi="Arial" w:cs="Arial"/>
        </w:rPr>
        <w:t>.</w:t>
      </w:r>
      <w:r w:rsidR="00524F35">
        <w:rPr>
          <w:rFonts w:ascii="Arial" w:hAnsi="Arial" w:cs="Arial"/>
        </w:rPr>
        <w:t xml:space="preserve"> Practitioners may not be confident in using the Welsh language or using Yoga.</w:t>
      </w:r>
      <w:r w:rsidR="00D24139" w:rsidRPr="00524F35">
        <w:rPr>
          <w:rFonts w:ascii="Arial" w:hAnsi="Arial" w:cs="Arial"/>
        </w:rPr>
        <w:t xml:space="preserve"> However, the </w:t>
      </w:r>
      <w:r w:rsidR="00333495" w:rsidRPr="00524F35">
        <w:rPr>
          <w:rFonts w:ascii="Arial" w:hAnsi="Arial" w:cs="Arial"/>
        </w:rPr>
        <w:t>program</w:t>
      </w:r>
      <w:r w:rsidR="00D24139" w:rsidRPr="00524F35">
        <w:rPr>
          <w:rFonts w:ascii="Arial" w:hAnsi="Arial" w:cs="Arial"/>
        </w:rPr>
        <w:t xml:space="preserve"> has been designed to include a complete scheme of work, which also includes all the resources needed to run the </w:t>
      </w:r>
      <w:r w:rsidR="00333495" w:rsidRPr="00524F35">
        <w:rPr>
          <w:rFonts w:ascii="Arial" w:hAnsi="Arial" w:cs="Arial"/>
        </w:rPr>
        <w:t>program</w:t>
      </w:r>
      <w:r w:rsidR="00D24139" w:rsidRPr="00524F35">
        <w:rPr>
          <w:rFonts w:ascii="Arial" w:hAnsi="Arial" w:cs="Arial"/>
        </w:rPr>
        <w:t>.</w:t>
      </w:r>
      <w:r w:rsidR="00524F35">
        <w:rPr>
          <w:rFonts w:ascii="Arial" w:hAnsi="Arial" w:cs="Arial"/>
        </w:rPr>
        <w:t xml:space="preserve"> The online videos will show the correct movements and </w:t>
      </w:r>
      <w:r w:rsidR="00333495">
        <w:rPr>
          <w:rFonts w:ascii="Arial" w:hAnsi="Arial" w:cs="Arial"/>
        </w:rPr>
        <w:t>pronunciations.</w:t>
      </w:r>
      <w:r w:rsidR="00E5620D" w:rsidRPr="00524F35">
        <w:rPr>
          <w:rFonts w:ascii="Arial" w:hAnsi="Arial" w:cs="Arial"/>
        </w:rPr>
        <w:t xml:space="preserve"> </w:t>
      </w:r>
      <w:r w:rsidR="00D24139" w:rsidRPr="00524F35">
        <w:rPr>
          <w:rFonts w:ascii="Arial" w:hAnsi="Arial" w:cs="Arial"/>
        </w:rPr>
        <w:t xml:space="preserve">Practitioners will have the opportunity to attend workshops and demonstrations and </w:t>
      </w:r>
      <w:r w:rsidR="00E5620D" w:rsidRPr="00524F35">
        <w:rPr>
          <w:rFonts w:ascii="Arial" w:hAnsi="Arial" w:cs="Arial"/>
        </w:rPr>
        <w:t xml:space="preserve">will have access </w:t>
      </w:r>
      <w:r w:rsidR="00595EE3" w:rsidRPr="00524F35">
        <w:rPr>
          <w:rFonts w:ascii="Arial" w:hAnsi="Arial" w:cs="Arial"/>
        </w:rPr>
        <w:t xml:space="preserve">to the online community where they can </w:t>
      </w:r>
      <w:r w:rsidR="00524F35" w:rsidRPr="00524F35">
        <w:rPr>
          <w:rFonts w:ascii="Arial" w:hAnsi="Arial" w:cs="Arial"/>
        </w:rPr>
        <w:t xml:space="preserve">share ideas. </w:t>
      </w:r>
    </w:p>
    <w:p w14:paraId="6A4B0455" w14:textId="77777777" w:rsidR="00E8389B" w:rsidRPr="00656DE4" w:rsidRDefault="00E8389B" w:rsidP="00656DE4">
      <w:pPr>
        <w:spacing w:line="360" w:lineRule="auto"/>
        <w:jc w:val="both"/>
        <w:rPr>
          <w:rFonts w:ascii="Arial" w:hAnsi="Arial" w:cs="Arial"/>
          <w:b/>
          <w:u w:val="single"/>
        </w:rPr>
      </w:pPr>
    </w:p>
    <w:p w14:paraId="5AF21CB3" w14:textId="77777777" w:rsidR="00E8389B" w:rsidRPr="00656DE4" w:rsidRDefault="00E8389B" w:rsidP="00656DE4">
      <w:pPr>
        <w:spacing w:line="360" w:lineRule="auto"/>
        <w:jc w:val="both"/>
        <w:rPr>
          <w:rFonts w:ascii="Arial" w:hAnsi="Arial" w:cs="Arial"/>
          <w:b/>
          <w:u w:val="single"/>
        </w:rPr>
      </w:pPr>
    </w:p>
    <w:p w14:paraId="1543E77B" w14:textId="77777777" w:rsidR="00E8389B" w:rsidRPr="00656DE4" w:rsidRDefault="00E8389B" w:rsidP="00656DE4">
      <w:pPr>
        <w:spacing w:line="360" w:lineRule="auto"/>
        <w:jc w:val="both"/>
        <w:rPr>
          <w:rFonts w:ascii="Arial" w:hAnsi="Arial" w:cs="Arial"/>
          <w:b/>
          <w:u w:val="single"/>
        </w:rPr>
      </w:pPr>
    </w:p>
    <w:p w14:paraId="69141519" w14:textId="77777777" w:rsidR="00E8389B" w:rsidRPr="00656DE4" w:rsidRDefault="00E8389B" w:rsidP="00656DE4">
      <w:pPr>
        <w:spacing w:line="360" w:lineRule="auto"/>
        <w:jc w:val="both"/>
        <w:rPr>
          <w:rFonts w:ascii="Arial" w:hAnsi="Arial" w:cs="Arial"/>
          <w:b/>
          <w:u w:val="single"/>
        </w:rPr>
      </w:pPr>
    </w:p>
    <w:p w14:paraId="427A61DC" w14:textId="77777777" w:rsidR="00E8389B" w:rsidRPr="00656DE4" w:rsidRDefault="00E8389B" w:rsidP="00656DE4">
      <w:pPr>
        <w:spacing w:line="360" w:lineRule="auto"/>
        <w:jc w:val="both"/>
        <w:rPr>
          <w:rFonts w:ascii="Arial" w:hAnsi="Arial" w:cs="Arial"/>
          <w:b/>
          <w:u w:val="single"/>
        </w:rPr>
      </w:pPr>
    </w:p>
    <w:p w14:paraId="439374B2" w14:textId="77777777" w:rsidR="00333495" w:rsidRDefault="00333495" w:rsidP="00656DE4">
      <w:pPr>
        <w:spacing w:line="360" w:lineRule="auto"/>
        <w:jc w:val="both"/>
        <w:rPr>
          <w:rFonts w:ascii="Arial" w:hAnsi="Arial" w:cs="Arial"/>
          <w:b/>
          <w:u w:val="single"/>
        </w:rPr>
      </w:pPr>
    </w:p>
    <w:p w14:paraId="4E0EE56E" w14:textId="77777777" w:rsidR="00333495" w:rsidRDefault="00333495" w:rsidP="00656DE4">
      <w:pPr>
        <w:spacing w:line="360" w:lineRule="auto"/>
        <w:jc w:val="both"/>
        <w:rPr>
          <w:rFonts w:ascii="Arial" w:hAnsi="Arial" w:cs="Arial"/>
          <w:b/>
          <w:u w:val="single"/>
        </w:rPr>
      </w:pPr>
    </w:p>
    <w:p w14:paraId="758FDCFC" w14:textId="77777777" w:rsidR="00333495" w:rsidRDefault="00333495" w:rsidP="00656DE4">
      <w:pPr>
        <w:spacing w:line="360" w:lineRule="auto"/>
        <w:jc w:val="both"/>
        <w:rPr>
          <w:rFonts w:ascii="Arial" w:hAnsi="Arial" w:cs="Arial"/>
          <w:b/>
          <w:u w:val="single"/>
        </w:rPr>
      </w:pPr>
    </w:p>
    <w:p w14:paraId="6C08FF79" w14:textId="32D6626C" w:rsidR="00933BC7" w:rsidRPr="00656DE4" w:rsidRDefault="00656DE4" w:rsidP="00656DE4">
      <w:pPr>
        <w:spacing w:line="360" w:lineRule="auto"/>
        <w:jc w:val="both"/>
        <w:rPr>
          <w:rFonts w:ascii="Arial" w:hAnsi="Arial" w:cs="Arial"/>
          <w:b/>
          <w:u w:val="single"/>
        </w:rPr>
      </w:pPr>
      <w:r w:rsidRPr="00656DE4">
        <w:rPr>
          <w:rFonts w:ascii="Arial" w:hAnsi="Arial" w:cs="Arial"/>
          <w:noProof/>
        </w:rPr>
        <mc:AlternateContent>
          <mc:Choice Requires="wps">
            <w:drawing>
              <wp:anchor distT="0" distB="0" distL="114300" distR="114300" simplePos="0" relativeHeight="251661312" behindDoc="0" locked="0" layoutInCell="1" allowOverlap="1" wp14:anchorId="682C2734" wp14:editId="2E7A2B65">
                <wp:simplePos x="0" y="0"/>
                <wp:positionH relativeFrom="column">
                  <wp:posOffset>-561975</wp:posOffset>
                </wp:positionH>
                <wp:positionV relativeFrom="paragraph">
                  <wp:posOffset>311150</wp:posOffset>
                </wp:positionV>
                <wp:extent cx="2476500" cy="20955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476500" cy="2095500"/>
                        </a:xfrm>
                        <a:prstGeom prst="rect">
                          <a:avLst/>
                        </a:prstGeom>
                        <a:solidFill>
                          <a:sysClr val="window" lastClr="FFFFFF"/>
                        </a:solidFill>
                        <a:ln w="6350">
                          <a:noFill/>
                        </a:ln>
                      </wps:spPr>
                      <wps:txbx>
                        <w:txbxContent>
                          <w:p w14:paraId="6827510F" w14:textId="77777777" w:rsidR="008A7EDB" w:rsidRPr="00656DE4" w:rsidRDefault="008A7EDB" w:rsidP="00E8389B">
                            <w:pPr>
                              <w:rPr>
                                <w:rFonts w:ascii="Arial" w:hAnsi="Arial" w:cs="Arial"/>
                                <w:sz w:val="16"/>
                                <w:szCs w:val="16"/>
                              </w:rPr>
                            </w:pPr>
                            <w:r w:rsidRPr="00656DE4">
                              <w:rPr>
                                <w:rFonts w:ascii="Arial" w:hAnsi="Arial" w:cs="Arial"/>
                                <w:sz w:val="16"/>
                                <w:szCs w:val="16"/>
                              </w:rPr>
                              <w:t>No other similar resource available through the medium of Welsh.</w:t>
                            </w:r>
                          </w:p>
                          <w:p w14:paraId="475DAA1B" w14:textId="77777777" w:rsidR="008A7EDB" w:rsidRPr="00656DE4" w:rsidRDefault="008A7EDB" w:rsidP="00E8389B">
                            <w:pPr>
                              <w:rPr>
                                <w:rFonts w:ascii="Arial" w:hAnsi="Arial" w:cs="Arial"/>
                                <w:sz w:val="16"/>
                                <w:szCs w:val="16"/>
                              </w:rPr>
                            </w:pPr>
                            <w:r w:rsidRPr="00656DE4">
                              <w:rPr>
                                <w:rFonts w:ascii="Arial" w:hAnsi="Arial" w:cs="Arial"/>
                                <w:sz w:val="16"/>
                                <w:szCs w:val="16"/>
                              </w:rPr>
                              <w:t>All resources are bilingual.</w:t>
                            </w:r>
                          </w:p>
                          <w:p w14:paraId="6F5398BC" w14:textId="77777777" w:rsidR="008A7EDB" w:rsidRPr="00656DE4" w:rsidRDefault="008A7EDB" w:rsidP="00E8389B">
                            <w:pPr>
                              <w:rPr>
                                <w:rFonts w:ascii="Arial" w:hAnsi="Arial" w:cs="Arial"/>
                                <w:sz w:val="16"/>
                                <w:szCs w:val="16"/>
                              </w:rPr>
                            </w:pPr>
                            <w:r w:rsidRPr="00656DE4">
                              <w:rPr>
                                <w:rFonts w:ascii="Arial" w:hAnsi="Arial" w:cs="Arial"/>
                                <w:sz w:val="16"/>
                                <w:szCs w:val="16"/>
                              </w:rPr>
                              <w:t>No prior knowledge or training needed by practitioners.</w:t>
                            </w:r>
                          </w:p>
                          <w:p w14:paraId="751756B6" w14:textId="77777777" w:rsidR="008A7EDB" w:rsidRPr="00656DE4" w:rsidRDefault="008A7EDB" w:rsidP="00E8389B">
                            <w:pPr>
                              <w:rPr>
                                <w:rFonts w:ascii="Arial" w:hAnsi="Arial" w:cs="Arial"/>
                                <w:sz w:val="16"/>
                                <w:szCs w:val="16"/>
                              </w:rPr>
                            </w:pPr>
                            <w:r w:rsidRPr="00656DE4">
                              <w:rPr>
                                <w:rFonts w:ascii="Arial" w:hAnsi="Arial" w:cs="Arial"/>
                                <w:sz w:val="16"/>
                                <w:szCs w:val="16"/>
                              </w:rPr>
                              <w:t>Practitioners do not need to attend training days.</w:t>
                            </w:r>
                          </w:p>
                          <w:p w14:paraId="1B666C0C" w14:textId="77777777" w:rsidR="008A7EDB" w:rsidRPr="00656DE4" w:rsidRDefault="008A7EDB" w:rsidP="00E8389B">
                            <w:pPr>
                              <w:rPr>
                                <w:rFonts w:ascii="Arial" w:hAnsi="Arial" w:cs="Arial"/>
                                <w:sz w:val="16"/>
                                <w:szCs w:val="16"/>
                              </w:rPr>
                            </w:pPr>
                            <w:r w:rsidRPr="00656DE4">
                              <w:rPr>
                                <w:rFonts w:ascii="Arial" w:hAnsi="Arial" w:cs="Arial"/>
                                <w:sz w:val="16"/>
                                <w:szCs w:val="16"/>
                              </w:rPr>
                              <w:t>Variety of resources to support the scheme of work. Vlogs, Videos, books, lesson plans, character cards, website etc</w:t>
                            </w:r>
                          </w:p>
                          <w:p w14:paraId="434BB970" w14:textId="77777777" w:rsidR="008A7EDB" w:rsidRPr="00656DE4" w:rsidRDefault="008A7EDB" w:rsidP="00E8389B">
                            <w:pPr>
                              <w:rPr>
                                <w:rFonts w:ascii="Arial" w:hAnsi="Arial" w:cs="Arial"/>
                                <w:sz w:val="16"/>
                                <w:szCs w:val="16"/>
                              </w:rPr>
                            </w:pPr>
                            <w:r w:rsidRPr="00656DE4">
                              <w:rPr>
                                <w:rFonts w:ascii="Arial" w:hAnsi="Arial" w:cs="Arial"/>
                                <w:sz w:val="16"/>
                                <w:szCs w:val="16"/>
                              </w:rPr>
                              <w:t>Supports the Foundation Phase framework and the aims of the Successful futures.</w:t>
                            </w:r>
                          </w:p>
                          <w:p w14:paraId="4B15D68D" w14:textId="77777777" w:rsidR="008A7EDB" w:rsidRPr="00DD16D4" w:rsidRDefault="008A7EDB" w:rsidP="00E8389B">
                            <w:pPr>
                              <w:rPr>
                                <w:sz w:val="12"/>
                                <w:szCs w:val="12"/>
                              </w:rPr>
                            </w:pPr>
                          </w:p>
                          <w:p w14:paraId="1FD4C966" w14:textId="77777777" w:rsidR="008A7EDB" w:rsidRPr="00DD16D4" w:rsidRDefault="008A7EDB" w:rsidP="00E8389B">
                            <w:pPr>
                              <w:rPr>
                                <w:sz w:val="16"/>
                                <w:szCs w:val="16"/>
                              </w:rPr>
                            </w:pPr>
                            <w:r w:rsidRPr="00DD16D4">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2C2734" id="_x0000_t202" coordsize="21600,21600" o:spt="202" path="m,l,21600r21600,l21600,xe">
                <v:stroke joinstyle="miter"/>
                <v:path gradientshapeok="t" o:connecttype="rect"/>
              </v:shapetype>
              <v:shape id="Text Box 1" o:spid="_x0000_s1026" type="#_x0000_t202" style="position:absolute;left:0;text-align:left;margin-left:-44.25pt;margin-top:24.5pt;width:195pt;height: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" fillcolor="window" stroked="f" strokeweight=".5pt">
                <v:textbox>
                  <w:txbxContent>
                    <w:p w14:paraId="6827510F" w14:textId="77777777" w:rsidR="008A7EDB" w:rsidRPr="00656DE4" w:rsidRDefault="008A7EDB" w:rsidP="00E8389B">
                      <w:pPr>
                        <w:rPr>
                          <w:rFonts w:ascii="Arial" w:hAnsi="Arial" w:cs="Arial"/>
                          <w:sz w:val="16"/>
                          <w:szCs w:val="16"/>
                        </w:rPr>
                      </w:pPr>
                      <w:r w:rsidRPr="00656DE4">
                        <w:rPr>
                          <w:rFonts w:ascii="Arial" w:hAnsi="Arial" w:cs="Arial"/>
                          <w:sz w:val="16"/>
                          <w:szCs w:val="16"/>
                        </w:rPr>
                        <w:t>No other similar resource available through the medium of Welsh.</w:t>
                      </w:r>
                    </w:p>
                    <w:p w14:paraId="475DAA1B" w14:textId="77777777" w:rsidR="008A7EDB" w:rsidRPr="00656DE4" w:rsidRDefault="008A7EDB" w:rsidP="00E8389B">
                      <w:pPr>
                        <w:rPr>
                          <w:rFonts w:ascii="Arial" w:hAnsi="Arial" w:cs="Arial"/>
                          <w:sz w:val="16"/>
                          <w:szCs w:val="16"/>
                        </w:rPr>
                      </w:pPr>
                      <w:r w:rsidRPr="00656DE4">
                        <w:rPr>
                          <w:rFonts w:ascii="Arial" w:hAnsi="Arial" w:cs="Arial"/>
                          <w:sz w:val="16"/>
                          <w:szCs w:val="16"/>
                        </w:rPr>
                        <w:t>All resources are bilingual.</w:t>
                      </w:r>
                    </w:p>
                    <w:p w14:paraId="6F5398BC" w14:textId="77777777" w:rsidR="008A7EDB" w:rsidRPr="00656DE4" w:rsidRDefault="008A7EDB" w:rsidP="00E8389B">
                      <w:pPr>
                        <w:rPr>
                          <w:rFonts w:ascii="Arial" w:hAnsi="Arial" w:cs="Arial"/>
                          <w:sz w:val="16"/>
                          <w:szCs w:val="16"/>
                        </w:rPr>
                      </w:pPr>
                      <w:r w:rsidRPr="00656DE4">
                        <w:rPr>
                          <w:rFonts w:ascii="Arial" w:hAnsi="Arial" w:cs="Arial"/>
                          <w:sz w:val="16"/>
                          <w:szCs w:val="16"/>
                        </w:rPr>
                        <w:t>No prior knowledge or training needed by practitioners.</w:t>
                      </w:r>
                    </w:p>
                    <w:p w14:paraId="751756B6" w14:textId="77777777" w:rsidR="008A7EDB" w:rsidRPr="00656DE4" w:rsidRDefault="008A7EDB" w:rsidP="00E8389B">
                      <w:pPr>
                        <w:rPr>
                          <w:rFonts w:ascii="Arial" w:hAnsi="Arial" w:cs="Arial"/>
                          <w:sz w:val="16"/>
                          <w:szCs w:val="16"/>
                        </w:rPr>
                      </w:pPr>
                      <w:r w:rsidRPr="00656DE4">
                        <w:rPr>
                          <w:rFonts w:ascii="Arial" w:hAnsi="Arial" w:cs="Arial"/>
                          <w:sz w:val="16"/>
                          <w:szCs w:val="16"/>
                        </w:rPr>
                        <w:t>Practitioners do not need to attend training days.</w:t>
                      </w:r>
                    </w:p>
                    <w:p w14:paraId="1B666C0C" w14:textId="77777777" w:rsidR="008A7EDB" w:rsidRPr="00656DE4" w:rsidRDefault="008A7EDB" w:rsidP="00E8389B">
                      <w:pPr>
                        <w:rPr>
                          <w:rFonts w:ascii="Arial" w:hAnsi="Arial" w:cs="Arial"/>
                          <w:sz w:val="16"/>
                          <w:szCs w:val="16"/>
                        </w:rPr>
                      </w:pPr>
                      <w:r w:rsidRPr="00656DE4">
                        <w:rPr>
                          <w:rFonts w:ascii="Arial" w:hAnsi="Arial" w:cs="Arial"/>
                          <w:sz w:val="16"/>
                          <w:szCs w:val="16"/>
                        </w:rPr>
                        <w:t>Variety of resources to support the scheme of work. Vlogs, Videos, books, lesson plans, character cards, website etc</w:t>
                      </w:r>
                    </w:p>
                    <w:p w14:paraId="434BB970" w14:textId="77777777" w:rsidR="008A7EDB" w:rsidRPr="00656DE4" w:rsidRDefault="008A7EDB" w:rsidP="00E8389B">
                      <w:pPr>
                        <w:rPr>
                          <w:rFonts w:ascii="Arial" w:hAnsi="Arial" w:cs="Arial"/>
                          <w:sz w:val="16"/>
                          <w:szCs w:val="16"/>
                        </w:rPr>
                      </w:pPr>
                      <w:r w:rsidRPr="00656DE4">
                        <w:rPr>
                          <w:rFonts w:ascii="Arial" w:hAnsi="Arial" w:cs="Arial"/>
                          <w:sz w:val="16"/>
                          <w:szCs w:val="16"/>
                        </w:rPr>
                        <w:t>Supports the Foundation Phase framework and the aims of the Successful futures.</w:t>
                      </w:r>
                    </w:p>
                    <w:p w14:paraId="4B15D68D" w14:textId="77777777" w:rsidR="008A7EDB" w:rsidRPr="00DD16D4" w:rsidRDefault="008A7EDB" w:rsidP="00E8389B">
                      <w:pPr>
                        <w:rPr>
                          <w:sz w:val="12"/>
                          <w:szCs w:val="12"/>
                        </w:rPr>
                      </w:pPr>
                    </w:p>
                    <w:p w14:paraId="1FD4C966" w14:textId="77777777" w:rsidR="008A7EDB" w:rsidRPr="00DD16D4" w:rsidRDefault="008A7EDB" w:rsidP="00E8389B">
                      <w:pPr>
                        <w:rPr>
                          <w:sz w:val="16"/>
                          <w:szCs w:val="16"/>
                        </w:rPr>
                      </w:pPr>
                      <w:r w:rsidRPr="00DD16D4">
                        <w:rPr>
                          <w:sz w:val="16"/>
                          <w:szCs w:val="16"/>
                        </w:rPr>
                        <w:t xml:space="preserve"> </w:t>
                      </w:r>
                    </w:p>
                  </w:txbxContent>
                </v:textbox>
              </v:shape>
            </w:pict>
          </mc:Fallback>
        </mc:AlternateContent>
      </w:r>
      <w:r w:rsidR="00933BC7" w:rsidRPr="00656DE4">
        <w:rPr>
          <w:rFonts w:ascii="Arial" w:hAnsi="Arial" w:cs="Arial"/>
          <w:b/>
          <w:u w:val="single"/>
        </w:rPr>
        <w:t>SWOT analysis</w:t>
      </w:r>
    </w:p>
    <w:p w14:paraId="303DBAE5" w14:textId="1D699FE3" w:rsidR="00E8389B" w:rsidRPr="00656DE4" w:rsidRDefault="00656DE4" w:rsidP="00656DE4">
      <w:pPr>
        <w:spacing w:line="360" w:lineRule="auto"/>
        <w:jc w:val="both"/>
        <w:rPr>
          <w:rFonts w:ascii="Arial" w:hAnsi="Arial" w:cs="Arial"/>
          <w:b/>
          <w:u w:val="single"/>
        </w:rPr>
      </w:pPr>
      <w:r w:rsidRPr="00656DE4">
        <w:rPr>
          <w:rFonts w:ascii="Arial" w:hAnsi="Arial" w:cs="Arial"/>
          <w:noProof/>
        </w:rPr>
        <mc:AlternateContent>
          <mc:Choice Requires="wps">
            <w:drawing>
              <wp:anchor distT="0" distB="0" distL="114300" distR="114300" simplePos="0" relativeHeight="251663360" behindDoc="0" locked="0" layoutInCell="1" allowOverlap="1" wp14:anchorId="7ED7C634" wp14:editId="01BEA327">
                <wp:simplePos x="0" y="0"/>
                <wp:positionH relativeFrom="column">
                  <wp:posOffset>4076700</wp:posOffset>
                </wp:positionH>
                <wp:positionV relativeFrom="paragraph">
                  <wp:posOffset>6985</wp:posOffset>
                </wp:positionV>
                <wp:extent cx="2273935" cy="12573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273935" cy="1257300"/>
                        </a:xfrm>
                        <a:prstGeom prst="rect">
                          <a:avLst/>
                        </a:prstGeom>
                        <a:solidFill>
                          <a:sysClr val="window" lastClr="FFFFFF"/>
                        </a:solidFill>
                        <a:ln w="6350">
                          <a:noFill/>
                        </a:ln>
                      </wps:spPr>
                      <wps:txbx>
                        <w:txbxContent>
                          <w:p w14:paraId="2B60D69A" w14:textId="77777777" w:rsidR="008A7EDB" w:rsidRPr="00656DE4" w:rsidRDefault="008A7EDB" w:rsidP="00E8389B">
                            <w:pPr>
                              <w:rPr>
                                <w:rFonts w:ascii="Arial" w:hAnsi="Arial" w:cs="Arial"/>
                                <w:sz w:val="16"/>
                                <w:szCs w:val="16"/>
                              </w:rPr>
                            </w:pPr>
                            <w:r w:rsidRPr="00656DE4">
                              <w:rPr>
                                <w:rFonts w:ascii="Arial" w:hAnsi="Arial" w:cs="Arial"/>
                                <w:sz w:val="16"/>
                                <w:szCs w:val="16"/>
                              </w:rPr>
                              <w:t>A lot of companies offering Yoga and mindfulness.</w:t>
                            </w:r>
                          </w:p>
                          <w:p w14:paraId="3D15A51E" w14:textId="77777777" w:rsidR="008A7EDB" w:rsidRPr="00656DE4" w:rsidRDefault="008A7EDB" w:rsidP="00E8389B">
                            <w:pPr>
                              <w:rPr>
                                <w:rFonts w:ascii="Arial" w:hAnsi="Arial" w:cs="Arial"/>
                                <w:sz w:val="16"/>
                                <w:szCs w:val="16"/>
                              </w:rPr>
                            </w:pPr>
                            <w:r w:rsidRPr="00656DE4">
                              <w:rPr>
                                <w:rFonts w:ascii="Arial" w:hAnsi="Arial" w:cs="Arial"/>
                                <w:sz w:val="16"/>
                                <w:szCs w:val="16"/>
                              </w:rPr>
                              <w:t>Costs of publishers for books and resources.</w:t>
                            </w:r>
                          </w:p>
                          <w:p w14:paraId="026C3B35" w14:textId="77777777" w:rsidR="008A7EDB" w:rsidRPr="00656DE4" w:rsidRDefault="008A7EDB" w:rsidP="00E8389B">
                            <w:pPr>
                              <w:rPr>
                                <w:rFonts w:ascii="Arial" w:hAnsi="Arial" w:cs="Arial"/>
                                <w:sz w:val="16"/>
                                <w:szCs w:val="16"/>
                              </w:rPr>
                            </w:pPr>
                            <w:r w:rsidRPr="00656DE4">
                              <w:rPr>
                                <w:rFonts w:ascii="Arial" w:hAnsi="Arial" w:cs="Arial"/>
                                <w:sz w:val="16"/>
                                <w:szCs w:val="16"/>
                              </w:rPr>
                              <w:t>Securing annual subscriptions to the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7C634" id="Text Box 2" o:spid="_x0000_s1027" type="#_x0000_t202" style="position:absolute;left:0;text-align:left;margin-left:321pt;margin-top:.55pt;width:179.05pt;height:9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" fillcolor="window" stroked="f" strokeweight=".5pt">
                <v:textbox>
                  <w:txbxContent>
                    <w:p w14:paraId="2B60D69A" w14:textId="77777777" w:rsidR="008A7EDB" w:rsidRPr="00656DE4" w:rsidRDefault="008A7EDB" w:rsidP="00E8389B">
                      <w:pPr>
                        <w:rPr>
                          <w:rFonts w:ascii="Arial" w:hAnsi="Arial" w:cs="Arial"/>
                          <w:sz w:val="16"/>
                          <w:szCs w:val="16"/>
                        </w:rPr>
                      </w:pPr>
                      <w:r w:rsidRPr="00656DE4">
                        <w:rPr>
                          <w:rFonts w:ascii="Arial" w:hAnsi="Arial" w:cs="Arial"/>
                          <w:sz w:val="16"/>
                          <w:szCs w:val="16"/>
                        </w:rPr>
                        <w:t>A lot of companies offering Yoga and mindfulness.</w:t>
                      </w:r>
                    </w:p>
                    <w:p w14:paraId="3D15A51E" w14:textId="77777777" w:rsidR="008A7EDB" w:rsidRPr="00656DE4" w:rsidRDefault="008A7EDB" w:rsidP="00E8389B">
                      <w:pPr>
                        <w:rPr>
                          <w:rFonts w:ascii="Arial" w:hAnsi="Arial" w:cs="Arial"/>
                          <w:sz w:val="16"/>
                          <w:szCs w:val="16"/>
                        </w:rPr>
                      </w:pPr>
                      <w:r w:rsidRPr="00656DE4">
                        <w:rPr>
                          <w:rFonts w:ascii="Arial" w:hAnsi="Arial" w:cs="Arial"/>
                          <w:sz w:val="16"/>
                          <w:szCs w:val="16"/>
                        </w:rPr>
                        <w:t>Costs of publishers for books and resources.</w:t>
                      </w:r>
                    </w:p>
                    <w:p w14:paraId="026C3B35" w14:textId="77777777" w:rsidR="008A7EDB" w:rsidRPr="00656DE4" w:rsidRDefault="008A7EDB" w:rsidP="00E8389B">
                      <w:pPr>
                        <w:rPr>
                          <w:rFonts w:ascii="Arial" w:hAnsi="Arial" w:cs="Arial"/>
                          <w:sz w:val="16"/>
                          <w:szCs w:val="16"/>
                        </w:rPr>
                      </w:pPr>
                      <w:r w:rsidRPr="00656DE4">
                        <w:rPr>
                          <w:rFonts w:ascii="Arial" w:hAnsi="Arial" w:cs="Arial"/>
                          <w:sz w:val="16"/>
                          <w:szCs w:val="16"/>
                        </w:rPr>
                        <w:t>Securing annual subscriptions to the resources.</w:t>
                      </w:r>
                    </w:p>
                  </w:txbxContent>
                </v:textbox>
              </v:shape>
            </w:pict>
          </mc:Fallback>
        </mc:AlternateContent>
      </w:r>
    </w:p>
    <w:p w14:paraId="4B37B96F" w14:textId="1D213136" w:rsidR="00E8389B" w:rsidRPr="00656DE4" w:rsidRDefault="00E8389B" w:rsidP="00656DE4">
      <w:pPr>
        <w:spacing w:line="360" w:lineRule="auto"/>
        <w:jc w:val="both"/>
        <w:rPr>
          <w:rFonts w:ascii="Arial" w:hAnsi="Arial" w:cs="Arial"/>
          <w:b/>
          <w:u w:val="single"/>
        </w:rPr>
      </w:pPr>
    </w:p>
    <w:p w14:paraId="33D1B3C9" w14:textId="77777777" w:rsidR="00E8389B" w:rsidRPr="00656DE4" w:rsidRDefault="00E8389B" w:rsidP="00656DE4">
      <w:pPr>
        <w:spacing w:line="360" w:lineRule="auto"/>
        <w:jc w:val="both"/>
        <w:rPr>
          <w:rFonts w:ascii="Arial" w:hAnsi="Arial" w:cs="Arial"/>
          <w:b/>
          <w:u w:val="single"/>
        </w:rPr>
      </w:pPr>
    </w:p>
    <w:p w14:paraId="0EEB0568" w14:textId="0B25EFAD" w:rsidR="00E8389B" w:rsidRPr="00656DE4" w:rsidRDefault="00E8389B" w:rsidP="00656DE4">
      <w:pPr>
        <w:spacing w:line="360" w:lineRule="auto"/>
        <w:jc w:val="both"/>
        <w:rPr>
          <w:rFonts w:ascii="Arial" w:hAnsi="Arial" w:cs="Arial"/>
          <w:b/>
          <w:u w:val="single"/>
        </w:rPr>
      </w:pPr>
    </w:p>
    <w:p w14:paraId="693B2305" w14:textId="496876EB" w:rsidR="00E8389B" w:rsidRPr="00656DE4" w:rsidRDefault="00656DE4" w:rsidP="00656DE4">
      <w:pPr>
        <w:spacing w:line="360" w:lineRule="auto"/>
        <w:jc w:val="both"/>
        <w:rPr>
          <w:rFonts w:ascii="Arial" w:hAnsi="Arial" w:cs="Arial"/>
          <w:b/>
          <w:u w:val="single"/>
        </w:rPr>
      </w:pPr>
      <w:r w:rsidRPr="00656DE4">
        <w:rPr>
          <w:rFonts w:ascii="Arial" w:hAnsi="Arial" w:cs="Arial"/>
          <w:noProof/>
        </w:rPr>
        <w:drawing>
          <wp:anchor distT="0" distB="0" distL="114300" distR="114300" simplePos="0" relativeHeight="251659264" behindDoc="0" locked="0" layoutInCell="1" allowOverlap="1" wp14:anchorId="284714C3" wp14:editId="1865A5E5">
            <wp:simplePos x="0" y="0"/>
            <wp:positionH relativeFrom="margin">
              <wp:align>center</wp:align>
            </wp:positionH>
            <wp:positionV relativeFrom="paragraph">
              <wp:posOffset>10795</wp:posOffset>
            </wp:positionV>
            <wp:extent cx="1941195" cy="1896745"/>
            <wp:effectExtent l="0" t="0" r="1905"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2.png"/>
                    <pic:cNvPicPr/>
                  </pic:nvPicPr>
                  <pic:blipFill rotWithShape="1">
                    <a:blip r:embed="rId8" cstate="print">
                      <a:extLst>
                        <a:ext uri="{28A0092B-C50C-407E-A947-70E740481C1C}">
                          <a14:useLocalDpi xmlns:a14="http://schemas.microsoft.com/office/drawing/2010/main" val="0"/>
                        </a:ext>
                      </a:extLst>
                    </a:blip>
                    <a:srcRect l="22206" r="24253"/>
                    <a:stretch/>
                  </pic:blipFill>
                  <pic:spPr bwMode="auto">
                    <a:xfrm>
                      <a:off x="0" y="0"/>
                      <a:ext cx="1941195" cy="1896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BB7885" w14:textId="77777777" w:rsidR="00E8389B" w:rsidRPr="00656DE4" w:rsidRDefault="00E8389B" w:rsidP="00656DE4">
      <w:pPr>
        <w:spacing w:line="360" w:lineRule="auto"/>
        <w:jc w:val="both"/>
        <w:rPr>
          <w:rFonts w:ascii="Arial" w:hAnsi="Arial" w:cs="Arial"/>
          <w:b/>
          <w:u w:val="single"/>
        </w:rPr>
      </w:pPr>
      <w:r w:rsidRPr="00656DE4">
        <w:rPr>
          <w:rFonts w:ascii="Arial" w:hAnsi="Arial" w:cs="Arial"/>
          <w:noProof/>
        </w:rPr>
        <mc:AlternateContent>
          <mc:Choice Requires="wps">
            <w:drawing>
              <wp:anchor distT="0" distB="0" distL="114300" distR="114300" simplePos="0" relativeHeight="251665408" behindDoc="0" locked="0" layoutInCell="1" allowOverlap="1" wp14:anchorId="3BC29900" wp14:editId="60308FB6">
                <wp:simplePos x="0" y="0"/>
                <wp:positionH relativeFrom="margin">
                  <wp:posOffset>-561975</wp:posOffset>
                </wp:positionH>
                <wp:positionV relativeFrom="paragraph">
                  <wp:posOffset>408305</wp:posOffset>
                </wp:positionV>
                <wp:extent cx="2447925" cy="1616659"/>
                <wp:effectExtent l="0" t="0" r="9525" b="3175"/>
                <wp:wrapNone/>
                <wp:docPr id="4" name="Text Box 4"/>
                <wp:cNvGraphicFramePr/>
                <a:graphic xmlns:a="http://schemas.openxmlformats.org/drawingml/2006/main">
                  <a:graphicData uri="http://schemas.microsoft.com/office/word/2010/wordprocessingShape">
                    <wps:wsp>
                      <wps:cNvSpPr txBox="1"/>
                      <wps:spPr>
                        <a:xfrm>
                          <a:off x="0" y="0"/>
                          <a:ext cx="2447925" cy="1616659"/>
                        </a:xfrm>
                        <a:prstGeom prst="rect">
                          <a:avLst/>
                        </a:prstGeom>
                        <a:solidFill>
                          <a:sysClr val="window" lastClr="FFFFFF"/>
                        </a:solidFill>
                        <a:ln w="6350">
                          <a:noFill/>
                        </a:ln>
                      </wps:spPr>
                      <wps:txbx>
                        <w:txbxContent>
                          <w:p w14:paraId="52F1BC7B" w14:textId="77777777" w:rsidR="008A7EDB" w:rsidRPr="00DD16D4" w:rsidRDefault="008A7EDB" w:rsidP="00E8389B">
                            <w:pPr>
                              <w:rPr>
                                <w:sz w:val="12"/>
                                <w:szCs w:val="12"/>
                              </w:rPr>
                            </w:pPr>
                          </w:p>
                          <w:p w14:paraId="1ED8A3F3" w14:textId="2D633571" w:rsidR="008A7EDB" w:rsidRPr="00656DE4" w:rsidRDefault="008A7EDB" w:rsidP="00E8389B">
                            <w:pPr>
                              <w:rPr>
                                <w:rFonts w:ascii="Arial" w:hAnsi="Arial" w:cs="Arial"/>
                                <w:sz w:val="16"/>
                                <w:szCs w:val="16"/>
                              </w:rPr>
                            </w:pPr>
                            <w:r>
                              <w:rPr>
                                <w:rFonts w:ascii="Arial" w:hAnsi="Arial" w:cs="Arial"/>
                                <w:sz w:val="16"/>
                                <w:szCs w:val="16"/>
                              </w:rPr>
                              <w:t>Involvement of parents.</w:t>
                            </w:r>
                          </w:p>
                          <w:p w14:paraId="781673B2" w14:textId="77777777" w:rsidR="008A7EDB" w:rsidRPr="00656DE4" w:rsidRDefault="008A7EDB" w:rsidP="00E8389B">
                            <w:pPr>
                              <w:rPr>
                                <w:rFonts w:ascii="Arial" w:hAnsi="Arial" w:cs="Arial"/>
                                <w:sz w:val="16"/>
                                <w:szCs w:val="16"/>
                              </w:rPr>
                            </w:pPr>
                            <w:r w:rsidRPr="00656DE4">
                              <w:rPr>
                                <w:rFonts w:ascii="Arial" w:hAnsi="Arial" w:cs="Arial"/>
                                <w:sz w:val="16"/>
                                <w:szCs w:val="16"/>
                              </w:rPr>
                              <w:t>Additional resources.</w:t>
                            </w:r>
                          </w:p>
                          <w:p w14:paraId="10616C60" w14:textId="77777777" w:rsidR="008A7EDB" w:rsidRPr="00656DE4" w:rsidRDefault="008A7EDB" w:rsidP="00E8389B">
                            <w:pPr>
                              <w:rPr>
                                <w:rFonts w:ascii="Arial" w:hAnsi="Arial" w:cs="Arial"/>
                                <w:sz w:val="16"/>
                                <w:szCs w:val="16"/>
                              </w:rPr>
                            </w:pPr>
                            <w:r w:rsidRPr="00656DE4">
                              <w:rPr>
                                <w:rFonts w:ascii="Arial" w:hAnsi="Arial" w:cs="Arial"/>
                                <w:sz w:val="16"/>
                                <w:szCs w:val="16"/>
                              </w:rPr>
                              <w:t>Monthly/annual additions to resources.</w:t>
                            </w:r>
                          </w:p>
                          <w:p w14:paraId="04876A55" w14:textId="77777777" w:rsidR="008A7EDB" w:rsidRPr="00656DE4" w:rsidRDefault="008A7EDB" w:rsidP="00E8389B">
                            <w:pPr>
                              <w:rPr>
                                <w:rFonts w:ascii="Arial" w:hAnsi="Arial" w:cs="Arial"/>
                                <w:sz w:val="16"/>
                                <w:szCs w:val="16"/>
                              </w:rPr>
                            </w:pPr>
                            <w:r w:rsidRPr="00656DE4">
                              <w:rPr>
                                <w:rFonts w:ascii="Arial" w:hAnsi="Arial" w:cs="Arial"/>
                                <w:sz w:val="16"/>
                                <w:szCs w:val="16"/>
                              </w:rPr>
                              <w:t>Children’s well-being in the early years.</w:t>
                            </w:r>
                          </w:p>
                          <w:p w14:paraId="5A06EEFB" w14:textId="77777777" w:rsidR="008A7EDB" w:rsidRPr="00656DE4" w:rsidRDefault="008A7EDB" w:rsidP="00E8389B">
                            <w:pPr>
                              <w:rPr>
                                <w:rFonts w:ascii="Arial" w:hAnsi="Arial" w:cs="Arial"/>
                                <w:sz w:val="16"/>
                                <w:szCs w:val="16"/>
                              </w:rPr>
                            </w:pPr>
                            <w:r w:rsidRPr="00656DE4">
                              <w:rPr>
                                <w:rFonts w:ascii="Arial" w:hAnsi="Arial" w:cs="Arial"/>
                                <w:sz w:val="16"/>
                                <w:szCs w:val="16"/>
                              </w:rPr>
                              <w:t>Workshops in English medium schools.</w:t>
                            </w:r>
                          </w:p>
                          <w:p w14:paraId="570B048D" w14:textId="77777777" w:rsidR="008A7EDB" w:rsidRPr="00656DE4" w:rsidRDefault="008A7EDB" w:rsidP="00E8389B">
                            <w:pPr>
                              <w:rPr>
                                <w:rFonts w:ascii="Arial" w:hAnsi="Arial" w:cs="Arial"/>
                                <w:sz w:val="16"/>
                                <w:szCs w:val="16"/>
                              </w:rPr>
                            </w:pPr>
                            <w:r w:rsidRPr="00656DE4">
                              <w:rPr>
                                <w:rFonts w:ascii="Arial" w:hAnsi="Arial" w:cs="Arial"/>
                                <w:sz w:val="16"/>
                                <w:szCs w:val="16"/>
                              </w:rPr>
                              <w:t xml:space="preserve">WAG 1 million Welsh speakers by 2050 initiative. </w:t>
                            </w:r>
                          </w:p>
                          <w:p w14:paraId="5CBA683E" w14:textId="77777777" w:rsidR="008A7EDB" w:rsidRPr="00656DE4" w:rsidRDefault="008A7EDB" w:rsidP="00E8389B">
                            <w:pPr>
                              <w:rPr>
                                <w:rFonts w:ascii="Arial" w:hAnsi="Arial" w:cs="Arial"/>
                                <w:sz w:val="16"/>
                                <w:szCs w:val="16"/>
                              </w:rPr>
                            </w:pPr>
                            <w:r w:rsidRPr="00656DE4">
                              <w:rPr>
                                <w:rFonts w:ascii="Arial" w:hAnsi="Arial" w:cs="Arial"/>
                                <w:sz w:val="16"/>
                                <w:szCs w:val="16"/>
                              </w:rPr>
                              <w:t>Creating a package and resources for parents/carers.</w:t>
                            </w:r>
                          </w:p>
                          <w:p w14:paraId="763DF640" w14:textId="77777777" w:rsidR="008A7EDB" w:rsidRDefault="008A7EDB" w:rsidP="00E8389B">
                            <w:pPr>
                              <w:rPr>
                                <w:sz w:val="12"/>
                                <w:szCs w:val="12"/>
                              </w:rPr>
                            </w:pPr>
                          </w:p>
                          <w:p w14:paraId="421CEC63" w14:textId="77777777" w:rsidR="008A7EDB" w:rsidRDefault="008A7EDB" w:rsidP="00E8389B">
                            <w:pPr>
                              <w:rPr>
                                <w:sz w:val="12"/>
                                <w:szCs w:val="12"/>
                              </w:rPr>
                            </w:pPr>
                          </w:p>
                          <w:p w14:paraId="6AA5649C" w14:textId="77777777" w:rsidR="008A7EDB" w:rsidRDefault="008A7EDB" w:rsidP="00E8389B">
                            <w:pPr>
                              <w:rPr>
                                <w:sz w:val="12"/>
                                <w:szCs w:val="12"/>
                              </w:rPr>
                            </w:pPr>
                          </w:p>
                          <w:p w14:paraId="66119BEC" w14:textId="77777777" w:rsidR="008A7EDB" w:rsidRDefault="008A7EDB" w:rsidP="00E8389B">
                            <w:pPr>
                              <w:rPr>
                                <w:sz w:val="12"/>
                                <w:szCs w:val="12"/>
                              </w:rPr>
                            </w:pPr>
                          </w:p>
                          <w:p w14:paraId="4C97921D" w14:textId="77777777" w:rsidR="008A7EDB" w:rsidRPr="00DD16D4" w:rsidRDefault="008A7EDB" w:rsidP="00E8389B">
                            <w:pPr>
                              <w:rPr>
                                <w:sz w:val="12"/>
                                <w:szCs w:val="12"/>
                              </w:rPr>
                            </w:pPr>
                          </w:p>
                          <w:p w14:paraId="6DCD3328" w14:textId="77777777" w:rsidR="008A7EDB" w:rsidRPr="00DD16D4" w:rsidRDefault="008A7EDB" w:rsidP="00E8389B">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29900" id="Text Box 4" o:spid="_x0000_s1028" type="#_x0000_t202" style="position:absolute;left:0;text-align:left;margin-left:-44.25pt;margin-top:32.15pt;width:192.75pt;height:127.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" fillcolor="window" stroked="f" strokeweight=".5pt">
                <v:textbox>
                  <w:txbxContent>
                    <w:p w14:paraId="52F1BC7B" w14:textId="77777777" w:rsidR="008A7EDB" w:rsidRPr="00DD16D4" w:rsidRDefault="008A7EDB" w:rsidP="00E8389B">
                      <w:pPr>
                        <w:rPr>
                          <w:sz w:val="12"/>
                          <w:szCs w:val="12"/>
                        </w:rPr>
                      </w:pPr>
                    </w:p>
                    <w:p w14:paraId="1ED8A3F3" w14:textId="2D633571" w:rsidR="008A7EDB" w:rsidRPr="00656DE4" w:rsidRDefault="008A7EDB" w:rsidP="00E8389B">
                      <w:pPr>
                        <w:rPr>
                          <w:rFonts w:ascii="Arial" w:hAnsi="Arial" w:cs="Arial"/>
                          <w:sz w:val="16"/>
                          <w:szCs w:val="16"/>
                        </w:rPr>
                      </w:pPr>
                      <w:r>
                        <w:rPr>
                          <w:rFonts w:ascii="Arial" w:hAnsi="Arial" w:cs="Arial"/>
                          <w:sz w:val="16"/>
                          <w:szCs w:val="16"/>
                        </w:rPr>
                        <w:t>Involvement of parents.</w:t>
                      </w:r>
                    </w:p>
                    <w:p w14:paraId="781673B2" w14:textId="77777777" w:rsidR="008A7EDB" w:rsidRPr="00656DE4" w:rsidRDefault="008A7EDB" w:rsidP="00E8389B">
                      <w:pPr>
                        <w:rPr>
                          <w:rFonts w:ascii="Arial" w:hAnsi="Arial" w:cs="Arial"/>
                          <w:sz w:val="16"/>
                          <w:szCs w:val="16"/>
                        </w:rPr>
                      </w:pPr>
                      <w:r w:rsidRPr="00656DE4">
                        <w:rPr>
                          <w:rFonts w:ascii="Arial" w:hAnsi="Arial" w:cs="Arial"/>
                          <w:sz w:val="16"/>
                          <w:szCs w:val="16"/>
                        </w:rPr>
                        <w:t>Additional resources.</w:t>
                      </w:r>
                    </w:p>
                    <w:p w14:paraId="10616C60" w14:textId="77777777" w:rsidR="008A7EDB" w:rsidRPr="00656DE4" w:rsidRDefault="008A7EDB" w:rsidP="00E8389B">
                      <w:pPr>
                        <w:rPr>
                          <w:rFonts w:ascii="Arial" w:hAnsi="Arial" w:cs="Arial"/>
                          <w:sz w:val="16"/>
                          <w:szCs w:val="16"/>
                        </w:rPr>
                      </w:pPr>
                      <w:r w:rsidRPr="00656DE4">
                        <w:rPr>
                          <w:rFonts w:ascii="Arial" w:hAnsi="Arial" w:cs="Arial"/>
                          <w:sz w:val="16"/>
                          <w:szCs w:val="16"/>
                        </w:rPr>
                        <w:t>Monthly/annual additions to resources.</w:t>
                      </w:r>
                    </w:p>
                    <w:p w14:paraId="04876A55" w14:textId="77777777" w:rsidR="008A7EDB" w:rsidRPr="00656DE4" w:rsidRDefault="008A7EDB" w:rsidP="00E8389B">
                      <w:pPr>
                        <w:rPr>
                          <w:rFonts w:ascii="Arial" w:hAnsi="Arial" w:cs="Arial"/>
                          <w:sz w:val="16"/>
                          <w:szCs w:val="16"/>
                        </w:rPr>
                      </w:pPr>
                      <w:r w:rsidRPr="00656DE4">
                        <w:rPr>
                          <w:rFonts w:ascii="Arial" w:hAnsi="Arial" w:cs="Arial"/>
                          <w:sz w:val="16"/>
                          <w:szCs w:val="16"/>
                        </w:rPr>
                        <w:t>Children’s well-being in the early years.</w:t>
                      </w:r>
                    </w:p>
                    <w:p w14:paraId="5A06EEFB" w14:textId="77777777" w:rsidR="008A7EDB" w:rsidRPr="00656DE4" w:rsidRDefault="008A7EDB" w:rsidP="00E8389B">
                      <w:pPr>
                        <w:rPr>
                          <w:rFonts w:ascii="Arial" w:hAnsi="Arial" w:cs="Arial"/>
                          <w:sz w:val="16"/>
                          <w:szCs w:val="16"/>
                        </w:rPr>
                      </w:pPr>
                      <w:r w:rsidRPr="00656DE4">
                        <w:rPr>
                          <w:rFonts w:ascii="Arial" w:hAnsi="Arial" w:cs="Arial"/>
                          <w:sz w:val="16"/>
                          <w:szCs w:val="16"/>
                        </w:rPr>
                        <w:t>Workshops in English medium schools.</w:t>
                      </w:r>
                    </w:p>
                    <w:p w14:paraId="570B048D" w14:textId="77777777" w:rsidR="008A7EDB" w:rsidRPr="00656DE4" w:rsidRDefault="008A7EDB" w:rsidP="00E8389B">
                      <w:pPr>
                        <w:rPr>
                          <w:rFonts w:ascii="Arial" w:hAnsi="Arial" w:cs="Arial"/>
                          <w:sz w:val="16"/>
                          <w:szCs w:val="16"/>
                        </w:rPr>
                      </w:pPr>
                      <w:r w:rsidRPr="00656DE4">
                        <w:rPr>
                          <w:rFonts w:ascii="Arial" w:hAnsi="Arial" w:cs="Arial"/>
                          <w:sz w:val="16"/>
                          <w:szCs w:val="16"/>
                        </w:rPr>
                        <w:t xml:space="preserve">WAG 1 million Welsh speakers by 2050 initiative. </w:t>
                      </w:r>
                    </w:p>
                    <w:p w14:paraId="5CBA683E" w14:textId="77777777" w:rsidR="008A7EDB" w:rsidRPr="00656DE4" w:rsidRDefault="008A7EDB" w:rsidP="00E8389B">
                      <w:pPr>
                        <w:rPr>
                          <w:rFonts w:ascii="Arial" w:hAnsi="Arial" w:cs="Arial"/>
                          <w:sz w:val="16"/>
                          <w:szCs w:val="16"/>
                        </w:rPr>
                      </w:pPr>
                      <w:r w:rsidRPr="00656DE4">
                        <w:rPr>
                          <w:rFonts w:ascii="Arial" w:hAnsi="Arial" w:cs="Arial"/>
                          <w:sz w:val="16"/>
                          <w:szCs w:val="16"/>
                        </w:rPr>
                        <w:t>Creating a package and resources for parents/carers.</w:t>
                      </w:r>
                    </w:p>
                    <w:p w14:paraId="763DF640" w14:textId="77777777" w:rsidR="008A7EDB" w:rsidRDefault="008A7EDB" w:rsidP="00E8389B">
                      <w:pPr>
                        <w:rPr>
                          <w:sz w:val="12"/>
                          <w:szCs w:val="12"/>
                        </w:rPr>
                      </w:pPr>
                    </w:p>
                    <w:p w14:paraId="421CEC63" w14:textId="77777777" w:rsidR="008A7EDB" w:rsidRDefault="008A7EDB" w:rsidP="00E8389B">
                      <w:pPr>
                        <w:rPr>
                          <w:sz w:val="12"/>
                          <w:szCs w:val="12"/>
                        </w:rPr>
                      </w:pPr>
                    </w:p>
                    <w:p w14:paraId="6AA5649C" w14:textId="77777777" w:rsidR="008A7EDB" w:rsidRDefault="008A7EDB" w:rsidP="00E8389B">
                      <w:pPr>
                        <w:rPr>
                          <w:sz w:val="12"/>
                          <w:szCs w:val="12"/>
                        </w:rPr>
                      </w:pPr>
                    </w:p>
                    <w:p w14:paraId="66119BEC" w14:textId="77777777" w:rsidR="008A7EDB" w:rsidRDefault="008A7EDB" w:rsidP="00E8389B">
                      <w:pPr>
                        <w:rPr>
                          <w:sz w:val="12"/>
                          <w:szCs w:val="12"/>
                        </w:rPr>
                      </w:pPr>
                    </w:p>
                    <w:p w14:paraId="4C97921D" w14:textId="77777777" w:rsidR="008A7EDB" w:rsidRPr="00DD16D4" w:rsidRDefault="008A7EDB" w:rsidP="00E8389B">
                      <w:pPr>
                        <w:rPr>
                          <w:sz w:val="12"/>
                          <w:szCs w:val="12"/>
                        </w:rPr>
                      </w:pPr>
                    </w:p>
                    <w:p w14:paraId="6DCD3328" w14:textId="77777777" w:rsidR="008A7EDB" w:rsidRPr="00DD16D4" w:rsidRDefault="008A7EDB" w:rsidP="00E8389B">
                      <w:pPr>
                        <w:rPr>
                          <w:sz w:val="12"/>
                          <w:szCs w:val="12"/>
                        </w:rPr>
                      </w:pPr>
                    </w:p>
                  </w:txbxContent>
                </v:textbox>
                <w10:wrap anchorx="margin"/>
              </v:shape>
            </w:pict>
          </mc:Fallback>
        </mc:AlternateContent>
      </w:r>
    </w:p>
    <w:p w14:paraId="5F0B49E6" w14:textId="77777777" w:rsidR="00E8389B" w:rsidRPr="00656DE4" w:rsidRDefault="00E8389B" w:rsidP="00656DE4">
      <w:pPr>
        <w:spacing w:line="360" w:lineRule="auto"/>
        <w:jc w:val="both"/>
        <w:rPr>
          <w:rFonts w:ascii="Arial" w:hAnsi="Arial" w:cs="Arial"/>
          <w:b/>
          <w:u w:val="single"/>
        </w:rPr>
      </w:pPr>
      <w:r w:rsidRPr="00656DE4">
        <w:rPr>
          <w:rFonts w:ascii="Arial" w:hAnsi="Arial" w:cs="Arial"/>
          <w:noProof/>
        </w:rPr>
        <mc:AlternateContent>
          <mc:Choice Requires="wps">
            <w:drawing>
              <wp:anchor distT="0" distB="0" distL="114300" distR="114300" simplePos="0" relativeHeight="251667456" behindDoc="0" locked="0" layoutInCell="1" allowOverlap="1" wp14:anchorId="111B4A54" wp14:editId="0DB7F431">
                <wp:simplePos x="0" y="0"/>
                <wp:positionH relativeFrom="column">
                  <wp:posOffset>4191000</wp:posOffset>
                </wp:positionH>
                <wp:positionV relativeFrom="paragraph">
                  <wp:posOffset>275591</wp:posOffset>
                </wp:positionV>
                <wp:extent cx="2289658" cy="920750"/>
                <wp:effectExtent l="0" t="0" r="0" b="0"/>
                <wp:wrapNone/>
                <wp:docPr id="5" name="Text Box 5"/>
                <wp:cNvGraphicFramePr/>
                <a:graphic xmlns:a="http://schemas.openxmlformats.org/drawingml/2006/main">
                  <a:graphicData uri="http://schemas.microsoft.com/office/word/2010/wordprocessingShape">
                    <wps:wsp>
                      <wps:cNvSpPr txBox="1"/>
                      <wps:spPr>
                        <a:xfrm>
                          <a:off x="0" y="0"/>
                          <a:ext cx="2289658" cy="920750"/>
                        </a:xfrm>
                        <a:prstGeom prst="rect">
                          <a:avLst/>
                        </a:prstGeom>
                        <a:solidFill>
                          <a:sysClr val="window" lastClr="FFFFFF"/>
                        </a:solidFill>
                        <a:ln w="6350">
                          <a:noFill/>
                        </a:ln>
                      </wps:spPr>
                      <wps:txbx>
                        <w:txbxContent>
                          <w:p w14:paraId="0156F3C7" w14:textId="77777777" w:rsidR="008A7EDB" w:rsidRPr="00656DE4" w:rsidRDefault="008A7EDB" w:rsidP="00E8389B">
                            <w:pPr>
                              <w:rPr>
                                <w:rFonts w:ascii="Arial" w:hAnsi="Arial" w:cs="Arial"/>
                                <w:sz w:val="16"/>
                                <w:szCs w:val="16"/>
                              </w:rPr>
                            </w:pPr>
                            <w:r w:rsidRPr="00656DE4">
                              <w:rPr>
                                <w:rFonts w:ascii="Arial" w:hAnsi="Arial" w:cs="Arial"/>
                                <w:sz w:val="16"/>
                                <w:szCs w:val="16"/>
                              </w:rPr>
                              <w:t>Confidence and attitudes of practitioners.</w:t>
                            </w:r>
                          </w:p>
                          <w:p w14:paraId="7FD2C07A" w14:textId="77777777" w:rsidR="008A7EDB" w:rsidRPr="00656DE4" w:rsidRDefault="008A7EDB" w:rsidP="00E8389B">
                            <w:pPr>
                              <w:rPr>
                                <w:rFonts w:ascii="Arial" w:hAnsi="Arial" w:cs="Arial"/>
                                <w:sz w:val="16"/>
                                <w:szCs w:val="16"/>
                              </w:rPr>
                            </w:pPr>
                            <w:r w:rsidRPr="00656DE4">
                              <w:rPr>
                                <w:rFonts w:ascii="Arial" w:hAnsi="Arial" w:cs="Arial"/>
                                <w:sz w:val="16"/>
                                <w:szCs w:val="16"/>
                              </w:rPr>
                              <w:t>Change in subscribers funding.</w:t>
                            </w:r>
                          </w:p>
                          <w:p w14:paraId="532F0873" w14:textId="77777777" w:rsidR="008A7EDB" w:rsidRPr="00656DE4" w:rsidRDefault="008A7EDB" w:rsidP="00E8389B">
                            <w:pPr>
                              <w:rPr>
                                <w:rFonts w:ascii="Arial" w:hAnsi="Arial" w:cs="Arial"/>
                                <w:sz w:val="16"/>
                                <w:szCs w:val="16"/>
                              </w:rPr>
                            </w:pPr>
                            <w:r w:rsidRPr="00656DE4">
                              <w:rPr>
                                <w:rFonts w:ascii="Arial" w:hAnsi="Arial" w:cs="Arial"/>
                                <w:sz w:val="16"/>
                                <w:szCs w:val="16"/>
                              </w:rPr>
                              <w:t>Local authority funding.</w:t>
                            </w:r>
                          </w:p>
                          <w:p w14:paraId="4E63FA05" w14:textId="77777777" w:rsidR="008A7EDB" w:rsidRPr="00656DE4" w:rsidRDefault="008A7EDB" w:rsidP="00E8389B">
                            <w:pPr>
                              <w:rPr>
                                <w:rFonts w:ascii="Arial" w:hAnsi="Arial" w:cs="Arial"/>
                                <w:sz w:val="16"/>
                                <w:szCs w:val="16"/>
                              </w:rPr>
                            </w:pPr>
                            <w:r w:rsidRPr="00656DE4">
                              <w:rPr>
                                <w:rFonts w:ascii="Arial" w:hAnsi="Arial" w:cs="Arial"/>
                                <w:sz w:val="16"/>
                                <w:szCs w:val="16"/>
                              </w:rPr>
                              <w:t>Similar scheme of work to be launched.</w:t>
                            </w:r>
                          </w:p>
                          <w:p w14:paraId="6C7B6E47" w14:textId="77777777" w:rsidR="008A7EDB" w:rsidRPr="00D70DA1" w:rsidRDefault="008A7EDB" w:rsidP="00E8389B">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B4A54" id="Text Box 5" o:spid="_x0000_s1029" type="#_x0000_t202" style="position:absolute;left:0;text-align:left;margin-left:330pt;margin-top:21.7pt;width:180.3pt;height: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" fillcolor="window" stroked="f" strokeweight=".5pt">
                <v:textbox>
                  <w:txbxContent>
                    <w:p w14:paraId="0156F3C7" w14:textId="77777777" w:rsidR="008A7EDB" w:rsidRPr="00656DE4" w:rsidRDefault="008A7EDB" w:rsidP="00E8389B">
                      <w:pPr>
                        <w:rPr>
                          <w:rFonts w:ascii="Arial" w:hAnsi="Arial" w:cs="Arial"/>
                          <w:sz w:val="16"/>
                          <w:szCs w:val="16"/>
                        </w:rPr>
                      </w:pPr>
                      <w:r w:rsidRPr="00656DE4">
                        <w:rPr>
                          <w:rFonts w:ascii="Arial" w:hAnsi="Arial" w:cs="Arial"/>
                          <w:sz w:val="16"/>
                          <w:szCs w:val="16"/>
                        </w:rPr>
                        <w:t>Confidence and attitudes of practitioners.</w:t>
                      </w:r>
                    </w:p>
                    <w:p w14:paraId="7FD2C07A" w14:textId="77777777" w:rsidR="008A7EDB" w:rsidRPr="00656DE4" w:rsidRDefault="008A7EDB" w:rsidP="00E8389B">
                      <w:pPr>
                        <w:rPr>
                          <w:rFonts w:ascii="Arial" w:hAnsi="Arial" w:cs="Arial"/>
                          <w:sz w:val="16"/>
                          <w:szCs w:val="16"/>
                        </w:rPr>
                      </w:pPr>
                      <w:r w:rsidRPr="00656DE4">
                        <w:rPr>
                          <w:rFonts w:ascii="Arial" w:hAnsi="Arial" w:cs="Arial"/>
                          <w:sz w:val="16"/>
                          <w:szCs w:val="16"/>
                        </w:rPr>
                        <w:t>Change in subscribers funding.</w:t>
                      </w:r>
                    </w:p>
                    <w:p w14:paraId="532F0873" w14:textId="77777777" w:rsidR="008A7EDB" w:rsidRPr="00656DE4" w:rsidRDefault="008A7EDB" w:rsidP="00E8389B">
                      <w:pPr>
                        <w:rPr>
                          <w:rFonts w:ascii="Arial" w:hAnsi="Arial" w:cs="Arial"/>
                          <w:sz w:val="16"/>
                          <w:szCs w:val="16"/>
                        </w:rPr>
                      </w:pPr>
                      <w:r w:rsidRPr="00656DE4">
                        <w:rPr>
                          <w:rFonts w:ascii="Arial" w:hAnsi="Arial" w:cs="Arial"/>
                          <w:sz w:val="16"/>
                          <w:szCs w:val="16"/>
                        </w:rPr>
                        <w:t>Local authority funding.</w:t>
                      </w:r>
                    </w:p>
                    <w:p w14:paraId="4E63FA05" w14:textId="77777777" w:rsidR="008A7EDB" w:rsidRPr="00656DE4" w:rsidRDefault="008A7EDB" w:rsidP="00E8389B">
                      <w:pPr>
                        <w:rPr>
                          <w:rFonts w:ascii="Arial" w:hAnsi="Arial" w:cs="Arial"/>
                          <w:sz w:val="16"/>
                          <w:szCs w:val="16"/>
                        </w:rPr>
                      </w:pPr>
                      <w:r w:rsidRPr="00656DE4">
                        <w:rPr>
                          <w:rFonts w:ascii="Arial" w:hAnsi="Arial" w:cs="Arial"/>
                          <w:sz w:val="16"/>
                          <w:szCs w:val="16"/>
                        </w:rPr>
                        <w:t>Similar scheme of work to be launched.</w:t>
                      </w:r>
                    </w:p>
                    <w:p w14:paraId="6C7B6E47" w14:textId="77777777" w:rsidR="008A7EDB" w:rsidRPr="00D70DA1" w:rsidRDefault="008A7EDB" w:rsidP="00E8389B">
                      <w:pPr>
                        <w:rPr>
                          <w:sz w:val="20"/>
                          <w:szCs w:val="20"/>
                        </w:rPr>
                      </w:pPr>
                    </w:p>
                  </w:txbxContent>
                </v:textbox>
              </v:shape>
            </w:pict>
          </mc:Fallback>
        </mc:AlternateContent>
      </w:r>
    </w:p>
    <w:p w14:paraId="4F1EF69D" w14:textId="77777777" w:rsidR="00E8389B" w:rsidRPr="00656DE4" w:rsidRDefault="00E8389B" w:rsidP="00656DE4">
      <w:pPr>
        <w:spacing w:line="360" w:lineRule="auto"/>
        <w:jc w:val="both"/>
        <w:rPr>
          <w:rFonts w:ascii="Arial" w:hAnsi="Arial" w:cs="Arial"/>
          <w:b/>
          <w:u w:val="single"/>
        </w:rPr>
      </w:pPr>
    </w:p>
    <w:p w14:paraId="71E7BAC0" w14:textId="77777777" w:rsidR="00E8389B" w:rsidRPr="00656DE4" w:rsidRDefault="00E8389B" w:rsidP="00656DE4">
      <w:pPr>
        <w:spacing w:line="360" w:lineRule="auto"/>
        <w:jc w:val="both"/>
        <w:rPr>
          <w:rFonts w:ascii="Arial" w:hAnsi="Arial" w:cs="Arial"/>
          <w:b/>
          <w:u w:val="single"/>
        </w:rPr>
      </w:pPr>
    </w:p>
    <w:p w14:paraId="61F45028" w14:textId="77777777" w:rsidR="00E8389B" w:rsidRPr="00656DE4" w:rsidRDefault="00E8389B" w:rsidP="00656DE4">
      <w:pPr>
        <w:spacing w:line="360" w:lineRule="auto"/>
        <w:jc w:val="both"/>
        <w:rPr>
          <w:rFonts w:ascii="Arial" w:hAnsi="Arial" w:cs="Arial"/>
          <w:b/>
          <w:u w:val="single"/>
        </w:rPr>
      </w:pPr>
    </w:p>
    <w:p w14:paraId="74B40AD6" w14:textId="77777777" w:rsidR="00E8389B" w:rsidRPr="00656DE4" w:rsidRDefault="00E8389B" w:rsidP="00656DE4">
      <w:pPr>
        <w:spacing w:line="360" w:lineRule="auto"/>
        <w:jc w:val="both"/>
        <w:rPr>
          <w:rFonts w:ascii="Arial" w:hAnsi="Arial" w:cs="Arial"/>
          <w:b/>
          <w:u w:val="single"/>
        </w:rPr>
      </w:pPr>
    </w:p>
    <w:p w14:paraId="3A109AB2" w14:textId="77777777" w:rsidR="00E8389B" w:rsidRPr="00656DE4" w:rsidRDefault="00E8389B" w:rsidP="00656DE4">
      <w:pPr>
        <w:spacing w:line="360" w:lineRule="auto"/>
        <w:jc w:val="both"/>
        <w:rPr>
          <w:rFonts w:ascii="Arial" w:hAnsi="Arial" w:cs="Arial"/>
          <w:b/>
          <w:u w:val="single"/>
        </w:rPr>
      </w:pPr>
    </w:p>
    <w:p w14:paraId="2A0B6852" w14:textId="77777777" w:rsidR="00E8389B" w:rsidRPr="00656DE4" w:rsidRDefault="00E8389B" w:rsidP="00656DE4">
      <w:pPr>
        <w:spacing w:line="360" w:lineRule="auto"/>
        <w:jc w:val="both"/>
        <w:rPr>
          <w:rFonts w:ascii="Arial" w:hAnsi="Arial" w:cs="Arial"/>
          <w:b/>
          <w:u w:val="single"/>
        </w:rPr>
      </w:pPr>
    </w:p>
    <w:p w14:paraId="12ADDA79" w14:textId="77777777" w:rsidR="00E8389B" w:rsidRPr="00656DE4" w:rsidRDefault="00E8389B" w:rsidP="00656DE4">
      <w:pPr>
        <w:spacing w:line="360" w:lineRule="auto"/>
        <w:jc w:val="both"/>
        <w:rPr>
          <w:rFonts w:ascii="Arial" w:hAnsi="Arial" w:cs="Arial"/>
          <w:b/>
          <w:u w:val="single"/>
        </w:rPr>
      </w:pPr>
    </w:p>
    <w:p w14:paraId="32A30EC7" w14:textId="7FDD471C" w:rsidR="00933BC7" w:rsidRDefault="00333495" w:rsidP="00656DE4">
      <w:pPr>
        <w:spacing w:line="360" w:lineRule="auto"/>
        <w:jc w:val="both"/>
        <w:rPr>
          <w:rFonts w:ascii="Arial" w:hAnsi="Arial" w:cs="Arial"/>
          <w:b/>
          <w:u w:val="single"/>
        </w:rPr>
      </w:pPr>
      <w:r>
        <w:rPr>
          <w:rFonts w:ascii="Arial" w:hAnsi="Arial" w:cs="Arial"/>
          <w:b/>
          <w:u w:val="single"/>
        </w:rPr>
        <w:t>E</w:t>
      </w:r>
      <w:r w:rsidR="00933BC7" w:rsidRPr="00656DE4">
        <w:rPr>
          <w:rFonts w:ascii="Arial" w:hAnsi="Arial" w:cs="Arial"/>
          <w:b/>
          <w:u w:val="single"/>
        </w:rPr>
        <w:t>valuation of SWOT analysis</w:t>
      </w:r>
    </w:p>
    <w:p w14:paraId="66FDEE29" w14:textId="2B1B505E" w:rsidR="00333495" w:rsidRDefault="00333495" w:rsidP="00656DE4">
      <w:pPr>
        <w:spacing w:line="360" w:lineRule="auto"/>
        <w:jc w:val="both"/>
        <w:rPr>
          <w:rFonts w:ascii="Arial" w:hAnsi="Arial" w:cs="Arial"/>
        </w:rPr>
      </w:pPr>
      <w:r>
        <w:rPr>
          <w:rFonts w:ascii="Arial" w:hAnsi="Arial" w:cs="Arial"/>
        </w:rPr>
        <w:t>The strengths of the idea will need to be marketed effectively, demo</w:t>
      </w:r>
      <w:r w:rsidR="00255127">
        <w:rPr>
          <w:rFonts w:ascii="Arial" w:hAnsi="Arial" w:cs="Arial"/>
        </w:rPr>
        <w:t>nstrating to the stake holders the benefits of the idea and the impact it will have on their professional development and the children’s development. By marketing the strengths of the idea this will maximise the opportunities to improve children’s well-being in the early years, involve parents and encourage more Welsh speakers. This will minimise the threats by gaining the confidence of the early years practitioners, obtaining funding and securing subscribers to the program.</w:t>
      </w:r>
    </w:p>
    <w:p w14:paraId="51E6F57F" w14:textId="5D3659D3" w:rsidR="00255127" w:rsidRPr="00333495" w:rsidRDefault="00255127" w:rsidP="00656DE4">
      <w:pPr>
        <w:spacing w:line="360" w:lineRule="auto"/>
        <w:jc w:val="both"/>
        <w:rPr>
          <w:rFonts w:ascii="Arial" w:hAnsi="Arial" w:cs="Arial"/>
        </w:rPr>
      </w:pPr>
      <w:r>
        <w:rPr>
          <w:rFonts w:ascii="Arial" w:hAnsi="Arial" w:cs="Arial"/>
        </w:rPr>
        <w:t>Due to there being many companies offering early years Yoga this could slow ability to capitalize on the opportunities. The cost of the initial resources could expose the idea to the threat of the lack of funding within early years settings.</w:t>
      </w:r>
    </w:p>
    <w:p w14:paraId="4D694A90" w14:textId="77777777" w:rsidR="00255127" w:rsidRDefault="00255127" w:rsidP="00656DE4">
      <w:pPr>
        <w:spacing w:line="360" w:lineRule="auto"/>
        <w:jc w:val="both"/>
        <w:rPr>
          <w:rFonts w:ascii="Arial" w:hAnsi="Arial" w:cs="Arial"/>
          <w:b/>
          <w:u w:val="single"/>
        </w:rPr>
      </w:pPr>
    </w:p>
    <w:p w14:paraId="265D7B7B" w14:textId="5B5E4A28" w:rsidR="00C54514" w:rsidRDefault="00C54514" w:rsidP="00656DE4">
      <w:pPr>
        <w:spacing w:line="360" w:lineRule="auto"/>
        <w:jc w:val="both"/>
        <w:rPr>
          <w:rFonts w:ascii="Arial" w:hAnsi="Arial" w:cs="Arial"/>
          <w:b/>
          <w:color w:val="2F2F2F"/>
          <w:u w:val="single"/>
        </w:rPr>
      </w:pPr>
      <w:r w:rsidRPr="00656DE4">
        <w:rPr>
          <w:rFonts w:ascii="Arial" w:hAnsi="Arial" w:cs="Arial"/>
          <w:b/>
          <w:color w:val="2F2F2F"/>
          <w:u w:val="single"/>
        </w:rPr>
        <w:t>Summary</w:t>
      </w:r>
    </w:p>
    <w:p w14:paraId="0265813A" w14:textId="50768F7B" w:rsidR="00C54514" w:rsidRPr="00E2096C" w:rsidRDefault="00255127" w:rsidP="00656DE4">
      <w:pPr>
        <w:spacing w:line="360" w:lineRule="auto"/>
        <w:jc w:val="both"/>
        <w:rPr>
          <w:rFonts w:ascii="Arial" w:hAnsi="Arial" w:cs="Arial"/>
          <w:color w:val="2F2F2F"/>
        </w:rPr>
      </w:pPr>
      <w:r>
        <w:rPr>
          <w:rFonts w:ascii="Arial" w:hAnsi="Arial" w:cs="Arial"/>
          <w:color w:val="2F2F2F"/>
        </w:rPr>
        <w:t xml:space="preserve">The program aims to solve the lack of innovative, creative and modern resources available through the medium of Welsh. </w:t>
      </w:r>
      <w:r w:rsidR="00E2096C">
        <w:rPr>
          <w:rFonts w:ascii="Arial" w:hAnsi="Arial" w:cs="Arial"/>
          <w:color w:val="2F2F2F"/>
        </w:rPr>
        <w:t>The program also aims to provide early years practitioners with a resource equipped enough for them to model, teach and enjoy with young children without prior knowledge of Yoga/Mindfulness.</w:t>
      </w:r>
    </w:p>
    <w:p w14:paraId="73B64C59" w14:textId="77777777" w:rsidR="00510CD3" w:rsidRDefault="00C13C51" w:rsidP="00656DE4">
      <w:pPr>
        <w:spacing w:line="360" w:lineRule="auto"/>
        <w:jc w:val="both"/>
        <w:rPr>
          <w:rFonts w:ascii="Arial" w:hAnsi="Arial" w:cs="Arial"/>
          <w:color w:val="000000"/>
          <w:shd w:val="clear" w:color="auto" w:fill="FFFFFF"/>
        </w:rPr>
      </w:pPr>
      <w:r w:rsidRPr="00656DE4">
        <w:rPr>
          <w:rFonts w:ascii="Arial" w:hAnsi="Arial" w:cs="Arial"/>
          <w:color w:val="000000"/>
          <w:shd w:val="clear" w:color="auto" w:fill="FFFFFF"/>
        </w:rPr>
        <w:t xml:space="preserve">The success of the </w:t>
      </w:r>
      <w:r w:rsidR="00131B92" w:rsidRPr="00656DE4">
        <w:rPr>
          <w:rFonts w:ascii="Arial" w:hAnsi="Arial" w:cs="Arial"/>
          <w:color w:val="000000"/>
          <w:shd w:val="clear" w:color="auto" w:fill="FFFFFF"/>
        </w:rPr>
        <w:t>business</w:t>
      </w:r>
      <w:r w:rsidRPr="00656DE4">
        <w:rPr>
          <w:rFonts w:ascii="Arial" w:hAnsi="Arial" w:cs="Arial"/>
          <w:color w:val="000000"/>
          <w:shd w:val="clear" w:color="auto" w:fill="FFFFFF"/>
        </w:rPr>
        <w:t xml:space="preserve"> would be measured by </w:t>
      </w:r>
    </w:p>
    <w:p w14:paraId="55856841" w14:textId="77777777" w:rsidR="00510CD3" w:rsidRPr="00510CD3" w:rsidRDefault="00C13C51" w:rsidP="00510CD3">
      <w:pPr>
        <w:pStyle w:val="ListParagraph"/>
        <w:numPr>
          <w:ilvl w:val="0"/>
          <w:numId w:val="2"/>
        </w:numPr>
        <w:spacing w:line="360" w:lineRule="auto"/>
        <w:jc w:val="both"/>
        <w:rPr>
          <w:rFonts w:ascii="Arial" w:hAnsi="Arial" w:cs="Arial"/>
        </w:rPr>
      </w:pPr>
      <w:r w:rsidRPr="00510CD3">
        <w:rPr>
          <w:rFonts w:ascii="Arial" w:hAnsi="Arial" w:cs="Arial"/>
          <w:color w:val="000000"/>
          <w:shd w:val="clear" w:color="auto" w:fill="FFFFFF"/>
        </w:rPr>
        <w:t xml:space="preserve">children who develop to be </w:t>
      </w:r>
      <w:r w:rsidR="00131B92" w:rsidRPr="00510CD3">
        <w:rPr>
          <w:rFonts w:ascii="Arial" w:hAnsi="Arial" w:cs="Arial"/>
          <w:color w:val="000000"/>
          <w:shd w:val="clear" w:color="auto" w:fill="FFFFFF"/>
        </w:rPr>
        <w:t>self-regulated</w:t>
      </w:r>
      <w:r w:rsidRPr="00510CD3">
        <w:rPr>
          <w:rFonts w:ascii="Arial" w:hAnsi="Arial" w:cs="Arial"/>
          <w:color w:val="000000"/>
          <w:shd w:val="clear" w:color="auto" w:fill="FFFFFF"/>
        </w:rPr>
        <w:t xml:space="preserve">, capable, mindful learners. </w:t>
      </w:r>
    </w:p>
    <w:p w14:paraId="5F50FAD8" w14:textId="77777777" w:rsidR="00510CD3" w:rsidRPr="00510CD3" w:rsidRDefault="00510CD3" w:rsidP="00510CD3">
      <w:pPr>
        <w:pStyle w:val="ListParagraph"/>
        <w:numPr>
          <w:ilvl w:val="0"/>
          <w:numId w:val="2"/>
        </w:numPr>
        <w:spacing w:line="360" w:lineRule="auto"/>
        <w:jc w:val="both"/>
        <w:rPr>
          <w:rFonts w:ascii="Arial" w:hAnsi="Arial" w:cs="Arial"/>
        </w:rPr>
      </w:pPr>
      <w:r>
        <w:rPr>
          <w:rFonts w:ascii="Arial" w:hAnsi="Arial" w:cs="Arial"/>
          <w:color w:val="000000"/>
          <w:shd w:val="clear" w:color="auto" w:fill="FFFFFF"/>
        </w:rPr>
        <w:t>A</w:t>
      </w:r>
      <w:r w:rsidR="00656DE4" w:rsidRPr="00510CD3">
        <w:rPr>
          <w:rFonts w:ascii="Arial" w:hAnsi="Arial" w:cs="Arial"/>
          <w:color w:val="000000"/>
          <w:shd w:val="clear" w:color="auto" w:fill="FFFFFF"/>
        </w:rPr>
        <w:t xml:space="preserve">n increase of </w:t>
      </w:r>
      <w:r w:rsidR="00C13C51" w:rsidRPr="00510CD3">
        <w:rPr>
          <w:rFonts w:ascii="Arial" w:hAnsi="Arial" w:cs="Arial"/>
          <w:color w:val="000000"/>
          <w:shd w:val="clear" w:color="auto" w:fill="FFFFFF"/>
        </w:rPr>
        <w:t>children</w:t>
      </w:r>
      <w:r w:rsidR="00656DE4" w:rsidRPr="00510CD3">
        <w:rPr>
          <w:rFonts w:ascii="Arial" w:hAnsi="Arial" w:cs="Arial"/>
          <w:color w:val="000000"/>
          <w:shd w:val="clear" w:color="auto" w:fill="FFFFFF"/>
        </w:rPr>
        <w:t xml:space="preserve"> in English medium schools</w:t>
      </w:r>
      <w:r w:rsidR="00C13C51" w:rsidRPr="00510CD3">
        <w:rPr>
          <w:rFonts w:ascii="Arial" w:hAnsi="Arial" w:cs="Arial"/>
          <w:color w:val="000000"/>
          <w:shd w:val="clear" w:color="auto" w:fill="FFFFFF"/>
        </w:rPr>
        <w:t xml:space="preserve"> </w:t>
      </w:r>
      <w:r w:rsidR="00656DE4" w:rsidRPr="00510CD3">
        <w:rPr>
          <w:rFonts w:ascii="Arial" w:hAnsi="Arial" w:cs="Arial"/>
          <w:color w:val="000000"/>
          <w:shd w:val="clear" w:color="auto" w:fill="FFFFFF"/>
        </w:rPr>
        <w:t>who use the Welsh language incidentally and</w:t>
      </w:r>
      <w:r w:rsidR="00C13C51" w:rsidRPr="00510CD3">
        <w:rPr>
          <w:rFonts w:ascii="Arial" w:hAnsi="Arial" w:cs="Arial"/>
          <w:color w:val="000000"/>
          <w:shd w:val="clear" w:color="auto" w:fill="FFFFFF"/>
        </w:rPr>
        <w:t xml:space="preserve"> with purpose</w:t>
      </w:r>
      <w:r w:rsidR="00656DE4" w:rsidRPr="00510CD3">
        <w:rPr>
          <w:rFonts w:ascii="Arial" w:hAnsi="Arial" w:cs="Arial"/>
          <w:color w:val="000000"/>
          <w:shd w:val="clear" w:color="auto" w:fill="FFFFFF"/>
        </w:rPr>
        <w:t>.</w:t>
      </w:r>
      <w:r>
        <w:rPr>
          <w:rFonts w:ascii="Arial" w:hAnsi="Arial" w:cs="Arial"/>
          <w:color w:val="000000"/>
          <w:shd w:val="clear" w:color="auto" w:fill="FFFFFF"/>
        </w:rPr>
        <w:t xml:space="preserve"> </w:t>
      </w:r>
    </w:p>
    <w:p w14:paraId="7B0B73AD" w14:textId="519F1762" w:rsidR="00C13C51" w:rsidRPr="00510CD3" w:rsidRDefault="00510CD3" w:rsidP="00510CD3">
      <w:pPr>
        <w:pStyle w:val="ListParagraph"/>
        <w:numPr>
          <w:ilvl w:val="0"/>
          <w:numId w:val="2"/>
        </w:numPr>
        <w:spacing w:line="360" w:lineRule="auto"/>
        <w:jc w:val="both"/>
        <w:rPr>
          <w:rFonts w:ascii="Arial" w:hAnsi="Arial" w:cs="Arial"/>
        </w:rPr>
      </w:pPr>
      <w:r>
        <w:rPr>
          <w:rFonts w:ascii="Arial" w:hAnsi="Arial" w:cs="Arial"/>
          <w:color w:val="000000"/>
          <w:shd w:val="clear" w:color="auto" w:fill="FFFFFF"/>
        </w:rPr>
        <w:t xml:space="preserve">Practitioners in </w:t>
      </w:r>
      <w:r w:rsidR="00656DE4" w:rsidRPr="00510CD3">
        <w:rPr>
          <w:rFonts w:ascii="Arial" w:hAnsi="Arial" w:cs="Arial"/>
          <w:color w:val="000000"/>
          <w:shd w:val="clear" w:color="auto" w:fill="FFFFFF"/>
        </w:rPr>
        <w:t xml:space="preserve">English medium </w:t>
      </w:r>
      <w:r>
        <w:rPr>
          <w:rFonts w:ascii="Arial" w:hAnsi="Arial" w:cs="Arial"/>
          <w:color w:val="000000"/>
          <w:shd w:val="clear" w:color="auto" w:fill="FFFFFF"/>
        </w:rPr>
        <w:t>settings</w:t>
      </w:r>
      <w:r w:rsidR="00656DE4" w:rsidRPr="00510CD3">
        <w:rPr>
          <w:rFonts w:ascii="Arial" w:hAnsi="Arial" w:cs="Arial"/>
          <w:color w:val="000000"/>
          <w:shd w:val="clear" w:color="auto" w:fill="FFFFFF"/>
        </w:rPr>
        <w:t xml:space="preserve"> having </w:t>
      </w:r>
      <w:r w:rsidR="00C13C51" w:rsidRPr="00510CD3">
        <w:rPr>
          <w:rFonts w:ascii="Arial" w:hAnsi="Arial" w:cs="Arial"/>
          <w:color w:val="000000"/>
          <w:shd w:val="clear" w:color="auto" w:fill="FFFFFF"/>
        </w:rPr>
        <w:t>the confidence to use the Welsh language whilst</w:t>
      </w:r>
      <w:r w:rsidR="00656DE4" w:rsidRPr="00510CD3">
        <w:rPr>
          <w:rFonts w:ascii="Arial" w:hAnsi="Arial" w:cs="Arial"/>
          <w:color w:val="000000"/>
          <w:shd w:val="clear" w:color="auto" w:fill="FFFFFF"/>
        </w:rPr>
        <w:t xml:space="preserve"> encouraging children to</w:t>
      </w:r>
      <w:r w:rsidR="00C13C51" w:rsidRPr="00510CD3">
        <w:rPr>
          <w:rFonts w:ascii="Arial" w:hAnsi="Arial" w:cs="Arial"/>
          <w:color w:val="000000"/>
          <w:shd w:val="clear" w:color="auto" w:fill="FFFFFF"/>
        </w:rPr>
        <w:t xml:space="preserve"> express</w:t>
      </w:r>
      <w:r w:rsidR="00656DE4" w:rsidRPr="00510CD3">
        <w:rPr>
          <w:rFonts w:ascii="Arial" w:hAnsi="Arial" w:cs="Arial"/>
          <w:color w:val="000000"/>
          <w:shd w:val="clear" w:color="auto" w:fill="FFFFFF"/>
        </w:rPr>
        <w:t xml:space="preserve"> </w:t>
      </w:r>
      <w:r w:rsidR="00C13C51" w:rsidRPr="00510CD3">
        <w:rPr>
          <w:rFonts w:ascii="Arial" w:hAnsi="Arial" w:cs="Arial"/>
          <w:color w:val="000000"/>
          <w:shd w:val="clear" w:color="auto" w:fill="FFFFFF"/>
        </w:rPr>
        <w:t>their individuality and creativity</w:t>
      </w:r>
      <w:r w:rsidR="00656DE4" w:rsidRPr="00510CD3">
        <w:rPr>
          <w:rFonts w:ascii="Arial" w:hAnsi="Arial" w:cs="Arial"/>
          <w:color w:val="000000"/>
          <w:shd w:val="clear" w:color="auto" w:fill="FFFFFF"/>
        </w:rPr>
        <w:t xml:space="preserve"> through Yoga and Mindfulness.</w:t>
      </w:r>
    </w:p>
    <w:p w14:paraId="1E30DEE9" w14:textId="77777777" w:rsidR="00656DE4" w:rsidRDefault="00C13C51" w:rsidP="00656DE4">
      <w:pPr>
        <w:spacing w:line="360" w:lineRule="auto"/>
        <w:jc w:val="both"/>
        <w:rPr>
          <w:rFonts w:ascii="Arial" w:hAnsi="Arial" w:cs="Arial"/>
        </w:rPr>
      </w:pPr>
      <w:r w:rsidRPr="00656DE4">
        <w:rPr>
          <w:rFonts w:ascii="Arial" w:hAnsi="Arial" w:cs="Arial"/>
        </w:rPr>
        <w:t xml:space="preserve">Diolch yn fawr! </w:t>
      </w:r>
    </w:p>
    <w:p w14:paraId="0161B45B" w14:textId="6C15DFA0" w:rsidR="00C13C51" w:rsidRPr="00656DE4" w:rsidRDefault="00C13C51" w:rsidP="00656DE4">
      <w:pPr>
        <w:spacing w:line="360" w:lineRule="auto"/>
        <w:jc w:val="both"/>
        <w:rPr>
          <w:rFonts w:ascii="Arial" w:hAnsi="Arial" w:cs="Arial"/>
        </w:rPr>
      </w:pPr>
      <w:r w:rsidRPr="00656DE4">
        <w:rPr>
          <w:rFonts w:ascii="Arial" w:hAnsi="Arial" w:cs="Arial"/>
        </w:rPr>
        <w:t>Namaste!</w:t>
      </w:r>
    </w:p>
    <w:p w14:paraId="7892A559" w14:textId="77777777" w:rsidR="00D94974" w:rsidRPr="00656DE4" w:rsidRDefault="00D94974" w:rsidP="00656DE4">
      <w:pPr>
        <w:spacing w:line="360" w:lineRule="auto"/>
        <w:jc w:val="both"/>
        <w:rPr>
          <w:rFonts w:ascii="Arial" w:hAnsi="Arial" w:cs="Arial"/>
          <w:color w:val="2F2F2F"/>
        </w:rPr>
      </w:pPr>
    </w:p>
    <w:p w14:paraId="636A3712" w14:textId="77777777" w:rsidR="00C54514" w:rsidRPr="00656DE4" w:rsidRDefault="00C54514" w:rsidP="00656DE4">
      <w:pPr>
        <w:spacing w:line="360" w:lineRule="auto"/>
        <w:jc w:val="both"/>
        <w:rPr>
          <w:rFonts w:ascii="Arial" w:hAnsi="Arial" w:cs="Arial"/>
          <w:color w:val="2F2F2F"/>
        </w:rPr>
      </w:pPr>
    </w:p>
    <w:p w14:paraId="7CCFA69F" w14:textId="77777777" w:rsidR="00933BC7" w:rsidRPr="00656DE4" w:rsidRDefault="00933BC7" w:rsidP="00656DE4">
      <w:pPr>
        <w:spacing w:line="360" w:lineRule="auto"/>
        <w:jc w:val="both"/>
        <w:rPr>
          <w:rFonts w:ascii="Arial" w:hAnsi="Arial" w:cs="Arial"/>
        </w:rPr>
      </w:pPr>
    </w:p>
    <w:p w14:paraId="45380FFB" w14:textId="77777777" w:rsidR="00933BC7" w:rsidRPr="00656DE4" w:rsidRDefault="00933BC7" w:rsidP="00656DE4">
      <w:pPr>
        <w:spacing w:line="360" w:lineRule="auto"/>
        <w:jc w:val="both"/>
        <w:rPr>
          <w:rFonts w:ascii="Arial" w:hAnsi="Arial" w:cs="Arial"/>
          <w:b/>
          <w:u w:val="single"/>
        </w:rPr>
      </w:pPr>
    </w:p>
    <w:p w14:paraId="12C9F185" w14:textId="77777777" w:rsidR="00933BC7" w:rsidRPr="00656DE4" w:rsidRDefault="00933BC7" w:rsidP="00656DE4">
      <w:pPr>
        <w:spacing w:line="360" w:lineRule="auto"/>
        <w:jc w:val="both"/>
        <w:rPr>
          <w:rFonts w:ascii="Arial" w:hAnsi="Arial" w:cs="Arial"/>
          <w:b/>
          <w:u w:val="single"/>
        </w:rPr>
      </w:pPr>
    </w:p>
    <w:p w14:paraId="68432CEB" w14:textId="77777777" w:rsidR="00933BC7" w:rsidRPr="00656DE4" w:rsidRDefault="00933BC7" w:rsidP="00656DE4">
      <w:pPr>
        <w:spacing w:line="360" w:lineRule="auto"/>
        <w:jc w:val="both"/>
        <w:rPr>
          <w:rFonts w:ascii="Arial" w:hAnsi="Arial" w:cs="Arial"/>
        </w:rPr>
      </w:pPr>
    </w:p>
    <w:p w14:paraId="741F16A6" w14:textId="77777777" w:rsidR="00933BC7" w:rsidRPr="00656DE4" w:rsidRDefault="00933BC7" w:rsidP="00656DE4">
      <w:pPr>
        <w:spacing w:line="360" w:lineRule="auto"/>
        <w:jc w:val="both"/>
        <w:rPr>
          <w:rFonts w:ascii="Arial" w:hAnsi="Arial" w:cs="Arial"/>
        </w:rPr>
      </w:pPr>
    </w:p>
    <w:p w14:paraId="67B4D1FE" w14:textId="77777777" w:rsidR="00933BC7" w:rsidRPr="00656DE4" w:rsidRDefault="00933BC7" w:rsidP="00656DE4">
      <w:pPr>
        <w:spacing w:line="360" w:lineRule="auto"/>
        <w:jc w:val="both"/>
        <w:rPr>
          <w:rFonts w:ascii="Arial" w:hAnsi="Arial" w:cs="Arial"/>
        </w:rPr>
      </w:pPr>
      <w:r w:rsidRPr="00656DE4">
        <w:rPr>
          <w:rFonts w:ascii="Arial" w:hAnsi="Arial" w:cs="Arial"/>
        </w:rPr>
        <w:br w:type="page"/>
      </w:r>
    </w:p>
    <w:p w14:paraId="2CE67610" w14:textId="12281B38" w:rsidR="005B0893" w:rsidRDefault="00E2096C" w:rsidP="00656DE4">
      <w:pPr>
        <w:tabs>
          <w:tab w:val="left" w:pos="5040"/>
        </w:tabs>
        <w:spacing w:line="360" w:lineRule="auto"/>
        <w:jc w:val="both"/>
        <w:rPr>
          <w:rFonts w:ascii="Arial" w:hAnsi="Arial" w:cs="Arial"/>
          <w:b/>
          <w:u w:val="single"/>
        </w:rPr>
      </w:pPr>
      <w:r w:rsidRPr="00E2096C">
        <w:rPr>
          <w:rFonts w:ascii="Arial" w:hAnsi="Arial" w:cs="Arial"/>
          <w:b/>
          <w:u w:val="single"/>
        </w:rPr>
        <w:lastRenderedPageBreak/>
        <w:t xml:space="preserve">The </w:t>
      </w:r>
      <w:r w:rsidR="005B0893" w:rsidRPr="00E2096C">
        <w:rPr>
          <w:rFonts w:ascii="Arial" w:hAnsi="Arial" w:cs="Arial"/>
          <w:b/>
          <w:u w:val="single"/>
        </w:rPr>
        <w:t xml:space="preserve">Benefits of </w:t>
      </w:r>
      <w:r w:rsidRPr="00E2096C">
        <w:rPr>
          <w:rFonts w:ascii="Arial" w:hAnsi="Arial" w:cs="Arial"/>
          <w:b/>
          <w:u w:val="single"/>
        </w:rPr>
        <w:t>the B</w:t>
      </w:r>
      <w:r w:rsidR="005B0893" w:rsidRPr="00E2096C">
        <w:rPr>
          <w:rFonts w:ascii="Arial" w:hAnsi="Arial" w:cs="Arial"/>
          <w:b/>
          <w:u w:val="single"/>
        </w:rPr>
        <w:t xml:space="preserve">usiness on </w:t>
      </w:r>
      <w:r w:rsidRPr="00E2096C">
        <w:rPr>
          <w:rFonts w:ascii="Arial" w:hAnsi="Arial" w:cs="Arial"/>
          <w:b/>
          <w:u w:val="single"/>
        </w:rPr>
        <w:t>C</w:t>
      </w:r>
      <w:r w:rsidR="00131B92" w:rsidRPr="00E2096C">
        <w:rPr>
          <w:rFonts w:ascii="Arial" w:hAnsi="Arial" w:cs="Arial"/>
          <w:b/>
          <w:u w:val="single"/>
        </w:rPr>
        <w:t>hildren’s</w:t>
      </w:r>
      <w:r w:rsidR="005B0893" w:rsidRPr="00E2096C">
        <w:rPr>
          <w:rFonts w:ascii="Arial" w:hAnsi="Arial" w:cs="Arial"/>
          <w:b/>
          <w:u w:val="single"/>
        </w:rPr>
        <w:t xml:space="preserve"> </w:t>
      </w:r>
      <w:r w:rsidRPr="00E2096C">
        <w:rPr>
          <w:rFonts w:ascii="Arial" w:hAnsi="Arial" w:cs="Arial"/>
          <w:b/>
          <w:u w:val="single"/>
        </w:rPr>
        <w:t>D</w:t>
      </w:r>
      <w:r w:rsidR="005B0893" w:rsidRPr="00E2096C">
        <w:rPr>
          <w:rFonts w:ascii="Arial" w:hAnsi="Arial" w:cs="Arial"/>
          <w:b/>
          <w:u w:val="single"/>
        </w:rPr>
        <w:t>evelopmen</w:t>
      </w:r>
      <w:r>
        <w:rPr>
          <w:rFonts w:ascii="Arial" w:hAnsi="Arial" w:cs="Arial"/>
          <w:b/>
          <w:u w:val="single"/>
        </w:rPr>
        <w:t>t</w:t>
      </w:r>
    </w:p>
    <w:p w14:paraId="169D4D1A" w14:textId="77777777" w:rsidR="00B24C88" w:rsidRPr="009D3612" w:rsidRDefault="00B24C88" w:rsidP="00B24C88">
      <w:pPr>
        <w:spacing w:line="360" w:lineRule="auto"/>
        <w:jc w:val="both"/>
        <w:rPr>
          <w:rFonts w:ascii="Arial" w:hAnsi="Arial" w:cs="Arial"/>
        </w:rPr>
      </w:pPr>
      <w:r w:rsidRPr="00656DE4">
        <w:rPr>
          <w:rFonts w:ascii="Arial" w:hAnsi="Arial" w:cs="Arial"/>
          <w:color w:val="000000"/>
          <w:shd w:val="clear" w:color="auto" w:fill="FFFFFF"/>
        </w:rPr>
        <w:t>There is an increase of children who are anxious, struggle with emotions and self-regulation. The expectations placed on even young children is increasing and children need the skills to be able to manage in the busy life that their generation is developing in.</w:t>
      </w:r>
    </w:p>
    <w:p w14:paraId="155A62B5" w14:textId="7919E857" w:rsidR="00550E76" w:rsidRDefault="00550E76" w:rsidP="00656DE4">
      <w:pPr>
        <w:tabs>
          <w:tab w:val="left" w:pos="5040"/>
        </w:tabs>
        <w:spacing w:line="360" w:lineRule="auto"/>
        <w:jc w:val="both"/>
        <w:rPr>
          <w:rFonts w:ascii="Arial" w:hAnsi="Arial" w:cs="Arial"/>
        </w:rPr>
      </w:pPr>
      <w:r>
        <w:rPr>
          <w:rFonts w:ascii="Arial" w:hAnsi="Arial" w:cs="Arial"/>
        </w:rPr>
        <w:t xml:space="preserve">The </w:t>
      </w:r>
      <w:r w:rsidR="008A7EDB">
        <w:rPr>
          <w:rFonts w:ascii="Arial" w:hAnsi="Arial" w:cs="Arial"/>
        </w:rPr>
        <w:t>Sbonc a Sionc programme</w:t>
      </w:r>
      <w:r w:rsidR="000A4E79">
        <w:rPr>
          <w:rFonts w:ascii="Arial" w:hAnsi="Arial" w:cs="Arial"/>
        </w:rPr>
        <w:t xml:space="preserve"> </w:t>
      </w:r>
      <w:r>
        <w:rPr>
          <w:rFonts w:ascii="Arial" w:hAnsi="Arial" w:cs="Arial"/>
        </w:rPr>
        <w:t xml:space="preserve">supports </w:t>
      </w:r>
      <w:r w:rsidR="000A4E79">
        <w:rPr>
          <w:rFonts w:ascii="Arial" w:hAnsi="Arial" w:cs="Arial"/>
        </w:rPr>
        <w:t>children’s</w:t>
      </w:r>
      <w:r>
        <w:rPr>
          <w:rFonts w:ascii="Arial" w:hAnsi="Arial" w:cs="Arial"/>
        </w:rPr>
        <w:t xml:space="preserve"> emotional and physical </w:t>
      </w:r>
      <w:r w:rsidR="000A4E79">
        <w:rPr>
          <w:rFonts w:ascii="Arial" w:hAnsi="Arial" w:cs="Arial"/>
        </w:rPr>
        <w:t>well-being</w:t>
      </w:r>
      <w:r>
        <w:rPr>
          <w:rFonts w:ascii="Arial" w:hAnsi="Arial" w:cs="Arial"/>
        </w:rPr>
        <w:t xml:space="preserve">. The </w:t>
      </w:r>
      <w:r w:rsidR="000A4E79">
        <w:rPr>
          <w:rFonts w:ascii="Arial" w:hAnsi="Arial" w:cs="Arial"/>
        </w:rPr>
        <w:t>resources</w:t>
      </w:r>
      <w:r>
        <w:rPr>
          <w:rFonts w:ascii="Arial" w:hAnsi="Arial" w:cs="Arial"/>
        </w:rPr>
        <w:t xml:space="preserve">  </w:t>
      </w:r>
      <w:r w:rsidR="000A4E79">
        <w:rPr>
          <w:rFonts w:ascii="Arial" w:hAnsi="Arial" w:cs="Arial"/>
        </w:rPr>
        <w:t>encourage</w:t>
      </w:r>
      <w:r>
        <w:rPr>
          <w:rFonts w:ascii="Arial" w:hAnsi="Arial" w:cs="Arial"/>
        </w:rPr>
        <w:t xml:space="preserve"> the use of incidental Welsh and using the Welsh language with a purpose. </w:t>
      </w:r>
      <w:r w:rsidR="000A4E79">
        <w:rPr>
          <w:rFonts w:ascii="Arial" w:hAnsi="Arial" w:cs="Arial"/>
        </w:rPr>
        <w:t>The program has been designed to promote collaboration between young children, their peers and early years practitioners.</w:t>
      </w:r>
      <w:r w:rsidR="006C1D30">
        <w:rPr>
          <w:rFonts w:ascii="Arial" w:hAnsi="Arial" w:cs="Arial"/>
        </w:rPr>
        <w:t xml:space="preserve"> </w:t>
      </w:r>
    </w:p>
    <w:p w14:paraId="01E70B5D" w14:textId="0BDF1570" w:rsidR="00667D45" w:rsidRPr="009B40BC" w:rsidRDefault="00667D45" w:rsidP="00656DE4">
      <w:pPr>
        <w:tabs>
          <w:tab w:val="left" w:pos="5040"/>
        </w:tabs>
        <w:spacing w:line="360" w:lineRule="auto"/>
        <w:jc w:val="both"/>
        <w:rPr>
          <w:rFonts w:ascii="Arial" w:hAnsi="Arial" w:cs="Arial"/>
          <w:u w:val="single"/>
        </w:rPr>
      </w:pPr>
      <w:r w:rsidRPr="009B40BC">
        <w:rPr>
          <w:rFonts w:ascii="Arial" w:hAnsi="Arial" w:cs="Arial"/>
          <w:u w:val="single"/>
        </w:rPr>
        <w:t xml:space="preserve">The benefits of </w:t>
      </w:r>
      <w:r w:rsidR="00CD0982">
        <w:rPr>
          <w:rFonts w:ascii="Arial" w:hAnsi="Arial" w:cs="Arial"/>
          <w:u w:val="single"/>
        </w:rPr>
        <w:t>Physical activity</w:t>
      </w:r>
      <w:r w:rsidRPr="009B40BC">
        <w:rPr>
          <w:rFonts w:ascii="Arial" w:hAnsi="Arial" w:cs="Arial"/>
          <w:u w:val="single"/>
        </w:rPr>
        <w:t xml:space="preserve"> on young </w:t>
      </w:r>
      <w:r w:rsidR="009B40BC" w:rsidRPr="009B40BC">
        <w:rPr>
          <w:rFonts w:ascii="Arial" w:hAnsi="Arial" w:cs="Arial"/>
          <w:u w:val="single"/>
        </w:rPr>
        <w:t>children’s</w:t>
      </w:r>
      <w:r w:rsidRPr="009B40BC">
        <w:rPr>
          <w:rFonts w:ascii="Arial" w:hAnsi="Arial" w:cs="Arial"/>
          <w:u w:val="single"/>
        </w:rPr>
        <w:t xml:space="preserve"> development</w:t>
      </w:r>
    </w:p>
    <w:p w14:paraId="7A94908E" w14:textId="2F741C88" w:rsidR="009B40BC" w:rsidRDefault="009D3612" w:rsidP="009B40BC">
      <w:pPr>
        <w:spacing w:line="360" w:lineRule="auto"/>
        <w:jc w:val="both"/>
        <w:rPr>
          <w:rFonts w:ascii="Arial" w:hAnsi="Arial" w:cs="Arial"/>
        </w:rPr>
      </w:pPr>
      <w:r w:rsidRPr="009B40BC">
        <w:rPr>
          <w:rFonts w:ascii="Arial" w:hAnsi="Arial" w:cs="Arial"/>
        </w:rPr>
        <w:t xml:space="preserve">One of the five outcomes that mattered most </w:t>
      </w:r>
      <w:r w:rsidR="000E24FD" w:rsidRPr="009B40BC">
        <w:rPr>
          <w:rFonts w:ascii="Arial" w:hAnsi="Arial" w:cs="Arial"/>
        </w:rPr>
        <w:t xml:space="preserve">to </w:t>
      </w:r>
      <w:r w:rsidRPr="009B40BC">
        <w:rPr>
          <w:rFonts w:ascii="Arial" w:hAnsi="Arial" w:cs="Arial"/>
        </w:rPr>
        <w:t>children in</w:t>
      </w:r>
      <w:r w:rsidR="008A7EDB">
        <w:rPr>
          <w:rFonts w:ascii="Arial" w:hAnsi="Arial" w:cs="Arial"/>
        </w:rPr>
        <w:t xml:space="preserve"> the ‘Every</w:t>
      </w:r>
      <w:r w:rsidRPr="009B40BC">
        <w:rPr>
          <w:rFonts w:ascii="Arial" w:hAnsi="Arial" w:cs="Arial"/>
        </w:rPr>
        <w:t xml:space="preserve"> </w:t>
      </w:r>
      <w:r w:rsidR="009B40BC">
        <w:rPr>
          <w:rFonts w:ascii="Arial" w:hAnsi="Arial" w:cs="Arial"/>
        </w:rPr>
        <w:t>C</w:t>
      </w:r>
      <w:r w:rsidRPr="009B40BC">
        <w:rPr>
          <w:rFonts w:ascii="Arial" w:hAnsi="Arial" w:cs="Arial"/>
        </w:rPr>
        <w:t xml:space="preserve">hild </w:t>
      </w:r>
      <w:r w:rsidR="009B40BC">
        <w:rPr>
          <w:rFonts w:ascii="Arial" w:hAnsi="Arial" w:cs="Arial"/>
        </w:rPr>
        <w:t>M</w:t>
      </w:r>
      <w:r w:rsidRPr="009B40BC">
        <w:rPr>
          <w:rFonts w:ascii="Arial" w:hAnsi="Arial" w:cs="Arial"/>
        </w:rPr>
        <w:t>atters green pap</w:t>
      </w:r>
      <w:r w:rsidR="00636BCB">
        <w:rPr>
          <w:rFonts w:ascii="Arial" w:hAnsi="Arial" w:cs="Arial"/>
        </w:rPr>
        <w:t>e</w:t>
      </w:r>
      <w:r w:rsidRPr="009B40BC">
        <w:rPr>
          <w:rFonts w:ascii="Arial" w:hAnsi="Arial" w:cs="Arial"/>
        </w:rPr>
        <w:t>r is</w:t>
      </w:r>
      <w:r w:rsidR="009B40BC">
        <w:rPr>
          <w:rFonts w:ascii="Arial" w:hAnsi="Arial" w:cs="Arial"/>
        </w:rPr>
        <w:t>, ‘</w:t>
      </w:r>
      <w:r w:rsidRPr="009B40BC">
        <w:rPr>
          <w:rFonts w:ascii="Arial" w:hAnsi="Arial" w:cs="Arial"/>
        </w:rPr>
        <w:t>being healthy: enjoying good physical and mental health and living a healthy lifestyle.</w:t>
      </w:r>
      <w:r w:rsidR="009B40BC">
        <w:rPr>
          <w:rFonts w:ascii="Arial" w:hAnsi="Arial" w:cs="Arial"/>
        </w:rPr>
        <w:t xml:space="preserve">’ (DfES, 2003) The UNCRC also states in Article 24 that it is every </w:t>
      </w:r>
      <w:r w:rsidR="00E600CD">
        <w:rPr>
          <w:rFonts w:ascii="Arial" w:hAnsi="Arial" w:cs="Arial"/>
        </w:rPr>
        <w:t>child’s</w:t>
      </w:r>
      <w:r w:rsidR="009B40BC">
        <w:rPr>
          <w:rFonts w:ascii="Arial" w:hAnsi="Arial" w:cs="Arial"/>
        </w:rPr>
        <w:t xml:space="preserve"> right to receive</w:t>
      </w:r>
      <w:r w:rsidR="009B40BC" w:rsidRPr="00656DE4">
        <w:rPr>
          <w:rFonts w:ascii="Arial" w:hAnsi="Arial" w:cs="Arial"/>
        </w:rPr>
        <w:t xml:space="preserve"> </w:t>
      </w:r>
      <w:r w:rsidR="009B40BC">
        <w:rPr>
          <w:rFonts w:ascii="Arial" w:hAnsi="Arial" w:cs="Arial"/>
        </w:rPr>
        <w:t>‘</w:t>
      </w:r>
      <w:r w:rsidR="009B40BC" w:rsidRPr="00656DE4">
        <w:rPr>
          <w:rFonts w:ascii="Arial" w:hAnsi="Arial" w:cs="Arial"/>
        </w:rPr>
        <w:t>good quality health care and education on health and well-being so that children can stay healthy.</w:t>
      </w:r>
      <w:r w:rsidR="009B40BC">
        <w:rPr>
          <w:rFonts w:ascii="Arial" w:hAnsi="Arial" w:cs="Arial"/>
        </w:rPr>
        <w:t xml:space="preserve">’ (UNCRC,2015) Moreover, one of the four main purposes of the </w:t>
      </w:r>
      <w:r w:rsidR="00E600CD">
        <w:rPr>
          <w:rFonts w:ascii="Arial" w:hAnsi="Arial" w:cs="Arial"/>
        </w:rPr>
        <w:t>Successful</w:t>
      </w:r>
      <w:r w:rsidR="009B40BC">
        <w:rPr>
          <w:rFonts w:ascii="Arial" w:hAnsi="Arial" w:cs="Arial"/>
        </w:rPr>
        <w:t xml:space="preserve"> Futures curriculum</w:t>
      </w:r>
      <w:r w:rsidR="00CD0982">
        <w:rPr>
          <w:rFonts w:ascii="Arial" w:hAnsi="Arial" w:cs="Arial"/>
        </w:rPr>
        <w:t xml:space="preserve"> </w:t>
      </w:r>
      <w:proofErr w:type="gramStart"/>
      <w:r w:rsidR="00CD0982">
        <w:rPr>
          <w:rFonts w:ascii="Arial" w:hAnsi="Arial" w:cs="Arial"/>
        </w:rPr>
        <w:t>is</w:t>
      </w:r>
      <w:proofErr w:type="gramEnd"/>
      <w:r w:rsidR="00CD0982">
        <w:rPr>
          <w:rFonts w:ascii="Arial" w:hAnsi="Arial" w:cs="Arial"/>
        </w:rPr>
        <w:t xml:space="preserve"> </w:t>
      </w:r>
    </w:p>
    <w:p w14:paraId="18C2ECB3" w14:textId="2B101DA8" w:rsidR="009B40BC" w:rsidRDefault="009B40BC" w:rsidP="00E600CD">
      <w:pPr>
        <w:spacing w:line="360" w:lineRule="auto"/>
        <w:jc w:val="both"/>
        <w:rPr>
          <w:rFonts w:ascii="Arial" w:hAnsi="Arial" w:cs="Arial"/>
        </w:rPr>
      </w:pPr>
      <w:r>
        <w:rPr>
          <w:rFonts w:ascii="Arial" w:hAnsi="Arial" w:cs="Arial"/>
        </w:rPr>
        <w:t>‘</w:t>
      </w:r>
      <w:r w:rsidRPr="00656DE4">
        <w:rPr>
          <w:rFonts w:ascii="Arial" w:hAnsi="Arial" w:cs="Arial"/>
        </w:rPr>
        <w:t xml:space="preserve">where all our children and young people will be healthy, confident individuals </w:t>
      </w:r>
      <w:r w:rsidR="00E600CD" w:rsidRPr="00656DE4">
        <w:rPr>
          <w:rFonts w:ascii="Arial" w:hAnsi="Arial" w:cs="Arial"/>
        </w:rPr>
        <w:t>who: are</w:t>
      </w:r>
      <w:r w:rsidRPr="00656DE4">
        <w:rPr>
          <w:rFonts w:ascii="Arial" w:hAnsi="Arial" w:cs="Arial"/>
        </w:rPr>
        <w:t xml:space="preserve"> building their mental and emotional well-being by developing confidence, resilience and empathy – apply knowledge about the impact of diet and exercise on physical and mental health in their daily lives</w:t>
      </w:r>
      <w:r>
        <w:rPr>
          <w:rFonts w:ascii="Arial" w:hAnsi="Arial" w:cs="Arial"/>
        </w:rPr>
        <w:t>….’</w:t>
      </w:r>
      <w:r w:rsidR="00E600CD">
        <w:rPr>
          <w:rFonts w:ascii="Arial" w:hAnsi="Arial" w:cs="Arial"/>
        </w:rPr>
        <w:t xml:space="preserve"> (WAG,2015)</w:t>
      </w:r>
    </w:p>
    <w:p w14:paraId="244E6DEE" w14:textId="2BFF9724" w:rsidR="00D9265E" w:rsidRDefault="00D9265E" w:rsidP="00E600CD">
      <w:pPr>
        <w:spacing w:line="360" w:lineRule="auto"/>
        <w:jc w:val="both"/>
        <w:rPr>
          <w:rFonts w:ascii="Arial" w:hAnsi="Arial" w:cs="Arial"/>
        </w:rPr>
      </w:pPr>
      <w:r>
        <w:rPr>
          <w:rFonts w:ascii="Arial" w:hAnsi="Arial" w:cs="Arial"/>
        </w:rPr>
        <w:t xml:space="preserve">This was found to be a priority by young children in discussions for the curriculum review. Young children reported that learning how to manage everyday </w:t>
      </w:r>
      <w:r w:rsidR="00636BCB">
        <w:rPr>
          <w:rFonts w:ascii="Arial" w:hAnsi="Arial" w:cs="Arial"/>
        </w:rPr>
        <w:t>situations and</w:t>
      </w:r>
      <w:r>
        <w:rPr>
          <w:rFonts w:ascii="Arial" w:hAnsi="Arial" w:cs="Arial"/>
        </w:rPr>
        <w:t xml:space="preserve"> have the strategies to deal with difficult situations was a priority </w:t>
      </w:r>
      <w:r w:rsidR="008A7EDB">
        <w:rPr>
          <w:rFonts w:ascii="Arial" w:hAnsi="Arial" w:cs="Arial"/>
        </w:rPr>
        <w:t>for them</w:t>
      </w:r>
      <w:r>
        <w:rPr>
          <w:rFonts w:ascii="Arial" w:hAnsi="Arial" w:cs="Arial"/>
        </w:rPr>
        <w:t xml:space="preserve"> in school (WAG, 2015).</w:t>
      </w:r>
    </w:p>
    <w:p w14:paraId="748083D4" w14:textId="45139CA7" w:rsidR="004F4099" w:rsidRPr="00656DE4" w:rsidRDefault="004F4099" w:rsidP="00E600CD">
      <w:pPr>
        <w:spacing w:line="360" w:lineRule="auto"/>
        <w:jc w:val="both"/>
        <w:rPr>
          <w:rFonts w:ascii="Arial" w:hAnsi="Arial" w:cs="Arial"/>
        </w:rPr>
      </w:pPr>
      <w:r>
        <w:rPr>
          <w:rFonts w:ascii="Arial" w:hAnsi="Arial" w:cs="Arial"/>
        </w:rPr>
        <w:t>Yoga and mindfulness techniques can provide young children with the skills to develop se</w:t>
      </w:r>
      <w:r w:rsidR="008A7EDB">
        <w:rPr>
          <w:rFonts w:ascii="Arial" w:hAnsi="Arial" w:cs="Arial"/>
        </w:rPr>
        <w:t>lf</w:t>
      </w:r>
      <w:r>
        <w:rPr>
          <w:rFonts w:ascii="Arial" w:hAnsi="Arial" w:cs="Arial"/>
        </w:rPr>
        <w:t xml:space="preserve">-regulation which can impact on the reduction of emotional difficulties, anxiety and aggressive behaviour (Hagen &amp; </w:t>
      </w:r>
      <w:proofErr w:type="spellStart"/>
      <w:r>
        <w:rPr>
          <w:rFonts w:ascii="Arial" w:hAnsi="Arial" w:cs="Arial"/>
        </w:rPr>
        <w:t>Nayar</w:t>
      </w:r>
      <w:proofErr w:type="spellEnd"/>
      <w:r>
        <w:rPr>
          <w:rFonts w:ascii="Arial" w:hAnsi="Arial" w:cs="Arial"/>
        </w:rPr>
        <w:t>, 2014).</w:t>
      </w:r>
    </w:p>
    <w:p w14:paraId="47D833A8" w14:textId="00FDE3FB" w:rsidR="008A7EDB" w:rsidRDefault="009D3612" w:rsidP="008A7EDB">
      <w:pPr>
        <w:tabs>
          <w:tab w:val="left" w:pos="5040"/>
        </w:tabs>
        <w:spacing w:line="360" w:lineRule="auto"/>
        <w:jc w:val="both"/>
        <w:rPr>
          <w:rFonts w:ascii="Arial" w:hAnsi="Arial" w:cs="Arial"/>
        </w:rPr>
      </w:pPr>
      <w:r w:rsidRPr="00656DE4">
        <w:rPr>
          <w:rFonts w:ascii="Arial" w:hAnsi="Arial" w:cs="Arial"/>
        </w:rPr>
        <w:t>The</w:t>
      </w:r>
      <w:r w:rsidR="004F4099">
        <w:rPr>
          <w:rFonts w:ascii="Arial" w:hAnsi="Arial" w:cs="Arial"/>
        </w:rPr>
        <w:t xml:space="preserve"> National Children’s </w:t>
      </w:r>
      <w:r w:rsidR="002C7829">
        <w:rPr>
          <w:rFonts w:ascii="Arial" w:hAnsi="Arial" w:cs="Arial"/>
        </w:rPr>
        <w:t>Bureau</w:t>
      </w:r>
      <w:r w:rsidR="004F4099">
        <w:rPr>
          <w:rFonts w:ascii="Arial" w:hAnsi="Arial" w:cs="Arial"/>
        </w:rPr>
        <w:t xml:space="preserve"> </w:t>
      </w:r>
      <w:r w:rsidRPr="00656DE4">
        <w:rPr>
          <w:rFonts w:ascii="Arial" w:hAnsi="Arial" w:cs="Arial"/>
        </w:rPr>
        <w:t xml:space="preserve">Suggests that the implementation of whole school interventions and approaches to improve the emotional well-being of young children is </w:t>
      </w:r>
      <w:r w:rsidR="002C7829">
        <w:rPr>
          <w:rFonts w:ascii="Arial" w:hAnsi="Arial" w:cs="Arial"/>
        </w:rPr>
        <w:t>the most beneficial strategy, by encouraging a whole school ethos on emotional health and well-being (NCB,2016).</w:t>
      </w:r>
      <w:r w:rsidRPr="00656DE4">
        <w:rPr>
          <w:rFonts w:ascii="Arial" w:hAnsi="Arial" w:cs="Arial"/>
        </w:rPr>
        <w:t xml:space="preserve"> </w:t>
      </w:r>
      <w:r w:rsidR="002C7829">
        <w:rPr>
          <w:rFonts w:ascii="Arial" w:hAnsi="Arial" w:cs="Arial"/>
        </w:rPr>
        <w:t>T</w:t>
      </w:r>
      <w:r w:rsidRPr="00656DE4">
        <w:rPr>
          <w:rFonts w:ascii="Arial" w:hAnsi="Arial" w:cs="Arial"/>
        </w:rPr>
        <w:t>he idea behind the creation of the S</w:t>
      </w:r>
      <w:r w:rsidR="004F4099">
        <w:rPr>
          <w:rFonts w:ascii="Arial" w:hAnsi="Arial" w:cs="Arial"/>
        </w:rPr>
        <w:t>bonc a Sionc</w:t>
      </w:r>
      <w:r w:rsidRPr="00656DE4">
        <w:rPr>
          <w:rFonts w:ascii="Arial" w:hAnsi="Arial" w:cs="Arial"/>
        </w:rPr>
        <w:t xml:space="preserve"> </w:t>
      </w:r>
      <w:r w:rsidR="004F4099">
        <w:rPr>
          <w:rFonts w:ascii="Arial" w:hAnsi="Arial" w:cs="Arial"/>
        </w:rPr>
        <w:t>programme</w:t>
      </w:r>
      <w:r w:rsidRPr="00656DE4">
        <w:rPr>
          <w:rFonts w:ascii="Arial" w:hAnsi="Arial" w:cs="Arial"/>
        </w:rPr>
        <w:t xml:space="preserve"> i</w:t>
      </w:r>
      <w:r w:rsidR="004F4099">
        <w:rPr>
          <w:rFonts w:ascii="Arial" w:hAnsi="Arial" w:cs="Arial"/>
        </w:rPr>
        <w:t>s</w:t>
      </w:r>
      <w:r w:rsidRPr="00656DE4">
        <w:rPr>
          <w:rFonts w:ascii="Arial" w:hAnsi="Arial" w:cs="Arial"/>
        </w:rPr>
        <w:t xml:space="preserve"> to provide practitioners with a </w:t>
      </w:r>
      <w:r w:rsidR="004F4099">
        <w:rPr>
          <w:rFonts w:ascii="Arial" w:hAnsi="Arial" w:cs="Arial"/>
        </w:rPr>
        <w:t xml:space="preserve">scheme of work </w:t>
      </w:r>
      <w:r w:rsidRPr="00656DE4">
        <w:rPr>
          <w:rFonts w:ascii="Arial" w:hAnsi="Arial" w:cs="Arial"/>
        </w:rPr>
        <w:t>containing</w:t>
      </w:r>
      <w:r w:rsidR="004F4099">
        <w:rPr>
          <w:rFonts w:ascii="Arial" w:hAnsi="Arial" w:cs="Arial"/>
        </w:rPr>
        <w:t xml:space="preserve"> </w:t>
      </w:r>
      <w:r w:rsidR="002C7829">
        <w:rPr>
          <w:rFonts w:ascii="Arial" w:hAnsi="Arial" w:cs="Arial"/>
        </w:rPr>
        <w:t>all</w:t>
      </w:r>
      <w:r w:rsidR="004F4099">
        <w:rPr>
          <w:rFonts w:ascii="Arial" w:hAnsi="Arial" w:cs="Arial"/>
        </w:rPr>
        <w:t xml:space="preserve"> the resources</w:t>
      </w:r>
      <w:r w:rsidRPr="00656DE4">
        <w:rPr>
          <w:rFonts w:ascii="Arial" w:hAnsi="Arial" w:cs="Arial"/>
        </w:rPr>
        <w:t xml:space="preserve"> and for the practitioners to decide </w:t>
      </w:r>
      <w:r w:rsidR="004F4099">
        <w:rPr>
          <w:rFonts w:ascii="Arial" w:hAnsi="Arial" w:cs="Arial"/>
        </w:rPr>
        <w:t>how to</w:t>
      </w:r>
      <w:r w:rsidRPr="00656DE4">
        <w:rPr>
          <w:rFonts w:ascii="Arial" w:hAnsi="Arial" w:cs="Arial"/>
        </w:rPr>
        <w:t xml:space="preserve"> use the resource</w:t>
      </w:r>
      <w:r w:rsidR="004F4099">
        <w:rPr>
          <w:rFonts w:ascii="Arial" w:hAnsi="Arial" w:cs="Arial"/>
        </w:rPr>
        <w:t>s</w:t>
      </w:r>
      <w:r w:rsidRPr="00656DE4">
        <w:rPr>
          <w:rFonts w:ascii="Arial" w:hAnsi="Arial" w:cs="Arial"/>
        </w:rPr>
        <w:t xml:space="preserve"> in a way to best suit their setting. </w:t>
      </w:r>
      <w:r w:rsidR="002C7829">
        <w:rPr>
          <w:rFonts w:ascii="Arial" w:hAnsi="Arial" w:cs="Arial"/>
        </w:rPr>
        <w:t xml:space="preserve">The programme is created </w:t>
      </w:r>
      <w:r w:rsidR="002C7829">
        <w:rPr>
          <w:rFonts w:ascii="Arial" w:hAnsi="Arial" w:cs="Arial"/>
        </w:rPr>
        <w:lastRenderedPageBreak/>
        <w:t xml:space="preserve">so that it can be used </w:t>
      </w:r>
      <w:proofErr w:type="gramStart"/>
      <w:r w:rsidR="002C7829">
        <w:rPr>
          <w:rFonts w:ascii="Arial" w:hAnsi="Arial" w:cs="Arial"/>
        </w:rPr>
        <w:t>as a whole school</w:t>
      </w:r>
      <w:proofErr w:type="gramEnd"/>
      <w:r w:rsidR="002C7829">
        <w:rPr>
          <w:rFonts w:ascii="Arial" w:hAnsi="Arial" w:cs="Arial"/>
        </w:rPr>
        <w:t xml:space="preserve"> approach, imbedded in the ethos of the setting and not stand alone. </w:t>
      </w:r>
    </w:p>
    <w:p w14:paraId="271FBF92" w14:textId="06686C3E" w:rsidR="00B24C88" w:rsidRDefault="00B24C88" w:rsidP="008A7EDB">
      <w:pPr>
        <w:tabs>
          <w:tab w:val="left" w:pos="5040"/>
        </w:tabs>
        <w:spacing w:line="360" w:lineRule="auto"/>
        <w:jc w:val="both"/>
        <w:rPr>
          <w:rFonts w:ascii="Arial" w:hAnsi="Arial" w:cs="Arial"/>
        </w:rPr>
      </w:pPr>
      <w:r>
        <w:rPr>
          <w:rFonts w:ascii="Arial" w:hAnsi="Arial" w:cs="Arial"/>
        </w:rPr>
        <w:t xml:space="preserve">The Welsh Government has made health and well-being an important feature in all educational policies. The </w:t>
      </w:r>
      <w:r w:rsidRPr="00656DE4">
        <w:rPr>
          <w:rFonts w:ascii="Arial" w:hAnsi="Arial" w:cs="Arial"/>
        </w:rPr>
        <w:t>report of the Schools and Physical Activity Task and Finish Group</w:t>
      </w:r>
      <w:r>
        <w:rPr>
          <w:rFonts w:ascii="Arial" w:hAnsi="Arial" w:cs="Arial"/>
        </w:rPr>
        <w:t xml:space="preserve"> stated that as children develop knowledge by taking part in different kinds of physical activity they will develop habits that promote a healthier lifestyle and well-being (WAG, 2013).</w:t>
      </w:r>
    </w:p>
    <w:p w14:paraId="6F0D2DA2" w14:textId="310ACFD9" w:rsidR="006A4E5C" w:rsidRDefault="006A4E5C" w:rsidP="008A7EDB">
      <w:pPr>
        <w:tabs>
          <w:tab w:val="left" w:pos="5040"/>
        </w:tabs>
        <w:spacing w:line="360" w:lineRule="auto"/>
        <w:jc w:val="both"/>
        <w:rPr>
          <w:rFonts w:ascii="Arial" w:hAnsi="Arial" w:cs="Arial"/>
        </w:rPr>
      </w:pPr>
      <w:r>
        <w:rPr>
          <w:rFonts w:ascii="Arial" w:hAnsi="Arial" w:cs="Arial"/>
        </w:rPr>
        <w:t>Yoga develops movement and self-regulation , self- awareness and allows time for young children to connect with themselves and their bodies (Dotson-Renta,2016).</w:t>
      </w:r>
    </w:p>
    <w:p w14:paraId="22E570AB" w14:textId="239BEE5F" w:rsidR="006A4E5C" w:rsidRDefault="006A4E5C" w:rsidP="006A4E5C">
      <w:pPr>
        <w:spacing w:line="360" w:lineRule="auto"/>
        <w:rPr>
          <w:rFonts w:ascii="Arial" w:hAnsi="Arial" w:cs="Arial"/>
          <w:color w:val="000000" w:themeColor="text1"/>
          <w:shd w:val="clear" w:color="auto" w:fill="FFFFFF"/>
        </w:rPr>
      </w:pPr>
      <w:r w:rsidRPr="006A4E5C">
        <w:rPr>
          <w:rFonts w:ascii="Arial" w:hAnsi="Arial" w:cs="Arial"/>
          <w:color w:val="000000" w:themeColor="text1"/>
        </w:rPr>
        <w:t>The aim of the programme i</w:t>
      </w:r>
      <w:r>
        <w:rPr>
          <w:rFonts w:ascii="Arial" w:hAnsi="Arial" w:cs="Arial"/>
          <w:color w:val="000000" w:themeColor="text1"/>
        </w:rPr>
        <w:t>s</w:t>
      </w:r>
      <w:r w:rsidRPr="006A4E5C">
        <w:rPr>
          <w:rFonts w:ascii="Arial" w:hAnsi="Arial" w:cs="Arial"/>
          <w:color w:val="000000" w:themeColor="text1"/>
        </w:rPr>
        <w:t xml:space="preserve"> for practitioners to see the importance of encouraging movement, self-expression and self-regulation. According to theorists Piaget and Dewey children learn through</w:t>
      </w:r>
      <w:r>
        <w:rPr>
          <w:rFonts w:ascii="Arial" w:hAnsi="Arial" w:cs="Arial"/>
          <w:color w:val="000000" w:themeColor="text1"/>
        </w:rPr>
        <w:t xml:space="preserve"> </w:t>
      </w:r>
      <w:r w:rsidRPr="006A4E5C">
        <w:rPr>
          <w:rFonts w:ascii="Arial" w:hAnsi="Arial" w:cs="Arial"/>
          <w:color w:val="000000" w:themeColor="text1"/>
        </w:rPr>
        <w:t>experiences</w:t>
      </w:r>
      <w:r w:rsidR="009106C7">
        <w:rPr>
          <w:rFonts w:ascii="Arial" w:hAnsi="Arial" w:cs="Arial"/>
          <w:color w:val="000000" w:themeColor="text1"/>
        </w:rPr>
        <w:t xml:space="preserve">. </w:t>
      </w:r>
      <w:r w:rsidRPr="006A4E5C">
        <w:rPr>
          <w:rFonts w:ascii="Arial" w:hAnsi="Arial" w:cs="Arial"/>
          <w:color w:val="000000" w:themeColor="text1"/>
        </w:rPr>
        <w:t>By encouraging this</w:t>
      </w:r>
      <w:r>
        <w:rPr>
          <w:rFonts w:ascii="Arial" w:hAnsi="Arial" w:cs="Arial"/>
          <w:color w:val="000000" w:themeColor="text1"/>
        </w:rPr>
        <w:t>,</w:t>
      </w:r>
      <w:r w:rsidRPr="006A4E5C">
        <w:rPr>
          <w:rFonts w:ascii="Arial" w:hAnsi="Arial" w:cs="Arial"/>
          <w:color w:val="000000" w:themeColor="text1"/>
        </w:rPr>
        <w:t xml:space="preserve"> </w:t>
      </w:r>
      <w:r w:rsidRPr="006A4E5C">
        <w:rPr>
          <w:rFonts w:ascii="Arial" w:hAnsi="Arial" w:cs="Arial"/>
          <w:color w:val="000000" w:themeColor="text1"/>
          <w:shd w:val="clear" w:color="auto" w:fill="FFFFFF"/>
        </w:rPr>
        <w:t>children can learn to make good decisions on their own, they will be more apt to doing things on their own and looking for help instead of never asking questions</w:t>
      </w:r>
      <w:r w:rsidR="009106C7">
        <w:rPr>
          <w:rFonts w:ascii="Arial" w:hAnsi="Arial" w:cs="Arial"/>
          <w:color w:val="000000" w:themeColor="text1"/>
          <w:shd w:val="clear" w:color="auto" w:fill="FFFFFF"/>
        </w:rPr>
        <w:t xml:space="preserve"> </w:t>
      </w:r>
      <w:r w:rsidR="009106C7">
        <w:rPr>
          <w:rFonts w:ascii="Arial" w:hAnsi="Arial" w:cs="Arial"/>
          <w:color w:val="000000" w:themeColor="text1"/>
        </w:rPr>
        <w:t>(</w:t>
      </w:r>
      <w:proofErr w:type="spellStart"/>
      <w:r w:rsidR="009106C7">
        <w:rPr>
          <w:rFonts w:ascii="Arial" w:hAnsi="Arial" w:cs="Arial"/>
          <w:color w:val="000000" w:themeColor="text1"/>
        </w:rPr>
        <w:t>Gray</w:t>
      </w:r>
      <w:proofErr w:type="spellEnd"/>
      <w:r w:rsidR="009106C7">
        <w:rPr>
          <w:rFonts w:ascii="Arial" w:hAnsi="Arial" w:cs="Arial"/>
          <w:color w:val="000000" w:themeColor="text1"/>
        </w:rPr>
        <w:t xml:space="preserve"> &amp; Macblain,2015)</w:t>
      </w:r>
      <w:r w:rsidR="009106C7">
        <w:rPr>
          <w:rFonts w:ascii="Arial" w:hAnsi="Arial" w:cs="Arial"/>
          <w:color w:val="000000" w:themeColor="text1"/>
        </w:rPr>
        <w:t>.</w:t>
      </w:r>
    </w:p>
    <w:p w14:paraId="228C930C" w14:textId="3AE5D987" w:rsidR="006A4E5C" w:rsidRPr="006A4E5C" w:rsidRDefault="006A4E5C" w:rsidP="006A4E5C">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Moreover, physical education is experiential learning. Practitioners model the correctly performed skill, the children</w:t>
      </w:r>
      <w:r w:rsidR="002A70ED">
        <w:rPr>
          <w:rFonts w:ascii="Arial" w:hAnsi="Arial" w:cs="Arial"/>
          <w:color w:val="000000" w:themeColor="text1"/>
          <w:shd w:val="clear" w:color="auto" w:fill="FFFFFF"/>
        </w:rPr>
        <w:t xml:space="preserve"> practice the skills and collaborate with their peers whilst the practitioner reinforces the new skill. Once the new skill is learnt and practiced the children use the skills in real life situations.</w:t>
      </w:r>
    </w:p>
    <w:p w14:paraId="61BA78C5" w14:textId="1E287814" w:rsidR="009D3612" w:rsidRPr="00656DE4" w:rsidRDefault="008A7EDB" w:rsidP="008A7EDB">
      <w:pPr>
        <w:tabs>
          <w:tab w:val="left" w:pos="5040"/>
        </w:tabs>
        <w:spacing w:line="360" w:lineRule="auto"/>
        <w:jc w:val="both"/>
        <w:rPr>
          <w:rFonts w:ascii="Arial" w:hAnsi="Arial" w:cs="Arial"/>
        </w:rPr>
      </w:pPr>
      <w:r>
        <w:rPr>
          <w:rFonts w:ascii="Arial" w:hAnsi="Arial" w:cs="Arial"/>
        </w:rPr>
        <w:t xml:space="preserve">However, research has shown that there is </w:t>
      </w:r>
      <w:r w:rsidR="009D3612" w:rsidRPr="00656DE4">
        <w:rPr>
          <w:rFonts w:ascii="Arial" w:hAnsi="Arial" w:cs="Arial"/>
        </w:rPr>
        <w:t>a higher level of self-reported well-being after physical activity outdoors</w:t>
      </w:r>
      <w:r w:rsidR="009106C7">
        <w:rPr>
          <w:rFonts w:ascii="Arial" w:hAnsi="Arial" w:cs="Arial"/>
        </w:rPr>
        <w:t>,</w:t>
      </w:r>
      <w:r w:rsidR="009D3612" w:rsidRPr="00656DE4">
        <w:rPr>
          <w:rFonts w:ascii="Arial" w:hAnsi="Arial" w:cs="Arial"/>
        </w:rPr>
        <w:t xml:space="preserve"> </w:t>
      </w:r>
      <w:r>
        <w:rPr>
          <w:rFonts w:ascii="Arial" w:hAnsi="Arial" w:cs="Arial"/>
        </w:rPr>
        <w:t>than physical activity</w:t>
      </w:r>
      <w:r w:rsidR="009D3612" w:rsidRPr="00656DE4">
        <w:rPr>
          <w:rFonts w:ascii="Arial" w:hAnsi="Arial" w:cs="Arial"/>
        </w:rPr>
        <w:t xml:space="preserve"> indoors</w:t>
      </w:r>
      <w:r w:rsidR="002A70ED">
        <w:rPr>
          <w:rFonts w:ascii="Arial" w:hAnsi="Arial" w:cs="Arial"/>
        </w:rPr>
        <w:t xml:space="preserve"> as t</w:t>
      </w:r>
      <w:r w:rsidR="009D3612" w:rsidRPr="00656DE4">
        <w:rPr>
          <w:rFonts w:ascii="Arial" w:hAnsi="Arial" w:cs="Arial"/>
        </w:rPr>
        <w:t>he outdoors has a restorative approach</w:t>
      </w:r>
      <w:r>
        <w:rPr>
          <w:rFonts w:ascii="Arial" w:hAnsi="Arial" w:cs="Arial"/>
        </w:rPr>
        <w:t xml:space="preserve"> (Rogerson et al, 2016) </w:t>
      </w:r>
      <w:r w:rsidR="009D3612" w:rsidRPr="00656DE4">
        <w:rPr>
          <w:rFonts w:ascii="Arial" w:hAnsi="Arial" w:cs="Arial"/>
        </w:rPr>
        <w:t xml:space="preserve">This </w:t>
      </w:r>
      <w:r w:rsidR="00B24C88">
        <w:rPr>
          <w:rFonts w:ascii="Arial" w:hAnsi="Arial" w:cs="Arial"/>
        </w:rPr>
        <w:t xml:space="preserve">provides </w:t>
      </w:r>
      <w:r w:rsidR="009D3612" w:rsidRPr="00656DE4">
        <w:rPr>
          <w:rFonts w:ascii="Arial" w:hAnsi="Arial" w:cs="Arial"/>
        </w:rPr>
        <w:t xml:space="preserve">an opportunity to expand the </w:t>
      </w:r>
      <w:r>
        <w:rPr>
          <w:rFonts w:ascii="Arial" w:hAnsi="Arial" w:cs="Arial"/>
        </w:rPr>
        <w:t>programme</w:t>
      </w:r>
      <w:r w:rsidR="009D3612" w:rsidRPr="00656DE4">
        <w:rPr>
          <w:rFonts w:ascii="Arial" w:hAnsi="Arial" w:cs="Arial"/>
        </w:rPr>
        <w:t xml:space="preserve"> by creat</w:t>
      </w:r>
      <w:r>
        <w:rPr>
          <w:rFonts w:ascii="Arial" w:hAnsi="Arial" w:cs="Arial"/>
        </w:rPr>
        <w:t>in</w:t>
      </w:r>
      <w:r w:rsidR="009D3612" w:rsidRPr="00656DE4">
        <w:rPr>
          <w:rFonts w:ascii="Arial" w:hAnsi="Arial" w:cs="Arial"/>
        </w:rPr>
        <w:t xml:space="preserve">g resources that are appropriate for </w:t>
      </w:r>
      <w:r w:rsidR="002A70ED">
        <w:rPr>
          <w:rFonts w:ascii="Arial" w:hAnsi="Arial" w:cs="Arial"/>
        </w:rPr>
        <w:t>outdoor as well as indoor</w:t>
      </w:r>
      <w:r w:rsidR="009D3612" w:rsidRPr="00656DE4">
        <w:rPr>
          <w:rFonts w:ascii="Arial" w:hAnsi="Arial" w:cs="Arial"/>
        </w:rPr>
        <w:t xml:space="preserve"> use.</w:t>
      </w:r>
    </w:p>
    <w:p w14:paraId="363DE16A" w14:textId="19515026" w:rsidR="00667D45" w:rsidRDefault="009D3612" w:rsidP="002A70ED">
      <w:pPr>
        <w:spacing w:line="360" w:lineRule="auto"/>
        <w:jc w:val="both"/>
        <w:rPr>
          <w:rFonts w:ascii="Arial" w:hAnsi="Arial" w:cs="Arial"/>
          <w:u w:val="single"/>
        </w:rPr>
      </w:pPr>
      <w:r w:rsidRPr="00656DE4">
        <w:rPr>
          <w:rFonts w:ascii="Arial" w:hAnsi="Arial" w:cs="Arial"/>
          <w:color w:val="838383"/>
        </w:rPr>
        <w:br/>
      </w:r>
      <w:r w:rsidR="00667D45">
        <w:rPr>
          <w:rFonts w:ascii="Arial" w:hAnsi="Arial" w:cs="Arial"/>
          <w:u w:val="single"/>
        </w:rPr>
        <w:t>The ben</w:t>
      </w:r>
      <w:r>
        <w:rPr>
          <w:rFonts w:ascii="Arial" w:hAnsi="Arial" w:cs="Arial"/>
          <w:u w:val="single"/>
        </w:rPr>
        <w:t>efits of bilingualism</w:t>
      </w:r>
    </w:p>
    <w:p w14:paraId="43EE655D" w14:textId="7A9D7019" w:rsidR="00CD0982" w:rsidRPr="00656DE4" w:rsidRDefault="00CD0982" w:rsidP="00CD0982">
      <w:pPr>
        <w:spacing w:line="360" w:lineRule="auto"/>
        <w:jc w:val="both"/>
        <w:rPr>
          <w:rFonts w:ascii="Arial" w:hAnsi="Arial" w:cs="Arial"/>
        </w:rPr>
      </w:pPr>
      <w:r w:rsidRPr="00656DE4">
        <w:rPr>
          <w:rFonts w:ascii="Arial" w:hAnsi="Arial" w:cs="Arial"/>
        </w:rPr>
        <w:t>Being able to speak more than one language has obvious benefits. Scientists have proven there is more benefits to bilingualism than being able to communicate in different languages. It improves cognitive ability not related to language and even decreasing the progression of Dementia in old ag</w:t>
      </w:r>
      <w:r>
        <w:rPr>
          <w:rFonts w:ascii="Arial" w:hAnsi="Arial" w:cs="Arial"/>
        </w:rPr>
        <w:t>e</w:t>
      </w:r>
      <w:r w:rsidRPr="00656DE4">
        <w:rPr>
          <w:rFonts w:ascii="Arial" w:hAnsi="Arial" w:cs="Arial"/>
        </w:rPr>
        <w:t xml:space="preserve"> </w:t>
      </w:r>
      <w:r>
        <w:rPr>
          <w:rFonts w:ascii="Arial" w:hAnsi="Arial" w:cs="Arial"/>
        </w:rPr>
        <w:t>(</w:t>
      </w:r>
      <w:r w:rsidRPr="00656DE4">
        <w:rPr>
          <w:rFonts w:ascii="Arial" w:hAnsi="Arial" w:cs="Arial"/>
        </w:rPr>
        <w:t>Baker</w:t>
      </w:r>
      <w:r>
        <w:rPr>
          <w:rFonts w:ascii="Arial" w:hAnsi="Arial" w:cs="Arial"/>
        </w:rPr>
        <w:t>,</w:t>
      </w:r>
      <w:r w:rsidRPr="00656DE4">
        <w:rPr>
          <w:rFonts w:ascii="Arial" w:hAnsi="Arial" w:cs="Arial"/>
        </w:rPr>
        <w:t xml:space="preserve"> 2000 </w:t>
      </w:r>
      <w:r>
        <w:rPr>
          <w:rFonts w:ascii="Arial" w:hAnsi="Arial" w:cs="Arial"/>
        </w:rPr>
        <w:t>&amp;</w:t>
      </w:r>
      <w:r w:rsidRPr="00656DE4">
        <w:rPr>
          <w:rFonts w:ascii="Arial" w:hAnsi="Arial" w:cs="Arial"/>
        </w:rPr>
        <w:t xml:space="preserve"> B</w:t>
      </w:r>
      <w:r>
        <w:rPr>
          <w:rFonts w:ascii="Arial" w:hAnsi="Arial" w:cs="Arial"/>
        </w:rPr>
        <w:t>hattacharjee,</w:t>
      </w:r>
      <w:r w:rsidRPr="00656DE4">
        <w:rPr>
          <w:rFonts w:ascii="Arial" w:hAnsi="Arial" w:cs="Arial"/>
        </w:rPr>
        <w:t xml:space="preserve"> 2012</w:t>
      </w:r>
      <w:r>
        <w:rPr>
          <w:rFonts w:ascii="Arial" w:hAnsi="Arial" w:cs="Arial"/>
        </w:rPr>
        <w:t>).</w:t>
      </w:r>
    </w:p>
    <w:p w14:paraId="2BB37D9F" w14:textId="3D2950AD" w:rsidR="00CD0982" w:rsidRDefault="00CD0982" w:rsidP="00CD0982">
      <w:pPr>
        <w:spacing w:line="360" w:lineRule="auto"/>
        <w:jc w:val="both"/>
        <w:rPr>
          <w:rFonts w:ascii="Arial" w:hAnsi="Arial" w:cs="Arial"/>
        </w:rPr>
      </w:pPr>
      <w:r>
        <w:rPr>
          <w:rFonts w:ascii="Arial" w:hAnsi="Arial" w:cs="Arial"/>
        </w:rPr>
        <w:t>S</w:t>
      </w:r>
      <w:r w:rsidRPr="00656DE4">
        <w:rPr>
          <w:rFonts w:ascii="Arial" w:hAnsi="Arial" w:cs="Arial"/>
        </w:rPr>
        <w:t>tudies of bilingual children and monolingual children with similar IQ levels and equivalent socioeconomic backgrounds stated that the bilingual children perform bette</w:t>
      </w:r>
      <w:r>
        <w:rPr>
          <w:rFonts w:ascii="Arial" w:hAnsi="Arial" w:cs="Arial"/>
        </w:rPr>
        <w:t>r (</w:t>
      </w:r>
      <w:proofErr w:type="spellStart"/>
      <w:r w:rsidRPr="00656DE4">
        <w:rPr>
          <w:rFonts w:ascii="Arial" w:hAnsi="Arial" w:cs="Arial"/>
        </w:rPr>
        <w:t>Blom</w:t>
      </w:r>
      <w:proofErr w:type="spellEnd"/>
      <w:r w:rsidRPr="00656DE4">
        <w:rPr>
          <w:rFonts w:ascii="Arial" w:hAnsi="Arial" w:cs="Arial"/>
        </w:rPr>
        <w:t xml:space="preserve"> et al</w:t>
      </w:r>
      <w:r>
        <w:rPr>
          <w:rFonts w:ascii="Arial" w:hAnsi="Arial" w:cs="Arial"/>
        </w:rPr>
        <w:t>,</w:t>
      </w:r>
      <w:r w:rsidRPr="00656DE4">
        <w:rPr>
          <w:rFonts w:ascii="Arial" w:hAnsi="Arial" w:cs="Arial"/>
        </w:rPr>
        <w:t>2014</w:t>
      </w:r>
      <w:r w:rsidR="0022323F">
        <w:rPr>
          <w:rFonts w:ascii="Arial" w:hAnsi="Arial" w:cs="Arial"/>
        </w:rPr>
        <w:t xml:space="preserve">). </w:t>
      </w:r>
    </w:p>
    <w:p w14:paraId="2FA6BE29" w14:textId="5629D39A" w:rsidR="0022323F" w:rsidRDefault="0022323F" w:rsidP="0022323F">
      <w:pPr>
        <w:spacing w:line="360" w:lineRule="auto"/>
        <w:jc w:val="both"/>
        <w:rPr>
          <w:rFonts w:ascii="Arial" w:hAnsi="Arial" w:cs="Arial"/>
        </w:rPr>
      </w:pPr>
      <w:r>
        <w:rPr>
          <w:rFonts w:ascii="Arial" w:hAnsi="Arial" w:cs="Arial"/>
        </w:rPr>
        <w:t xml:space="preserve">Similarly, according to </w:t>
      </w:r>
      <w:r w:rsidRPr="00656DE4">
        <w:rPr>
          <w:rFonts w:ascii="Arial" w:hAnsi="Arial" w:cs="Arial"/>
        </w:rPr>
        <w:t xml:space="preserve">Poulin-Doubois et al </w:t>
      </w:r>
      <w:r w:rsidR="000D47D6">
        <w:rPr>
          <w:rFonts w:ascii="Arial" w:hAnsi="Arial" w:cs="Arial"/>
        </w:rPr>
        <w:t>(</w:t>
      </w:r>
      <w:r w:rsidRPr="00656DE4">
        <w:rPr>
          <w:rFonts w:ascii="Arial" w:hAnsi="Arial" w:cs="Arial"/>
        </w:rPr>
        <w:t>2011</w:t>
      </w:r>
      <w:r w:rsidR="000D47D6">
        <w:rPr>
          <w:rFonts w:ascii="Arial" w:hAnsi="Arial" w:cs="Arial"/>
        </w:rPr>
        <w:t>)</w:t>
      </w:r>
      <w:r>
        <w:rPr>
          <w:rFonts w:ascii="Arial" w:hAnsi="Arial" w:cs="Arial"/>
        </w:rPr>
        <w:t xml:space="preserve"> bilingual children perform better than monolingual children due to the continuing need to code switch, bilingual children use </w:t>
      </w:r>
      <w:r>
        <w:rPr>
          <w:rFonts w:ascii="Arial" w:hAnsi="Arial" w:cs="Arial"/>
        </w:rPr>
        <w:lastRenderedPageBreak/>
        <w:t>cognitive flexibility during language because both languages are still active while using the other.</w:t>
      </w:r>
      <w:r w:rsidR="000D47D6">
        <w:rPr>
          <w:rFonts w:ascii="Arial" w:hAnsi="Arial" w:cs="Arial"/>
        </w:rPr>
        <w:t xml:space="preserve"> Likewise, according to Cummins (2009) children who learn more than one language during their early years and who are encouraged to practice both languages through their early years will have a better understanding of language, how to use it effectively and have more flexibility in their thinking. </w:t>
      </w:r>
      <w:r w:rsidR="00863667">
        <w:rPr>
          <w:rFonts w:ascii="Arial" w:hAnsi="Arial" w:cs="Arial"/>
        </w:rPr>
        <w:t>S</w:t>
      </w:r>
      <w:r w:rsidR="000D47D6">
        <w:rPr>
          <w:rFonts w:ascii="Arial" w:hAnsi="Arial" w:cs="Arial"/>
        </w:rPr>
        <w:t>ome parents and practitioners believe a bilingual education can hinder the young child</w:t>
      </w:r>
      <w:r w:rsidR="00863667">
        <w:rPr>
          <w:rFonts w:ascii="Arial" w:hAnsi="Arial" w:cs="Arial"/>
        </w:rPr>
        <w:t>’</w:t>
      </w:r>
      <w:r w:rsidR="000D47D6">
        <w:rPr>
          <w:rFonts w:ascii="Arial" w:hAnsi="Arial" w:cs="Arial"/>
        </w:rPr>
        <w:t>s language development</w:t>
      </w:r>
      <w:r w:rsidR="00863667">
        <w:rPr>
          <w:rFonts w:ascii="Arial" w:hAnsi="Arial" w:cs="Arial"/>
        </w:rPr>
        <w:t>, where one language will suffer. However, one of the strongest findings in educational research studies has shown that children who are taught in well directed bilingual settings and who have access to well implemented programmes can have an impact on their language development and subject knowledge in the minority language with no negative effect on the majority language (Cummins,2001)</w:t>
      </w:r>
      <w:r w:rsidR="009D6E4D">
        <w:rPr>
          <w:rFonts w:ascii="Arial" w:hAnsi="Arial" w:cs="Arial"/>
        </w:rPr>
        <w:t>.</w:t>
      </w:r>
    </w:p>
    <w:p w14:paraId="7508DD0D" w14:textId="7FDDBF13" w:rsidR="0022323F" w:rsidRPr="00656DE4" w:rsidRDefault="009D6E4D" w:rsidP="00CD0982">
      <w:pPr>
        <w:spacing w:line="360" w:lineRule="auto"/>
        <w:jc w:val="both"/>
        <w:rPr>
          <w:rFonts w:ascii="Arial" w:hAnsi="Arial" w:cs="Arial"/>
        </w:rPr>
      </w:pPr>
      <w:r>
        <w:rPr>
          <w:rFonts w:ascii="Arial" w:hAnsi="Arial" w:cs="Arial"/>
        </w:rPr>
        <w:t>Estyn reported on excellent standards in Welsh in a Welsh second language school Plascrug C.P school, Cer</w:t>
      </w:r>
      <w:r w:rsidR="00472E5D">
        <w:rPr>
          <w:rFonts w:ascii="Arial" w:hAnsi="Arial" w:cs="Arial"/>
        </w:rPr>
        <w:t>e</w:t>
      </w:r>
      <w:r>
        <w:rPr>
          <w:rFonts w:ascii="Arial" w:hAnsi="Arial" w:cs="Arial"/>
        </w:rPr>
        <w:t>d</w:t>
      </w:r>
      <w:r w:rsidR="00472E5D">
        <w:rPr>
          <w:rFonts w:ascii="Arial" w:hAnsi="Arial" w:cs="Arial"/>
        </w:rPr>
        <w:t>i</w:t>
      </w:r>
      <w:r>
        <w:rPr>
          <w:rFonts w:ascii="Arial" w:hAnsi="Arial" w:cs="Arial"/>
        </w:rPr>
        <w:t>gion</w:t>
      </w:r>
      <w:r w:rsidR="00472E5D">
        <w:rPr>
          <w:rFonts w:ascii="Arial" w:hAnsi="Arial" w:cs="Arial"/>
        </w:rPr>
        <w:t>, where less than 1</w:t>
      </w:r>
      <w:r w:rsidR="00062E8E">
        <w:rPr>
          <w:rFonts w:ascii="Arial" w:hAnsi="Arial" w:cs="Arial"/>
        </w:rPr>
        <w:t>% of the children come from homes where Welsh is the main language.</w:t>
      </w:r>
      <w:r>
        <w:rPr>
          <w:rFonts w:ascii="Arial" w:hAnsi="Arial" w:cs="Arial"/>
        </w:rPr>
        <w:t xml:space="preserve"> The standards of the school have progressed </w:t>
      </w:r>
      <w:r w:rsidR="00472E5D">
        <w:rPr>
          <w:rFonts w:ascii="Arial" w:hAnsi="Arial" w:cs="Arial"/>
        </w:rPr>
        <w:t>due to the focus the school has placed on developing Bilingualism in the Foundation Phase. 40% of the timetable is now taught through the medium of Welsh, this has had a direct impact on the Welsh language attainment in Key Stage 2</w:t>
      </w:r>
      <w:r w:rsidR="00062E8E">
        <w:rPr>
          <w:rFonts w:ascii="Arial" w:hAnsi="Arial" w:cs="Arial"/>
        </w:rPr>
        <w:t xml:space="preserve">, </w:t>
      </w:r>
      <w:r w:rsidR="00472E5D">
        <w:rPr>
          <w:rFonts w:ascii="Arial" w:hAnsi="Arial" w:cs="Arial"/>
        </w:rPr>
        <w:t>enabling more subjects to be taught through the medium of Welsh</w:t>
      </w:r>
      <w:r w:rsidR="00062E8E">
        <w:rPr>
          <w:rFonts w:ascii="Arial" w:hAnsi="Arial" w:cs="Arial"/>
        </w:rPr>
        <w:t xml:space="preserve"> (Estyn, 2012).The evidence of the Estyn report supports the aim of the Sbonc a Sionc programme.</w:t>
      </w:r>
    </w:p>
    <w:p w14:paraId="18B34B57" w14:textId="77777777" w:rsidR="00062E8E" w:rsidRDefault="00062E8E" w:rsidP="00656DE4">
      <w:pPr>
        <w:tabs>
          <w:tab w:val="left" w:pos="5040"/>
        </w:tabs>
        <w:spacing w:line="360" w:lineRule="auto"/>
        <w:jc w:val="both"/>
        <w:rPr>
          <w:rFonts w:ascii="Arial" w:hAnsi="Arial" w:cs="Arial"/>
        </w:rPr>
      </w:pPr>
    </w:p>
    <w:p w14:paraId="5084B8B6" w14:textId="33AD416A" w:rsidR="004C78C8" w:rsidRPr="000D40A1" w:rsidRDefault="009D3612" w:rsidP="000D40A1">
      <w:pPr>
        <w:tabs>
          <w:tab w:val="left" w:pos="5040"/>
        </w:tabs>
        <w:spacing w:line="360" w:lineRule="auto"/>
        <w:rPr>
          <w:rFonts w:ascii="Arial" w:hAnsi="Arial" w:cs="Arial"/>
          <w:u w:val="single"/>
        </w:rPr>
      </w:pPr>
      <w:r w:rsidRPr="000D40A1">
        <w:rPr>
          <w:rFonts w:ascii="Arial" w:hAnsi="Arial" w:cs="Arial"/>
          <w:u w:val="single"/>
        </w:rPr>
        <w:t xml:space="preserve">The benefits of collaborative </w:t>
      </w:r>
      <w:r w:rsidR="004C78C8" w:rsidRPr="000D40A1">
        <w:rPr>
          <w:rFonts w:ascii="Arial" w:hAnsi="Arial" w:cs="Arial"/>
          <w:u w:val="single"/>
        </w:rPr>
        <w:t>resources</w:t>
      </w:r>
    </w:p>
    <w:p w14:paraId="6F70C374" w14:textId="660C4312" w:rsidR="00964D01" w:rsidRPr="000D40A1" w:rsidRDefault="008B5439" w:rsidP="000D40A1">
      <w:pPr>
        <w:pStyle w:val="NormalWeb"/>
        <w:spacing w:before="0" w:beforeAutospacing="0" w:after="0" w:afterAutospacing="0" w:line="360" w:lineRule="auto"/>
        <w:rPr>
          <w:rFonts w:ascii="Arial" w:hAnsi="Arial" w:cs="Arial"/>
          <w:sz w:val="22"/>
          <w:szCs w:val="22"/>
        </w:rPr>
      </w:pPr>
      <w:r w:rsidRPr="000D40A1">
        <w:rPr>
          <w:rFonts w:ascii="Arial" w:hAnsi="Arial" w:cs="Arial"/>
          <w:sz w:val="22"/>
          <w:szCs w:val="22"/>
        </w:rPr>
        <w:t xml:space="preserve">The challenge cards promote Interaction and collaboration between the young child and their peers </w:t>
      </w:r>
      <w:proofErr w:type="gramStart"/>
      <w:r w:rsidRPr="000D40A1">
        <w:rPr>
          <w:rFonts w:ascii="Arial" w:hAnsi="Arial" w:cs="Arial"/>
          <w:sz w:val="22"/>
          <w:szCs w:val="22"/>
        </w:rPr>
        <w:t>and also</w:t>
      </w:r>
      <w:proofErr w:type="gramEnd"/>
      <w:r w:rsidRPr="000D40A1">
        <w:rPr>
          <w:rFonts w:ascii="Arial" w:hAnsi="Arial" w:cs="Arial"/>
          <w:sz w:val="22"/>
          <w:szCs w:val="22"/>
        </w:rPr>
        <w:t xml:space="preserve"> the young child and the practitioners</w:t>
      </w:r>
      <w:r w:rsidRPr="000D40A1">
        <w:rPr>
          <w:rFonts w:ascii="Arial" w:hAnsi="Arial" w:cs="Arial"/>
          <w:sz w:val="22"/>
          <w:szCs w:val="22"/>
        </w:rPr>
        <w:t xml:space="preserve"> </w:t>
      </w:r>
      <w:r w:rsidR="009106C7" w:rsidRPr="000D40A1">
        <w:rPr>
          <w:rFonts w:ascii="Arial" w:hAnsi="Arial" w:cs="Arial"/>
          <w:sz w:val="22"/>
          <w:szCs w:val="22"/>
        </w:rPr>
        <w:t xml:space="preserve">According to Bronfenbrenner and his theory of Bioecological model of Development, children form bonds within a social context that shape their development. This begins with themselves and their primary carer which creates the first system and then their primary carer. The emphasis is on the positive interactions with others and how forming positive relationships has a positive impact on the </w:t>
      </w:r>
      <w:r w:rsidR="004C78C8" w:rsidRPr="000D40A1">
        <w:rPr>
          <w:rFonts w:ascii="Arial" w:hAnsi="Arial" w:cs="Arial"/>
          <w:sz w:val="22"/>
          <w:szCs w:val="22"/>
        </w:rPr>
        <w:t>child’s</w:t>
      </w:r>
      <w:r w:rsidR="009106C7" w:rsidRPr="000D40A1">
        <w:rPr>
          <w:rFonts w:ascii="Arial" w:hAnsi="Arial" w:cs="Arial"/>
          <w:sz w:val="22"/>
          <w:szCs w:val="22"/>
        </w:rPr>
        <w:t xml:space="preserve"> development</w:t>
      </w:r>
      <w:r w:rsidR="004C78C8" w:rsidRPr="000D40A1">
        <w:rPr>
          <w:rFonts w:ascii="Arial" w:hAnsi="Arial" w:cs="Arial"/>
          <w:sz w:val="22"/>
          <w:szCs w:val="22"/>
        </w:rPr>
        <w:t xml:space="preserve"> </w:t>
      </w:r>
      <w:r w:rsidR="004C78C8" w:rsidRPr="000D40A1">
        <w:rPr>
          <w:rFonts w:ascii="Arial" w:hAnsi="Arial" w:cs="Arial"/>
          <w:sz w:val="22"/>
          <w:szCs w:val="22"/>
        </w:rPr>
        <w:t>(Bronfenbrenner &amp; Morris, 2006)</w:t>
      </w:r>
      <w:r w:rsidR="009106C7" w:rsidRPr="000D40A1">
        <w:rPr>
          <w:rFonts w:ascii="Arial" w:hAnsi="Arial" w:cs="Arial"/>
          <w:sz w:val="22"/>
          <w:szCs w:val="22"/>
        </w:rPr>
        <w:t>.</w:t>
      </w:r>
      <w:r w:rsidR="004C78C8" w:rsidRPr="000D40A1">
        <w:rPr>
          <w:rFonts w:ascii="Arial" w:hAnsi="Arial" w:cs="Arial"/>
          <w:sz w:val="22"/>
          <w:szCs w:val="22"/>
        </w:rPr>
        <w:t>Similarly, Ainsworth’s theory on forming a bond with an adult, However, according to Ainsworth the child’s attachment to their mother would impact on their developm</w:t>
      </w:r>
      <w:r w:rsidRPr="000D40A1">
        <w:rPr>
          <w:rFonts w:ascii="Arial" w:hAnsi="Arial" w:cs="Arial"/>
          <w:sz w:val="22"/>
          <w:szCs w:val="22"/>
        </w:rPr>
        <w:t>ent. According to</w:t>
      </w:r>
      <w:r w:rsidRPr="000D40A1">
        <w:rPr>
          <w:rFonts w:ascii="Arial" w:hAnsi="Arial" w:cs="Arial"/>
          <w:color w:val="000000" w:themeColor="text1"/>
          <w:kern w:val="24"/>
          <w:sz w:val="22"/>
          <w:szCs w:val="22"/>
        </w:rPr>
        <w:t xml:space="preserve"> </w:t>
      </w:r>
      <w:r w:rsidRPr="000D40A1">
        <w:rPr>
          <w:rFonts w:ascii="Arial" w:hAnsi="Arial" w:cs="Arial"/>
          <w:color w:val="000000" w:themeColor="text1"/>
          <w:kern w:val="24"/>
          <w:sz w:val="22"/>
          <w:szCs w:val="22"/>
        </w:rPr>
        <w:t>Vygotsky</w:t>
      </w:r>
      <w:r w:rsidR="000D40A1" w:rsidRPr="000D40A1">
        <w:rPr>
          <w:rFonts w:ascii="Arial" w:hAnsi="Arial" w:cs="Arial"/>
          <w:color w:val="000000" w:themeColor="text1"/>
          <w:kern w:val="24"/>
          <w:sz w:val="22"/>
          <w:szCs w:val="22"/>
        </w:rPr>
        <w:t>’</w:t>
      </w:r>
      <w:r w:rsidRPr="000D40A1">
        <w:rPr>
          <w:rFonts w:ascii="Arial" w:hAnsi="Arial" w:cs="Arial"/>
          <w:color w:val="000000" w:themeColor="text1"/>
          <w:kern w:val="24"/>
          <w:sz w:val="22"/>
          <w:szCs w:val="22"/>
        </w:rPr>
        <w:t>s</w:t>
      </w:r>
      <w:r w:rsidRPr="000D40A1">
        <w:rPr>
          <w:rFonts w:ascii="Arial" w:hAnsi="Arial" w:cs="Arial"/>
          <w:color w:val="000000" w:themeColor="text1"/>
          <w:kern w:val="24"/>
          <w:sz w:val="22"/>
          <w:szCs w:val="22"/>
        </w:rPr>
        <w:t>,</w:t>
      </w:r>
      <w:r w:rsidRPr="000D40A1">
        <w:rPr>
          <w:rFonts w:ascii="Arial" w:hAnsi="Arial" w:cs="Arial"/>
          <w:color w:val="000000" w:themeColor="text1"/>
          <w:kern w:val="24"/>
          <w:sz w:val="22"/>
          <w:szCs w:val="22"/>
        </w:rPr>
        <w:t xml:space="preserve"> children learn from social interactions and from each other, from a more knowledgeable</w:t>
      </w:r>
      <w:r w:rsidR="00964D01" w:rsidRPr="000D40A1">
        <w:rPr>
          <w:rFonts w:ascii="Arial" w:hAnsi="Arial" w:cs="Arial"/>
          <w:color w:val="000000" w:themeColor="text1"/>
          <w:kern w:val="24"/>
          <w:sz w:val="22"/>
          <w:szCs w:val="22"/>
        </w:rPr>
        <w:t xml:space="preserve"> other. This could be the practitioner, parent or peer. The Challenge cards support this theory and similarly provide opportunities for </w:t>
      </w:r>
      <w:r w:rsidRPr="000D40A1">
        <w:rPr>
          <w:rFonts w:ascii="Arial" w:hAnsi="Arial" w:cs="Arial"/>
          <w:color w:val="000000" w:themeColor="text1"/>
          <w:kern w:val="24"/>
          <w:sz w:val="22"/>
          <w:szCs w:val="22"/>
        </w:rPr>
        <w:t>sustained shared thinking</w:t>
      </w:r>
      <w:r w:rsidR="00964D01" w:rsidRPr="000D40A1">
        <w:rPr>
          <w:rFonts w:ascii="Arial" w:hAnsi="Arial" w:cs="Arial"/>
          <w:color w:val="000000" w:themeColor="text1"/>
          <w:kern w:val="24"/>
          <w:sz w:val="22"/>
          <w:szCs w:val="22"/>
        </w:rPr>
        <w:t xml:space="preserve"> </w:t>
      </w:r>
      <w:r w:rsidRPr="000D40A1">
        <w:rPr>
          <w:rFonts w:ascii="Arial" w:hAnsi="Arial" w:cs="Arial"/>
          <w:color w:val="000000" w:themeColor="text1"/>
          <w:kern w:val="24"/>
          <w:sz w:val="22"/>
          <w:szCs w:val="22"/>
        </w:rPr>
        <w:t>(</w:t>
      </w:r>
      <w:proofErr w:type="spellStart"/>
      <w:r w:rsidRPr="000D40A1">
        <w:rPr>
          <w:rFonts w:ascii="Arial" w:hAnsi="Arial" w:cs="Arial"/>
          <w:color w:val="000000" w:themeColor="text1"/>
          <w:kern w:val="24"/>
          <w:sz w:val="22"/>
          <w:szCs w:val="22"/>
        </w:rPr>
        <w:t>Flewitt</w:t>
      </w:r>
      <w:proofErr w:type="spellEnd"/>
      <w:r w:rsidRPr="000D40A1">
        <w:rPr>
          <w:rFonts w:ascii="Arial" w:hAnsi="Arial" w:cs="Arial"/>
          <w:color w:val="000000" w:themeColor="text1"/>
          <w:kern w:val="24"/>
          <w:sz w:val="22"/>
          <w:szCs w:val="22"/>
        </w:rPr>
        <w:t xml:space="preserve"> </w:t>
      </w:r>
      <w:r w:rsidR="000D40A1" w:rsidRPr="000D40A1">
        <w:rPr>
          <w:rFonts w:ascii="Arial" w:hAnsi="Arial" w:cs="Arial"/>
          <w:color w:val="000000" w:themeColor="text1"/>
          <w:kern w:val="24"/>
          <w:sz w:val="22"/>
          <w:szCs w:val="22"/>
        </w:rPr>
        <w:t>&amp;</w:t>
      </w:r>
      <w:r w:rsidRPr="000D40A1">
        <w:rPr>
          <w:rFonts w:ascii="Arial" w:hAnsi="Arial" w:cs="Arial"/>
          <w:color w:val="000000" w:themeColor="text1"/>
          <w:kern w:val="24"/>
          <w:sz w:val="22"/>
          <w:szCs w:val="22"/>
        </w:rPr>
        <w:t xml:space="preserve"> Ang, 2015 cited in </w:t>
      </w:r>
      <w:proofErr w:type="spellStart"/>
      <w:r w:rsidRPr="000D40A1">
        <w:rPr>
          <w:rFonts w:ascii="Arial" w:hAnsi="Arial" w:cs="Arial"/>
          <w:color w:val="000000" w:themeColor="text1"/>
          <w:kern w:val="24"/>
          <w:sz w:val="22"/>
          <w:szCs w:val="22"/>
        </w:rPr>
        <w:t>Gray</w:t>
      </w:r>
      <w:proofErr w:type="spellEnd"/>
      <w:r w:rsidRPr="000D40A1">
        <w:rPr>
          <w:rFonts w:ascii="Arial" w:hAnsi="Arial" w:cs="Arial"/>
          <w:color w:val="000000" w:themeColor="text1"/>
          <w:kern w:val="24"/>
          <w:sz w:val="22"/>
          <w:szCs w:val="22"/>
        </w:rPr>
        <w:t xml:space="preserve"> </w:t>
      </w:r>
      <w:r w:rsidR="000D40A1" w:rsidRPr="000D40A1">
        <w:rPr>
          <w:rFonts w:ascii="Arial" w:hAnsi="Arial" w:cs="Arial"/>
          <w:color w:val="000000" w:themeColor="text1"/>
          <w:kern w:val="24"/>
          <w:sz w:val="22"/>
          <w:szCs w:val="22"/>
        </w:rPr>
        <w:t>&amp;</w:t>
      </w:r>
      <w:r w:rsidRPr="000D40A1">
        <w:rPr>
          <w:rFonts w:ascii="Arial" w:hAnsi="Arial" w:cs="Arial"/>
          <w:color w:val="000000" w:themeColor="text1"/>
          <w:kern w:val="24"/>
          <w:sz w:val="22"/>
          <w:szCs w:val="22"/>
        </w:rPr>
        <w:t xml:space="preserve"> </w:t>
      </w:r>
      <w:proofErr w:type="spellStart"/>
      <w:r w:rsidRPr="000D40A1">
        <w:rPr>
          <w:rFonts w:ascii="Arial" w:hAnsi="Arial" w:cs="Arial"/>
          <w:color w:val="000000" w:themeColor="text1"/>
          <w:kern w:val="24"/>
          <w:sz w:val="22"/>
          <w:szCs w:val="22"/>
        </w:rPr>
        <w:t>Macblain</w:t>
      </w:r>
      <w:proofErr w:type="spellEnd"/>
      <w:r w:rsidRPr="000D40A1">
        <w:rPr>
          <w:rFonts w:ascii="Arial" w:hAnsi="Arial" w:cs="Arial"/>
          <w:color w:val="000000" w:themeColor="text1"/>
          <w:kern w:val="24"/>
          <w:sz w:val="22"/>
          <w:szCs w:val="22"/>
        </w:rPr>
        <w:t>, 2015: 93).</w:t>
      </w:r>
      <w:r w:rsidR="00964D01" w:rsidRPr="000D40A1">
        <w:rPr>
          <w:rFonts w:ascii="Arial" w:eastAsiaTheme="minorEastAsia" w:hAnsi="Arial" w:cs="Arial"/>
          <w:color w:val="000000" w:themeColor="text1"/>
          <w:kern w:val="24"/>
          <w:sz w:val="22"/>
          <w:szCs w:val="22"/>
        </w:rPr>
        <w:t xml:space="preserve"> By using the challenge cards together an opportunity to evaluate the activities, </w:t>
      </w:r>
      <w:r w:rsidR="00964D01" w:rsidRPr="000D40A1">
        <w:rPr>
          <w:rFonts w:ascii="Arial" w:eastAsiaTheme="minorEastAsia" w:hAnsi="Arial" w:cs="Arial"/>
          <w:color w:val="000000" w:themeColor="text1"/>
          <w:kern w:val="24"/>
          <w:sz w:val="22"/>
          <w:szCs w:val="22"/>
        </w:rPr>
        <w:lastRenderedPageBreak/>
        <w:t>adapt the movements, solve a problem or clarify a concept will occur. According to Blatchford et al (2002) Sustained shared thinking is a</w:t>
      </w:r>
      <w:r w:rsidR="00964D01" w:rsidRPr="000D40A1">
        <w:rPr>
          <w:rFonts w:ascii="Arial" w:eastAsiaTheme="minorEastAsia" w:hAnsi="Arial" w:cs="Arial"/>
          <w:color w:val="000000" w:themeColor="text1"/>
          <w:kern w:val="24"/>
          <w:sz w:val="22"/>
          <w:szCs w:val="22"/>
        </w:rPr>
        <w:t xml:space="preserve">n episode in which two or more individuals ‘work together’ in an intellectual way to solve a problem, clarify a concept, evaluate activities, extend a narrative etc. Both parties must contribute to the thinking and it must develop and extend the understanding. (Siraj-Blatchford et al., 2002 p.8 cited in </w:t>
      </w:r>
      <w:proofErr w:type="spellStart"/>
      <w:r w:rsidR="00964D01" w:rsidRPr="000D40A1">
        <w:rPr>
          <w:rFonts w:ascii="Arial" w:eastAsiaTheme="minorEastAsia" w:hAnsi="Arial" w:cs="Arial"/>
          <w:color w:val="000000" w:themeColor="text1"/>
          <w:kern w:val="24"/>
          <w:sz w:val="22"/>
          <w:szCs w:val="22"/>
        </w:rPr>
        <w:t>Gray</w:t>
      </w:r>
      <w:proofErr w:type="spellEnd"/>
      <w:r w:rsidR="00964D01" w:rsidRPr="000D40A1">
        <w:rPr>
          <w:rFonts w:ascii="Arial" w:eastAsiaTheme="minorEastAsia" w:hAnsi="Arial" w:cs="Arial"/>
          <w:color w:val="000000" w:themeColor="text1"/>
          <w:kern w:val="24"/>
          <w:sz w:val="22"/>
          <w:szCs w:val="22"/>
        </w:rPr>
        <w:t xml:space="preserve"> and </w:t>
      </w:r>
      <w:proofErr w:type="spellStart"/>
      <w:r w:rsidR="00964D01" w:rsidRPr="000D40A1">
        <w:rPr>
          <w:rFonts w:ascii="Arial" w:eastAsiaTheme="minorEastAsia" w:hAnsi="Arial" w:cs="Arial"/>
          <w:color w:val="000000" w:themeColor="text1"/>
          <w:kern w:val="24"/>
          <w:sz w:val="22"/>
          <w:szCs w:val="22"/>
        </w:rPr>
        <w:t>Macblain</w:t>
      </w:r>
      <w:proofErr w:type="spellEnd"/>
      <w:r w:rsidR="00964D01" w:rsidRPr="000D40A1">
        <w:rPr>
          <w:rFonts w:ascii="Arial" w:eastAsiaTheme="minorEastAsia" w:hAnsi="Arial" w:cs="Arial"/>
          <w:color w:val="000000" w:themeColor="text1"/>
          <w:kern w:val="24"/>
          <w:sz w:val="22"/>
          <w:szCs w:val="22"/>
        </w:rPr>
        <w:t>, 2015:184).</w:t>
      </w:r>
    </w:p>
    <w:p w14:paraId="7E577DB5" w14:textId="77777777" w:rsidR="000D40A1" w:rsidRPr="000D40A1" w:rsidRDefault="000D40A1" w:rsidP="000D40A1">
      <w:pPr>
        <w:tabs>
          <w:tab w:val="left" w:pos="5040"/>
        </w:tabs>
        <w:spacing w:line="360" w:lineRule="auto"/>
        <w:rPr>
          <w:rFonts w:ascii="Arial" w:hAnsi="Arial" w:cs="Arial"/>
          <w:color w:val="000000" w:themeColor="text1"/>
          <w:kern w:val="24"/>
        </w:rPr>
      </w:pPr>
    </w:p>
    <w:p w14:paraId="0950F732" w14:textId="55036571" w:rsidR="009D3612" w:rsidRPr="000D40A1" w:rsidRDefault="009D3612" w:rsidP="000D40A1">
      <w:pPr>
        <w:tabs>
          <w:tab w:val="left" w:pos="5040"/>
        </w:tabs>
        <w:spacing w:line="360" w:lineRule="auto"/>
        <w:rPr>
          <w:rFonts w:ascii="Arial" w:hAnsi="Arial" w:cs="Arial"/>
          <w:u w:val="single"/>
        </w:rPr>
      </w:pPr>
      <w:r w:rsidRPr="000D40A1">
        <w:rPr>
          <w:rFonts w:ascii="Arial" w:hAnsi="Arial" w:cs="Arial"/>
          <w:u w:val="single"/>
        </w:rPr>
        <w:t>Conclusion</w:t>
      </w:r>
    </w:p>
    <w:p w14:paraId="57D7A23A" w14:textId="4E08D3E1" w:rsidR="009106C7" w:rsidRPr="000D40A1" w:rsidRDefault="009106C7" w:rsidP="000D40A1">
      <w:pPr>
        <w:spacing w:line="360" w:lineRule="auto"/>
        <w:rPr>
          <w:rFonts w:ascii="Arial" w:hAnsi="Arial" w:cs="Arial"/>
        </w:rPr>
      </w:pPr>
      <w:r w:rsidRPr="000D40A1">
        <w:rPr>
          <w:rFonts w:ascii="Arial" w:hAnsi="Arial" w:cs="Arial"/>
        </w:rPr>
        <w:t>The</w:t>
      </w:r>
      <w:r w:rsidR="009D6E4D" w:rsidRPr="000D40A1">
        <w:rPr>
          <w:rFonts w:ascii="Arial" w:hAnsi="Arial" w:cs="Arial"/>
        </w:rPr>
        <w:t xml:space="preserve"> Sbonc a Sionc programme promotes the young child’s holistic development. There are opportunities for the child to explore physical movement, creat</w:t>
      </w:r>
      <w:r w:rsidR="00DE5F7E">
        <w:rPr>
          <w:rFonts w:ascii="Arial" w:hAnsi="Arial" w:cs="Arial"/>
        </w:rPr>
        <w:t>ivity</w:t>
      </w:r>
      <w:r w:rsidR="009D6E4D" w:rsidRPr="000D40A1">
        <w:rPr>
          <w:rFonts w:ascii="Arial" w:hAnsi="Arial" w:cs="Arial"/>
        </w:rPr>
        <w:t xml:space="preserve"> and imagi</w:t>
      </w:r>
      <w:r w:rsidR="00DE5F7E">
        <w:rPr>
          <w:rFonts w:ascii="Arial" w:hAnsi="Arial" w:cs="Arial"/>
        </w:rPr>
        <w:t>nation</w:t>
      </w:r>
      <w:r w:rsidR="009D6E4D" w:rsidRPr="000D40A1">
        <w:rPr>
          <w:rFonts w:ascii="Arial" w:hAnsi="Arial" w:cs="Arial"/>
        </w:rPr>
        <w:t>.</w:t>
      </w:r>
      <w:r w:rsidR="00DE5F7E">
        <w:rPr>
          <w:rFonts w:ascii="Arial" w:hAnsi="Arial" w:cs="Arial"/>
        </w:rPr>
        <w:t xml:space="preserve"> The programme </w:t>
      </w:r>
      <w:r w:rsidR="003C5D5D">
        <w:rPr>
          <w:rFonts w:ascii="Arial" w:hAnsi="Arial" w:cs="Arial"/>
        </w:rPr>
        <w:t>provides resources and guidance for practitioners to successfully implement the programme within their setting. Further development of the programme would enable parents and guardians the opportunity to enjoy the programme with their children.</w:t>
      </w:r>
      <w:r w:rsidR="009D6E4D" w:rsidRPr="000D40A1">
        <w:rPr>
          <w:rFonts w:ascii="Arial" w:hAnsi="Arial" w:cs="Arial"/>
        </w:rPr>
        <w:t xml:space="preserve"> </w:t>
      </w:r>
    </w:p>
    <w:p w14:paraId="13CC336E" w14:textId="77777777" w:rsidR="005B0893" w:rsidRPr="000D40A1" w:rsidRDefault="005B0893" w:rsidP="000D40A1">
      <w:pPr>
        <w:spacing w:line="360" w:lineRule="auto"/>
        <w:rPr>
          <w:rFonts w:ascii="Arial" w:hAnsi="Arial" w:cs="Arial"/>
        </w:rPr>
      </w:pPr>
    </w:p>
    <w:p w14:paraId="23A4A1BA" w14:textId="77777777" w:rsidR="005B0893" w:rsidRPr="000D40A1" w:rsidRDefault="005B0893" w:rsidP="000D40A1">
      <w:pPr>
        <w:spacing w:line="360" w:lineRule="auto"/>
        <w:rPr>
          <w:rFonts w:ascii="Arial" w:hAnsi="Arial" w:cs="Arial"/>
          <w:u w:val="single"/>
        </w:rPr>
      </w:pPr>
    </w:p>
    <w:p w14:paraId="25F99FCF" w14:textId="77777777" w:rsidR="005B0893" w:rsidRPr="000D40A1" w:rsidRDefault="005B0893" w:rsidP="000D40A1">
      <w:pPr>
        <w:spacing w:line="360" w:lineRule="auto"/>
        <w:rPr>
          <w:rFonts w:ascii="Arial" w:hAnsi="Arial" w:cs="Arial"/>
          <w:u w:val="single"/>
        </w:rPr>
      </w:pPr>
    </w:p>
    <w:p w14:paraId="4AEB1F90" w14:textId="77777777" w:rsidR="005B0893" w:rsidRPr="000D40A1" w:rsidRDefault="005B0893" w:rsidP="000D40A1">
      <w:pPr>
        <w:spacing w:line="360" w:lineRule="auto"/>
        <w:rPr>
          <w:rFonts w:ascii="Arial" w:hAnsi="Arial" w:cs="Arial"/>
          <w:u w:val="single"/>
        </w:rPr>
      </w:pPr>
    </w:p>
    <w:p w14:paraId="1E5B2057" w14:textId="77777777" w:rsidR="005B0893" w:rsidRPr="000D40A1" w:rsidRDefault="005B0893" w:rsidP="000D40A1">
      <w:pPr>
        <w:spacing w:line="360" w:lineRule="auto"/>
        <w:rPr>
          <w:rFonts w:ascii="Arial" w:hAnsi="Arial" w:cs="Arial"/>
          <w:u w:val="single"/>
        </w:rPr>
      </w:pPr>
    </w:p>
    <w:p w14:paraId="4358ACA5" w14:textId="77777777" w:rsidR="005B0893" w:rsidRPr="000D40A1" w:rsidRDefault="005B0893" w:rsidP="000D40A1">
      <w:pPr>
        <w:spacing w:line="360" w:lineRule="auto"/>
        <w:rPr>
          <w:rFonts w:ascii="Arial" w:hAnsi="Arial" w:cs="Arial"/>
          <w:u w:val="single"/>
        </w:rPr>
      </w:pPr>
    </w:p>
    <w:p w14:paraId="354A13D5" w14:textId="77777777" w:rsidR="005B0893" w:rsidRPr="00656DE4" w:rsidRDefault="005B0893" w:rsidP="00656DE4">
      <w:pPr>
        <w:spacing w:line="360" w:lineRule="auto"/>
        <w:jc w:val="both"/>
        <w:rPr>
          <w:rFonts w:ascii="Arial" w:hAnsi="Arial" w:cs="Arial"/>
          <w:u w:val="single"/>
        </w:rPr>
      </w:pPr>
    </w:p>
    <w:p w14:paraId="51EF4739" w14:textId="77777777" w:rsidR="005B0893" w:rsidRPr="00656DE4" w:rsidRDefault="005B0893" w:rsidP="00656DE4">
      <w:pPr>
        <w:spacing w:line="360" w:lineRule="auto"/>
        <w:jc w:val="both"/>
        <w:rPr>
          <w:rFonts w:ascii="Arial" w:hAnsi="Arial" w:cs="Arial"/>
          <w:u w:val="single"/>
        </w:rPr>
      </w:pPr>
    </w:p>
    <w:p w14:paraId="1789B72F" w14:textId="77777777" w:rsidR="005B0893" w:rsidRPr="00656DE4" w:rsidRDefault="005B0893" w:rsidP="00656DE4">
      <w:pPr>
        <w:spacing w:line="360" w:lineRule="auto"/>
        <w:jc w:val="both"/>
        <w:rPr>
          <w:rFonts w:ascii="Arial" w:hAnsi="Arial" w:cs="Arial"/>
          <w:u w:val="single"/>
        </w:rPr>
      </w:pPr>
    </w:p>
    <w:p w14:paraId="1275489A" w14:textId="77777777" w:rsidR="005B0893" w:rsidRPr="00656DE4" w:rsidRDefault="005B0893" w:rsidP="00656DE4">
      <w:pPr>
        <w:spacing w:line="360" w:lineRule="auto"/>
        <w:jc w:val="both"/>
        <w:rPr>
          <w:rFonts w:ascii="Arial" w:hAnsi="Arial" w:cs="Arial"/>
          <w:u w:val="single"/>
        </w:rPr>
      </w:pPr>
    </w:p>
    <w:p w14:paraId="12D8546D" w14:textId="77777777" w:rsidR="005B0893" w:rsidRPr="00656DE4" w:rsidRDefault="005B0893" w:rsidP="00656DE4">
      <w:pPr>
        <w:spacing w:line="360" w:lineRule="auto"/>
        <w:jc w:val="both"/>
        <w:rPr>
          <w:rFonts w:ascii="Arial" w:hAnsi="Arial" w:cs="Arial"/>
          <w:u w:val="single"/>
        </w:rPr>
      </w:pPr>
    </w:p>
    <w:p w14:paraId="743707E5" w14:textId="77777777" w:rsidR="005B0893" w:rsidRPr="00656DE4" w:rsidRDefault="005B0893" w:rsidP="00656DE4">
      <w:pPr>
        <w:spacing w:line="360" w:lineRule="auto"/>
        <w:jc w:val="both"/>
        <w:rPr>
          <w:rFonts w:ascii="Arial" w:hAnsi="Arial" w:cs="Arial"/>
          <w:u w:val="single"/>
        </w:rPr>
      </w:pPr>
    </w:p>
    <w:p w14:paraId="19B1E071" w14:textId="77777777" w:rsidR="005B0893" w:rsidRPr="00656DE4" w:rsidRDefault="005B0893" w:rsidP="00656DE4">
      <w:pPr>
        <w:spacing w:line="360" w:lineRule="auto"/>
        <w:jc w:val="both"/>
        <w:rPr>
          <w:rFonts w:ascii="Arial" w:hAnsi="Arial" w:cs="Arial"/>
          <w:u w:val="single"/>
        </w:rPr>
      </w:pPr>
    </w:p>
    <w:p w14:paraId="7AF6BB55" w14:textId="77777777" w:rsidR="005B0893" w:rsidRPr="00656DE4" w:rsidRDefault="005B0893" w:rsidP="00656DE4">
      <w:pPr>
        <w:spacing w:line="360" w:lineRule="auto"/>
        <w:jc w:val="both"/>
        <w:rPr>
          <w:rFonts w:ascii="Arial" w:hAnsi="Arial" w:cs="Arial"/>
          <w:u w:val="single"/>
        </w:rPr>
      </w:pPr>
    </w:p>
    <w:p w14:paraId="7B935227" w14:textId="77777777" w:rsidR="005B0893" w:rsidRPr="00656DE4" w:rsidRDefault="005B0893" w:rsidP="00656DE4">
      <w:pPr>
        <w:spacing w:line="360" w:lineRule="auto"/>
        <w:jc w:val="both"/>
        <w:rPr>
          <w:rFonts w:ascii="Arial" w:hAnsi="Arial" w:cs="Arial"/>
          <w:u w:val="single"/>
        </w:rPr>
      </w:pPr>
    </w:p>
    <w:p w14:paraId="33B4D9A5" w14:textId="77777777" w:rsidR="005B0893" w:rsidRPr="00656DE4" w:rsidRDefault="005B0893" w:rsidP="00656DE4">
      <w:pPr>
        <w:spacing w:line="360" w:lineRule="auto"/>
        <w:jc w:val="both"/>
        <w:rPr>
          <w:rFonts w:ascii="Arial" w:hAnsi="Arial" w:cs="Arial"/>
          <w:u w:val="single"/>
        </w:rPr>
      </w:pPr>
    </w:p>
    <w:p w14:paraId="3A8F728D" w14:textId="45ED18AF" w:rsidR="00352AFA" w:rsidRDefault="00352AFA" w:rsidP="00656DE4">
      <w:pPr>
        <w:spacing w:line="360" w:lineRule="auto"/>
        <w:jc w:val="both"/>
        <w:rPr>
          <w:rFonts w:ascii="Arial" w:hAnsi="Arial" w:cs="Arial"/>
          <w:u w:val="single"/>
        </w:rPr>
      </w:pPr>
      <w:r w:rsidRPr="00656DE4">
        <w:rPr>
          <w:rFonts w:ascii="Arial" w:hAnsi="Arial" w:cs="Arial"/>
          <w:u w:val="single"/>
        </w:rPr>
        <w:t>References</w:t>
      </w:r>
    </w:p>
    <w:p w14:paraId="4651F5F0" w14:textId="243DC41A" w:rsidR="008B005C" w:rsidRDefault="008B005C" w:rsidP="008B005C">
      <w:pPr>
        <w:spacing w:before="100" w:beforeAutospacing="1" w:after="30" w:line="360" w:lineRule="auto"/>
        <w:ind w:right="1500"/>
        <w:jc w:val="both"/>
        <w:textAlignment w:val="top"/>
        <w:outlineLvl w:val="2"/>
        <w:rPr>
          <w:rFonts w:ascii="Arial" w:eastAsia="Times New Roman" w:hAnsi="Arial" w:cs="Arial"/>
          <w:color w:val="000000" w:themeColor="text1"/>
          <w:lang w:eastAsia="en-GB"/>
        </w:rPr>
      </w:pPr>
      <w:r w:rsidRPr="008B005C">
        <w:rPr>
          <w:rFonts w:ascii="Arial" w:eastAsia="Times New Roman" w:hAnsi="Arial" w:cs="Arial"/>
          <w:bCs/>
          <w:color w:val="000000" w:themeColor="text1"/>
          <w:lang w:eastAsia="en-GB"/>
        </w:rPr>
        <w:t>Ainsworth</w:t>
      </w:r>
      <w:r w:rsidRPr="008B005C">
        <w:rPr>
          <w:rFonts w:ascii="Arial" w:eastAsia="Times New Roman" w:hAnsi="Arial" w:cs="Arial"/>
          <w:color w:val="000000" w:themeColor="text1"/>
          <w:lang w:eastAsia="en-GB"/>
        </w:rPr>
        <w:t xml:space="preserve">, M, C. </w:t>
      </w:r>
      <w:proofErr w:type="spellStart"/>
      <w:r w:rsidRPr="008B005C">
        <w:rPr>
          <w:rFonts w:ascii="Arial" w:eastAsia="Times New Roman" w:hAnsi="Arial" w:cs="Arial"/>
          <w:color w:val="000000" w:themeColor="text1"/>
          <w:lang w:eastAsia="en-GB"/>
        </w:rPr>
        <w:t>Blehar</w:t>
      </w:r>
      <w:proofErr w:type="spellEnd"/>
      <w:r w:rsidRPr="008B005C">
        <w:rPr>
          <w:rFonts w:ascii="Arial" w:eastAsia="Times New Roman" w:hAnsi="Arial" w:cs="Arial"/>
          <w:color w:val="000000" w:themeColor="text1"/>
          <w:lang w:eastAsia="en-GB"/>
        </w:rPr>
        <w:t xml:space="preserve">, </w:t>
      </w:r>
      <w:hyperlink r:id="rId9" w:history="1">
        <w:proofErr w:type="spellStart"/>
        <w:r w:rsidRPr="008B005C">
          <w:rPr>
            <w:rFonts w:ascii="Arial" w:eastAsia="Times New Roman" w:hAnsi="Arial" w:cs="Arial"/>
            <w:color w:val="000000" w:themeColor="text1"/>
            <w:lang w:eastAsia="en-GB"/>
          </w:rPr>
          <w:t>E.Waters</w:t>
        </w:r>
        <w:proofErr w:type="spellEnd"/>
      </w:hyperlink>
      <w:r w:rsidRPr="008B005C">
        <w:rPr>
          <w:rFonts w:ascii="Arial" w:eastAsia="Times New Roman" w:hAnsi="Arial" w:cs="Arial"/>
          <w:color w:val="000000" w:themeColor="text1"/>
          <w:lang w:eastAsia="en-GB"/>
        </w:rPr>
        <w:t xml:space="preserve">, S, N Wall. (2015) </w:t>
      </w:r>
      <w:hyperlink r:id="rId10" w:history="1">
        <w:r w:rsidRPr="008B005C">
          <w:rPr>
            <w:rFonts w:ascii="Arial" w:eastAsia="Times New Roman" w:hAnsi="Arial" w:cs="Arial"/>
            <w:i/>
            <w:color w:val="000000" w:themeColor="text1"/>
            <w:lang w:eastAsia="en-GB"/>
          </w:rPr>
          <w:t xml:space="preserve">Patterns of attachment: A psychological study of the </w:t>
        </w:r>
        <w:r w:rsidRPr="008B005C">
          <w:rPr>
            <w:rFonts w:ascii="Arial" w:eastAsia="Times New Roman" w:hAnsi="Arial" w:cs="Arial"/>
            <w:bCs/>
            <w:i/>
            <w:color w:val="000000" w:themeColor="text1"/>
            <w:lang w:eastAsia="en-GB"/>
          </w:rPr>
          <w:t>strange situation</w:t>
        </w:r>
      </w:hyperlink>
      <w:r w:rsidRPr="008B005C">
        <w:rPr>
          <w:rFonts w:ascii="Arial" w:eastAsia="Times New Roman" w:hAnsi="Arial" w:cs="Arial"/>
          <w:i/>
          <w:color w:val="000000" w:themeColor="text1"/>
          <w:lang w:eastAsia="en-GB"/>
        </w:rPr>
        <w:t xml:space="preserve">. </w:t>
      </w:r>
      <w:proofErr w:type="spellStart"/>
      <w:r w:rsidRPr="008B005C">
        <w:rPr>
          <w:rFonts w:ascii="Arial" w:eastAsia="Times New Roman" w:hAnsi="Arial" w:cs="Arial"/>
          <w:color w:val="000000" w:themeColor="text1"/>
          <w:lang w:eastAsia="en-GB"/>
        </w:rPr>
        <w:t>London:Routeledge</w:t>
      </w:r>
      <w:proofErr w:type="spellEnd"/>
      <w:r w:rsidRPr="008B005C">
        <w:rPr>
          <w:rFonts w:ascii="Arial" w:eastAsia="Times New Roman" w:hAnsi="Arial" w:cs="Arial"/>
          <w:color w:val="000000" w:themeColor="text1"/>
          <w:lang w:eastAsia="en-GB"/>
        </w:rPr>
        <w:t>.</w:t>
      </w:r>
    </w:p>
    <w:p w14:paraId="7098CC8B" w14:textId="77777777" w:rsidR="006D1916" w:rsidRDefault="006D1916" w:rsidP="008B005C">
      <w:pPr>
        <w:spacing w:before="100" w:beforeAutospacing="1" w:after="30" w:line="360" w:lineRule="auto"/>
        <w:ind w:right="1500"/>
        <w:jc w:val="both"/>
        <w:textAlignment w:val="top"/>
        <w:outlineLvl w:val="2"/>
        <w:rPr>
          <w:rFonts w:ascii="Arial" w:eastAsia="Times New Roman" w:hAnsi="Arial" w:cs="Arial"/>
          <w:color w:val="000000" w:themeColor="text1"/>
          <w:lang w:eastAsia="en-GB"/>
        </w:rPr>
      </w:pPr>
      <w:bookmarkStart w:id="1" w:name="_GoBack"/>
      <w:bookmarkEnd w:id="1"/>
    </w:p>
    <w:p w14:paraId="5154C823"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B</w:t>
      </w:r>
      <w:r w:rsidRPr="008B005C">
        <w:rPr>
          <w:rFonts w:ascii="Arial" w:hAnsi="Arial" w:cs="Arial"/>
          <w:color w:val="000000" w:themeColor="text1"/>
        </w:rPr>
        <w:t>hattacharjee, Y.(2012)’Why Bilinguals are Smarter’</w:t>
      </w:r>
      <w:hyperlink r:id="rId11" w:history="1">
        <w:r w:rsidRPr="008B005C">
          <w:rPr>
            <w:rStyle w:val="Hyperlink"/>
            <w:rFonts w:ascii="Arial" w:hAnsi="Arial" w:cs="Arial"/>
            <w:color w:val="000000" w:themeColor="text1"/>
            <w:u w:val="none"/>
          </w:rPr>
          <w:t>http://www.cabrillo.edu/~ogarcia/Benefits%20of%20Bilingualism%20-%20NYT.pdf</w:t>
        </w:r>
      </w:hyperlink>
      <w:r w:rsidRPr="008B005C">
        <w:rPr>
          <w:rFonts w:ascii="Arial" w:hAnsi="Arial" w:cs="Arial"/>
          <w:color w:val="000000" w:themeColor="text1"/>
        </w:rPr>
        <w:t>[Accessed:1</w:t>
      </w:r>
      <w:r w:rsidRPr="008B005C">
        <w:rPr>
          <w:rFonts w:ascii="Arial" w:hAnsi="Arial" w:cs="Arial"/>
          <w:color w:val="000000" w:themeColor="text1"/>
          <w:vertAlign w:val="superscript"/>
        </w:rPr>
        <w:t>st</w:t>
      </w:r>
      <w:r w:rsidRPr="008B005C">
        <w:rPr>
          <w:rFonts w:ascii="Arial" w:hAnsi="Arial" w:cs="Arial"/>
          <w:color w:val="000000" w:themeColor="text1"/>
        </w:rPr>
        <w:t xml:space="preserve"> July 2018].</w:t>
      </w:r>
    </w:p>
    <w:p w14:paraId="3C8EB949" w14:textId="1C00FFC0" w:rsidR="008B005C" w:rsidRDefault="008B005C" w:rsidP="008B005C">
      <w:pPr>
        <w:pStyle w:val="Heading1"/>
        <w:spacing w:before="0" w:line="360" w:lineRule="auto"/>
        <w:jc w:val="both"/>
        <w:rPr>
          <w:rFonts w:ascii="Arial" w:hAnsi="Arial" w:cs="Arial"/>
          <w:color w:val="000000" w:themeColor="text1"/>
          <w:sz w:val="22"/>
          <w:szCs w:val="22"/>
        </w:rPr>
      </w:pPr>
      <w:proofErr w:type="spellStart"/>
      <w:r w:rsidRPr="008B005C">
        <w:rPr>
          <w:rFonts w:ascii="Arial" w:hAnsi="Arial" w:cs="Arial"/>
          <w:color w:val="000000" w:themeColor="text1"/>
          <w:sz w:val="22"/>
          <w:szCs w:val="22"/>
        </w:rPr>
        <w:t>Blom</w:t>
      </w:r>
      <w:proofErr w:type="spellEnd"/>
      <w:r w:rsidRPr="008B005C">
        <w:rPr>
          <w:rFonts w:ascii="Arial" w:hAnsi="Arial" w:cs="Arial"/>
          <w:color w:val="000000" w:themeColor="text1"/>
          <w:sz w:val="22"/>
          <w:szCs w:val="22"/>
        </w:rPr>
        <w:t xml:space="preserve">, E. </w:t>
      </w:r>
      <w:proofErr w:type="spellStart"/>
      <w:r w:rsidRPr="008B005C">
        <w:rPr>
          <w:rFonts w:ascii="Arial" w:hAnsi="Arial" w:cs="Arial"/>
          <w:color w:val="000000" w:themeColor="text1"/>
          <w:sz w:val="22"/>
          <w:szCs w:val="22"/>
        </w:rPr>
        <w:t>Kuntay</w:t>
      </w:r>
      <w:proofErr w:type="spellEnd"/>
      <w:r w:rsidRPr="008B005C">
        <w:rPr>
          <w:rFonts w:ascii="Arial" w:hAnsi="Arial" w:cs="Arial"/>
          <w:color w:val="000000" w:themeColor="text1"/>
          <w:sz w:val="22"/>
          <w:szCs w:val="22"/>
        </w:rPr>
        <w:t xml:space="preserve">, C, A. Messer, M. </w:t>
      </w:r>
      <w:proofErr w:type="spellStart"/>
      <w:r w:rsidRPr="008B005C">
        <w:rPr>
          <w:rFonts w:ascii="Arial" w:hAnsi="Arial" w:cs="Arial"/>
          <w:color w:val="000000" w:themeColor="text1"/>
          <w:sz w:val="22"/>
          <w:szCs w:val="22"/>
        </w:rPr>
        <w:t>Verhagen</w:t>
      </w:r>
      <w:proofErr w:type="spellEnd"/>
      <w:r w:rsidRPr="008B005C">
        <w:rPr>
          <w:rFonts w:ascii="Arial" w:hAnsi="Arial" w:cs="Arial"/>
          <w:color w:val="000000" w:themeColor="text1"/>
          <w:sz w:val="22"/>
          <w:szCs w:val="22"/>
        </w:rPr>
        <w:t xml:space="preserve">, </w:t>
      </w:r>
      <w:proofErr w:type="spellStart"/>
      <w:r w:rsidRPr="008B005C">
        <w:rPr>
          <w:rFonts w:ascii="Arial" w:hAnsi="Arial" w:cs="Arial"/>
          <w:color w:val="000000" w:themeColor="text1"/>
          <w:sz w:val="22"/>
          <w:szCs w:val="22"/>
        </w:rPr>
        <w:t>J.Leseman</w:t>
      </w:r>
      <w:proofErr w:type="spellEnd"/>
      <w:r w:rsidRPr="008B005C">
        <w:rPr>
          <w:rFonts w:ascii="Arial" w:hAnsi="Arial" w:cs="Arial"/>
          <w:color w:val="000000" w:themeColor="text1"/>
          <w:sz w:val="22"/>
          <w:szCs w:val="22"/>
        </w:rPr>
        <w:t>, P.(2014) ‘</w:t>
      </w:r>
      <w:r w:rsidRPr="008B005C">
        <w:rPr>
          <w:rFonts w:ascii="Arial" w:eastAsia="Times New Roman" w:hAnsi="Arial" w:cs="Arial"/>
          <w:color w:val="000000" w:themeColor="text1"/>
          <w:kern w:val="36"/>
          <w:sz w:val="22"/>
          <w:szCs w:val="22"/>
          <w:lang w:eastAsia="en-GB"/>
        </w:rPr>
        <w:t xml:space="preserve">The benefits of being bilingual: Working memory in bilingual Turkish–Dutch </w:t>
      </w:r>
      <w:proofErr w:type="spellStart"/>
      <w:r w:rsidRPr="008B005C">
        <w:rPr>
          <w:rFonts w:ascii="Arial" w:eastAsia="Times New Roman" w:hAnsi="Arial" w:cs="Arial"/>
          <w:color w:val="000000" w:themeColor="text1"/>
          <w:kern w:val="36"/>
          <w:sz w:val="22"/>
          <w:szCs w:val="22"/>
          <w:lang w:eastAsia="en-GB"/>
        </w:rPr>
        <w:t>children</w:t>
      </w:r>
      <w:r w:rsidRPr="008B005C">
        <w:rPr>
          <w:rFonts w:ascii="Arial" w:eastAsia="Times New Roman" w:hAnsi="Arial" w:cs="Arial"/>
          <w:color w:val="000000" w:themeColor="text1"/>
          <w:kern w:val="36"/>
          <w:sz w:val="22"/>
          <w:szCs w:val="22"/>
          <w:lang w:eastAsia="en-GB"/>
        </w:rPr>
        <w:t>’</w:t>
      </w:r>
      <w:r w:rsidRPr="008B005C">
        <w:rPr>
          <w:rFonts w:ascii="Arial" w:eastAsia="Times New Roman" w:hAnsi="Arial" w:cs="Arial"/>
          <w:i/>
          <w:color w:val="000000" w:themeColor="text1"/>
          <w:kern w:val="36"/>
          <w:sz w:val="22"/>
          <w:szCs w:val="22"/>
          <w:lang w:eastAsia="en-GB"/>
        </w:rPr>
        <w:t>Journal</w:t>
      </w:r>
      <w:proofErr w:type="spellEnd"/>
      <w:r w:rsidRPr="008B005C">
        <w:rPr>
          <w:rFonts w:ascii="Arial" w:eastAsia="Times New Roman" w:hAnsi="Arial" w:cs="Arial"/>
          <w:i/>
          <w:color w:val="000000" w:themeColor="text1"/>
          <w:kern w:val="36"/>
          <w:sz w:val="22"/>
          <w:szCs w:val="22"/>
          <w:lang w:eastAsia="en-GB"/>
        </w:rPr>
        <w:t xml:space="preserve"> of Experimental Child Psychology’</w:t>
      </w:r>
      <w:r w:rsidRPr="008B005C">
        <w:rPr>
          <w:rFonts w:ascii="Arial" w:eastAsia="Times New Roman" w:hAnsi="Arial" w:cs="Arial"/>
          <w:color w:val="000000" w:themeColor="text1"/>
          <w:kern w:val="36"/>
          <w:sz w:val="22"/>
          <w:szCs w:val="22"/>
          <w:lang w:eastAsia="en-GB"/>
        </w:rPr>
        <w:t xml:space="preserve"> Volume 128,pp.105-119.[On-line]</w:t>
      </w:r>
      <w:hyperlink r:id="rId12" w:history="1">
        <w:r w:rsidRPr="008B005C">
          <w:rPr>
            <w:rStyle w:val="Hyperlink"/>
            <w:rFonts w:ascii="Arial" w:hAnsi="Arial" w:cs="Arial"/>
            <w:color w:val="000000" w:themeColor="text1"/>
            <w:sz w:val="22"/>
            <w:szCs w:val="22"/>
            <w:u w:val="none"/>
          </w:rPr>
          <w:t>https://www.sciencedirect.com/science/article/pii/S0022096514001180#bb0085[Accessed:1st</w:t>
        </w:r>
      </w:hyperlink>
      <w:r w:rsidRPr="008B005C">
        <w:rPr>
          <w:rFonts w:ascii="Arial" w:hAnsi="Arial" w:cs="Arial"/>
          <w:color w:val="000000" w:themeColor="text1"/>
          <w:sz w:val="22"/>
          <w:szCs w:val="22"/>
        </w:rPr>
        <w:t xml:space="preserve"> July 2018].</w:t>
      </w:r>
    </w:p>
    <w:p w14:paraId="6D601BEC" w14:textId="77777777" w:rsidR="008B005C" w:rsidRPr="008B005C" w:rsidRDefault="008B005C" w:rsidP="008B005C"/>
    <w:p w14:paraId="4A6705CD" w14:textId="1B1C2F43" w:rsidR="008B005C" w:rsidRDefault="008B005C" w:rsidP="008B005C">
      <w:pPr>
        <w:spacing w:after="0" w:line="360" w:lineRule="auto"/>
        <w:jc w:val="both"/>
        <w:rPr>
          <w:rFonts w:ascii="Arial" w:eastAsia="Times New Roman" w:hAnsi="Arial" w:cs="Arial"/>
          <w:color w:val="000000" w:themeColor="text1"/>
          <w:lang w:val="en" w:eastAsia="en-GB"/>
        </w:rPr>
      </w:pPr>
      <w:r w:rsidRPr="008B005C">
        <w:rPr>
          <w:rFonts w:ascii="Arial" w:hAnsi="Arial" w:cs="Arial"/>
          <w:color w:val="000000" w:themeColor="text1"/>
        </w:rPr>
        <w:t xml:space="preserve">Bowlby, J. (2005) </w:t>
      </w:r>
      <w:hyperlink r:id="rId13" w:history="1">
        <w:r w:rsidRPr="008B005C">
          <w:rPr>
            <w:rFonts w:ascii="Arial" w:eastAsia="Times New Roman" w:hAnsi="Arial" w:cs="Arial"/>
            <w:i/>
            <w:color w:val="000000" w:themeColor="text1"/>
            <w:lang w:val="en" w:eastAsia="en-GB"/>
          </w:rPr>
          <w:t xml:space="preserve">A Secure </w:t>
        </w:r>
        <w:proofErr w:type="spellStart"/>
        <w:r w:rsidRPr="008B005C">
          <w:rPr>
            <w:rFonts w:ascii="Arial" w:eastAsia="Times New Roman" w:hAnsi="Arial" w:cs="Arial"/>
            <w:i/>
            <w:color w:val="000000" w:themeColor="text1"/>
            <w:lang w:val="en" w:eastAsia="en-GB"/>
          </w:rPr>
          <w:t>Base</w:t>
        </w:r>
      </w:hyperlink>
      <w:r w:rsidRPr="008B005C">
        <w:rPr>
          <w:rFonts w:ascii="Arial" w:eastAsia="Times New Roman" w:hAnsi="Arial" w:cs="Arial"/>
          <w:color w:val="000000" w:themeColor="text1"/>
          <w:lang w:val="en" w:eastAsia="en-GB"/>
        </w:rPr>
        <w:t>.London:Routeledge</w:t>
      </w:r>
      <w:proofErr w:type="spellEnd"/>
      <w:r w:rsidRPr="008B005C">
        <w:rPr>
          <w:rFonts w:ascii="Arial" w:eastAsia="Times New Roman" w:hAnsi="Arial" w:cs="Arial"/>
          <w:color w:val="000000" w:themeColor="text1"/>
          <w:lang w:val="en" w:eastAsia="en-GB"/>
        </w:rPr>
        <w:t>.</w:t>
      </w:r>
    </w:p>
    <w:p w14:paraId="234DE101" w14:textId="77777777" w:rsidR="008B005C" w:rsidRPr="008B005C" w:rsidRDefault="008B005C" w:rsidP="008B005C">
      <w:pPr>
        <w:spacing w:after="0" w:line="360" w:lineRule="auto"/>
        <w:jc w:val="both"/>
        <w:rPr>
          <w:rFonts w:ascii="Arial" w:eastAsia="Times New Roman" w:hAnsi="Arial" w:cs="Arial"/>
          <w:color w:val="000000" w:themeColor="text1"/>
          <w:lang w:val="en" w:eastAsia="en-GB"/>
        </w:rPr>
      </w:pPr>
    </w:p>
    <w:p w14:paraId="6D5672F8" w14:textId="77777777" w:rsidR="008B005C" w:rsidRPr="008B005C" w:rsidRDefault="008B005C" w:rsidP="008B005C">
      <w:pPr>
        <w:spacing w:after="180" w:line="360" w:lineRule="auto"/>
        <w:jc w:val="both"/>
        <w:rPr>
          <w:rFonts w:ascii="Arial" w:eastAsia="Times New Roman" w:hAnsi="Arial" w:cs="Arial"/>
          <w:color w:val="000000" w:themeColor="text1"/>
          <w:lang w:eastAsia="en-GB"/>
        </w:rPr>
      </w:pPr>
      <w:proofErr w:type="spellStart"/>
      <w:r w:rsidRPr="008B005C">
        <w:rPr>
          <w:rFonts w:ascii="Arial" w:eastAsia="Times New Roman" w:hAnsi="Arial" w:cs="Arial"/>
          <w:color w:val="000000" w:themeColor="text1"/>
          <w:lang w:eastAsia="en-GB"/>
        </w:rPr>
        <w:t>Broekhuizen</w:t>
      </w:r>
      <w:proofErr w:type="spellEnd"/>
      <w:r w:rsidRPr="008B005C">
        <w:rPr>
          <w:rFonts w:ascii="Arial" w:eastAsia="Times New Roman" w:hAnsi="Arial" w:cs="Arial"/>
          <w:color w:val="000000" w:themeColor="text1"/>
          <w:lang w:eastAsia="en-GB"/>
        </w:rPr>
        <w:t xml:space="preserve">, M., Slot, P., van </w:t>
      </w:r>
      <w:proofErr w:type="spellStart"/>
      <w:r w:rsidRPr="008B005C">
        <w:rPr>
          <w:rFonts w:ascii="Arial" w:eastAsia="Times New Roman" w:hAnsi="Arial" w:cs="Arial"/>
          <w:color w:val="000000" w:themeColor="text1"/>
          <w:lang w:eastAsia="en-GB"/>
        </w:rPr>
        <w:t>Aken</w:t>
      </w:r>
      <w:proofErr w:type="spellEnd"/>
      <w:r w:rsidRPr="008B005C">
        <w:rPr>
          <w:rFonts w:ascii="Arial" w:eastAsia="Times New Roman" w:hAnsi="Arial" w:cs="Arial"/>
          <w:color w:val="000000" w:themeColor="text1"/>
          <w:lang w:eastAsia="en-GB"/>
        </w:rPr>
        <w:t xml:space="preserve">, M. and </w:t>
      </w:r>
      <w:proofErr w:type="spellStart"/>
      <w:r w:rsidRPr="008B005C">
        <w:rPr>
          <w:rFonts w:ascii="Arial" w:eastAsia="Times New Roman" w:hAnsi="Arial" w:cs="Arial"/>
          <w:color w:val="000000" w:themeColor="text1"/>
          <w:lang w:eastAsia="en-GB"/>
        </w:rPr>
        <w:t>Dubas</w:t>
      </w:r>
      <w:proofErr w:type="spellEnd"/>
      <w:r w:rsidRPr="008B005C">
        <w:rPr>
          <w:rFonts w:ascii="Arial" w:eastAsia="Times New Roman" w:hAnsi="Arial" w:cs="Arial"/>
          <w:color w:val="000000" w:themeColor="text1"/>
          <w:lang w:eastAsia="en-GB"/>
        </w:rPr>
        <w:t xml:space="preserve">, J. (2016). Teachers’ Emotional and </w:t>
      </w:r>
      <w:proofErr w:type="spellStart"/>
      <w:r w:rsidRPr="008B005C">
        <w:rPr>
          <w:rFonts w:ascii="Arial" w:eastAsia="Times New Roman" w:hAnsi="Arial" w:cs="Arial"/>
          <w:color w:val="000000" w:themeColor="text1"/>
          <w:lang w:eastAsia="en-GB"/>
        </w:rPr>
        <w:t>Behavioral</w:t>
      </w:r>
      <w:proofErr w:type="spellEnd"/>
      <w:r w:rsidRPr="008B005C">
        <w:rPr>
          <w:rFonts w:ascii="Arial" w:eastAsia="Times New Roman" w:hAnsi="Arial" w:cs="Arial"/>
          <w:color w:val="000000" w:themeColor="text1"/>
          <w:lang w:eastAsia="en-GB"/>
        </w:rPr>
        <w:t xml:space="preserve"> Support and </w:t>
      </w:r>
      <w:proofErr w:type="spellStart"/>
      <w:r w:rsidRPr="008B005C">
        <w:rPr>
          <w:rFonts w:ascii="Arial" w:eastAsia="Times New Roman" w:hAnsi="Arial" w:cs="Arial"/>
          <w:color w:val="000000" w:themeColor="text1"/>
          <w:lang w:eastAsia="en-GB"/>
        </w:rPr>
        <w:t>Preschoolers’</w:t>
      </w:r>
      <w:proofErr w:type="spellEnd"/>
      <w:r w:rsidRPr="008B005C">
        <w:rPr>
          <w:rFonts w:ascii="Arial" w:eastAsia="Times New Roman" w:hAnsi="Arial" w:cs="Arial"/>
          <w:color w:val="000000" w:themeColor="text1"/>
          <w:lang w:eastAsia="en-GB"/>
        </w:rPr>
        <w:t xml:space="preserve"> Self-Regulation: Relations </w:t>
      </w:r>
      <w:proofErr w:type="gramStart"/>
      <w:r w:rsidRPr="008B005C">
        <w:rPr>
          <w:rFonts w:ascii="Arial" w:eastAsia="Times New Roman" w:hAnsi="Arial" w:cs="Arial"/>
          <w:color w:val="000000" w:themeColor="text1"/>
          <w:lang w:eastAsia="en-GB"/>
        </w:rPr>
        <w:t>With</w:t>
      </w:r>
      <w:proofErr w:type="gramEnd"/>
      <w:r w:rsidRPr="008B005C">
        <w:rPr>
          <w:rFonts w:ascii="Arial" w:eastAsia="Times New Roman" w:hAnsi="Arial" w:cs="Arial"/>
          <w:color w:val="000000" w:themeColor="text1"/>
          <w:lang w:eastAsia="en-GB"/>
        </w:rPr>
        <w:t xml:space="preserve"> Social and Emotional Skills During Play. </w:t>
      </w:r>
      <w:r w:rsidRPr="008B005C">
        <w:rPr>
          <w:rFonts w:ascii="Arial" w:eastAsia="Times New Roman" w:hAnsi="Arial" w:cs="Arial"/>
          <w:i/>
          <w:iCs/>
          <w:color w:val="000000" w:themeColor="text1"/>
          <w:lang w:eastAsia="en-GB"/>
        </w:rPr>
        <w:t>Early Education and Development</w:t>
      </w:r>
      <w:r w:rsidRPr="008B005C">
        <w:rPr>
          <w:rFonts w:ascii="Arial" w:eastAsia="Times New Roman" w:hAnsi="Arial" w:cs="Arial"/>
          <w:color w:val="000000" w:themeColor="text1"/>
          <w:lang w:eastAsia="en-GB"/>
        </w:rPr>
        <w:t>, [online] 28(2), pp.135-153. Available at: https://www.tandfonline.com/doi/full/10.1080/10409289.2016.1206458?src=recsys [Accessed: 2nd July 2018].</w:t>
      </w:r>
    </w:p>
    <w:p w14:paraId="28858AB5" w14:textId="77777777" w:rsidR="008B005C" w:rsidRPr="008B005C" w:rsidRDefault="008B005C" w:rsidP="008B005C">
      <w:pPr>
        <w:spacing w:line="360" w:lineRule="auto"/>
        <w:jc w:val="both"/>
        <w:rPr>
          <w:rFonts w:ascii="Arial" w:hAnsi="Arial" w:cs="Arial"/>
          <w:b/>
          <w:color w:val="000000" w:themeColor="text1"/>
        </w:rPr>
      </w:pPr>
      <w:r w:rsidRPr="008B005C">
        <w:rPr>
          <w:rFonts w:ascii="Arial" w:hAnsi="Arial" w:cs="Arial"/>
          <w:color w:val="000000" w:themeColor="text1"/>
          <w:lang w:val="en-US"/>
        </w:rPr>
        <w:t xml:space="preserve">Bronfenbrenner, </w:t>
      </w:r>
      <w:proofErr w:type="spellStart"/>
      <w:r w:rsidRPr="008B005C">
        <w:rPr>
          <w:rFonts w:ascii="Arial" w:hAnsi="Arial" w:cs="Arial"/>
          <w:color w:val="000000" w:themeColor="text1"/>
          <w:lang w:val="en-US"/>
        </w:rPr>
        <w:t>Urie</w:t>
      </w:r>
      <w:proofErr w:type="spellEnd"/>
      <w:r w:rsidRPr="008B005C">
        <w:rPr>
          <w:rFonts w:ascii="Arial" w:hAnsi="Arial" w:cs="Arial"/>
          <w:color w:val="000000" w:themeColor="text1"/>
          <w:lang w:val="en-US"/>
        </w:rPr>
        <w:t xml:space="preserve">, and Pamela A. Morris. (2006) ‘The bioecological model of human development’  </w:t>
      </w:r>
      <w:r w:rsidRPr="008B005C">
        <w:rPr>
          <w:rFonts w:ascii="Arial" w:hAnsi="Arial" w:cs="Arial"/>
          <w:i/>
          <w:iCs/>
          <w:color w:val="000000" w:themeColor="text1"/>
          <w:lang w:val="en-US"/>
        </w:rPr>
        <w:t>Handbook of Child Psychology</w:t>
      </w:r>
      <w:r w:rsidRPr="008B005C">
        <w:rPr>
          <w:rFonts w:ascii="Arial" w:hAnsi="Arial" w:cs="Arial"/>
          <w:color w:val="000000" w:themeColor="text1"/>
          <w:lang w:val="en-US"/>
        </w:rPr>
        <w:t xml:space="preserve">, Volume 1, June, [On-line] </w:t>
      </w:r>
      <w:hyperlink r:id="rId14" w:history="1">
        <w:r w:rsidRPr="008B005C">
          <w:rPr>
            <w:rFonts w:ascii="Arial" w:hAnsi="Arial" w:cs="Arial"/>
            <w:color w:val="000000" w:themeColor="text1"/>
            <w:lang w:val="en-US"/>
          </w:rPr>
          <w:t>https://onlinelibrary.wiley.com/doi/abs/10.1002/9780470147658.chpsy0114</w:t>
        </w:r>
      </w:hyperlink>
      <w:r w:rsidRPr="008B005C">
        <w:rPr>
          <w:rFonts w:ascii="Arial" w:hAnsi="Arial" w:cs="Arial"/>
          <w:color w:val="000000" w:themeColor="text1"/>
          <w:lang w:val="en-US"/>
        </w:rPr>
        <w:t xml:space="preserve"> [Accessed:3rd May 2018].</w:t>
      </w:r>
    </w:p>
    <w:p w14:paraId="262709E9"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Bryant, D. (2017) Embrace art in the classroom discover art is not scary become capable and confident. Educating Young Children: Learning and Teaching in the Early Childhood Years, 23,1, 13, pp.2.</w:t>
      </w:r>
    </w:p>
    <w:p w14:paraId="42B40669" w14:textId="77777777" w:rsidR="008B005C" w:rsidRPr="008B005C" w:rsidRDefault="008B005C" w:rsidP="008B005C">
      <w:pPr>
        <w:pStyle w:val="Heading1"/>
        <w:shd w:val="clear" w:color="auto" w:fill="FFFFFF"/>
        <w:spacing w:before="0" w:line="360" w:lineRule="auto"/>
        <w:jc w:val="both"/>
        <w:rPr>
          <w:rFonts w:ascii="Arial" w:eastAsia="Times New Roman" w:hAnsi="Arial" w:cs="Arial"/>
          <w:color w:val="000000" w:themeColor="text1"/>
          <w:kern w:val="36"/>
          <w:sz w:val="22"/>
          <w:szCs w:val="22"/>
          <w:lang w:eastAsia="en-GB"/>
        </w:rPr>
      </w:pPr>
      <w:r w:rsidRPr="008B005C">
        <w:rPr>
          <w:rFonts w:ascii="Arial" w:hAnsi="Arial" w:cs="Arial"/>
          <w:color w:val="000000" w:themeColor="text1"/>
          <w:sz w:val="22"/>
          <w:szCs w:val="22"/>
        </w:rPr>
        <w:t>Campbell, D.(2018) ‘</w:t>
      </w:r>
      <w:r w:rsidRPr="008B005C">
        <w:rPr>
          <w:rFonts w:ascii="Arial" w:eastAsia="Times New Roman" w:hAnsi="Arial" w:cs="Arial"/>
          <w:color w:val="000000" w:themeColor="text1"/>
          <w:kern w:val="36"/>
          <w:sz w:val="22"/>
          <w:szCs w:val="22"/>
          <w:lang w:eastAsia="en-GB"/>
        </w:rPr>
        <w:t>Children face mental health epidemic, say teachers</w:t>
      </w:r>
      <w:r w:rsidRPr="008B005C">
        <w:rPr>
          <w:rFonts w:ascii="Arial" w:eastAsia="Times New Roman" w:hAnsi="Arial" w:cs="Arial"/>
          <w:color w:val="000000" w:themeColor="text1"/>
          <w:kern w:val="36"/>
          <w:sz w:val="22"/>
          <w:szCs w:val="22"/>
          <w:lang w:eastAsia="en-GB"/>
        </w:rPr>
        <w:t>’</w:t>
      </w:r>
    </w:p>
    <w:p w14:paraId="0F66D106" w14:textId="77777777" w:rsidR="008B005C" w:rsidRPr="008B005C" w:rsidRDefault="008B005C" w:rsidP="008B005C">
      <w:pPr>
        <w:spacing w:after="360" w:line="360" w:lineRule="auto"/>
        <w:jc w:val="both"/>
        <w:rPr>
          <w:rFonts w:ascii="Arial" w:eastAsia="Times New Roman" w:hAnsi="Arial" w:cs="Arial"/>
          <w:color w:val="000000" w:themeColor="text1"/>
          <w:spacing w:val="-4"/>
          <w:lang w:eastAsia="en-GB"/>
        </w:rPr>
      </w:pPr>
      <w:r w:rsidRPr="0009542D">
        <w:rPr>
          <w:rFonts w:ascii="Arial" w:eastAsia="Times New Roman" w:hAnsi="Arial" w:cs="Arial"/>
          <w:color w:val="000000" w:themeColor="text1"/>
          <w:spacing w:val="-4"/>
          <w:lang w:eastAsia="en-GB"/>
        </w:rPr>
        <w:t xml:space="preserve">Children acquire knowledge by acting and then reflecting on their experiences, but such opportunities are increasingly rare in </w:t>
      </w:r>
      <w:r w:rsidRPr="0009542D">
        <w:rPr>
          <w:rFonts w:ascii="Arial" w:eastAsia="Times New Roman" w:hAnsi="Arial" w:cs="Arial"/>
          <w:color w:val="000000" w:themeColor="text1"/>
          <w:spacing w:val="-4"/>
          <w:lang w:eastAsia="en-GB"/>
        </w:rPr>
        <w:lastRenderedPageBreak/>
        <w:t>school.</w:t>
      </w:r>
      <w:r w:rsidRPr="008B005C">
        <w:rPr>
          <w:rFonts w:ascii="Arial" w:eastAsia="Times New Roman" w:hAnsi="Arial" w:cs="Arial"/>
          <w:color w:val="000000" w:themeColor="text1"/>
          <w:spacing w:val="-4"/>
          <w:lang w:eastAsia="en-GB"/>
        </w:rPr>
        <w:t>’</w:t>
      </w:r>
      <w:r w:rsidRPr="008B005C">
        <w:rPr>
          <w:rFonts w:ascii="Arial" w:hAnsi="Arial" w:cs="Arial"/>
          <w:color w:val="000000" w:themeColor="text1"/>
        </w:rPr>
        <w:t>https://www.theatlantic.com/education/archive/2016/05/why-young-kids-learn-through-movement/483408/[Accessed:6</w:t>
      </w:r>
      <w:r w:rsidRPr="008B005C">
        <w:rPr>
          <w:rFonts w:ascii="Arial" w:hAnsi="Arial" w:cs="Arial"/>
          <w:color w:val="000000" w:themeColor="text1"/>
          <w:vertAlign w:val="superscript"/>
        </w:rPr>
        <w:t>th</w:t>
      </w:r>
      <w:r w:rsidRPr="008B005C">
        <w:rPr>
          <w:rFonts w:ascii="Arial" w:hAnsi="Arial" w:cs="Arial"/>
          <w:color w:val="000000" w:themeColor="text1"/>
        </w:rPr>
        <w:t xml:space="preserve"> July 2018].</w:t>
      </w:r>
    </w:p>
    <w:p w14:paraId="766D95B7" w14:textId="77777777" w:rsidR="008B005C" w:rsidRPr="008B005C" w:rsidRDefault="008B005C" w:rsidP="008B005C">
      <w:pPr>
        <w:shd w:val="clear" w:color="auto" w:fill="FFFFFF"/>
        <w:spacing w:line="360" w:lineRule="auto"/>
        <w:jc w:val="both"/>
        <w:rPr>
          <w:rFonts w:ascii="Arial" w:eastAsia="Times New Roman" w:hAnsi="Arial" w:cs="Arial"/>
          <w:color w:val="000000" w:themeColor="text1"/>
          <w:lang w:eastAsia="en-GB"/>
        </w:rPr>
      </w:pPr>
      <w:r w:rsidRPr="008B005C">
        <w:rPr>
          <w:rFonts w:ascii="Arial" w:hAnsi="Arial" w:cs="Arial"/>
          <w:color w:val="000000" w:themeColor="text1"/>
        </w:rPr>
        <w:t>Cummins, J.(2001)’</w:t>
      </w:r>
      <w:r w:rsidRPr="008B005C">
        <w:rPr>
          <w:rFonts w:ascii="Arial" w:eastAsia="Times New Roman" w:hAnsi="Arial" w:cs="Arial"/>
          <w:color w:val="000000" w:themeColor="text1"/>
          <w:lang w:eastAsia="en-GB"/>
        </w:rPr>
        <w:t xml:space="preserve"> Bilingual Children's Mother Tongue: Why Is </w:t>
      </w:r>
      <w:r w:rsidRPr="008A27B9">
        <w:rPr>
          <w:rFonts w:ascii="Arial" w:eastAsia="Times New Roman" w:hAnsi="Arial" w:cs="Arial"/>
          <w:color w:val="000000" w:themeColor="text1"/>
          <w:lang w:eastAsia="en-GB"/>
        </w:rPr>
        <w:t>It Important for Education?</w:t>
      </w:r>
      <w:r w:rsidRPr="008B005C">
        <w:rPr>
          <w:rFonts w:ascii="Arial" w:eastAsia="Times New Roman" w:hAnsi="Arial" w:cs="Arial"/>
          <w:color w:val="000000" w:themeColor="text1"/>
          <w:lang w:eastAsia="en-GB"/>
        </w:rPr>
        <w:t xml:space="preserve">’ </w:t>
      </w:r>
      <w:proofErr w:type="spellStart"/>
      <w:r w:rsidRPr="008B005C">
        <w:rPr>
          <w:rFonts w:ascii="Arial" w:eastAsia="Times New Roman" w:hAnsi="Arial" w:cs="Arial"/>
          <w:color w:val="000000" w:themeColor="text1"/>
          <w:lang w:eastAsia="en-GB"/>
        </w:rPr>
        <w:t>Febraury</w:t>
      </w:r>
      <w:proofErr w:type="spellEnd"/>
      <w:r w:rsidRPr="008B005C">
        <w:rPr>
          <w:rFonts w:ascii="Arial" w:eastAsia="Times New Roman" w:hAnsi="Arial" w:cs="Arial"/>
          <w:color w:val="000000" w:themeColor="text1"/>
          <w:lang w:eastAsia="en-GB"/>
        </w:rPr>
        <w:t>, pp.15-20.[On-line].</w:t>
      </w:r>
      <w:r w:rsidRPr="008A27B9">
        <w:rPr>
          <w:rFonts w:ascii="Arial" w:eastAsia="Times New Roman" w:hAnsi="Arial" w:cs="Arial"/>
          <w:color w:val="000000" w:themeColor="text1"/>
          <w:lang w:eastAsia="en-GB"/>
        </w:rPr>
        <w:t xml:space="preserve"> </w:t>
      </w:r>
      <w:hyperlink r:id="rId15" w:history="1">
        <w:r w:rsidRPr="008B005C">
          <w:rPr>
            <w:rStyle w:val="Hyperlink"/>
            <w:rFonts w:ascii="Arial" w:hAnsi="Arial" w:cs="Arial"/>
            <w:color w:val="000000" w:themeColor="text1"/>
            <w:u w:val="none"/>
          </w:rPr>
          <w:t>https://doc.uments.com/s-bilingual-childrens-mother-tongue-why-is-it-important-for-education.pdf[Accessed:1st</w:t>
        </w:r>
      </w:hyperlink>
      <w:r w:rsidRPr="008B005C">
        <w:rPr>
          <w:rFonts w:ascii="Arial" w:hAnsi="Arial" w:cs="Arial"/>
          <w:color w:val="000000" w:themeColor="text1"/>
        </w:rPr>
        <w:t xml:space="preserve"> July 2018].</w:t>
      </w:r>
    </w:p>
    <w:p w14:paraId="651572B5" w14:textId="7DBD97A9" w:rsidR="008B005C" w:rsidRDefault="008B005C" w:rsidP="008B005C">
      <w:pPr>
        <w:spacing w:after="0" w:line="360" w:lineRule="auto"/>
        <w:jc w:val="both"/>
        <w:rPr>
          <w:rFonts w:ascii="Arial" w:eastAsia="Times New Roman" w:hAnsi="Arial" w:cs="Arial"/>
          <w:color w:val="000000" w:themeColor="text1"/>
          <w:lang w:val="en-US"/>
        </w:rPr>
      </w:pPr>
      <w:r w:rsidRPr="008B005C">
        <w:rPr>
          <w:rFonts w:ascii="Arial" w:eastAsia="Times New Roman" w:hAnsi="Arial" w:cs="Arial"/>
          <w:color w:val="000000" w:themeColor="text1"/>
          <w:lang w:val="en-US"/>
        </w:rPr>
        <w:t xml:space="preserve">Department for Children, Education, Lifelong Learning and Skills. (2008) </w:t>
      </w:r>
      <w:r w:rsidRPr="008B005C">
        <w:rPr>
          <w:rFonts w:ascii="Arial" w:eastAsia="Times New Roman" w:hAnsi="Arial" w:cs="Arial"/>
          <w:i/>
          <w:color w:val="000000" w:themeColor="text1"/>
          <w:lang w:val="en-US"/>
        </w:rPr>
        <w:t>Education for Sustainable Development and Global Citizenship A Common Understanding for Schools.</w:t>
      </w:r>
      <w:r w:rsidRPr="008B005C">
        <w:rPr>
          <w:rFonts w:ascii="Arial" w:eastAsia="Times New Roman" w:hAnsi="Arial" w:cs="Arial"/>
          <w:color w:val="000000" w:themeColor="text1"/>
          <w:lang w:val="en-US"/>
        </w:rPr>
        <w:t xml:space="preserve"> Cardiff: Welsh Assembly Government.</w:t>
      </w:r>
    </w:p>
    <w:p w14:paraId="6D70265A" w14:textId="77777777" w:rsidR="008B005C" w:rsidRPr="008B005C" w:rsidRDefault="008B005C" w:rsidP="008B005C">
      <w:pPr>
        <w:spacing w:after="0" w:line="360" w:lineRule="auto"/>
        <w:jc w:val="both"/>
        <w:rPr>
          <w:rFonts w:ascii="Arial" w:eastAsia="Times New Roman" w:hAnsi="Arial" w:cs="Arial"/>
          <w:color w:val="000000" w:themeColor="text1"/>
          <w:lang w:val="en-US"/>
        </w:rPr>
      </w:pPr>
    </w:p>
    <w:p w14:paraId="02DE72E2" w14:textId="027C438F" w:rsidR="008B005C" w:rsidRDefault="008B005C" w:rsidP="008B005C">
      <w:pPr>
        <w:spacing w:after="0" w:line="360" w:lineRule="auto"/>
        <w:jc w:val="both"/>
        <w:rPr>
          <w:rFonts w:ascii="Arial" w:eastAsia="Times New Roman" w:hAnsi="Arial" w:cs="Arial"/>
          <w:color w:val="000000" w:themeColor="text1"/>
          <w:lang w:val="en-US"/>
        </w:rPr>
      </w:pPr>
      <w:r w:rsidRPr="008B005C">
        <w:rPr>
          <w:rFonts w:ascii="Arial" w:eastAsia="Times New Roman" w:hAnsi="Arial" w:cs="Arial"/>
          <w:color w:val="000000" w:themeColor="text1"/>
          <w:lang w:val="en-US"/>
        </w:rPr>
        <w:t xml:space="preserve">Department for Children, Education, Lifelong Learning and Skills. (2015) </w:t>
      </w:r>
      <w:r w:rsidRPr="008B005C">
        <w:rPr>
          <w:rFonts w:ascii="Arial" w:eastAsia="Times New Roman" w:hAnsi="Arial" w:cs="Arial"/>
          <w:i/>
          <w:color w:val="000000" w:themeColor="text1"/>
          <w:lang w:val="en-US"/>
        </w:rPr>
        <w:t>Foundation Phase Framework.</w:t>
      </w:r>
      <w:r w:rsidRPr="008B005C">
        <w:rPr>
          <w:rFonts w:ascii="Arial" w:eastAsia="Times New Roman" w:hAnsi="Arial" w:cs="Arial"/>
          <w:color w:val="000000" w:themeColor="text1"/>
          <w:lang w:val="en-US"/>
        </w:rPr>
        <w:t xml:space="preserve"> Cardiff: Welsh Assembly Government.</w:t>
      </w:r>
    </w:p>
    <w:p w14:paraId="743877F9" w14:textId="77777777" w:rsidR="008B005C" w:rsidRPr="008B005C" w:rsidRDefault="008B005C" w:rsidP="008B005C">
      <w:pPr>
        <w:spacing w:after="0" w:line="360" w:lineRule="auto"/>
        <w:jc w:val="both"/>
        <w:rPr>
          <w:rFonts w:ascii="Arial" w:eastAsia="Times New Roman" w:hAnsi="Arial" w:cs="Arial"/>
          <w:color w:val="000000" w:themeColor="text1"/>
          <w:lang w:val="en-US"/>
        </w:rPr>
      </w:pPr>
    </w:p>
    <w:p w14:paraId="0C110E92"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Dotson-</w:t>
      </w:r>
      <w:proofErr w:type="spellStart"/>
      <w:r w:rsidRPr="008B005C">
        <w:rPr>
          <w:rFonts w:ascii="Arial" w:hAnsi="Arial" w:cs="Arial"/>
          <w:color w:val="000000" w:themeColor="text1"/>
        </w:rPr>
        <w:t>Renta</w:t>
      </w:r>
      <w:proofErr w:type="spellEnd"/>
      <w:r w:rsidRPr="008B005C">
        <w:rPr>
          <w:rFonts w:ascii="Arial" w:hAnsi="Arial" w:cs="Arial"/>
          <w:color w:val="000000" w:themeColor="text1"/>
        </w:rPr>
        <w:t>, L. (2016) ‘</w:t>
      </w:r>
      <w:r w:rsidRPr="008B005C">
        <w:rPr>
          <w:rFonts w:ascii="Arial" w:eastAsia="Times New Roman" w:hAnsi="Arial" w:cs="Arial"/>
          <w:bCs/>
          <w:color w:val="000000" w:themeColor="text1"/>
          <w:spacing w:val="-15"/>
          <w:kern w:val="36"/>
          <w:lang w:eastAsia="en-GB"/>
        </w:rPr>
        <w:t>Why Young Kids Learn Through Movement</w:t>
      </w:r>
      <w:r w:rsidRPr="008B005C">
        <w:rPr>
          <w:rFonts w:ascii="Arial" w:eastAsia="Times New Roman" w:hAnsi="Arial" w:cs="Arial"/>
          <w:bCs/>
          <w:color w:val="000000" w:themeColor="text1"/>
          <w:spacing w:val="-15"/>
          <w:kern w:val="36"/>
          <w:lang w:eastAsia="en-GB"/>
        </w:rPr>
        <w:t>’</w:t>
      </w:r>
      <w:hyperlink r:id="rId16" w:history="1">
        <w:r w:rsidRPr="008B005C">
          <w:rPr>
            <w:rStyle w:val="Hyperlink"/>
            <w:rFonts w:ascii="Arial" w:hAnsi="Arial" w:cs="Arial"/>
            <w:color w:val="000000" w:themeColor="text1"/>
            <w:u w:val="none"/>
          </w:rPr>
          <w:t>https://www.ncbi.nlm.nih.gov/pmc/articles/PMC3980104/[Accessed:1st</w:t>
        </w:r>
      </w:hyperlink>
      <w:r w:rsidRPr="008B005C">
        <w:rPr>
          <w:rFonts w:ascii="Arial" w:hAnsi="Arial" w:cs="Arial"/>
          <w:color w:val="000000" w:themeColor="text1"/>
        </w:rPr>
        <w:t xml:space="preserve"> July 2018].</w:t>
      </w:r>
    </w:p>
    <w:p w14:paraId="2AE9F582" w14:textId="10043279" w:rsidR="008B005C" w:rsidRPr="008B005C" w:rsidRDefault="008B005C" w:rsidP="008B005C">
      <w:pPr>
        <w:pStyle w:val="Heading1"/>
        <w:spacing w:before="0" w:line="360" w:lineRule="auto"/>
        <w:jc w:val="both"/>
        <w:rPr>
          <w:rFonts w:ascii="Arial" w:eastAsia="Times New Roman" w:hAnsi="Arial" w:cs="Arial"/>
          <w:bCs/>
          <w:color w:val="000000" w:themeColor="text1"/>
          <w:spacing w:val="-15"/>
          <w:kern w:val="36"/>
          <w:sz w:val="22"/>
          <w:szCs w:val="22"/>
          <w:lang w:eastAsia="en-GB"/>
        </w:rPr>
      </w:pPr>
      <w:r>
        <w:rPr>
          <w:rFonts w:ascii="Arial" w:eastAsia="Times New Roman" w:hAnsi="Arial" w:cs="Arial"/>
          <w:bCs/>
          <w:color w:val="000000" w:themeColor="text1"/>
          <w:spacing w:val="-15"/>
          <w:kern w:val="36"/>
          <w:sz w:val="22"/>
          <w:szCs w:val="22"/>
          <w:lang w:eastAsia="en-GB"/>
        </w:rPr>
        <w:t xml:space="preserve"> </w:t>
      </w:r>
    </w:p>
    <w:p w14:paraId="06DF34AF" w14:textId="77777777" w:rsidR="008B005C" w:rsidRDefault="008B005C" w:rsidP="008B005C">
      <w:pPr>
        <w:pStyle w:val="Heading1"/>
        <w:spacing w:line="360" w:lineRule="auto"/>
        <w:jc w:val="both"/>
        <w:rPr>
          <w:rFonts w:ascii="Arial" w:eastAsia="Times New Roman" w:hAnsi="Arial" w:cs="Arial"/>
          <w:b/>
          <w:bCs/>
          <w:color w:val="000000" w:themeColor="text1"/>
          <w:kern w:val="36"/>
          <w:sz w:val="22"/>
          <w:szCs w:val="22"/>
          <w:lang w:eastAsia="en-GB"/>
        </w:rPr>
      </w:pPr>
      <w:proofErr w:type="spellStart"/>
      <w:r w:rsidRPr="008B005C">
        <w:rPr>
          <w:rFonts w:ascii="Arial" w:hAnsi="Arial" w:cs="Arial"/>
          <w:color w:val="000000" w:themeColor="text1"/>
          <w:sz w:val="22"/>
          <w:szCs w:val="22"/>
        </w:rPr>
        <w:t>Dove,C.Costello,S</w:t>
      </w:r>
      <w:proofErr w:type="spellEnd"/>
      <w:r w:rsidRPr="008B005C">
        <w:rPr>
          <w:rFonts w:ascii="Arial" w:hAnsi="Arial" w:cs="Arial"/>
          <w:color w:val="000000" w:themeColor="text1"/>
          <w:sz w:val="22"/>
          <w:szCs w:val="22"/>
        </w:rPr>
        <w:t>.(2016) ‘</w:t>
      </w:r>
      <w:r w:rsidRPr="008B005C">
        <w:rPr>
          <w:rFonts w:ascii="Arial" w:eastAsia="Times New Roman" w:hAnsi="Arial" w:cs="Arial"/>
          <w:bCs/>
          <w:color w:val="000000" w:themeColor="text1"/>
          <w:kern w:val="36"/>
          <w:sz w:val="22"/>
          <w:szCs w:val="22"/>
          <w:lang w:eastAsia="en-GB"/>
        </w:rPr>
        <w:t xml:space="preserve">Supporting emotional well-being in schools: a pilot study into the efficacy of a mindfulness-based group intervention on anxious and depressive symptoms in </w:t>
      </w:r>
      <w:proofErr w:type="spellStart"/>
      <w:r w:rsidRPr="008B005C">
        <w:rPr>
          <w:rFonts w:ascii="Arial" w:eastAsia="Times New Roman" w:hAnsi="Arial" w:cs="Arial"/>
          <w:bCs/>
          <w:color w:val="000000" w:themeColor="text1"/>
          <w:kern w:val="36"/>
          <w:sz w:val="22"/>
          <w:szCs w:val="22"/>
          <w:lang w:eastAsia="en-GB"/>
        </w:rPr>
        <w:t>children</w:t>
      </w:r>
      <w:r w:rsidRPr="008B005C">
        <w:rPr>
          <w:rFonts w:ascii="Arial" w:eastAsia="Times New Roman" w:hAnsi="Arial" w:cs="Arial"/>
          <w:bCs/>
          <w:color w:val="000000" w:themeColor="text1"/>
          <w:kern w:val="36"/>
          <w:sz w:val="22"/>
          <w:szCs w:val="22"/>
          <w:lang w:eastAsia="en-GB"/>
        </w:rPr>
        <w:t>’,</w:t>
      </w:r>
      <w:r w:rsidRPr="008B005C">
        <w:rPr>
          <w:rFonts w:ascii="Arial" w:eastAsia="Times New Roman" w:hAnsi="Arial" w:cs="Arial"/>
          <w:bCs/>
          <w:i/>
          <w:color w:val="000000" w:themeColor="text1"/>
          <w:kern w:val="36"/>
          <w:sz w:val="22"/>
          <w:szCs w:val="22"/>
          <w:lang w:eastAsia="en-GB"/>
        </w:rPr>
        <w:t>Advances</w:t>
      </w:r>
      <w:proofErr w:type="spellEnd"/>
      <w:r w:rsidRPr="008B005C">
        <w:rPr>
          <w:rFonts w:ascii="Arial" w:eastAsia="Times New Roman" w:hAnsi="Arial" w:cs="Arial"/>
          <w:bCs/>
          <w:i/>
          <w:color w:val="000000" w:themeColor="text1"/>
          <w:kern w:val="36"/>
          <w:sz w:val="22"/>
          <w:szCs w:val="22"/>
          <w:lang w:eastAsia="en-GB"/>
        </w:rPr>
        <w:t xml:space="preserve"> in Mental Health </w:t>
      </w:r>
      <w:proofErr w:type="spellStart"/>
      <w:r w:rsidRPr="008B005C">
        <w:rPr>
          <w:rFonts w:ascii="Arial" w:eastAsia="Times New Roman" w:hAnsi="Arial" w:cs="Arial"/>
          <w:bCs/>
          <w:i/>
          <w:color w:val="000000" w:themeColor="text1"/>
          <w:kern w:val="36"/>
          <w:sz w:val="22"/>
          <w:szCs w:val="22"/>
          <w:lang w:eastAsia="en-GB"/>
        </w:rPr>
        <w:t>Promtion</w:t>
      </w:r>
      <w:proofErr w:type="spellEnd"/>
      <w:r w:rsidRPr="008B005C">
        <w:rPr>
          <w:rFonts w:ascii="Arial" w:eastAsia="Times New Roman" w:hAnsi="Arial" w:cs="Arial"/>
          <w:bCs/>
          <w:i/>
          <w:color w:val="000000" w:themeColor="text1"/>
          <w:kern w:val="36"/>
          <w:sz w:val="22"/>
          <w:szCs w:val="22"/>
          <w:lang w:eastAsia="en-GB"/>
        </w:rPr>
        <w:t xml:space="preserve">, Invention and Early </w:t>
      </w:r>
      <w:proofErr w:type="spellStart"/>
      <w:r w:rsidRPr="008B005C">
        <w:rPr>
          <w:rFonts w:ascii="Arial" w:eastAsia="Times New Roman" w:hAnsi="Arial" w:cs="Arial"/>
          <w:bCs/>
          <w:i/>
          <w:color w:val="000000" w:themeColor="text1"/>
          <w:kern w:val="36"/>
          <w:sz w:val="22"/>
          <w:szCs w:val="22"/>
          <w:lang w:eastAsia="en-GB"/>
        </w:rPr>
        <w:t>Intervention,</w:t>
      </w:r>
      <w:r w:rsidRPr="008B005C">
        <w:rPr>
          <w:rFonts w:ascii="Arial" w:eastAsia="Times New Roman" w:hAnsi="Arial" w:cs="Arial"/>
          <w:bCs/>
          <w:color w:val="000000" w:themeColor="text1"/>
          <w:kern w:val="36"/>
          <w:sz w:val="22"/>
          <w:szCs w:val="22"/>
          <w:lang w:eastAsia="en-GB"/>
        </w:rPr>
        <w:t>Volume</w:t>
      </w:r>
      <w:proofErr w:type="spellEnd"/>
      <w:r w:rsidRPr="008B005C">
        <w:rPr>
          <w:rFonts w:ascii="Arial" w:eastAsia="Times New Roman" w:hAnsi="Arial" w:cs="Arial"/>
          <w:bCs/>
          <w:color w:val="000000" w:themeColor="text1"/>
          <w:kern w:val="36"/>
          <w:sz w:val="22"/>
          <w:szCs w:val="22"/>
          <w:lang w:eastAsia="en-GB"/>
        </w:rPr>
        <w:t xml:space="preserve"> 15,2,January,pp.172-182.[On-line].</w:t>
      </w:r>
      <w:r w:rsidRPr="008B005C">
        <w:rPr>
          <w:rFonts w:ascii="Arial" w:hAnsi="Arial" w:cs="Arial"/>
          <w:color w:val="000000" w:themeColor="text1"/>
          <w:sz w:val="22"/>
          <w:szCs w:val="22"/>
        </w:rPr>
        <w:t xml:space="preserve"> </w:t>
      </w:r>
      <w:hyperlink r:id="rId17" w:history="1">
        <w:r w:rsidRPr="008B005C">
          <w:rPr>
            <w:rStyle w:val="Hyperlink"/>
            <w:rFonts w:ascii="Arial" w:eastAsia="Times New Roman" w:hAnsi="Arial" w:cs="Arial"/>
            <w:bCs/>
            <w:color w:val="000000" w:themeColor="text1"/>
            <w:kern w:val="36"/>
            <w:sz w:val="22"/>
            <w:szCs w:val="22"/>
            <w:u w:val="none"/>
            <w:lang w:eastAsia="en-GB"/>
          </w:rPr>
          <w:t>https://www.tandfonline.com/doi/full/10.1080/18387357.2016.1275717?src=recsys[Accessed:29th</w:t>
        </w:r>
      </w:hyperlink>
      <w:r w:rsidRPr="008B005C">
        <w:rPr>
          <w:rFonts w:ascii="Arial" w:eastAsia="Times New Roman" w:hAnsi="Arial" w:cs="Arial"/>
          <w:bCs/>
          <w:color w:val="000000" w:themeColor="text1"/>
          <w:kern w:val="36"/>
          <w:sz w:val="22"/>
          <w:szCs w:val="22"/>
          <w:lang w:eastAsia="en-GB"/>
        </w:rPr>
        <w:t xml:space="preserve"> June 2018].</w:t>
      </w:r>
    </w:p>
    <w:p w14:paraId="796BEDEF" w14:textId="3A946AEE" w:rsidR="008B005C" w:rsidRDefault="008B005C" w:rsidP="008B005C">
      <w:pPr>
        <w:pStyle w:val="Heading1"/>
        <w:spacing w:line="360" w:lineRule="auto"/>
        <w:jc w:val="both"/>
        <w:rPr>
          <w:rFonts w:ascii="Arial" w:hAnsi="Arial" w:cs="Arial"/>
          <w:color w:val="000000" w:themeColor="text1"/>
          <w:sz w:val="22"/>
          <w:szCs w:val="22"/>
        </w:rPr>
      </w:pPr>
      <w:r w:rsidRPr="008B005C">
        <w:rPr>
          <w:rFonts w:ascii="Arial" w:hAnsi="Arial" w:cs="Arial"/>
          <w:color w:val="000000" w:themeColor="text1"/>
          <w:sz w:val="22"/>
          <w:szCs w:val="22"/>
        </w:rPr>
        <w:t>Estyn(2012)’</w:t>
      </w:r>
      <w:r w:rsidRPr="008B005C">
        <w:rPr>
          <w:rFonts w:ascii="Arial" w:eastAsia="Times New Roman" w:hAnsi="Arial" w:cs="Arial"/>
          <w:color w:val="000000" w:themeColor="text1"/>
          <w:kern w:val="36"/>
          <w:sz w:val="22"/>
          <w:szCs w:val="22"/>
          <w:lang w:eastAsia="en-GB"/>
        </w:rPr>
        <w:t xml:space="preserve"> </w:t>
      </w:r>
      <w:r w:rsidRPr="008B005C">
        <w:rPr>
          <w:rFonts w:ascii="Arial" w:eastAsia="Times New Roman" w:hAnsi="Arial" w:cs="Arial"/>
          <w:color w:val="000000" w:themeColor="text1"/>
          <w:kern w:val="36"/>
          <w:sz w:val="22"/>
          <w:szCs w:val="22"/>
          <w:lang w:eastAsia="en-GB"/>
        </w:rPr>
        <w:t>Welsh second language comes first</w:t>
      </w:r>
      <w:r w:rsidRPr="008B005C">
        <w:rPr>
          <w:rFonts w:ascii="Arial" w:eastAsia="Times New Roman" w:hAnsi="Arial" w:cs="Arial"/>
          <w:color w:val="000000" w:themeColor="text1"/>
          <w:kern w:val="36"/>
          <w:sz w:val="22"/>
          <w:szCs w:val="22"/>
          <w:lang w:eastAsia="en-GB"/>
        </w:rPr>
        <w:t>’</w:t>
      </w:r>
      <w:hyperlink r:id="rId18" w:history="1">
        <w:r w:rsidRPr="008B005C">
          <w:rPr>
            <w:rStyle w:val="Hyperlink"/>
            <w:rFonts w:ascii="Arial" w:hAnsi="Arial" w:cs="Arial"/>
            <w:color w:val="000000" w:themeColor="text1"/>
            <w:sz w:val="22"/>
            <w:szCs w:val="22"/>
            <w:u w:val="none"/>
          </w:rPr>
          <w:t>https://www.estyn.gov.wales/effective-practice/welsh-second-language-comes-first</w:t>
        </w:r>
      </w:hyperlink>
      <w:r w:rsidRPr="008B005C">
        <w:rPr>
          <w:rFonts w:ascii="Arial" w:hAnsi="Arial" w:cs="Arial"/>
          <w:color w:val="000000" w:themeColor="text1"/>
          <w:sz w:val="22"/>
          <w:szCs w:val="22"/>
        </w:rPr>
        <w:t>[Accessed:3</w:t>
      </w:r>
      <w:r w:rsidRPr="008B005C">
        <w:rPr>
          <w:rFonts w:ascii="Arial" w:hAnsi="Arial" w:cs="Arial"/>
          <w:color w:val="000000" w:themeColor="text1"/>
          <w:sz w:val="22"/>
          <w:szCs w:val="22"/>
          <w:vertAlign w:val="superscript"/>
        </w:rPr>
        <w:t>rd</w:t>
      </w:r>
      <w:r w:rsidRPr="008B005C">
        <w:rPr>
          <w:rFonts w:ascii="Arial" w:hAnsi="Arial" w:cs="Arial"/>
          <w:color w:val="000000" w:themeColor="text1"/>
          <w:sz w:val="22"/>
          <w:szCs w:val="22"/>
        </w:rPr>
        <w:t xml:space="preserve"> July 2018].</w:t>
      </w:r>
    </w:p>
    <w:p w14:paraId="6AD6F79D" w14:textId="77777777" w:rsidR="008B005C" w:rsidRPr="008B005C" w:rsidRDefault="008B005C" w:rsidP="008B005C">
      <w:pPr>
        <w:rPr>
          <w:lang w:eastAsia="en-GB"/>
        </w:rPr>
      </w:pPr>
    </w:p>
    <w:p w14:paraId="3C93DD70" w14:textId="3BF4D4CC"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Gardener,J.(2007)</w:t>
      </w:r>
      <w:hyperlink r:id="rId19" w:history="1">
        <w:r w:rsidRPr="008B005C">
          <w:rPr>
            <w:rStyle w:val="Hyperlink"/>
            <w:rFonts w:ascii="Arial" w:hAnsi="Arial" w:cs="Arial"/>
            <w:color w:val="000000" w:themeColor="text1"/>
            <w:u w:val="none"/>
          </w:rPr>
          <w:t>http://prsinstitute.org/downloads/related/education/YogainEarlyChildhood.pdf[Accessed:1st</w:t>
        </w:r>
      </w:hyperlink>
      <w:r w:rsidRPr="008B005C">
        <w:rPr>
          <w:rFonts w:ascii="Arial" w:hAnsi="Arial" w:cs="Arial"/>
          <w:color w:val="000000" w:themeColor="text1"/>
        </w:rPr>
        <w:t xml:space="preserve"> July 2018].</w:t>
      </w:r>
    </w:p>
    <w:p w14:paraId="0FA2F605" w14:textId="77777777" w:rsidR="008B005C" w:rsidRPr="008B005C" w:rsidRDefault="008B005C" w:rsidP="008B005C">
      <w:pPr>
        <w:spacing w:line="360" w:lineRule="auto"/>
        <w:jc w:val="both"/>
        <w:rPr>
          <w:rFonts w:ascii="Arial" w:hAnsi="Arial" w:cs="Arial"/>
          <w:color w:val="000000" w:themeColor="text1"/>
        </w:rPr>
      </w:pPr>
      <w:proofErr w:type="spellStart"/>
      <w:r w:rsidRPr="008B005C">
        <w:rPr>
          <w:rFonts w:ascii="Arial" w:eastAsia="Times New Roman" w:hAnsi="Arial" w:cs="Arial"/>
          <w:color w:val="000000" w:themeColor="text1"/>
          <w:kern w:val="24"/>
        </w:rPr>
        <w:t>Gray</w:t>
      </w:r>
      <w:proofErr w:type="spellEnd"/>
      <w:r w:rsidRPr="008B005C">
        <w:rPr>
          <w:rFonts w:ascii="Arial" w:eastAsia="Times New Roman" w:hAnsi="Arial" w:cs="Arial"/>
          <w:color w:val="000000" w:themeColor="text1"/>
          <w:kern w:val="24"/>
        </w:rPr>
        <w:t xml:space="preserve">, C. and </w:t>
      </w:r>
      <w:proofErr w:type="spellStart"/>
      <w:r w:rsidRPr="008B005C">
        <w:rPr>
          <w:rFonts w:ascii="Arial" w:eastAsia="Times New Roman" w:hAnsi="Arial" w:cs="Arial"/>
          <w:color w:val="000000" w:themeColor="text1"/>
          <w:kern w:val="24"/>
        </w:rPr>
        <w:t>Macblain</w:t>
      </w:r>
      <w:proofErr w:type="spellEnd"/>
      <w:r w:rsidRPr="008B005C">
        <w:rPr>
          <w:rFonts w:ascii="Arial" w:eastAsia="Times New Roman" w:hAnsi="Arial" w:cs="Arial"/>
          <w:color w:val="000000" w:themeColor="text1"/>
          <w:kern w:val="24"/>
        </w:rPr>
        <w:t>, S. Learning (2015)</w:t>
      </w:r>
      <w:r w:rsidRPr="008B005C">
        <w:rPr>
          <w:rFonts w:ascii="Arial" w:eastAsia="Times New Roman" w:hAnsi="Arial" w:cs="Arial"/>
          <w:i/>
          <w:iCs/>
          <w:color w:val="000000" w:themeColor="text1"/>
          <w:kern w:val="24"/>
        </w:rPr>
        <w:t xml:space="preserve">Learning theories in Childhood. </w:t>
      </w:r>
      <w:proofErr w:type="spellStart"/>
      <w:r w:rsidRPr="008B005C">
        <w:rPr>
          <w:rFonts w:ascii="Arial" w:eastAsia="Times New Roman" w:hAnsi="Arial" w:cs="Arial"/>
          <w:color w:val="000000" w:themeColor="text1"/>
          <w:kern w:val="24"/>
        </w:rPr>
        <w:t>London:Sage</w:t>
      </w:r>
      <w:proofErr w:type="spellEnd"/>
      <w:r w:rsidRPr="008B005C">
        <w:rPr>
          <w:rFonts w:ascii="Arial" w:eastAsia="Times New Roman" w:hAnsi="Arial" w:cs="Arial"/>
          <w:i/>
          <w:iCs/>
          <w:color w:val="000000" w:themeColor="text1"/>
          <w:kern w:val="24"/>
        </w:rPr>
        <w:t>.</w:t>
      </w:r>
    </w:p>
    <w:p w14:paraId="79C4D99B" w14:textId="77777777" w:rsidR="008B005C" w:rsidRPr="008B005C" w:rsidRDefault="008B005C" w:rsidP="008B005C">
      <w:pPr>
        <w:pStyle w:val="Heading1"/>
        <w:shd w:val="clear" w:color="auto" w:fill="FFFFFF"/>
        <w:spacing w:after="120" w:line="360" w:lineRule="auto"/>
        <w:jc w:val="both"/>
        <w:rPr>
          <w:rFonts w:ascii="Arial" w:eastAsia="Times New Roman" w:hAnsi="Arial" w:cs="Arial"/>
          <w:color w:val="000000" w:themeColor="text1"/>
          <w:kern w:val="36"/>
          <w:sz w:val="22"/>
          <w:szCs w:val="22"/>
          <w:lang w:eastAsia="en-GB"/>
        </w:rPr>
      </w:pPr>
      <w:r w:rsidRPr="008B005C">
        <w:rPr>
          <w:rFonts w:ascii="Arial" w:hAnsi="Arial" w:cs="Arial"/>
          <w:color w:val="000000" w:themeColor="text1"/>
          <w:sz w:val="22"/>
          <w:szCs w:val="22"/>
        </w:rPr>
        <w:lastRenderedPageBreak/>
        <w:t xml:space="preserve">Hagen, I. </w:t>
      </w:r>
      <w:proofErr w:type="spellStart"/>
      <w:r w:rsidRPr="008B005C">
        <w:rPr>
          <w:rFonts w:ascii="Arial" w:hAnsi="Arial" w:cs="Arial"/>
          <w:color w:val="000000" w:themeColor="text1"/>
          <w:sz w:val="22"/>
          <w:szCs w:val="22"/>
        </w:rPr>
        <w:t>Naya</w:t>
      </w:r>
      <w:proofErr w:type="spellEnd"/>
      <w:r w:rsidRPr="008B005C">
        <w:rPr>
          <w:rFonts w:ascii="Arial" w:hAnsi="Arial" w:cs="Arial"/>
          <w:color w:val="000000" w:themeColor="text1"/>
          <w:sz w:val="22"/>
          <w:szCs w:val="22"/>
        </w:rPr>
        <w:t xml:space="preserve">, </w:t>
      </w:r>
      <w:proofErr w:type="spellStart"/>
      <w:r w:rsidRPr="008B005C">
        <w:rPr>
          <w:rFonts w:ascii="Arial" w:hAnsi="Arial" w:cs="Arial"/>
          <w:color w:val="000000" w:themeColor="text1"/>
          <w:sz w:val="22"/>
          <w:szCs w:val="22"/>
        </w:rPr>
        <w:t>Ushar</w:t>
      </w:r>
      <w:proofErr w:type="spellEnd"/>
      <w:r w:rsidRPr="008B005C">
        <w:rPr>
          <w:rFonts w:ascii="Arial" w:hAnsi="Arial" w:cs="Arial"/>
          <w:color w:val="000000" w:themeColor="text1"/>
          <w:sz w:val="22"/>
          <w:szCs w:val="22"/>
        </w:rPr>
        <w:t>, S.(2014) ‘</w:t>
      </w:r>
      <w:r w:rsidRPr="008B005C">
        <w:rPr>
          <w:rFonts w:ascii="Arial" w:eastAsia="Times New Roman" w:hAnsi="Arial" w:cs="Arial"/>
          <w:color w:val="000000" w:themeColor="text1"/>
          <w:kern w:val="36"/>
          <w:sz w:val="22"/>
          <w:szCs w:val="22"/>
          <w:lang w:eastAsia="en-GB"/>
        </w:rPr>
        <w:t>Yoga for Children and Young People’s Mental Health and Well-Being: Research Review and Reflections on the Mental Health Potentials of Yoga</w:t>
      </w:r>
      <w:r w:rsidRPr="008B005C">
        <w:rPr>
          <w:rFonts w:ascii="Arial" w:eastAsia="Times New Roman" w:hAnsi="Arial" w:cs="Arial"/>
          <w:color w:val="000000" w:themeColor="text1"/>
          <w:kern w:val="36"/>
          <w:sz w:val="22"/>
          <w:szCs w:val="22"/>
          <w:lang w:eastAsia="en-GB"/>
        </w:rPr>
        <w:t xml:space="preserve">’ </w:t>
      </w:r>
      <w:r w:rsidRPr="008B005C">
        <w:rPr>
          <w:rFonts w:ascii="Arial" w:eastAsia="Times New Roman" w:hAnsi="Arial" w:cs="Arial"/>
          <w:i/>
          <w:color w:val="000000" w:themeColor="text1"/>
          <w:kern w:val="36"/>
          <w:sz w:val="22"/>
          <w:szCs w:val="22"/>
          <w:lang w:eastAsia="en-GB"/>
        </w:rPr>
        <w:t xml:space="preserve">frontiers in psychiatry, </w:t>
      </w:r>
      <w:r w:rsidRPr="008B005C">
        <w:rPr>
          <w:rFonts w:ascii="Arial" w:eastAsia="Times New Roman" w:hAnsi="Arial" w:cs="Arial"/>
          <w:color w:val="000000" w:themeColor="text1"/>
          <w:kern w:val="36"/>
          <w:sz w:val="22"/>
          <w:szCs w:val="22"/>
          <w:lang w:eastAsia="en-GB"/>
        </w:rPr>
        <w:t>volume 5,April,pp.35.[On-line]</w:t>
      </w:r>
    </w:p>
    <w:p w14:paraId="2E5E29B3" w14:textId="77777777" w:rsidR="008B005C" w:rsidRPr="008B005C" w:rsidRDefault="008B005C" w:rsidP="008B005C">
      <w:pPr>
        <w:spacing w:line="360" w:lineRule="auto"/>
        <w:jc w:val="both"/>
        <w:rPr>
          <w:rFonts w:ascii="Arial" w:hAnsi="Arial" w:cs="Arial"/>
          <w:color w:val="000000" w:themeColor="text1"/>
        </w:rPr>
      </w:pPr>
      <w:hyperlink r:id="rId20" w:history="1">
        <w:r w:rsidRPr="008B005C">
          <w:rPr>
            <w:rStyle w:val="Hyperlink"/>
            <w:rFonts w:ascii="Arial" w:hAnsi="Arial" w:cs="Arial"/>
            <w:color w:val="000000" w:themeColor="text1"/>
            <w:u w:val="none"/>
          </w:rPr>
          <w:t>https://www.theguardian.com/society/2018/jun/23/schoolchildren-facing-mental-help-epidemic[Accessed:5th</w:t>
        </w:r>
      </w:hyperlink>
      <w:r w:rsidRPr="008B005C">
        <w:rPr>
          <w:rFonts w:ascii="Arial" w:hAnsi="Arial" w:cs="Arial"/>
          <w:color w:val="000000" w:themeColor="text1"/>
        </w:rPr>
        <w:t xml:space="preserve"> July 2018].</w:t>
      </w:r>
    </w:p>
    <w:p w14:paraId="6D729071"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Moy-Rome, E.(2015) ‘Mindfulness and Children’https://educate.bankstreet.edu/cgi/viewcontent.cgi?article=1038&amp;context=independent-studies[Accessed:2</w:t>
      </w:r>
      <w:r w:rsidRPr="008B005C">
        <w:rPr>
          <w:rFonts w:ascii="Arial" w:hAnsi="Arial" w:cs="Arial"/>
          <w:color w:val="000000" w:themeColor="text1"/>
          <w:vertAlign w:val="superscript"/>
        </w:rPr>
        <w:t>nd</w:t>
      </w:r>
      <w:r w:rsidRPr="008B005C">
        <w:rPr>
          <w:rFonts w:ascii="Arial" w:hAnsi="Arial" w:cs="Arial"/>
          <w:color w:val="000000" w:themeColor="text1"/>
        </w:rPr>
        <w:t xml:space="preserve"> July 2018].</w:t>
      </w:r>
    </w:p>
    <w:p w14:paraId="5F1C25C7"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 xml:space="preserve">National </w:t>
      </w:r>
      <w:proofErr w:type="spellStart"/>
      <w:r w:rsidRPr="008B005C">
        <w:rPr>
          <w:rFonts w:ascii="Arial" w:hAnsi="Arial" w:cs="Arial"/>
          <w:color w:val="000000" w:themeColor="text1"/>
        </w:rPr>
        <w:t>Childrens</w:t>
      </w:r>
      <w:proofErr w:type="spellEnd"/>
      <w:r w:rsidRPr="008B005C">
        <w:rPr>
          <w:rFonts w:ascii="Arial" w:hAnsi="Arial" w:cs="Arial"/>
          <w:color w:val="000000" w:themeColor="text1"/>
        </w:rPr>
        <w:t xml:space="preserve"> Bureau(2016) ‘</w:t>
      </w:r>
      <w:r w:rsidRPr="008B005C">
        <w:rPr>
          <w:rFonts w:ascii="Arial" w:hAnsi="Arial" w:cs="Arial"/>
          <w:color w:val="000000" w:themeColor="text1"/>
        </w:rPr>
        <w:t>A whole school framework for emotional well-being and mental health Supporting resources for school le</w:t>
      </w:r>
      <w:r w:rsidRPr="008B005C">
        <w:rPr>
          <w:rFonts w:ascii="Arial" w:hAnsi="Arial" w:cs="Arial"/>
          <w:color w:val="000000" w:themeColor="text1"/>
        </w:rPr>
        <w:t>aders’.</w:t>
      </w:r>
      <w:hyperlink r:id="rId21" w:history="1">
        <w:r w:rsidRPr="008B005C">
          <w:rPr>
            <w:rStyle w:val="Hyperlink"/>
            <w:rFonts w:ascii="Arial" w:hAnsi="Arial" w:cs="Arial"/>
            <w:color w:val="000000" w:themeColor="text1"/>
            <w:u w:val="none"/>
          </w:rPr>
          <w:t>https://www.ncb.org.uk/sites/default/files/field/attachment/NCB%20School%20Well%20Being%20Framework%20Leaders%20Resources%20FINAL.pdf</w:t>
        </w:r>
      </w:hyperlink>
      <w:r w:rsidRPr="008B005C">
        <w:rPr>
          <w:rFonts w:ascii="Arial" w:hAnsi="Arial" w:cs="Arial"/>
          <w:color w:val="000000" w:themeColor="text1"/>
        </w:rPr>
        <w:t>[Accessed:10</w:t>
      </w:r>
      <w:r w:rsidRPr="008B005C">
        <w:rPr>
          <w:rFonts w:ascii="Arial" w:hAnsi="Arial" w:cs="Arial"/>
          <w:color w:val="000000" w:themeColor="text1"/>
          <w:vertAlign w:val="superscript"/>
        </w:rPr>
        <w:t>th</w:t>
      </w:r>
      <w:r w:rsidRPr="008B005C">
        <w:rPr>
          <w:rFonts w:ascii="Arial" w:hAnsi="Arial" w:cs="Arial"/>
          <w:color w:val="000000" w:themeColor="text1"/>
        </w:rPr>
        <w:t xml:space="preserve"> July 2018].</w:t>
      </w:r>
    </w:p>
    <w:p w14:paraId="55E21E54" w14:textId="53E622FE" w:rsidR="008B005C" w:rsidRDefault="008B005C" w:rsidP="008B005C">
      <w:pPr>
        <w:spacing w:after="0" w:line="360" w:lineRule="auto"/>
        <w:jc w:val="both"/>
        <w:rPr>
          <w:rFonts w:ascii="Arial" w:eastAsiaTheme="minorEastAsia" w:hAnsi="Arial" w:cs="Arial"/>
          <w:color w:val="000000" w:themeColor="text1"/>
          <w:kern w:val="24"/>
          <w:lang w:eastAsia="en-GB"/>
        </w:rPr>
      </w:pPr>
      <w:r w:rsidRPr="008B005C">
        <w:rPr>
          <w:rFonts w:ascii="Arial" w:eastAsiaTheme="minorEastAsia" w:hAnsi="Arial" w:cs="Arial"/>
          <w:color w:val="000000" w:themeColor="text1"/>
          <w:kern w:val="24"/>
          <w:lang w:eastAsia="en-GB"/>
        </w:rPr>
        <w:t xml:space="preserve">Nilsson, M. and </w:t>
      </w:r>
      <w:proofErr w:type="spellStart"/>
      <w:r w:rsidRPr="008B005C">
        <w:rPr>
          <w:rFonts w:ascii="Arial" w:eastAsiaTheme="minorEastAsia" w:hAnsi="Arial" w:cs="Arial"/>
          <w:color w:val="000000" w:themeColor="text1"/>
          <w:kern w:val="24"/>
          <w:lang w:eastAsia="en-GB"/>
        </w:rPr>
        <w:t>Ferholt</w:t>
      </w:r>
      <w:proofErr w:type="spellEnd"/>
      <w:r w:rsidRPr="008B005C">
        <w:rPr>
          <w:rFonts w:ascii="Arial" w:eastAsiaTheme="minorEastAsia" w:hAnsi="Arial" w:cs="Arial"/>
          <w:color w:val="000000" w:themeColor="text1"/>
          <w:kern w:val="24"/>
          <w:lang w:eastAsia="en-GB"/>
        </w:rPr>
        <w:t xml:space="preserve">, B. (2014) ‘Vygotsky's theories of play, imagination and creativity in current practice: </w:t>
      </w:r>
      <w:proofErr w:type="spellStart"/>
      <w:r w:rsidRPr="008B005C">
        <w:rPr>
          <w:rFonts w:ascii="Arial" w:eastAsiaTheme="minorEastAsia" w:hAnsi="Arial" w:cs="Arial"/>
          <w:color w:val="000000" w:themeColor="text1"/>
          <w:kern w:val="24"/>
          <w:lang w:eastAsia="en-GB"/>
        </w:rPr>
        <w:t>Gunilla</w:t>
      </w:r>
      <w:proofErr w:type="spellEnd"/>
      <w:r w:rsidRPr="008B005C">
        <w:rPr>
          <w:rFonts w:ascii="Arial" w:eastAsiaTheme="minorEastAsia" w:hAnsi="Arial" w:cs="Arial"/>
          <w:color w:val="000000" w:themeColor="text1"/>
          <w:kern w:val="24"/>
          <w:lang w:eastAsia="en-GB"/>
        </w:rPr>
        <w:t xml:space="preserve"> Lindqvist's “creative pedagogy of play” in U. S. kindergartens and Swedish Reggio-Emilia inspired </w:t>
      </w:r>
      <w:proofErr w:type="spellStart"/>
      <w:r w:rsidRPr="008B005C">
        <w:rPr>
          <w:rFonts w:ascii="Arial" w:eastAsiaTheme="minorEastAsia" w:hAnsi="Arial" w:cs="Arial"/>
          <w:color w:val="000000" w:themeColor="text1"/>
          <w:kern w:val="24"/>
          <w:lang w:eastAsia="en-GB"/>
        </w:rPr>
        <w:t>preschools’,</w:t>
      </w:r>
      <w:r w:rsidRPr="008B005C">
        <w:rPr>
          <w:rFonts w:ascii="Arial" w:eastAsiaTheme="minorEastAsia" w:hAnsi="Arial" w:cs="Arial"/>
          <w:i/>
          <w:iCs/>
          <w:color w:val="000000" w:themeColor="text1"/>
          <w:kern w:val="24"/>
          <w:lang w:eastAsia="en-GB"/>
        </w:rPr>
        <w:t>Semantics</w:t>
      </w:r>
      <w:proofErr w:type="spellEnd"/>
      <w:r w:rsidRPr="008B005C">
        <w:rPr>
          <w:rFonts w:ascii="Arial" w:eastAsiaTheme="minorEastAsia" w:hAnsi="Arial" w:cs="Arial"/>
          <w:i/>
          <w:iCs/>
          <w:color w:val="000000" w:themeColor="text1"/>
          <w:kern w:val="24"/>
          <w:lang w:eastAsia="en-GB"/>
        </w:rPr>
        <w:t xml:space="preserve"> Scholar,</w:t>
      </w:r>
      <w:r w:rsidRPr="008B005C">
        <w:rPr>
          <w:rFonts w:ascii="Arial" w:eastAsiaTheme="minorEastAsia" w:hAnsi="Arial" w:cs="Arial"/>
          <w:color w:val="000000" w:themeColor="text1"/>
          <w:kern w:val="24"/>
          <w:lang w:eastAsia="en-GB"/>
        </w:rPr>
        <w:t xml:space="preserve"> Volume 32, pp.919-950.[On-line] </w:t>
      </w:r>
      <w:hyperlink r:id="rId22" w:history="1">
        <w:r w:rsidRPr="008B005C">
          <w:rPr>
            <w:rFonts w:ascii="Arial" w:eastAsiaTheme="minorEastAsia" w:hAnsi="Arial" w:cs="Arial"/>
            <w:color w:val="000000" w:themeColor="text1"/>
            <w:kern w:val="24"/>
            <w:lang w:eastAsia="en-GB"/>
          </w:rPr>
          <w:t>https://pdfs.semanticscholar.org/ba0c/ca00e40ec0461192d36ff1b6d7522b496d15.pdf</w:t>
        </w:r>
      </w:hyperlink>
      <w:r w:rsidRPr="008B005C">
        <w:rPr>
          <w:rFonts w:ascii="Arial" w:eastAsiaTheme="minorEastAsia" w:hAnsi="Arial" w:cs="Arial"/>
          <w:color w:val="000000" w:themeColor="text1"/>
          <w:kern w:val="24"/>
          <w:lang w:eastAsia="en-GB"/>
        </w:rPr>
        <w:t xml:space="preserve"> [Accessed:1st March 2018]</w:t>
      </w:r>
    </w:p>
    <w:p w14:paraId="3ED945E9" w14:textId="77777777" w:rsidR="008B005C" w:rsidRPr="008B005C" w:rsidRDefault="008B005C" w:rsidP="008B005C">
      <w:pPr>
        <w:spacing w:after="0" w:line="360" w:lineRule="auto"/>
        <w:jc w:val="both"/>
        <w:rPr>
          <w:rFonts w:ascii="Arial" w:eastAsia="Times New Roman" w:hAnsi="Arial" w:cs="Arial"/>
          <w:color w:val="000000" w:themeColor="text1"/>
          <w:lang w:eastAsia="en-GB"/>
        </w:rPr>
      </w:pPr>
    </w:p>
    <w:p w14:paraId="5EB270F4" w14:textId="305BDB1B" w:rsidR="008B005C" w:rsidRDefault="008B005C" w:rsidP="008B005C">
      <w:pPr>
        <w:pStyle w:val="Heading1"/>
        <w:shd w:val="clear" w:color="auto" w:fill="FFFFFF"/>
        <w:spacing w:before="0" w:after="80" w:line="360" w:lineRule="auto"/>
        <w:jc w:val="both"/>
        <w:rPr>
          <w:rFonts w:ascii="Arial" w:hAnsi="Arial" w:cs="Arial"/>
          <w:color w:val="000000" w:themeColor="text1"/>
          <w:sz w:val="22"/>
          <w:szCs w:val="22"/>
        </w:rPr>
      </w:pPr>
      <w:r w:rsidRPr="008B005C">
        <w:rPr>
          <w:rFonts w:ascii="Arial" w:hAnsi="Arial" w:cs="Arial"/>
          <w:color w:val="000000" w:themeColor="text1"/>
          <w:sz w:val="22"/>
          <w:szCs w:val="22"/>
        </w:rPr>
        <w:t>Nursery World (2001) ‘</w:t>
      </w:r>
      <w:r w:rsidRPr="008B005C">
        <w:rPr>
          <w:rFonts w:ascii="Arial" w:eastAsia="Times New Roman" w:hAnsi="Arial" w:cs="Arial"/>
          <w:color w:val="000000" w:themeColor="text1"/>
          <w:kern w:val="36"/>
          <w:sz w:val="22"/>
          <w:szCs w:val="22"/>
          <w:lang w:eastAsia="en-GB"/>
        </w:rPr>
        <w:t>Attachment is the key’</w:t>
      </w:r>
      <w:hyperlink r:id="rId23" w:history="1">
        <w:r w:rsidRPr="008B005C">
          <w:rPr>
            <w:rStyle w:val="Hyperlink"/>
            <w:rFonts w:ascii="Arial" w:hAnsi="Arial" w:cs="Arial"/>
            <w:color w:val="000000" w:themeColor="text1"/>
            <w:sz w:val="22"/>
            <w:szCs w:val="22"/>
            <w:u w:val="none"/>
          </w:rPr>
          <w:t>https://www.nurseryworld.co.uk/nursery-world/news/1081288/attachment-key[Accessed:7th</w:t>
        </w:r>
      </w:hyperlink>
      <w:r w:rsidRPr="008B005C">
        <w:rPr>
          <w:rFonts w:ascii="Arial" w:hAnsi="Arial" w:cs="Arial"/>
          <w:color w:val="000000" w:themeColor="text1"/>
          <w:sz w:val="22"/>
          <w:szCs w:val="22"/>
        </w:rPr>
        <w:t xml:space="preserve"> June 2018].</w:t>
      </w:r>
    </w:p>
    <w:p w14:paraId="4EF15E05" w14:textId="77777777" w:rsidR="008B005C" w:rsidRPr="008B005C" w:rsidRDefault="008B005C" w:rsidP="008B005C"/>
    <w:p w14:paraId="7EA424D1" w14:textId="1CB0BD09" w:rsidR="008B005C" w:rsidRDefault="008B005C" w:rsidP="008B005C">
      <w:pPr>
        <w:pStyle w:val="Heading1"/>
        <w:shd w:val="clear" w:color="auto" w:fill="FFFFFF"/>
        <w:spacing w:before="0" w:after="80" w:line="360" w:lineRule="auto"/>
        <w:jc w:val="both"/>
        <w:rPr>
          <w:rFonts w:ascii="Arial" w:hAnsi="Arial" w:cs="Arial"/>
          <w:color w:val="000000" w:themeColor="text1"/>
          <w:sz w:val="22"/>
          <w:szCs w:val="22"/>
        </w:rPr>
      </w:pPr>
      <w:r w:rsidRPr="008B005C">
        <w:rPr>
          <w:rFonts w:ascii="Arial" w:hAnsi="Arial" w:cs="Arial"/>
          <w:color w:val="000000" w:themeColor="text1"/>
          <w:sz w:val="22"/>
          <w:szCs w:val="22"/>
        </w:rPr>
        <w:t>Nursery World (2001) ‘</w:t>
      </w:r>
      <w:r w:rsidRPr="008B005C">
        <w:rPr>
          <w:rFonts w:ascii="Arial" w:eastAsia="Times New Roman" w:hAnsi="Arial" w:cs="Arial"/>
          <w:color w:val="000000" w:themeColor="text1"/>
          <w:kern w:val="36"/>
          <w:sz w:val="22"/>
          <w:szCs w:val="22"/>
          <w:lang w:eastAsia="en-GB"/>
        </w:rPr>
        <w:t>Attachment is the key’</w:t>
      </w:r>
      <w:hyperlink r:id="rId24" w:history="1">
        <w:r w:rsidRPr="008B005C">
          <w:rPr>
            <w:rStyle w:val="Hyperlink"/>
            <w:rFonts w:ascii="Arial" w:hAnsi="Arial" w:cs="Arial"/>
            <w:color w:val="000000" w:themeColor="text1"/>
            <w:sz w:val="22"/>
            <w:szCs w:val="22"/>
            <w:u w:val="none"/>
          </w:rPr>
          <w:t>https://www.nurseryworld.co.uk/nursery-world/news/1081288/attachment-key[Accessed:7th</w:t>
        </w:r>
      </w:hyperlink>
      <w:r w:rsidRPr="008B005C">
        <w:rPr>
          <w:rFonts w:ascii="Arial" w:hAnsi="Arial" w:cs="Arial"/>
          <w:color w:val="000000" w:themeColor="text1"/>
          <w:sz w:val="22"/>
          <w:szCs w:val="22"/>
        </w:rPr>
        <w:t xml:space="preserve"> June 2018].</w:t>
      </w:r>
    </w:p>
    <w:p w14:paraId="4350C63B" w14:textId="77777777" w:rsidR="008B005C" w:rsidRPr="008B005C" w:rsidRDefault="008B005C" w:rsidP="008B005C"/>
    <w:p w14:paraId="7A256081" w14:textId="0CD1959C" w:rsidR="008B005C" w:rsidRDefault="008B005C" w:rsidP="008B005C">
      <w:pPr>
        <w:pStyle w:val="Heading1"/>
        <w:shd w:val="clear" w:color="auto" w:fill="FFFFFF"/>
        <w:spacing w:before="0" w:after="80" w:line="360" w:lineRule="auto"/>
        <w:jc w:val="both"/>
        <w:rPr>
          <w:rFonts w:ascii="Arial" w:eastAsia="Times New Roman" w:hAnsi="Arial" w:cs="Arial"/>
          <w:color w:val="000000" w:themeColor="text1"/>
          <w:kern w:val="36"/>
          <w:sz w:val="22"/>
          <w:szCs w:val="22"/>
          <w:lang w:eastAsia="en-GB"/>
        </w:rPr>
      </w:pPr>
      <w:r w:rsidRPr="008B005C">
        <w:rPr>
          <w:rFonts w:ascii="Arial" w:eastAsia="Times New Roman" w:hAnsi="Arial" w:cs="Arial"/>
          <w:color w:val="000000" w:themeColor="text1"/>
          <w:sz w:val="22"/>
          <w:szCs w:val="22"/>
          <w:lang w:eastAsia="en-GB"/>
        </w:rPr>
        <w:t>Nursery World (2017) ‘</w:t>
      </w:r>
      <w:r w:rsidRPr="008B005C">
        <w:rPr>
          <w:rFonts w:ascii="Arial" w:eastAsia="Times New Roman" w:hAnsi="Arial" w:cs="Arial"/>
          <w:color w:val="000000" w:themeColor="text1"/>
          <w:kern w:val="36"/>
          <w:sz w:val="22"/>
          <w:szCs w:val="22"/>
          <w:lang w:eastAsia="en-GB"/>
        </w:rPr>
        <w:t>Study highlights benefits of parental involvement in home learning.’https://www.nurseryworld.co.uk/nursery-world/news/1162901/study-highlights-benefits-of-parental-involvement-in-home-learning[Accessed:7</w:t>
      </w:r>
      <w:r w:rsidRPr="008B005C">
        <w:rPr>
          <w:rFonts w:ascii="Arial" w:eastAsia="Times New Roman" w:hAnsi="Arial" w:cs="Arial"/>
          <w:color w:val="000000" w:themeColor="text1"/>
          <w:kern w:val="36"/>
          <w:sz w:val="22"/>
          <w:szCs w:val="22"/>
          <w:vertAlign w:val="superscript"/>
          <w:lang w:eastAsia="en-GB"/>
        </w:rPr>
        <w:t>th</w:t>
      </w:r>
      <w:r w:rsidRPr="008B005C">
        <w:rPr>
          <w:rFonts w:ascii="Arial" w:eastAsia="Times New Roman" w:hAnsi="Arial" w:cs="Arial"/>
          <w:color w:val="000000" w:themeColor="text1"/>
          <w:kern w:val="36"/>
          <w:sz w:val="22"/>
          <w:szCs w:val="22"/>
          <w:lang w:eastAsia="en-GB"/>
        </w:rPr>
        <w:t xml:space="preserve"> June 2018].</w:t>
      </w:r>
    </w:p>
    <w:p w14:paraId="5F6542C8" w14:textId="77777777" w:rsidR="008B005C" w:rsidRPr="008B005C" w:rsidRDefault="008B005C" w:rsidP="008B005C">
      <w:pPr>
        <w:rPr>
          <w:lang w:eastAsia="en-GB"/>
        </w:rPr>
      </w:pPr>
    </w:p>
    <w:p w14:paraId="06F43B5D"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 xml:space="preserve">Nursery World. (2015) ‘Parental involvement in learning ‘boosts motivation’, finds study’ </w:t>
      </w:r>
      <w:hyperlink r:id="rId25" w:history="1">
        <w:r w:rsidRPr="008B005C">
          <w:rPr>
            <w:rFonts w:ascii="Arial" w:hAnsi="Arial" w:cs="Arial"/>
            <w:color w:val="000000" w:themeColor="text1"/>
          </w:rPr>
          <w:t>https://www.nurseryworld.co.uk/nursery-world/news/1152110/parental-involvement-in-learning-boosts-motivation-finds-study</w:t>
        </w:r>
      </w:hyperlink>
      <w:r w:rsidRPr="008B005C">
        <w:rPr>
          <w:rFonts w:ascii="Arial" w:hAnsi="Arial" w:cs="Arial"/>
          <w:color w:val="000000" w:themeColor="text1"/>
        </w:rPr>
        <w:t xml:space="preserve"> [Accessed: 7</w:t>
      </w:r>
      <w:r w:rsidRPr="008B005C">
        <w:rPr>
          <w:rFonts w:ascii="Arial" w:hAnsi="Arial" w:cs="Arial"/>
          <w:color w:val="000000" w:themeColor="text1"/>
          <w:vertAlign w:val="superscript"/>
        </w:rPr>
        <w:t>th</w:t>
      </w:r>
      <w:r w:rsidRPr="008B005C">
        <w:rPr>
          <w:rFonts w:ascii="Arial" w:hAnsi="Arial" w:cs="Arial"/>
          <w:color w:val="000000" w:themeColor="text1"/>
        </w:rPr>
        <w:t xml:space="preserve"> June 2018].</w:t>
      </w:r>
    </w:p>
    <w:p w14:paraId="5BD7088B" w14:textId="636FA7DE" w:rsidR="008B005C" w:rsidRPr="008B005C" w:rsidRDefault="008B005C" w:rsidP="008B005C">
      <w:pPr>
        <w:keepNext/>
        <w:keepLines/>
        <w:spacing w:after="0" w:line="360" w:lineRule="auto"/>
        <w:jc w:val="both"/>
        <w:outlineLvl w:val="0"/>
        <w:rPr>
          <w:rFonts w:ascii="Arial" w:eastAsia="Times New Roman" w:hAnsi="Arial" w:cs="Arial"/>
          <w:color w:val="000000" w:themeColor="text1"/>
          <w:kern w:val="36"/>
          <w:lang w:eastAsia="en-GB"/>
        </w:rPr>
      </w:pPr>
      <w:r w:rsidRPr="008B005C">
        <w:rPr>
          <w:rFonts w:ascii="Arial" w:hAnsi="Arial" w:cs="Arial"/>
          <w:color w:val="000000" w:themeColor="text1"/>
        </w:rPr>
        <w:lastRenderedPageBreak/>
        <w:t xml:space="preserve">Poulin-Dubois, </w:t>
      </w:r>
      <w:proofErr w:type="spellStart"/>
      <w:r w:rsidRPr="008B005C">
        <w:rPr>
          <w:rFonts w:ascii="Arial" w:hAnsi="Arial" w:cs="Arial"/>
          <w:color w:val="000000" w:themeColor="text1"/>
        </w:rPr>
        <w:t>D.Blaye</w:t>
      </w:r>
      <w:proofErr w:type="spellEnd"/>
      <w:r w:rsidRPr="008B005C">
        <w:rPr>
          <w:rFonts w:ascii="Arial" w:hAnsi="Arial" w:cs="Arial"/>
          <w:color w:val="000000" w:themeColor="text1"/>
        </w:rPr>
        <w:t xml:space="preserve">, </w:t>
      </w:r>
      <w:proofErr w:type="spellStart"/>
      <w:r w:rsidRPr="008B005C">
        <w:rPr>
          <w:rFonts w:ascii="Arial" w:hAnsi="Arial" w:cs="Arial"/>
          <w:color w:val="000000" w:themeColor="text1"/>
        </w:rPr>
        <w:t>A.Coutya</w:t>
      </w:r>
      <w:proofErr w:type="spellEnd"/>
      <w:r w:rsidRPr="008B005C">
        <w:rPr>
          <w:rFonts w:ascii="Arial" w:hAnsi="Arial" w:cs="Arial"/>
          <w:color w:val="000000" w:themeColor="text1"/>
        </w:rPr>
        <w:t xml:space="preserve">, J. Bialystok, E.(2011) </w:t>
      </w:r>
      <w:r w:rsidRPr="008B005C">
        <w:rPr>
          <w:rFonts w:ascii="Arial" w:hAnsi="Arial" w:cs="Arial"/>
          <w:color w:val="000000" w:themeColor="text1"/>
        </w:rPr>
        <w:t>‘</w:t>
      </w:r>
      <w:r w:rsidRPr="008B005C">
        <w:rPr>
          <w:rFonts w:ascii="Arial" w:eastAsia="Times New Roman" w:hAnsi="Arial" w:cs="Arial"/>
          <w:color w:val="000000" w:themeColor="text1"/>
          <w:kern w:val="36"/>
          <w:lang w:eastAsia="en-GB"/>
        </w:rPr>
        <w:t xml:space="preserve">The effects of bilingualism on toddlers’ executive functioning’, </w:t>
      </w:r>
      <w:r w:rsidRPr="008B005C">
        <w:rPr>
          <w:rFonts w:ascii="Arial" w:eastAsia="Times New Roman" w:hAnsi="Arial" w:cs="Arial"/>
          <w:i/>
          <w:color w:val="000000" w:themeColor="text1"/>
          <w:kern w:val="36"/>
          <w:lang w:eastAsia="en-GB"/>
        </w:rPr>
        <w:t xml:space="preserve">Journal of Experimental Child Psychology, </w:t>
      </w:r>
      <w:r w:rsidRPr="008B005C">
        <w:rPr>
          <w:rFonts w:ascii="Arial" w:eastAsia="Times New Roman" w:hAnsi="Arial" w:cs="Arial"/>
          <w:color w:val="000000" w:themeColor="text1"/>
          <w:kern w:val="36"/>
          <w:lang w:eastAsia="en-GB"/>
        </w:rPr>
        <w:t>Volume 108,3,March,pp.567-579.[On-line]</w:t>
      </w:r>
      <w:r w:rsidRPr="008B005C">
        <w:rPr>
          <w:rFonts w:ascii="Arial" w:eastAsiaTheme="majorEastAsia" w:hAnsi="Arial" w:cs="Arial"/>
          <w:color w:val="000000" w:themeColor="text1"/>
        </w:rPr>
        <w:t>.</w:t>
      </w:r>
      <w:hyperlink r:id="rId26" w:history="1">
        <w:r w:rsidRPr="008B005C">
          <w:rPr>
            <w:rStyle w:val="Hyperlink"/>
            <w:rFonts w:ascii="Arial" w:eastAsiaTheme="majorEastAsia" w:hAnsi="Arial" w:cs="Arial"/>
            <w:color w:val="000000" w:themeColor="text1"/>
            <w:u w:val="none"/>
          </w:rPr>
          <w:t>https://www.sciencedirect.com/science/article/pii/S0022096510002079</w:t>
        </w:r>
      </w:hyperlink>
      <w:r w:rsidRPr="008B005C">
        <w:rPr>
          <w:rFonts w:ascii="Arial" w:eastAsiaTheme="majorEastAsia" w:hAnsi="Arial" w:cs="Arial"/>
          <w:color w:val="000000" w:themeColor="text1"/>
        </w:rPr>
        <w:t>[Accessed:3</w:t>
      </w:r>
      <w:r w:rsidRPr="008B005C">
        <w:rPr>
          <w:rFonts w:ascii="Arial" w:eastAsiaTheme="majorEastAsia" w:hAnsi="Arial" w:cs="Arial"/>
          <w:color w:val="000000" w:themeColor="text1"/>
          <w:vertAlign w:val="superscript"/>
        </w:rPr>
        <w:t>rd</w:t>
      </w:r>
      <w:r w:rsidRPr="008B005C">
        <w:rPr>
          <w:rFonts w:ascii="Arial" w:eastAsiaTheme="majorEastAsia" w:hAnsi="Arial" w:cs="Arial"/>
          <w:color w:val="000000" w:themeColor="text1"/>
        </w:rPr>
        <w:t xml:space="preserve"> July 2018].</w:t>
      </w:r>
    </w:p>
    <w:p w14:paraId="6296140F" w14:textId="4ABFECF0" w:rsidR="008B005C" w:rsidRDefault="008B005C" w:rsidP="008B005C">
      <w:pPr>
        <w:pStyle w:val="Heading1"/>
        <w:spacing w:before="0" w:line="360" w:lineRule="auto"/>
        <w:jc w:val="both"/>
        <w:rPr>
          <w:rFonts w:ascii="Arial" w:hAnsi="Arial" w:cs="Arial"/>
          <w:color w:val="000000" w:themeColor="text1"/>
          <w:sz w:val="22"/>
          <w:szCs w:val="22"/>
        </w:rPr>
      </w:pPr>
    </w:p>
    <w:p w14:paraId="3FF19DD0" w14:textId="77777777" w:rsidR="008B005C" w:rsidRPr="008B005C" w:rsidRDefault="008B005C" w:rsidP="008B005C">
      <w:pPr>
        <w:rPr>
          <w:lang w:eastAsia="en-GB"/>
        </w:rPr>
      </w:pPr>
    </w:p>
    <w:p w14:paraId="328C62E9" w14:textId="333FFA3F" w:rsidR="008B005C" w:rsidRDefault="008B005C" w:rsidP="008B005C">
      <w:pPr>
        <w:spacing w:line="360" w:lineRule="auto"/>
        <w:jc w:val="both"/>
        <w:rPr>
          <w:rFonts w:ascii="Arial" w:hAnsi="Arial" w:cs="Arial"/>
          <w:color w:val="000000" w:themeColor="text1"/>
        </w:rPr>
      </w:pPr>
      <w:proofErr w:type="spellStart"/>
      <w:r w:rsidRPr="008B005C">
        <w:rPr>
          <w:rFonts w:ascii="Arial" w:hAnsi="Arial" w:cs="Arial"/>
          <w:color w:val="000000" w:themeColor="text1"/>
        </w:rPr>
        <w:t>Rogerson,M</w:t>
      </w:r>
      <w:proofErr w:type="spellEnd"/>
      <w:r w:rsidRPr="008B005C">
        <w:rPr>
          <w:rFonts w:ascii="Arial" w:hAnsi="Arial" w:cs="Arial"/>
          <w:color w:val="000000" w:themeColor="text1"/>
        </w:rPr>
        <w:t xml:space="preserve">. Gladwell </w:t>
      </w:r>
      <w:proofErr w:type="spellStart"/>
      <w:r w:rsidRPr="008B005C">
        <w:rPr>
          <w:rFonts w:ascii="Arial" w:hAnsi="Arial" w:cs="Arial"/>
          <w:color w:val="000000" w:themeColor="text1"/>
        </w:rPr>
        <w:t>Valerie,F</w:t>
      </w:r>
      <w:proofErr w:type="spellEnd"/>
      <w:r w:rsidRPr="008B005C">
        <w:rPr>
          <w:rFonts w:ascii="Arial" w:hAnsi="Arial" w:cs="Arial"/>
          <w:color w:val="000000" w:themeColor="text1"/>
        </w:rPr>
        <w:t xml:space="preserve">. Gallagher Daniel, J. Barton </w:t>
      </w:r>
      <w:proofErr w:type="spellStart"/>
      <w:r w:rsidRPr="008B005C">
        <w:rPr>
          <w:rFonts w:ascii="Arial" w:hAnsi="Arial" w:cs="Arial"/>
          <w:color w:val="000000" w:themeColor="text1"/>
        </w:rPr>
        <w:t>Jo,L</w:t>
      </w:r>
      <w:proofErr w:type="spellEnd"/>
      <w:r w:rsidRPr="008B005C">
        <w:rPr>
          <w:rFonts w:ascii="Arial" w:hAnsi="Arial" w:cs="Arial"/>
          <w:color w:val="000000" w:themeColor="text1"/>
        </w:rPr>
        <w:t xml:space="preserve">. (2016)’ </w:t>
      </w:r>
      <w:r w:rsidRPr="008B005C">
        <w:rPr>
          <w:rFonts w:ascii="Arial" w:hAnsi="Arial" w:cs="Arial"/>
          <w:color w:val="000000" w:themeColor="text1"/>
          <w:lang w:val="en"/>
        </w:rPr>
        <w:t xml:space="preserve">Influences of Green Outdoors </w:t>
      </w:r>
      <w:r w:rsidRPr="008B005C">
        <w:rPr>
          <w:rStyle w:val="Emphasis"/>
          <w:rFonts w:ascii="Arial" w:hAnsi="Arial" w:cs="Arial"/>
          <w:color w:val="000000" w:themeColor="text1"/>
          <w:lang w:val="en"/>
        </w:rPr>
        <w:t>versus</w:t>
      </w:r>
      <w:r w:rsidRPr="008B005C">
        <w:rPr>
          <w:rFonts w:ascii="Arial" w:hAnsi="Arial" w:cs="Arial"/>
          <w:color w:val="000000" w:themeColor="text1"/>
          <w:lang w:val="en"/>
        </w:rPr>
        <w:t xml:space="preserve"> Indoors Environmental Settings on Psychological and Social Outcomes of Controlled Exercise</w:t>
      </w:r>
      <w:r w:rsidRPr="008B005C">
        <w:rPr>
          <w:rFonts w:ascii="Arial" w:hAnsi="Arial" w:cs="Arial"/>
          <w:color w:val="000000" w:themeColor="text1"/>
          <w:lang w:val="en"/>
        </w:rPr>
        <w:t xml:space="preserve">’ </w:t>
      </w:r>
      <w:r w:rsidRPr="008B005C">
        <w:rPr>
          <w:rStyle w:val="Emphasis"/>
          <w:rFonts w:ascii="Arial" w:hAnsi="Arial" w:cs="Arial"/>
          <w:color w:val="000000" w:themeColor="text1"/>
          <w:lang w:val="en"/>
        </w:rPr>
        <w:t>International Journal of Environmental Research and Public Health</w:t>
      </w:r>
      <w:r w:rsidRPr="008B005C">
        <w:rPr>
          <w:rFonts w:ascii="Arial" w:hAnsi="Arial" w:cs="Arial"/>
          <w:color w:val="000000" w:themeColor="text1"/>
          <w:lang w:val="en"/>
        </w:rPr>
        <w:t xml:space="preserve"> — </w:t>
      </w:r>
      <w:r w:rsidRPr="008B005C">
        <w:rPr>
          <w:rFonts w:ascii="Arial" w:hAnsi="Arial" w:cs="Arial"/>
          <w:i/>
          <w:color w:val="000000" w:themeColor="text1"/>
          <w:lang w:val="en"/>
        </w:rPr>
        <w:t>Open Access Journal</w:t>
      </w:r>
      <w:r w:rsidRPr="008B005C">
        <w:rPr>
          <w:rFonts w:ascii="Arial" w:hAnsi="Arial" w:cs="Arial"/>
          <w:color w:val="000000" w:themeColor="text1"/>
          <w:lang w:val="en"/>
        </w:rPr>
        <w:t>, Volume 13, 4, March, pp.363.[On-line].</w:t>
      </w:r>
      <w:hyperlink r:id="rId27" w:history="1">
        <w:r w:rsidRPr="008B005C">
          <w:rPr>
            <w:rStyle w:val="Hyperlink"/>
            <w:rFonts w:ascii="Arial" w:hAnsi="Arial" w:cs="Arial"/>
            <w:color w:val="000000" w:themeColor="text1"/>
            <w:u w:val="none"/>
          </w:rPr>
          <w:t>https://www.ncbi.nlm.nih.gov/pmc/arti</w:t>
        </w:r>
        <w:r w:rsidRPr="008B005C">
          <w:rPr>
            <w:rStyle w:val="Hyperlink"/>
            <w:rFonts w:ascii="Arial" w:hAnsi="Arial" w:cs="Arial"/>
            <w:color w:val="000000" w:themeColor="text1"/>
            <w:u w:val="none"/>
          </w:rPr>
          <w:t>cles/PMC4847025/</w:t>
        </w:r>
      </w:hyperlink>
      <w:r w:rsidRPr="008B005C">
        <w:rPr>
          <w:rFonts w:ascii="Arial" w:hAnsi="Arial" w:cs="Arial"/>
          <w:color w:val="000000" w:themeColor="text1"/>
        </w:rPr>
        <w:t>[Accessed:14</w:t>
      </w:r>
      <w:r w:rsidRPr="008B005C">
        <w:rPr>
          <w:rFonts w:ascii="Arial" w:hAnsi="Arial" w:cs="Arial"/>
          <w:color w:val="000000" w:themeColor="text1"/>
          <w:vertAlign w:val="superscript"/>
        </w:rPr>
        <w:t>th</w:t>
      </w:r>
      <w:r w:rsidRPr="008B005C">
        <w:rPr>
          <w:rFonts w:ascii="Arial" w:hAnsi="Arial" w:cs="Arial"/>
          <w:color w:val="000000" w:themeColor="text1"/>
        </w:rPr>
        <w:t xml:space="preserve"> July 2018].</w:t>
      </w:r>
    </w:p>
    <w:p w14:paraId="387019E1" w14:textId="77777777" w:rsidR="008B005C" w:rsidRPr="008B005C" w:rsidRDefault="008B005C" w:rsidP="008B005C">
      <w:pPr>
        <w:spacing w:line="360" w:lineRule="auto"/>
        <w:jc w:val="both"/>
        <w:rPr>
          <w:rFonts w:ascii="Arial" w:hAnsi="Arial" w:cs="Arial"/>
          <w:color w:val="000000" w:themeColor="text1"/>
        </w:rPr>
      </w:pPr>
    </w:p>
    <w:p w14:paraId="4EBB47DB" w14:textId="3F9DA228" w:rsidR="008B005C" w:rsidRDefault="008B005C" w:rsidP="008B005C">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8B005C">
        <w:rPr>
          <w:rFonts w:ascii="Arial" w:eastAsiaTheme="minorEastAsia" w:hAnsi="Arial" w:cs="Arial"/>
          <w:color w:val="000000" w:themeColor="text1"/>
          <w:kern w:val="24"/>
          <w:sz w:val="22"/>
          <w:szCs w:val="22"/>
        </w:rPr>
        <w:t xml:space="preserve">Smith, K.S., Cowie, H. and Blades, M. (2003). </w:t>
      </w:r>
      <w:r w:rsidRPr="008B005C">
        <w:rPr>
          <w:rFonts w:ascii="Arial" w:eastAsiaTheme="minorEastAsia" w:hAnsi="Arial" w:cs="Arial"/>
          <w:i/>
          <w:iCs/>
          <w:color w:val="000000" w:themeColor="text1"/>
          <w:kern w:val="24"/>
          <w:sz w:val="22"/>
          <w:szCs w:val="22"/>
        </w:rPr>
        <w:t xml:space="preserve">Understanding Children’s Development, </w:t>
      </w:r>
      <w:r w:rsidRPr="008B005C">
        <w:rPr>
          <w:rFonts w:ascii="Arial" w:eastAsiaTheme="minorEastAsia" w:hAnsi="Arial" w:cs="Arial"/>
          <w:color w:val="000000" w:themeColor="text1"/>
          <w:kern w:val="24"/>
          <w:sz w:val="22"/>
          <w:szCs w:val="22"/>
        </w:rPr>
        <w:t xml:space="preserve">4thed. </w:t>
      </w:r>
      <w:proofErr w:type="spellStart"/>
      <w:r w:rsidRPr="008B005C">
        <w:rPr>
          <w:rFonts w:ascii="Arial" w:eastAsiaTheme="minorEastAsia" w:hAnsi="Arial" w:cs="Arial"/>
          <w:color w:val="000000" w:themeColor="text1"/>
          <w:kern w:val="24"/>
          <w:sz w:val="22"/>
          <w:szCs w:val="22"/>
        </w:rPr>
        <w:t>Oxford:Blackwell</w:t>
      </w:r>
      <w:proofErr w:type="spellEnd"/>
      <w:r w:rsidRPr="008B005C">
        <w:rPr>
          <w:rFonts w:ascii="Arial" w:eastAsiaTheme="minorEastAsia" w:hAnsi="Arial" w:cs="Arial"/>
          <w:color w:val="000000" w:themeColor="text1"/>
          <w:kern w:val="24"/>
          <w:sz w:val="22"/>
          <w:szCs w:val="22"/>
        </w:rPr>
        <w:t>.</w:t>
      </w:r>
    </w:p>
    <w:p w14:paraId="1D62B512" w14:textId="77777777" w:rsidR="008B005C" w:rsidRPr="008B005C" w:rsidRDefault="008B005C" w:rsidP="008B005C">
      <w:pPr>
        <w:pStyle w:val="NormalWeb"/>
        <w:spacing w:before="0" w:beforeAutospacing="0" w:after="0" w:afterAutospacing="0" w:line="360" w:lineRule="auto"/>
        <w:jc w:val="both"/>
        <w:rPr>
          <w:rFonts w:ascii="Arial" w:hAnsi="Arial" w:cs="Arial"/>
          <w:color w:val="000000" w:themeColor="text1"/>
          <w:sz w:val="22"/>
          <w:szCs w:val="22"/>
        </w:rPr>
      </w:pPr>
    </w:p>
    <w:p w14:paraId="01C073C7" w14:textId="6EC93386" w:rsid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 xml:space="preserve">UNCRC (2015) ‘a summary of the un convention on the rights of the child’  </w:t>
      </w:r>
      <w:hyperlink r:id="rId28" w:history="1">
        <w:r w:rsidRPr="008B005C">
          <w:rPr>
            <w:rFonts w:ascii="Arial" w:hAnsi="Arial" w:cs="Arial"/>
            <w:color w:val="000000" w:themeColor="text1"/>
          </w:rPr>
          <w:t>https://downloads.unicef.org.uk/wp-content/uploads/2010/05/UNCRC_summary-1.pdf?_ga=2.188709736.1752747493.1526281689-2050475928.1512132985</w:t>
        </w:r>
      </w:hyperlink>
      <w:r w:rsidRPr="008B005C">
        <w:rPr>
          <w:rFonts w:ascii="Arial" w:hAnsi="Arial" w:cs="Arial"/>
          <w:color w:val="000000" w:themeColor="text1"/>
        </w:rPr>
        <w:t xml:space="preserve"> [Accessed:1</w:t>
      </w:r>
      <w:r w:rsidRPr="008B005C">
        <w:rPr>
          <w:rFonts w:ascii="Arial" w:hAnsi="Arial" w:cs="Arial"/>
          <w:color w:val="000000" w:themeColor="text1"/>
          <w:vertAlign w:val="superscript"/>
        </w:rPr>
        <w:t>st</w:t>
      </w:r>
      <w:r w:rsidRPr="008B005C">
        <w:rPr>
          <w:rFonts w:ascii="Arial" w:hAnsi="Arial" w:cs="Arial"/>
          <w:color w:val="000000" w:themeColor="text1"/>
        </w:rPr>
        <w:t xml:space="preserve"> July 2018]</w:t>
      </w:r>
    </w:p>
    <w:p w14:paraId="37CAA087" w14:textId="77777777" w:rsidR="008B005C" w:rsidRPr="008B005C" w:rsidRDefault="008B005C" w:rsidP="008B005C">
      <w:pPr>
        <w:spacing w:line="360" w:lineRule="auto"/>
        <w:jc w:val="both"/>
        <w:rPr>
          <w:rFonts w:ascii="Arial" w:hAnsi="Arial" w:cs="Arial"/>
          <w:color w:val="000000" w:themeColor="text1"/>
        </w:rPr>
      </w:pPr>
    </w:p>
    <w:p w14:paraId="4F265D41" w14:textId="737D36D4" w:rsid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Wei, M. (2016) ‘More than just a game: Yoga for school aged children’</w:t>
      </w:r>
      <w:hyperlink r:id="rId29" w:history="1">
        <w:r w:rsidRPr="008B005C">
          <w:rPr>
            <w:rStyle w:val="Hyperlink"/>
            <w:rFonts w:ascii="Arial" w:hAnsi="Arial" w:cs="Arial"/>
            <w:color w:val="000000" w:themeColor="text1"/>
            <w:u w:val="none"/>
          </w:rPr>
          <w:t>https://www.health.harvard.edu/blog/more-than-just-a-game-yoga-for-school-age-children-201601299055</w:t>
        </w:r>
      </w:hyperlink>
      <w:r w:rsidRPr="008B005C">
        <w:rPr>
          <w:rFonts w:ascii="Arial" w:hAnsi="Arial" w:cs="Arial"/>
          <w:color w:val="000000" w:themeColor="text1"/>
        </w:rPr>
        <w:t>[Accessed:1</w:t>
      </w:r>
      <w:r w:rsidRPr="008B005C">
        <w:rPr>
          <w:rFonts w:ascii="Arial" w:hAnsi="Arial" w:cs="Arial"/>
          <w:color w:val="000000" w:themeColor="text1"/>
          <w:vertAlign w:val="superscript"/>
        </w:rPr>
        <w:t>st</w:t>
      </w:r>
      <w:r w:rsidRPr="008B005C">
        <w:rPr>
          <w:rFonts w:ascii="Arial" w:hAnsi="Arial" w:cs="Arial"/>
          <w:color w:val="000000" w:themeColor="text1"/>
        </w:rPr>
        <w:t xml:space="preserve"> July 2018].</w:t>
      </w:r>
    </w:p>
    <w:p w14:paraId="25AD506A" w14:textId="77777777" w:rsidR="008B005C" w:rsidRPr="008B005C" w:rsidRDefault="008B005C" w:rsidP="008B005C">
      <w:pPr>
        <w:spacing w:line="360" w:lineRule="auto"/>
        <w:jc w:val="both"/>
        <w:rPr>
          <w:rFonts w:ascii="Arial" w:hAnsi="Arial" w:cs="Arial"/>
          <w:color w:val="000000" w:themeColor="text1"/>
        </w:rPr>
      </w:pPr>
    </w:p>
    <w:p w14:paraId="0DD456CB" w14:textId="2BE8065D" w:rsid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Welsh  Government</w:t>
      </w:r>
      <w:r>
        <w:rPr>
          <w:rFonts w:ascii="Arial" w:hAnsi="Arial" w:cs="Arial"/>
          <w:color w:val="000000" w:themeColor="text1"/>
        </w:rPr>
        <w:t>.</w:t>
      </w:r>
      <w:r w:rsidRPr="008B005C">
        <w:rPr>
          <w:rFonts w:ascii="Arial" w:hAnsi="Arial" w:cs="Arial"/>
          <w:color w:val="000000" w:themeColor="text1"/>
        </w:rPr>
        <w:t xml:space="preserve"> (2012) ‘</w:t>
      </w:r>
      <w:r w:rsidRPr="008B005C">
        <w:rPr>
          <w:rFonts w:ascii="Arial" w:hAnsi="Arial" w:cs="Arial"/>
          <w:color w:val="000000" w:themeColor="text1"/>
        </w:rPr>
        <w:t>Physical Literacy – an all-Wales approach to increasing levels of physical activity for children and young</w:t>
      </w:r>
      <w:r w:rsidRPr="008B005C">
        <w:rPr>
          <w:rFonts w:ascii="Arial" w:hAnsi="Arial" w:cs="Arial"/>
          <w:color w:val="000000" w:themeColor="text1"/>
        </w:rPr>
        <w:t xml:space="preserve"> </w:t>
      </w:r>
      <w:r w:rsidRPr="008B005C">
        <w:rPr>
          <w:rFonts w:ascii="Arial" w:hAnsi="Arial" w:cs="Arial"/>
          <w:color w:val="000000" w:themeColor="text1"/>
        </w:rPr>
        <w:t>people</w:t>
      </w:r>
      <w:r w:rsidRPr="008B005C">
        <w:rPr>
          <w:rFonts w:ascii="Arial" w:hAnsi="Arial" w:cs="Arial"/>
          <w:color w:val="000000" w:themeColor="text1"/>
        </w:rPr>
        <w:t xml:space="preserve">’ </w:t>
      </w:r>
      <w:hyperlink r:id="rId30" w:history="1">
        <w:r w:rsidRPr="008B005C">
          <w:rPr>
            <w:rStyle w:val="Hyperlink"/>
            <w:rFonts w:ascii="Arial" w:hAnsi="Arial" w:cs="Arial"/>
            <w:color w:val="000000" w:themeColor="text1"/>
            <w:u w:val="none"/>
          </w:rPr>
          <w:t>https://gov.wales/docs/dcells/publications/130621-sports-and-physical-activity-review-en.pdf[Accessed:13th</w:t>
        </w:r>
      </w:hyperlink>
      <w:r w:rsidRPr="008B005C">
        <w:rPr>
          <w:rFonts w:ascii="Arial" w:hAnsi="Arial" w:cs="Arial"/>
          <w:color w:val="000000" w:themeColor="text1"/>
        </w:rPr>
        <w:t xml:space="preserve"> July 2018].</w:t>
      </w:r>
    </w:p>
    <w:p w14:paraId="6CF5F949" w14:textId="77777777" w:rsidR="008B005C" w:rsidRPr="008B005C" w:rsidRDefault="008B005C" w:rsidP="008B005C">
      <w:pPr>
        <w:spacing w:line="360" w:lineRule="auto"/>
        <w:jc w:val="both"/>
        <w:rPr>
          <w:rFonts w:ascii="Arial" w:hAnsi="Arial" w:cs="Arial"/>
          <w:color w:val="000000" w:themeColor="text1"/>
        </w:rPr>
      </w:pPr>
    </w:p>
    <w:p w14:paraId="26125B80" w14:textId="41590A56"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lastRenderedPageBreak/>
        <w:t>Wels</w:t>
      </w:r>
      <w:r>
        <w:rPr>
          <w:rFonts w:ascii="Arial" w:hAnsi="Arial" w:cs="Arial"/>
          <w:color w:val="000000" w:themeColor="text1"/>
        </w:rPr>
        <w:t xml:space="preserve">h </w:t>
      </w:r>
      <w:proofErr w:type="spellStart"/>
      <w:r>
        <w:rPr>
          <w:rFonts w:ascii="Arial" w:hAnsi="Arial" w:cs="Arial"/>
          <w:color w:val="000000" w:themeColor="text1"/>
        </w:rPr>
        <w:t>Governement</w:t>
      </w:r>
      <w:proofErr w:type="spellEnd"/>
      <w:r>
        <w:rPr>
          <w:rFonts w:ascii="Arial" w:hAnsi="Arial" w:cs="Arial"/>
          <w:color w:val="000000" w:themeColor="text1"/>
        </w:rPr>
        <w:t>.</w:t>
      </w:r>
      <w:r w:rsidRPr="008B005C">
        <w:rPr>
          <w:rFonts w:ascii="Arial" w:hAnsi="Arial" w:cs="Arial"/>
          <w:color w:val="000000" w:themeColor="text1"/>
        </w:rPr>
        <w:t>(2017) ‘</w:t>
      </w:r>
      <w:proofErr w:type="spellStart"/>
      <w:r w:rsidRPr="008B005C">
        <w:rPr>
          <w:rFonts w:ascii="Arial" w:hAnsi="Arial" w:cs="Arial"/>
          <w:color w:val="000000" w:themeColor="text1"/>
        </w:rPr>
        <w:t>Cymraeg</w:t>
      </w:r>
      <w:proofErr w:type="spellEnd"/>
      <w:r w:rsidRPr="008B005C">
        <w:rPr>
          <w:rFonts w:ascii="Arial" w:hAnsi="Arial" w:cs="Arial"/>
          <w:color w:val="000000" w:themeColor="text1"/>
        </w:rPr>
        <w:t xml:space="preserve"> 2050 A Million Welsh Speakers’ </w:t>
      </w:r>
      <w:hyperlink r:id="rId31" w:history="1">
        <w:r w:rsidRPr="008B005C">
          <w:rPr>
            <w:rStyle w:val="Hyperlink"/>
            <w:rFonts w:ascii="Arial" w:hAnsi="Arial" w:cs="Arial"/>
            <w:color w:val="000000" w:themeColor="text1"/>
            <w:u w:val="none"/>
          </w:rPr>
          <w:t>https://gov.wales/docs/dcells/publications/170711-welsh-language-strategy-eng.pdf</w:t>
        </w:r>
      </w:hyperlink>
      <w:r w:rsidRPr="008B005C">
        <w:rPr>
          <w:rFonts w:ascii="Arial" w:hAnsi="Arial" w:cs="Arial"/>
          <w:color w:val="000000" w:themeColor="text1"/>
        </w:rPr>
        <w:t>[Accessed:1</w:t>
      </w:r>
      <w:r w:rsidRPr="008B005C">
        <w:rPr>
          <w:rFonts w:ascii="Arial" w:hAnsi="Arial" w:cs="Arial"/>
          <w:color w:val="000000" w:themeColor="text1"/>
          <w:vertAlign w:val="superscript"/>
        </w:rPr>
        <w:t>st</w:t>
      </w:r>
      <w:r w:rsidRPr="008B005C">
        <w:rPr>
          <w:rFonts w:ascii="Arial" w:hAnsi="Arial" w:cs="Arial"/>
          <w:color w:val="000000" w:themeColor="text1"/>
        </w:rPr>
        <w:t xml:space="preserve"> July 2018]</w:t>
      </w:r>
    </w:p>
    <w:p w14:paraId="294D085B" w14:textId="77777777" w:rsidR="008B005C" w:rsidRPr="008B005C" w:rsidRDefault="008B005C" w:rsidP="008B005C">
      <w:pPr>
        <w:spacing w:line="360" w:lineRule="auto"/>
        <w:jc w:val="both"/>
        <w:rPr>
          <w:rFonts w:ascii="Arial" w:hAnsi="Arial" w:cs="Arial"/>
          <w:color w:val="000000" w:themeColor="text1"/>
        </w:rPr>
      </w:pPr>
      <w:r w:rsidRPr="008B005C">
        <w:rPr>
          <w:rFonts w:ascii="Arial" w:hAnsi="Arial" w:cs="Arial"/>
          <w:color w:val="000000" w:themeColor="text1"/>
        </w:rPr>
        <w:t xml:space="preserve">Welsh Government. (2018) ‘The Additional Learning Needs and Education Tribunal (Wales) Act 2018’ </w:t>
      </w:r>
      <w:hyperlink r:id="rId32" w:history="1">
        <w:r w:rsidRPr="008B005C">
          <w:rPr>
            <w:rFonts w:ascii="Arial" w:hAnsi="Arial" w:cs="Arial"/>
            <w:color w:val="000000" w:themeColor="text1"/>
          </w:rPr>
          <w:t>https://gov.wales/topics/educationandskills/schoolshome/additional-learning-special-educational-needs/transformation-programme/legislation-and-statutory-guidance/?lang=en</w:t>
        </w:r>
      </w:hyperlink>
      <w:r w:rsidRPr="008B005C">
        <w:rPr>
          <w:rFonts w:ascii="Arial" w:hAnsi="Arial" w:cs="Arial"/>
          <w:color w:val="000000" w:themeColor="text1"/>
        </w:rPr>
        <w:t xml:space="preserve"> [Accessed: June 6</w:t>
      </w:r>
      <w:r w:rsidRPr="008B005C">
        <w:rPr>
          <w:rFonts w:ascii="Arial" w:hAnsi="Arial" w:cs="Arial"/>
          <w:color w:val="000000" w:themeColor="text1"/>
          <w:vertAlign w:val="superscript"/>
        </w:rPr>
        <w:t>th</w:t>
      </w:r>
      <w:r w:rsidRPr="008B005C">
        <w:rPr>
          <w:rFonts w:ascii="Arial" w:hAnsi="Arial" w:cs="Arial"/>
          <w:color w:val="000000" w:themeColor="text1"/>
        </w:rPr>
        <w:t xml:space="preserve"> 2018].</w:t>
      </w:r>
    </w:p>
    <w:p w14:paraId="6A88241F" w14:textId="261DFD5B" w:rsidR="008A5579" w:rsidRPr="00656DE4" w:rsidRDefault="008A5579" w:rsidP="00656DE4">
      <w:pPr>
        <w:spacing w:line="360" w:lineRule="auto"/>
        <w:jc w:val="both"/>
        <w:rPr>
          <w:rFonts w:ascii="Arial" w:hAnsi="Arial" w:cs="Arial"/>
        </w:rPr>
      </w:pPr>
    </w:p>
    <w:sectPr w:rsidR="008A5579" w:rsidRPr="00656DE4">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9CEB17" w14:textId="77777777" w:rsidR="00037712" w:rsidRDefault="00037712" w:rsidP="00933BC7">
      <w:pPr>
        <w:spacing w:after="0" w:line="240" w:lineRule="auto"/>
      </w:pPr>
      <w:r>
        <w:separator/>
      </w:r>
    </w:p>
  </w:endnote>
  <w:endnote w:type="continuationSeparator" w:id="0">
    <w:p w14:paraId="64E7243B" w14:textId="77777777" w:rsidR="00037712" w:rsidRDefault="00037712" w:rsidP="00933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DB30E" w14:textId="77777777" w:rsidR="00037712" w:rsidRDefault="00037712" w:rsidP="00933BC7">
      <w:pPr>
        <w:spacing w:after="0" w:line="240" w:lineRule="auto"/>
      </w:pPr>
      <w:r>
        <w:separator/>
      </w:r>
    </w:p>
  </w:footnote>
  <w:footnote w:type="continuationSeparator" w:id="0">
    <w:p w14:paraId="054F3276" w14:textId="77777777" w:rsidR="00037712" w:rsidRDefault="00037712" w:rsidP="00933B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0EA9F3" w14:textId="77777777" w:rsidR="008A7EDB" w:rsidRDefault="008A7EDB">
    <w:pPr>
      <w:pStyle w:val="Header"/>
    </w:pPr>
    <w:r>
      <w:t>Elese Ward</w:t>
    </w:r>
  </w:p>
  <w:p w14:paraId="599AB999" w14:textId="77777777" w:rsidR="008A7EDB" w:rsidRDefault="008A7EDB">
    <w:pPr>
      <w:pStyle w:val="Header"/>
    </w:pPr>
    <w:r>
      <w:t>1602014</w:t>
    </w:r>
  </w:p>
  <w:p w14:paraId="1FCF1932" w14:textId="77777777" w:rsidR="008A7EDB" w:rsidRDefault="008A7EDB">
    <w:pPr>
      <w:pStyle w:val="Header"/>
    </w:pPr>
    <w:r>
      <w:t>EAEE6004</w:t>
    </w:r>
  </w:p>
  <w:p w14:paraId="67065B3E" w14:textId="6A7BA519" w:rsidR="008A7EDB" w:rsidRDefault="008A7EDB">
    <w:pPr>
      <w:pStyle w:val="Header"/>
    </w:pPr>
    <w:r>
      <w:t>3</w:t>
    </w:r>
    <w:r w:rsidR="003C5D5D">
      <w:t>020</w:t>
    </w:r>
    <w:r>
      <w:t xml:space="preserve"> words</w:t>
    </w:r>
  </w:p>
  <w:p w14:paraId="79E74FAF" w14:textId="77777777" w:rsidR="008A7EDB" w:rsidRDefault="008A7E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75E74"/>
    <w:multiLevelType w:val="hybridMultilevel"/>
    <w:tmpl w:val="89480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BC96EB7"/>
    <w:multiLevelType w:val="hybridMultilevel"/>
    <w:tmpl w:val="58481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1632A7"/>
    <w:multiLevelType w:val="hybridMultilevel"/>
    <w:tmpl w:val="EA28B1AC"/>
    <w:lvl w:ilvl="0" w:tplc="8D36F178">
      <w:start w:val="1"/>
      <w:numFmt w:val="bullet"/>
      <w:lvlText w:val="•"/>
      <w:lvlJc w:val="left"/>
      <w:pPr>
        <w:tabs>
          <w:tab w:val="num" w:pos="720"/>
        </w:tabs>
        <w:ind w:left="720" w:hanging="360"/>
      </w:pPr>
      <w:rPr>
        <w:rFonts w:ascii="Arial" w:hAnsi="Arial" w:hint="default"/>
      </w:rPr>
    </w:lvl>
    <w:lvl w:ilvl="1" w:tplc="3174BDF0" w:tentative="1">
      <w:start w:val="1"/>
      <w:numFmt w:val="bullet"/>
      <w:lvlText w:val="•"/>
      <w:lvlJc w:val="left"/>
      <w:pPr>
        <w:tabs>
          <w:tab w:val="num" w:pos="1440"/>
        </w:tabs>
        <w:ind w:left="1440" w:hanging="360"/>
      </w:pPr>
      <w:rPr>
        <w:rFonts w:ascii="Arial" w:hAnsi="Arial" w:hint="default"/>
      </w:rPr>
    </w:lvl>
    <w:lvl w:ilvl="2" w:tplc="5A700A2E" w:tentative="1">
      <w:start w:val="1"/>
      <w:numFmt w:val="bullet"/>
      <w:lvlText w:val="•"/>
      <w:lvlJc w:val="left"/>
      <w:pPr>
        <w:tabs>
          <w:tab w:val="num" w:pos="2160"/>
        </w:tabs>
        <w:ind w:left="2160" w:hanging="360"/>
      </w:pPr>
      <w:rPr>
        <w:rFonts w:ascii="Arial" w:hAnsi="Arial" w:hint="default"/>
      </w:rPr>
    </w:lvl>
    <w:lvl w:ilvl="3" w:tplc="F794B4A4" w:tentative="1">
      <w:start w:val="1"/>
      <w:numFmt w:val="bullet"/>
      <w:lvlText w:val="•"/>
      <w:lvlJc w:val="left"/>
      <w:pPr>
        <w:tabs>
          <w:tab w:val="num" w:pos="2880"/>
        </w:tabs>
        <w:ind w:left="2880" w:hanging="360"/>
      </w:pPr>
      <w:rPr>
        <w:rFonts w:ascii="Arial" w:hAnsi="Arial" w:hint="default"/>
      </w:rPr>
    </w:lvl>
    <w:lvl w:ilvl="4" w:tplc="9B84B38C" w:tentative="1">
      <w:start w:val="1"/>
      <w:numFmt w:val="bullet"/>
      <w:lvlText w:val="•"/>
      <w:lvlJc w:val="left"/>
      <w:pPr>
        <w:tabs>
          <w:tab w:val="num" w:pos="3600"/>
        </w:tabs>
        <w:ind w:left="3600" w:hanging="360"/>
      </w:pPr>
      <w:rPr>
        <w:rFonts w:ascii="Arial" w:hAnsi="Arial" w:hint="default"/>
      </w:rPr>
    </w:lvl>
    <w:lvl w:ilvl="5" w:tplc="9AD8F454" w:tentative="1">
      <w:start w:val="1"/>
      <w:numFmt w:val="bullet"/>
      <w:lvlText w:val="•"/>
      <w:lvlJc w:val="left"/>
      <w:pPr>
        <w:tabs>
          <w:tab w:val="num" w:pos="4320"/>
        </w:tabs>
        <w:ind w:left="4320" w:hanging="360"/>
      </w:pPr>
      <w:rPr>
        <w:rFonts w:ascii="Arial" w:hAnsi="Arial" w:hint="default"/>
      </w:rPr>
    </w:lvl>
    <w:lvl w:ilvl="6" w:tplc="F4A4CE50" w:tentative="1">
      <w:start w:val="1"/>
      <w:numFmt w:val="bullet"/>
      <w:lvlText w:val="•"/>
      <w:lvlJc w:val="left"/>
      <w:pPr>
        <w:tabs>
          <w:tab w:val="num" w:pos="5040"/>
        </w:tabs>
        <w:ind w:left="5040" w:hanging="360"/>
      </w:pPr>
      <w:rPr>
        <w:rFonts w:ascii="Arial" w:hAnsi="Arial" w:hint="default"/>
      </w:rPr>
    </w:lvl>
    <w:lvl w:ilvl="7" w:tplc="5D20FBB0" w:tentative="1">
      <w:start w:val="1"/>
      <w:numFmt w:val="bullet"/>
      <w:lvlText w:val="•"/>
      <w:lvlJc w:val="left"/>
      <w:pPr>
        <w:tabs>
          <w:tab w:val="num" w:pos="5760"/>
        </w:tabs>
        <w:ind w:left="5760" w:hanging="360"/>
      </w:pPr>
      <w:rPr>
        <w:rFonts w:ascii="Arial" w:hAnsi="Arial" w:hint="default"/>
      </w:rPr>
    </w:lvl>
    <w:lvl w:ilvl="8" w:tplc="3752CF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9E1A7C"/>
    <w:multiLevelType w:val="hybridMultilevel"/>
    <w:tmpl w:val="67360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BC7"/>
    <w:rsid w:val="00037712"/>
    <w:rsid w:val="0004430D"/>
    <w:rsid w:val="00062E8E"/>
    <w:rsid w:val="00092E4A"/>
    <w:rsid w:val="0009542D"/>
    <w:rsid w:val="000A4E79"/>
    <w:rsid w:val="000D40A1"/>
    <w:rsid w:val="000D47D6"/>
    <w:rsid w:val="000E24FD"/>
    <w:rsid w:val="00131B92"/>
    <w:rsid w:val="001357FA"/>
    <w:rsid w:val="001461D9"/>
    <w:rsid w:val="001567DA"/>
    <w:rsid w:val="00161B87"/>
    <w:rsid w:val="0022323F"/>
    <w:rsid w:val="00251FA9"/>
    <w:rsid w:val="00255127"/>
    <w:rsid w:val="002565A5"/>
    <w:rsid w:val="00260F4B"/>
    <w:rsid w:val="00271B04"/>
    <w:rsid w:val="002A70ED"/>
    <w:rsid w:val="002C7829"/>
    <w:rsid w:val="002E7143"/>
    <w:rsid w:val="00333495"/>
    <w:rsid w:val="00352AFA"/>
    <w:rsid w:val="00383035"/>
    <w:rsid w:val="003A3636"/>
    <w:rsid w:val="003C5D5D"/>
    <w:rsid w:val="003D2463"/>
    <w:rsid w:val="003D79B9"/>
    <w:rsid w:val="00425E4D"/>
    <w:rsid w:val="004579D3"/>
    <w:rsid w:val="00472E5D"/>
    <w:rsid w:val="00492F75"/>
    <w:rsid w:val="004B71D1"/>
    <w:rsid w:val="004C78C8"/>
    <w:rsid w:val="004F3A11"/>
    <w:rsid w:val="004F4099"/>
    <w:rsid w:val="004F7A65"/>
    <w:rsid w:val="00510CD3"/>
    <w:rsid w:val="00515837"/>
    <w:rsid w:val="00524F35"/>
    <w:rsid w:val="00550E76"/>
    <w:rsid w:val="005647F8"/>
    <w:rsid w:val="0057230F"/>
    <w:rsid w:val="00595EE3"/>
    <w:rsid w:val="005B0893"/>
    <w:rsid w:val="00604D34"/>
    <w:rsid w:val="00633DED"/>
    <w:rsid w:val="00636BCB"/>
    <w:rsid w:val="00656499"/>
    <w:rsid w:val="00656DE4"/>
    <w:rsid w:val="00667D45"/>
    <w:rsid w:val="00675359"/>
    <w:rsid w:val="006A0A26"/>
    <w:rsid w:val="006A4E5C"/>
    <w:rsid w:val="006C1D30"/>
    <w:rsid w:val="006D1916"/>
    <w:rsid w:val="0071247A"/>
    <w:rsid w:val="00725A7F"/>
    <w:rsid w:val="007A4524"/>
    <w:rsid w:val="007A5169"/>
    <w:rsid w:val="007B3837"/>
    <w:rsid w:val="007F6417"/>
    <w:rsid w:val="00820A8D"/>
    <w:rsid w:val="00835AA3"/>
    <w:rsid w:val="00863667"/>
    <w:rsid w:val="00896C8C"/>
    <w:rsid w:val="008A27B9"/>
    <w:rsid w:val="008A5579"/>
    <w:rsid w:val="008A7EDB"/>
    <w:rsid w:val="008B005C"/>
    <w:rsid w:val="008B5439"/>
    <w:rsid w:val="009106C7"/>
    <w:rsid w:val="00930C6C"/>
    <w:rsid w:val="00933BC7"/>
    <w:rsid w:val="00964D01"/>
    <w:rsid w:val="0099153F"/>
    <w:rsid w:val="009B40BC"/>
    <w:rsid w:val="009D3612"/>
    <w:rsid w:val="009D6E4D"/>
    <w:rsid w:val="00A009EE"/>
    <w:rsid w:val="00A12D3E"/>
    <w:rsid w:val="00A74F1D"/>
    <w:rsid w:val="00AE5A30"/>
    <w:rsid w:val="00AF4A00"/>
    <w:rsid w:val="00B24C88"/>
    <w:rsid w:val="00B3663E"/>
    <w:rsid w:val="00B4456D"/>
    <w:rsid w:val="00B612B7"/>
    <w:rsid w:val="00C13C51"/>
    <w:rsid w:val="00C520CB"/>
    <w:rsid w:val="00C54514"/>
    <w:rsid w:val="00CC3C3D"/>
    <w:rsid w:val="00CD0982"/>
    <w:rsid w:val="00CF359D"/>
    <w:rsid w:val="00D24139"/>
    <w:rsid w:val="00D30445"/>
    <w:rsid w:val="00D9265E"/>
    <w:rsid w:val="00D94974"/>
    <w:rsid w:val="00DB4810"/>
    <w:rsid w:val="00DE5F7E"/>
    <w:rsid w:val="00E2096C"/>
    <w:rsid w:val="00E5620D"/>
    <w:rsid w:val="00E600CD"/>
    <w:rsid w:val="00E8389B"/>
    <w:rsid w:val="00E850B2"/>
    <w:rsid w:val="00EC16F4"/>
    <w:rsid w:val="00ED3A63"/>
    <w:rsid w:val="00F23971"/>
    <w:rsid w:val="00F415E0"/>
    <w:rsid w:val="00FB569D"/>
    <w:rsid w:val="00FC6AD2"/>
    <w:rsid w:val="00FF5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BA6A9"/>
  <w15:chartTrackingRefBased/>
  <w15:docId w15:val="{7E2AF90D-07F5-4550-A833-8755442EE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8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3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BC7"/>
  </w:style>
  <w:style w:type="paragraph" w:styleId="Footer">
    <w:name w:val="footer"/>
    <w:basedOn w:val="Normal"/>
    <w:link w:val="FooterChar"/>
    <w:uiPriority w:val="99"/>
    <w:unhideWhenUsed/>
    <w:rsid w:val="00933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BC7"/>
  </w:style>
  <w:style w:type="paragraph" w:styleId="ListParagraph">
    <w:name w:val="List Paragraph"/>
    <w:basedOn w:val="Normal"/>
    <w:uiPriority w:val="34"/>
    <w:qFormat/>
    <w:rsid w:val="00933BC7"/>
    <w:pPr>
      <w:ind w:left="720"/>
      <w:contextualSpacing/>
    </w:pPr>
    <w:rPr>
      <w:lang w:val="en-US"/>
    </w:rPr>
  </w:style>
  <w:style w:type="paragraph" w:styleId="NormalWeb">
    <w:name w:val="Normal (Web)"/>
    <w:basedOn w:val="Normal"/>
    <w:uiPriority w:val="99"/>
    <w:semiHidden/>
    <w:unhideWhenUsed/>
    <w:rsid w:val="005B08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0893"/>
    <w:rPr>
      <w:b/>
      <w:bCs/>
    </w:rPr>
  </w:style>
  <w:style w:type="character" w:styleId="Hyperlink">
    <w:name w:val="Hyperlink"/>
    <w:basedOn w:val="DefaultParagraphFont"/>
    <w:uiPriority w:val="99"/>
    <w:unhideWhenUsed/>
    <w:rsid w:val="00550E76"/>
    <w:rPr>
      <w:color w:val="0563C1" w:themeColor="hyperlink"/>
      <w:u w:val="single"/>
    </w:rPr>
  </w:style>
  <w:style w:type="character" w:styleId="UnresolvedMention">
    <w:name w:val="Unresolved Mention"/>
    <w:basedOn w:val="DefaultParagraphFont"/>
    <w:uiPriority w:val="99"/>
    <w:semiHidden/>
    <w:unhideWhenUsed/>
    <w:rsid w:val="00550E76"/>
    <w:rPr>
      <w:color w:val="808080"/>
      <w:shd w:val="clear" w:color="auto" w:fill="E6E6E6"/>
    </w:rPr>
  </w:style>
  <w:style w:type="character" w:customStyle="1" w:styleId="Heading1Char">
    <w:name w:val="Heading 1 Char"/>
    <w:basedOn w:val="DefaultParagraphFont"/>
    <w:link w:val="Heading1"/>
    <w:uiPriority w:val="9"/>
    <w:rsid w:val="007B383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B612B7"/>
    <w:rPr>
      <w:color w:val="954F72" w:themeColor="followedHyperlink"/>
      <w:u w:val="single"/>
    </w:rPr>
  </w:style>
  <w:style w:type="character" w:styleId="Emphasis">
    <w:name w:val="Emphasis"/>
    <w:basedOn w:val="DefaultParagraphFont"/>
    <w:uiPriority w:val="20"/>
    <w:qFormat/>
    <w:rsid w:val="001461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076137">
      <w:bodyDiv w:val="1"/>
      <w:marLeft w:val="0"/>
      <w:marRight w:val="0"/>
      <w:marTop w:val="0"/>
      <w:marBottom w:val="0"/>
      <w:divBdr>
        <w:top w:val="none" w:sz="0" w:space="0" w:color="auto"/>
        <w:left w:val="none" w:sz="0" w:space="0" w:color="auto"/>
        <w:bottom w:val="none" w:sz="0" w:space="0" w:color="auto"/>
        <w:right w:val="none" w:sz="0" w:space="0" w:color="auto"/>
      </w:divBdr>
      <w:divsChild>
        <w:div w:id="1927415325">
          <w:marLeft w:val="0"/>
          <w:marRight w:val="0"/>
          <w:marTop w:val="0"/>
          <w:marBottom w:val="0"/>
          <w:divBdr>
            <w:top w:val="none" w:sz="0" w:space="0" w:color="auto"/>
            <w:left w:val="none" w:sz="0" w:space="0" w:color="auto"/>
            <w:bottom w:val="none" w:sz="0" w:space="0" w:color="auto"/>
            <w:right w:val="none" w:sz="0" w:space="0" w:color="auto"/>
          </w:divBdr>
        </w:div>
      </w:divsChild>
    </w:div>
    <w:div w:id="337659421">
      <w:bodyDiv w:val="1"/>
      <w:marLeft w:val="0"/>
      <w:marRight w:val="0"/>
      <w:marTop w:val="0"/>
      <w:marBottom w:val="0"/>
      <w:divBdr>
        <w:top w:val="none" w:sz="0" w:space="0" w:color="auto"/>
        <w:left w:val="none" w:sz="0" w:space="0" w:color="auto"/>
        <w:bottom w:val="none" w:sz="0" w:space="0" w:color="auto"/>
        <w:right w:val="none" w:sz="0" w:space="0" w:color="auto"/>
      </w:divBdr>
    </w:div>
    <w:div w:id="517082218">
      <w:bodyDiv w:val="1"/>
      <w:marLeft w:val="0"/>
      <w:marRight w:val="0"/>
      <w:marTop w:val="0"/>
      <w:marBottom w:val="0"/>
      <w:divBdr>
        <w:top w:val="none" w:sz="0" w:space="0" w:color="auto"/>
        <w:left w:val="none" w:sz="0" w:space="0" w:color="auto"/>
        <w:bottom w:val="none" w:sz="0" w:space="0" w:color="auto"/>
        <w:right w:val="none" w:sz="0" w:space="0" w:color="auto"/>
      </w:divBdr>
    </w:div>
    <w:div w:id="549345500">
      <w:bodyDiv w:val="1"/>
      <w:marLeft w:val="0"/>
      <w:marRight w:val="0"/>
      <w:marTop w:val="0"/>
      <w:marBottom w:val="0"/>
      <w:divBdr>
        <w:top w:val="none" w:sz="0" w:space="0" w:color="auto"/>
        <w:left w:val="none" w:sz="0" w:space="0" w:color="auto"/>
        <w:bottom w:val="none" w:sz="0" w:space="0" w:color="auto"/>
        <w:right w:val="none" w:sz="0" w:space="0" w:color="auto"/>
      </w:divBdr>
    </w:div>
    <w:div w:id="710805399">
      <w:bodyDiv w:val="1"/>
      <w:marLeft w:val="0"/>
      <w:marRight w:val="0"/>
      <w:marTop w:val="0"/>
      <w:marBottom w:val="0"/>
      <w:divBdr>
        <w:top w:val="none" w:sz="0" w:space="0" w:color="auto"/>
        <w:left w:val="none" w:sz="0" w:space="0" w:color="auto"/>
        <w:bottom w:val="none" w:sz="0" w:space="0" w:color="auto"/>
        <w:right w:val="none" w:sz="0" w:space="0" w:color="auto"/>
      </w:divBdr>
    </w:div>
    <w:div w:id="917597734">
      <w:bodyDiv w:val="1"/>
      <w:marLeft w:val="0"/>
      <w:marRight w:val="0"/>
      <w:marTop w:val="0"/>
      <w:marBottom w:val="0"/>
      <w:divBdr>
        <w:top w:val="none" w:sz="0" w:space="0" w:color="auto"/>
        <w:left w:val="none" w:sz="0" w:space="0" w:color="auto"/>
        <w:bottom w:val="none" w:sz="0" w:space="0" w:color="auto"/>
        <w:right w:val="none" w:sz="0" w:space="0" w:color="auto"/>
      </w:divBdr>
    </w:div>
    <w:div w:id="1196314910">
      <w:bodyDiv w:val="1"/>
      <w:marLeft w:val="0"/>
      <w:marRight w:val="0"/>
      <w:marTop w:val="0"/>
      <w:marBottom w:val="0"/>
      <w:divBdr>
        <w:top w:val="none" w:sz="0" w:space="0" w:color="auto"/>
        <w:left w:val="none" w:sz="0" w:space="0" w:color="auto"/>
        <w:bottom w:val="none" w:sz="0" w:space="0" w:color="auto"/>
        <w:right w:val="none" w:sz="0" w:space="0" w:color="auto"/>
      </w:divBdr>
    </w:div>
    <w:div w:id="1213541615">
      <w:bodyDiv w:val="1"/>
      <w:marLeft w:val="0"/>
      <w:marRight w:val="0"/>
      <w:marTop w:val="0"/>
      <w:marBottom w:val="0"/>
      <w:divBdr>
        <w:top w:val="none" w:sz="0" w:space="0" w:color="auto"/>
        <w:left w:val="none" w:sz="0" w:space="0" w:color="auto"/>
        <w:bottom w:val="none" w:sz="0" w:space="0" w:color="auto"/>
        <w:right w:val="none" w:sz="0" w:space="0" w:color="auto"/>
      </w:divBdr>
    </w:div>
    <w:div w:id="1353339040">
      <w:bodyDiv w:val="1"/>
      <w:marLeft w:val="0"/>
      <w:marRight w:val="0"/>
      <w:marTop w:val="0"/>
      <w:marBottom w:val="0"/>
      <w:divBdr>
        <w:top w:val="none" w:sz="0" w:space="0" w:color="auto"/>
        <w:left w:val="none" w:sz="0" w:space="0" w:color="auto"/>
        <w:bottom w:val="none" w:sz="0" w:space="0" w:color="auto"/>
        <w:right w:val="none" w:sz="0" w:space="0" w:color="auto"/>
      </w:divBdr>
    </w:div>
    <w:div w:id="1372152556">
      <w:bodyDiv w:val="1"/>
      <w:marLeft w:val="0"/>
      <w:marRight w:val="0"/>
      <w:marTop w:val="0"/>
      <w:marBottom w:val="0"/>
      <w:divBdr>
        <w:top w:val="none" w:sz="0" w:space="0" w:color="auto"/>
        <w:left w:val="none" w:sz="0" w:space="0" w:color="auto"/>
        <w:bottom w:val="none" w:sz="0" w:space="0" w:color="auto"/>
        <w:right w:val="none" w:sz="0" w:space="0" w:color="auto"/>
      </w:divBdr>
    </w:div>
    <w:div w:id="1385524123">
      <w:bodyDiv w:val="1"/>
      <w:marLeft w:val="0"/>
      <w:marRight w:val="0"/>
      <w:marTop w:val="0"/>
      <w:marBottom w:val="0"/>
      <w:divBdr>
        <w:top w:val="none" w:sz="0" w:space="0" w:color="auto"/>
        <w:left w:val="none" w:sz="0" w:space="0" w:color="auto"/>
        <w:bottom w:val="none" w:sz="0" w:space="0" w:color="auto"/>
        <w:right w:val="none" w:sz="0" w:space="0" w:color="auto"/>
      </w:divBdr>
    </w:div>
    <w:div w:id="1481657737">
      <w:bodyDiv w:val="1"/>
      <w:marLeft w:val="0"/>
      <w:marRight w:val="0"/>
      <w:marTop w:val="0"/>
      <w:marBottom w:val="0"/>
      <w:divBdr>
        <w:top w:val="none" w:sz="0" w:space="0" w:color="auto"/>
        <w:left w:val="none" w:sz="0" w:space="0" w:color="auto"/>
        <w:bottom w:val="none" w:sz="0" w:space="0" w:color="auto"/>
        <w:right w:val="none" w:sz="0" w:space="0" w:color="auto"/>
      </w:divBdr>
      <w:divsChild>
        <w:div w:id="2016378200">
          <w:marLeft w:val="0"/>
          <w:marRight w:val="0"/>
          <w:marTop w:val="0"/>
          <w:marBottom w:val="0"/>
          <w:divBdr>
            <w:top w:val="none" w:sz="0" w:space="0" w:color="auto"/>
            <w:left w:val="none" w:sz="0" w:space="0" w:color="auto"/>
            <w:bottom w:val="none" w:sz="0" w:space="0" w:color="auto"/>
            <w:right w:val="none" w:sz="0" w:space="0" w:color="auto"/>
          </w:divBdr>
        </w:div>
        <w:div w:id="1148594354">
          <w:marLeft w:val="0"/>
          <w:marRight w:val="0"/>
          <w:marTop w:val="0"/>
          <w:marBottom w:val="0"/>
          <w:divBdr>
            <w:top w:val="none" w:sz="0" w:space="0" w:color="auto"/>
            <w:left w:val="none" w:sz="0" w:space="0" w:color="auto"/>
            <w:bottom w:val="none" w:sz="0" w:space="0" w:color="auto"/>
            <w:right w:val="none" w:sz="0" w:space="0" w:color="auto"/>
          </w:divBdr>
        </w:div>
      </w:divsChild>
    </w:div>
    <w:div w:id="1753619958">
      <w:bodyDiv w:val="1"/>
      <w:marLeft w:val="0"/>
      <w:marRight w:val="0"/>
      <w:marTop w:val="0"/>
      <w:marBottom w:val="0"/>
      <w:divBdr>
        <w:top w:val="none" w:sz="0" w:space="0" w:color="auto"/>
        <w:left w:val="none" w:sz="0" w:space="0" w:color="auto"/>
        <w:bottom w:val="none" w:sz="0" w:space="0" w:color="auto"/>
        <w:right w:val="none" w:sz="0" w:space="0" w:color="auto"/>
      </w:divBdr>
    </w:div>
    <w:div w:id="1921061853">
      <w:bodyDiv w:val="1"/>
      <w:marLeft w:val="0"/>
      <w:marRight w:val="0"/>
      <w:marTop w:val="0"/>
      <w:marBottom w:val="0"/>
      <w:divBdr>
        <w:top w:val="none" w:sz="0" w:space="0" w:color="auto"/>
        <w:left w:val="none" w:sz="0" w:space="0" w:color="auto"/>
        <w:bottom w:val="none" w:sz="0" w:space="0" w:color="auto"/>
        <w:right w:val="none" w:sz="0" w:space="0" w:color="auto"/>
      </w:divBdr>
    </w:div>
    <w:div w:id="1973173604">
      <w:bodyDiv w:val="1"/>
      <w:marLeft w:val="0"/>
      <w:marRight w:val="0"/>
      <w:marTop w:val="0"/>
      <w:marBottom w:val="0"/>
      <w:divBdr>
        <w:top w:val="none" w:sz="0" w:space="0" w:color="auto"/>
        <w:left w:val="none" w:sz="0" w:space="0" w:color="auto"/>
        <w:bottom w:val="none" w:sz="0" w:space="0" w:color="auto"/>
        <w:right w:val="none" w:sz="0" w:space="0" w:color="auto"/>
      </w:divBdr>
      <w:divsChild>
        <w:div w:id="789010271">
          <w:marLeft w:val="446"/>
          <w:marRight w:val="0"/>
          <w:marTop w:val="0"/>
          <w:marBottom w:val="0"/>
          <w:divBdr>
            <w:top w:val="none" w:sz="0" w:space="0" w:color="auto"/>
            <w:left w:val="none" w:sz="0" w:space="0" w:color="auto"/>
            <w:bottom w:val="none" w:sz="0" w:space="0" w:color="auto"/>
            <w:right w:val="none" w:sz="0" w:space="0" w:color="auto"/>
          </w:divBdr>
        </w:div>
        <w:div w:id="879319491">
          <w:marLeft w:val="446"/>
          <w:marRight w:val="0"/>
          <w:marTop w:val="0"/>
          <w:marBottom w:val="0"/>
          <w:divBdr>
            <w:top w:val="none" w:sz="0" w:space="0" w:color="auto"/>
            <w:left w:val="none" w:sz="0" w:space="0" w:color="auto"/>
            <w:bottom w:val="none" w:sz="0" w:space="0" w:color="auto"/>
            <w:right w:val="none" w:sz="0" w:space="0" w:color="auto"/>
          </w:divBdr>
        </w:div>
        <w:div w:id="133202553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ylorfrancis.com/books/9781135070861" TargetMode="External"/><Relationship Id="rId18" Type="http://schemas.openxmlformats.org/officeDocument/2006/relationships/hyperlink" Target="https://www.estyn.gov.wales/effective-practice/welsh-second-language-comes-first" TargetMode="External"/><Relationship Id="rId26" Type="http://schemas.openxmlformats.org/officeDocument/2006/relationships/hyperlink" Target="https://www.sciencedirect.com/science/article/pii/S0022096510002079" TargetMode="External"/><Relationship Id="rId3" Type="http://schemas.openxmlformats.org/officeDocument/2006/relationships/settings" Target="settings.xml"/><Relationship Id="rId21" Type="http://schemas.openxmlformats.org/officeDocument/2006/relationships/hyperlink" Target="https://www.ncb.org.uk/sites/default/files/field/attachment/NCB%20School%20Well%20Being%20Framework%20Leaders%20Resources%20FINAL.pdf"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sciencedirect.com/science/article/pii/S0022096514001180#bb0085[Accessed:1st" TargetMode="External"/><Relationship Id="rId17" Type="http://schemas.openxmlformats.org/officeDocument/2006/relationships/hyperlink" Target="https://www.tandfonline.com/doi/full/10.1080/18387357.2016.1275717?src=recsys%5bAccessed:29th" TargetMode="External"/><Relationship Id="rId25" Type="http://schemas.openxmlformats.org/officeDocument/2006/relationships/hyperlink" Target="https://www.nurseryworld.co.uk/nursery-world/news/1152110/parental-involvement-in-learning-boosts-motivation-finds-study"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cbi.nlm.nih.gov/pmc/articles/PMC3980104/%5bAccessed:1st" TargetMode="External"/><Relationship Id="rId20" Type="http://schemas.openxmlformats.org/officeDocument/2006/relationships/hyperlink" Target="https://www.theguardian.com/society/2018/jun/23/schoolchildren-facing-mental-help-epidemic%5bAccessed:5th" TargetMode="External"/><Relationship Id="rId29" Type="http://schemas.openxmlformats.org/officeDocument/2006/relationships/hyperlink" Target="https://www.health.harvard.edu/blog/more-than-just-a-game-yoga-for-school-age-children-2016012990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abrillo.edu/~ogarcia/Benefits%20of%20Bilingualism%20-%20NYT.pdf" TargetMode="External"/><Relationship Id="rId24" Type="http://schemas.openxmlformats.org/officeDocument/2006/relationships/hyperlink" Target="https://www.nurseryworld.co.uk/nursery-world/news/1081288/attachment-key%5bAccessed:7th" TargetMode="External"/><Relationship Id="rId32" Type="http://schemas.openxmlformats.org/officeDocument/2006/relationships/hyperlink" Target="https://gov.wales/topics/educationandskills/schoolshome/additional-learning-special-educational-needs/transformation-programme/legislation-and-statutory-guidance/?lang=en" TargetMode="External"/><Relationship Id="rId5" Type="http://schemas.openxmlformats.org/officeDocument/2006/relationships/footnotes" Target="footnotes.xml"/><Relationship Id="rId15" Type="http://schemas.openxmlformats.org/officeDocument/2006/relationships/hyperlink" Target="https://doc.uments.com/s-bilingual-childrens-mother-tongue-why-is-it-important-for-education.pdf%5bAccessed:1st" TargetMode="External"/><Relationship Id="rId23" Type="http://schemas.openxmlformats.org/officeDocument/2006/relationships/hyperlink" Target="https://www.nurseryworld.co.uk/nursery-world/news/1081288/attachment-key%5bAccessed:7th" TargetMode="External"/><Relationship Id="rId28" Type="http://schemas.openxmlformats.org/officeDocument/2006/relationships/hyperlink" Target="https://downloads.unicef.org.uk/wp-content/uploads/2010/05/UNCRC_summary-1.pdf?_ga=2.188709736.1752747493.1526281689-2050475928.1512132985" TargetMode="External"/><Relationship Id="rId10" Type="http://schemas.openxmlformats.org/officeDocument/2006/relationships/hyperlink" Target="https://books.google.co.uk/books?hl=en&amp;lr=&amp;id=zUMBCgAAQBAJ&amp;oi=fnd&amp;pg=PP1&amp;dq=ainsworth%27s+strange+situation&amp;ots=jddPAdCXFL&amp;sig=gDdgbFbKxcxCPtaYqip7WH9WlBU" TargetMode="External"/><Relationship Id="rId19" Type="http://schemas.openxmlformats.org/officeDocument/2006/relationships/hyperlink" Target="http://prsinstitute.org/downloads/related/education/YogainEarlyChildhood.pdf%5bAccessed:1st" TargetMode="External"/><Relationship Id="rId31" Type="http://schemas.openxmlformats.org/officeDocument/2006/relationships/hyperlink" Target="https://gov.wales/docs/dcells/publications/170711-welsh-language-strategy-eng.pdf" TargetMode="External"/><Relationship Id="rId4" Type="http://schemas.openxmlformats.org/officeDocument/2006/relationships/webSettings" Target="webSettings.xml"/><Relationship Id="rId9" Type="http://schemas.openxmlformats.org/officeDocument/2006/relationships/hyperlink" Target="https://scholar.google.co.uk/citations?user=AMsFopEAAAAJ&amp;hl=en&amp;oi=sra" TargetMode="External"/><Relationship Id="rId14" Type="http://schemas.openxmlformats.org/officeDocument/2006/relationships/hyperlink" Target="https://onlinelibrary.wiley.com/doi/abs/10.1002/9780470147658.chpsy0114" TargetMode="External"/><Relationship Id="rId22" Type="http://schemas.openxmlformats.org/officeDocument/2006/relationships/hyperlink" Target="https://pdfs.semanticscholar.org/ba0c/ca00e40ec0461192d36ff1b6d7522b496d15.pdf" TargetMode="External"/><Relationship Id="rId27" Type="http://schemas.openxmlformats.org/officeDocument/2006/relationships/hyperlink" Target="https://www.ncbi.nlm.nih.gov/pmc/articles/PMC4847025/" TargetMode="External"/><Relationship Id="rId30" Type="http://schemas.openxmlformats.org/officeDocument/2006/relationships/hyperlink" Target="https://gov.wales/docs/dcells/publications/130621-sports-and-physical-activity-review-en.pdf%5bAccessed:13th"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1577</TotalTime>
  <Pages>16</Pages>
  <Words>4315</Words>
  <Characters>24596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Elese Ward</dc:creator>
  <cp:keywords/>
  <dc:description/>
  <cp:lastModifiedBy>Elese Ward</cp:lastModifiedBy>
  <cp:revision>27</cp:revision>
  <dcterms:created xsi:type="dcterms:W3CDTF">2018-07-12T14:08:00Z</dcterms:created>
  <dcterms:modified xsi:type="dcterms:W3CDTF">2018-07-16T12:06:00Z</dcterms:modified>
</cp:coreProperties>
</file>