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20587" w14:textId="77777777" w:rsidR="005E67F8" w:rsidRDefault="00000000">
      <w:pPr>
        <w:jc w:val="center"/>
        <w:rPr>
          <w:sz w:val="28"/>
          <w:szCs w:val="28"/>
        </w:rPr>
      </w:pPr>
      <w:r>
        <w:rPr>
          <w:noProof/>
          <w:sz w:val="28"/>
          <w:szCs w:val="28"/>
        </w:rPr>
        <w:drawing>
          <wp:inline distT="114300" distB="114300" distL="114300" distR="114300" wp14:anchorId="406CEE23" wp14:editId="2DF88018">
            <wp:extent cx="4657725" cy="1857375"/>
            <wp:effectExtent l="0" t="0" r="0" b="0"/>
            <wp:docPr id="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57725" cy="1857375"/>
                    </a:xfrm>
                    <a:prstGeom prst="rect">
                      <a:avLst/>
                    </a:prstGeom>
                    <a:ln/>
                  </pic:spPr>
                </pic:pic>
              </a:graphicData>
            </a:graphic>
          </wp:inline>
        </w:drawing>
      </w:r>
    </w:p>
    <w:p w14:paraId="0D2AECA1" w14:textId="77777777" w:rsidR="005E67F8" w:rsidRPr="008D4ED8" w:rsidRDefault="00000000" w:rsidP="008D4ED8">
      <w:pPr>
        <w:rPr>
          <w:b/>
        </w:rPr>
      </w:pPr>
      <w:r w:rsidRPr="008D4ED8">
        <w:rPr>
          <w:b/>
        </w:rPr>
        <w:t>Module Name: Managing Enterprise</w:t>
      </w:r>
    </w:p>
    <w:p w14:paraId="42C49522" w14:textId="77777777" w:rsidR="005E67F8" w:rsidRPr="008D4ED8" w:rsidRDefault="00000000" w:rsidP="008D4ED8">
      <w:pPr>
        <w:rPr>
          <w:b/>
        </w:rPr>
      </w:pPr>
      <w:r w:rsidRPr="008D4ED8">
        <w:rPr>
          <w:b/>
        </w:rPr>
        <w:t>Module Code: BMSW4011</w:t>
      </w:r>
    </w:p>
    <w:p w14:paraId="55B67B43" w14:textId="77777777" w:rsidR="005E67F8" w:rsidRPr="008D4ED8" w:rsidRDefault="00000000" w:rsidP="008D4ED8">
      <w:pPr>
        <w:rPr>
          <w:b/>
        </w:rPr>
      </w:pPr>
      <w:r w:rsidRPr="008D4ED8">
        <w:rPr>
          <w:b/>
        </w:rPr>
        <w:t>Student Name: Daniela Zamfir</w:t>
      </w:r>
    </w:p>
    <w:p w14:paraId="54A3A16A" w14:textId="386F0460" w:rsidR="005E67F8" w:rsidRPr="008D4ED8" w:rsidRDefault="00000000" w:rsidP="008D4ED8">
      <w:pPr>
        <w:rPr>
          <w:b/>
        </w:rPr>
      </w:pPr>
      <w:r w:rsidRPr="008D4ED8">
        <w:rPr>
          <w:b/>
        </w:rPr>
        <w:t xml:space="preserve">Student Number: </w:t>
      </w:r>
      <w:r w:rsidR="00387DB1" w:rsidRPr="008D4ED8">
        <w:rPr>
          <w:b/>
        </w:rPr>
        <w:t>2411191</w:t>
      </w:r>
    </w:p>
    <w:p w14:paraId="247444D0" w14:textId="77777777" w:rsidR="005E67F8" w:rsidRPr="008D4ED8" w:rsidRDefault="00000000" w:rsidP="008D4ED8">
      <w:pPr>
        <w:rPr>
          <w:b/>
        </w:rPr>
      </w:pPr>
      <w:r w:rsidRPr="008D4ED8">
        <w:rPr>
          <w:b/>
        </w:rPr>
        <w:t>Lecturer: Mel Squire</w:t>
      </w:r>
    </w:p>
    <w:p w14:paraId="31E89206" w14:textId="77777777" w:rsidR="005E67F8" w:rsidRDefault="005E67F8" w:rsidP="008D4ED8">
      <w:pPr>
        <w:rPr>
          <w:b/>
          <w:sz w:val="28"/>
          <w:szCs w:val="28"/>
        </w:rPr>
      </w:pPr>
    </w:p>
    <w:p w14:paraId="4236D15D" w14:textId="77777777" w:rsidR="005E67F8" w:rsidRPr="008D4ED8" w:rsidRDefault="005E67F8" w:rsidP="008D4ED8">
      <w:pPr>
        <w:rPr>
          <w:b/>
        </w:rPr>
      </w:pPr>
    </w:p>
    <w:p w14:paraId="4C0AA6D0" w14:textId="77777777" w:rsidR="005E67F8" w:rsidRPr="008D4ED8" w:rsidRDefault="00000000" w:rsidP="008D4ED8">
      <w:pPr>
        <w:rPr>
          <w:b/>
        </w:rPr>
      </w:pPr>
      <w:r w:rsidRPr="008D4ED8">
        <w:rPr>
          <w:b/>
        </w:rPr>
        <w:t>AI Statement</w:t>
      </w:r>
    </w:p>
    <w:p w14:paraId="4FAE6515" w14:textId="77777777" w:rsidR="005E67F8" w:rsidRPr="008D4ED8" w:rsidRDefault="00000000" w:rsidP="008D4ED8">
      <w:r w:rsidRPr="008D4ED8">
        <w:t xml:space="preserve">“I confirm that I have not presented any AI generated materials as my own work. </w:t>
      </w:r>
    </w:p>
    <w:p w14:paraId="7068C991" w14:textId="77777777" w:rsidR="005E67F8" w:rsidRPr="008D4ED8" w:rsidRDefault="00000000" w:rsidP="008D4ED8">
      <w:r w:rsidRPr="008D4ED8">
        <w:t>I confirm that I have copies of my drafts, notes, and other resources I used, which I may be asked to provide in evidence”.</w:t>
      </w:r>
    </w:p>
    <w:p w14:paraId="7F09B1F0" w14:textId="77777777" w:rsidR="005E67F8" w:rsidRDefault="005E67F8">
      <w:pPr>
        <w:jc w:val="left"/>
        <w:rPr>
          <w:b/>
          <w:sz w:val="48"/>
          <w:szCs w:val="48"/>
        </w:rPr>
      </w:pPr>
    </w:p>
    <w:p w14:paraId="31FC448A" w14:textId="77777777" w:rsidR="005E67F8" w:rsidRDefault="00000000">
      <w:pPr>
        <w:jc w:val="left"/>
      </w:pPr>
      <w:r>
        <w:br w:type="page"/>
      </w:r>
    </w:p>
    <w:p w14:paraId="35DE41D1" w14:textId="77777777" w:rsidR="005E67F8" w:rsidRDefault="00000000" w:rsidP="000713EB">
      <w:pPr>
        <w:keepNext/>
        <w:keepLines/>
        <w:pBdr>
          <w:top w:val="nil"/>
          <w:left w:val="nil"/>
          <w:bottom w:val="nil"/>
          <w:right w:val="nil"/>
          <w:between w:val="nil"/>
        </w:pBdr>
        <w:spacing w:before="240"/>
        <w:rPr>
          <w:b/>
        </w:rPr>
      </w:pPr>
      <w:bookmarkStart w:id="0" w:name="_heading=h.4gxfvagbo1vt" w:colFirst="0" w:colLast="0"/>
      <w:bookmarkEnd w:id="0"/>
      <w:r>
        <w:rPr>
          <w:b/>
        </w:rPr>
        <w:lastRenderedPageBreak/>
        <w:t>Table of Contents</w:t>
      </w:r>
    </w:p>
    <w:sdt>
      <w:sdtPr>
        <w:id w:val="1104959471"/>
        <w:docPartObj>
          <w:docPartGallery w:val="Table of Contents"/>
          <w:docPartUnique/>
        </w:docPartObj>
      </w:sdtPr>
      <w:sdtContent>
        <w:p w14:paraId="2A8FC70B" w14:textId="77777777" w:rsidR="005E67F8" w:rsidRDefault="005E67F8" w:rsidP="000713EB">
          <w:pPr>
            <w:widowControl w:val="0"/>
            <w:tabs>
              <w:tab w:val="right" w:pos="12000"/>
            </w:tabs>
            <w:spacing w:before="60"/>
            <w:rPr>
              <w:rFonts w:ascii="Arial" w:eastAsia="Arial" w:hAnsi="Arial" w:cs="Arial"/>
              <w:b/>
              <w:sz w:val="22"/>
              <w:szCs w:val="22"/>
            </w:rPr>
          </w:pPr>
          <w:r>
            <w:fldChar w:fldCharType="begin"/>
          </w:r>
          <w:r w:rsidR="00000000">
            <w:instrText xml:space="preserve"> TOC \h \u \z \t "Heading 1,1,Heading 2,2,Heading 3,3,"</w:instrText>
          </w:r>
          <w:r>
            <w:fldChar w:fldCharType="separate"/>
          </w:r>
          <w:hyperlink w:anchor="_heading=h.z2jci4x7t5vl">
            <w:r>
              <w:t>Task 1 Part 1 - Business plan</w:t>
            </w:r>
            <w:r>
              <w:tab/>
              <w:t>3</w:t>
            </w:r>
          </w:hyperlink>
        </w:p>
        <w:p w14:paraId="68D3BBD9" w14:textId="77777777" w:rsidR="005E67F8" w:rsidRDefault="005E67F8" w:rsidP="000713EB">
          <w:pPr>
            <w:widowControl w:val="0"/>
            <w:tabs>
              <w:tab w:val="right" w:pos="12000"/>
            </w:tabs>
            <w:spacing w:before="60"/>
            <w:rPr>
              <w:rFonts w:ascii="Arial" w:eastAsia="Arial" w:hAnsi="Arial" w:cs="Arial"/>
              <w:b/>
              <w:sz w:val="22"/>
              <w:szCs w:val="22"/>
            </w:rPr>
          </w:pPr>
          <w:hyperlink w:anchor="_heading=h.ewf9k8gbhbse">
            <w:r>
              <w:t>Business Overview</w:t>
            </w:r>
            <w:r>
              <w:tab/>
              <w:t>3</w:t>
            </w:r>
          </w:hyperlink>
        </w:p>
        <w:p w14:paraId="1DDA5F48" w14:textId="77777777" w:rsidR="005E67F8" w:rsidRDefault="005E67F8" w:rsidP="000713EB">
          <w:pPr>
            <w:widowControl w:val="0"/>
            <w:tabs>
              <w:tab w:val="right" w:pos="12000"/>
            </w:tabs>
            <w:spacing w:before="60"/>
            <w:rPr>
              <w:rFonts w:ascii="Arial" w:eastAsia="Arial" w:hAnsi="Arial" w:cs="Arial"/>
              <w:b/>
              <w:sz w:val="22"/>
              <w:szCs w:val="22"/>
            </w:rPr>
          </w:pPr>
          <w:hyperlink w:anchor="_heading=h.wtf99me6erf8">
            <w:r>
              <w:t>Ownership and Legal Structure</w:t>
            </w:r>
            <w:r>
              <w:tab/>
              <w:t>3</w:t>
            </w:r>
          </w:hyperlink>
        </w:p>
        <w:p w14:paraId="5D8612C3" w14:textId="77777777" w:rsidR="005E67F8" w:rsidRDefault="005E67F8" w:rsidP="000713EB">
          <w:pPr>
            <w:widowControl w:val="0"/>
            <w:tabs>
              <w:tab w:val="right" w:pos="12000"/>
            </w:tabs>
            <w:spacing w:before="60"/>
            <w:rPr>
              <w:rFonts w:ascii="Arial" w:eastAsia="Arial" w:hAnsi="Arial" w:cs="Arial"/>
              <w:b/>
              <w:sz w:val="22"/>
              <w:szCs w:val="22"/>
            </w:rPr>
          </w:pPr>
          <w:hyperlink w:anchor="_heading=h.21xg6qfa24i">
            <w:r>
              <w:t>Mission, Aims, Objectives, and USP</w:t>
            </w:r>
            <w:r>
              <w:tab/>
              <w:t>3</w:t>
            </w:r>
          </w:hyperlink>
        </w:p>
        <w:p w14:paraId="7B8AB939" w14:textId="77777777" w:rsidR="005E67F8" w:rsidRDefault="005E67F8" w:rsidP="000713EB">
          <w:pPr>
            <w:widowControl w:val="0"/>
            <w:tabs>
              <w:tab w:val="right" w:pos="12000"/>
            </w:tabs>
            <w:spacing w:before="60"/>
            <w:rPr>
              <w:rFonts w:ascii="Arial" w:eastAsia="Arial" w:hAnsi="Arial" w:cs="Arial"/>
              <w:b/>
              <w:sz w:val="22"/>
              <w:szCs w:val="22"/>
            </w:rPr>
          </w:pPr>
          <w:hyperlink w:anchor="_heading=h.zdj7wh185azh">
            <w:r>
              <w:t>Location and Physical Resources</w:t>
            </w:r>
            <w:r>
              <w:tab/>
              <w:t>3</w:t>
            </w:r>
          </w:hyperlink>
        </w:p>
        <w:p w14:paraId="13F0BF9D" w14:textId="77777777" w:rsidR="005E67F8" w:rsidRDefault="005E67F8" w:rsidP="000713EB">
          <w:pPr>
            <w:widowControl w:val="0"/>
            <w:tabs>
              <w:tab w:val="right" w:pos="12000"/>
            </w:tabs>
            <w:spacing w:before="60"/>
            <w:rPr>
              <w:rFonts w:ascii="Arial" w:eastAsia="Arial" w:hAnsi="Arial" w:cs="Arial"/>
              <w:b/>
              <w:sz w:val="22"/>
              <w:szCs w:val="22"/>
            </w:rPr>
          </w:pPr>
          <w:hyperlink w:anchor="_heading=h.qe32yn6mbne">
            <w:r>
              <w:t>Human Resources</w:t>
            </w:r>
            <w:r>
              <w:tab/>
              <w:t>4</w:t>
            </w:r>
          </w:hyperlink>
        </w:p>
        <w:p w14:paraId="15F39FE9" w14:textId="77777777" w:rsidR="005E67F8" w:rsidRDefault="005E67F8" w:rsidP="000713EB">
          <w:pPr>
            <w:widowControl w:val="0"/>
            <w:tabs>
              <w:tab w:val="right" w:pos="12000"/>
            </w:tabs>
            <w:spacing w:before="60"/>
            <w:rPr>
              <w:rFonts w:ascii="Arial" w:eastAsia="Arial" w:hAnsi="Arial" w:cs="Arial"/>
              <w:b/>
              <w:sz w:val="22"/>
              <w:szCs w:val="22"/>
            </w:rPr>
          </w:pPr>
          <w:hyperlink w:anchor="_heading=h.nx5wzzjqcmmg">
            <w:r>
              <w:t>Marketing Strategy</w:t>
            </w:r>
            <w:r>
              <w:tab/>
              <w:t>4</w:t>
            </w:r>
          </w:hyperlink>
        </w:p>
        <w:p w14:paraId="3E4A7820" w14:textId="77777777" w:rsidR="005E67F8" w:rsidRDefault="005E67F8" w:rsidP="000713EB">
          <w:pPr>
            <w:widowControl w:val="0"/>
            <w:tabs>
              <w:tab w:val="right" w:pos="12000"/>
            </w:tabs>
            <w:spacing w:before="60"/>
            <w:rPr>
              <w:rFonts w:ascii="Arial" w:eastAsia="Arial" w:hAnsi="Arial" w:cs="Arial"/>
              <w:b/>
              <w:sz w:val="22"/>
              <w:szCs w:val="22"/>
            </w:rPr>
          </w:pPr>
          <w:hyperlink w:anchor="_heading=h.k1goajflxwqz">
            <w:r>
              <w:t>Market Research</w:t>
            </w:r>
            <w:r>
              <w:tab/>
              <w:t>6</w:t>
            </w:r>
          </w:hyperlink>
        </w:p>
        <w:p w14:paraId="49EF2C3B" w14:textId="77777777" w:rsidR="005E67F8" w:rsidRDefault="005E67F8" w:rsidP="00894922">
          <w:pPr>
            <w:widowControl w:val="0"/>
            <w:tabs>
              <w:tab w:val="right" w:pos="12000"/>
            </w:tabs>
            <w:spacing w:before="60"/>
            <w:rPr>
              <w:rFonts w:ascii="Arial" w:eastAsia="Arial" w:hAnsi="Arial" w:cs="Arial"/>
              <w:sz w:val="22"/>
              <w:szCs w:val="22"/>
            </w:rPr>
          </w:pPr>
          <w:hyperlink w:anchor="_heading=h.l5qait8ztvjh">
            <w:r>
              <w:t>Primary research Survey findings</w:t>
            </w:r>
            <w:r>
              <w:tab/>
              <w:t>6</w:t>
            </w:r>
          </w:hyperlink>
        </w:p>
        <w:p w14:paraId="7780ADA5" w14:textId="5589F93C" w:rsidR="005E67F8" w:rsidRDefault="005E67F8" w:rsidP="00894922">
          <w:pPr>
            <w:widowControl w:val="0"/>
            <w:tabs>
              <w:tab w:val="right" w:pos="12000"/>
            </w:tabs>
            <w:spacing w:before="60"/>
            <w:rPr>
              <w:rFonts w:ascii="Arial" w:eastAsia="Arial" w:hAnsi="Arial" w:cs="Arial"/>
              <w:sz w:val="22"/>
              <w:szCs w:val="22"/>
            </w:rPr>
          </w:pPr>
          <w:hyperlink w:anchor="_heading=h.l08qfyba84i0">
            <w:r>
              <w:t>Secondary Research Analysis</w:t>
            </w:r>
            <w:r>
              <w:tab/>
            </w:r>
            <w:r w:rsidR="00937892">
              <w:t>7</w:t>
            </w:r>
          </w:hyperlink>
        </w:p>
        <w:p w14:paraId="1E928775" w14:textId="77777777" w:rsidR="005E67F8" w:rsidRDefault="005E67F8" w:rsidP="000713EB">
          <w:pPr>
            <w:widowControl w:val="0"/>
            <w:tabs>
              <w:tab w:val="right" w:pos="12000"/>
            </w:tabs>
            <w:spacing w:before="60"/>
            <w:rPr>
              <w:rFonts w:ascii="Arial" w:eastAsia="Arial" w:hAnsi="Arial" w:cs="Arial"/>
              <w:b/>
              <w:sz w:val="22"/>
              <w:szCs w:val="22"/>
            </w:rPr>
          </w:pPr>
          <w:hyperlink w:anchor="_heading=h.1zy1egnrcvba">
            <w:r>
              <w:t>Financial Resources</w:t>
            </w:r>
            <w:r>
              <w:tab/>
              <w:t>7</w:t>
            </w:r>
          </w:hyperlink>
        </w:p>
        <w:p w14:paraId="61438DBB" w14:textId="4CE0806A" w:rsidR="005E67F8" w:rsidRDefault="005E67F8" w:rsidP="000713EB">
          <w:pPr>
            <w:widowControl w:val="0"/>
            <w:tabs>
              <w:tab w:val="right" w:pos="12000"/>
            </w:tabs>
            <w:spacing w:before="60"/>
            <w:rPr>
              <w:rFonts w:ascii="Arial" w:eastAsia="Arial" w:hAnsi="Arial" w:cs="Arial"/>
              <w:b/>
              <w:sz w:val="22"/>
              <w:szCs w:val="22"/>
            </w:rPr>
          </w:pPr>
          <w:hyperlink w:anchor="_heading=h.onnj0jim57fd">
            <w:r>
              <w:t>Task 1 Part 2 - Individual reflection</w:t>
            </w:r>
            <w:r>
              <w:tab/>
            </w:r>
            <w:r w:rsidR="00937892">
              <w:t>8</w:t>
            </w:r>
          </w:hyperlink>
        </w:p>
        <w:p w14:paraId="77A12548" w14:textId="47F35D6B" w:rsidR="005E67F8" w:rsidRDefault="005E67F8" w:rsidP="000713EB">
          <w:pPr>
            <w:widowControl w:val="0"/>
            <w:tabs>
              <w:tab w:val="right" w:pos="12000"/>
            </w:tabs>
            <w:spacing w:before="60"/>
            <w:rPr>
              <w:rFonts w:ascii="Arial" w:eastAsia="Arial" w:hAnsi="Arial" w:cs="Arial"/>
              <w:b/>
              <w:sz w:val="22"/>
              <w:szCs w:val="22"/>
            </w:rPr>
          </w:pPr>
          <w:hyperlink w:anchor="_heading=h.7oljbe1lgjr7">
            <w:r>
              <w:t>References</w:t>
            </w:r>
            <w:r>
              <w:tab/>
            </w:r>
            <w:r w:rsidR="00937892">
              <w:t>10</w:t>
            </w:r>
          </w:hyperlink>
        </w:p>
        <w:p w14:paraId="7C204000" w14:textId="146A77A0" w:rsidR="005E67F8" w:rsidRDefault="005E67F8" w:rsidP="000713EB">
          <w:pPr>
            <w:widowControl w:val="0"/>
            <w:tabs>
              <w:tab w:val="right" w:pos="12000"/>
            </w:tabs>
            <w:spacing w:before="60"/>
            <w:rPr>
              <w:rFonts w:ascii="Arial" w:eastAsia="Arial" w:hAnsi="Arial" w:cs="Arial"/>
              <w:b/>
              <w:sz w:val="22"/>
              <w:szCs w:val="22"/>
            </w:rPr>
          </w:pPr>
          <w:hyperlink w:anchor="_heading=h.kratr7w4mb7q">
            <w:r>
              <w:t>Appendices</w:t>
            </w:r>
            <w:r>
              <w:tab/>
            </w:r>
            <w:r w:rsidR="00937892">
              <w:t>12</w:t>
            </w:r>
          </w:hyperlink>
        </w:p>
        <w:p w14:paraId="7C444226" w14:textId="61679ED7" w:rsidR="005E67F8" w:rsidRDefault="005E67F8" w:rsidP="00894922">
          <w:pPr>
            <w:widowControl w:val="0"/>
            <w:tabs>
              <w:tab w:val="right" w:pos="12000"/>
            </w:tabs>
            <w:spacing w:before="60"/>
            <w:rPr>
              <w:rFonts w:ascii="Arial" w:eastAsia="Arial" w:hAnsi="Arial" w:cs="Arial"/>
              <w:sz w:val="22"/>
              <w:szCs w:val="22"/>
            </w:rPr>
          </w:pPr>
          <w:hyperlink w:anchor="_heading=h.xsbnr5rehfza">
            <w:r>
              <w:t>Primary Data collection (Surveys)</w:t>
            </w:r>
            <w:r>
              <w:tab/>
            </w:r>
            <w:r w:rsidR="00937892">
              <w:t>12</w:t>
            </w:r>
          </w:hyperlink>
        </w:p>
        <w:p w14:paraId="3AA8015A" w14:textId="590D3856" w:rsidR="000713EB" w:rsidRDefault="005E67F8" w:rsidP="00894922">
          <w:pPr>
            <w:widowControl w:val="0"/>
            <w:tabs>
              <w:tab w:val="right" w:pos="12000"/>
            </w:tabs>
            <w:spacing w:before="60"/>
          </w:pPr>
          <w:hyperlink w:anchor="_heading=h.mekowmjahscv">
            <w:r>
              <w:t>Secondary Data Collection (Thematic analysis)</w:t>
            </w:r>
            <w:r>
              <w:tab/>
            </w:r>
            <w:r w:rsidR="000713EB">
              <w:t xml:space="preserve">   </w:t>
            </w:r>
            <w:r w:rsidR="00937892">
              <w:t>18</w:t>
            </w:r>
          </w:hyperlink>
          <w:r>
            <w:fldChar w:fldCharType="end"/>
          </w:r>
        </w:p>
        <w:p w14:paraId="242E55FD" w14:textId="26D4D0FF" w:rsidR="000713EB" w:rsidRDefault="000713EB" w:rsidP="000713EB">
          <w:pPr>
            <w:widowControl w:val="0"/>
            <w:tabs>
              <w:tab w:val="right" w:pos="12000"/>
            </w:tabs>
            <w:spacing w:before="60"/>
          </w:pPr>
          <w:hyperlink w:anchor="_heading=h.rx9nsd9cjtn">
            <w:r>
              <w:t>SWOT analysis</w:t>
            </w:r>
            <w:r>
              <w:tab/>
              <w:t xml:space="preserve">      </w:t>
            </w:r>
            <w:r w:rsidR="00937892">
              <w:t>19</w:t>
            </w:r>
          </w:hyperlink>
        </w:p>
        <w:p w14:paraId="47943341" w14:textId="72152720" w:rsidR="000713EB" w:rsidRDefault="000713EB" w:rsidP="00894922">
          <w:pPr>
            <w:widowControl w:val="0"/>
            <w:tabs>
              <w:tab w:val="right" w:pos="12000"/>
            </w:tabs>
            <w:spacing w:before="60"/>
            <w:rPr>
              <w:rFonts w:ascii="Arial" w:eastAsia="Arial" w:hAnsi="Arial" w:cs="Arial"/>
              <w:sz w:val="22"/>
              <w:szCs w:val="22"/>
            </w:rPr>
          </w:pPr>
          <w:hyperlink w:anchor="_heading=h.vc9kg24qqmtn">
            <w:r>
              <w:t>12-Month Cash Flow Forecast</w:t>
            </w:r>
            <w:r>
              <w:tab/>
            </w:r>
            <w:r w:rsidR="00894922">
              <w:t>20</w:t>
            </w:r>
          </w:hyperlink>
        </w:p>
        <w:p w14:paraId="19DAD382" w14:textId="77777777" w:rsidR="000713EB" w:rsidRDefault="000713EB" w:rsidP="000713EB">
          <w:pPr>
            <w:widowControl w:val="0"/>
            <w:tabs>
              <w:tab w:val="right" w:pos="12000"/>
            </w:tabs>
            <w:spacing w:before="60"/>
            <w:rPr>
              <w:rFonts w:ascii="Arial" w:eastAsia="Arial" w:hAnsi="Arial" w:cs="Arial"/>
              <w:b/>
              <w:sz w:val="22"/>
              <w:szCs w:val="22"/>
            </w:rPr>
          </w:pPr>
        </w:p>
        <w:p w14:paraId="61AA9946" w14:textId="4BC75F83" w:rsidR="005E67F8" w:rsidRDefault="00000000" w:rsidP="00165082">
          <w:pPr>
            <w:widowControl w:val="0"/>
            <w:tabs>
              <w:tab w:val="right" w:pos="12000"/>
            </w:tabs>
            <w:spacing w:before="60"/>
            <w:ind w:left="360"/>
            <w:rPr>
              <w:rFonts w:ascii="Arial" w:eastAsia="Arial" w:hAnsi="Arial" w:cs="Arial"/>
              <w:sz w:val="22"/>
              <w:szCs w:val="22"/>
            </w:rPr>
          </w:pPr>
        </w:p>
      </w:sdtContent>
    </w:sdt>
    <w:p w14:paraId="68C6FACD" w14:textId="77777777" w:rsidR="005E67F8" w:rsidRDefault="00000000">
      <w:pPr>
        <w:rPr>
          <w:b/>
        </w:rPr>
      </w:pPr>
      <w:r>
        <w:br w:type="page"/>
      </w:r>
    </w:p>
    <w:p w14:paraId="34908BA6" w14:textId="77777777" w:rsidR="005E67F8" w:rsidRDefault="00000000">
      <w:pPr>
        <w:pStyle w:val="Heading1"/>
      </w:pPr>
      <w:bookmarkStart w:id="1" w:name="_heading=h.z2jci4x7t5vl" w:colFirst="0" w:colLast="0"/>
      <w:bookmarkEnd w:id="1"/>
      <w:r>
        <w:lastRenderedPageBreak/>
        <w:t>Task 1 Part 1 - Business plan</w:t>
      </w:r>
    </w:p>
    <w:p w14:paraId="284A3ED7" w14:textId="77777777" w:rsidR="005E67F8" w:rsidRDefault="00000000">
      <w:pPr>
        <w:pStyle w:val="Heading1"/>
      </w:pPr>
      <w:bookmarkStart w:id="2" w:name="_heading=h.ewf9k8gbhbse" w:colFirst="0" w:colLast="0"/>
      <w:bookmarkEnd w:id="2"/>
      <w:r>
        <w:t>Business Overview</w:t>
      </w:r>
    </w:p>
    <w:p w14:paraId="43598849" w14:textId="77777777" w:rsidR="005E67F8" w:rsidRDefault="00000000">
      <w:proofErr w:type="spellStart"/>
      <w:r>
        <w:t>Ecozo</w:t>
      </w:r>
      <w:proofErr w:type="spellEnd"/>
      <w:r>
        <w:t xml:space="preserve"> Bottles is a London start-up that makes reusable water bottles from sugarcane bioplastic and stainless steel. UV-C self-cleaning lids, hydration trackers and changeable outer shells are included on every bottle. The </w:t>
      </w:r>
      <w:proofErr w:type="spellStart"/>
      <w:r>
        <w:t>Ecozo</w:t>
      </w:r>
      <w:proofErr w:type="spellEnd"/>
      <w:r>
        <w:t xml:space="preserve"> brand is for those who care about the planet, their health and modern styles (</w:t>
      </w:r>
      <w:proofErr w:type="spellStart"/>
      <w:r>
        <w:t>Khoyriyah</w:t>
      </w:r>
      <w:proofErr w:type="spellEnd"/>
      <w:r>
        <w:t xml:space="preserve"> and Purnomo, 2021). Looking at the piles of plastic trash in gyms and parks is what inspired the founder to make an option that helps people stay fit and protect the environment.</w:t>
      </w:r>
    </w:p>
    <w:p w14:paraId="5CCE2B9D" w14:textId="77777777" w:rsidR="005E67F8" w:rsidRDefault="00000000">
      <w:pPr>
        <w:pStyle w:val="Heading1"/>
      </w:pPr>
      <w:bookmarkStart w:id="3" w:name="_heading=h.wtf99me6erf8" w:colFirst="0" w:colLast="0"/>
      <w:bookmarkEnd w:id="3"/>
      <w:r>
        <w:t xml:space="preserve">Ownership and Legal Structure </w:t>
      </w:r>
    </w:p>
    <w:p w14:paraId="6C6C10BB" w14:textId="1F286760" w:rsidR="005E67F8" w:rsidRDefault="00000000">
      <w:r>
        <w:t xml:space="preserve">Two people will each create a business with their own design and marketing talents. Thanks to this partnership, the partners share duties, assets and choices which works well for a business trying to unite creative and operational capabilities (Fabbrini, 2022). The pros are split finances, access to more expertise and handling a business becomes easier. Yet, the partners in a general partnership are not protected from personal losses by the company and there could be conflicts between them. </w:t>
      </w:r>
    </w:p>
    <w:p w14:paraId="08CAC8F4" w14:textId="5A7F189C" w:rsidR="005E67F8" w:rsidRDefault="00000000">
      <w:pPr>
        <w:pStyle w:val="Heading1"/>
      </w:pPr>
      <w:bookmarkStart w:id="4" w:name="_heading=h.21xg6qfa24i" w:colFirst="0" w:colLast="0"/>
      <w:bookmarkEnd w:id="4"/>
      <w:r>
        <w:t>Mission</w:t>
      </w:r>
    </w:p>
    <w:p w14:paraId="248C6490" w14:textId="77777777" w:rsidR="0011523E" w:rsidRDefault="00000000">
      <w:proofErr w:type="spellStart"/>
      <w:r>
        <w:t>Ecozo</w:t>
      </w:r>
      <w:proofErr w:type="spellEnd"/>
      <w:r>
        <w:t xml:space="preserve"> Bottles wants to help reduce the use of single-use plastics by providing smart, fashionable and environmentally friendly ways to stay hydrated. </w:t>
      </w:r>
    </w:p>
    <w:p w14:paraId="03EC26E4" w14:textId="159CB021" w:rsidR="0011523E" w:rsidRPr="0011523E" w:rsidRDefault="0011523E">
      <w:pPr>
        <w:rPr>
          <w:b/>
          <w:bCs/>
        </w:rPr>
      </w:pPr>
      <w:r w:rsidRPr="0011523E">
        <w:rPr>
          <w:b/>
          <w:bCs/>
        </w:rPr>
        <w:t>Aims</w:t>
      </w:r>
    </w:p>
    <w:p w14:paraId="215B4433" w14:textId="61CB4207" w:rsidR="0011523E" w:rsidRDefault="00000000" w:rsidP="0011523E">
      <w:r>
        <w:t xml:space="preserve">Within two years, the business wants to be well-known as an eco-lifestyle brand in London, helping people adopt environmentally friendly </w:t>
      </w:r>
      <w:r w:rsidR="00B760F7">
        <w:t>choices</w:t>
      </w:r>
      <w:r w:rsidR="0011523E">
        <w:t>. Also, the company aims to have 5,000 social media followers and secure three brand deals within the first year.</w:t>
      </w:r>
    </w:p>
    <w:p w14:paraId="7416AD80" w14:textId="250AF3EC" w:rsidR="0045482A" w:rsidRPr="0045482A" w:rsidRDefault="0045482A">
      <w:pPr>
        <w:rPr>
          <w:b/>
          <w:bCs/>
        </w:rPr>
      </w:pPr>
      <w:r w:rsidRPr="0045482A">
        <w:rPr>
          <w:b/>
          <w:bCs/>
        </w:rPr>
        <w:t>Objectives</w:t>
      </w:r>
    </w:p>
    <w:p w14:paraId="2E940E5D" w14:textId="4DB0F80F" w:rsidR="0045482A" w:rsidRDefault="00000000">
      <w:r>
        <w:t xml:space="preserve">Selling 1,000 units in the first six months, introducing the </w:t>
      </w:r>
      <w:proofErr w:type="spellStart"/>
      <w:r>
        <w:t>Ecozo</w:t>
      </w:r>
      <w:proofErr w:type="spellEnd"/>
      <w:r>
        <w:t xml:space="preserve"> mobile app in the third quarter and having a profit margin of at least 30% are some SMART goals (Gupta, 2022</w:t>
      </w:r>
      <w:r w:rsidR="0011523E">
        <w:t>).</w:t>
      </w:r>
    </w:p>
    <w:p w14:paraId="3D42B1B7" w14:textId="42A89305" w:rsidR="0045482A" w:rsidRPr="0045482A" w:rsidRDefault="0045482A">
      <w:pPr>
        <w:rPr>
          <w:b/>
          <w:bCs/>
        </w:rPr>
      </w:pPr>
      <w:r w:rsidRPr="0045482A">
        <w:rPr>
          <w:b/>
          <w:bCs/>
        </w:rPr>
        <w:t>USP</w:t>
      </w:r>
    </w:p>
    <w:p w14:paraId="668BE539" w14:textId="00F7CB66" w:rsidR="005E67F8" w:rsidRDefault="00000000">
      <w:r>
        <w:t xml:space="preserve"> Its Unique Selling Proposition comes from its unique design: No other UK brand mixes sugarcane bioplastic, UV-C self-cleaning, hydration tracking and custom shells. By doing this, the product comes across as both eco-friendly and advanced which attracts today’s health-conscious people (</w:t>
      </w:r>
      <w:r>
        <w:rPr>
          <w:highlight w:val="white"/>
        </w:rPr>
        <w:t>Chandra</w:t>
      </w:r>
      <w:r>
        <w:rPr>
          <w:i/>
          <w:highlight w:val="white"/>
        </w:rPr>
        <w:t xml:space="preserve"> et al.</w:t>
      </w:r>
      <w:r>
        <w:rPr>
          <w:highlight w:val="white"/>
        </w:rPr>
        <w:t>, 2022</w:t>
      </w:r>
      <w:r>
        <w:t>).</w:t>
      </w:r>
    </w:p>
    <w:p w14:paraId="1FE59878" w14:textId="77777777" w:rsidR="005E67F8" w:rsidRDefault="00000000">
      <w:pPr>
        <w:pStyle w:val="Heading1"/>
      </w:pPr>
      <w:bookmarkStart w:id="5" w:name="_heading=h.zdj7wh185azh" w:colFirst="0" w:colLast="0"/>
      <w:bookmarkEnd w:id="5"/>
      <w:r>
        <w:lastRenderedPageBreak/>
        <w:t xml:space="preserve">Location and Physical Resources </w:t>
      </w:r>
    </w:p>
    <w:p w14:paraId="4617087D" w14:textId="2FEBE781" w:rsidR="005E67F8" w:rsidRDefault="00000000">
      <w:proofErr w:type="spellStart"/>
      <w:r>
        <w:t>Ecozo</w:t>
      </w:r>
      <w:proofErr w:type="spellEnd"/>
      <w:r>
        <w:t xml:space="preserve"> Bottles has selected a co-working space in Shoreditch, London which is known for supporting start-ups and for being near sustainable suppliers and eco-markets. The business will make use of an environmentally friendly fulfilment centre in Barking for keeping and shipment of stock. It manages overheads and adds flexibility and scalability (</w:t>
      </w:r>
      <w:proofErr w:type="spellStart"/>
      <w:r>
        <w:t>Dzulfikar</w:t>
      </w:r>
      <w:proofErr w:type="spellEnd"/>
      <w:r>
        <w:t xml:space="preserve"> </w:t>
      </w:r>
      <w:r>
        <w:rPr>
          <w:i/>
        </w:rPr>
        <w:t>et al</w:t>
      </w:r>
      <w:r>
        <w:t xml:space="preserve">., 2022). Essential resources in the office will be Wi-Fi, printing, meeting spaces and a common workshop for prototype projects. Green entrepreneurs also </w:t>
      </w:r>
      <w:r w:rsidR="009F2E70">
        <w:t>can</w:t>
      </w:r>
      <w:r>
        <w:t xml:space="preserve"> connect with others at Shoreditch. The warehouse allows efficient logistics for the brand, compatible with its eco-friendly values (Antoniuk </w:t>
      </w:r>
      <w:r>
        <w:rPr>
          <w:i/>
        </w:rPr>
        <w:t>et al</w:t>
      </w:r>
      <w:r>
        <w:t>., 2021).</w:t>
      </w:r>
    </w:p>
    <w:p w14:paraId="0CF1E720" w14:textId="76928213" w:rsidR="00315376" w:rsidRDefault="00315376">
      <w:r>
        <w:rPr>
          <w:noProof/>
        </w:rPr>
        <w:drawing>
          <wp:inline distT="0" distB="0" distL="0" distR="0" wp14:anchorId="6D950F0E" wp14:editId="3BA40D1F">
            <wp:extent cx="5943600" cy="3090672"/>
            <wp:effectExtent l="0" t="0" r="0" b="0"/>
            <wp:docPr id="2" name="Picture 1" descr="Map of Shoreditch,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of Shoreditch, Lond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090672"/>
                    </a:xfrm>
                    <a:prstGeom prst="rect">
                      <a:avLst/>
                    </a:prstGeom>
                    <a:noFill/>
                    <a:ln>
                      <a:noFill/>
                    </a:ln>
                  </pic:spPr>
                </pic:pic>
              </a:graphicData>
            </a:graphic>
          </wp:inline>
        </w:drawing>
      </w:r>
    </w:p>
    <w:p w14:paraId="2BAA8645" w14:textId="1B17FF51" w:rsidR="00315376" w:rsidRDefault="00315376">
      <w:r>
        <w:t xml:space="preserve">                                                        </w:t>
      </w:r>
      <w:r w:rsidR="006901DC">
        <w:t>Source:</w:t>
      </w:r>
      <w:r>
        <w:t xml:space="preserve"> Google map 2025</w:t>
      </w:r>
    </w:p>
    <w:p w14:paraId="7CAD7587" w14:textId="77777777" w:rsidR="005E67F8" w:rsidRDefault="00000000">
      <w:pPr>
        <w:pStyle w:val="Heading1"/>
      </w:pPr>
      <w:bookmarkStart w:id="6" w:name="_heading=h.qe32yn6mbne" w:colFirst="0" w:colLast="0"/>
      <w:bookmarkEnd w:id="6"/>
      <w:r>
        <w:t>Human Resources</w:t>
      </w:r>
    </w:p>
    <w:p w14:paraId="2582BF3F" w14:textId="4D8C7033" w:rsidR="005E67F8" w:rsidRDefault="00000000">
      <w:r>
        <w:t xml:space="preserve">An initial group of team members will be responsible for major parts of the business. Strategic decisions will be made by the </w:t>
      </w:r>
      <w:r w:rsidR="00B760F7">
        <w:t>partnership.</w:t>
      </w:r>
      <w:r>
        <w:t xml:space="preserve"> Further support includes hiring a freelance marketing assistant</w:t>
      </w:r>
      <w:r w:rsidR="005B1639">
        <w:t xml:space="preserve"> and</w:t>
      </w:r>
      <w:r>
        <w:t xml:space="preserve"> product designer </w:t>
      </w:r>
      <w:r w:rsidR="005B1639">
        <w:t>plus a</w:t>
      </w:r>
      <w:r>
        <w:t xml:space="preserve"> part-time operations coordinator. Staff will be found on LinkedIn and through university networks (Gerhart and Feng, 2021). Employees will have to handle brand recognition, developing products, organising shipments and handling customer issues. Because there is just a lean team, operations stay </w:t>
      </w:r>
      <w:proofErr w:type="gramStart"/>
      <w:r>
        <w:t>efficient</w:t>
      </w:r>
      <w:proofErr w:type="gramEnd"/>
      <w:r>
        <w:t xml:space="preserve"> and costs are managed</w:t>
      </w:r>
      <w:r w:rsidR="00D83C57">
        <w:t>.</w:t>
      </w:r>
    </w:p>
    <w:p w14:paraId="23EF8976" w14:textId="77777777" w:rsidR="005E67F8" w:rsidRDefault="00000000">
      <w:pPr>
        <w:jc w:val="center"/>
      </w:pPr>
      <w:r>
        <w:rPr>
          <w:noProof/>
        </w:rPr>
        <w:lastRenderedPageBreak/>
        <w:drawing>
          <wp:inline distT="114300" distB="114300" distL="114300" distR="114300" wp14:anchorId="3156E838" wp14:editId="6E177B77">
            <wp:extent cx="5210175" cy="2828925"/>
            <wp:effectExtent l="0" t="0" r="0" b="0"/>
            <wp:docPr id="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r="12338"/>
                    <a:stretch>
                      <a:fillRect/>
                    </a:stretch>
                  </pic:blipFill>
                  <pic:spPr>
                    <a:xfrm>
                      <a:off x="0" y="0"/>
                      <a:ext cx="5210175" cy="2828925"/>
                    </a:xfrm>
                    <a:prstGeom prst="rect">
                      <a:avLst/>
                    </a:prstGeom>
                    <a:ln/>
                  </pic:spPr>
                </pic:pic>
              </a:graphicData>
            </a:graphic>
          </wp:inline>
        </w:drawing>
      </w:r>
    </w:p>
    <w:p w14:paraId="377948D6" w14:textId="77777777" w:rsidR="005E67F8" w:rsidRDefault="00000000">
      <w:pPr>
        <w:jc w:val="center"/>
        <w:rPr>
          <w:b/>
        </w:rPr>
      </w:pPr>
      <w:r>
        <w:rPr>
          <w:b/>
        </w:rPr>
        <w:t>Figure 1: Organisational flow chart</w:t>
      </w:r>
    </w:p>
    <w:p w14:paraId="42EC12D5" w14:textId="77777777" w:rsidR="005E67F8" w:rsidRDefault="00000000">
      <w:pPr>
        <w:jc w:val="center"/>
      </w:pPr>
      <w:r>
        <w:rPr>
          <w:b/>
        </w:rPr>
        <w:t>Source:</w:t>
      </w:r>
      <w:r>
        <w:t xml:space="preserve"> (created by the learner)</w:t>
      </w:r>
    </w:p>
    <w:p w14:paraId="759B4E17" w14:textId="77777777" w:rsidR="005E67F8" w:rsidRDefault="00000000">
      <w:pPr>
        <w:pStyle w:val="Heading1"/>
      </w:pPr>
      <w:bookmarkStart w:id="7" w:name="_heading=h.nx5wzzjqcmmg" w:colFirst="0" w:colLast="0"/>
      <w:bookmarkEnd w:id="7"/>
      <w:r>
        <w:t>Marketing Strategy</w:t>
      </w:r>
    </w:p>
    <w:p w14:paraId="620FCAF4" w14:textId="448888DE" w:rsidR="005E67F8" w:rsidRDefault="00000000">
      <w:proofErr w:type="spellStart"/>
      <w:r>
        <w:t>Ecozo</w:t>
      </w:r>
      <w:proofErr w:type="spellEnd"/>
      <w:r>
        <w:t xml:space="preserve"> Bottles will use specific online and offline marketing efforts aimed at people who care about the environment between 18 and 40. </w:t>
      </w:r>
      <w:r w:rsidR="009F2E70">
        <w:t>To</w:t>
      </w:r>
      <w:r>
        <w:t xml:space="preserve"> launch the brand, Instagram, TikTok and Facebook will be used with influencers, contests and a hashtag campaign called #SipSmart. At gyms and wellness events, gym users will find branded flyers and every purchase will be accompanied by a green business card (Rosário and Raimundo, 2021). To introduce the product, the company will organise a launch event in London. Bringing together these communication methods means the brand gets noticed</w:t>
      </w:r>
      <w:r w:rsidR="00A86AF3">
        <w:t xml:space="preserve"> and</w:t>
      </w:r>
      <w:r>
        <w:t xml:space="preserve"> engages with the community</w:t>
      </w:r>
      <w:r w:rsidR="00A86AF3">
        <w:t>.</w:t>
      </w:r>
    </w:p>
    <w:p w14:paraId="12E9E390" w14:textId="77777777" w:rsidR="005E67F8" w:rsidRDefault="00000000">
      <w:pPr>
        <w:jc w:val="center"/>
      </w:pPr>
      <w:r>
        <w:rPr>
          <w:noProof/>
        </w:rPr>
        <w:lastRenderedPageBreak/>
        <w:drawing>
          <wp:inline distT="114300" distB="114300" distL="114300" distR="114300" wp14:anchorId="15E87D3E" wp14:editId="5765909C">
            <wp:extent cx="4800600" cy="5176520"/>
            <wp:effectExtent l="0" t="0" r="0" b="5080"/>
            <wp:docPr id="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801210" cy="5177178"/>
                    </a:xfrm>
                    <a:prstGeom prst="rect">
                      <a:avLst/>
                    </a:prstGeom>
                    <a:ln/>
                  </pic:spPr>
                </pic:pic>
              </a:graphicData>
            </a:graphic>
          </wp:inline>
        </w:drawing>
      </w:r>
    </w:p>
    <w:p w14:paraId="31CBB486" w14:textId="77777777" w:rsidR="005E67F8" w:rsidRDefault="00000000">
      <w:pPr>
        <w:jc w:val="center"/>
        <w:rPr>
          <w:b/>
        </w:rPr>
      </w:pPr>
      <w:r>
        <w:rPr>
          <w:b/>
        </w:rPr>
        <w:t>Figure 2: Instagram marketing post</w:t>
      </w:r>
    </w:p>
    <w:p w14:paraId="6ED94EC5" w14:textId="77777777" w:rsidR="005E67F8" w:rsidRDefault="00000000">
      <w:pPr>
        <w:jc w:val="center"/>
      </w:pPr>
      <w:r>
        <w:rPr>
          <w:b/>
        </w:rPr>
        <w:t>Source</w:t>
      </w:r>
      <w:r>
        <w:t>: (created by the learner)</w:t>
      </w:r>
    </w:p>
    <w:p w14:paraId="21AFD075" w14:textId="77777777" w:rsidR="005E67F8" w:rsidRDefault="00000000">
      <w:pPr>
        <w:jc w:val="center"/>
      </w:pPr>
      <w:r>
        <w:rPr>
          <w:noProof/>
        </w:rPr>
        <w:lastRenderedPageBreak/>
        <w:drawing>
          <wp:inline distT="114300" distB="114300" distL="114300" distR="114300" wp14:anchorId="5296A564" wp14:editId="111C67D0">
            <wp:extent cx="3520440" cy="3886200"/>
            <wp:effectExtent l="0" t="0" r="3810" b="0"/>
            <wp:docPr id="5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520773" cy="3886568"/>
                    </a:xfrm>
                    <a:prstGeom prst="rect">
                      <a:avLst/>
                    </a:prstGeom>
                    <a:ln/>
                  </pic:spPr>
                </pic:pic>
              </a:graphicData>
            </a:graphic>
          </wp:inline>
        </w:drawing>
      </w:r>
    </w:p>
    <w:p w14:paraId="70DCD9C4" w14:textId="77777777" w:rsidR="005E67F8" w:rsidRDefault="00000000">
      <w:pPr>
        <w:jc w:val="center"/>
        <w:rPr>
          <w:b/>
        </w:rPr>
      </w:pPr>
      <w:r>
        <w:rPr>
          <w:b/>
        </w:rPr>
        <w:t>Figure 3: Flyers for the promotion</w:t>
      </w:r>
    </w:p>
    <w:p w14:paraId="639B160F" w14:textId="77777777" w:rsidR="005E67F8" w:rsidRDefault="00000000">
      <w:pPr>
        <w:jc w:val="center"/>
      </w:pPr>
      <w:r>
        <w:rPr>
          <w:b/>
        </w:rPr>
        <w:t>Source:</w:t>
      </w:r>
      <w:r>
        <w:t xml:space="preserve"> (created by the learner)</w:t>
      </w:r>
    </w:p>
    <w:p w14:paraId="4FAA1FFB" w14:textId="77777777" w:rsidR="005E67F8" w:rsidRDefault="00000000">
      <w:pPr>
        <w:pStyle w:val="Heading1"/>
        <w:jc w:val="left"/>
      </w:pPr>
      <w:bookmarkStart w:id="8" w:name="_heading=h.k1goajflxwqz" w:colFirst="0" w:colLast="0"/>
      <w:bookmarkEnd w:id="8"/>
      <w:r>
        <w:t>Market Research</w:t>
      </w:r>
    </w:p>
    <w:p w14:paraId="4C99B48D" w14:textId="77777777" w:rsidR="005E67F8" w:rsidRDefault="00000000">
      <w:pPr>
        <w:pStyle w:val="Heading2"/>
      </w:pPr>
      <w:bookmarkStart w:id="9" w:name="_heading=h.l5qait8ztvjh" w:colFirst="0" w:colLast="0"/>
      <w:bookmarkEnd w:id="9"/>
      <w:r>
        <w:t>Primary research Survey findings</w:t>
      </w:r>
    </w:p>
    <w:p w14:paraId="3FB0734B" w14:textId="0A6C1848" w:rsidR="005E67F8" w:rsidRDefault="00000000">
      <w:r>
        <w:t xml:space="preserve">Consumer interest in environmentally friendly hydration was shown in the survey findings. Most respondents say they frequently use reusable bottles, whether daily (8) or a few times a week (6). The choice was to make Sip craft’s parts from stainless steel and bioplastic, in accordance with the </w:t>
      </w:r>
      <w:proofErr w:type="spellStart"/>
      <w:r>
        <w:t>Ecozo</w:t>
      </w:r>
      <w:proofErr w:type="spellEnd"/>
      <w:r>
        <w:t xml:space="preserve"> product design process. The majority (12) said they would like to purchase an environmentally friendly bottle and were prepared to pay up to £30 for it. Fifteen people expressed a willingness to do business with </w:t>
      </w:r>
      <w:proofErr w:type="spellStart"/>
      <w:r>
        <w:t>Ecozo</w:t>
      </w:r>
      <w:proofErr w:type="spellEnd"/>
      <w:r>
        <w:t xml:space="preserve"> based on its online resources. Sustainability was also very important to 12 respondents when choosing their products</w:t>
      </w:r>
      <w:r w:rsidR="007C3835">
        <w:t>.</w:t>
      </w:r>
    </w:p>
    <w:p w14:paraId="6F43D790" w14:textId="77777777" w:rsidR="005E67F8" w:rsidRDefault="00000000">
      <w:pPr>
        <w:pStyle w:val="Heading2"/>
      </w:pPr>
      <w:bookmarkStart w:id="10" w:name="_heading=h.l08qfyba84i0" w:colFirst="0" w:colLast="0"/>
      <w:bookmarkEnd w:id="10"/>
      <w:r>
        <w:t>Secondary Research Analysis</w:t>
      </w:r>
    </w:p>
    <w:p w14:paraId="18B1AEEB" w14:textId="3861B5D2" w:rsidR="005E67F8" w:rsidRDefault="00000000">
      <w:r>
        <w:t xml:space="preserve">Secondary research suggests people are seeking more sustainable bottled water options. Researchers De Marchi, </w:t>
      </w:r>
      <w:r>
        <w:rPr>
          <w:i/>
        </w:rPr>
        <w:t>et al</w:t>
      </w:r>
      <w:r>
        <w:t xml:space="preserve">. (2020) discovered that consumers are willing to pay more for recyclable and environmentally friendly packaging. Mangal </w:t>
      </w:r>
      <w:r>
        <w:rPr>
          <w:i/>
        </w:rPr>
        <w:t>et al</w:t>
      </w:r>
      <w:r>
        <w:t xml:space="preserve">. (2023) indicated that bioplastics are considered a good replacement for regular plastics because they degrade quickly and are not </w:t>
      </w:r>
      <w:r>
        <w:lastRenderedPageBreak/>
        <w:t xml:space="preserve">harmful to the environment. Environics (2021) located in </w:t>
      </w:r>
      <w:proofErr w:type="spellStart"/>
      <w:r>
        <w:t>Borusiak</w:t>
      </w:r>
      <w:proofErr w:type="spellEnd"/>
      <w:r>
        <w:t xml:space="preserve"> </w:t>
      </w:r>
      <w:r>
        <w:rPr>
          <w:i/>
        </w:rPr>
        <w:t>et al</w:t>
      </w:r>
      <w:r>
        <w:t xml:space="preserve">. (2021) concluded that being concerned about the environment encourages people to use fewer single-use bottles. In addition, </w:t>
      </w:r>
      <w:proofErr w:type="spellStart"/>
      <w:r>
        <w:t>Suryono</w:t>
      </w:r>
      <w:proofErr w:type="spellEnd"/>
      <w:r>
        <w:t xml:space="preserve"> </w:t>
      </w:r>
      <w:r>
        <w:rPr>
          <w:i/>
        </w:rPr>
        <w:t>et al</w:t>
      </w:r>
      <w:r>
        <w:t xml:space="preserve">. (2023) confirmed that green marketing and brand image help increase likelihood of purchasing a product. </w:t>
      </w:r>
    </w:p>
    <w:p w14:paraId="73902DBB" w14:textId="77777777" w:rsidR="005E67F8" w:rsidRDefault="00000000">
      <w:pPr>
        <w:pStyle w:val="Heading1"/>
      </w:pPr>
      <w:bookmarkStart w:id="11" w:name="_heading=h.1zy1egnrcvba" w:colFirst="0" w:colLast="0"/>
      <w:bookmarkEnd w:id="11"/>
      <w:r>
        <w:t>Financial Resources</w:t>
      </w:r>
    </w:p>
    <w:p w14:paraId="7D376042" w14:textId="77777777" w:rsidR="005E67F8" w:rsidRDefault="00000000">
      <w:r>
        <w:t xml:space="preserve">It takes £10,500 to get </w:t>
      </w:r>
      <w:proofErr w:type="spellStart"/>
      <w:r>
        <w:t>Ecozo</w:t>
      </w:r>
      <w:proofErr w:type="spellEnd"/>
      <w:r>
        <w:t xml:space="preserve"> Bottles up and running, because the company needs money for product development, inventory, marketing, branding and ongoing operations. There is a need for £3,000 for engineering samples and laboratory costs, £4,500 for the large batch of 500 bottles, £1,500 for making a website, designing a logo and packaging the products, £1,200 for introductory marketing and PR and £300 for business registration, insurance and other expenses. A £5,500 business loan from the Start-Up Loan programme in the UK would be used for the project. Having both equity and debt together is anticipated to provide enough money for the business to get by in its critical early days (Khan </w:t>
      </w:r>
      <w:r>
        <w:rPr>
          <w:i/>
        </w:rPr>
        <w:t>et al</w:t>
      </w:r>
      <w:r>
        <w:t>., 2022).</w:t>
      </w:r>
    </w:p>
    <w:p w14:paraId="5074B199" w14:textId="635A6D85" w:rsidR="005E67F8" w:rsidRDefault="00000000">
      <w:r>
        <w:t xml:space="preserve">Starting sales may be easy at first, but they will steadily increase with digital marketing and by guests sharing their positive experiences. The period when break-even is expected is month 7. Because new businesses often generate less cash than they spend at first, having secured financial support helps deal with the downside. According to the findings from surveys realistic monthly sales goals (about 120–160 units) are appropriate by mid-year (Edilia and Larasati, 2023). Keeping the overhead low has been done by using </w:t>
      </w:r>
      <w:r w:rsidR="00CB206F">
        <w:t xml:space="preserve">marketing </w:t>
      </w:r>
      <w:r w:rsidR="005B1639">
        <w:t>assistant</w:t>
      </w:r>
      <w:r w:rsidR="00CB206F">
        <w:t xml:space="preserve"> </w:t>
      </w:r>
      <w:r>
        <w:t>freelancers, online offices and a slim team. The company’s plan should help achieve profitability and allow for reinvestment before the year is over.</w:t>
      </w:r>
    </w:p>
    <w:p w14:paraId="612D6535" w14:textId="77777777" w:rsidR="005E4862" w:rsidRDefault="005E4862" w:rsidP="005E4862">
      <w:pPr>
        <w:jc w:val="center"/>
      </w:pPr>
      <w:bookmarkStart w:id="12" w:name="_heading=h.vc9kg24qqmtn" w:colFirst="0" w:colLast="0"/>
      <w:bookmarkEnd w:id="12"/>
    </w:p>
    <w:p w14:paraId="366DAE6E" w14:textId="77777777" w:rsidR="005E4862" w:rsidRDefault="005E4862" w:rsidP="005E4862">
      <w:pPr>
        <w:jc w:val="center"/>
      </w:pPr>
    </w:p>
    <w:p w14:paraId="55D736B9" w14:textId="77777777" w:rsidR="005E4862" w:rsidRDefault="005E4862" w:rsidP="005E4862">
      <w:pPr>
        <w:jc w:val="center"/>
      </w:pPr>
    </w:p>
    <w:p w14:paraId="6DCE1AC0" w14:textId="77777777" w:rsidR="005E67F8" w:rsidRDefault="00000000">
      <w:pPr>
        <w:pStyle w:val="Heading1"/>
      </w:pPr>
      <w:bookmarkStart w:id="13" w:name="_heading=h.onnj0jim57fd" w:colFirst="0" w:colLast="0"/>
      <w:bookmarkEnd w:id="13"/>
      <w:r>
        <w:t xml:space="preserve">Task 1 Part 2 - Individual reflection </w:t>
      </w:r>
    </w:p>
    <w:p w14:paraId="5386EE04" w14:textId="2C41B3E0" w:rsidR="0079105A" w:rsidRPr="0079105A" w:rsidRDefault="0079105A" w:rsidP="0079105A">
      <w:pPr>
        <w:rPr>
          <w:b/>
          <w:bCs/>
        </w:rPr>
      </w:pPr>
      <w:r w:rsidRPr="0079105A">
        <w:rPr>
          <w:b/>
          <w:bCs/>
        </w:rPr>
        <w:t>Business skills and knowledge</w:t>
      </w:r>
    </w:p>
    <w:p w14:paraId="16E529DE" w14:textId="77777777" w:rsidR="005E67F8" w:rsidRDefault="00000000">
      <w:r>
        <w:t xml:space="preserve">Through developing the business plan for </w:t>
      </w:r>
      <w:proofErr w:type="spellStart"/>
      <w:r>
        <w:t>Ecozo</w:t>
      </w:r>
      <w:proofErr w:type="spellEnd"/>
      <w:r>
        <w:t xml:space="preserve"> Bottles, I have gathered a large amount of new business knowledge and skills. I first gained a better knowledge of market research, covered ways to collect and store both primary and secondary data and used it for creating new products. Surveys and analysing people’s preferences guided me in discovering what the ideal sustainable water bottle looks like to them. I also found out how to set goals using SMART objectives which makes </w:t>
      </w:r>
      <w:r>
        <w:lastRenderedPageBreak/>
        <w:t xml:space="preserve">them specific, measurable, attainable, realistic and set by a specific date. Because of this, I was able to set specific targets for improving sales, marketing and the brand. I have also learned how to handle financial planning (Yaacob </w:t>
      </w:r>
      <w:r>
        <w:rPr>
          <w:i/>
        </w:rPr>
        <w:t>et al</w:t>
      </w:r>
      <w:r>
        <w:t>., 2021). I used a cash flow forecast to analyse the impact of income and expenses on the finances of the business. Prior to doing this task, I knew very little about financial documents. I am now able to work out net cash flow, cumulative cash and determine the point when I will break even. It took some practice to get used to it, but now I find it easier to handle and interpret financial data.</w:t>
      </w:r>
    </w:p>
    <w:p w14:paraId="18249D42" w14:textId="77777777" w:rsidR="0079105A" w:rsidRDefault="00000000">
      <w:r>
        <w:t>I gained more knowledge about marketing strategies and communication with customers. Using marketing on social media, with influence marketing campaigns and offline tools helped me learn how to establish my brand, making it more recognisable and appealing to my target audience. They made sure to use the right social media platforms for different customer groups and mentioned being eco-friendly in their communications (Aydoğmuş and Şentürk, 2023). Thinking about a hashtag campaign, flyers and launch events as marketing ideas was new to me, thanks to the project.</w:t>
      </w:r>
    </w:p>
    <w:p w14:paraId="6C5134B7" w14:textId="539B2DCB" w:rsidR="0079105A" w:rsidRPr="0079105A" w:rsidRDefault="0079105A">
      <w:pPr>
        <w:rPr>
          <w:b/>
          <w:bCs/>
        </w:rPr>
      </w:pPr>
      <w:r w:rsidRPr="0079105A">
        <w:rPr>
          <w:b/>
          <w:bCs/>
        </w:rPr>
        <w:t xml:space="preserve">Entrepreneurial trait to develop </w:t>
      </w:r>
    </w:p>
    <w:p w14:paraId="7083F5B3" w14:textId="1678C9E5" w:rsidR="005E67F8" w:rsidRDefault="00000000">
      <w:r>
        <w:t xml:space="preserve"> Risk management is an entrepreneurial capability I notice I need to build. I realised that I concentrated more on what could go right with my </w:t>
      </w:r>
      <w:r w:rsidR="006857B5">
        <w:t>idea but</w:t>
      </w:r>
      <w:r>
        <w:t xml:space="preserve"> did not adequately plan for possible issues such as problems in the supply chain, rival businesses or costs I hadn’t thought about. I realise that too much optimism without a good risk strategy could be harmful to a start-up. I will work on this by studying how companies handle unexpected situations and come up with solutions. I intend to conduct SWOT and PESTLE cheques from time to time to be ready for any threats inside or outside the organisation.</w:t>
      </w:r>
    </w:p>
    <w:p w14:paraId="294EDF29" w14:textId="5158F234" w:rsidR="0079105A" w:rsidRPr="0079105A" w:rsidRDefault="0079105A">
      <w:pPr>
        <w:rPr>
          <w:b/>
          <w:bCs/>
        </w:rPr>
      </w:pPr>
      <w:r w:rsidRPr="0079105A">
        <w:rPr>
          <w:b/>
          <w:bCs/>
        </w:rPr>
        <w:t xml:space="preserve">Investment in the business as an angel investor </w:t>
      </w:r>
    </w:p>
    <w:p w14:paraId="1175BBE2" w14:textId="7EB7296A" w:rsidR="005E67F8" w:rsidRDefault="00000000">
      <w:r>
        <w:t xml:space="preserve">As an angel investor, I would put my money into </w:t>
      </w:r>
      <w:proofErr w:type="spellStart"/>
      <w:r>
        <w:t>Ecozo</w:t>
      </w:r>
      <w:proofErr w:type="spellEnd"/>
      <w:r>
        <w:t xml:space="preserve"> Bottles, but only after meeting a few </w:t>
      </w:r>
      <w:proofErr w:type="spellStart"/>
      <w:proofErr w:type="gramStart"/>
      <w:r>
        <w:t>requirements.Innovative</w:t>
      </w:r>
      <w:proofErr w:type="spellEnd"/>
      <w:proofErr w:type="gramEnd"/>
      <w:r>
        <w:t xml:space="preserve"> and attractive to health-conscious people, the product relies on bioplastics and guaranteed self-cleaning. The company keeps its operations simple, has a sensible sales forecast and spreadsheets for financial planning. But the key difficulty is likely to be limited finance and the company’s speed at which it </w:t>
      </w:r>
      <w:proofErr w:type="gramStart"/>
      <w:r>
        <w:t>expands(</w:t>
      </w:r>
      <w:proofErr w:type="gramEnd"/>
      <w:r>
        <w:t xml:space="preserve">Yan and Carless, 2022). If I were an investor, I would expect the business to have a detailed plan for growing over the long term and how new funds would help increase production and reach more customers. If we have well-researched and well-planned solutions for those points, I </w:t>
      </w:r>
      <w:proofErr w:type="gramStart"/>
      <w:r>
        <w:t>would</w:t>
      </w:r>
      <w:proofErr w:type="gramEnd"/>
      <w:r>
        <w:t xml:space="preserve"> trust in the business.</w:t>
      </w:r>
    </w:p>
    <w:p w14:paraId="6CB57749" w14:textId="77777777" w:rsidR="005E67F8" w:rsidRDefault="005E67F8"/>
    <w:p w14:paraId="08AE0F7A" w14:textId="77777777" w:rsidR="005E67F8" w:rsidRDefault="00000000">
      <w:pPr>
        <w:pStyle w:val="Heading1"/>
      </w:pPr>
      <w:bookmarkStart w:id="14" w:name="_heading=h.qz1x54642tri" w:colFirst="0" w:colLast="0"/>
      <w:bookmarkEnd w:id="14"/>
      <w:r>
        <w:br w:type="page"/>
      </w:r>
    </w:p>
    <w:p w14:paraId="18947ACA" w14:textId="77777777" w:rsidR="005E67F8" w:rsidRDefault="00000000">
      <w:pPr>
        <w:pStyle w:val="Heading1"/>
      </w:pPr>
      <w:bookmarkStart w:id="15" w:name="_heading=h.7oljbe1lgjr7" w:colFirst="0" w:colLast="0"/>
      <w:bookmarkEnd w:id="15"/>
      <w:r>
        <w:lastRenderedPageBreak/>
        <w:t>References</w:t>
      </w:r>
    </w:p>
    <w:p w14:paraId="13374518" w14:textId="77777777" w:rsidR="005E67F8" w:rsidRDefault="00000000">
      <w:pPr>
        <w:numPr>
          <w:ilvl w:val="0"/>
          <w:numId w:val="3"/>
        </w:numPr>
        <w:rPr>
          <w:highlight w:val="white"/>
        </w:rPr>
      </w:pPr>
      <w:r>
        <w:rPr>
          <w:highlight w:val="white"/>
        </w:rPr>
        <w:t xml:space="preserve">Antoniuk, N.A., </w:t>
      </w:r>
      <w:proofErr w:type="spellStart"/>
      <w:r>
        <w:rPr>
          <w:highlight w:val="white"/>
        </w:rPr>
        <w:t>Plikus</w:t>
      </w:r>
      <w:proofErr w:type="spellEnd"/>
      <w:r>
        <w:rPr>
          <w:highlight w:val="white"/>
        </w:rPr>
        <w:t xml:space="preserve">, I.Y. and Jammal, M. (2021) </w:t>
      </w:r>
      <w:r>
        <w:rPr>
          <w:i/>
          <w:highlight w:val="white"/>
        </w:rPr>
        <w:t>Sustainable business development vision under the COVID-19 pandemic.</w:t>
      </w:r>
    </w:p>
    <w:p w14:paraId="4A62558D" w14:textId="77777777" w:rsidR="005E67F8" w:rsidRDefault="00000000">
      <w:pPr>
        <w:numPr>
          <w:ilvl w:val="0"/>
          <w:numId w:val="3"/>
        </w:numPr>
        <w:rPr>
          <w:highlight w:val="white"/>
        </w:rPr>
      </w:pPr>
      <w:r>
        <w:rPr>
          <w:highlight w:val="white"/>
        </w:rPr>
        <w:t xml:space="preserve">Aydoğmuş, M. and Şentürk, C. (2023) ‘An investigation into the predictive power of reflective thinking on learning strategies’, </w:t>
      </w:r>
      <w:r>
        <w:rPr>
          <w:i/>
          <w:highlight w:val="white"/>
        </w:rPr>
        <w:t>Reflective Practice</w:t>
      </w:r>
      <w:r>
        <w:rPr>
          <w:highlight w:val="white"/>
        </w:rPr>
        <w:t>, 24(2), pp.210–223.</w:t>
      </w:r>
    </w:p>
    <w:p w14:paraId="3978E607" w14:textId="77777777" w:rsidR="005E67F8" w:rsidRDefault="00000000">
      <w:pPr>
        <w:numPr>
          <w:ilvl w:val="0"/>
          <w:numId w:val="3"/>
        </w:numPr>
        <w:rPr>
          <w:highlight w:val="white"/>
        </w:rPr>
      </w:pPr>
      <w:proofErr w:type="spellStart"/>
      <w:r>
        <w:rPr>
          <w:highlight w:val="white"/>
        </w:rPr>
        <w:t>Benzaghta</w:t>
      </w:r>
      <w:proofErr w:type="spellEnd"/>
      <w:r>
        <w:rPr>
          <w:highlight w:val="white"/>
        </w:rPr>
        <w:t xml:space="preserve">, M.A., </w:t>
      </w:r>
      <w:proofErr w:type="spellStart"/>
      <w:r>
        <w:rPr>
          <w:highlight w:val="white"/>
        </w:rPr>
        <w:t>Elwalda</w:t>
      </w:r>
      <w:proofErr w:type="spellEnd"/>
      <w:r>
        <w:rPr>
          <w:highlight w:val="white"/>
        </w:rPr>
        <w:t xml:space="preserve">, A., Mousa, M.M., Erkan, I. and Rahman, M. (2021) ‘SWOT analysis applications: An integrative literature review’, </w:t>
      </w:r>
      <w:r>
        <w:rPr>
          <w:i/>
          <w:highlight w:val="white"/>
        </w:rPr>
        <w:t>Journal of Global Business Insights</w:t>
      </w:r>
      <w:r>
        <w:rPr>
          <w:highlight w:val="white"/>
        </w:rPr>
        <w:t>, 6(1), pp.54–72.</w:t>
      </w:r>
    </w:p>
    <w:p w14:paraId="6E1D7248" w14:textId="77777777" w:rsidR="005E67F8" w:rsidRDefault="00000000">
      <w:pPr>
        <w:numPr>
          <w:ilvl w:val="0"/>
          <w:numId w:val="3"/>
        </w:numPr>
        <w:rPr>
          <w:highlight w:val="white"/>
        </w:rPr>
      </w:pPr>
      <w:proofErr w:type="spellStart"/>
      <w:r>
        <w:rPr>
          <w:highlight w:val="white"/>
        </w:rPr>
        <w:t>Borusiak</w:t>
      </w:r>
      <w:proofErr w:type="spellEnd"/>
      <w:r>
        <w:rPr>
          <w:highlight w:val="white"/>
        </w:rPr>
        <w:t xml:space="preserve">, B., Szymkowiak, A., </w:t>
      </w:r>
      <w:proofErr w:type="spellStart"/>
      <w:r>
        <w:rPr>
          <w:highlight w:val="white"/>
        </w:rPr>
        <w:t>Pierański</w:t>
      </w:r>
      <w:proofErr w:type="spellEnd"/>
      <w:r>
        <w:rPr>
          <w:highlight w:val="white"/>
        </w:rPr>
        <w:t xml:space="preserve">, B. and </w:t>
      </w:r>
      <w:proofErr w:type="spellStart"/>
      <w:r>
        <w:rPr>
          <w:highlight w:val="white"/>
        </w:rPr>
        <w:t>Szalonka</w:t>
      </w:r>
      <w:proofErr w:type="spellEnd"/>
      <w:r>
        <w:rPr>
          <w:highlight w:val="white"/>
        </w:rPr>
        <w:t xml:space="preserve">, K. (2021) ‘The impact of environmental concern on intention to reduce consumption of </w:t>
      </w:r>
      <w:proofErr w:type="gramStart"/>
      <w:r>
        <w:rPr>
          <w:highlight w:val="white"/>
        </w:rPr>
        <w:t>single-use</w:t>
      </w:r>
      <w:proofErr w:type="gramEnd"/>
      <w:r>
        <w:rPr>
          <w:highlight w:val="white"/>
        </w:rPr>
        <w:t xml:space="preserve"> bottled water’, </w:t>
      </w:r>
      <w:r>
        <w:rPr>
          <w:i/>
          <w:highlight w:val="white"/>
        </w:rPr>
        <w:t>Energies</w:t>
      </w:r>
      <w:r>
        <w:rPr>
          <w:highlight w:val="white"/>
        </w:rPr>
        <w:t>, 14(7), p.1985.</w:t>
      </w:r>
    </w:p>
    <w:p w14:paraId="7AB628E4" w14:textId="77777777" w:rsidR="005E67F8" w:rsidRDefault="00000000">
      <w:pPr>
        <w:numPr>
          <w:ilvl w:val="0"/>
          <w:numId w:val="3"/>
        </w:numPr>
        <w:rPr>
          <w:highlight w:val="white"/>
        </w:rPr>
      </w:pPr>
      <w:r>
        <w:rPr>
          <w:highlight w:val="white"/>
        </w:rPr>
        <w:t xml:space="preserve">Chandra, S., Verma, S., Lim, W.M., Kumar, S. and </w:t>
      </w:r>
      <w:proofErr w:type="spellStart"/>
      <w:r>
        <w:rPr>
          <w:highlight w:val="white"/>
        </w:rPr>
        <w:t>Donthu</w:t>
      </w:r>
      <w:proofErr w:type="spellEnd"/>
      <w:r>
        <w:rPr>
          <w:highlight w:val="white"/>
        </w:rPr>
        <w:t xml:space="preserve">, N., (2022). Personalization in personalized marketing: Trends and ways forward. </w:t>
      </w:r>
      <w:r>
        <w:rPr>
          <w:i/>
          <w:highlight w:val="white"/>
        </w:rPr>
        <w:t>Psychology &amp; Marketing</w:t>
      </w:r>
      <w:r>
        <w:rPr>
          <w:highlight w:val="white"/>
        </w:rPr>
        <w:t xml:space="preserve">, </w:t>
      </w:r>
      <w:r>
        <w:rPr>
          <w:i/>
          <w:highlight w:val="white"/>
        </w:rPr>
        <w:t>39</w:t>
      </w:r>
      <w:r>
        <w:rPr>
          <w:highlight w:val="white"/>
        </w:rPr>
        <w:t>(8), pp.1529-1562.</w:t>
      </w:r>
    </w:p>
    <w:p w14:paraId="394BB308" w14:textId="77777777" w:rsidR="005E67F8" w:rsidRDefault="00000000">
      <w:pPr>
        <w:numPr>
          <w:ilvl w:val="0"/>
          <w:numId w:val="3"/>
        </w:numPr>
        <w:rPr>
          <w:highlight w:val="white"/>
        </w:rPr>
      </w:pPr>
      <w:r>
        <w:rPr>
          <w:highlight w:val="white"/>
        </w:rPr>
        <w:t xml:space="preserve">De Marchi, E., </w:t>
      </w:r>
      <w:proofErr w:type="spellStart"/>
      <w:r>
        <w:rPr>
          <w:highlight w:val="white"/>
        </w:rPr>
        <w:t>Pigliafreddo</w:t>
      </w:r>
      <w:proofErr w:type="spellEnd"/>
      <w:r>
        <w:rPr>
          <w:highlight w:val="white"/>
        </w:rPr>
        <w:t xml:space="preserve">, S., Banterle, A., Parolini, M. and Cavaliere, A. (2020) ‘Plastic packaging goes sustainable: An analysis of consumer preferences for plastic water bottles’, </w:t>
      </w:r>
      <w:r>
        <w:rPr>
          <w:i/>
          <w:highlight w:val="white"/>
        </w:rPr>
        <w:t>Environmental Science &amp; Policy</w:t>
      </w:r>
      <w:r>
        <w:rPr>
          <w:highlight w:val="white"/>
        </w:rPr>
        <w:t>, 114, pp.305–311.</w:t>
      </w:r>
    </w:p>
    <w:p w14:paraId="28200BA8" w14:textId="77777777" w:rsidR="005E67F8" w:rsidRDefault="00000000">
      <w:pPr>
        <w:numPr>
          <w:ilvl w:val="0"/>
          <w:numId w:val="3"/>
        </w:numPr>
        <w:rPr>
          <w:highlight w:val="white"/>
        </w:rPr>
      </w:pPr>
      <w:proofErr w:type="spellStart"/>
      <w:r>
        <w:rPr>
          <w:highlight w:val="white"/>
        </w:rPr>
        <w:t>Dzulfikar</w:t>
      </w:r>
      <w:proofErr w:type="spellEnd"/>
      <w:r>
        <w:rPr>
          <w:highlight w:val="white"/>
        </w:rPr>
        <w:t xml:space="preserve">, A., </w:t>
      </w:r>
      <w:proofErr w:type="spellStart"/>
      <w:r>
        <w:rPr>
          <w:highlight w:val="white"/>
        </w:rPr>
        <w:t>Jahroh</w:t>
      </w:r>
      <w:proofErr w:type="spellEnd"/>
      <w:r>
        <w:rPr>
          <w:highlight w:val="white"/>
        </w:rPr>
        <w:t xml:space="preserve">, S. and Ali, M.M. (2022) ‘Business development strategy of instant ginger start-up in the COVID-19 pandemic’, </w:t>
      </w:r>
      <w:proofErr w:type="spellStart"/>
      <w:r>
        <w:rPr>
          <w:i/>
          <w:highlight w:val="white"/>
        </w:rPr>
        <w:t>Jurnal</w:t>
      </w:r>
      <w:proofErr w:type="spellEnd"/>
      <w:r>
        <w:rPr>
          <w:i/>
          <w:highlight w:val="white"/>
        </w:rPr>
        <w:t xml:space="preserve"> </w:t>
      </w:r>
      <w:proofErr w:type="spellStart"/>
      <w:r>
        <w:rPr>
          <w:i/>
          <w:highlight w:val="white"/>
        </w:rPr>
        <w:t>Manajemen</w:t>
      </w:r>
      <w:proofErr w:type="spellEnd"/>
      <w:r>
        <w:rPr>
          <w:i/>
          <w:highlight w:val="white"/>
        </w:rPr>
        <w:t xml:space="preserve"> &amp; </w:t>
      </w:r>
      <w:proofErr w:type="spellStart"/>
      <w:r>
        <w:rPr>
          <w:i/>
          <w:highlight w:val="white"/>
        </w:rPr>
        <w:t>Agribisnis</w:t>
      </w:r>
      <w:proofErr w:type="spellEnd"/>
      <w:r>
        <w:rPr>
          <w:highlight w:val="white"/>
        </w:rPr>
        <w:t>, 19(2), pp.251–251.</w:t>
      </w:r>
    </w:p>
    <w:p w14:paraId="706BE606" w14:textId="77777777" w:rsidR="005E67F8" w:rsidRDefault="00000000">
      <w:pPr>
        <w:numPr>
          <w:ilvl w:val="0"/>
          <w:numId w:val="3"/>
        </w:numPr>
        <w:rPr>
          <w:highlight w:val="white"/>
        </w:rPr>
      </w:pPr>
      <w:r>
        <w:rPr>
          <w:highlight w:val="white"/>
        </w:rPr>
        <w:t xml:space="preserve">Edilia, S. and Larasati, N.D. (2023) ‘Innovative approaches in business development strategies through artificial intelligence technology’, </w:t>
      </w:r>
      <w:r>
        <w:rPr>
          <w:i/>
          <w:highlight w:val="white"/>
        </w:rPr>
        <w:t>IAIC Transactions on Sustainable Digital Innovation (ITSDI)</w:t>
      </w:r>
      <w:r>
        <w:rPr>
          <w:highlight w:val="white"/>
        </w:rPr>
        <w:t>, 5(1), pp.84–90.</w:t>
      </w:r>
    </w:p>
    <w:p w14:paraId="766464A5" w14:textId="77777777" w:rsidR="005E67F8" w:rsidRDefault="00000000">
      <w:pPr>
        <w:numPr>
          <w:ilvl w:val="0"/>
          <w:numId w:val="3"/>
        </w:numPr>
        <w:rPr>
          <w:highlight w:val="white"/>
        </w:rPr>
      </w:pPr>
      <w:r>
        <w:rPr>
          <w:highlight w:val="white"/>
        </w:rPr>
        <w:t xml:space="preserve">Fabbrini, F. (2022) ‘Next Generation EU: Legal structure and constitutional consequences’, </w:t>
      </w:r>
      <w:r>
        <w:rPr>
          <w:i/>
          <w:highlight w:val="white"/>
        </w:rPr>
        <w:t>Cambridge Yearbook of European Legal Studies</w:t>
      </w:r>
      <w:r>
        <w:rPr>
          <w:highlight w:val="white"/>
        </w:rPr>
        <w:t>, 24, pp.45–66.</w:t>
      </w:r>
    </w:p>
    <w:p w14:paraId="04760083" w14:textId="77777777" w:rsidR="005E67F8" w:rsidRDefault="00000000">
      <w:pPr>
        <w:numPr>
          <w:ilvl w:val="0"/>
          <w:numId w:val="3"/>
        </w:numPr>
        <w:rPr>
          <w:highlight w:val="white"/>
        </w:rPr>
      </w:pPr>
      <w:r>
        <w:rPr>
          <w:highlight w:val="white"/>
        </w:rPr>
        <w:t xml:space="preserve">Gerhart, B. and Feng, J. (2021) ‘The resource-based view of the firm, human resources, and human capital: Progress and prospects’, </w:t>
      </w:r>
      <w:r>
        <w:rPr>
          <w:i/>
          <w:highlight w:val="white"/>
        </w:rPr>
        <w:t>Journal of Management</w:t>
      </w:r>
      <w:r>
        <w:rPr>
          <w:highlight w:val="white"/>
        </w:rPr>
        <w:t>, 47(7), pp.1796–1819.</w:t>
      </w:r>
    </w:p>
    <w:p w14:paraId="3DFE4ABA" w14:textId="77777777" w:rsidR="005E67F8" w:rsidRDefault="00000000">
      <w:pPr>
        <w:numPr>
          <w:ilvl w:val="0"/>
          <w:numId w:val="3"/>
        </w:numPr>
        <w:rPr>
          <w:highlight w:val="white"/>
        </w:rPr>
      </w:pPr>
      <w:r>
        <w:rPr>
          <w:highlight w:val="white"/>
        </w:rPr>
        <w:t xml:space="preserve">Gupta, M. (2022) ‘Business plan’, in </w:t>
      </w:r>
      <w:r>
        <w:rPr>
          <w:i/>
          <w:highlight w:val="white"/>
        </w:rPr>
        <w:t>Entrepreneurship in India</w:t>
      </w:r>
      <w:r>
        <w:rPr>
          <w:highlight w:val="white"/>
        </w:rPr>
        <w:t>. London: Routledge, pp.57–76.</w:t>
      </w:r>
    </w:p>
    <w:p w14:paraId="5F8590B1" w14:textId="77777777" w:rsidR="005E67F8" w:rsidRDefault="00000000">
      <w:pPr>
        <w:numPr>
          <w:ilvl w:val="0"/>
          <w:numId w:val="3"/>
        </w:numPr>
        <w:rPr>
          <w:highlight w:val="white"/>
        </w:rPr>
      </w:pPr>
      <w:proofErr w:type="spellStart"/>
      <w:r>
        <w:rPr>
          <w:highlight w:val="white"/>
        </w:rPr>
        <w:lastRenderedPageBreak/>
        <w:t>Khoyriyah</w:t>
      </w:r>
      <w:proofErr w:type="spellEnd"/>
      <w:r>
        <w:rPr>
          <w:highlight w:val="white"/>
        </w:rPr>
        <w:t xml:space="preserve">, R.Z. and Purnomo, A. (2021) ‘Business development strategy formulation: Lessons learned from body care startup’, in </w:t>
      </w:r>
      <w:r>
        <w:rPr>
          <w:i/>
          <w:highlight w:val="white"/>
        </w:rPr>
        <w:t>4th International Conference on Industrial &amp; Mechanical Engineering and Operations Management (IMEOM 2021)</w:t>
      </w:r>
      <w:r>
        <w:rPr>
          <w:highlight w:val="white"/>
        </w:rPr>
        <w:t>.</w:t>
      </w:r>
    </w:p>
    <w:p w14:paraId="220CCF50" w14:textId="77777777" w:rsidR="005E67F8" w:rsidRDefault="00000000">
      <w:pPr>
        <w:numPr>
          <w:ilvl w:val="0"/>
          <w:numId w:val="3"/>
        </w:numPr>
        <w:rPr>
          <w:highlight w:val="white"/>
        </w:rPr>
      </w:pPr>
      <w:r>
        <w:rPr>
          <w:highlight w:val="white"/>
        </w:rPr>
        <w:t xml:space="preserve">Khan, R.U., Arif, H., Sahar, N.E., Ali, A. and Abbasi, M.A. (2022) ‘The role of financial resources in SMEs’ financial and environmental performance; the mediating role of green innovation’, </w:t>
      </w:r>
      <w:r>
        <w:rPr>
          <w:i/>
          <w:highlight w:val="white"/>
        </w:rPr>
        <w:t>Green Finance</w:t>
      </w:r>
      <w:r>
        <w:rPr>
          <w:highlight w:val="white"/>
        </w:rPr>
        <w:t>, 4(1), p.36.</w:t>
      </w:r>
    </w:p>
    <w:p w14:paraId="6079F0F3" w14:textId="77777777" w:rsidR="005E67F8" w:rsidRDefault="00000000">
      <w:pPr>
        <w:numPr>
          <w:ilvl w:val="0"/>
          <w:numId w:val="3"/>
        </w:numPr>
        <w:rPr>
          <w:highlight w:val="white"/>
        </w:rPr>
      </w:pPr>
      <w:r>
        <w:rPr>
          <w:highlight w:val="white"/>
        </w:rPr>
        <w:t xml:space="preserve">Mangal, M., Rao, C.V. and Banerjee, T. (2023) ‘Bioplastic: An eco‐friendly alternative to non‐biodegradable plastic’, </w:t>
      </w:r>
      <w:r>
        <w:rPr>
          <w:i/>
          <w:highlight w:val="white"/>
        </w:rPr>
        <w:t>Polymer International</w:t>
      </w:r>
      <w:r>
        <w:rPr>
          <w:highlight w:val="white"/>
        </w:rPr>
        <w:t>, 72(11), pp.984–996.</w:t>
      </w:r>
    </w:p>
    <w:p w14:paraId="411D7FA8" w14:textId="77777777" w:rsidR="005E67F8" w:rsidRDefault="00000000">
      <w:pPr>
        <w:numPr>
          <w:ilvl w:val="0"/>
          <w:numId w:val="3"/>
        </w:numPr>
        <w:rPr>
          <w:highlight w:val="white"/>
        </w:rPr>
      </w:pPr>
      <w:r>
        <w:rPr>
          <w:highlight w:val="white"/>
        </w:rPr>
        <w:t xml:space="preserve">Rosário, A. and Raimundo, R. (2021) ‘Consumer marketing strategy and e-commerce in the last decade: A literature review’, </w:t>
      </w:r>
      <w:r>
        <w:rPr>
          <w:i/>
          <w:highlight w:val="white"/>
        </w:rPr>
        <w:t>Journal of Theoretical and Applied Electronic Commerce Research</w:t>
      </w:r>
      <w:r>
        <w:rPr>
          <w:highlight w:val="white"/>
        </w:rPr>
        <w:t>, 16(7), pp.3003–3024.</w:t>
      </w:r>
    </w:p>
    <w:p w14:paraId="23B720A8" w14:textId="77777777" w:rsidR="005E67F8" w:rsidRDefault="00000000">
      <w:pPr>
        <w:numPr>
          <w:ilvl w:val="0"/>
          <w:numId w:val="3"/>
        </w:numPr>
        <w:rPr>
          <w:highlight w:val="white"/>
        </w:rPr>
      </w:pPr>
      <w:proofErr w:type="spellStart"/>
      <w:r>
        <w:rPr>
          <w:highlight w:val="white"/>
        </w:rPr>
        <w:t>Suryono</w:t>
      </w:r>
      <w:proofErr w:type="spellEnd"/>
      <w:r>
        <w:rPr>
          <w:highlight w:val="white"/>
        </w:rPr>
        <w:t xml:space="preserve">, I.A., </w:t>
      </w:r>
      <w:proofErr w:type="spellStart"/>
      <w:r>
        <w:rPr>
          <w:highlight w:val="white"/>
        </w:rPr>
        <w:t>Alfan</w:t>
      </w:r>
      <w:proofErr w:type="spellEnd"/>
      <w:r>
        <w:rPr>
          <w:highlight w:val="white"/>
        </w:rPr>
        <w:t xml:space="preserve">, A. and </w:t>
      </w:r>
      <w:proofErr w:type="spellStart"/>
      <w:r>
        <w:rPr>
          <w:highlight w:val="white"/>
        </w:rPr>
        <w:t>Sudaryatie</w:t>
      </w:r>
      <w:proofErr w:type="spellEnd"/>
      <w:r>
        <w:rPr>
          <w:highlight w:val="white"/>
        </w:rPr>
        <w:t xml:space="preserve">, S. (2023) ‘The influence of green product, green marketing, and brand image on consumer purchasing decisions of bottled water’, </w:t>
      </w:r>
      <w:r>
        <w:rPr>
          <w:i/>
          <w:highlight w:val="white"/>
        </w:rPr>
        <w:t>Journal of Economics and Business UBS</w:t>
      </w:r>
      <w:r>
        <w:rPr>
          <w:highlight w:val="white"/>
        </w:rPr>
        <w:t>, 12(3), pp.1405–1415.</w:t>
      </w:r>
    </w:p>
    <w:p w14:paraId="436C9197" w14:textId="77777777" w:rsidR="005E67F8" w:rsidRDefault="00000000">
      <w:pPr>
        <w:numPr>
          <w:ilvl w:val="0"/>
          <w:numId w:val="3"/>
        </w:numPr>
        <w:rPr>
          <w:highlight w:val="white"/>
        </w:rPr>
      </w:pPr>
      <w:r>
        <w:rPr>
          <w:highlight w:val="white"/>
        </w:rPr>
        <w:t xml:space="preserve">Yaacob, A., Mohd Asraf, R., Hussain, R.M.R. and Ismail, S.N. (2021) ‘Empowering learners' reflective thinking through collaborative reflective learning’, </w:t>
      </w:r>
      <w:r>
        <w:rPr>
          <w:i/>
          <w:highlight w:val="white"/>
        </w:rPr>
        <w:t>International Journal of Instruction</w:t>
      </w:r>
      <w:r>
        <w:rPr>
          <w:highlight w:val="white"/>
        </w:rPr>
        <w:t>, 14(1), pp.709–726.</w:t>
      </w:r>
    </w:p>
    <w:p w14:paraId="371A2F6A" w14:textId="77777777" w:rsidR="005E67F8" w:rsidRDefault="00000000">
      <w:pPr>
        <w:numPr>
          <w:ilvl w:val="0"/>
          <w:numId w:val="3"/>
        </w:numPr>
        <w:rPr>
          <w:highlight w:val="white"/>
        </w:rPr>
      </w:pPr>
      <w:r>
        <w:rPr>
          <w:highlight w:val="white"/>
        </w:rPr>
        <w:t xml:space="preserve">Yan, Z. and Carless, D. (2022) ‘Self-assessment is about more than self: The enabling role of feedback literacy’, </w:t>
      </w:r>
      <w:r>
        <w:rPr>
          <w:i/>
          <w:highlight w:val="white"/>
        </w:rPr>
        <w:t>Assessment &amp; Evaluation in Higher Education</w:t>
      </w:r>
      <w:r>
        <w:rPr>
          <w:highlight w:val="white"/>
        </w:rPr>
        <w:t>, 47(7), pp.1116–1128.</w:t>
      </w:r>
    </w:p>
    <w:p w14:paraId="0299BC05" w14:textId="77777777" w:rsidR="005E67F8" w:rsidRDefault="005E67F8">
      <w:pPr>
        <w:rPr>
          <w:highlight w:val="white"/>
        </w:rPr>
      </w:pPr>
    </w:p>
    <w:p w14:paraId="5ECEBC5E" w14:textId="77777777" w:rsidR="005E67F8" w:rsidRDefault="005E67F8">
      <w:pPr>
        <w:shd w:val="clear" w:color="auto" w:fill="FFFFFF"/>
      </w:pPr>
    </w:p>
    <w:p w14:paraId="3C1D56F7" w14:textId="77777777" w:rsidR="005E67F8" w:rsidRDefault="005E67F8"/>
    <w:p w14:paraId="4C9E1307" w14:textId="77777777" w:rsidR="005E67F8" w:rsidRDefault="00000000">
      <w:pPr>
        <w:pStyle w:val="Heading2"/>
      </w:pPr>
      <w:bookmarkStart w:id="16" w:name="_heading=h.evo8vpp5im2r" w:colFirst="0" w:colLast="0"/>
      <w:bookmarkEnd w:id="16"/>
      <w:r>
        <w:br w:type="page"/>
      </w:r>
    </w:p>
    <w:p w14:paraId="674CD074" w14:textId="77777777" w:rsidR="005E67F8" w:rsidRDefault="00000000">
      <w:pPr>
        <w:pStyle w:val="Heading1"/>
      </w:pPr>
      <w:bookmarkStart w:id="17" w:name="_heading=h.kratr7w4mb7q" w:colFirst="0" w:colLast="0"/>
      <w:bookmarkEnd w:id="17"/>
      <w:r>
        <w:lastRenderedPageBreak/>
        <w:t>Appendices</w:t>
      </w:r>
    </w:p>
    <w:p w14:paraId="08E5D4FA" w14:textId="77777777" w:rsidR="005E67F8" w:rsidRDefault="00000000">
      <w:pPr>
        <w:pStyle w:val="Heading2"/>
      </w:pPr>
      <w:bookmarkStart w:id="18" w:name="_heading=h.xsbnr5rehfza" w:colFirst="0" w:colLast="0"/>
      <w:bookmarkEnd w:id="18"/>
      <w:r>
        <w:t>Primary Data collection (Surveys)</w:t>
      </w:r>
    </w:p>
    <w:p w14:paraId="74281E55" w14:textId="77777777" w:rsidR="005E67F8" w:rsidRDefault="005E67F8">
      <w:pPr>
        <w:numPr>
          <w:ilvl w:val="0"/>
          <w:numId w:val="1"/>
        </w:numPr>
      </w:pPr>
    </w:p>
    <w:tbl>
      <w:tblPr>
        <w:tblStyle w:val="affe"/>
        <w:tblW w:w="9359" w:type="dxa"/>
        <w:tblBorders>
          <w:top w:val="nil"/>
          <w:left w:val="nil"/>
          <w:bottom w:val="nil"/>
          <w:right w:val="nil"/>
          <w:insideH w:val="nil"/>
          <w:insideV w:val="nil"/>
        </w:tblBorders>
        <w:tblLayout w:type="fixed"/>
        <w:tblLook w:val="0600" w:firstRow="0" w:lastRow="0" w:firstColumn="0" w:lastColumn="0" w:noHBand="1" w:noVBand="1"/>
      </w:tblPr>
      <w:tblGrid>
        <w:gridCol w:w="4188"/>
        <w:gridCol w:w="1110"/>
        <w:gridCol w:w="1841"/>
        <w:gridCol w:w="1110"/>
        <w:gridCol w:w="1110"/>
      </w:tblGrid>
      <w:tr w:rsidR="005E67F8" w14:paraId="65392401" w14:textId="77777777">
        <w:trPr>
          <w:trHeight w:val="285"/>
        </w:trPr>
        <w:tc>
          <w:tcPr>
            <w:tcW w:w="418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4220A6D4" w14:textId="77777777" w:rsidR="005E67F8" w:rsidRDefault="00000000">
            <w:r>
              <w:t>Question</w:t>
            </w:r>
          </w:p>
        </w:tc>
        <w:tc>
          <w:tcPr>
            <w:tcW w:w="111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79ACE7E8" w14:textId="77777777" w:rsidR="005E67F8" w:rsidRDefault="00000000">
            <w:r>
              <w:t>Daily</w:t>
            </w:r>
          </w:p>
        </w:tc>
        <w:tc>
          <w:tcPr>
            <w:tcW w:w="1841"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7949A7C3" w14:textId="77777777" w:rsidR="005E67F8" w:rsidRDefault="00000000">
            <w:r>
              <w:t>A few times a week</w:t>
            </w:r>
          </w:p>
        </w:tc>
        <w:tc>
          <w:tcPr>
            <w:tcW w:w="111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19B5E70B" w14:textId="77777777" w:rsidR="005E67F8" w:rsidRDefault="00000000">
            <w:r>
              <w:t>Rarely</w:t>
            </w:r>
          </w:p>
        </w:tc>
        <w:tc>
          <w:tcPr>
            <w:tcW w:w="111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726D4691" w14:textId="77777777" w:rsidR="005E67F8" w:rsidRDefault="00000000">
            <w:r>
              <w:t>Never</w:t>
            </w:r>
          </w:p>
        </w:tc>
      </w:tr>
      <w:tr w:rsidR="005E67F8" w14:paraId="590B91FD" w14:textId="77777777">
        <w:trPr>
          <w:trHeight w:val="285"/>
        </w:trPr>
        <w:tc>
          <w:tcPr>
            <w:tcW w:w="4188"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5C2739F7" w14:textId="77777777" w:rsidR="005E67F8" w:rsidRDefault="00000000">
            <w:r>
              <w:t>How often do you use a reusable water bottle?</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7E79F61" w14:textId="77777777" w:rsidR="005E67F8" w:rsidRDefault="00000000">
            <w:r>
              <w:t>8</w:t>
            </w:r>
          </w:p>
        </w:tc>
        <w:tc>
          <w:tcPr>
            <w:tcW w:w="1841"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BDA4699" w14:textId="77777777" w:rsidR="005E67F8" w:rsidRDefault="00000000">
            <w:r>
              <w:t>6</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FD326CF" w14:textId="77777777" w:rsidR="005E67F8" w:rsidRDefault="00000000">
            <w:r>
              <w:t>2</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284BB20" w14:textId="77777777" w:rsidR="005E67F8" w:rsidRDefault="00000000">
            <w:r>
              <w:t>4</w:t>
            </w:r>
          </w:p>
        </w:tc>
      </w:tr>
    </w:tbl>
    <w:p w14:paraId="2BEC8F2C" w14:textId="77777777" w:rsidR="005E67F8" w:rsidRDefault="00000000">
      <w:pPr>
        <w:jc w:val="center"/>
        <w:rPr>
          <w:b/>
        </w:rPr>
      </w:pPr>
      <w:r>
        <w:rPr>
          <w:b/>
        </w:rPr>
        <w:t>Table 3: Survey question</w:t>
      </w:r>
    </w:p>
    <w:p w14:paraId="2D3D52EB" w14:textId="77777777" w:rsidR="005E67F8" w:rsidRDefault="00000000">
      <w:pPr>
        <w:jc w:val="center"/>
      </w:pPr>
      <w:r>
        <w:rPr>
          <w:b/>
        </w:rPr>
        <w:t>Source</w:t>
      </w:r>
      <w:r>
        <w:t>: (Created by the learner)</w:t>
      </w:r>
    </w:p>
    <w:p w14:paraId="24A2C33C" w14:textId="77777777" w:rsidR="005E67F8" w:rsidRDefault="00000000">
      <w:pPr>
        <w:jc w:val="center"/>
      </w:pPr>
      <w:r>
        <w:rPr>
          <w:noProof/>
        </w:rPr>
        <w:drawing>
          <wp:inline distT="114300" distB="114300" distL="114300" distR="114300" wp14:anchorId="44CCA319" wp14:editId="7999D41D">
            <wp:extent cx="4519613" cy="2723356"/>
            <wp:effectExtent l="0" t="0" r="0" b="0"/>
            <wp:docPr id="5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519613" cy="2723356"/>
                    </a:xfrm>
                    <a:prstGeom prst="rect">
                      <a:avLst/>
                    </a:prstGeom>
                    <a:ln/>
                  </pic:spPr>
                </pic:pic>
              </a:graphicData>
            </a:graphic>
          </wp:inline>
        </w:drawing>
      </w:r>
    </w:p>
    <w:p w14:paraId="1328A1AD" w14:textId="77777777" w:rsidR="005E67F8" w:rsidRDefault="00000000">
      <w:pPr>
        <w:jc w:val="center"/>
        <w:rPr>
          <w:b/>
        </w:rPr>
      </w:pPr>
      <w:r>
        <w:rPr>
          <w:b/>
        </w:rPr>
        <w:t>Figure 4: Pie chart</w:t>
      </w:r>
    </w:p>
    <w:p w14:paraId="18CF2B43" w14:textId="77777777" w:rsidR="005E67F8" w:rsidRDefault="00000000">
      <w:pPr>
        <w:jc w:val="center"/>
      </w:pPr>
      <w:r>
        <w:rPr>
          <w:b/>
        </w:rPr>
        <w:t>Source:</w:t>
      </w:r>
      <w:r>
        <w:t xml:space="preserve"> (created by the learner)</w:t>
      </w:r>
      <w:r>
        <w:br w:type="page"/>
      </w:r>
    </w:p>
    <w:p w14:paraId="5EBB72C5" w14:textId="77777777" w:rsidR="005E67F8" w:rsidRDefault="005E67F8">
      <w:pPr>
        <w:jc w:val="center"/>
      </w:pPr>
    </w:p>
    <w:p w14:paraId="582EC9B4" w14:textId="77777777" w:rsidR="005E67F8" w:rsidRDefault="005E67F8">
      <w:pPr>
        <w:numPr>
          <w:ilvl w:val="0"/>
          <w:numId w:val="1"/>
        </w:numPr>
      </w:pPr>
    </w:p>
    <w:tbl>
      <w:tblPr>
        <w:tblStyle w:val="afff"/>
        <w:tblW w:w="9359" w:type="dxa"/>
        <w:tblBorders>
          <w:top w:val="nil"/>
          <w:left w:val="nil"/>
          <w:bottom w:val="nil"/>
          <w:right w:val="nil"/>
          <w:insideH w:val="nil"/>
          <w:insideV w:val="nil"/>
        </w:tblBorders>
        <w:tblLayout w:type="fixed"/>
        <w:tblLook w:val="0600" w:firstRow="0" w:lastRow="0" w:firstColumn="0" w:lastColumn="0" w:noHBand="1" w:noVBand="1"/>
      </w:tblPr>
      <w:tblGrid>
        <w:gridCol w:w="4622"/>
        <w:gridCol w:w="1138"/>
        <w:gridCol w:w="894"/>
        <w:gridCol w:w="1811"/>
        <w:gridCol w:w="894"/>
      </w:tblGrid>
      <w:tr w:rsidR="005E67F8" w14:paraId="3B643405" w14:textId="77777777">
        <w:trPr>
          <w:trHeight w:val="285"/>
        </w:trPr>
        <w:tc>
          <w:tcPr>
            <w:tcW w:w="462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15FCEBF0" w14:textId="77777777" w:rsidR="005E67F8" w:rsidRDefault="00000000">
            <w:r>
              <w:t>Question</w:t>
            </w:r>
          </w:p>
        </w:tc>
        <w:tc>
          <w:tcPr>
            <w:tcW w:w="1138"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22F41F18" w14:textId="77777777" w:rsidR="005E67F8" w:rsidRDefault="00000000">
            <w:r>
              <w:t>Stainless steel</w:t>
            </w:r>
          </w:p>
        </w:tc>
        <w:tc>
          <w:tcPr>
            <w:tcW w:w="894"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0A59AB72" w14:textId="77777777" w:rsidR="005E67F8" w:rsidRDefault="00000000">
            <w:r>
              <w:t>Plastic</w:t>
            </w:r>
          </w:p>
        </w:tc>
        <w:tc>
          <w:tcPr>
            <w:tcW w:w="1811"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2D12F215" w14:textId="77777777" w:rsidR="005E67F8" w:rsidRDefault="00000000">
            <w:r>
              <w:t>Bioplastic (plant-based)</w:t>
            </w:r>
          </w:p>
        </w:tc>
        <w:tc>
          <w:tcPr>
            <w:tcW w:w="894"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4ADDD5E9" w14:textId="77777777" w:rsidR="005E67F8" w:rsidRDefault="00000000">
            <w:r>
              <w:t>Glass</w:t>
            </w:r>
          </w:p>
        </w:tc>
      </w:tr>
      <w:tr w:rsidR="005E67F8" w14:paraId="6637EF43" w14:textId="77777777">
        <w:trPr>
          <w:trHeight w:val="285"/>
        </w:trPr>
        <w:tc>
          <w:tcPr>
            <w:tcW w:w="462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0E2C7EA2" w14:textId="77777777" w:rsidR="005E67F8" w:rsidRDefault="00000000">
            <w:r>
              <w:t>What materials do you prefer your water bottle to be made from?</w:t>
            </w:r>
          </w:p>
        </w:tc>
        <w:tc>
          <w:tcPr>
            <w:tcW w:w="113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C02C605" w14:textId="77777777" w:rsidR="005E67F8" w:rsidRDefault="00000000">
            <w:r>
              <w:t>10</w:t>
            </w:r>
          </w:p>
        </w:tc>
        <w:tc>
          <w:tcPr>
            <w:tcW w:w="894"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1739E5B" w14:textId="77777777" w:rsidR="005E67F8" w:rsidRDefault="00000000">
            <w:r>
              <w:t>2</w:t>
            </w:r>
          </w:p>
        </w:tc>
        <w:tc>
          <w:tcPr>
            <w:tcW w:w="1811"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B8F0284" w14:textId="77777777" w:rsidR="005E67F8" w:rsidRDefault="00000000">
            <w:r>
              <w:t>6</w:t>
            </w:r>
          </w:p>
        </w:tc>
        <w:tc>
          <w:tcPr>
            <w:tcW w:w="894"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8606CBA" w14:textId="77777777" w:rsidR="005E67F8" w:rsidRDefault="00000000">
            <w:r>
              <w:t>2</w:t>
            </w:r>
          </w:p>
        </w:tc>
      </w:tr>
    </w:tbl>
    <w:p w14:paraId="0AE2D96D" w14:textId="77777777" w:rsidR="005E67F8" w:rsidRDefault="00000000">
      <w:pPr>
        <w:jc w:val="center"/>
        <w:rPr>
          <w:b/>
        </w:rPr>
      </w:pPr>
      <w:r>
        <w:rPr>
          <w:b/>
        </w:rPr>
        <w:t>Table 4: Survey question</w:t>
      </w:r>
    </w:p>
    <w:p w14:paraId="3BBBD648" w14:textId="77777777" w:rsidR="005E67F8" w:rsidRDefault="00000000">
      <w:pPr>
        <w:jc w:val="center"/>
      </w:pPr>
      <w:r>
        <w:rPr>
          <w:b/>
        </w:rPr>
        <w:t>Source</w:t>
      </w:r>
      <w:r>
        <w:t>: (Created by the learner)</w:t>
      </w:r>
    </w:p>
    <w:p w14:paraId="30185E06" w14:textId="77777777" w:rsidR="005E67F8" w:rsidRDefault="00000000">
      <w:pPr>
        <w:jc w:val="center"/>
      </w:pPr>
      <w:r>
        <w:rPr>
          <w:noProof/>
        </w:rPr>
        <w:drawing>
          <wp:inline distT="114300" distB="114300" distL="114300" distR="114300" wp14:anchorId="1D6B5B2B" wp14:editId="3A953333">
            <wp:extent cx="3580387" cy="2157413"/>
            <wp:effectExtent l="0" t="0" r="0" b="0"/>
            <wp:docPr id="5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3580387" cy="2157413"/>
                    </a:xfrm>
                    <a:prstGeom prst="rect">
                      <a:avLst/>
                    </a:prstGeom>
                    <a:ln/>
                  </pic:spPr>
                </pic:pic>
              </a:graphicData>
            </a:graphic>
          </wp:inline>
        </w:drawing>
      </w:r>
    </w:p>
    <w:p w14:paraId="31DBEC2A" w14:textId="77777777" w:rsidR="005E67F8" w:rsidRDefault="00000000">
      <w:pPr>
        <w:jc w:val="center"/>
        <w:rPr>
          <w:b/>
        </w:rPr>
      </w:pPr>
      <w:r>
        <w:rPr>
          <w:b/>
        </w:rPr>
        <w:t>Figure 5: Pie chart</w:t>
      </w:r>
    </w:p>
    <w:p w14:paraId="5CFFD4E2" w14:textId="77777777" w:rsidR="005E67F8" w:rsidRDefault="00000000">
      <w:pPr>
        <w:jc w:val="center"/>
      </w:pPr>
      <w:r>
        <w:rPr>
          <w:b/>
        </w:rPr>
        <w:t>Source:</w:t>
      </w:r>
      <w:r>
        <w:t xml:space="preserve"> (created by the learner)</w:t>
      </w:r>
      <w:r>
        <w:br w:type="page"/>
      </w:r>
    </w:p>
    <w:p w14:paraId="5D96C2D5" w14:textId="77777777" w:rsidR="005E67F8" w:rsidRDefault="005E67F8">
      <w:pPr>
        <w:jc w:val="center"/>
      </w:pPr>
    </w:p>
    <w:p w14:paraId="7BBD5252" w14:textId="77777777" w:rsidR="005E67F8" w:rsidRDefault="005E67F8">
      <w:pPr>
        <w:numPr>
          <w:ilvl w:val="0"/>
          <w:numId w:val="1"/>
        </w:numPr>
      </w:pPr>
    </w:p>
    <w:tbl>
      <w:tblPr>
        <w:tblStyle w:val="afff0"/>
        <w:tblW w:w="9360" w:type="dxa"/>
        <w:tblBorders>
          <w:top w:val="nil"/>
          <w:left w:val="nil"/>
          <w:bottom w:val="nil"/>
          <w:right w:val="nil"/>
          <w:insideH w:val="nil"/>
          <w:insideV w:val="nil"/>
        </w:tblBorders>
        <w:tblLayout w:type="fixed"/>
        <w:tblLook w:val="0600" w:firstRow="0" w:lastRow="0" w:firstColumn="0" w:lastColumn="0" w:noHBand="1" w:noVBand="1"/>
      </w:tblPr>
      <w:tblGrid>
        <w:gridCol w:w="6581"/>
        <w:gridCol w:w="901"/>
        <w:gridCol w:w="901"/>
        <w:gridCol w:w="977"/>
      </w:tblGrid>
      <w:tr w:rsidR="005E67F8" w14:paraId="37359132" w14:textId="77777777">
        <w:trPr>
          <w:trHeight w:val="285"/>
        </w:trPr>
        <w:tc>
          <w:tcPr>
            <w:tcW w:w="658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290C180A" w14:textId="77777777" w:rsidR="005E67F8" w:rsidRDefault="00000000">
            <w:r>
              <w:t>Question</w:t>
            </w:r>
          </w:p>
        </w:tc>
        <w:tc>
          <w:tcPr>
            <w:tcW w:w="901"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50030209" w14:textId="77777777" w:rsidR="005E67F8" w:rsidRDefault="00000000">
            <w:r>
              <w:t>Yes</w:t>
            </w:r>
          </w:p>
        </w:tc>
        <w:tc>
          <w:tcPr>
            <w:tcW w:w="901"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1E71FB46" w14:textId="77777777" w:rsidR="005E67F8" w:rsidRDefault="00000000">
            <w:r>
              <w:t>No</w:t>
            </w:r>
          </w:p>
        </w:tc>
        <w:tc>
          <w:tcPr>
            <w:tcW w:w="97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5C16467" w14:textId="77777777" w:rsidR="005E67F8" w:rsidRDefault="00000000">
            <w:r>
              <w:t>Maybe</w:t>
            </w:r>
          </w:p>
        </w:tc>
      </w:tr>
      <w:tr w:rsidR="005E67F8" w14:paraId="7606EF51" w14:textId="77777777">
        <w:trPr>
          <w:trHeight w:val="285"/>
        </w:trPr>
        <w:tc>
          <w:tcPr>
            <w:tcW w:w="6581"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1D0FF379" w14:textId="77777777" w:rsidR="005E67F8" w:rsidRDefault="00000000">
            <w:r>
              <w:t>Would you pay more for a water bottle made from sustainable, plant-based materials?</w:t>
            </w:r>
          </w:p>
        </w:tc>
        <w:tc>
          <w:tcPr>
            <w:tcW w:w="901"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7FC274D" w14:textId="77777777" w:rsidR="005E67F8" w:rsidRDefault="00000000">
            <w:r>
              <w:t>12</w:t>
            </w:r>
          </w:p>
        </w:tc>
        <w:tc>
          <w:tcPr>
            <w:tcW w:w="901"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F7C6D3E" w14:textId="77777777" w:rsidR="005E67F8" w:rsidRDefault="00000000">
            <w:r>
              <w:t>2</w:t>
            </w:r>
          </w:p>
        </w:tc>
        <w:tc>
          <w:tcPr>
            <w:tcW w:w="97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377CD2D" w14:textId="77777777" w:rsidR="005E67F8" w:rsidRDefault="00000000">
            <w:r>
              <w:t>6</w:t>
            </w:r>
          </w:p>
        </w:tc>
      </w:tr>
    </w:tbl>
    <w:p w14:paraId="0317EA92" w14:textId="77777777" w:rsidR="005E67F8" w:rsidRDefault="00000000">
      <w:pPr>
        <w:jc w:val="center"/>
        <w:rPr>
          <w:b/>
        </w:rPr>
      </w:pPr>
      <w:r>
        <w:rPr>
          <w:b/>
        </w:rPr>
        <w:t>Table 5: Survey question</w:t>
      </w:r>
    </w:p>
    <w:p w14:paraId="478E8522" w14:textId="77777777" w:rsidR="005E67F8" w:rsidRDefault="00000000">
      <w:pPr>
        <w:jc w:val="center"/>
      </w:pPr>
      <w:r>
        <w:rPr>
          <w:b/>
        </w:rPr>
        <w:t>Source</w:t>
      </w:r>
      <w:r>
        <w:t>: (Created by the learner)</w:t>
      </w:r>
    </w:p>
    <w:p w14:paraId="419635A2" w14:textId="77777777" w:rsidR="005E67F8" w:rsidRDefault="00000000">
      <w:pPr>
        <w:jc w:val="center"/>
      </w:pPr>
      <w:r>
        <w:rPr>
          <w:noProof/>
        </w:rPr>
        <w:drawing>
          <wp:inline distT="114300" distB="114300" distL="114300" distR="114300" wp14:anchorId="08D9F64F" wp14:editId="2CCAF2D1">
            <wp:extent cx="3938588" cy="2363153"/>
            <wp:effectExtent l="0" t="0" r="0" b="0"/>
            <wp:docPr id="5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3938588" cy="2363153"/>
                    </a:xfrm>
                    <a:prstGeom prst="rect">
                      <a:avLst/>
                    </a:prstGeom>
                    <a:ln/>
                  </pic:spPr>
                </pic:pic>
              </a:graphicData>
            </a:graphic>
          </wp:inline>
        </w:drawing>
      </w:r>
    </w:p>
    <w:p w14:paraId="3A944EE2" w14:textId="77777777" w:rsidR="005E67F8" w:rsidRDefault="00000000">
      <w:pPr>
        <w:jc w:val="center"/>
        <w:rPr>
          <w:b/>
        </w:rPr>
      </w:pPr>
      <w:r>
        <w:rPr>
          <w:b/>
        </w:rPr>
        <w:t>Figure 6: Pie chart</w:t>
      </w:r>
    </w:p>
    <w:p w14:paraId="66A3156E" w14:textId="77777777" w:rsidR="005E67F8" w:rsidRDefault="00000000">
      <w:pPr>
        <w:jc w:val="center"/>
      </w:pPr>
      <w:r>
        <w:rPr>
          <w:b/>
        </w:rPr>
        <w:t>Source:</w:t>
      </w:r>
      <w:r>
        <w:t xml:space="preserve"> (created by the learner)</w:t>
      </w:r>
      <w:r>
        <w:br w:type="page"/>
      </w:r>
    </w:p>
    <w:p w14:paraId="197A1B4B" w14:textId="77777777" w:rsidR="005E67F8" w:rsidRDefault="005E67F8">
      <w:pPr>
        <w:jc w:val="center"/>
      </w:pPr>
    </w:p>
    <w:p w14:paraId="7C75C929" w14:textId="77777777" w:rsidR="005E67F8" w:rsidRDefault="005E67F8">
      <w:pPr>
        <w:numPr>
          <w:ilvl w:val="0"/>
          <w:numId w:val="1"/>
        </w:numPr>
      </w:pPr>
    </w:p>
    <w:tbl>
      <w:tblPr>
        <w:tblStyle w:val="afff1"/>
        <w:tblW w:w="9360" w:type="dxa"/>
        <w:tblBorders>
          <w:top w:val="nil"/>
          <w:left w:val="nil"/>
          <w:bottom w:val="nil"/>
          <w:right w:val="nil"/>
          <w:insideH w:val="nil"/>
          <w:insideV w:val="nil"/>
        </w:tblBorders>
        <w:tblLayout w:type="fixed"/>
        <w:tblLook w:val="0600" w:firstRow="0" w:lastRow="0" w:firstColumn="0" w:lastColumn="0" w:noHBand="1" w:noVBand="1"/>
      </w:tblPr>
      <w:tblGrid>
        <w:gridCol w:w="6182"/>
        <w:gridCol w:w="879"/>
        <w:gridCol w:w="755"/>
        <w:gridCol w:w="755"/>
        <w:gridCol w:w="789"/>
      </w:tblGrid>
      <w:tr w:rsidR="005E67F8" w14:paraId="76F9788D" w14:textId="77777777">
        <w:trPr>
          <w:trHeight w:val="285"/>
        </w:trPr>
        <w:tc>
          <w:tcPr>
            <w:tcW w:w="61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4DB31D95" w14:textId="77777777" w:rsidR="005E67F8" w:rsidRDefault="00000000">
            <w:r>
              <w:t>Question</w:t>
            </w:r>
          </w:p>
        </w:tc>
        <w:tc>
          <w:tcPr>
            <w:tcW w:w="879"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6B82C859" w14:textId="77777777" w:rsidR="005E67F8" w:rsidRDefault="00000000">
            <w:r>
              <w:t>Under £10</w:t>
            </w:r>
          </w:p>
        </w:tc>
        <w:tc>
          <w:tcPr>
            <w:tcW w:w="755"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134CFBC4" w14:textId="77777777" w:rsidR="005E67F8" w:rsidRDefault="00000000">
            <w:r>
              <w:t>£10–£20</w:t>
            </w:r>
          </w:p>
        </w:tc>
        <w:tc>
          <w:tcPr>
            <w:tcW w:w="755"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0B634461" w14:textId="77777777" w:rsidR="005E67F8" w:rsidRDefault="00000000">
            <w:r>
              <w:t>£21–£30</w:t>
            </w:r>
          </w:p>
        </w:tc>
        <w:tc>
          <w:tcPr>
            <w:tcW w:w="789"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7A42FD39" w14:textId="77777777" w:rsidR="005E67F8" w:rsidRDefault="00000000">
            <w:r>
              <w:t>Over £30</w:t>
            </w:r>
          </w:p>
        </w:tc>
      </w:tr>
      <w:tr w:rsidR="005E67F8" w14:paraId="7A774DFF" w14:textId="77777777">
        <w:trPr>
          <w:trHeight w:val="285"/>
        </w:trPr>
        <w:tc>
          <w:tcPr>
            <w:tcW w:w="618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5B92BB5F" w14:textId="77777777" w:rsidR="005E67F8" w:rsidRDefault="00000000">
            <w:r>
              <w:t>On average, how much are you willing to pay for a high-quality, eco-friendly water bottle?</w:t>
            </w:r>
          </w:p>
        </w:tc>
        <w:tc>
          <w:tcPr>
            <w:tcW w:w="879"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72B18FC" w14:textId="77777777" w:rsidR="005E67F8" w:rsidRDefault="00000000">
            <w:r>
              <w:t>5</w:t>
            </w:r>
          </w:p>
        </w:tc>
        <w:tc>
          <w:tcPr>
            <w:tcW w:w="7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B6A3D7C" w14:textId="77777777" w:rsidR="005E67F8" w:rsidRDefault="00000000">
            <w:r>
              <w:t>3</w:t>
            </w:r>
          </w:p>
        </w:tc>
        <w:tc>
          <w:tcPr>
            <w:tcW w:w="7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5C591E4" w14:textId="77777777" w:rsidR="005E67F8" w:rsidRDefault="00000000">
            <w:r>
              <w:t>8</w:t>
            </w:r>
          </w:p>
        </w:tc>
        <w:tc>
          <w:tcPr>
            <w:tcW w:w="789"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77ABB7C" w14:textId="77777777" w:rsidR="005E67F8" w:rsidRDefault="00000000">
            <w:r>
              <w:t>4</w:t>
            </w:r>
          </w:p>
        </w:tc>
      </w:tr>
    </w:tbl>
    <w:p w14:paraId="4DF83A8E" w14:textId="77777777" w:rsidR="005E67F8" w:rsidRDefault="00000000">
      <w:pPr>
        <w:jc w:val="center"/>
        <w:rPr>
          <w:b/>
        </w:rPr>
      </w:pPr>
      <w:r>
        <w:rPr>
          <w:b/>
        </w:rPr>
        <w:t>Table 6: Survey question</w:t>
      </w:r>
    </w:p>
    <w:p w14:paraId="46EB2A6F" w14:textId="77777777" w:rsidR="005E67F8" w:rsidRDefault="00000000">
      <w:pPr>
        <w:jc w:val="center"/>
      </w:pPr>
      <w:r>
        <w:rPr>
          <w:b/>
        </w:rPr>
        <w:t>Source</w:t>
      </w:r>
      <w:r>
        <w:t>: (Created by the learner)</w:t>
      </w:r>
    </w:p>
    <w:p w14:paraId="46C7BDCA" w14:textId="77777777" w:rsidR="005E67F8" w:rsidRDefault="00000000">
      <w:pPr>
        <w:jc w:val="center"/>
      </w:pPr>
      <w:r>
        <w:rPr>
          <w:noProof/>
        </w:rPr>
        <w:drawing>
          <wp:inline distT="114300" distB="114300" distL="114300" distR="114300" wp14:anchorId="00D205A9" wp14:editId="142FCDAF">
            <wp:extent cx="4310063" cy="2597089"/>
            <wp:effectExtent l="0" t="0" r="0" b="0"/>
            <wp:docPr id="5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310063" cy="2597089"/>
                    </a:xfrm>
                    <a:prstGeom prst="rect">
                      <a:avLst/>
                    </a:prstGeom>
                    <a:ln/>
                  </pic:spPr>
                </pic:pic>
              </a:graphicData>
            </a:graphic>
          </wp:inline>
        </w:drawing>
      </w:r>
    </w:p>
    <w:p w14:paraId="77C8C393" w14:textId="77777777" w:rsidR="005E67F8" w:rsidRDefault="00000000">
      <w:pPr>
        <w:jc w:val="center"/>
        <w:rPr>
          <w:b/>
        </w:rPr>
      </w:pPr>
      <w:r>
        <w:rPr>
          <w:b/>
        </w:rPr>
        <w:t>Figure 7: Pie chart</w:t>
      </w:r>
    </w:p>
    <w:p w14:paraId="6C03CC65" w14:textId="77777777" w:rsidR="005E67F8" w:rsidRDefault="00000000">
      <w:pPr>
        <w:jc w:val="center"/>
      </w:pPr>
      <w:r>
        <w:rPr>
          <w:b/>
        </w:rPr>
        <w:t>Source:</w:t>
      </w:r>
      <w:r>
        <w:t xml:space="preserve"> (created by the learner)</w:t>
      </w:r>
      <w:r>
        <w:br w:type="page"/>
      </w:r>
    </w:p>
    <w:p w14:paraId="68C53168" w14:textId="77777777" w:rsidR="005E67F8" w:rsidRDefault="005E67F8">
      <w:pPr>
        <w:jc w:val="center"/>
      </w:pPr>
    </w:p>
    <w:p w14:paraId="70054037" w14:textId="77777777" w:rsidR="005E67F8" w:rsidRDefault="005E67F8">
      <w:pPr>
        <w:numPr>
          <w:ilvl w:val="0"/>
          <w:numId w:val="1"/>
        </w:numPr>
      </w:pPr>
    </w:p>
    <w:tbl>
      <w:tblPr>
        <w:tblStyle w:val="afff2"/>
        <w:tblW w:w="9359" w:type="dxa"/>
        <w:tblBorders>
          <w:top w:val="nil"/>
          <w:left w:val="nil"/>
          <w:bottom w:val="nil"/>
          <w:right w:val="nil"/>
          <w:insideH w:val="nil"/>
          <w:insideV w:val="nil"/>
        </w:tblBorders>
        <w:tblLayout w:type="fixed"/>
        <w:tblLook w:val="0600" w:firstRow="0" w:lastRow="0" w:firstColumn="0" w:lastColumn="0" w:noHBand="1" w:noVBand="1"/>
      </w:tblPr>
      <w:tblGrid>
        <w:gridCol w:w="6575"/>
        <w:gridCol w:w="928"/>
        <w:gridCol w:w="928"/>
        <w:gridCol w:w="928"/>
      </w:tblGrid>
      <w:tr w:rsidR="005E67F8" w14:paraId="1791041F" w14:textId="77777777">
        <w:trPr>
          <w:trHeight w:val="285"/>
        </w:trPr>
        <w:tc>
          <w:tcPr>
            <w:tcW w:w="657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147D6B3B" w14:textId="77777777" w:rsidR="005E67F8" w:rsidRDefault="00000000">
            <w:r>
              <w:t>Question</w:t>
            </w:r>
          </w:p>
        </w:tc>
        <w:tc>
          <w:tcPr>
            <w:tcW w:w="928"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2A87639E" w14:textId="77777777" w:rsidR="005E67F8" w:rsidRDefault="00000000">
            <w:r>
              <w:t>Yes</w:t>
            </w:r>
          </w:p>
        </w:tc>
        <w:tc>
          <w:tcPr>
            <w:tcW w:w="928"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27056C2E" w14:textId="77777777" w:rsidR="005E67F8" w:rsidRDefault="00000000">
            <w:r>
              <w:t>No</w:t>
            </w:r>
          </w:p>
        </w:tc>
        <w:tc>
          <w:tcPr>
            <w:tcW w:w="928"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1613FB01" w14:textId="77777777" w:rsidR="005E67F8" w:rsidRDefault="00000000">
            <w:r>
              <w:t>Maybe</w:t>
            </w:r>
          </w:p>
        </w:tc>
      </w:tr>
      <w:tr w:rsidR="005E67F8" w14:paraId="791690F0" w14:textId="77777777">
        <w:trPr>
          <w:trHeight w:val="285"/>
        </w:trPr>
        <w:tc>
          <w:tcPr>
            <w:tcW w:w="6576"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3157D9ED" w14:textId="77777777" w:rsidR="005E67F8" w:rsidRDefault="00000000">
            <w:r>
              <w:t xml:space="preserve">Would you follow an eco-brand like </w:t>
            </w:r>
            <w:proofErr w:type="spellStart"/>
            <w:r>
              <w:t>EcoSip</w:t>
            </w:r>
            <w:proofErr w:type="spellEnd"/>
            <w:r>
              <w:t xml:space="preserve"> on social media for tips and promotions?</w:t>
            </w:r>
          </w:p>
        </w:tc>
        <w:tc>
          <w:tcPr>
            <w:tcW w:w="92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2502993" w14:textId="77777777" w:rsidR="005E67F8" w:rsidRDefault="00000000">
            <w:r>
              <w:t>15</w:t>
            </w:r>
          </w:p>
        </w:tc>
        <w:tc>
          <w:tcPr>
            <w:tcW w:w="92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857A307" w14:textId="77777777" w:rsidR="005E67F8" w:rsidRDefault="00000000">
            <w:r>
              <w:t>2</w:t>
            </w:r>
          </w:p>
        </w:tc>
        <w:tc>
          <w:tcPr>
            <w:tcW w:w="92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51606FA" w14:textId="77777777" w:rsidR="005E67F8" w:rsidRDefault="00000000">
            <w:r>
              <w:t>3</w:t>
            </w:r>
          </w:p>
        </w:tc>
      </w:tr>
    </w:tbl>
    <w:p w14:paraId="71C34B82" w14:textId="77777777" w:rsidR="005E67F8" w:rsidRDefault="00000000">
      <w:pPr>
        <w:jc w:val="center"/>
        <w:rPr>
          <w:b/>
        </w:rPr>
      </w:pPr>
      <w:r>
        <w:rPr>
          <w:b/>
        </w:rPr>
        <w:t>Table 7: Survey question</w:t>
      </w:r>
    </w:p>
    <w:p w14:paraId="6C34B209" w14:textId="77777777" w:rsidR="005E67F8" w:rsidRDefault="00000000">
      <w:pPr>
        <w:jc w:val="center"/>
      </w:pPr>
      <w:r>
        <w:rPr>
          <w:b/>
        </w:rPr>
        <w:t>Source</w:t>
      </w:r>
      <w:r>
        <w:t>: (Created by the learner)</w:t>
      </w:r>
    </w:p>
    <w:p w14:paraId="3C9EEE31" w14:textId="77777777" w:rsidR="005E67F8" w:rsidRDefault="00000000">
      <w:pPr>
        <w:jc w:val="center"/>
      </w:pPr>
      <w:r>
        <w:rPr>
          <w:noProof/>
        </w:rPr>
        <w:drawing>
          <wp:inline distT="114300" distB="114300" distL="114300" distR="114300" wp14:anchorId="08F26947" wp14:editId="56BD7855">
            <wp:extent cx="4081463" cy="2453107"/>
            <wp:effectExtent l="0" t="0" r="0" b="0"/>
            <wp:docPr id="5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081463" cy="2453107"/>
                    </a:xfrm>
                    <a:prstGeom prst="rect">
                      <a:avLst/>
                    </a:prstGeom>
                    <a:ln/>
                  </pic:spPr>
                </pic:pic>
              </a:graphicData>
            </a:graphic>
          </wp:inline>
        </w:drawing>
      </w:r>
    </w:p>
    <w:p w14:paraId="3824AF6F" w14:textId="77777777" w:rsidR="005E67F8" w:rsidRDefault="00000000">
      <w:pPr>
        <w:jc w:val="center"/>
        <w:rPr>
          <w:b/>
        </w:rPr>
      </w:pPr>
      <w:r>
        <w:rPr>
          <w:b/>
        </w:rPr>
        <w:t>Figure 8: Pie chart</w:t>
      </w:r>
    </w:p>
    <w:p w14:paraId="726B02CC" w14:textId="77777777" w:rsidR="005E67F8" w:rsidRDefault="00000000">
      <w:pPr>
        <w:jc w:val="center"/>
      </w:pPr>
      <w:r>
        <w:rPr>
          <w:b/>
        </w:rPr>
        <w:t>Source:</w:t>
      </w:r>
      <w:r>
        <w:t xml:space="preserve"> (created by the learner)</w:t>
      </w:r>
      <w:r>
        <w:br w:type="page"/>
      </w:r>
    </w:p>
    <w:p w14:paraId="0E574546" w14:textId="77777777" w:rsidR="005E67F8" w:rsidRDefault="005E67F8">
      <w:pPr>
        <w:jc w:val="center"/>
      </w:pPr>
    </w:p>
    <w:p w14:paraId="450936F7" w14:textId="77777777" w:rsidR="005E67F8" w:rsidRDefault="005E67F8">
      <w:pPr>
        <w:numPr>
          <w:ilvl w:val="0"/>
          <w:numId w:val="1"/>
        </w:numPr>
      </w:pPr>
    </w:p>
    <w:tbl>
      <w:tblPr>
        <w:tblStyle w:val="afff3"/>
        <w:tblW w:w="9360" w:type="dxa"/>
        <w:tblBorders>
          <w:top w:val="nil"/>
          <w:left w:val="nil"/>
          <w:bottom w:val="nil"/>
          <w:right w:val="nil"/>
          <w:insideH w:val="nil"/>
          <w:insideV w:val="nil"/>
        </w:tblBorders>
        <w:tblLayout w:type="fixed"/>
        <w:tblLook w:val="0600" w:firstRow="0" w:lastRow="0" w:firstColumn="0" w:lastColumn="0" w:noHBand="1" w:noVBand="1"/>
      </w:tblPr>
      <w:tblGrid>
        <w:gridCol w:w="4578"/>
        <w:gridCol w:w="1227"/>
        <w:gridCol w:w="1236"/>
        <w:gridCol w:w="1146"/>
        <w:gridCol w:w="1173"/>
      </w:tblGrid>
      <w:tr w:rsidR="005E67F8" w14:paraId="5AF9615A" w14:textId="77777777">
        <w:trPr>
          <w:trHeight w:val="285"/>
        </w:trPr>
        <w:tc>
          <w:tcPr>
            <w:tcW w:w="45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0D8E85D7" w14:textId="77777777" w:rsidR="005E67F8" w:rsidRDefault="00000000">
            <w:r>
              <w:t>Question</w:t>
            </w:r>
          </w:p>
        </w:tc>
        <w:tc>
          <w:tcPr>
            <w:tcW w:w="1227"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2FB12FFF" w14:textId="77777777" w:rsidR="005E67F8" w:rsidRDefault="00000000">
            <w:r>
              <w:t>Extremely important</w:t>
            </w:r>
          </w:p>
        </w:tc>
        <w:tc>
          <w:tcPr>
            <w:tcW w:w="1236"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3B8B0787" w14:textId="77777777" w:rsidR="005E67F8" w:rsidRDefault="00000000">
            <w:r>
              <w:t>Somewhat important</w:t>
            </w:r>
          </w:p>
        </w:tc>
        <w:tc>
          <w:tcPr>
            <w:tcW w:w="1146"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5FACA13B" w14:textId="77777777" w:rsidR="005E67F8" w:rsidRDefault="00000000">
            <w:r>
              <w:t>Not very important</w:t>
            </w:r>
          </w:p>
        </w:tc>
        <w:tc>
          <w:tcPr>
            <w:tcW w:w="1173"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7CB23071" w14:textId="77777777" w:rsidR="005E67F8" w:rsidRDefault="00000000">
            <w:r>
              <w:t>Not at all important</w:t>
            </w:r>
          </w:p>
        </w:tc>
      </w:tr>
      <w:tr w:rsidR="005E67F8" w14:paraId="33026CD3" w14:textId="77777777">
        <w:trPr>
          <w:trHeight w:val="285"/>
        </w:trPr>
        <w:tc>
          <w:tcPr>
            <w:tcW w:w="4578"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2C188EBE" w14:textId="77777777" w:rsidR="005E67F8" w:rsidRDefault="00000000">
            <w:r>
              <w:t>How important is sustainability when choosing personal products like water bottles?</w:t>
            </w:r>
          </w:p>
        </w:tc>
        <w:tc>
          <w:tcPr>
            <w:tcW w:w="122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528C8B8" w14:textId="77777777" w:rsidR="005E67F8" w:rsidRDefault="00000000">
            <w:r>
              <w:t>12</w:t>
            </w:r>
          </w:p>
        </w:tc>
        <w:tc>
          <w:tcPr>
            <w:tcW w:w="1236"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8A90F70" w14:textId="77777777" w:rsidR="005E67F8" w:rsidRDefault="00000000">
            <w:r>
              <w:t>8</w:t>
            </w:r>
          </w:p>
        </w:tc>
        <w:tc>
          <w:tcPr>
            <w:tcW w:w="1146"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8C2184D" w14:textId="77777777" w:rsidR="005E67F8" w:rsidRDefault="00000000">
            <w:r>
              <w:t>0</w:t>
            </w:r>
          </w:p>
        </w:tc>
        <w:tc>
          <w:tcPr>
            <w:tcW w:w="1173"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92B08ED" w14:textId="77777777" w:rsidR="005E67F8" w:rsidRDefault="00000000">
            <w:r>
              <w:t>0</w:t>
            </w:r>
          </w:p>
        </w:tc>
      </w:tr>
    </w:tbl>
    <w:p w14:paraId="7F15B6BC" w14:textId="77777777" w:rsidR="005E67F8" w:rsidRDefault="00000000">
      <w:pPr>
        <w:jc w:val="center"/>
        <w:rPr>
          <w:b/>
        </w:rPr>
      </w:pPr>
      <w:r>
        <w:rPr>
          <w:b/>
        </w:rPr>
        <w:t>Table 8: Survey question</w:t>
      </w:r>
    </w:p>
    <w:p w14:paraId="7F105390" w14:textId="77777777" w:rsidR="005E67F8" w:rsidRDefault="00000000">
      <w:pPr>
        <w:jc w:val="center"/>
      </w:pPr>
      <w:r>
        <w:rPr>
          <w:b/>
        </w:rPr>
        <w:t>Source</w:t>
      </w:r>
      <w:r>
        <w:t>: (Created by the learner)</w:t>
      </w:r>
    </w:p>
    <w:p w14:paraId="3062B286" w14:textId="77777777" w:rsidR="005E67F8" w:rsidRDefault="00000000">
      <w:pPr>
        <w:jc w:val="center"/>
      </w:pPr>
      <w:r>
        <w:rPr>
          <w:noProof/>
        </w:rPr>
        <w:drawing>
          <wp:inline distT="114300" distB="114300" distL="114300" distR="114300" wp14:anchorId="3DBE4B87" wp14:editId="486458C1">
            <wp:extent cx="4386263" cy="2643004"/>
            <wp:effectExtent l="0" t="0" r="0" b="0"/>
            <wp:docPr id="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4386263" cy="2643004"/>
                    </a:xfrm>
                    <a:prstGeom prst="rect">
                      <a:avLst/>
                    </a:prstGeom>
                    <a:ln/>
                  </pic:spPr>
                </pic:pic>
              </a:graphicData>
            </a:graphic>
          </wp:inline>
        </w:drawing>
      </w:r>
    </w:p>
    <w:p w14:paraId="55679838" w14:textId="77777777" w:rsidR="005E67F8" w:rsidRDefault="00000000">
      <w:pPr>
        <w:jc w:val="center"/>
        <w:rPr>
          <w:b/>
        </w:rPr>
      </w:pPr>
      <w:r>
        <w:rPr>
          <w:b/>
        </w:rPr>
        <w:t>Figure 9: Pie chart</w:t>
      </w:r>
    </w:p>
    <w:p w14:paraId="02477882" w14:textId="77777777" w:rsidR="005E67F8" w:rsidRDefault="00000000">
      <w:pPr>
        <w:jc w:val="center"/>
      </w:pPr>
      <w:r>
        <w:rPr>
          <w:b/>
        </w:rPr>
        <w:t>Source:</w:t>
      </w:r>
      <w:r>
        <w:t xml:space="preserve"> (created by the learner)</w:t>
      </w:r>
      <w:r>
        <w:br w:type="page"/>
      </w:r>
    </w:p>
    <w:p w14:paraId="0AE6D6BE" w14:textId="77777777" w:rsidR="005E67F8" w:rsidRDefault="00000000">
      <w:pPr>
        <w:pStyle w:val="Heading2"/>
        <w:jc w:val="left"/>
      </w:pPr>
      <w:bookmarkStart w:id="19" w:name="_heading=h.mekowmjahscv" w:colFirst="0" w:colLast="0"/>
      <w:bookmarkEnd w:id="19"/>
      <w:r>
        <w:lastRenderedPageBreak/>
        <w:t>Secondary Data Collection (Thematic analysis)</w:t>
      </w:r>
    </w:p>
    <w:tbl>
      <w:tblPr>
        <w:tblStyle w:val="afff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E67F8" w14:paraId="31824424" w14:textId="77777777">
        <w:tc>
          <w:tcPr>
            <w:tcW w:w="2340" w:type="dxa"/>
            <w:shd w:val="clear" w:color="auto" w:fill="auto"/>
            <w:tcMar>
              <w:top w:w="100" w:type="dxa"/>
              <w:left w:w="100" w:type="dxa"/>
              <w:bottom w:w="100" w:type="dxa"/>
              <w:right w:w="100" w:type="dxa"/>
            </w:tcMar>
          </w:tcPr>
          <w:p w14:paraId="54C8DD63" w14:textId="77777777" w:rsidR="005E67F8" w:rsidRDefault="00000000">
            <w:r>
              <w:t>Theme</w:t>
            </w:r>
          </w:p>
        </w:tc>
        <w:tc>
          <w:tcPr>
            <w:tcW w:w="2340" w:type="dxa"/>
            <w:shd w:val="clear" w:color="auto" w:fill="auto"/>
            <w:tcMar>
              <w:top w:w="100" w:type="dxa"/>
              <w:left w:w="100" w:type="dxa"/>
              <w:bottom w:w="100" w:type="dxa"/>
              <w:right w:w="100" w:type="dxa"/>
            </w:tcMar>
          </w:tcPr>
          <w:p w14:paraId="38E20FCC" w14:textId="77777777" w:rsidR="005E67F8" w:rsidRDefault="00000000">
            <w:r>
              <w:t>Authors and Date</w:t>
            </w:r>
          </w:p>
        </w:tc>
        <w:tc>
          <w:tcPr>
            <w:tcW w:w="2340" w:type="dxa"/>
            <w:shd w:val="clear" w:color="auto" w:fill="auto"/>
            <w:tcMar>
              <w:top w:w="100" w:type="dxa"/>
              <w:left w:w="100" w:type="dxa"/>
              <w:bottom w:w="100" w:type="dxa"/>
              <w:right w:w="100" w:type="dxa"/>
            </w:tcMar>
          </w:tcPr>
          <w:p w14:paraId="5384E4CB" w14:textId="77777777" w:rsidR="005E67F8" w:rsidRDefault="00000000">
            <w:r>
              <w:t>Key findings</w:t>
            </w:r>
          </w:p>
        </w:tc>
        <w:tc>
          <w:tcPr>
            <w:tcW w:w="2340" w:type="dxa"/>
            <w:shd w:val="clear" w:color="auto" w:fill="auto"/>
            <w:tcMar>
              <w:top w:w="100" w:type="dxa"/>
              <w:left w:w="100" w:type="dxa"/>
              <w:bottom w:w="100" w:type="dxa"/>
              <w:right w:w="100" w:type="dxa"/>
            </w:tcMar>
          </w:tcPr>
          <w:p w14:paraId="2C4A17DD" w14:textId="77777777" w:rsidR="005E67F8" w:rsidRDefault="00000000">
            <w:r>
              <w:t>Summary of the research</w:t>
            </w:r>
          </w:p>
        </w:tc>
      </w:tr>
      <w:tr w:rsidR="005E67F8" w14:paraId="66308E3B" w14:textId="77777777">
        <w:tc>
          <w:tcPr>
            <w:tcW w:w="2340" w:type="dxa"/>
            <w:shd w:val="clear" w:color="auto" w:fill="auto"/>
            <w:tcMar>
              <w:top w:w="100" w:type="dxa"/>
              <w:left w:w="100" w:type="dxa"/>
              <w:bottom w:w="100" w:type="dxa"/>
              <w:right w:w="100" w:type="dxa"/>
            </w:tcMar>
          </w:tcPr>
          <w:p w14:paraId="6D7CDE29" w14:textId="77777777" w:rsidR="005E67F8" w:rsidRDefault="00000000">
            <w:r>
              <w:t>Sustainable Packaging Preferences</w:t>
            </w:r>
          </w:p>
        </w:tc>
        <w:tc>
          <w:tcPr>
            <w:tcW w:w="2340" w:type="dxa"/>
            <w:shd w:val="clear" w:color="auto" w:fill="auto"/>
            <w:tcMar>
              <w:top w:w="100" w:type="dxa"/>
              <w:left w:w="100" w:type="dxa"/>
              <w:bottom w:w="100" w:type="dxa"/>
              <w:right w:w="100" w:type="dxa"/>
            </w:tcMar>
          </w:tcPr>
          <w:p w14:paraId="6A63B6DD" w14:textId="77777777" w:rsidR="005E67F8" w:rsidRDefault="00000000">
            <w:r>
              <w:t xml:space="preserve">De Marchi </w:t>
            </w:r>
            <w:r>
              <w:rPr>
                <w:i/>
              </w:rPr>
              <w:t>et al</w:t>
            </w:r>
            <w:r>
              <w:t>. (2020)</w:t>
            </w:r>
          </w:p>
        </w:tc>
        <w:tc>
          <w:tcPr>
            <w:tcW w:w="2340" w:type="dxa"/>
            <w:shd w:val="clear" w:color="auto" w:fill="auto"/>
            <w:tcMar>
              <w:top w:w="100" w:type="dxa"/>
              <w:left w:w="100" w:type="dxa"/>
              <w:bottom w:w="100" w:type="dxa"/>
              <w:right w:w="100" w:type="dxa"/>
            </w:tcMar>
          </w:tcPr>
          <w:p w14:paraId="0E6B32C0" w14:textId="77777777" w:rsidR="005E67F8" w:rsidRDefault="00000000">
            <w:r>
              <w:t xml:space="preserve">People tend to choose plastic bottles that are eco-friendly and recyclable, even if they </w:t>
            </w:r>
            <w:proofErr w:type="gramStart"/>
            <w:r>
              <w:t>have to</w:t>
            </w:r>
            <w:proofErr w:type="gramEnd"/>
            <w:r>
              <w:t xml:space="preserve"> pay a bit more.</w:t>
            </w:r>
          </w:p>
        </w:tc>
        <w:tc>
          <w:tcPr>
            <w:tcW w:w="2340" w:type="dxa"/>
            <w:shd w:val="clear" w:color="auto" w:fill="auto"/>
            <w:tcMar>
              <w:top w:w="100" w:type="dxa"/>
              <w:left w:w="100" w:type="dxa"/>
              <w:bottom w:w="100" w:type="dxa"/>
              <w:right w:w="100" w:type="dxa"/>
            </w:tcMar>
          </w:tcPr>
          <w:p w14:paraId="4186A9E5" w14:textId="77777777" w:rsidR="005E67F8" w:rsidRDefault="00000000">
            <w:r>
              <w:t>The study showed that more Italians are seeking environmentally friendly plastic bottle alternatives.</w:t>
            </w:r>
          </w:p>
        </w:tc>
      </w:tr>
      <w:tr w:rsidR="005E67F8" w14:paraId="3437508C" w14:textId="77777777">
        <w:tc>
          <w:tcPr>
            <w:tcW w:w="2340" w:type="dxa"/>
            <w:shd w:val="clear" w:color="auto" w:fill="auto"/>
            <w:tcMar>
              <w:top w:w="100" w:type="dxa"/>
              <w:left w:w="100" w:type="dxa"/>
              <w:bottom w:w="100" w:type="dxa"/>
              <w:right w:w="100" w:type="dxa"/>
            </w:tcMar>
          </w:tcPr>
          <w:p w14:paraId="6FCD57AE" w14:textId="77777777" w:rsidR="005E67F8" w:rsidRDefault="00000000">
            <w:r>
              <w:t>Bioplastics as an Alternative</w:t>
            </w:r>
          </w:p>
        </w:tc>
        <w:tc>
          <w:tcPr>
            <w:tcW w:w="2340" w:type="dxa"/>
            <w:shd w:val="clear" w:color="auto" w:fill="auto"/>
            <w:tcMar>
              <w:top w:w="100" w:type="dxa"/>
              <w:left w:w="100" w:type="dxa"/>
              <w:bottom w:w="100" w:type="dxa"/>
              <w:right w:w="100" w:type="dxa"/>
            </w:tcMar>
          </w:tcPr>
          <w:p w14:paraId="33A99DC8" w14:textId="77777777" w:rsidR="005E67F8" w:rsidRDefault="00000000">
            <w:r>
              <w:t xml:space="preserve">Mangal </w:t>
            </w:r>
            <w:r>
              <w:rPr>
                <w:i/>
              </w:rPr>
              <w:t>et al</w:t>
            </w:r>
            <w:r>
              <w:t>. (2023)</w:t>
            </w:r>
          </w:p>
        </w:tc>
        <w:tc>
          <w:tcPr>
            <w:tcW w:w="2340" w:type="dxa"/>
            <w:shd w:val="clear" w:color="auto" w:fill="auto"/>
            <w:tcMar>
              <w:top w:w="100" w:type="dxa"/>
              <w:left w:w="100" w:type="dxa"/>
              <w:bottom w:w="100" w:type="dxa"/>
              <w:right w:w="100" w:type="dxa"/>
            </w:tcMar>
          </w:tcPr>
          <w:p w14:paraId="0D16C6F8" w14:textId="77777777" w:rsidR="005E67F8" w:rsidRDefault="00000000">
            <w:r>
              <w:t>Bioplastics break down naturally, help limit carbon emissions and are favoured by people concerned about the environment.</w:t>
            </w:r>
          </w:p>
        </w:tc>
        <w:tc>
          <w:tcPr>
            <w:tcW w:w="2340" w:type="dxa"/>
            <w:shd w:val="clear" w:color="auto" w:fill="auto"/>
            <w:tcMar>
              <w:top w:w="100" w:type="dxa"/>
              <w:left w:w="100" w:type="dxa"/>
              <w:bottom w:w="100" w:type="dxa"/>
              <w:right w:w="100" w:type="dxa"/>
            </w:tcMar>
          </w:tcPr>
          <w:p w14:paraId="3DDBCC3F" w14:textId="77777777" w:rsidR="005E67F8" w:rsidRDefault="00000000">
            <w:r>
              <w:t>It was examined in this research how bioplastics might be valuable and could potentially replace other types of plastic in consumer products.</w:t>
            </w:r>
          </w:p>
        </w:tc>
      </w:tr>
      <w:tr w:rsidR="005E67F8" w14:paraId="3A45565C" w14:textId="77777777">
        <w:tc>
          <w:tcPr>
            <w:tcW w:w="2340" w:type="dxa"/>
            <w:shd w:val="clear" w:color="auto" w:fill="auto"/>
            <w:tcMar>
              <w:top w:w="100" w:type="dxa"/>
              <w:left w:w="100" w:type="dxa"/>
              <w:bottom w:w="100" w:type="dxa"/>
              <w:right w:w="100" w:type="dxa"/>
            </w:tcMar>
          </w:tcPr>
          <w:p w14:paraId="4919E586" w14:textId="77777777" w:rsidR="005E67F8" w:rsidRDefault="00000000">
            <w:r>
              <w:t>Environmental Concern and Behaviour</w:t>
            </w:r>
          </w:p>
        </w:tc>
        <w:tc>
          <w:tcPr>
            <w:tcW w:w="2340" w:type="dxa"/>
            <w:shd w:val="clear" w:color="auto" w:fill="auto"/>
            <w:tcMar>
              <w:top w:w="100" w:type="dxa"/>
              <w:left w:w="100" w:type="dxa"/>
              <w:bottom w:w="100" w:type="dxa"/>
              <w:right w:w="100" w:type="dxa"/>
            </w:tcMar>
          </w:tcPr>
          <w:p w14:paraId="01871748" w14:textId="77777777" w:rsidR="005E67F8" w:rsidRDefault="00000000">
            <w:proofErr w:type="spellStart"/>
            <w:r>
              <w:t>Borusiak</w:t>
            </w:r>
            <w:proofErr w:type="spellEnd"/>
            <w:r>
              <w:t xml:space="preserve"> </w:t>
            </w:r>
            <w:r>
              <w:rPr>
                <w:i/>
              </w:rPr>
              <w:t>et al</w:t>
            </w:r>
            <w:r>
              <w:t>. (2021)</w:t>
            </w:r>
          </w:p>
        </w:tc>
        <w:tc>
          <w:tcPr>
            <w:tcW w:w="2340" w:type="dxa"/>
            <w:shd w:val="clear" w:color="auto" w:fill="auto"/>
            <w:tcMar>
              <w:top w:w="100" w:type="dxa"/>
              <w:left w:w="100" w:type="dxa"/>
              <w:bottom w:w="100" w:type="dxa"/>
              <w:right w:w="100" w:type="dxa"/>
            </w:tcMar>
          </w:tcPr>
          <w:p w14:paraId="3694D137" w14:textId="77777777" w:rsidR="005E67F8" w:rsidRDefault="00000000">
            <w:r>
              <w:t>Thinking about the environment prompts people to want to limit their use of single-use plastic bottles.</w:t>
            </w:r>
          </w:p>
        </w:tc>
        <w:tc>
          <w:tcPr>
            <w:tcW w:w="2340" w:type="dxa"/>
            <w:shd w:val="clear" w:color="auto" w:fill="auto"/>
            <w:tcMar>
              <w:top w:w="100" w:type="dxa"/>
              <w:left w:w="100" w:type="dxa"/>
              <w:bottom w:w="100" w:type="dxa"/>
              <w:right w:w="100" w:type="dxa"/>
            </w:tcMar>
          </w:tcPr>
          <w:p w14:paraId="062AFD55" w14:textId="77777777" w:rsidR="005E67F8" w:rsidRDefault="00000000">
            <w:r>
              <w:t>The study found that having environmental concerns positively linked to less use of plastic.</w:t>
            </w:r>
          </w:p>
        </w:tc>
      </w:tr>
      <w:tr w:rsidR="005E67F8" w14:paraId="440E1C5C" w14:textId="77777777">
        <w:tc>
          <w:tcPr>
            <w:tcW w:w="2340" w:type="dxa"/>
            <w:shd w:val="clear" w:color="auto" w:fill="auto"/>
            <w:tcMar>
              <w:top w:w="100" w:type="dxa"/>
              <w:left w:w="100" w:type="dxa"/>
              <w:bottom w:w="100" w:type="dxa"/>
              <w:right w:w="100" w:type="dxa"/>
            </w:tcMar>
          </w:tcPr>
          <w:p w14:paraId="110ECEE8" w14:textId="77777777" w:rsidR="005E67F8" w:rsidRDefault="00000000">
            <w:r>
              <w:t>Green Marketing and Brand Perception</w:t>
            </w:r>
          </w:p>
        </w:tc>
        <w:tc>
          <w:tcPr>
            <w:tcW w:w="2340" w:type="dxa"/>
            <w:shd w:val="clear" w:color="auto" w:fill="auto"/>
            <w:tcMar>
              <w:top w:w="100" w:type="dxa"/>
              <w:left w:w="100" w:type="dxa"/>
              <w:bottom w:w="100" w:type="dxa"/>
              <w:right w:w="100" w:type="dxa"/>
            </w:tcMar>
          </w:tcPr>
          <w:p w14:paraId="002458B3" w14:textId="77777777" w:rsidR="005E67F8" w:rsidRDefault="00000000">
            <w:proofErr w:type="spellStart"/>
            <w:r>
              <w:t>Suryono</w:t>
            </w:r>
            <w:proofErr w:type="spellEnd"/>
            <w:r>
              <w:t xml:space="preserve"> </w:t>
            </w:r>
            <w:r>
              <w:rPr>
                <w:i/>
              </w:rPr>
              <w:t>et al</w:t>
            </w:r>
            <w:r>
              <w:t>. (2023)</w:t>
            </w:r>
          </w:p>
        </w:tc>
        <w:tc>
          <w:tcPr>
            <w:tcW w:w="2340" w:type="dxa"/>
            <w:shd w:val="clear" w:color="auto" w:fill="auto"/>
            <w:tcMar>
              <w:top w:w="100" w:type="dxa"/>
              <w:left w:w="100" w:type="dxa"/>
              <w:bottom w:w="100" w:type="dxa"/>
              <w:right w:w="100" w:type="dxa"/>
            </w:tcMar>
          </w:tcPr>
          <w:p w14:paraId="0D6B8A45" w14:textId="77777777" w:rsidR="005E67F8" w:rsidRDefault="00000000">
            <w:r>
              <w:t>Adopting green practices and a sustainable image contributes to customers’ decisions to purchase bottled water.</w:t>
            </w:r>
          </w:p>
        </w:tc>
        <w:tc>
          <w:tcPr>
            <w:tcW w:w="2340" w:type="dxa"/>
            <w:shd w:val="clear" w:color="auto" w:fill="auto"/>
            <w:tcMar>
              <w:top w:w="100" w:type="dxa"/>
              <w:left w:w="100" w:type="dxa"/>
              <w:bottom w:w="100" w:type="dxa"/>
              <w:right w:w="100" w:type="dxa"/>
            </w:tcMar>
          </w:tcPr>
          <w:p w14:paraId="71A4383B" w14:textId="77777777" w:rsidR="005E67F8" w:rsidRDefault="00000000">
            <w:r>
              <w:t>The report analyses whether branding and environmental marketing change the choices that younger consumers make.</w:t>
            </w:r>
          </w:p>
        </w:tc>
      </w:tr>
    </w:tbl>
    <w:p w14:paraId="6C62DB3F" w14:textId="77777777" w:rsidR="005E67F8" w:rsidRDefault="00000000">
      <w:pPr>
        <w:jc w:val="center"/>
        <w:rPr>
          <w:b/>
        </w:rPr>
      </w:pPr>
      <w:r>
        <w:rPr>
          <w:b/>
        </w:rPr>
        <w:lastRenderedPageBreak/>
        <w:t>Table 9: Thematic analysis</w:t>
      </w:r>
    </w:p>
    <w:p w14:paraId="2781FA52" w14:textId="77777777" w:rsidR="005E67F8" w:rsidRDefault="00000000">
      <w:pPr>
        <w:jc w:val="center"/>
      </w:pPr>
      <w:r>
        <w:rPr>
          <w:b/>
        </w:rPr>
        <w:t>Source</w:t>
      </w:r>
      <w:r>
        <w:t>: (Created by the learner)</w:t>
      </w:r>
    </w:p>
    <w:p w14:paraId="029FF4C1" w14:textId="77777777" w:rsidR="005E4862" w:rsidRDefault="005E4862">
      <w:pPr>
        <w:jc w:val="center"/>
      </w:pPr>
    </w:p>
    <w:p w14:paraId="41801CB2" w14:textId="77777777" w:rsidR="005E4862" w:rsidRDefault="005E4862" w:rsidP="005E4862">
      <w:pPr>
        <w:pStyle w:val="Heading1"/>
        <w:jc w:val="left"/>
      </w:pPr>
      <w:r>
        <w:t>SWOT analysis</w:t>
      </w:r>
    </w:p>
    <w:tbl>
      <w:tblPr>
        <w:tblStyle w:val="aff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6495"/>
      </w:tblGrid>
      <w:tr w:rsidR="005E4862" w14:paraId="7751DB18" w14:textId="77777777" w:rsidTr="004F37ED">
        <w:tc>
          <w:tcPr>
            <w:tcW w:w="2865" w:type="dxa"/>
            <w:shd w:val="clear" w:color="auto" w:fill="auto"/>
            <w:tcMar>
              <w:top w:w="100" w:type="dxa"/>
              <w:left w:w="100" w:type="dxa"/>
              <w:bottom w:w="100" w:type="dxa"/>
              <w:right w:w="100" w:type="dxa"/>
            </w:tcMar>
          </w:tcPr>
          <w:p w14:paraId="6AD9BAD1" w14:textId="77777777" w:rsidR="005E4862" w:rsidRDefault="005E4862" w:rsidP="004F37ED">
            <w:pPr>
              <w:widowControl w:val="0"/>
              <w:pBdr>
                <w:top w:val="nil"/>
                <w:left w:val="nil"/>
                <w:bottom w:val="nil"/>
                <w:right w:val="nil"/>
                <w:between w:val="nil"/>
              </w:pBdr>
              <w:jc w:val="left"/>
            </w:pPr>
            <w:r>
              <w:t>SWOT Analysis</w:t>
            </w:r>
          </w:p>
        </w:tc>
        <w:tc>
          <w:tcPr>
            <w:tcW w:w="6495" w:type="dxa"/>
            <w:shd w:val="clear" w:color="auto" w:fill="auto"/>
            <w:tcMar>
              <w:top w:w="100" w:type="dxa"/>
              <w:left w:w="100" w:type="dxa"/>
              <w:bottom w:w="100" w:type="dxa"/>
              <w:right w:w="100" w:type="dxa"/>
            </w:tcMar>
          </w:tcPr>
          <w:p w14:paraId="3DE0E22E" w14:textId="77777777" w:rsidR="005E4862" w:rsidRDefault="005E4862" w:rsidP="004F37ED">
            <w:pPr>
              <w:widowControl w:val="0"/>
              <w:pBdr>
                <w:top w:val="nil"/>
                <w:left w:val="nil"/>
                <w:bottom w:val="nil"/>
                <w:right w:val="nil"/>
                <w:between w:val="nil"/>
              </w:pBdr>
              <w:jc w:val="left"/>
            </w:pPr>
            <w:r>
              <w:t>Details</w:t>
            </w:r>
          </w:p>
        </w:tc>
      </w:tr>
      <w:tr w:rsidR="005E4862" w14:paraId="244E4540" w14:textId="77777777" w:rsidTr="004F37ED">
        <w:tc>
          <w:tcPr>
            <w:tcW w:w="2865" w:type="dxa"/>
            <w:shd w:val="clear" w:color="auto" w:fill="auto"/>
            <w:tcMar>
              <w:top w:w="100" w:type="dxa"/>
              <w:left w:w="100" w:type="dxa"/>
              <w:bottom w:w="100" w:type="dxa"/>
              <w:right w:w="100" w:type="dxa"/>
            </w:tcMar>
          </w:tcPr>
          <w:p w14:paraId="1A4F2680" w14:textId="77777777" w:rsidR="005E4862" w:rsidRDefault="005E4862" w:rsidP="004F37ED">
            <w:pPr>
              <w:widowControl w:val="0"/>
              <w:pBdr>
                <w:top w:val="nil"/>
                <w:left w:val="nil"/>
                <w:bottom w:val="nil"/>
                <w:right w:val="nil"/>
                <w:between w:val="nil"/>
              </w:pBdr>
            </w:pPr>
            <w:r>
              <w:t>Strengths</w:t>
            </w:r>
          </w:p>
        </w:tc>
        <w:tc>
          <w:tcPr>
            <w:tcW w:w="6495" w:type="dxa"/>
            <w:shd w:val="clear" w:color="auto" w:fill="auto"/>
            <w:tcMar>
              <w:top w:w="100" w:type="dxa"/>
              <w:left w:w="100" w:type="dxa"/>
              <w:bottom w:w="100" w:type="dxa"/>
              <w:right w:w="100" w:type="dxa"/>
            </w:tcMar>
          </w:tcPr>
          <w:p w14:paraId="6984BCDC" w14:textId="77777777" w:rsidR="005E4862" w:rsidRDefault="005E4862" w:rsidP="004F37ED">
            <w:pPr>
              <w:widowControl w:val="0"/>
              <w:pBdr>
                <w:top w:val="nil"/>
                <w:left w:val="nil"/>
                <w:bottom w:val="nil"/>
                <w:right w:val="nil"/>
                <w:between w:val="nil"/>
              </w:pBdr>
            </w:pPr>
            <w:r>
              <w:t>Package with sugarcane bioplastic, UV-C cleaning technology and a way to track how much water one drinks. An environmentally friendly brand image and the target customers being those aged 18–40.</w:t>
            </w:r>
          </w:p>
        </w:tc>
      </w:tr>
      <w:tr w:rsidR="005E4862" w14:paraId="08C64345" w14:textId="77777777" w:rsidTr="004F37ED">
        <w:tc>
          <w:tcPr>
            <w:tcW w:w="2865" w:type="dxa"/>
            <w:shd w:val="clear" w:color="auto" w:fill="auto"/>
            <w:tcMar>
              <w:top w:w="100" w:type="dxa"/>
              <w:left w:w="100" w:type="dxa"/>
              <w:bottom w:w="100" w:type="dxa"/>
              <w:right w:w="100" w:type="dxa"/>
            </w:tcMar>
          </w:tcPr>
          <w:p w14:paraId="69C36F5B" w14:textId="77777777" w:rsidR="005E4862" w:rsidRDefault="005E4862" w:rsidP="004F37ED">
            <w:pPr>
              <w:widowControl w:val="0"/>
              <w:pBdr>
                <w:top w:val="nil"/>
                <w:left w:val="nil"/>
                <w:bottom w:val="nil"/>
                <w:right w:val="nil"/>
                <w:between w:val="nil"/>
              </w:pBdr>
            </w:pPr>
            <w:r>
              <w:t>Weaknesses</w:t>
            </w:r>
          </w:p>
        </w:tc>
        <w:tc>
          <w:tcPr>
            <w:tcW w:w="6495" w:type="dxa"/>
            <w:shd w:val="clear" w:color="auto" w:fill="auto"/>
            <w:tcMar>
              <w:top w:w="100" w:type="dxa"/>
              <w:left w:w="100" w:type="dxa"/>
              <w:bottom w:w="100" w:type="dxa"/>
              <w:right w:w="100" w:type="dxa"/>
            </w:tcMar>
          </w:tcPr>
          <w:p w14:paraId="0993DE5D" w14:textId="77777777" w:rsidR="005E4862" w:rsidRDefault="005E4862" w:rsidP="004F37ED">
            <w:pPr>
              <w:widowControl w:val="0"/>
              <w:pBdr>
                <w:top w:val="nil"/>
                <w:left w:val="nil"/>
                <w:bottom w:val="nil"/>
                <w:right w:val="nil"/>
                <w:between w:val="nil"/>
              </w:pBdr>
            </w:pPr>
            <w:r>
              <w:t>A shortage of budget at the beginning often results in slower product creation, less marketing and a slower increase in business size (</w:t>
            </w:r>
            <w:proofErr w:type="spellStart"/>
            <w:r>
              <w:t>Benzaghta</w:t>
            </w:r>
            <w:proofErr w:type="spellEnd"/>
            <w:r>
              <w:t xml:space="preserve"> </w:t>
            </w:r>
            <w:r>
              <w:rPr>
                <w:i/>
              </w:rPr>
              <w:t>et al</w:t>
            </w:r>
            <w:r>
              <w:t>., 2021).</w:t>
            </w:r>
          </w:p>
        </w:tc>
      </w:tr>
      <w:tr w:rsidR="005E4862" w14:paraId="69A8F1AF" w14:textId="77777777" w:rsidTr="004F37ED">
        <w:tc>
          <w:tcPr>
            <w:tcW w:w="2865" w:type="dxa"/>
            <w:shd w:val="clear" w:color="auto" w:fill="auto"/>
            <w:tcMar>
              <w:top w:w="100" w:type="dxa"/>
              <w:left w:w="100" w:type="dxa"/>
              <w:bottom w:w="100" w:type="dxa"/>
              <w:right w:w="100" w:type="dxa"/>
            </w:tcMar>
          </w:tcPr>
          <w:p w14:paraId="390F6B5C" w14:textId="77777777" w:rsidR="005E4862" w:rsidRDefault="005E4862" w:rsidP="004F37ED">
            <w:pPr>
              <w:widowControl w:val="0"/>
              <w:pBdr>
                <w:top w:val="nil"/>
                <w:left w:val="nil"/>
                <w:bottom w:val="nil"/>
                <w:right w:val="nil"/>
                <w:between w:val="nil"/>
              </w:pBdr>
            </w:pPr>
            <w:r>
              <w:t>Opportunities</w:t>
            </w:r>
          </w:p>
        </w:tc>
        <w:tc>
          <w:tcPr>
            <w:tcW w:w="6495" w:type="dxa"/>
            <w:shd w:val="clear" w:color="auto" w:fill="auto"/>
            <w:tcMar>
              <w:top w:w="100" w:type="dxa"/>
              <w:left w:w="100" w:type="dxa"/>
              <w:bottom w:w="100" w:type="dxa"/>
              <w:right w:w="100" w:type="dxa"/>
            </w:tcMar>
          </w:tcPr>
          <w:p w14:paraId="1F96723B" w14:textId="77777777" w:rsidR="005E4862" w:rsidRDefault="005E4862" w:rsidP="004F37ED">
            <w:pPr>
              <w:widowControl w:val="0"/>
              <w:pBdr>
                <w:top w:val="nil"/>
                <w:left w:val="nil"/>
                <w:bottom w:val="nil"/>
                <w:right w:val="nil"/>
                <w:between w:val="nil"/>
              </w:pBdr>
            </w:pPr>
            <w:r>
              <w:t>More people want sustainable items, environmental issues are becoming more recognised, growth on social media is expected and partnerships with influencers.</w:t>
            </w:r>
          </w:p>
        </w:tc>
      </w:tr>
      <w:tr w:rsidR="005E4862" w14:paraId="2009936F" w14:textId="77777777" w:rsidTr="004F37ED">
        <w:tc>
          <w:tcPr>
            <w:tcW w:w="2865" w:type="dxa"/>
            <w:shd w:val="clear" w:color="auto" w:fill="auto"/>
            <w:tcMar>
              <w:top w:w="100" w:type="dxa"/>
              <w:left w:w="100" w:type="dxa"/>
              <w:bottom w:w="100" w:type="dxa"/>
              <w:right w:w="100" w:type="dxa"/>
            </w:tcMar>
          </w:tcPr>
          <w:p w14:paraId="114CC5E1" w14:textId="77777777" w:rsidR="005E4862" w:rsidRDefault="005E4862" w:rsidP="004F37ED">
            <w:pPr>
              <w:widowControl w:val="0"/>
              <w:pBdr>
                <w:top w:val="nil"/>
                <w:left w:val="nil"/>
                <w:bottom w:val="nil"/>
                <w:right w:val="nil"/>
                <w:between w:val="nil"/>
              </w:pBdr>
            </w:pPr>
            <w:r>
              <w:t>Threats</w:t>
            </w:r>
          </w:p>
        </w:tc>
        <w:tc>
          <w:tcPr>
            <w:tcW w:w="6495" w:type="dxa"/>
            <w:shd w:val="clear" w:color="auto" w:fill="auto"/>
            <w:tcMar>
              <w:top w:w="100" w:type="dxa"/>
              <w:left w:w="100" w:type="dxa"/>
              <w:bottom w:w="100" w:type="dxa"/>
              <w:right w:w="100" w:type="dxa"/>
            </w:tcMar>
          </w:tcPr>
          <w:p w14:paraId="49501384" w14:textId="77777777" w:rsidR="005E4862" w:rsidRDefault="005E4862" w:rsidP="004F37ED">
            <w:pPr>
              <w:widowControl w:val="0"/>
              <w:pBdr>
                <w:top w:val="nil"/>
                <w:left w:val="nil"/>
                <w:bottom w:val="nil"/>
                <w:right w:val="nil"/>
                <w:between w:val="nil"/>
              </w:pBdr>
            </w:pPr>
            <w:r>
              <w:t>Smaller eco-brands must compete with bigger brands using better advertising, as well as face possible problems with getting their products and some customers are not very price sensitive.</w:t>
            </w:r>
          </w:p>
        </w:tc>
      </w:tr>
    </w:tbl>
    <w:p w14:paraId="2A69D30E" w14:textId="77777777" w:rsidR="005E4862" w:rsidRDefault="005E4862" w:rsidP="005E4862">
      <w:pPr>
        <w:jc w:val="center"/>
        <w:rPr>
          <w:b/>
        </w:rPr>
      </w:pPr>
      <w:r>
        <w:rPr>
          <w:b/>
        </w:rPr>
        <w:t>Table 2: SWOT analysis</w:t>
      </w:r>
    </w:p>
    <w:p w14:paraId="38D28FBC" w14:textId="77777777" w:rsidR="005E4862" w:rsidRDefault="005E4862" w:rsidP="005E4862">
      <w:pPr>
        <w:jc w:val="center"/>
      </w:pPr>
      <w:r>
        <w:rPr>
          <w:b/>
        </w:rPr>
        <w:t xml:space="preserve">Source: </w:t>
      </w:r>
      <w:r>
        <w:t>(Created by the learner)</w:t>
      </w:r>
    </w:p>
    <w:p w14:paraId="00E0FC5D" w14:textId="77777777" w:rsidR="005E4862" w:rsidRDefault="005E4862" w:rsidP="005E4862">
      <w:r>
        <w:rPr>
          <w:b/>
          <w:i/>
        </w:rPr>
        <w:t>Biggest Weakness</w:t>
      </w:r>
      <w:r>
        <w:t>: Limited funding for growth and promotion.</w:t>
      </w:r>
    </w:p>
    <w:p w14:paraId="523E1FD3" w14:textId="77777777" w:rsidR="005E4862" w:rsidRDefault="005E4862" w:rsidP="005E4862">
      <w:r>
        <w:rPr>
          <w:b/>
          <w:i/>
        </w:rPr>
        <w:t>Actions to Overcome</w:t>
      </w:r>
      <w:r>
        <w:t>:</w:t>
      </w:r>
    </w:p>
    <w:p w14:paraId="3457C9A8" w14:textId="77777777" w:rsidR="005E4862" w:rsidRDefault="005E4862" w:rsidP="005E4862">
      <w:pPr>
        <w:widowControl w:val="0"/>
        <w:numPr>
          <w:ilvl w:val="0"/>
          <w:numId w:val="2"/>
        </w:numPr>
        <w:pBdr>
          <w:top w:val="nil"/>
          <w:left w:val="nil"/>
          <w:bottom w:val="nil"/>
          <w:right w:val="nil"/>
          <w:between w:val="nil"/>
        </w:pBdr>
        <w:jc w:val="left"/>
      </w:pPr>
      <w:r>
        <w:t>Apply for eco-business grants and startup competitions.</w:t>
      </w:r>
    </w:p>
    <w:p w14:paraId="7A903E37" w14:textId="77777777" w:rsidR="005E4862" w:rsidRDefault="005E4862" w:rsidP="005E4862">
      <w:pPr>
        <w:widowControl w:val="0"/>
        <w:numPr>
          <w:ilvl w:val="0"/>
          <w:numId w:val="2"/>
        </w:numPr>
        <w:pBdr>
          <w:top w:val="nil"/>
          <w:left w:val="nil"/>
          <w:bottom w:val="nil"/>
          <w:right w:val="nil"/>
          <w:between w:val="nil"/>
        </w:pBdr>
        <w:jc w:val="left"/>
      </w:pPr>
      <w:r>
        <w:t>Launch a Kickstarter or Indiegogo crowdfunding campaign.</w:t>
      </w:r>
    </w:p>
    <w:p w14:paraId="567D6D39" w14:textId="382B9217" w:rsidR="005E4862" w:rsidRDefault="005E4862" w:rsidP="005E4862">
      <w:pPr>
        <w:widowControl w:val="0"/>
        <w:numPr>
          <w:ilvl w:val="0"/>
          <w:numId w:val="2"/>
        </w:numPr>
        <w:pBdr>
          <w:top w:val="nil"/>
          <w:left w:val="nil"/>
          <w:bottom w:val="nil"/>
          <w:right w:val="nil"/>
          <w:between w:val="nil"/>
        </w:pBdr>
        <w:jc w:val="left"/>
      </w:pPr>
      <w:r>
        <w:t>Introduce pre-order offers to boost early cash flow</w:t>
      </w:r>
    </w:p>
    <w:p w14:paraId="4FA41331" w14:textId="77777777" w:rsidR="005E4862" w:rsidRDefault="005E4862" w:rsidP="005E4862">
      <w:pPr>
        <w:jc w:val="center"/>
      </w:pPr>
    </w:p>
    <w:p w14:paraId="31128F84" w14:textId="77777777" w:rsidR="005E4862" w:rsidRDefault="005E4862" w:rsidP="005E4862">
      <w:pPr>
        <w:pStyle w:val="Heading2"/>
      </w:pPr>
    </w:p>
    <w:p w14:paraId="04DA5B57" w14:textId="0EAA29CE" w:rsidR="005E4862" w:rsidRDefault="005E4862" w:rsidP="005E4862">
      <w:pPr>
        <w:pStyle w:val="Heading2"/>
      </w:pPr>
      <w:r>
        <w:t>12-Month Cash Flow Forecast</w:t>
      </w:r>
    </w:p>
    <w:tbl>
      <w:tblPr>
        <w:tblStyle w:val="affc"/>
        <w:tblW w:w="9210" w:type="dxa"/>
        <w:tblBorders>
          <w:top w:val="nil"/>
          <w:left w:val="nil"/>
          <w:bottom w:val="nil"/>
          <w:right w:val="nil"/>
          <w:insideH w:val="nil"/>
          <w:insideV w:val="nil"/>
        </w:tblBorders>
        <w:tblLayout w:type="fixed"/>
        <w:tblLook w:val="0600" w:firstRow="0" w:lastRow="0" w:firstColumn="0" w:lastColumn="0" w:noHBand="1" w:noVBand="1"/>
      </w:tblPr>
      <w:tblGrid>
        <w:gridCol w:w="1785"/>
        <w:gridCol w:w="1815"/>
        <w:gridCol w:w="1185"/>
        <w:gridCol w:w="2055"/>
        <w:gridCol w:w="2370"/>
      </w:tblGrid>
      <w:tr w:rsidR="005E4862" w14:paraId="6710C252" w14:textId="77777777" w:rsidTr="004F37ED">
        <w:trPr>
          <w:trHeight w:val="300"/>
        </w:trPr>
        <w:tc>
          <w:tcPr>
            <w:tcW w:w="17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7EEC02B" w14:textId="77777777" w:rsidR="005E4862" w:rsidRDefault="005E4862" w:rsidP="004F37ED">
            <w:r>
              <w:t>Month</w:t>
            </w:r>
          </w:p>
        </w:tc>
        <w:tc>
          <w:tcPr>
            <w:tcW w:w="181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D4F07DD" w14:textId="77777777" w:rsidR="005E4862" w:rsidRDefault="005E4862" w:rsidP="004F37ED">
            <w:r>
              <w:t>Sales Income (£)</w:t>
            </w:r>
          </w:p>
        </w:tc>
        <w:tc>
          <w:tcPr>
            <w:tcW w:w="11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BED85BF" w14:textId="77777777" w:rsidR="005E4862" w:rsidRDefault="005E4862" w:rsidP="004F37ED">
            <w:r>
              <w:t>Costs (£)</w:t>
            </w:r>
          </w:p>
        </w:tc>
        <w:tc>
          <w:tcPr>
            <w:tcW w:w="205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230CFC5" w14:textId="77777777" w:rsidR="005E4862" w:rsidRDefault="005E4862" w:rsidP="004F37ED">
            <w:r>
              <w:t>Net Cash Flow (£)</w:t>
            </w:r>
          </w:p>
        </w:tc>
        <w:tc>
          <w:tcPr>
            <w:tcW w:w="237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59F9B2C" w14:textId="77777777" w:rsidR="005E4862" w:rsidRDefault="005E4862" w:rsidP="004F37ED">
            <w:r>
              <w:t>Cumulative Cash (£)</w:t>
            </w:r>
          </w:p>
        </w:tc>
      </w:tr>
      <w:tr w:rsidR="005E4862" w14:paraId="485F4FF1"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08FBADBE" w14:textId="77777777" w:rsidR="005E4862" w:rsidRDefault="005E4862" w:rsidP="004F37ED">
            <w:r>
              <w:t>January</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A44FF5B" w14:textId="77777777" w:rsidR="005E4862" w:rsidRDefault="005E4862" w:rsidP="004F37ED">
            <w:r>
              <w:t>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4051BC8" w14:textId="77777777" w:rsidR="005E4862" w:rsidRDefault="005E4862" w:rsidP="004F37ED">
            <w:r>
              <w:t>1800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3077357" w14:textId="77777777" w:rsidR="005E4862" w:rsidRDefault="005E4862" w:rsidP="004F37ED">
            <w:r>
              <w:t>-1800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FE0A679" w14:textId="77777777" w:rsidR="005E4862" w:rsidRDefault="005E4862" w:rsidP="004F37ED">
            <w:r>
              <w:t>-1800</w:t>
            </w:r>
          </w:p>
        </w:tc>
      </w:tr>
      <w:tr w:rsidR="005E4862" w14:paraId="7CB889D4"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0B8A9E2E" w14:textId="77777777" w:rsidR="005E4862" w:rsidRDefault="005E4862" w:rsidP="004F37ED">
            <w:r>
              <w:t>February</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FE30514" w14:textId="77777777" w:rsidR="005E4862" w:rsidRDefault="005E4862" w:rsidP="004F37ED">
            <w:r>
              <w:t>500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346BD37" w14:textId="77777777" w:rsidR="005E4862" w:rsidRDefault="005E4862" w:rsidP="004F37ED">
            <w:r>
              <w:t>1200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BD59E80" w14:textId="77777777" w:rsidR="005E4862" w:rsidRDefault="005E4862" w:rsidP="004F37ED">
            <w:r>
              <w:t>-700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D2E8530" w14:textId="77777777" w:rsidR="005E4862" w:rsidRDefault="005E4862" w:rsidP="004F37ED">
            <w:r>
              <w:t>-2500</w:t>
            </w:r>
          </w:p>
        </w:tc>
      </w:tr>
      <w:tr w:rsidR="005E4862" w14:paraId="4D72ABA9"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4E8C92E9" w14:textId="77777777" w:rsidR="005E4862" w:rsidRDefault="005E4862" w:rsidP="004F37ED">
            <w:r>
              <w:t>March</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1ECC918" w14:textId="77777777" w:rsidR="005E4862" w:rsidRDefault="005E4862" w:rsidP="004F37ED">
            <w:r>
              <w:t>1000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3EB4607" w14:textId="77777777" w:rsidR="005E4862" w:rsidRDefault="005E4862" w:rsidP="004F37ED">
            <w:r>
              <w:t>1100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3EA701C" w14:textId="77777777" w:rsidR="005E4862" w:rsidRDefault="005E4862" w:rsidP="004F37ED">
            <w:r>
              <w:t>-100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3DBAC6C" w14:textId="77777777" w:rsidR="005E4862" w:rsidRDefault="005E4862" w:rsidP="004F37ED">
            <w:r>
              <w:t>-2600</w:t>
            </w:r>
          </w:p>
        </w:tc>
      </w:tr>
      <w:tr w:rsidR="005E4862" w14:paraId="3A8B8C76"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4330591F" w14:textId="77777777" w:rsidR="005E4862" w:rsidRDefault="005E4862" w:rsidP="004F37ED">
            <w:r>
              <w:t>April</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0D7D53A" w14:textId="77777777" w:rsidR="005E4862" w:rsidRDefault="005E4862" w:rsidP="004F37ED">
            <w:r>
              <w:t>1500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31BD92D" w14:textId="77777777" w:rsidR="005E4862" w:rsidRDefault="005E4862" w:rsidP="004F37ED">
            <w:r>
              <w:t>1200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E677BA6" w14:textId="77777777" w:rsidR="005E4862" w:rsidRDefault="005E4862" w:rsidP="004F37ED">
            <w:r>
              <w:t>300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2FF6327" w14:textId="77777777" w:rsidR="005E4862" w:rsidRDefault="005E4862" w:rsidP="004F37ED">
            <w:r>
              <w:t>-2300</w:t>
            </w:r>
          </w:p>
        </w:tc>
      </w:tr>
      <w:tr w:rsidR="005E4862" w14:paraId="0336987D"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169854AD" w14:textId="77777777" w:rsidR="005E4862" w:rsidRDefault="005E4862" w:rsidP="004F37ED">
            <w:r>
              <w:t>May</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CF52119" w14:textId="77777777" w:rsidR="005E4862" w:rsidRDefault="005E4862" w:rsidP="004F37ED">
            <w:r>
              <w:t>2000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303BB63" w14:textId="77777777" w:rsidR="005E4862" w:rsidRDefault="005E4862" w:rsidP="004F37ED">
            <w:r>
              <w:t>1200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1388FD2" w14:textId="77777777" w:rsidR="005E4862" w:rsidRDefault="005E4862" w:rsidP="004F37ED">
            <w:r>
              <w:t>800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1F23060" w14:textId="77777777" w:rsidR="005E4862" w:rsidRDefault="005E4862" w:rsidP="004F37ED">
            <w:r>
              <w:t>-1500</w:t>
            </w:r>
          </w:p>
        </w:tc>
      </w:tr>
      <w:tr w:rsidR="005E4862" w14:paraId="1C331AAA"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60849D12" w14:textId="77777777" w:rsidR="005E4862" w:rsidRDefault="005E4862" w:rsidP="004F37ED">
            <w:r>
              <w:t>June</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A8A9514" w14:textId="77777777" w:rsidR="005E4862" w:rsidRDefault="005E4862" w:rsidP="004F37ED">
            <w:r>
              <w:t>2200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186136F" w14:textId="77777777" w:rsidR="005E4862" w:rsidRDefault="005E4862" w:rsidP="004F37ED">
            <w:r>
              <w:t>1100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FA443C4" w14:textId="77777777" w:rsidR="005E4862" w:rsidRDefault="005E4862" w:rsidP="004F37ED">
            <w:r>
              <w:t>1100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BC8AA1E" w14:textId="77777777" w:rsidR="005E4862" w:rsidRDefault="005E4862" w:rsidP="004F37ED">
            <w:r>
              <w:t>-400</w:t>
            </w:r>
          </w:p>
        </w:tc>
      </w:tr>
      <w:tr w:rsidR="005E4862" w14:paraId="77A6748C"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6F92B675" w14:textId="77777777" w:rsidR="005E4862" w:rsidRDefault="005E4862" w:rsidP="004F37ED">
            <w:r>
              <w:t>July</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A6EAA60" w14:textId="77777777" w:rsidR="005E4862" w:rsidRDefault="005E4862" w:rsidP="004F37ED">
            <w:r>
              <w:t>2500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28B1917" w14:textId="77777777" w:rsidR="005E4862" w:rsidRDefault="005E4862" w:rsidP="004F37ED">
            <w:r>
              <w:t>1200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D4E56A2" w14:textId="77777777" w:rsidR="005E4862" w:rsidRDefault="005E4862" w:rsidP="004F37ED">
            <w:r>
              <w:t>1300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15E3F12" w14:textId="77777777" w:rsidR="005E4862" w:rsidRDefault="005E4862" w:rsidP="004F37ED">
            <w:r>
              <w:t>900</w:t>
            </w:r>
          </w:p>
        </w:tc>
      </w:tr>
      <w:tr w:rsidR="005E4862" w14:paraId="72333A9D"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47D204FD" w14:textId="77777777" w:rsidR="005E4862" w:rsidRDefault="005E4862" w:rsidP="004F37ED">
            <w:r>
              <w:t>August</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F162790" w14:textId="77777777" w:rsidR="005E4862" w:rsidRDefault="005E4862" w:rsidP="004F37ED">
            <w:r>
              <w:t>2800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FF8AE5B" w14:textId="77777777" w:rsidR="005E4862" w:rsidRDefault="005E4862" w:rsidP="004F37ED">
            <w:r>
              <w:t>1300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245BA3E" w14:textId="77777777" w:rsidR="005E4862" w:rsidRDefault="005E4862" w:rsidP="004F37ED">
            <w:r>
              <w:t>1500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806A6A1" w14:textId="77777777" w:rsidR="005E4862" w:rsidRDefault="005E4862" w:rsidP="004F37ED">
            <w:r>
              <w:t>2400</w:t>
            </w:r>
          </w:p>
        </w:tc>
      </w:tr>
      <w:tr w:rsidR="005E4862" w14:paraId="0C08D38E"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325C87DB" w14:textId="77777777" w:rsidR="005E4862" w:rsidRDefault="005E4862" w:rsidP="004F37ED">
            <w:r>
              <w:t>September</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2D4A8EA" w14:textId="77777777" w:rsidR="005E4862" w:rsidRDefault="005E4862" w:rsidP="004F37ED">
            <w:r>
              <w:t>3000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360D001" w14:textId="77777777" w:rsidR="005E4862" w:rsidRDefault="005E4862" w:rsidP="004F37ED">
            <w:r>
              <w:t>1200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4189CA4" w14:textId="77777777" w:rsidR="005E4862" w:rsidRDefault="005E4862" w:rsidP="004F37ED">
            <w:r>
              <w:t>1800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F3E1717" w14:textId="77777777" w:rsidR="005E4862" w:rsidRDefault="005E4862" w:rsidP="004F37ED">
            <w:r>
              <w:t>4200</w:t>
            </w:r>
          </w:p>
        </w:tc>
      </w:tr>
      <w:tr w:rsidR="005E4862" w14:paraId="7DE09A8B"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49A8AE5A" w14:textId="77777777" w:rsidR="005E4862" w:rsidRDefault="005E4862" w:rsidP="004F37ED">
            <w:r>
              <w:t>October</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7357C46" w14:textId="77777777" w:rsidR="005E4862" w:rsidRDefault="005E4862" w:rsidP="004F37ED">
            <w:r>
              <w:t>3200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9ED7182" w14:textId="77777777" w:rsidR="005E4862" w:rsidRDefault="005E4862" w:rsidP="004F37ED">
            <w:r>
              <w:t>1300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528472A" w14:textId="77777777" w:rsidR="005E4862" w:rsidRDefault="005E4862" w:rsidP="004F37ED">
            <w:r>
              <w:t>1900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53F0647" w14:textId="77777777" w:rsidR="005E4862" w:rsidRDefault="005E4862" w:rsidP="004F37ED">
            <w:r>
              <w:t>6100</w:t>
            </w:r>
          </w:p>
        </w:tc>
      </w:tr>
      <w:tr w:rsidR="005E4862" w14:paraId="342AD676" w14:textId="77777777" w:rsidTr="004F37ED">
        <w:trPr>
          <w:trHeight w:val="300"/>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2C95D503" w14:textId="77777777" w:rsidR="005E4862" w:rsidRDefault="005E4862" w:rsidP="004F37ED">
            <w:r>
              <w:t>November</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B199A27" w14:textId="77777777" w:rsidR="005E4862" w:rsidRDefault="005E4862" w:rsidP="004F37ED">
            <w:r>
              <w:t>3500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03B7746" w14:textId="77777777" w:rsidR="005E4862" w:rsidRDefault="005E4862" w:rsidP="004F37ED">
            <w:r>
              <w:t>1500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45B9F9B" w14:textId="77777777" w:rsidR="005E4862" w:rsidRDefault="005E4862" w:rsidP="004F37ED">
            <w:r>
              <w:t>2000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A06DBCB" w14:textId="77777777" w:rsidR="005E4862" w:rsidRDefault="005E4862" w:rsidP="004F37ED">
            <w:r>
              <w:t>8100</w:t>
            </w:r>
          </w:p>
        </w:tc>
      </w:tr>
      <w:tr w:rsidR="005E4862" w14:paraId="0FB06EC2" w14:textId="77777777" w:rsidTr="004F37ED">
        <w:trPr>
          <w:trHeight w:val="218"/>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6A722CEE" w14:textId="77777777" w:rsidR="005E4862" w:rsidRDefault="005E4862" w:rsidP="004F37ED">
            <w:r>
              <w:t>December</w:t>
            </w:r>
          </w:p>
        </w:tc>
        <w:tc>
          <w:tcPr>
            <w:tcW w:w="181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9328BEA" w14:textId="77777777" w:rsidR="005E4862" w:rsidRDefault="005E4862" w:rsidP="004F37ED">
            <w:r>
              <w:t>3800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32E6799" w14:textId="77777777" w:rsidR="005E4862" w:rsidRDefault="005E4862" w:rsidP="004F37ED">
            <w:r>
              <w:t>1600</w:t>
            </w:r>
          </w:p>
        </w:tc>
        <w:tc>
          <w:tcPr>
            <w:tcW w:w="20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6493F63" w14:textId="77777777" w:rsidR="005E4862" w:rsidRDefault="005E4862" w:rsidP="004F37ED">
            <w:r>
              <w:t>2200</w:t>
            </w:r>
          </w:p>
        </w:tc>
        <w:tc>
          <w:tcPr>
            <w:tcW w:w="237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3117488" w14:textId="77777777" w:rsidR="005E4862" w:rsidRDefault="005E4862" w:rsidP="004F37ED">
            <w:r>
              <w:t>10300</w:t>
            </w:r>
          </w:p>
        </w:tc>
      </w:tr>
    </w:tbl>
    <w:p w14:paraId="7E95CAC9" w14:textId="77777777" w:rsidR="005E4862" w:rsidRDefault="005E4862" w:rsidP="005E4862">
      <w:pPr>
        <w:jc w:val="center"/>
        <w:rPr>
          <w:b/>
        </w:rPr>
      </w:pPr>
      <w:r>
        <w:rPr>
          <w:b/>
        </w:rPr>
        <w:t>Table 1: 12-Month Cash Flow Forecast</w:t>
      </w:r>
    </w:p>
    <w:p w14:paraId="539177B4" w14:textId="77777777" w:rsidR="005E4862" w:rsidRDefault="005E4862" w:rsidP="005E4862">
      <w:pPr>
        <w:jc w:val="center"/>
      </w:pPr>
      <w:r>
        <w:rPr>
          <w:b/>
        </w:rPr>
        <w:t xml:space="preserve">Source: </w:t>
      </w:r>
      <w:r>
        <w:t>(Created by the learner)</w:t>
      </w:r>
      <w:bookmarkStart w:id="20" w:name="_heading=h.rx9nsd9cjtn" w:colFirst="0" w:colLast="0"/>
      <w:bookmarkStart w:id="21" w:name="_heading=h.sv5k8szdhnjm" w:colFirst="0" w:colLast="0"/>
      <w:bookmarkEnd w:id="20"/>
      <w:bookmarkEnd w:id="21"/>
    </w:p>
    <w:p w14:paraId="49E582DE" w14:textId="77777777" w:rsidR="005E4862" w:rsidRDefault="005E4862" w:rsidP="005E4862">
      <w:pPr>
        <w:jc w:val="center"/>
      </w:pPr>
    </w:p>
    <w:sectPr w:rsidR="005E4862">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D019E" w14:textId="77777777" w:rsidR="00F94E04" w:rsidRDefault="00F94E04">
      <w:pPr>
        <w:spacing w:line="240" w:lineRule="auto"/>
      </w:pPr>
      <w:r>
        <w:separator/>
      </w:r>
    </w:p>
  </w:endnote>
  <w:endnote w:type="continuationSeparator" w:id="0">
    <w:p w14:paraId="569D1172" w14:textId="77777777" w:rsidR="00F94E04" w:rsidRDefault="00F94E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2D1EF" w14:textId="77777777" w:rsidR="005E67F8"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D1ACA">
      <w:rPr>
        <w:noProof/>
        <w:color w:val="000000"/>
      </w:rPr>
      <w:t>1</w:t>
    </w:r>
    <w:r>
      <w:rPr>
        <w:color w:val="000000"/>
      </w:rPr>
      <w:fldChar w:fldCharType="end"/>
    </w:r>
  </w:p>
  <w:p w14:paraId="165C7EA4" w14:textId="77777777" w:rsidR="005E67F8" w:rsidRDefault="005E67F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A01B7" w14:textId="77777777" w:rsidR="00F94E04" w:rsidRDefault="00F94E04">
      <w:pPr>
        <w:spacing w:line="240" w:lineRule="auto"/>
      </w:pPr>
      <w:r>
        <w:separator/>
      </w:r>
    </w:p>
  </w:footnote>
  <w:footnote w:type="continuationSeparator" w:id="0">
    <w:p w14:paraId="3806CED7" w14:textId="77777777" w:rsidR="00F94E04" w:rsidRDefault="00F94E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F7773"/>
    <w:multiLevelType w:val="multilevel"/>
    <w:tmpl w:val="96C23A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BC40684"/>
    <w:multiLevelType w:val="multilevel"/>
    <w:tmpl w:val="28E8B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C52F0B"/>
    <w:multiLevelType w:val="multilevel"/>
    <w:tmpl w:val="EF24F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43E265D"/>
    <w:multiLevelType w:val="hybridMultilevel"/>
    <w:tmpl w:val="97F4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046457">
    <w:abstractNumId w:val="0"/>
  </w:num>
  <w:num w:numId="2" w16cid:durableId="1446390924">
    <w:abstractNumId w:val="1"/>
  </w:num>
  <w:num w:numId="3" w16cid:durableId="1429815583">
    <w:abstractNumId w:val="2"/>
  </w:num>
  <w:num w:numId="4" w16cid:durableId="922839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7F8"/>
    <w:rsid w:val="000713EB"/>
    <w:rsid w:val="000D4A6A"/>
    <w:rsid w:val="0011523E"/>
    <w:rsid w:val="00165082"/>
    <w:rsid w:val="001D1ACA"/>
    <w:rsid w:val="00315376"/>
    <w:rsid w:val="0032212C"/>
    <w:rsid w:val="00387DB1"/>
    <w:rsid w:val="0045482A"/>
    <w:rsid w:val="005B1639"/>
    <w:rsid w:val="005E4862"/>
    <w:rsid w:val="005E67F8"/>
    <w:rsid w:val="006857B5"/>
    <w:rsid w:val="006901DC"/>
    <w:rsid w:val="0079105A"/>
    <w:rsid w:val="007C3835"/>
    <w:rsid w:val="008019A5"/>
    <w:rsid w:val="00894922"/>
    <w:rsid w:val="008D4ED8"/>
    <w:rsid w:val="00937892"/>
    <w:rsid w:val="00980862"/>
    <w:rsid w:val="009F2E70"/>
    <w:rsid w:val="00A25E5C"/>
    <w:rsid w:val="00A86AF3"/>
    <w:rsid w:val="00AB3AF7"/>
    <w:rsid w:val="00AD0BA1"/>
    <w:rsid w:val="00AD2C2C"/>
    <w:rsid w:val="00B760F7"/>
    <w:rsid w:val="00C00BE6"/>
    <w:rsid w:val="00CB206F"/>
    <w:rsid w:val="00D60788"/>
    <w:rsid w:val="00D83C57"/>
    <w:rsid w:val="00DB31F9"/>
    <w:rsid w:val="00F94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B691D"/>
  <w15:docId w15:val="{E33BED28-C1A8-4A83-A254-3891AC949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829F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IN"/>
    </w:rPr>
  </w:style>
  <w:style w:type="paragraph" w:styleId="TOC1">
    <w:name w:val="toc 1"/>
    <w:basedOn w:val="Normal"/>
    <w:next w:val="Normal"/>
    <w:autoRedefine/>
    <w:uiPriority w:val="39"/>
    <w:unhideWhenUsed/>
    <w:rsid w:val="00E829F5"/>
    <w:pPr>
      <w:spacing w:after="100"/>
    </w:pPr>
  </w:style>
  <w:style w:type="paragraph" w:styleId="TOC2">
    <w:name w:val="toc 2"/>
    <w:basedOn w:val="Normal"/>
    <w:next w:val="Normal"/>
    <w:autoRedefine/>
    <w:uiPriority w:val="39"/>
    <w:unhideWhenUsed/>
    <w:rsid w:val="00E829F5"/>
    <w:pPr>
      <w:spacing w:after="100"/>
      <w:ind w:left="240"/>
    </w:pPr>
  </w:style>
  <w:style w:type="character" w:styleId="Hyperlink">
    <w:name w:val="Hyperlink"/>
    <w:basedOn w:val="DefaultParagraphFont"/>
    <w:uiPriority w:val="99"/>
    <w:unhideWhenUsed/>
    <w:rsid w:val="00E829F5"/>
    <w:rPr>
      <w:color w:val="0000FF" w:themeColor="hyperlink"/>
      <w:u w:val="single"/>
    </w:rPr>
  </w:style>
  <w:style w:type="paragraph" w:styleId="Header">
    <w:name w:val="header"/>
    <w:basedOn w:val="Normal"/>
    <w:link w:val="HeaderChar"/>
    <w:uiPriority w:val="99"/>
    <w:unhideWhenUsed/>
    <w:rsid w:val="00E829F5"/>
    <w:pPr>
      <w:tabs>
        <w:tab w:val="center" w:pos="4513"/>
        <w:tab w:val="right" w:pos="9026"/>
      </w:tabs>
      <w:spacing w:line="240" w:lineRule="auto"/>
    </w:pPr>
  </w:style>
  <w:style w:type="character" w:customStyle="1" w:styleId="HeaderChar">
    <w:name w:val="Header Char"/>
    <w:basedOn w:val="DefaultParagraphFont"/>
    <w:link w:val="Header"/>
    <w:uiPriority w:val="99"/>
    <w:rsid w:val="00E829F5"/>
  </w:style>
  <w:style w:type="paragraph" w:styleId="Footer">
    <w:name w:val="footer"/>
    <w:basedOn w:val="Normal"/>
    <w:link w:val="FooterChar"/>
    <w:uiPriority w:val="99"/>
    <w:unhideWhenUsed/>
    <w:rsid w:val="00E829F5"/>
    <w:pPr>
      <w:tabs>
        <w:tab w:val="center" w:pos="4513"/>
        <w:tab w:val="right" w:pos="9026"/>
      </w:tabs>
      <w:spacing w:line="240" w:lineRule="auto"/>
    </w:pPr>
  </w:style>
  <w:style w:type="character" w:customStyle="1" w:styleId="FooterChar">
    <w:name w:val="Footer Char"/>
    <w:basedOn w:val="DefaultParagraphFont"/>
    <w:link w:val="Footer"/>
    <w:uiPriority w:val="99"/>
    <w:rsid w:val="00E829F5"/>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E4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q0cVAeXjjPZlevcvyCmoJiQ+Og==">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21</Pages>
  <Words>2953</Words>
  <Characters>16837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Zanfir</dc:creator>
  <cp:lastModifiedBy>Daniela Zanfir (2411191)</cp:lastModifiedBy>
  <cp:revision>23</cp:revision>
  <dcterms:created xsi:type="dcterms:W3CDTF">2025-06-02T17:36:00Z</dcterms:created>
  <dcterms:modified xsi:type="dcterms:W3CDTF">2025-06-24T13:00:00Z</dcterms:modified>
</cp:coreProperties>
</file>