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C1CCB4B" w:rsidR="00A930CB" w:rsidRPr="00A930CB" w:rsidRDefault="0015392B" w:rsidP="00A930CB">
                <w:pPr>
                  <w:spacing w:before="120" w:after="120" w:line="360" w:lineRule="auto"/>
                  <w:rPr>
                    <w:rFonts w:ascii="Tahoma" w:hAnsi="Tahoma" w:cs="Tahoma"/>
                    <w:sz w:val="32"/>
                    <w:szCs w:val="32"/>
                  </w:rPr>
                </w:pPr>
                <w:r>
                  <w:rPr>
                    <w:rFonts w:ascii="Tahoma" w:hAnsi="Tahoma" w:cs="Tahoma"/>
                    <w:sz w:val="32"/>
                    <w:szCs w:val="32"/>
                  </w:rPr>
                  <w:t>Claire Dutfield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B02F38D" w:rsidR="00A930CB" w:rsidRPr="00A930CB" w:rsidRDefault="0015392B" w:rsidP="00A930CB">
                <w:pPr>
                  <w:spacing w:before="120" w:after="120" w:line="360" w:lineRule="auto"/>
                  <w:rPr>
                    <w:rFonts w:ascii="Tahoma" w:hAnsi="Tahoma" w:cs="Tahoma"/>
                    <w:sz w:val="32"/>
                    <w:szCs w:val="32"/>
                  </w:rPr>
                </w:pPr>
                <w:r>
                  <w:rPr>
                    <w:rFonts w:ascii="Tahoma" w:hAnsi="Tahoma" w:cs="Tahoma"/>
                    <w:sz w:val="32"/>
                    <w:szCs w:val="32"/>
                  </w:rPr>
                  <w:t>1815019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BF4C216"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CB4D5D">
                  <w:rPr>
                    <w:rFonts w:ascii="Tahoma" w:hAnsi="Tahoma" w:cs="Tahoma"/>
                    <w:color w:val="FF0000"/>
                    <w:sz w:val="32"/>
                    <w:szCs w:val="32"/>
                  </w:rPr>
                  <w:t>5006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06D0D6F" w:rsidR="00A930CB" w:rsidRPr="00A930CB" w:rsidRDefault="00CB4D5D" w:rsidP="00A930CB">
                <w:pPr>
                  <w:spacing w:before="120" w:after="120" w:line="360" w:lineRule="auto"/>
                  <w:rPr>
                    <w:rFonts w:ascii="Tahoma" w:hAnsi="Tahoma" w:cs="Tahoma"/>
                    <w:color w:val="FF0000"/>
                    <w:sz w:val="32"/>
                    <w:szCs w:val="32"/>
                  </w:rPr>
                </w:pPr>
                <w:r>
                  <w:rPr>
                    <w:rFonts w:ascii="Tahoma" w:hAnsi="Tahoma" w:cs="Tahoma"/>
                    <w:color w:val="FF0000"/>
                    <w:sz w:val="32"/>
                    <w:szCs w:val="32"/>
                  </w:rPr>
                  <w:t>Knowledge Management and Information Management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234F24D" w14:textId="63446D39" w:rsidR="007971D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0612343" w:history="1">
                <w:r w:rsidR="007971D0" w:rsidRPr="003649F8">
                  <w:rPr>
                    <w:rStyle w:val="Hyperlink"/>
                    <w:noProof/>
                  </w:rPr>
                  <w:t>Introduction</w:t>
                </w:r>
                <w:r w:rsidR="007971D0">
                  <w:rPr>
                    <w:noProof/>
                    <w:webHidden/>
                  </w:rPr>
                  <w:tab/>
                </w:r>
                <w:r w:rsidR="007971D0">
                  <w:rPr>
                    <w:noProof/>
                    <w:webHidden/>
                  </w:rPr>
                  <w:fldChar w:fldCharType="begin"/>
                </w:r>
                <w:r w:rsidR="007971D0">
                  <w:rPr>
                    <w:noProof/>
                    <w:webHidden/>
                  </w:rPr>
                  <w:instrText xml:space="preserve"> PAGEREF _Toc40612343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244063FE" w14:textId="2608C0ED" w:rsidR="007971D0" w:rsidRDefault="00745D92">
              <w:pPr>
                <w:pStyle w:val="TOC2"/>
                <w:tabs>
                  <w:tab w:val="right" w:leader="dot" w:pos="9350"/>
                </w:tabs>
                <w:rPr>
                  <w:rFonts w:eastAsiaTheme="minorEastAsia"/>
                  <w:noProof/>
                  <w:lang w:eastAsia="en-GB"/>
                </w:rPr>
              </w:pPr>
              <w:hyperlink w:anchor="_Toc40612344" w:history="1">
                <w:r w:rsidR="007971D0" w:rsidRPr="003649F8">
                  <w:rPr>
                    <w:rStyle w:val="Hyperlink"/>
                    <w:noProof/>
                  </w:rPr>
                  <w:t xml:space="preserve">2.0 </w:t>
                </w:r>
                <w:r w:rsidR="00140E88">
                  <w:rPr>
                    <w:rStyle w:val="Hyperlink"/>
                    <w:noProof/>
                  </w:rPr>
                  <w:t>The</w:t>
                </w:r>
                <w:r w:rsidR="007971D0" w:rsidRPr="003649F8">
                  <w:rPr>
                    <w:rStyle w:val="Hyperlink"/>
                    <w:noProof/>
                  </w:rPr>
                  <w:t xml:space="preserve"> relationship between Data, Information and knowledge?</w:t>
                </w:r>
                <w:r w:rsidR="007971D0">
                  <w:rPr>
                    <w:noProof/>
                    <w:webHidden/>
                  </w:rPr>
                  <w:tab/>
                </w:r>
                <w:r w:rsidR="007971D0">
                  <w:rPr>
                    <w:noProof/>
                    <w:webHidden/>
                  </w:rPr>
                  <w:fldChar w:fldCharType="begin"/>
                </w:r>
                <w:r w:rsidR="007971D0">
                  <w:rPr>
                    <w:noProof/>
                    <w:webHidden/>
                  </w:rPr>
                  <w:instrText xml:space="preserve"> PAGEREF _Toc40612344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5548CFF4" w14:textId="3168F32C" w:rsidR="007971D0" w:rsidRDefault="00745D92">
              <w:pPr>
                <w:pStyle w:val="TOC2"/>
                <w:tabs>
                  <w:tab w:val="left" w:pos="880"/>
                  <w:tab w:val="right" w:leader="dot" w:pos="9350"/>
                </w:tabs>
                <w:rPr>
                  <w:rFonts w:eastAsiaTheme="minorEastAsia"/>
                  <w:noProof/>
                  <w:lang w:eastAsia="en-GB"/>
                </w:rPr>
              </w:pPr>
              <w:hyperlink w:anchor="_Toc40612345" w:history="1">
                <w:r w:rsidR="007971D0" w:rsidRPr="003649F8">
                  <w:rPr>
                    <w:rStyle w:val="Hyperlink"/>
                    <w:noProof/>
                  </w:rPr>
                  <w:t>2.1</w:t>
                </w:r>
                <w:r w:rsidR="007971D0">
                  <w:rPr>
                    <w:rFonts w:eastAsiaTheme="minorEastAsia"/>
                    <w:noProof/>
                    <w:lang w:eastAsia="en-GB"/>
                  </w:rPr>
                  <w:tab/>
                </w:r>
                <w:r w:rsidR="00140E88">
                  <w:rPr>
                    <w:rFonts w:eastAsiaTheme="minorEastAsia"/>
                    <w:noProof/>
                    <w:lang w:eastAsia="en-GB"/>
                  </w:rPr>
                  <w:t>T</w:t>
                </w:r>
                <w:r w:rsidR="007971D0" w:rsidRPr="003649F8">
                  <w:rPr>
                    <w:rStyle w:val="Hyperlink"/>
                    <w:noProof/>
                  </w:rPr>
                  <w:t>he relationship between individual knowledge and organisational knowledge.</w:t>
                </w:r>
                <w:r w:rsidR="007971D0">
                  <w:rPr>
                    <w:noProof/>
                    <w:webHidden/>
                  </w:rPr>
                  <w:tab/>
                </w:r>
                <w:r w:rsidR="007971D0">
                  <w:rPr>
                    <w:noProof/>
                    <w:webHidden/>
                  </w:rPr>
                  <w:fldChar w:fldCharType="begin"/>
                </w:r>
                <w:r w:rsidR="007971D0">
                  <w:rPr>
                    <w:noProof/>
                    <w:webHidden/>
                  </w:rPr>
                  <w:instrText xml:space="preserve"> PAGEREF _Toc40612345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655EA4D2" w14:textId="3084D240" w:rsidR="007971D0" w:rsidRDefault="00745D92">
              <w:pPr>
                <w:pStyle w:val="TOC2"/>
                <w:tabs>
                  <w:tab w:val="left" w:pos="880"/>
                  <w:tab w:val="right" w:leader="dot" w:pos="9350"/>
                </w:tabs>
                <w:rPr>
                  <w:rFonts w:eastAsiaTheme="minorEastAsia"/>
                  <w:noProof/>
                  <w:lang w:eastAsia="en-GB"/>
                </w:rPr>
              </w:pPr>
              <w:hyperlink w:anchor="_Toc40612346" w:history="1">
                <w:r w:rsidR="007971D0" w:rsidRPr="003649F8">
                  <w:rPr>
                    <w:rStyle w:val="Hyperlink"/>
                    <w:noProof/>
                  </w:rPr>
                  <w:t>2.2</w:t>
                </w:r>
                <w:r w:rsidR="007971D0">
                  <w:rPr>
                    <w:rFonts w:eastAsiaTheme="minorEastAsia"/>
                    <w:noProof/>
                    <w:lang w:eastAsia="en-GB"/>
                  </w:rPr>
                  <w:tab/>
                </w:r>
                <w:r w:rsidR="007971D0" w:rsidRPr="003649F8">
                  <w:rPr>
                    <w:rStyle w:val="Hyperlink"/>
                    <w:noProof/>
                  </w:rPr>
                  <w:t>Apply analysis and modelling techniques to identify knowledge assets.</w:t>
                </w:r>
                <w:r w:rsidR="007971D0">
                  <w:rPr>
                    <w:noProof/>
                    <w:webHidden/>
                  </w:rPr>
                  <w:tab/>
                </w:r>
                <w:r w:rsidR="007971D0">
                  <w:rPr>
                    <w:noProof/>
                    <w:webHidden/>
                  </w:rPr>
                  <w:fldChar w:fldCharType="begin"/>
                </w:r>
                <w:r w:rsidR="007971D0">
                  <w:rPr>
                    <w:noProof/>
                    <w:webHidden/>
                  </w:rPr>
                  <w:instrText xml:space="preserve"> PAGEREF _Toc40612346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7AE5FCAE" w14:textId="1798E959" w:rsidR="007971D0" w:rsidRDefault="00745D92">
              <w:pPr>
                <w:pStyle w:val="TOC2"/>
                <w:tabs>
                  <w:tab w:val="left" w:pos="880"/>
                  <w:tab w:val="right" w:leader="dot" w:pos="9350"/>
                </w:tabs>
                <w:rPr>
                  <w:rFonts w:eastAsiaTheme="minorEastAsia"/>
                  <w:noProof/>
                  <w:lang w:eastAsia="en-GB"/>
                </w:rPr>
              </w:pPr>
              <w:hyperlink w:anchor="_Toc40612347" w:history="1">
                <w:r w:rsidR="007971D0" w:rsidRPr="003649F8">
                  <w:rPr>
                    <w:rStyle w:val="Hyperlink"/>
                    <w:noProof/>
                  </w:rPr>
                  <w:t>2.3</w:t>
                </w:r>
                <w:r w:rsidR="007971D0">
                  <w:rPr>
                    <w:rFonts w:eastAsiaTheme="minorEastAsia"/>
                    <w:noProof/>
                    <w:lang w:eastAsia="en-GB"/>
                  </w:rPr>
                  <w:tab/>
                </w:r>
                <w:r w:rsidR="007971D0" w:rsidRPr="003649F8">
                  <w:rPr>
                    <w:rStyle w:val="Hyperlink"/>
                    <w:noProof/>
                  </w:rPr>
                  <w:t>Evaluate actual and potential knowledge assets.</w:t>
                </w:r>
                <w:r w:rsidR="007971D0">
                  <w:rPr>
                    <w:noProof/>
                    <w:webHidden/>
                  </w:rPr>
                  <w:tab/>
                </w:r>
                <w:r w:rsidR="007971D0">
                  <w:rPr>
                    <w:noProof/>
                    <w:webHidden/>
                  </w:rPr>
                  <w:fldChar w:fldCharType="begin"/>
                </w:r>
                <w:r w:rsidR="007971D0">
                  <w:rPr>
                    <w:noProof/>
                    <w:webHidden/>
                  </w:rPr>
                  <w:instrText xml:space="preserve"> PAGEREF _Toc40612347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641B8ABB" w14:textId="52147E7D" w:rsidR="007971D0" w:rsidRDefault="00745D92">
              <w:pPr>
                <w:pStyle w:val="TOC2"/>
                <w:tabs>
                  <w:tab w:val="right" w:leader="dot" w:pos="9350"/>
                </w:tabs>
                <w:rPr>
                  <w:rFonts w:eastAsiaTheme="minorEastAsia"/>
                  <w:noProof/>
                  <w:lang w:eastAsia="en-GB"/>
                </w:rPr>
              </w:pPr>
              <w:hyperlink w:anchor="_Toc40612348" w:history="1">
                <w:r w:rsidR="007971D0" w:rsidRPr="003649F8">
                  <w:rPr>
                    <w:rStyle w:val="Hyperlink"/>
                    <w:noProof/>
                  </w:rPr>
                  <w:t>2.4</w:t>
                </w:r>
                <w:r w:rsidR="00660575">
                  <w:rPr>
                    <w:rStyle w:val="Hyperlink"/>
                    <w:noProof/>
                  </w:rPr>
                  <w:t xml:space="preserve"> T</w:t>
                </w:r>
                <w:r w:rsidR="007971D0" w:rsidRPr="003649F8">
                  <w:rPr>
                    <w:rStyle w:val="Hyperlink"/>
                    <w:noProof/>
                  </w:rPr>
                  <w:t>he contribution knowledge assets have on an organisation.</w:t>
                </w:r>
                <w:r w:rsidR="007971D0">
                  <w:rPr>
                    <w:noProof/>
                    <w:webHidden/>
                  </w:rPr>
                  <w:tab/>
                </w:r>
                <w:r w:rsidR="007971D0">
                  <w:rPr>
                    <w:noProof/>
                    <w:webHidden/>
                  </w:rPr>
                  <w:fldChar w:fldCharType="begin"/>
                </w:r>
                <w:r w:rsidR="007971D0">
                  <w:rPr>
                    <w:noProof/>
                    <w:webHidden/>
                  </w:rPr>
                  <w:instrText xml:space="preserve"> PAGEREF _Toc40612348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0FA61AF4" w14:textId="213CE900" w:rsidR="007971D0" w:rsidRDefault="00745D92">
              <w:pPr>
                <w:pStyle w:val="TOC2"/>
                <w:tabs>
                  <w:tab w:val="right" w:leader="dot" w:pos="9350"/>
                </w:tabs>
                <w:rPr>
                  <w:rFonts w:eastAsiaTheme="minorEastAsia"/>
                  <w:noProof/>
                  <w:lang w:eastAsia="en-GB"/>
                </w:rPr>
              </w:pPr>
              <w:hyperlink w:anchor="_Toc40612349" w:history="1">
                <w:r w:rsidR="007971D0" w:rsidRPr="003649F8">
                  <w:rPr>
                    <w:rStyle w:val="Hyperlink"/>
                    <w:noProof/>
                  </w:rPr>
                  <w:t>3.0 Explain what is required to create, store, apply and integrate knowledge.</w:t>
                </w:r>
                <w:r w:rsidR="007971D0">
                  <w:rPr>
                    <w:noProof/>
                    <w:webHidden/>
                  </w:rPr>
                  <w:tab/>
                </w:r>
                <w:r w:rsidR="007971D0">
                  <w:rPr>
                    <w:noProof/>
                    <w:webHidden/>
                  </w:rPr>
                  <w:fldChar w:fldCharType="begin"/>
                </w:r>
                <w:r w:rsidR="007971D0">
                  <w:rPr>
                    <w:noProof/>
                    <w:webHidden/>
                  </w:rPr>
                  <w:instrText xml:space="preserve"> PAGEREF _Toc40612349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7264AF25" w14:textId="3BFA7167" w:rsidR="007971D0" w:rsidRDefault="00745D92">
              <w:pPr>
                <w:pStyle w:val="TOC2"/>
                <w:tabs>
                  <w:tab w:val="right" w:leader="dot" w:pos="9350"/>
                </w:tabs>
                <w:rPr>
                  <w:rFonts w:eastAsiaTheme="minorEastAsia"/>
                  <w:noProof/>
                  <w:lang w:eastAsia="en-GB"/>
                </w:rPr>
              </w:pPr>
              <w:hyperlink w:anchor="_Toc40612350" w:history="1">
                <w:r w:rsidR="007971D0" w:rsidRPr="003649F8">
                  <w:rPr>
                    <w:rStyle w:val="Hyperlink"/>
                    <w:noProof/>
                  </w:rPr>
                  <w:t>3.1 Consider the importance of Intellectual Property Rights.</w:t>
                </w:r>
                <w:r w:rsidR="007971D0">
                  <w:rPr>
                    <w:noProof/>
                    <w:webHidden/>
                  </w:rPr>
                  <w:tab/>
                </w:r>
                <w:r w:rsidR="007971D0">
                  <w:rPr>
                    <w:noProof/>
                    <w:webHidden/>
                  </w:rPr>
                  <w:fldChar w:fldCharType="begin"/>
                </w:r>
                <w:r w:rsidR="007971D0">
                  <w:rPr>
                    <w:noProof/>
                    <w:webHidden/>
                  </w:rPr>
                  <w:instrText xml:space="preserve"> PAGEREF _Toc40612350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1BA01A9A" w14:textId="72CA3914" w:rsidR="007971D0" w:rsidRDefault="00745D92">
              <w:pPr>
                <w:pStyle w:val="TOC2"/>
                <w:tabs>
                  <w:tab w:val="right" w:leader="dot" w:pos="9350"/>
                </w:tabs>
                <w:rPr>
                  <w:rFonts w:eastAsiaTheme="minorEastAsia"/>
                  <w:noProof/>
                  <w:lang w:eastAsia="en-GB"/>
                </w:rPr>
              </w:pPr>
              <w:hyperlink w:anchor="_Toc40612351" w:history="1">
                <w:r w:rsidR="007971D0" w:rsidRPr="003649F8">
                  <w:rPr>
                    <w:rStyle w:val="Hyperlink"/>
                    <w:noProof/>
                  </w:rPr>
                  <w:t>3.2 Consider the impact of Intellectual Property Rights on own organisation.</w:t>
                </w:r>
                <w:r w:rsidR="007971D0">
                  <w:rPr>
                    <w:noProof/>
                    <w:webHidden/>
                  </w:rPr>
                  <w:tab/>
                </w:r>
                <w:r w:rsidR="007971D0">
                  <w:rPr>
                    <w:noProof/>
                    <w:webHidden/>
                  </w:rPr>
                  <w:fldChar w:fldCharType="begin"/>
                </w:r>
                <w:r w:rsidR="007971D0">
                  <w:rPr>
                    <w:noProof/>
                    <w:webHidden/>
                  </w:rPr>
                  <w:instrText xml:space="preserve"> PAGEREF _Toc40612351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682938AB" w14:textId="40C45273" w:rsidR="007971D0" w:rsidRDefault="00745D92">
              <w:pPr>
                <w:pStyle w:val="TOC2"/>
                <w:tabs>
                  <w:tab w:val="right" w:leader="dot" w:pos="9350"/>
                </w:tabs>
                <w:rPr>
                  <w:rFonts w:eastAsiaTheme="minorEastAsia"/>
                  <w:noProof/>
                  <w:lang w:eastAsia="en-GB"/>
                </w:rPr>
              </w:pPr>
              <w:hyperlink w:anchor="_Toc40612352" w:history="1">
                <w:r w:rsidR="007971D0" w:rsidRPr="003649F8">
                  <w:rPr>
                    <w:rStyle w:val="Hyperlink"/>
                    <w:noProof/>
                  </w:rPr>
                  <w:t>3.3 Evaluate the knowledge requirements for the organisation</w:t>
                </w:r>
                <w:r w:rsidR="007971D0">
                  <w:rPr>
                    <w:noProof/>
                    <w:webHidden/>
                  </w:rPr>
                  <w:tab/>
                </w:r>
                <w:r w:rsidR="007971D0">
                  <w:rPr>
                    <w:noProof/>
                    <w:webHidden/>
                  </w:rPr>
                  <w:fldChar w:fldCharType="begin"/>
                </w:r>
                <w:r w:rsidR="007971D0">
                  <w:rPr>
                    <w:noProof/>
                    <w:webHidden/>
                  </w:rPr>
                  <w:instrText xml:space="preserve"> PAGEREF _Toc40612352 \h </w:instrText>
                </w:r>
                <w:r w:rsidR="007971D0">
                  <w:rPr>
                    <w:noProof/>
                    <w:webHidden/>
                  </w:rPr>
                </w:r>
                <w:r w:rsidR="007971D0">
                  <w:rPr>
                    <w:noProof/>
                    <w:webHidden/>
                  </w:rPr>
                  <w:fldChar w:fldCharType="separate"/>
                </w:r>
                <w:r w:rsidR="007971D0">
                  <w:rPr>
                    <w:noProof/>
                    <w:webHidden/>
                  </w:rPr>
                  <w:t>3</w:t>
                </w:r>
                <w:r w:rsidR="007971D0">
                  <w:rPr>
                    <w:noProof/>
                    <w:webHidden/>
                  </w:rPr>
                  <w:fldChar w:fldCharType="end"/>
                </w:r>
              </w:hyperlink>
            </w:p>
            <w:p w14:paraId="106FF734" w14:textId="62F8B7ED" w:rsidR="007971D0" w:rsidRDefault="00745D92">
              <w:pPr>
                <w:pStyle w:val="TOC2"/>
                <w:tabs>
                  <w:tab w:val="right" w:leader="dot" w:pos="9350"/>
                </w:tabs>
                <w:rPr>
                  <w:rFonts w:eastAsiaTheme="minorEastAsia"/>
                  <w:noProof/>
                  <w:lang w:eastAsia="en-GB"/>
                </w:rPr>
              </w:pPr>
              <w:hyperlink w:anchor="_Toc40612353" w:history="1">
                <w:r w:rsidR="007971D0" w:rsidRPr="003649F8">
                  <w:rPr>
                    <w:rStyle w:val="Hyperlink"/>
                    <w:noProof/>
                  </w:rPr>
                  <w:t>4.0 Evaluate the organisations framework for enabling knowledge sharing.</w:t>
                </w:r>
                <w:r w:rsidR="007971D0">
                  <w:rPr>
                    <w:noProof/>
                    <w:webHidden/>
                  </w:rPr>
                  <w:tab/>
                </w:r>
                <w:r w:rsidR="007971D0">
                  <w:rPr>
                    <w:noProof/>
                    <w:webHidden/>
                  </w:rPr>
                  <w:fldChar w:fldCharType="begin"/>
                </w:r>
                <w:r w:rsidR="007971D0">
                  <w:rPr>
                    <w:noProof/>
                    <w:webHidden/>
                  </w:rPr>
                  <w:instrText xml:space="preserve"> PAGEREF _Toc40612353 \h </w:instrText>
                </w:r>
                <w:r w:rsidR="007971D0">
                  <w:rPr>
                    <w:noProof/>
                    <w:webHidden/>
                  </w:rPr>
                </w:r>
                <w:r w:rsidR="007971D0">
                  <w:rPr>
                    <w:noProof/>
                    <w:webHidden/>
                  </w:rPr>
                  <w:fldChar w:fldCharType="separate"/>
                </w:r>
                <w:r w:rsidR="007971D0">
                  <w:rPr>
                    <w:noProof/>
                    <w:webHidden/>
                  </w:rPr>
                  <w:t>4</w:t>
                </w:r>
                <w:r w:rsidR="007971D0">
                  <w:rPr>
                    <w:noProof/>
                    <w:webHidden/>
                  </w:rPr>
                  <w:fldChar w:fldCharType="end"/>
                </w:r>
              </w:hyperlink>
            </w:p>
            <w:p w14:paraId="326B3BC4" w14:textId="07C5176C" w:rsidR="007971D0" w:rsidRDefault="00745D92">
              <w:pPr>
                <w:pStyle w:val="TOC2"/>
                <w:tabs>
                  <w:tab w:val="right" w:leader="dot" w:pos="9350"/>
                </w:tabs>
                <w:rPr>
                  <w:rFonts w:eastAsiaTheme="minorEastAsia"/>
                  <w:noProof/>
                  <w:lang w:eastAsia="en-GB"/>
                </w:rPr>
              </w:pPr>
              <w:hyperlink w:anchor="_Toc40612354" w:history="1">
                <w:r w:rsidR="007971D0" w:rsidRPr="003649F8">
                  <w:rPr>
                    <w:rStyle w:val="Hyperlink"/>
                    <w:noProof/>
                  </w:rPr>
                  <w:t>4.1 Recommend improvements to the current framework.</w:t>
                </w:r>
                <w:r w:rsidR="007971D0">
                  <w:rPr>
                    <w:noProof/>
                    <w:webHidden/>
                  </w:rPr>
                  <w:tab/>
                </w:r>
                <w:r w:rsidR="007971D0">
                  <w:rPr>
                    <w:noProof/>
                    <w:webHidden/>
                  </w:rPr>
                  <w:fldChar w:fldCharType="begin"/>
                </w:r>
                <w:r w:rsidR="007971D0">
                  <w:rPr>
                    <w:noProof/>
                    <w:webHidden/>
                  </w:rPr>
                  <w:instrText xml:space="preserve"> PAGEREF _Toc40612354 \h </w:instrText>
                </w:r>
                <w:r w:rsidR="007971D0">
                  <w:rPr>
                    <w:noProof/>
                    <w:webHidden/>
                  </w:rPr>
                </w:r>
                <w:r w:rsidR="007971D0">
                  <w:rPr>
                    <w:noProof/>
                    <w:webHidden/>
                  </w:rPr>
                  <w:fldChar w:fldCharType="separate"/>
                </w:r>
                <w:r w:rsidR="007971D0">
                  <w:rPr>
                    <w:noProof/>
                    <w:webHidden/>
                  </w:rPr>
                  <w:t>4</w:t>
                </w:r>
                <w:r w:rsidR="007971D0">
                  <w:rPr>
                    <w:noProof/>
                    <w:webHidden/>
                  </w:rPr>
                  <w:fldChar w:fldCharType="end"/>
                </w:r>
              </w:hyperlink>
            </w:p>
            <w:p w14:paraId="56E098AE" w14:textId="03C6B6F7" w:rsidR="007971D0" w:rsidRDefault="00745D92">
              <w:pPr>
                <w:pStyle w:val="TOC2"/>
                <w:tabs>
                  <w:tab w:val="right" w:leader="dot" w:pos="9350"/>
                </w:tabs>
                <w:rPr>
                  <w:rFonts w:eastAsiaTheme="minorEastAsia"/>
                  <w:noProof/>
                  <w:lang w:eastAsia="en-GB"/>
                </w:rPr>
              </w:pPr>
              <w:hyperlink w:anchor="_Toc40612355" w:history="1">
                <w:r w:rsidR="007971D0" w:rsidRPr="003649F8">
                  <w:rPr>
                    <w:rStyle w:val="Hyperlink"/>
                    <w:noProof/>
                  </w:rPr>
                  <w:t>5.0 Conclusion</w:t>
                </w:r>
                <w:r w:rsidR="007971D0">
                  <w:rPr>
                    <w:noProof/>
                    <w:webHidden/>
                  </w:rPr>
                  <w:tab/>
                </w:r>
                <w:r w:rsidR="007971D0">
                  <w:rPr>
                    <w:noProof/>
                    <w:webHidden/>
                  </w:rPr>
                  <w:fldChar w:fldCharType="begin"/>
                </w:r>
                <w:r w:rsidR="007971D0">
                  <w:rPr>
                    <w:noProof/>
                    <w:webHidden/>
                  </w:rPr>
                  <w:instrText xml:space="preserve"> PAGEREF _Toc40612355 \h </w:instrText>
                </w:r>
                <w:r w:rsidR="007971D0">
                  <w:rPr>
                    <w:noProof/>
                    <w:webHidden/>
                  </w:rPr>
                </w:r>
                <w:r w:rsidR="007971D0">
                  <w:rPr>
                    <w:noProof/>
                    <w:webHidden/>
                  </w:rPr>
                  <w:fldChar w:fldCharType="separate"/>
                </w:r>
                <w:r w:rsidR="007971D0">
                  <w:rPr>
                    <w:noProof/>
                    <w:webHidden/>
                  </w:rPr>
                  <w:t>5</w:t>
                </w:r>
                <w:r w:rsidR="007971D0">
                  <w:rPr>
                    <w:noProof/>
                    <w:webHidden/>
                  </w:rPr>
                  <w:fldChar w:fldCharType="end"/>
                </w:r>
              </w:hyperlink>
            </w:p>
            <w:p w14:paraId="014E3A2F" w14:textId="51AE6F90" w:rsidR="007971D0" w:rsidRDefault="00745D92">
              <w:pPr>
                <w:pStyle w:val="TOC2"/>
                <w:tabs>
                  <w:tab w:val="right" w:leader="dot" w:pos="9350"/>
                </w:tabs>
                <w:rPr>
                  <w:rFonts w:eastAsiaTheme="minorEastAsia"/>
                  <w:noProof/>
                  <w:lang w:eastAsia="en-GB"/>
                </w:rPr>
              </w:pPr>
              <w:hyperlink w:anchor="_Toc40612356" w:history="1">
                <w:r w:rsidR="007971D0" w:rsidRPr="003649F8">
                  <w:rPr>
                    <w:rStyle w:val="Hyperlink"/>
                    <w:noProof/>
                  </w:rPr>
                  <w:t>References</w:t>
                </w:r>
                <w:r w:rsidR="007971D0">
                  <w:rPr>
                    <w:noProof/>
                    <w:webHidden/>
                  </w:rPr>
                  <w:tab/>
                </w:r>
                <w:r w:rsidR="007971D0">
                  <w:rPr>
                    <w:noProof/>
                    <w:webHidden/>
                  </w:rPr>
                  <w:fldChar w:fldCharType="begin"/>
                </w:r>
                <w:r w:rsidR="007971D0">
                  <w:rPr>
                    <w:noProof/>
                    <w:webHidden/>
                  </w:rPr>
                  <w:instrText xml:space="preserve"> PAGEREF _Toc40612356 \h </w:instrText>
                </w:r>
                <w:r w:rsidR="007971D0">
                  <w:rPr>
                    <w:noProof/>
                    <w:webHidden/>
                  </w:rPr>
                </w:r>
                <w:r w:rsidR="007971D0">
                  <w:rPr>
                    <w:noProof/>
                    <w:webHidden/>
                  </w:rPr>
                  <w:fldChar w:fldCharType="separate"/>
                </w:r>
                <w:r w:rsidR="007971D0">
                  <w:rPr>
                    <w:noProof/>
                    <w:webHidden/>
                  </w:rPr>
                  <w:t>6</w:t>
                </w:r>
                <w:r w:rsidR="007971D0">
                  <w:rPr>
                    <w:noProof/>
                    <w:webHidden/>
                  </w:rPr>
                  <w:fldChar w:fldCharType="end"/>
                </w:r>
              </w:hyperlink>
            </w:p>
            <w:p w14:paraId="311AD0ED" w14:textId="51969B63" w:rsidR="007971D0" w:rsidRDefault="00745D92">
              <w:pPr>
                <w:pStyle w:val="TOC2"/>
                <w:tabs>
                  <w:tab w:val="right" w:leader="dot" w:pos="9350"/>
                </w:tabs>
                <w:rPr>
                  <w:rFonts w:eastAsiaTheme="minorEastAsia"/>
                  <w:noProof/>
                  <w:lang w:eastAsia="en-GB"/>
                </w:rPr>
              </w:pPr>
              <w:hyperlink w:anchor="_Toc40612357" w:history="1">
                <w:r w:rsidR="007971D0" w:rsidRPr="003649F8">
                  <w:rPr>
                    <w:rStyle w:val="Hyperlink"/>
                    <w:noProof/>
                  </w:rPr>
                  <w:t>Appendix 1</w:t>
                </w:r>
                <w:r w:rsidR="007971D0">
                  <w:rPr>
                    <w:noProof/>
                    <w:webHidden/>
                  </w:rPr>
                  <w:tab/>
                </w:r>
                <w:r w:rsidR="007971D0">
                  <w:rPr>
                    <w:noProof/>
                    <w:webHidden/>
                  </w:rPr>
                  <w:fldChar w:fldCharType="begin"/>
                </w:r>
                <w:r w:rsidR="007971D0">
                  <w:rPr>
                    <w:noProof/>
                    <w:webHidden/>
                  </w:rPr>
                  <w:instrText xml:space="preserve"> PAGEREF _Toc40612357 \h </w:instrText>
                </w:r>
                <w:r w:rsidR="007971D0">
                  <w:rPr>
                    <w:noProof/>
                    <w:webHidden/>
                  </w:rPr>
                </w:r>
                <w:r w:rsidR="007971D0">
                  <w:rPr>
                    <w:noProof/>
                    <w:webHidden/>
                  </w:rPr>
                  <w:fldChar w:fldCharType="separate"/>
                </w:r>
                <w:r w:rsidR="007971D0">
                  <w:rPr>
                    <w:noProof/>
                    <w:webHidden/>
                  </w:rPr>
                  <w:t>7</w:t>
                </w:r>
                <w:r w:rsidR="007971D0">
                  <w:rPr>
                    <w:noProof/>
                    <w:webHidden/>
                  </w:rPr>
                  <w:fldChar w:fldCharType="end"/>
                </w:r>
              </w:hyperlink>
            </w:p>
            <w:p w14:paraId="6CCDE23F" w14:textId="7447BD7D" w:rsidR="007971D0" w:rsidRDefault="00745D92">
              <w:pPr>
                <w:pStyle w:val="TOC2"/>
                <w:tabs>
                  <w:tab w:val="right" w:leader="dot" w:pos="9350"/>
                </w:tabs>
                <w:rPr>
                  <w:rFonts w:eastAsiaTheme="minorEastAsia"/>
                  <w:noProof/>
                  <w:lang w:eastAsia="en-GB"/>
                </w:rPr>
              </w:pPr>
              <w:hyperlink w:anchor="_Toc40612358" w:history="1">
                <w:r w:rsidR="007971D0" w:rsidRPr="003649F8">
                  <w:rPr>
                    <w:rStyle w:val="Hyperlink"/>
                    <w:noProof/>
                  </w:rPr>
                  <w:t>Appendix 2</w:t>
                </w:r>
                <w:r w:rsidR="007971D0">
                  <w:rPr>
                    <w:noProof/>
                    <w:webHidden/>
                  </w:rPr>
                  <w:tab/>
                </w:r>
                <w:r w:rsidR="007971D0">
                  <w:rPr>
                    <w:noProof/>
                    <w:webHidden/>
                  </w:rPr>
                  <w:fldChar w:fldCharType="begin"/>
                </w:r>
                <w:r w:rsidR="007971D0">
                  <w:rPr>
                    <w:noProof/>
                    <w:webHidden/>
                  </w:rPr>
                  <w:instrText xml:space="preserve"> PAGEREF _Toc40612358 \h </w:instrText>
                </w:r>
                <w:r w:rsidR="007971D0">
                  <w:rPr>
                    <w:noProof/>
                    <w:webHidden/>
                  </w:rPr>
                </w:r>
                <w:r w:rsidR="007971D0">
                  <w:rPr>
                    <w:noProof/>
                    <w:webHidden/>
                  </w:rPr>
                  <w:fldChar w:fldCharType="separate"/>
                </w:r>
                <w:r w:rsidR="007971D0">
                  <w:rPr>
                    <w:noProof/>
                    <w:webHidden/>
                  </w:rPr>
                  <w:t>8</w:t>
                </w:r>
                <w:r w:rsidR="007971D0">
                  <w:rPr>
                    <w:noProof/>
                    <w:webHidden/>
                  </w:rPr>
                  <w:fldChar w:fldCharType="end"/>
                </w:r>
              </w:hyperlink>
            </w:p>
            <w:p w14:paraId="42394321" w14:textId="316D8189"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45D9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176A94F" w:rsidR="00D2291D" w:rsidRDefault="0006008A" w:rsidP="0030173B">
      <w:pPr>
        <w:pStyle w:val="Heading2"/>
      </w:pPr>
      <w:bookmarkStart w:id="0" w:name="_Toc456901515"/>
      <w:bookmarkStart w:id="1" w:name="_Toc40612343"/>
      <w:r w:rsidRPr="0030173B">
        <w:lastRenderedPageBreak/>
        <w:t>Introduction</w:t>
      </w:r>
      <w:bookmarkEnd w:id="0"/>
      <w:bookmarkEnd w:id="1"/>
    </w:p>
    <w:p w14:paraId="704A40B2" w14:textId="77777777" w:rsidR="00176C0D" w:rsidRPr="00176C0D" w:rsidRDefault="00176C0D" w:rsidP="00176C0D"/>
    <w:p w14:paraId="47219298" w14:textId="0D33FCD5" w:rsidR="0030173B" w:rsidRPr="0030173B" w:rsidRDefault="00140E88" w:rsidP="0030173B">
      <w:r>
        <w:t xml:space="preserve">Knowledge and information are essential within any </w:t>
      </w:r>
      <w:r w:rsidR="00907B18">
        <w:t>organisation</w:t>
      </w:r>
      <w:r w:rsidR="00DC13AE">
        <w:t>, in order that the business can run smoothly and have the best chance of success.  In</w:t>
      </w:r>
      <w:r w:rsidR="00B93934">
        <w:t xml:space="preserve"> </w:t>
      </w:r>
      <w:r w:rsidR="002D463D">
        <w:t>t</w:t>
      </w:r>
      <w:r w:rsidR="00014A0F">
        <w:t>his report</w:t>
      </w:r>
      <w:r w:rsidR="002D463D">
        <w:t xml:space="preserve"> the </w:t>
      </w:r>
      <w:r w:rsidR="006F5ADB">
        <w:t xml:space="preserve">author </w:t>
      </w:r>
      <w:r w:rsidR="00014A0F">
        <w:t>will</w:t>
      </w:r>
      <w:r w:rsidR="00785CD6">
        <w:t xml:space="preserve"> </w:t>
      </w:r>
      <w:r w:rsidR="006F5ADB">
        <w:t>be telling us about</w:t>
      </w:r>
      <w:r w:rsidR="002E67CF">
        <w:t xml:space="preserve"> </w:t>
      </w:r>
      <w:r w:rsidR="00F549BF">
        <w:t xml:space="preserve">Data Information and </w:t>
      </w:r>
      <w:r w:rsidR="006132B0">
        <w:t>Knowledge. She</w:t>
      </w:r>
      <w:r w:rsidR="006F5ADB">
        <w:t xml:space="preserve"> will explain </w:t>
      </w:r>
      <w:r w:rsidR="00792219">
        <w:t>the relationship</w:t>
      </w:r>
      <w:r w:rsidR="006132B0">
        <w:t xml:space="preserve"> between</w:t>
      </w:r>
      <w:r w:rsidR="006F5ADB">
        <w:t xml:space="preserve"> them</w:t>
      </w:r>
      <w:r w:rsidR="00F549BF">
        <w:t xml:space="preserve"> using workplace </w:t>
      </w:r>
      <w:r w:rsidR="00792219">
        <w:t>examples.</w:t>
      </w:r>
      <w:r w:rsidR="00B93934">
        <w:t xml:space="preserve"> </w:t>
      </w:r>
      <w:r w:rsidR="004B2C9E">
        <w:t>S</w:t>
      </w:r>
      <w:r w:rsidR="002D463D">
        <w:t xml:space="preserve">he will </w:t>
      </w:r>
      <w:r w:rsidR="00792219">
        <w:t>be telling us</w:t>
      </w:r>
      <w:r w:rsidR="002D463D">
        <w:t xml:space="preserve"> about the relationship between individual </w:t>
      </w:r>
      <w:r w:rsidR="00D157FC">
        <w:t xml:space="preserve">knowledge </w:t>
      </w:r>
      <w:r w:rsidR="002D463D">
        <w:t xml:space="preserve">and organisational </w:t>
      </w:r>
      <w:r w:rsidR="00D157FC">
        <w:t xml:space="preserve">knowledge </w:t>
      </w:r>
      <w:r w:rsidR="00792219">
        <w:t>also</w:t>
      </w:r>
      <w:r w:rsidR="00D157FC">
        <w:t xml:space="preserve"> how organisations capture, st</w:t>
      </w:r>
      <w:r w:rsidR="0056145C">
        <w:t>ore</w:t>
      </w:r>
      <w:r w:rsidR="00792219">
        <w:t xml:space="preserve"> and apply while integrating all this</w:t>
      </w:r>
      <w:r w:rsidR="0056145C">
        <w:t xml:space="preserve"> knowledge into the company.</w:t>
      </w:r>
      <w:r w:rsidR="004B2C9E">
        <w:t xml:space="preserve"> </w:t>
      </w:r>
      <w:r w:rsidR="00792219">
        <w:t>The author will be explaining about</w:t>
      </w:r>
      <w:r w:rsidR="004B2C9E">
        <w:t xml:space="preserve"> knowledge assets </w:t>
      </w:r>
      <w:r w:rsidR="00654B8C">
        <w:t>and how to identify them</w:t>
      </w:r>
      <w:r w:rsidR="00792219">
        <w:t>.</w:t>
      </w:r>
      <w:r w:rsidR="00654B8C">
        <w:t xml:space="preserve"> </w:t>
      </w:r>
      <w:r w:rsidR="00792219">
        <w:t>She will also touch on</w:t>
      </w:r>
      <w:r w:rsidR="00654B8C">
        <w:t xml:space="preserve"> potential knowledge assets along </w:t>
      </w:r>
      <w:r w:rsidR="00225271">
        <w:t xml:space="preserve">with the contribution they bring to </w:t>
      </w:r>
      <w:r w:rsidR="00792219">
        <w:t>the business</w:t>
      </w:r>
      <w:r w:rsidR="00225271">
        <w:t xml:space="preserve">. </w:t>
      </w:r>
      <w:r w:rsidR="00712E92">
        <w:t>Later in the</w:t>
      </w:r>
      <w:r w:rsidR="00EC17ED">
        <w:t xml:space="preserve"> </w:t>
      </w:r>
      <w:r w:rsidR="00712E92">
        <w:t>report, she</w:t>
      </w:r>
      <w:r w:rsidR="00EC17ED">
        <w:t xml:space="preserve"> will go on to </w:t>
      </w:r>
      <w:r w:rsidR="00BF4885">
        <w:t>consider the importance and impact of Intellectual Property Rights</w:t>
      </w:r>
      <w:r w:rsidR="005E258F">
        <w:t xml:space="preserve"> have on the organisation. </w:t>
      </w:r>
      <w:r w:rsidR="00712E92">
        <w:t>In the final part of the report, the author</w:t>
      </w:r>
      <w:r w:rsidR="005E258F">
        <w:t xml:space="preserve"> will evaluate the organisations framework for knowledge </w:t>
      </w:r>
      <w:r w:rsidR="00712E92">
        <w:t>sharing. She will also</w:t>
      </w:r>
      <w:r w:rsidR="005E258F">
        <w:t xml:space="preserve"> recommend i</w:t>
      </w:r>
      <w:r w:rsidR="00D11D4B">
        <w:t xml:space="preserve">mprovements to the current </w:t>
      </w:r>
      <w:r w:rsidR="00655834">
        <w:t>framework.</w:t>
      </w:r>
      <w:r w:rsidR="00BF4885">
        <w:t xml:space="preserve"> </w:t>
      </w:r>
      <w:r w:rsidR="007D1FD4">
        <w:t xml:space="preserve"> </w:t>
      </w:r>
    </w:p>
    <w:p w14:paraId="2635102A" w14:textId="6D8B2224" w:rsidR="0006008A" w:rsidRDefault="00792219" w:rsidP="00792219">
      <w:pPr>
        <w:tabs>
          <w:tab w:val="left" w:pos="8655"/>
        </w:tabs>
        <w:spacing w:line="360" w:lineRule="auto"/>
        <w:rPr>
          <w:rFonts w:ascii="Arial" w:hAnsi="Arial" w:cs="Arial"/>
          <w:sz w:val="24"/>
          <w:szCs w:val="24"/>
        </w:rPr>
      </w:pPr>
      <w:r>
        <w:rPr>
          <w:rFonts w:ascii="Arial" w:hAnsi="Arial" w:cs="Arial"/>
          <w:sz w:val="24"/>
          <w:szCs w:val="24"/>
        </w:rPr>
        <w:tab/>
      </w:r>
    </w:p>
    <w:p w14:paraId="4CB7323F" w14:textId="6BA0D663" w:rsidR="00A72474" w:rsidRDefault="00EF77C6" w:rsidP="00A43A50">
      <w:pPr>
        <w:pStyle w:val="Heading2"/>
        <w:rPr>
          <w:rFonts w:ascii="Myriad Pro" w:eastAsia="+mn-ea" w:hAnsi="Myriad Pro" w:cs="+mn-cs"/>
          <w:b/>
          <w:bCs/>
          <w:color w:val="FF0000"/>
          <w:kern w:val="24"/>
          <w:sz w:val="28"/>
          <w:szCs w:val="28"/>
        </w:rPr>
      </w:pPr>
      <w:r w:rsidRPr="00EF77C6">
        <w:rPr>
          <w:sz w:val="28"/>
          <w:szCs w:val="28"/>
        </w:rPr>
        <w:t xml:space="preserve">2.0 </w:t>
      </w:r>
      <w:r w:rsidRPr="00EF77C6">
        <w:rPr>
          <w:rStyle w:val="Heading1Char"/>
          <w:sz w:val="28"/>
          <w:szCs w:val="28"/>
        </w:rPr>
        <w:t>Provide an evaluation of the concept and importance of knowledge management in the context of an organisation’s knowledge assets</w:t>
      </w:r>
      <w:r w:rsidR="001B305D">
        <w:rPr>
          <w:rStyle w:val="Heading1Char"/>
          <w:sz w:val="28"/>
          <w:szCs w:val="28"/>
        </w:rPr>
        <w:t>.</w:t>
      </w:r>
      <w:r w:rsidRPr="00EF77C6">
        <w:rPr>
          <w:rFonts w:ascii="Myriad Pro" w:eastAsia="+mn-ea" w:hAnsi="Myriad Pro" w:cs="+mn-cs"/>
          <w:b/>
          <w:bCs/>
          <w:color w:val="FF0000"/>
          <w:kern w:val="24"/>
          <w:sz w:val="28"/>
          <w:szCs w:val="28"/>
        </w:rPr>
        <w:t xml:space="preserve"> </w:t>
      </w:r>
    </w:p>
    <w:p w14:paraId="144D7932" w14:textId="77777777" w:rsidR="00176C0D" w:rsidRPr="00176C0D" w:rsidRDefault="00176C0D" w:rsidP="00176C0D"/>
    <w:p w14:paraId="524BFC0E" w14:textId="60E32130" w:rsidR="00707663" w:rsidRPr="00707663" w:rsidRDefault="00712E92" w:rsidP="00707663">
      <w:r>
        <w:t xml:space="preserve">The </w:t>
      </w:r>
      <w:r w:rsidR="00DC13AE">
        <w:t>author</w:t>
      </w:r>
      <w:r>
        <w:t xml:space="preserve"> explain</w:t>
      </w:r>
      <w:r w:rsidR="00DC13AE">
        <w:t>s</w:t>
      </w:r>
      <w:r>
        <w:t xml:space="preserve"> here </w:t>
      </w:r>
      <w:r w:rsidR="009034FE">
        <w:t>the importance of knowledge management</w:t>
      </w:r>
      <w:r>
        <w:t xml:space="preserve">. </w:t>
      </w:r>
      <w:r w:rsidR="005E473D">
        <w:t>Knowledge management</w:t>
      </w:r>
      <w:r>
        <w:t xml:space="preserve"> in itself</w:t>
      </w:r>
      <w:r w:rsidR="005E473D">
        <w:t xml:space="preserve"> is</w:t>
      </w:r>
      <w:r>
        <w:t xml:space="preserve"> a process. This process is to </w:t>
      </w:r>
      <w:r w:rsidR="005E473D">
        <w:t>define and</w:t>
      </w:r>
      <w:r>
        <w:t xml:space="preserve"> structure, while retaining and sharing the experiences of the </w:t>
      </w:r>
      <w:r w:rsidR="005E473D">
        <w:t>employees. The main reason for knowledge management, is to improve the organisations performance. The Main areas of knowledge management are, accumulating storing and sharing.</w:t>
      </w:r>
      <w:r w:rsidR="009034FE">
        <w:t xml:space="preserve"> in the context of an organisation’s knowledge assets. She will </w:t>
      </w:r>
      <w:r w:rsidR="00DC13AE">
        <w:t>explain</w:t>
      </w:r>
      <w:r w:rsidR="000C78D6">
        <w:t xml:space="preserve"> the relationship between data, information and knowledge an</w:t>
      </w:r>
      <w:r w:rsidR="00FD78EF">
        <w:t>d</w:t>
      </w:r>
      <w:r w:rsidR="000C78D6">
        <w:t xml:space="preserve"> the relationship</w:t>
      </w:r>
      <w:r w:rsidR="00FD78EF">
        <w:t xml:space="preserve"> between individual knowledge and organisational knowledge. </w:t>
      </w:r>
    </w:p>
    <w:p w14:paraId="3B659D4A" w14:textId="77777777" w:rsidR="00EF77C6" w:rsidRPr="00EF77C6" w:rsidRDefault="00EF77C6" w:rsidP="00EF77C6"/>
    <w:p w14:paraId="1763FEA1" w14:textId="02C46944" w:rsidR="00CB4D5D" w:rsidRDefault="00E607FC" w:rsidP="00A43A50">
      <w:pPr>
        <w:pStyle w:val="Heading2"/>
      </w:pPr>
      <w:bookmarkStart w:id="2" w:name="_Toc40612344"/>
      <w:r>
        <w:t>2</w:t>
      </w:r>
      <w:r w:rsidR="00A72474">
        <w:t>.</w:t>
      </w:r>
      <w:r w:rsidR="00EF77C6">
        <w:t>1</w:t>
      </w:r>
      <w:r w:rsidR="005F6373">
        <w:t xml:space="preserve"> </w:t>
      </w:r>
      <w:r w:rsidR="00140E88">
        <w:t>The</w:t>
      </w:r>
      <w:r w:rsidR="00A72474">
        <w:t xml:space="preserve"> </w:t>
      </w:r>
      <w:r w:rsidR="00140E88">
        <w:t>r</w:t>
      </w:r>
      <w:r w:rsidR="00A43A50">
        <w:t>elationship between</w:t>
      </w:r>
      <w:r w:rsidR="005B0E80">
        <w:t xml:space="preserve"> Data, Information and knowledge</w:t>
      </w:r>
      <w:bookmarkEnd w:id="2"/>
      <w:r w:rsidR="00176C0D">
        <w:t>.</w:t>
      </w:r>
    </w:p>
    <w:p w14:paraId="5D3498DE" w14:textId="77777777" w:rsidR="00176C0D" w:rsidRPr="00176C0D" w:rsidRDefault="00176C0D" w:rsidP="00176C0D"/>
    <w:p w14:paraId="73EFB665" w14:textId="46D0EA0C" w:rsidR="006E081D" w:rsidRPr="006E081D" w:rsidRDefault="006E081D" w:rsidP="006E081D">
      <w:r>
        <w:t xml:space="preserve">According to </w:t>
      </w:r>
      <w:r w:rsidR="00BF6BDC">
        <w:t xml:space="preserve">(Russell </w:t>
      </w:r>
      <w:proofErr w:type="spellStart"/>
      <w:r>
        <w:t>Ackof</w:t>
      </w:r>
      <w:r w:rsidR="00BF6BDC">
        <w:t>f</w:t>
      </w:r>
      <w:proofErr w:type="spellEnd"/>
      <w:r w:rsidR="00BF6BDC">
        <w:t xml:space="preserve">, 1989) </w:t>
      </w:r>
      <w:r w:rsidR="0095268A">
        <w:t xml:space="preserve">the content of the human mind can be </w:t>
      </w:r>
      <w:r w:rsidR="00B54386">
        <w:t xml:space="preserve">put into five different </w:t>
      </w:r>
      <w:r w:rsidR="00997E0E">
        <w:t>categories:</w:t>
      </w:r>
      <w:r w:rsidR="00114432">
        <w:t xml:space="preserve"> data, information, knowledge, understanding and wisdom.</w:t>
      </w:r>
    </w:p>
    <w:p w14:paraId="4B70B364" w14:textId="221FF7E3" w:rsidR="005756F4" w:rsidRDefault="005756F4" w:rsidP="001B7663">
      <w:pPr>
        <w:pStyle w:val="NoSpacing"/>
        <w:numPr>
          <w:ilvl w:val="0"/>
          <w:numId w:val="17"/>
        </w:numPr>
      </w:pPr>
      <w:r>
        <w:t xml:space="preserve">Data </w:t>
      </w:r>
      <w:r w:rsidR="00F8194F">
        <w:t xml:space="preserve"> </w:t>
      </w:r>
      <w:r>
        <w:t>–</w:t>
      </w:r>
      <w:r w:rsidR="00F8194F">
        <w:t xml:space="preserve"> </w:t>
      </w:r>
      <w:r>
        <w:t xml:space="preserve"> Data is a </w:t>
      </w:r>
      <w:r w:rsidR="00A72474">
        <w:t xml:space="preserve">raw </w:t>
      </w:r>
      <w:r>
        <w:t xml:space="preserve">set of characters </w:t>
      </w:r>
      <w:r w:rsidR="00040EEB">
        <w:t>that can exist with or</w:t>
      </w:r>
      <w:r w:rsidR="006E4AD1">
        <w:t xml:space="preserve"> </w:t>
      </w:r>
      <w:r>
        <w:t>without any context, these can be</w:t>
      </w:r>
      <w:r w:rsidR="00F8194F">
        <w:t xml:space="preserve"> in the form of</w:t>
      </w:r>
      <w:r>
        <w:t xml:space="preserve"> numbers, letters, symbols, or pictures. </w:t>
      </w:r>
      <w:r w:rsidR="00F8194F">
        <w:t>These small</w:t>
      </w:r>
      <w:r>
        <w:t xml:space="preserve"> </w:t>
      </w:r>
      <w:r w:rsidR="00F8194F">
        <w:t>pieces</w:t>
      </w:r>
      <w:r>
        <w:t xml:space="preserve"> of data are collected to be </w:t>
      </w:r>
      <w:r w:rsidR="009A278F">
        <w:t>analysed ,</w:t>
      </w:r>
      <w:r w:rsidR="00F8194F">
        <w:t xml:space="preserve"> they are </w:t>
      </w:r>
      <w:r>
        <w:t xml:space="preserve"> then given context; this is when</w:t>
      </w:r>
      <w:r w:rsidR="00F8194F">
        <w:t xml:space="preserve"> data</w:t>
      </w:r>
      <w:r>
        <w:t xml:space="preserve"> the</w:t>
      </w:r>
      <w:r w:rsidR="00F8194F">
        <w:t>n</w:t>
      </w:r>
      <w:r>
        <w:t xml:space="preserve"> become</w:t>
      </w:r>
      <w:r w:rsidR="00F8194F">
        <w:t>s</w:t>
      </w:r>
      <w:r>
        <w:t xml:space="preserve"> information.</w:t>
      </w:r>
      <w:r w:rsidR="00F8194F">
        <w:t xml:space="preserve"> Information</w:t>
      </w:r>
      <w:r>
        <w:t xml:space="preserve"> Data that has not been given any context is usually meaningless to a human. </w:t>
      </w:r>
      <w:r w:rsidR="00D649F0">
        <w:t xml:space="preserve">- </w:t>
      </w:r>
      <w:r>
        <w:t xml:space="preserve">An example </w:t>
      </w:r>
      <w:r w:rsidR="004650FA">
        <w:t>of</w:t>
      </w:r>
      <w:r>
        <w:t xml:space="preserve"> Data</w:t>
      </w:r>
      <w:r w:rsidR="004650FA">
        <w:t xml:space="preserve"> is </w:t>
      </w:r>
      <w:r w:rsidR="00F8194F">
        <w:t>2</w:t>
      </w:r>
      <w:r w:rsidR="000B3163">
        <w:t>c</w:t>
      </w:r>
      <w:r w:rsidR="004650FA">
        <w:t xml:space="preserve">, </w:t>
      </w:r>
      <w:r w:rsidR="00F8194F">
        <w:t>5</w:t>
      </w:r>
      <w:r w:rsidR="000B3163">
        <w:t>f</w:t>
      </w:r>
      <w:r w:rsidR="004650FA">
        <w:t xml:space="preserve">, </w:t>
      </w:r>
      <w:r w:rsidR="00F8194F">
        <w:t>9</w:t>
      </w:r>
      <w:r w:rsidR="000B3163">
        <w:t>e</w:t>
      </w:r>
      <w:r w:rsidR="00F8194F">
        <w:t xml:space="preserve"> 17</w:t>
      </w:r>
      <w:r w:rsidR="000B3163">
        <w:t>f</w:t>
      </w:r>
      <w:r w:rsidR="00F8194F">
        <w:t xml:space="preserve"> </w:t>
      </w:r>
      <w:r w:rsidR="004650FA">
        <w:t>and 20</w:t>
      </w:r>
      <w:r w:rsidR="000B3163">
        <w:t>g</w:t>
      </w:r>
      <w:r w:rsidR="004F63BD">
        <w:t>, to anyone who does not have information on these numbers they are just numbers; meaningless</w:t>
      </w:r>
      <w:r w:rsidR="005F6373">
        <w:t xml:space="preserve"> to most</w:t>
      </w:r>
      <w:r w:rsidR="004F63BD">
        <w:t>.</w:t>
      </w:r>
    </w:p>
    <w:p w14:paraId="3D9ECDBB" w14:textId="1C209F91" w:rsidR="005756F4" w:rsidRDefault="005756F4" w:rsidP="005756F4">
      <w:pPr>
        <w:pStyle w:val="NoSpacing"/>
        <w:numPr>
          <w:ilvl w:val="0"/>
          <w:numId w:val="17"/>
        </w:numPr>
      </w:pPr>
      <w:r>
        <w:t xml:space="preserve">Information – Information is data that has been </w:t>
      </w:r>
      <w:r w:rsidR="00A72474">
        <w:t>interpreted, communicated, given context or meaning.</w:t>
      </w:r>
      <w:r w:rsidR="004650FA">
        <w:t xml:space="preserve"> </w:t>
      </w:r>
      <w:r w:rsidR="000B3163">
        <w:t>–</w:t>
      </w:r>
      <w:r w:rsidR="00D8508B">
        <w:t xml:space="preserve"> </w:t>
      </w:r>
      <w:r w:rsidR="004650FA">
        <w:t>The</w:t>
      </w:r>
      <w:r w:rsidR="000B3163">
        <w:t xml:space="preserve"> collection of numbers and letters</w:t>
      </w:r>
      <w:r w:rsidR="004650FA">
        <w:t xml:space="preserve"> in the statement above are</w:t>
      </w:r>
      <w:r w:rsidR="00F8194F">
        <w:t xml:space="preserve"> warehouse storage locations in the branch of </w:t>
      </w:r>
      <w:r w:rsidR="009A278F">
        <w:t>auto parts</w:t>
      </w:r>
      <w:r w:rsidR="00F8194F">
        <w:t xml:space="preserve"> that </w:t>
      </w:r>
      <w:r w:rsidR="004650FA">
        <w:t>the</w:t>
      </w:r>
      <w:r w:rsidR="00F8194F">
        <w:t xml:space="preserve"> author</w:t>
      </w:r>
      <w:r w:rsidR="004650FA">
        <w:t xml:space="preserve"> works </w:t>
      </w:r>
      <w:r w:rsidR="000B3163">
        <w:t>at</w:t>
      </w:r>
      <w:r w:rsidR="004650FA">
        <w:t>. The numbers have been given context which has now turned the data into information.</w:t>
      </w:r>
    </w:p>
    <w:p w14:paraId="104766F0" w14:textId="4F0527AA" w:rsidR="005756F4" w:rsidRDefault="005756F4" w:rsidP="005756F4">
      <w:pPr>
        <w:pStyle w:val="NoSpacing"/>
        <w:numPr>
          <w:ilvl w:val="0"/>
          <w:numId w:val="17"/>
        </w:numPr>
      </w:pPr>
      <w:r>
        <w:t xml:space="preserve">Knowledge – Knowledge is </w:t>
      </w:r>
      <w:r w:rsidR="00A72474">
        <w:t>the</w:t>
      </w:r>
      <w:r>
        <w:t xml:space="preserve"> information given about a person or fact, th</w:t>
      </w:r>
      <w:r w:rsidR="00A72474">
        <w:t>at</w:t>
      </w:r>
      <w:r>
        <w:t xml:space="preserve"> is gained through education or experience </w:t>
      </w:r>
      <w:r w:rsidR="00C14FFF">
        <w:t>and involves the individual</w:t>
      </w:r>
      <w:r w:rsidR="000E512A">
        <w:t xml:space="preserve"> ma</w:t>
      </w:r>
      <w:r w:rsidR="005424A6">
        <w:t>king</w:t>
      </w:r>
      <w:r w:rsidR="000E512A">
        <w:t xml:space="preserve"> sense of what is</w:t>
      </w:r>
      <w:r w:rsidR="00665D57">
        <w:t xml:space="preserve"> happening.</w:t>
      </w:r>
      <w:r w:rsidR="005424A6">
        <w:t xml:space="preserve"> </w:t>
      </w:r>
      <w:r w:rsidR="000B3163">
        <w:t xml:space="preserve">When </w:t>
      </w:r>
      <w:r w:rsidR="000B3163">
        <w:lastRenderedPageBreak/>
        <w:t>you have informed knowledge that you know to be true it</w:t>
      </w:r>
      <w:r w:rsidR="00A72474">
        <w:t xml:space="preserve"> </w:t>
      </w:r>
      <w:r>
        <w:t>help</w:t>
      </w:r>
      <w:r w:rsidR="005D59A8">
        <w:t>s to</w:t>
      </w:r>
      <w:r>
        <w:t xml:space="preserve"> make informed decisions and </w:t>
      </w:r>
      <w:r w:rsidR="000B3163">
        <w:t>to learn</w:t>
      </w:r>
      <w:r>
        <w:t xml:space="preserve"> from experience. </w:t>
      </w:r>
      <w:r w:rsidR="00016A80">
        <w:t>knowledge</w:t>
      </w:r>
      <w:r>
        <w:t xml:space="preserve"> is information that is intended to be </w:t>
      </w:r>
      <w:r w:rsidR="000B3163">
        <w:t>useful. Once that</w:t>
      </w:r>
      <w:r w:rsidR="001F1697">
        <w:t xml:space="preserve"> the information about the numbers</w:t>
      </w:r>
      <w:r w:rsidR="000B3163">
        <w:t xml:space="preserve"> and letters above</w:t>
      </w:r>
      <w:r w:rsidR="001F1697">
        <w:t xml:space="preserve"> </w:t>
      </w:r>
      <w:r w:rsidR="000B3163">
        <w:t>are k</w:t>
      </w:r>
      <w:r w:rsidR="00D23FB8">
        <w:t>nown</w:t>
      </w:r>
      <w:r w:rsidR="000B3163">
        <w:t xml:space="preserve"> to a person</w:t>
      </w:r>
      <w:r w:rsidR="00594F4D">
        <w:t xml:space="preserve">, </w:t>
      </w:r>
      <w:r w:rsidR="000B3163">
        <w:t xml:space="preserve">that person can find the part that has been ordered in a short space of time. Saving time sifting through all locations. </w:t>
      </w:r>
    </w:p>
    <w:p w14:paraId="747E656E" w14:textId="67BC0A91" w:rsidR="000121B7" w:rsidRDefault="000121B7" w:rsidP="005756F4">
      <w:pPr>
        <w:pStyle w:val="NoSpacing"/>
        <w:numPr>
          <w:ilvl w:val="0"/>
          <w:numId w:val="17"/>
        </w:numPr>
      </w:pPr>
      <w:r>
        <w:t xml:space="preserve">Understanding – this is when </w:t>
      </w:r>
      <w:r w:rsidR="00997E0E">
        <w:t>the question ‘why?’ is asked</w:t>
      </w:r>
      <w:r w:rsidR="002E7047">
        <w:t xml:space="preserve"> to </w:t>
      </w:r>
      <w:r w:rsidR="00AC678A">
        <w:t>make new knowledge</w:t>
      </w:r>
      <w:r w:rsidR="008643FA">
        <w:t xml:space="preserve">. </w:t>
      </w:r>
    </w:p>
    <w:p w14:paraId="1E44BD29" w14:textId="0F6DA5DD" w:rsidR="005756F4" w:rsidRDefault="005756F4" w:rsidP="005756F4">
      <w:pPr>
        <w:pStyle w:val="NoSpacing"/>
        <w:numPr>
          <w:ilvl w:val="0"/>
          <w:numId w:val="17"/>
        </w:numPr>
      </w:pPr>
      <w:r>
        <w:t xml:space="preserve">Wisdom – Wisdom is built upon </w:t>
      </w:r>
      <w:r w:rsidR="009A278F">
        <w:t>knowledge. This knowledge</w:t>
      </w:r>
      <w:r>
        <w:t xml:space="preserve"> is taken and </w:t>
      </w:r>
      <w:r w:rsidR="009A278F">
        <w:t xml:space="preserve">then </w:t>
      </w:r>
      <w:r>
        <w:t xml:space="preserve">judged on whether its right or wrong, good or bad. </w:t>
      </w:r>
      <w:r w:rsidR="000C2302">
        <w:t>From the knowledge given about the</w:t>
      </w:r>
      <w:r w:rsidR="009A278F">
        <w:t xml:space="preserve"> locations of where parts are stored</w:t>
      </w:r>
      <w:r w:rsidR="000C2302">
        <w:t xml:space="preserve"> many </w:t>
      </w:r>
      <w:r w:rsidR="009A278F">
        <w:t>people</w:t>
      </w:r>
      <w:r w:rsidR="000C2302">
        <w:t xml:space="preserve"> can</w:t>
      </w:r>
      <w:r w:rsidR="009A278F">
        <w:t xml:space="preserve"> then locate the parts. It is then easy for an employee that works in the stores department, to locate and retrieve the part ready for collection or delivery. This saves time as the employee from the sales team can continue with sales, rather than wasting time looking for the part that has been ordered. Thus, making it a smooth transition from sales to delivery or collection.</w:t>
      </w:r>
      <w:r w:rsidR="00E34070">
        <w:t xml:space="preserve"> </w:t>
      </w:r>
    </w:p>
    <w:p w14:paraId="160F45E6" w14:textId="77777777" w:rsidR="005B0E80" w:rsidRPr="00EE048A" w:rsidRDefault="005B0E80" w:rsidP="005B0E80"/>
    <w:p w14:paraId="2353FB4B" w14:textId="77777777" w:rsidR="005B0E80" w:rsidRPr="005B0E80" w:rsidRDefault="005B0E80" w:rsidP="005B0E80"/>
    <w:p w14:paraId="1053F90E" w14:textId="043F97F4" w:rsidR="00CB4D5D" w:rsidRDefault="00C1427B" w:rsidP="00C1427B">
      <w:pPr>
        <w:pStyle w:val="Heading2"/>
      </w:pPr>
      <w:bookmarkStart w:id="3" w:name="_Toc40612345"/>
      <w:r>
        <w:t xml:space="preserve">2.2 </w:t>
      </w:r>
      <w:r w:rsidR="00140E88">
        <w:t>Th</w:t>
      </w:r>
      <w:r w:rsidR="00A43A50">
        <w:t>e relationship between individual knowledge and organisational knowledge.</w:t>
      </w:r>
      <w:bookmarkEnd w:id="3"/>
    </w:p>
    <w:p w14:paraId="27F11C27" w14:textId="77777777" w:rsidR="00176C0D" w:rsidRPr="00176C0D" w:rsidRDefault="00176C0D" w:rsidP="00176C0D"/>
    <w:p w14:paraId="4B836716" w14:textId="6C7DFF43" w:rsidR="006A4BF1" w:rsidRDefault="005C2CE8" w:rsidP="00A43A50">
      <w:pPr>
        <w:rPr>
          <w:rFonts w:cstheme="minorHAnsi"/>
          <w:shd w:val="clear" w:color="auto" w:fill="FFFFFF"/>
        </w:rPr>
      </w:pPr>
      <w:r>
        <w:rPr>
          <w:rFonts w:cstheme="minorHAnsi"/>
          <w:shd w:val="clear" w:color="auto" w:fill="FFFFFF"/>
        </w:rPr>
        <w:t xml:space="preserve">According to </w:t>
      </w:r>
      <w:r w:rsidR="00D508ED" w:rsidRPr="00D508ED">
        <w:rPr>
          <w:rFonts w:cstheme="minorHAnsi"/>
          <w:shd w:val="clear" w:color="auto" w:fill="FFFFFF"/>
        </w:rPr>
        <w:t>Nonaka's knowledge creation theory (Nonaka, 1991, 1994; Nonaka &amp; Takeuchi, 1995; Nonaka &amp; Toyama, 2003)</w:t>
      </w:r>
      <w:r w:rsidR="00D508ED">
        <w:rPr>
          <w:rFonts w:cstheme="minorHAnsi"/>
          <w:shd w:val="clear" w:color="auto" w:fill="FFFFFF"/>
        </w:rPr>
        <w:t xml:space="preserve"> </w:t>
      </w:r>
      <w:r w:rsidR="000900B6">
        <w:rPr>
          <w:rFonts w:cstheme="minorHAnsi"/>
          <w:shd w:val="clear" w:color="auto" w:fill="FFFFFF"/>
        </w:rPr>
        <w:t xml:space="preserve">only </w:t>
      </w:r>
      <w:r w:rsidR="003A4061">
        <w:rPr>
          <w:rFonts w:cstheme="minorHAnsi"/>
          <w:shd w:val="clear" w:color="auto" w:fill="FFFFFF"/>
        </w:rPr>
        <w:t>small</w:t>
      </w:r>
      <w:r w:rsidR="000900B6">
        <w:rPr>
          <w:rFonts w:cstheme="minorHAnsi"/>
          <w:shd w:val="clear" w:color="auto" w:fill="FFFFFF"/>
        </w:rPr>
        <w:t xml:space="preserve"> amounts of knowledge</w:t>
      </w:r>
      <w:r w:rsidR="00C01C8D">
        <w:rPr>
          <w:rFonts w:cstheme="minorHAnsi"/>
          <w:shd w:val="clear" w:color="auto" w:fill="FFFFFF"/>
        </w:rPr>
        <w:t xml:space="preserve"> are</w:t>
      </w:r>
      <w:r w:rsidR="000900B6">
        <w:rPr>
          <w:rFonts w:cstheme="minorHAnsi"/>
          <w:shd w:val="clear" w:color="auto" w:fill="FFFFFF"/>
        </w:rPr>
        <w:t xml:space="preserve"> available in the form of </w:t>
      </w:r>
      <w:r w:rsidR="00CB3670">
        <w:rPr>
          <w:rFonts w:cstheme="minorHAnsi"/>
          <w:shd w:val="clear" w:color="auto" w:fill="FFFFFF"/>
        </w:rPr>
        <w:t>E</w:t>
      </w:r>
      <w:r w:rsidR="000900B6">
        <w:rPr>
          <w:rFonts w:cstheme="minorHAnsi"/>
          <w:shd w:val="clear" w:color="auto" w:fill="FFFFFF"/>
        </w:rPr>
        <w:t>xplicit knowledge</w:t>
      </w:r>
      <w:r w:rsidR="0046229C">
        <w:rPr>
          <w:rFonts w:cstheme="minorHAnsi"/>
          <w:shd w:val="clear" w:color="auto" w:fill="FFFFFF"/>
        </w:rPr>
        <w:t xml:space="preserve"> </w:t>
      </w:r>
      <w:r w:rsidR="00607E63">
        <w:rPr>
          <w:rFonts w:cstheme="minorHAnsi"/>
          <w:shd w:val="clear" w:color="auto" w:fill="FFFFFF"/>
        </w:rPr>
        <w:t>– knowledge</w:t>
      </w:r>
      <w:r w:rsidR="00C01C8D">
        <w:rPr>
          <w:rFonts w:cstheme="minorHAnsi"/>
          <w:shd w:val="clear" w:color="auto" w:fill="FFFFFF"/>
        </w:rPr>
        <w:t xml:space="preserve"> is</w:t>
      </w:r>
      <w:r w:rsidR="00607E63">
        <w:rPr>
          <w:rFonts w:cstheme="minorHAnsi"/>
          <w:shd w:val="clear" w:color="auto" w:fill="FFFFFF"/>
        </w:rPr>
        <w:t xml:space="preserve"> recorded in a</w:t>
      </w:r>
      <w:r w:rsidR="00C01C8D">
        <w:rPr>
          <w:rFonts w:cstheme="minorHAnsi"/>
          <w:shd w:val="clear" w:color="auto" w:fill="FFFFFF"/>
        </w:rPr>
        <w:t xml:space="preserve"> certain</w:t>
      </w:r>
      <w:r w:rsidR="00607E63">
        <w:rPr>
          <w:rFonts w:cstheme="minorHAnsi"/>
          <w:shd w:val="clear" w:color="auto" w:fill="FFFFFF"/>
        </w:rPr>
        <w:t xml:space="preserve"> way</w:t>
      </w:r>
      <w:r w:rsidR="00C01C8D">
        <w:rPr>
          <w:rFonts w:cstheme="minorHAnsi"/>
          <w:shd w:val="clear" w:color="auto" w:fill="FFFFFF"/>
        </w:rPr>
        <w:t xml:space="preserve"> so</w:t>
      </w:r>
      <w:r w:rsidR="00607E63">
        <w:rPr>
          <w:rFonts w:cstheme="minorHAnsi"/>
          <w:shd w:val="clear" w:color="auto" w:fill="FFFFFF"/>
        </w:rPr>
        <w:t xml:space="preserve"> that people are potentially able to </w:t>
      </w:r>
      <w:r w:rsidR="00A40D4F">
        <w:rPr>
          <w:rFonts w:cstheme="minorHAnsi"/>
          <w:shd w:val="clear" w:color="auto" w:fill="FFFFFF"/>
        </w:rPr>
        <w:t>access it.</w:t>
      </w:r>
      <w:r w:rsidR="003A4061">
        <w:rPr>
          <w:rFonts w:cstheme="minorHAnsi"/>
          <w:shd w:val="clear" w:color="auto" w:fill="FFFFFF"/>
        </w:rPr>
        <w:t xml:space="preserve">. </w:t>
      </w:r>
      <w:r w:rsidR="00C01C8D">
        <w:rPr>
          <w:rFonts w:cstheme="minorHAnsi"/>
          <w:shd w:val="clear" w:color="auto" w:fill="FFFFFF"/>
        </w:rPr>
        <w:t>Most knowledge throughout</w:t>
      </w:r>
      <w:r w:rsidR="003A4061">
        <w:rPr>
          <w:rFonts w:cstheme="minorHAnsi"/>
          <w:shd w:val="clear" w:color="auto" w:fill="FFFFFF"/>
        </w:rPr>
        <w:t xml:space="preserve"> organisations is in the form of </w:t>
      </w:r>
      <w:r w:rsidR="00CB3670">
        <w:rPr>
          <w:rFonts w:cstheme="minorHAnsi"/>
          <w:shd w:val="clear" w:color="auto" w:fill="FFFFFF"/>
        </w:rPr>
        <w:t xml:space="preserve">Tacit knowledge </w:t>
      </w:r>
      <w:r w:rsidR="005656CB">
        <w:rPr>
          <w:rFonts w:cstheme="minorHAnsi"/>
          <w:shd w:val="clear" w:color="auto" w:fill="FFFFFF"/>
        </w:rPr>
        <w:t>(Polanyi, 1966)</w:t>
      </w:r>
      <w:r w:rsidR="00870D3B">
        <w:rPr>
          <w:rFonts w:cstheme="minorHAnsi"/>
          <w:shd w:val="clear" w:color="auto" w:fill="FFFFFF"/>
        </w:rPr>
        <w:t>.  Tacit knowledge is</w:t>
      </w:r>
      <w:r w:rsidR="00B13C30">
        <w:rPr>
          <w:rFonts w:cstheme="minorHAnsi"/>
          <w:shd w:val="clear" w:color="auto" w:fill="FFFFFF"/>
        </w:rPr>
        <w:t xml:space="preserve"> knowledge</w:t>
      </w:r>
      <w:r w:rsidR="00C01C8D">
        <w:rPr>
          <w:rFonts w:cstheme="minorHAnsi"/>
          <w:shd w:val="clear" w:color="auto" w:fill="FFFFFF"/>
        </w:rPr>
        <w:t xml:space="preserve"> that has been</w:t>
      </w:r>
      <w:r w:rsidR="00B13C30">
        <w:rPr>
          <w:rFonts w:cstheme="minorHAnsi"/>
          <w:shd w:val="clear" w:color="auto" w:fill="FFFFFF"/>
        </w:rPr>
        <w:t xml:space="preserve"> retained</w:t>
      </w:r>
      <w:r w:rsidR="00870D3B">
        <w:rPr>
          <w:rFonts w:cstheme="minorHAnsi"/>
          <w:shd w:val="clear" w:color="auto" w:fill="FFFFFF"/>
        </w:rPr>
        <w:t xml:space="preserve"> in the head</w:t>
      </w:r>
      <w:r w:rsidR="00C01C8D">
        <w:rPr>
          <w:rFonts w:cstheme="minorHAnsi"/>
          <w:shd w:val="clear" w:color="auto" w:fill="FFFFFF"/>
        </w:rPr>
        <w:t>. This kind of knowledge can</w:t>
      </w:r>
      <w:r w:rsidR="00870D3B">
        <w:rPr>
          <w:rFonts w:cstheme="minorHAnsi"/>
          <w:shd w:val="clear" w:color="auto" w:fill="FFFFFF"/>
        </w:rPr>
        <w:t xml:space="preserve"> be </w:t>
      </w:r>
      <w:r w:rsidR="00C01C8D">
        <w:rPr>
          <w:rFonts w:cstheme="minorHAnsi"/>
          <w:shd w:val="clear" w:color="auto" w:fill="FFFFFF"/>
        </w:rPr>
        <w:t>more</w:t>
      </w:r>
      <w:r w:rsidR="00870D3B">
        <w:rPr>
          <w:rFonts w:cstheme="minorHAnsi"/>
          <w:shd w:val="clear" w:color="auto" w:fill="FFFFFF"/>
        </w:rPr>
        <w:t xml:space="preserve"> difficult to </w:t>
      </w:r>
      <w:r w:rsidR="00C01C8D">
        <w:rPr>
          <w:rFonts w:cstheme="minorHAnsi"/>
          <w:shd w:val="clear" w:color="auto" w:fill="FFFFFF"/>
        </w:rPr>
        <w:t>share. There</w:t>
      </w:r>
      <w:r w:rsidR="00870D3B">
        <w:rPr>
          <w:rFonts w:cstheme="minorHAnsi"/>
          <w:shd w:val="clear" w:color="auto" w:fill="FFFFFF"/>
        </w:rPr>
        <w:t xml:space="preserve"> </w:t>
      </w:r>
      <w:r w:rsidR="00AD5410">
        <w:rPr>
          <w:rFonts w:cstheme="minorHAnsi"/>
          <w:shd w:val="clear" w:color="auto" w:fill="FFFFFF"/>
        </w:rPr>
        <w:t>are</w:t>
      </w:r>
      <w:r w:rsidR="00C01C8D">
        <w:rPr>
          <w:rFonts w:cstheme="minorHAnsi"/>
          <w:shd w:val="clear" w:color="auto" w:fill="FFFFFF"/>
        </w:rPr>
        <w:t xml:space="preserve"> some challenges</w:t>
      </w:r>
      <w:r w:rsidR="00AD5410">
        <w:rPr>
          <w:rFonts w:cstheme="minorHAnsi"/>
          <w:shd w:val="clear" w:color="auto" w:fill="FFFFFF"/>
        </w:rPr>
        <w:t xml:space="preserve"> that come with the sharing of this</w:t>
      </w:r>
      <w:r w:rsidR="00C01C8D">
        <w:rPr>
          <w:rFonts w:cstheme="minorHAnsi"/>
          <w:shd w:val="clear" w:color="auto" w:fill="FFFFFF"/>
        </w:rPr>
        <w:t xml:space="preserve"> type of </w:t>
      </w:r>
      <w:r w:rsidR="00AD5410">
        <w:rPr>
          <w:rFonts w:cstheme="minorHAnsi"/>
          <w:shd w:val="clear" w:color="auto" w:fill="FFFFFF"/>
        </w:rPr>
        <w:t xml:space="preserve"> knowledge</w:t>
      </w:r>
      <w:r w:rsidR="00C01C8D">
        <w:rPr>
          <w:rFonts w:cstheme="minorHAnsi"/>
          <w:shd w:val="clear" w:color="auto" w:fill="FFFFFF"/>
        </w:rPr>
        <w:t>.</w:t>
      </w:r>
    </w:p>
    <w:p w14:paraId="17838BD0" w14:textId="21BD2FDB" w:rsidR="00DE6C66" w:rsidRDefault="00C01C8D" w:rsidP="00DE6C66">
      <w:pPr>
        <w:pStyle w:val="ListParagraph"/>
        <w:numPr>
          <w:ilvl w:val="0"/>
          <w:numId w:val="20"/>
        </w:numPr>
        <w:rPr>
          <w:rFonts w:cstheme="minorHAnsi"/>
        </w:rPr>
      </w:pPr>
      <w:r>
        <w:rPr>
          <w:rFonts w:cstheme="minorHAnsi"/>
        </w:rPr>
        <w:t>The knowledge may or may not be true.</w:t>
      </w:r>
    </w:p>
    <w:p w14:paraId="221D484D" w14:textId="6FC27255" w:rsidR="00DE6C66" w:rsidRDefault="00DE6C66" w:rsidP="00DE6C66">
      <w:pPr>
        <w:pStyle w:val="ListParagraph"/>
        <w:numPr>
          <w:ilvl w:val="0"/>
          <w:numId w:val="20"/>
        </w:numPr>
        <w:rPr>
          <w:rFonts w:cstheme="minorHAnsi"/>
        </w:rPr>
      </w:pPr>
      <w:r>
        <w:rPr>
          <w:rFonts w:cstheme="minorHAnsi"/>
        </w:rPr>
        <w:t xml:space="preserve">Some important information </w:t>
      </w:r>
      <w:r w:rsidR="00C01C8D">
        <w:rPr>
          <w:rFonts w:cstheme="minorHAnsi"/>
        </w:rPr>
        <w:t>could have been missed out.</w:t>
      </w:r>
    </w:p>
    <w:p w14:paraId="6208911E" w14:textId="67676F47" w:rsidR="00C01C8D" w:rsidRDefault="00C01C8D" w:rsidP="00DE6C66">
      <w:pPr>
        <w:pStyle w:val="ListParagraph"/>
        <w:numPr>
          <w:ilvl w:val="0"/>
          <w:numId w:val="20"/>
        </w:numPr>
        <w:rPr>
          <w:rFonts w:cstheme="minorHAnsi"/>
        </w:rPr>
      </w:pPr>
      <w:r>
        <w:rPr>
          <w:rFonts w:cstheme="minorHAnsi"/>
        </w:rPr>
        <w:t>We may not know the quality of the source of information.</w:t>
      </w:r>
    </w:p>
    <w:p w14:paraId="042C30CF" w14:textId="7F7D4173" w:rsidR="00AF63DE" w:rsidRDefault="00C01C8D" w:rsidP="00DE6C66">
      <w:pPr>
        <w:pStyle w:val="ListParagraph"/>
        <w:numPr>
          <w:ilvl w:val="0"/>
          <w:numId w:val="20"/>
        </w:numPr>
        <w:rPr>
          <w:rFonts w:cstheme="minorHAnsi"/>
        </w:rPr>
      </w:pPr>
      <w:r>
        <w:rPr>
          <w:rFonts w:cstheme="minorHAnsi"/>
        </w:rPr>
        <w:t>The person receiving the information may not interpret it correctly.</w:t>
      </w:r>
    </w:p>
    <w:p w14:paraId="13E7A979" w14:textId="467B79A2" w:rsidR="001D0250" w:rsidRDefault="00AE33E5" w:rsidP="00DE6C66">
      <w:pPr>
        <w:pStyle w:val="ListParagraph"/>
        <w:numPr>
          <w:ilvl w:val="0"/>
          <w:numId w:val="20"/>
        </w:numPr>
        <w:rPr>
          <w:rFonts w:cstheme="minorHAnsi"/>
        </w:rPr>
      </w:pPr>
      <w:r>
        <w:rPr>
          <w:rFonts w:cstheme="minorHAnsi"/>
        </w:rPr>
        <w:t>The individual</w:t>
      </w:r>
      <w:r w:rsidR="005C38A0">
        <w:rPr>
          <w:rFonts w:cstheme="minorHAnsi"/>
        </w:rPr>
        <w:t xml:space="preserve"> may not want to share the knowledge as they may want to use it as </w:t>
      </w:r>
      <w:r w:rsidR="00173370">
        <w:rPr>
          <w:rFonts w:cstheme="minorHAnsi"/>
        </w:rPr>
        <w:t>power.</w:t>
      </w:r>
    </w:p>
    <w:p w14:paraId="3562D844" w14:textId="7DBB6D20" w:rsidR="000C0793" w:rsidRDefault="00C01C8D" w:rsidP="00DE6C66">
      <w:pPr>
        <w:pStyle w:val="ListParagraph"/>
        <w:numPr>
          <w:ilvl w:val="0"/>
          <w:numId w:val="20"/>
        </w:numPr>
        <w:rPr>
          <w:rFonts w:cstheme="minorHAnsi"/>
        </w:rPr>
      </w:pPr>
      <w:r>
        <w:rPr>
          <w:rFonts w:cstheme="minorHAnsi"/>
        </w:rPr>
        <w:t xml:space="preserve">This type of </w:t>
      </w:r>
      <w:r w:rsidR="007F528F">
        <w:rPr>
          <w:rFonts w:cstheme="minorHAnsi"/>
        </w:rPr>
        <w:t>knowledge</w:t>
      </w:r>
      <w:r w:rsidR="000C0793">
        <w:rPr>
          <w:rFonts w:cstheme="minorHAnsi"/>
        </w:rPr>
        <w:t xml:space="preserve"> leaves</w:t>
      </w:r>
      <w:r>
        <w:rPr>
          <w:rFonts w:cstheme="minorHAnsi"/>
        </w:rPr>
        <w:t xml:space="preserve"> with the individual</w:t>
      </w:r>
      <w:r w:rsidR="000C0793">
        <w:rPr>
          <w:rFonts w:cstheme="minorHAnsi"/>
        </w:rPr>
        <w:t xml:space="preserve"> when the</w:t>
      </w:r>
      <w:r>
        <w:rPr>
          <w:rFonts w:cstheme="minorHAnsi"/>
        </w:rPr>
        <w:t>y</w:t>
      </w:r>
      <w:r w:rsidR="000C0793">
        <w:rPr>
          <w:rFonts w:cstheme="minorHAnsi"/>
        </w:rPr>
        <w:t xml:space="preserve"> </w:t>
      </w:r>
      <w:r>
        <w:rPr>
          <w:rFonts w:cstheme="minorHAnsi"/>
        </w:rPr>
        <w:t xml:space="preserve">move on to </w:t>
      </w:r>
      <w:r w:rsidR="00742E32">
        <w:rPr>
          <w:rFonts w:cstheme="minorHAnsi"/>
        </w:rPr>
        <w:t>other organisations.</w:t>
      </w:r>
    </w:p>
    <w:p w14:paraId="5E58A901" w14:textId="468D9BD8" w:rsidR="000C0793" w:rsidRDefault="00930C6A" w:rsidP="00DE6C66">
      <w:pPr>
        <w:pStyle w:val="ListParagraph"/>
        <w:numPr>
          <w:ilvl w:val="0"/>
          <w:numId w:val="20"/>
        </w:numPr>
        <w:rPr>
          <w:rFonts w:cstheme="minorHAnsi"/>
        </w:rPr>
      </w:pPr>
      <w:r>
        <w:rPr>
          <w:rFonts w:cstheme="minorHAnsi"/>
        </w:rPr>
        <w:t xml:space="preserve">May lead to </w:t>
      </w:r>
      <w:r w:rsidR="00742E32">
        <w:rPr>
          <w:rFonts w:cstheme="minorHAnsi"/>
        </w:rPr>
        <w:t>misconception when the individual receiving the information does not understand the reason behind the action.</w:t>
      </w:r>
    </w:p>
    <w:p w14:paraId="234E2293" w14:textId="31116608" w:rsidR="00F11573" w:rsidRDefault="005B16F8" w:rsidP="00F11573">
      <w:pPr>
        <w:rPr>
          <w:rFonts w:cstheme="minorHAnsi"/>
        </w:rPr>
      </w:pPr>
      <w:r>
        <w:rPr>
          <w:rFonts w:cstheme="minorHAnsi"/>
        </w:rPr>
        <w:t xml:space="preserve">(Nonaka &amp; Takeuchi, 1995) </w:t>
      </w:r>
      <w:r w:rsidR="0036577F">
        <w:rPr>
          <w:rFonts w:cstheme="minorHAnsi"/>
        </w:rPr>
        <w:t>Created the SECI model</w:t>
      </w:r>
      <w:r w:rsidR="009F2429">
        <w:rPr>
          <w:rFonts w:cstheme="minorHAnsi"/>
        </w:rPr>
        <w:t xml:space="preserve"> (See </w:t>
      </w:r>
      <w:r w:rsidR="0078635E">
        <w:rPr>
          <w:rFonts w:cstheme="minorHAnsi"/>
        </w:rPr>
        <w:t>figure below)</w:t>
      </w:r>
      <w:r w:rsidR="0036577F">
        <w:rPr>
          <w:rFonts w:cstheme="minorHAnsi"/>
        </w:rPr>
        <w:t xml:space="preserve"> to show the</w:t>
      </w:r>
      <w:r w:rsidR="00DC1975">
        <w:rPr>
          <w:rFonts w:cstheme="minorHAnsi"/>
        </w:rPr>
        <w:t xml:space="preserve"> four processes </w:t>
      </w:r>
      <w:r w:rsidR="00904051">
        <w:rPr>
          <w:rFonts w:cstheme="minorHAnsi"/>
        </w:rPr>
        <w:t>that build on each other to</w:t>
      </w:r>
      <w:r w:rsidR="0036577F">
        <w:rPr>
          <w:rFonts w:cstheme="minorHAnsi"/>
        </w:rPr>
        <w:t xml:space="preserve"> transfer</w:t>
      </w:r>
      <w:r w:rsidR="0088636A">
        <w:rPr>
          <w:rFonts w:cstheme="minorHAnsi"/>
        </w:rPr>
        <w:t xml:space="preserve"> knowledge</w:t>
      </w:r>
      <w:r w:rsidR="0036577F">
        <w:rPr>
          <w:rFonts w:cstheme="minorHAnsi"/>
        </w:rPr>
        <w:t xml:space="preserve"> from Tacit to Explicit and from Explicit to Tacit</w:t>
      </w:r>
      <w:r w:rsidR="00DC1975">
        <w:rPr>
          <w:rFonts w:cstheme="minorHAnsi"/>
        </w:rPr>
        <w:t xml:space="preserve">. </w:t>
      </w:r>
      <w:r w:rsidR="00173370">
        <w:rPr>
          <w:rFonts w:cstheme="minorHAnsi"/>
        </w:rPr>
        <w:t>socialising</w:t>
      </w:r>
      <w:r w:rsidR="0088636A">
        <w:rPr>
          <w:rFonts w:cstheme="minorHAnsi"/>
        </w:rPr>
        <w:t xml:space="preserve"> </w:t>
      </w:r>
      <w:r w:rsidR="0025373E">
        <w:rPr>
          <w:rFonts w:cstheme="minorHAnsi"/>
        </w:rPr>
        <w:t>is</w:t>
      </w:r>
      <w:r w:rsidR="00173370">
        <w:rPr>
          <w:rFonts w:cstheme="minorHAnsi"/>
        </w:rPr>
        <w:t xml:space="preserve"> a way </w:t>
      </w:r>
      <w:r w:rsidR="00514940">
        <w:rPr>
          <w:rFonts w:cstheme="minorHAnsi"/>
        </w:rPr>
        <w:t>of</w:t>
      </w:r>
      <w:r w:rsidR="007F528F">
        <w:rPr>
          <w:rFonts w:cstheme="minorHAnsi"/>
        </w:rPr>
        <w:t xml:space="preserve"> </w:t>
      </w:r>
      <w:r w:rsidR="00514940">
        <w:rPr>
          <w:rFonts w:cstheme="minorHAnsi"/>
        </w:rPr>
        <w:t>transferring</w:t>
      </w:r>
      <w:r w:rsidR="00C003C8">
        <w:rPr>
          <w:rFonts w:cstheme="minorHAnsi"/>
        </w:rPr>
        <w:t xml:space="preserve"> </w:t>
      </w:r>
      <w:r w:rsidR="00D6643C">
        <w:rPr>
          <w:rFonts w:cstheme="minorHAnsi"/>
        </w:rPr>
        <w:t>knowledge to another</w:t>
      </w:r>
      <w:r w:rsidR="00514940">
        <w:rPr>
          <w:rFonts w:cstheme="minorHAnsi"/>
        </w:rPr>
        <w:t xml:space="preserve"> person</w:t>
      </w:r>
      <w:r w:rsidR="00840A67">
        <w:rPr>
          <w:rFonts w:cstheme="minorHAnsi"/>
        </w:rPr>
        <w:t xml:space="preserve"> </w:t>
      </w:r>
      <w:r w:rsidR="00D6643C">
        <w:rPr>
          <w:rFonts w:cstheme="minorHAnsi"/>
        </w:rPr>
        <w:t>through</w:t>
      </w:r>
      <w:r w:rsidR="00173370">
        <w:rPr>
          <w:rFonts w:cstheme="minorHAnsi"/>
        </w:rPr>
        <w:t xml:space="preserve"> watching an</w:t>
      </w:r>
      <w:r w:rsidR="00514940">
        <w:rPr>
          <w:rFonts w:cstheme="minorHAnsi"/>
        </w:rPr>
        <w:t>d</w:t>
      </w:r>
      <w:r w:rsidR="00173370">
        <w:rPr>
          <w:rFonts w:cstheme="minorHAnsi"/>
        </w:rPr>
        <w:t xml:space="preserve"> </w:t>
      </w:r>
      <w:r w:rsidR="00514940">
        <w:rPr>
          <w:rFonts w:cstheme="minorHAnsi"/>
        </w:rPr>
        <w:t>learning. shadowing a person</w:t>
      </w:r>
      <w:r w:rsidR="00BC6F2C">
        <w:rPr>
          <w:rFonts w:cstheme="minorHAnsi"/>
        </w:rPr>
        <w:t>,</w:t>
      </w:r>
      <w:r w:rsidR="00514940">
        <w:rPr>
          <w:rFonts w:cstheme="minorHAnsi"/>
        </w:rPr>
        <w:t xml:space="preserve"> with the correct knowledge is a very good way for someone to learn.</w:t>
      </w:r>
      <w:r w:rsidR="00320E3C">
        <w:rPr>
          <w:rFonts w:cstheme="minorHAnsi"/>
        </w:rPr>
        <w:t xml:space="preserve"> </w:t>
      </w:r>
      <w:r w:rsidR="00514940">
        <w:rPr>
          <w:rFonts w:cstheme="minorHAnsi"/>
        </w:rPr>
        <w:t xml:space="preserve">The person learning then </w:t>
      </w:r>
      <w:r w:rsidR="00320E3C">
        <w:rPr>
          <w:rFonts w:cstheme="minorHAnsi"/>
        </w:rPr>
        <w:t xml:space="preserve">  receiv</w:t>
      </w:r>
      <w:r w:rsidR="00514940">
        <w:rPr>
          <w:rFonts w:cstheme="minorHAnsi"/>
        </w:rPr>
        <w:t>es</w:t>
      </w:r>
      <w:r w:rsidR="00320E3C">
        <w:rPr>
          <w:rFonts w:cstheme="minorHAnsi"/>
        </w:rPr>
        <w:t xml:space="preserve"> </w:t>
      </w:r>
      <w:r w:rsidR="00575EB0">
        <w:rPr>
          <w:rFonts w:cstheme="minorHAnsi"/>
        </w:rPr>
        <w:t>the knowledge</w:t>
      </w:r>
      <w:r w:rsidR="00514940">
        <w:rPr>
          <w:rFonts w:cstheme="minorHAnsi"/>
        </w:rPr>
        <w:t xml:space="preserve"> and</w:t>
      </w:r>
      <w:r w:rsidR="00575EB0">
        <w:rPr>
          <w:rFonts w:cstheme="minorHAnsi"/>
        </w:rPr>
        <w:t xml:space="preserve"> retains it as Tacit </w:t>
      </w:r>
      <w:r w:rsidR="00514940">
        <w:rPr>
          <w:rFonts w:cstheme="minorHAnsi"/>
        </w:rPr>
        <w:t>knowledge. Throughout the authors workplace</w:t>
      </w:r>
      <w:r w:rsidR="0084116C">
        <w:rPr>
          <w:rFonts w:cstheme="minorHAnsi"/>
        </w:rPr>
        <w:t xml:space="preserve"> this knowledge transfer would occur when </w:t>
      </w:r>
      <w:r w:rsidR="00224934">
        <w:rPr>
          <w:rFonts w:cstheme="minorHAnsi"/>
        </w:rPr>
        <w:t>a</w:t>
      </w:r>
      <w:r w:rsidR="00EC270E">
        <w:rPr>
          <w:rFonts w:cstheme="minorHAnsi"/>
        </w:rPr>
        <w:t>n individual</w:t>
      </w:r>
      <w:r w:rsidR="00224934">
        <w:rPr>
          <w:rFonts w:cstheme="minorHAnsi"/>
        </w:rPr>
        <w:t xml:space="preserve"> </w:t>
      </w:r>
      <w:r w:rsidR="00EC270E">
        <w:rPr>
          <w:rFonts w:cstheme="minorHAnsi"/>
        </w:rPr>
        <w:t>shares information with</w:t>
      </w:r>
      <w:r w:rsidR="00224934">
        <w:rPr>
          <w:rFonts w:cstheme="minorHAnsi"/>
        </w:rPr>
        <w:t xml:space="preserve"> </w:t>
      </w:r>
      <w:r w:rsidR="00173370">
        <w:rPr>
          <w:rFonts w:cstheme="minorHAnsi"/>
        </w:rPr>
        <w:t>their</w:t>
      </w:r>
      <w:r w:rsidR="00C7445D">
        <w:rPr>
          <w:rFonts w:cstheme="minorHAnsi"/>
        </w:rPr>
        <w:t xml:space="preserve"> </w:t>
      </w:r>
      <w:r w:rsidR="00514940">
        <w:rPr>
          <w:rFonts w:cstheme="minorHAnsi"/>
        </w:rPr>
        <w:t>colleagues. It could also</w:t>
      </w:r>
      <w:r w:rsidR="00EC270E">
        <w:rPr>
          <w:rFonts w:cstheme="minorHAnsi"/>
        </w:rPr>
        <w:t xml:space="preserve"> be</w:t>
      </w:r>
      <w:r w:rsidR="00514940">
        <w:rPr>
          <w:rFonts w:cstheme="minorHAnsi"/>
        </w:rPr>
        <w:t xml:space="preserve"> via a</w:t>
      </w:r>
      <w:r w:rsidR="00EC270E">
        <w:rPr>
          <w:rFonts w:cstheme="minorHAnsi"/>
        </w:rPr>
        <w:t xml:space="preserve"> team </w:t>
      </w:r>
      <w:r w:rsidR="004B1C8E">
        <w:rPr>
          <w:rFonts w:cstheme="minorHAnsi"/>
        </w:rPr>
        <w:t>meeting</w:t>
      </w:r>
      <w:r w:rsidR="00E233DC">
        <w:rPr>
          <w:rFonts w:cstheme="minorHAnsi"/>
        </w:rPr>
        <w:t xml:space="preserve"> </w:t>
      </w:r>
      <w:r w:rsidR="00514940">
        <w:rPr>
          <w:rFonts w:cstheme="minorHAnsi"/>
        </w:rPr>
        <w:t>or discussion</w:t>
      </w:r>
      <w:r w:rsidR="004B1C8E">
        <w:rPr>
          <w:rFonts w:cstheme="minorHAnsi"/>
        </w:rPr>
        <w:t>.</w:t>
      </w:r>
      <w:r w:rsidR="00224934">
        <w:rPr>
          <w:rFonts w:cstheme="minorHAnsi"/>
        </w:rPr>
        <w:t xml:space="preserve"> </w:t>
      </w:r>
      <w:r w:rsidR="00543968">
        <w:rPr>
          <w:rFonts w:cstheme="minorHAnsi"/>
        </w:rPr>
        <w:t xml:space="preserve">Externalisation is the transfer of </w:t>
      </w:r>
      <w:r w:rsidR="003B5144">
        <w:rPr>
          <w:rFonts w:cstheme="minorHAnsi"/>
        </w:rPr>
        <w:t>Tacit knowledge to Explicit knowledge</w:t>
      </w:r>
      <w:r w:rsidR="000E77C4">
        <w:rPr>
          <w:rFonts w:cstheme="minorHAnsi"/>
        </w:rPr>
        <w:t>, an example of this</w:t>
      </w:r>
      <w:r w:rsidR="00514940">
        <w:rPr>
          <w:rFonts w:cstheme="minorHAnsi"/>
        </w:rPr>
        <w:t xml:space="preserve"> could</w:t>
      </w:r>
      <w:r w:rsidR="000E77C4">
        <w:rPr>
          <w:rFonts w:cstheme="minorHAnsi"/>
        </w:rPr>
        <w:t xml:space="preserve"> be </w:t>
      </w:r>
      <w:r w:rsidR="00416FFC">
        <w:rPr>
          <w:rFonts w:cstheme="minorHAnsi"/>
        </w:rPr>
        <w:t xml:space="preserve">when the Manager sends out </w:t>
      </w:r>
      <w:r w:rsidR="00AD236B">
        <w:rPr>
          <w:rFonts w:cstheme="minorHAnsi"/>
        </w:rPr>
        <w:t xml:space="preserve">performance </w:t>
      </w:r>
      <w:r w:rsidR="00416FFC">
        <w:rPr>
          <w:rFonts w:cstheme="minorHAnsi"/>
        </w:rPr>
        <w:t>r</w:t>
      </w:r>
      <w:r w:rsidR="00E80D86">
        <w:rPr>
          <w:rFonts w:cstheme="minorHAnsi"/>
        </w:rPr>
        <w:t>eviews</w:t>
      </w:r>
      <w:r w:rsidR="00D72E71">
        <w:rPr>
          <w:rFonts w:cstheme="minorHAnsi"/>
        </w:rPr>
        <w:t xml:space="preserve">. The manager </w:t>
      </w:r>
      <w:r w:rsidR="00514940">
        <w:rPr>
          <w:rFonts w:cstheme="minorHAnsi"/>
        </w:rPr>
        <w:t>takes all the</w:t>
      </w:r>
      <w:r w:rsidR="00E80D86">
        <w:rPr>
          <w:rFonts w:cstheme="minorHAnsi"/>
        </w:rPr>
        <w:t xml:space="preserve"> information </w:t>
      </w:r>
      <w:r w:rsidR="00514940">
        <w:rPr>
          <w:rFonts w:cstheme="minorHAnsi"/>
        </w:rPr>
        <w:t>that he or she</w:t>
      </w:r>
      <w:r w:rsidR="00E80D86">
        <w:rPr>
          <w:rFonts w:cstheme="minorHAnsi"/>
        </w:rPr>
        <w:t xml:space="preserve"> has</w:t>
      </w:r>
      <w:r w:rsidR="00514940">
        <w:rPr>
          <w:rFonts w:cstheme="minorHAnsi"/>
        </w:rPr>
        <w:t xml:space="preserve"> gathered</w:t>
      </w:r>
      <w:r w:rsidR="00E80D86">
        <w:rPr>
          <w:rFonts w:cstheme="minorHAnsi"/>
        </w:rPr>
        <w:t xml:space="preserve"> and has put it in email format</w:t>
      </w:r>
      <w:r w:rsidR="00514940">
        <w:rPr>
          <w:rFonts w:cstheme="minorHAnsi"/>
        </w:rPr>
        <w:t>, enabling the</w:t>
      </w:r>
      <w:r w:rsidR="00E80D86">
        <w:rPr>
          <w:rFonts w:cstheme="minorHAnsi"/>
        </w:rPr>
        <w:t xml:space="preserve"> </w:t>
      </w:r>
      <w:r w:rsidR="00AD236B">
        <w:rPr>
          <w:rFonts w:cstheme="minorHAnsi"/>
        </w:rPr>
        <w:t>individual</w:t>
      </w:r>
      <w:r w:rsidR="00514940">
        <w:rPr>
          <w:rFonts w:cstheme="minorHAnsi"/>
        </w:rPr>
        <w:t xml:space="preserve"> to</w:t>
      </w:r>
      <w:r w:rsidR="00E80D86">
        <w:rPr>
          <w:rFonts w:cstheme="minorHAnsi"/>
        </w:rPr>
        <w:t xml:space="preserve"> read and understand</w:t>
      </w:r>
      <w:r w:rsidR="00AD236B">
        <w:rPr>
          <w:rFonts w:cstheme="minorHAnsi"/>
        </w:rPr>
        <w:t xml:space="preserve"> the information.</w:t>
      </w:r>
      <w:r w:rsidR="009208DE">
        <w:rPr>
          <w:rFonts w:cstheme="minorHAnsi"/>
        </w:rPr>
        <w:t xml:space="preserve"> Com</w:t>
      </w:r>
      <w:r w:rsidR="00266345">
        <w:rPr>
          <w:rFonts w:cstheme="minorHAnsi"/>
        </w:rPr>
        <w:t xml:space="preserve">bination is </w:t>
      </w:r>
      <w:r w:rsidR="00882BD7">
        <w:rPr>
          <w:rFonts w:cstheme="minorHAnsi"/>
        </w:rPr>
        <w:t xml:space="preserve">the transfer of </w:t>
      </w:r>
      <w:r w:rsidR="00173370">
        <w:rPr>
          <w:rFonts w:cstheme="minorHAnsi"/>
        </w:rPr>
        <w:t>tacit</w:t>
      </w:r>
      <w:r w:rsidR="00882BD7">
        <w:rPr>
          <w:rFonts w:cstheme="minorHAnsi"/>
        </w:rPr>
        <w:t xml:space="preserve"> to Explicit knowledge</w:t>
      </w:r>
      <w:r w:rsidR="00B26045">
        <w:rPr>
          <w:rFonts w:cstheme="minorHAnsi"/>
        </w:rPr>
        <w:t xml:space="preserve">, </w:t>
      </w:r>
      <w:r w:rsidR="00D94A36">
        <w:rPr>
          <w:rFonts w:cstheme="minorHAnsi"/>
        </w:rPr>
        <w:t xml:space="preserve">in the workplace this could be </w:t>
      </w:r>
      <w:r w:rsidR="00E5312F">
        <w:rPr>
          <w:rFonts w:cstheme="minorHAnsi"/>
        </w:rPr>
        <w:t>when</w:t>
      </w:r>
      <w:r w:rsidR="00F71C5F">
        <w:rPr>
          <w:rFonts w:cstheme="minorHAnsi"/>
        </w:rPr>
        <w:t xml:space="preserve"> </w:t>
      </w:r>
      <w:r w:rsidR="00E07C98">
        <w:rPr>
          <w:rFonts w:cstheme="minorHAnsi"/>
        </w:rPr>
        <w:t>a training booklet has been revised and</w:t>
      </w:r>
      <w:r w:rsidR="00BC6F2C">
        <w:rPr>
          <w:rFonts w:cstheme="minorHAnsi"/>
        </w:rPr>
        <w:t xml:space="preserve"> updated. The new updated version contains only information that is valid for the foreseeable.</w:t>
      </w:r>
      <w:r w:rsidR="007C2F0E">
        <w:rPr>
          <w:rFonts w:cstheme="minorHAnsi"/>
        </w:rPr>
        <w:t xml:space="preserve"> Th</w:t>
      </w:r>
      <w:r w:rsidR="00BC6F2C">
        <w:rPr>
          <w:rFonts w:cstheme="minorHAnsi"/>
        </w:rPr>
        <w:t>is</w:t>
      </w:r>
      <w:r w:rsidR="007C2F0E">
        <w:rPr>
          <w:rFonts w:cstheme="minorHAnsi"/>
        </w:rPr>
        <w:t xml:space="preserve"> process is</w:t>
      </w:r>
      <w:r w:rsidR="00BC6F2C">
        <w:rPr>
          <w:rFonts w:cstheme="minorHAnsi"/>
        </w:rPr>
        <w:t xml:space="preserve"> known as</w:t>
      </w:r>
      <w:r w:rsidR="007C2F0E">
        <w:rPr>
          <w:rFonts w:cstheme="minorHAnsi"/>
        </w:rPr>
        <w:t xml:space="preserve"> </w:t>
      </w:r>
      <w:r w:rsidR="007C2F0E">
        <w:rPr>
          <w:rFonts w:cstheme="minorHAnsi"/>
        </w:rPr>
        <w:lastRenderedPageBreak/>
        <w:t>Internalisatio</w:t>
      </w:r>
      <w:r w:rsidR="00BC6F2C">
        <w:rPr>
          <w:rFonts w:cstheme="minorHAnsi"/>
        </w:rPr>
        <w:t>n. This being the process of transferring</w:t>
      </w:r>
      <w:r w:rsidR="000805E7">
        <w:rPr>
          <w:rFonts w:cstheme="minorHAnsi"/>
        </w:rPr>
        <w:t xml:space="preserve"> Explicit back to Tacit knowledge</w:t>
      </w:r>
      <w:r w:rsidR="00F95C81">
        <w:rPr>
          <w:rFonts w:cstheme="minorHAnsi"/>
        </w:rPr>
        <w:t>. This knowledge comes from learning by</w:t>
      </w:r>
      <w:r w:rsidR="00BC6F2C">
        <w:rPr>
          <w:rFonts w:cstheme="minorHAnsi"/>
        </w:rPr>
        <w:t xml:space="preserve"> having done the task in the way required. Having done a task as requested is a good way of learning. When reading instructions , they may not be properly understood.</w:t>
      </w:r>
    </w:p>
    <w:p w14:paraId="0718E880" w14:textId="27A361E0" w:rsidR="00953DA4" w:rsidRDefault="00494EDB" w:rsidP="00F11573">
      <w:pPr>
        <w:rPr>
          <w:rFonts w:cstheme="minorHAnsi"/>
        </w:rPr>
      </w:pPr>
      <w:r>
        <w:rPr>
          <w:rFonts w:cstheme="minorHAnsi"/>
        </w:rPr>
        <w:t>The diagram</w:t>
      </w:r>
      <w:r w:rsidR="00A01C27">
        <w:rPr>
          <w:rFonts w:cstheme="minorHAnsi"/>
        </w:rPr>
        <w:t xml:space="preserve"> below is the SECI </w:t>
      </w:r>
      <w:r>
        <w:rPr>
          <w:rFonts w:cstheme="minorHAnsi"/>
        </w:rPr>
        <w:t>model. It was</w:t>
      </w:r>
      <w:r w:rsidR="00A01C27">
        <w:rPr>
          <w:rFonts w:cstheme="minorHAnsi"/>
        </w:rPr>
        <w:t xml:space="preserve"> </w:t>
      </w:r>
      <w:r w:rsidR="001079C4">
        <w:rPr>
          <w:rFonts w:cstheme="minorHAnsi"/>
        </w:rPr>
        <w:t xml:space="preserve">introduced by </w:t>
      </w:r>
      <w:r w:rsidR="0047563E">
        <w:rPr>
          <w:rFonts w:cstheme="minorHAnsi"/>
        </w:rPr>
        <w:t>No</w:t>
      </w:r>
      <w:r w:rsidR="000745E6">
        <w:rPr>
          <w:rFonts w:cstheme="minorHAnsi"/>
        </w:rPr>
        <w:t xml:space="preserve">naka and Takeuchi, </w:t>
      </w:r>
      <w:r w:rsidR="00F360D1">
        <w:rPr>
          <w:rFonts w:cstheme="minorHAnsi"/>
        </w:rPr>
        <w:t>it sh</w:t>
      </w:r>
      <w:r w:rsidR="00464476">
        <w:rPr>
          <w:rFonts w:cstheme="minorHAnsi"/>
        </w:rPr>
        <w:t xml:space="preserve">ould </w:t>
      </w:r>
      <w:r w:rsidR="00987BCB">
        <w:rPr>
          <w:rFonts w:cstheme="minorHAnsi"/>
        </w:rPr>
        <w:t>be</w:t>
      </w:r>
      <w:r w:rsidR="00464476">
        <w:rPr>
          <w:rFonts w:cstheme="minorHAnsi"/>
        </w:rPr>
        <w:t xml:space="preserve"> a continuous </w:t>
      </w:r>
      <w:r w:rsidR="00620455">
        <w:rPr>
          <w:rFonts w:cstheme="minorHAnsi"/>
        </w:rPr>
        <w:t>swirl of knowledg</w:t>
      </w:r>
      <w:r w:rsidR="00E04B93">
        <w:rPr>
          <w:rFonts w:cstheme="minorHAnsi"/>
        </w:rPr>
        <w:t>e</w:t>
      </w:r>
      <w:r>
        <w:rPr>
          <w:rFonts w:cstheme="minorHAnsi"/>
        </w:rPr>
        <w:t>, whether tacit to explicit or vice versa.it is</w:t>
      </w:r>
      <w:r w:rsidR="00E04B93">
        <w:rPr>
          <w:rFonts w:cstheme="minorHAnsi"/>
        </w:rPr>
        <w:t xml:space="preserve"> </w:t>
      </w:r>
      <w:r>
        <w:rPr>
          <w:rFonts w:cstheme="minorHAnsi"/>
        </w:rPr>
        <w:t>shown</w:t>
      </w:r>
      <w:r w:rsidR="00E04B93">
        <w:rPr>
          <w:rFonts w:cstheme="minorHAnsi"/>
        </w:rPr>
        <w:t xml:space="preserve"> by the arrows </w:t>
      </w:r>
      <w:r w:rsidR="00A4028F">
        <w:rPr>
          <w:rFonts w:cstheme="minorHAnsi"/>
        </w:rPr>
        <w:t>continuing around the square.</w:t>
      </w:r>
      <w:r w:rsidR="00620455">
        <w:rPr>
          <w:rFonts w:cstheme="minorHAnsi"/>
        </w:rPr>
        <w:t xml:space="preserve"> </w:t>
      </w:r>
      <w:r w:rsidR="00A4028F">
        <w:rPr>
          <w:rFonts w:cstheme="minorHAnsi"/>
        </w:rPr>
        <w:t xml:space="preserve">This process </w:t>
      </w:r>
      <w:r w:rsidR="00987BCB">
        <w:rPr>
          <w:rFonts w:cstheme="minorHAnsi"/>
        </w:rPr>
        <w:t xml:space="preserve">is used in companies for </w:t>
      </w:r>
      <w:r w:rsidR="00EA7309">
        <w:rPr>
          <w:rFonts w:cstheme="minorHAnsi"/>
        </w:rPr>
        <w:t>ongoing</w:t>
      </w:r>
      <w:r w:rsidR="00987BCB">
        <w:rPr>
          <w:rFonts w:cstheme="minorHAnsi"/>
        </w:rPr>
        <w:t xml:space="preserve"> knowledge sha</w:t>
      </w:r>
      <w:r w:rsidR="00EA7309">
        <w:rPr>
          <w:rFonts w:cstheme="minorHAnsi"/>
        </w:rPr>
        <w:t>ring.</w:t>
      </w:r>
    </w:p>
    <w:p w14:paraId="682471CA" w14:textId="77777777" w:rsidR="008F7A86" w:rsidRPr="00F11573" w:rsidRDefault="008F7A86" w:rsidP="00F11573">
      <w:pPr>
        <w:rPr>
          <w:rFonts w:cstheme="minorHAnsi"/>
        </w:rPr>
      </w:pPr>
    </w:p>
    <w:p w14:paraId="21DE6C43" w14:textId="65E75BF2" w:rsidR="00697928" w:rsidRDefault="00EB0401" w:rsidP="00494EDB">
      <w:pPr>
        <w:rPr>
          <w:rFonts w:cstheme="minorHAnsi"/>
        </w:rPr>
      </w:pPr>
      <w:r>
        <w:rPr>
          <w:rFonts w:cstheme="minorHAnsi"/>
          <w:noProof/>
        </w:rPr>
        <w:drawing>
          <wp:anchor distT="0" distB="0" distL="114300" distR="114300" simplePos="0" relativeHeight="251658240" behindDoc="0" locked="0" layoutInCell="1" allowOverlap="1" wp14:anchorId="2256740D" wp14:editId="5CBF5552">
            <wp:simplePos x="0" y="0"/>
            <wp:positionH relativeFrom="margin">
              <wp:align>center</wp:align>
            </wp:positionH>
            <wp:positionV relativeFrom="paragraph">
              <wp:posOffset>9525</wp:posOffset>
            </wp:positionV>
            <wp:extent cx="3381375" cy="2398031"/>
            <wp:effectExtent l="0" t="0" r="0" b="254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nowledgecreation.jpg"/>
                    <pic:cNvPicPr/>
                  </pic:nvPicPr>
                  <pic:blipFill>
                    <a:blip r:embed="rId10">
                      <a:extLst>
                        <a:ext uri="{28A0092B-C50C-407E-A947-70E740481C1C}">
                          <a14:useLocalDpi xmlns:a14="http://schemas.microsoft.com/office/drawing/2010/main" val="0"/>
                        </a:ext>
                      </a:extLst>
                    </a:blip>
                    <a:stretch>
                      <a:fillRect/>
                    </a:stretch>
                  </pic:blipFill>
                  <pic:spPr>
                    <a:xfrm>
                      <a:off x="0" y="0"/>
                      <a:ext cx="3381375" cy="2398031"/>
                    </a:xfrm>
                    <a:prstGeom prst="rect">
                      <a:avLst/>
                    </a:prstGeom>
                  </pic:spPr>
                </pic:pic>
              </a:graphicData>
            </a:graphic>
          </wp:anchor>
        </w:drawing>
      </w:r>
      <w:r w:rsidR="00494EDB">
        <w:rPr>
          <w:rFonts w:cstheme="minorHAnsi"/>
        </w:rPr>
        <w:br w:type="textWrapping" w:clear="all"/>
      </w:r>
    </w:p>
    <w:p w14:paraId="7E049FB8" w14:textId="0D043AEF" w:rsidR="002125C8" w:rsidRDefault="002125C8" w:rsidP="00F11573">
      <w:pPr>
        <w:jc w:val="center"/>
        <w:rPr>
          <w:rFonts w:cstheme="minorHAnsi"/>
        </w:rPr>
      </w:pPr>
      <w:r>
        <w:rPr>
          <w:rFonts w:cstheme="minorHAnsi"/>
        </w:rPr>
        <w:t>SECI Model (</w:t>
      </w:r>
      <w:r w:rsidR="00A42D33">
        <w:rPr>
          <w:rFonts w:cstheme="minorHAnsi"/>
        </w:rPr>
        <w:t>Nonaka &amp; Takeuchi, 1995)</w:t>
      </w:r>
    </w:p>
    <w:p w14:paraId="76559566" w14:textId="77777777" w:rsidR="008F7A86" w:rsidRPr="00697928" w:rsidRDefault="008F7A86" w:rsidP="00F11573">
      <w:pPr>
        <w:jc w:val="center"/>
        <w:rPr>
          <w:rFonts w:cstheme="minorHAnsi"/>
        </w:rPr>
      </w:pPr>
    </w:p>
    <w:p w14:paraId="0FCED6DF" w14:textId="67D1DC82" w:rsidR="00442032" w:rsidRDefault="00180674" w:rsidP="00442032">
      <w:pPr>
        <w:pStyle w:val="Heading2"/>
        <w:numPr>
          <w:ilvl w:val="1"/>
          <w:numId w:val="22"/>
        </w:numPr>
        <w:jc w:val="both"/>
      </w:pPr>
      <w:bookmarkStart w:id="4" w:name="_Toc40612346"/>
      <w:r>
        <w:t>Apply analysis and modelling techniques to identify knowledge assets.</w:t>
      </w:r>
    </w:p>
    <w:p w14:paraId="790546FB" w14:textId="77777777" w:rsidR="00176C0D" w:rsidRPr="00176C0D" w:rsidRDefault="00176C0D" w:rsidP="00176C0D"/>
    <w:tbl>
      <w:tblPr>
        <w:tblStyle w:val="TableGrid"/>
        <w:tblpPr w:leftFromText="180" w:rightFromText="180" w:vertAnchor="page" w:horzAnchor="margin" w:tblpXSpec="center" w:tblpY="8896"/>
        <w:tblW w:w="0" w:type="auto"/>
        <w:tblLook w:val="04A0" w:firstRow="1" w:lastRow="0" w:firstColumn="1" w:lastColumn="0" w:noHBand="0" w:noVBand="1"/>
      </w:tblPr>
      <w:tblGrid>
        <w:gridCol w:w="3365"/>
        <w:gridCol w:w="3434"/>
      </w:tblGrid>
      <w:tr w:rsidR="00AE4754" w14:paraId="0DBFC851" w14:textId="77777777" w:rsidTr="00CE5186">
        <w:trPr>
          <w:trHeight w:val="416"/>
        </w:trPr>
        <w:tc>
          <w:tcPr>
            <w:tcW w:w="3365" w:type="dxa"/>
          </w:tcPr>
          <w:p w14:paraId="6D12C084" w14:textId="77777777" w:rsidR="00AE4754" w:rsidRPr="00CE5186" w:rsidRDefault="00AE4754" w:rsidP="00CE5186">
            <w:pPr>
              <w:jc w:val="center"/>
              <w:rPr>
                <w:color w:val="FF0000"/>
              </w:rPr>
            </w:pPr>
            <w:r w:rsidRPr="00CE5186">
              <w:rPr>
                <w:color w:val="FF0000"/>
              </w:rPr>
              <w:lastRenderedPageBreak/>
              <w:t>Strengths</w:t>
            </w:r>
          </w:p>
        </w:tc>
        <w:tc>
          <w:tcPr>
            <w:tcW w:w="3434" w:type="dxa"/>
          </w:tcPr>
          <w:p w14:paraId="03707EDE" w14:textId="77777777" w:rsidR="00AE4754" w:rsidRDefault="00AE4754" w:rsidP="00CE5186">
            <w:pPr>
              <w:jc w:val="center"/>
            </w:pPr>
            <w:r>
              <w:t>Weaknesses</w:t>
            </w:r>
          </w:p>
        </w:tc>
      </w:tr>
      <w:tr w:rsidR="00AE4754" w14:paraId="36A95A5F" w14:textId="77777777" w:rsidTr="00CE5186">
        <w:trPr>
          <w:trHeight w:val="2127"/>
        </w:trPr>
        <w:tc>
          <w:tcPr>
            <w:tcW w:w="3365" w:type="dxa"/>
          </w:tcPr>
          <w:p w14:paraId="117491B6" w14:textId="77777777" w:rsidR="00AE4754" w:rsidRPr="00CE5186" w:rsidRDefault="00AE4754" w:rsidP="00CE5186">
            <w:pPr>
              <w:pStyle w:val="ListParagraph"/>
              <w:rPr>
                <w:color w:val="FF0000"/>
              </w:rPr>
            </w:pPr>
          </w:p>
          <w:p w14:paraId="4006B521" w14:textId="77777777" w:rsidR="00AE4754" w:rsidRPr="00CE5186" w:rsidRDefault="00AE4754" w:rsidP="00CE5186">
            <w:pPr>
              <w:pStyle w:val="ListParagraph"/>
              <w:numPr>
                <w:ilvl w:val="0"/>
                <w:numId w:val="23"/>
              </w:numPr>
              <w:rPr>
                <w:color w:val="FF0000"/>
              </w:rPr>
            </w:pPr>
            <w:r w:rsidRPr="00CE5186">
              <w:rPr>
                <w:color w:val="FF0000"/>
              </w:rPr>
              <w:t>Knowledgeable staff</w:t>
            </w:r>
          </w:p>
          <w:p w14:paraId="5C5F8DCD" w14:textId="1CBCA2BD" w:rsidR="00AE4754" w:rsidRPr="00CE5186" w:rsidRDefault="00742E32" w:rsidP="00CE5186">
            <w:pPr>
              <w:pStyle w:val="ListParagraph"/>
              <w:numPr>
                <w:ilvl w:val="0"/>
                <w:numId w:val="23"/>
              </w:numPr>
              <w:rPr>
                <w:color w:val="FF0000"/>
              </w:rPr>
            </w:pPr>
            <w:r w:rsidRPr="00CE5186">
              <w:rPr>
                <w:color w:val="FF0000"/>
              </w:rPr>
              <w:t>D</w:t>
            </w:r>
            <w:r w:rsidR="00AE4754" w:rsidRPr="00CE5186">
              <w:rPr>
                <w:color w:val="FF0000"/>
              </w:rPr>
              <w:t>iscount</w:t>
            </w:r>
            <w:r w:rsidRPr="00CE5186">
              <w:rPr>
                <w:color w:val="FF0000"/>
              </w:rPr>
              <w:t xml:space="preserve">s </w:t>
            </w:r>
            <w:r w:rsidR="00173370" w:rsidRPr="00CE5186">
              <w:rPr>
                <w:color w:val="FF0000"/>
              </w:rPr>
              <w:t>for loyal customers.</w:t>
            </w:r>
          </w:p>
          <w:p w14:paraId="58CFD101" w14:textId="2B423D73" w:rsidR="00AE4754" w:rsidRPr="00CE5186" w:rsidRDefault="001E75D3" w:rsidP="00CE5186">
            <w:pPr>
              <w:pStyle w:val="ListParagraph"/>
              <w:numPr>
                <w:ilvl w:val="0"/>
                <w:numId w:val="23"/>
              </w:numPr>
              <w:rPr>
                <w:color w:val="FF0000"/>
              </w:rPr>
            </w:pPr>
            <w:r w:rsidRPr="00CE5186">
              <w:rPr>
                <w:color w:val="FF0000"/>
              </w:rPr>
              <w:t>Expert sales team</w:t>
            </w:r>
          </w:p>
          <w:p w14:paraId="379203E8" w14:textId="6C6E1BEB" w:rsidR="00AE4754" w:rsidRPr="00CE5186" w:rsidRDefault="00494EDB" w:rsidP="00CE5186">
            <w:pPr>
              <w:pStyle w:val="ListParagraph"/>
              <w:numPr>
                <w:ilvl w:val="0"/>
                <w:numId w:val="23"/>
              </w:numPr>
              <w:rPr>
                <w:color w:val="FF0000"/>
              </w:rPr>
            </w:pPr>
            <w:r w:rsidRPr="00CE5186">
              <w:rPr>
                <w:color w:val="FF0000"/>
              </w:rPr>
              <w:t>Price comparison</w:t>
            </w:r>
          </w:p>
          <w:p w14:paraId="77ACAE60" w14:textId="77777777" w:rsidR="00AE4754" w:rsidRPr="00CE5186" w:rsidRDefault="00AE4754" w:rsidP="00CE5186">
            <w:pPr>
              <w:pStyle w:val="ListParagraph"/>
              <w:numPr>
                <w:ilvl w:val="0"/>
                <w:numId w:val="23"/>
              </w:numPr>
              <w:rPr>
                <w:color w:val="FF0000"/>
              </w:rPr>
            </w:pPr>
            <w:r w:rsidRPr="00CE5186">
              <w:rPr>
                <w:color w:val="FF0000"/>
              </w:rPr>
              <w:t>Good reputation</w:t>
            </w:r>
          </w:p>
          <w:p w14:paraId="36AA8393" w14:textId="77777777" w:rsidR="00AE4754" w:rsidRPr="00CE5186" w:rsidRDefault="00AE4754" w:rsidP="00CE5186">
            <w:pPr>
              <w:pStyle w:val="ListParagraph"/>
              <w:numPr>
                <w:ilvl w:val="0"/>
                <w:numId w:val="23"/>
              </w:numPr>
              <w:rPr>
                <w:color w:val="FF0000"/>
              </w:rPr>
            </w:pPr>
            <w:r w:rsidRPr="00CE5186">
              <w:rPr>
                <w:color w:val="FF0000"/>
              </w:rPr>
              <w:t>Equipment</w:t>
            </w:r>
          </w:p>
        </w:tc>
        <w:tc>
          <w:tcPr>
            <w:tcW w:w="3434" w:type="dxa"/>
          </w:tcPr>
          <w:p w14:paraId="46866B0E" w14:textId="77777777" w:rsidR="00AE4754" w:rsidRDefault="00AE4754" w:rsidP="00CE5186">
            <w:pPr>
              <w:pStyle w:val="ListParagraph"/>
            </w:pPr>
          </w:p>
          <w:p w14:paraId="2DC5CAF5" w14:textId="086257A0" w:rsidR="00AE4754" w:rsidRDefault="00AE4754" w:rsidP="00CE5186">
            <w:pPr>
              <w:pStyle w:val="ListParagraph"/>
              <w:numPr>
                <w:ilvl w:val="0"/>
                <w:numId w:val="23"/>
              </w:numPr>
            </w:pPr>
            <w:r>
              <w:t>High</w:t>
            </w:r>
            <w:r w:rsidR="00173370">
              <w:t xml:space="preserve"> rate of</w:t>
            </w:r>
            <w:r>
              <w:t xml:space="preserve"> staff turnover</w:t>
            </w:r>
          </w:p>
          <w:p w14:paraId="1807EECD" w14:textId="3FC84DFF" w:rsidR="00AE4754" w:rsidRDefault="00AE4754" w:rsidP="00CE5186">
            <w:pPr>
              <w:pStyle w:val="ListParagraph"/>
              <w:numPr>
                <w:ilvl w:val="0"/>
                <w:numId w:val="23"/>
              </w:numPr>
            </w:pPr>
            <w:r>
              <w:t xml:space="preserve">Spending money and hours on constantly having to train new </w:t>
            </w:r>
            <w:r w:rsidR="00140E88">
              <w:t>staf</w:t>
            </w:r>
            <w:r w:rsidR="00742E32">
              <w:t>f members</w:t>
            </w:r>
            <w:r w:rsidR="00173370">
              <w:t>.</w:t>
            </w:r>
          </w:p>
          <w:p w14:paraId="0360E121" w14:textId="2957E8E7" w:rsidR="00AE4754" w:rsidRDefault="00AE4754" w:rsidP="00CE5186">
            <w:pPr>
              <w:pStyle w:val="ListParagraph"/>
              <w:numPr>
                <w:ilvl w:val="0"/>
                <w:numId w:val="23"/>
              </w:numPr>
            </w:pPr>
            <w:r>
              <w:t>Poor reviews on social media</w:t>
            </w:r>
            <w:r w:rsidR="00173370">
              <w:t xml:space="preserve"> from disgruntled customers.</w:t>
            </w:r>
          </w:p>
        </w:tc>
      </w:tr>
      <w:tr w:rsidR="00AE4754" w14:paraId="144C4A07" w14:textId="77777777" w:rsidTr="00CE5186">
        <w:trPr>
          <w:trHeight w:val="431"/>
        </w:trPr>
        <w:tc>
          <w:tcPr>
            <w:tcW w:w="3365" w:type="dxa"/>
          </w:tcPr>
          <w:p w14:paraId="19FCCEDF" w14:textId="77777777" w:rsidR="00AE4754" w:rsidRPr="00CE5186" w:rsidRDefault="00AE4754" w:rsidP="00CE5186">
            <w:pPr>
              <w:jc w:val="center"/>
              <w:rPr>
                <w:color w:val="FF0000"/>
              </w:rPr>
            </w:pPr>
            <w:r w:rsidRPr="00CE5186">
              <w:rPr>
                <w:color w:val="FF0000"/>
              </w:rPr>
              <w:t>Opportunities</w:t>
            </w:r>
          </w:p>
        </w:tc>
        <w:tc>
          <w:tcPr>
            <w:tcW w:w="3434" w:type="dxa"/>
          </w:tcPr>
          <w:p w14:paraId="12990B1E" w14:textId="77777777" w:rsidR="00AE4754" w:rsidRDefault="00AE4754" w:rsidP="00CE5186">
            <w:pPr>
              <w:pStyle w:val="NoSpacing"/>
              <w:jc w:val="center"/>
            </w:pPr>
            <w:r>
              <w:t>Threats</w:t>
            </w:r>
          </w:p>
        </w:tc>
      </w:tr>
      <w:tr w:rsidR="00AE4754" w14:paraId="4E6623B5" w14:textId="77777777" w:rsidTr="00CE5186">
        <w:trPr>
          <w:trHeight w:val="2092"/>
        </w:trPr>
        <w:tc>
          <w:tcPr>
            <w:tcW w:w="3365" w:type="dxa"/>
          </w:tcPr>
          <w:p w14:paraId="4DC0B700" w14:textId="77777777" w:rsidR="00AE4754" w:rsidRPr="00CE5186" w:rsidRDefault="00AE4754" w:rsidP="00CE5186">
            <w:pPr>
              <w:pStyle w:val="Heading2"/>
              <w:outlineLvl w:val="1"/>
              <w:rPr>
                <w:color w:val="FF0000"/>
              </w:rPr>
            </w:pPr>
          </w:p>
          <w:p w14:paraId="75394746" w14:textId="0A494B5D" w:rsidR="00AE4754" w:rsidRPr="00CE5186" w:rsidRDefault="00AE4754" w:rsidP="00CE5186">
            <w:pPr>
              <w:pStyle w:val="ListParagraph"/>
              <w:numPr>
                <w:ilvl w:val="0"/>
                <w:numId w:val="23"/>
              </w:numPr>
              <w:rPr>
                <w:color w:val="FF0000"/>
              </w:rPr>
            </w:pPr>
            <w:r w:rsidRPr="00CE5186">
              <w:rPr>
                <w:color w:val="FF0000"/>
              </w:rPr>
              <w:t xml:space="preserve">New branches to be </w:t>
            </w:r>
            <w:r w:rsidR="00140E88" w:rsidRPr="00CE5186">
              <w:rPr>
                <w:color w:val="FF0000"/>
              </w:rPr>
              <w:t>opened.</w:t>
            </w:r>
          </w:p>
          <w:p w14:paraId="31704530" w14:textId="4D0E006B" w:rsidR="00AE4754" w:rsidRPr="00CE5186" w:rsidRDefault="00494EDB" w:rsidP="00CE5186">
            <w:pPr>
              <w:pStyle w:val="ListParagraph"/>
              <w:numPr>
                <w:ilvl w:val="0"/>
                <w:numId w:val="23"/>
              </w:numPr>
              <w:rPr>
                <w:color w:val="FF0000"/>
              </w:rPr>
            </w:pPr>
            <w:r w:rsidRPr="00CE5186">
              <w:rPr>
                <w:color w:val="FF0000"/>
              </w:rPr>
              <w:t>New products</w:t>
            </w:r>
          </w:p>
          <w:p w14:paraId="3B1B068C" w14:textId="77777777" w:rsidR="00AE4754" w:rsidRPr="00CE5186" w:rsidRDefault="00AE4754" w:rsidP="00CE5186">
            <w:pPr>
              <w:pStyle w:val="ListParagraph"/>
              <w:numPr>
                <w:ilvl w:val="0"/>
                <w:numId w:val="23"/>
              </w:numPr>
              <w:rPr>
                <w:color w:val="FF0000"/>
              </w:rPr>
            </w:pPr>
            <w:r w:rsidRPr="00CE5186">
              <w:rPr>
                <w:color w:val="FF0000"/>
              </w:rPr>
              <w:t>Marketing/advertising</w:t>
            </w:r>
          </w:p>
          <w:p w14:paraId="4497AD99" w14:textId="2F7B7197" w:rsidR="00AE4754" w:rsidRPr="00CE5186" w:rsidRDefault="00AE4754" w:rsidP="00CE5186">
            <w:pPr>
              <w:pStyle w:val="ListParagraph"/>
              <w:numPr>
                <w:ilvl w:val="0"/>
                <w:numId w:val="23"/>
              </w:numPr>
              <w:rPr>
                <w:color w:val="FF0000"/>
              </w:rPr>
            </w:pPr>
            <w:r w:rsidRPr="00CE5186">
              <w:rPr>
                <w:color w:val="FF0000"/>
              </w:rPr>
              <w:t>Further training for staff</w:t>
            </w:r>
            <w:r w:rsidR="00173370" w:rsidRPr="00CE5186">
              <w:rPr>
                <w:color w:val="FF0000"/>
              </w:rPr>
              <w:t>.</w:t>
            </w:r>
          </w:p>
          <w:p w14:paraId="16D706F9" w14:textId="2DC17AA9" w:rsidR="00173370" w:rsidRPr="00CE5186" w:rsidRDefault="00173370" w:rsidP="00CE5186">
            <w:pPr>
              <w:pStyle w:val="ListParagraph"/>
              <w:numPr>
                <w:ilvl w:val="0"/>
                <w:numId w:val="23"/>
              </w:numPr>
              <w:rPr>
                <w:color w:val="FF0000"/>
              </w:rPr>
            </w:pPr>
            <w:r w:rsidRPr="00CE5186">
              <w:rPr>
                <w:color w:val="FF0000"/>
              </w:rPr>
              <w:t>New opportunities for staff members.</w:t>
            </w:r>
          </w:p>
        </w:tc>
        <w:tc>
          <w:tcPr>
            <w:tcW w:w="3434" w:type="dxa"/>
          </w:tcPr>
          <w:p w14:paraId="52333754" w14:textId="77777777" w:rsidR="00AE4754" w:rsidRDefault="00AE4754" w:rsidP="00CE5186">
            <w:pPr>
              <w:pStyle w:val="Heading2"/>
              <w:outlineLvl w:val="1"/>
            </w:pPr>
          </w:p>
          <w:p w14:paraId="11DE6630" w14:textId="77777777" w:rsidR="00AE4754" w:rsidRDefault="00AE4754" w:rsidP="00CE5186">
            <w:pPr>
              <w:pStyle w:val="ListParagraph"/>
              <w:numPr>
                <w:ilvl w:val="0"/>
                <w:numId w:val="23"/>
              </w:numPr>
            </w:pPr>
            <w:r>
              <w:t>Covid -19</w:t>
            </w:r>
          </w:p>
          <w:p w14:paraId="1C02FCA8" w14:textId="77777777" w:rsidR="00AE4754" w:rsidRDefault="00AE4754" w:rsidP="00CE5186">
            <w:pPr>
              <w:pStyle w:val="ListParagraph"/>
              <w:numPr>
                <w:ilvl w:val="0"/>
                <w:numId w:val="23"/>
              </w:numPr>
            </w:pPr>
            <w:r>
              <w:t>Brexit</w:t>
            </w:r>
          </w:p>
          <w:p w14:paraId="39A37BDE" w14:textId="603949EC" w:rsidR="00AE4754" w:rsidRDefault="00AE4754" w:rsidP="00CE5186">
            <w:pPr>
              <w:pStyle w:val="ListParagraph"/>
              <w:numPr>
                <w:ilvl w:val="0"/>
                <w:numId w:val="23"/>
              </w:numPr>
            </w:pPr>
            <w:r>
              <w:t>High competition</w:t>
            </w:r>
            <w:r w:rsidR="00173370">
              <w:t xml:space="preserve"> rate.</w:t>
            </w:r>
          </w:p>
          <w:p w14:paraId="4FD3CE63" w14:textId="4BA17E55" w:rsidR="00AE4754" w:rsidRDefault="00173370" w:rsidP="00CE5186">
            <w:pPr>
              <w:pStyle w:val="ListParagraph"/>
              <w:numPr>
                <w:ilvl w:val="0"/>
                <w:numId w:val="23"/>
              </w:numPr>
            </w:pPr>
            <w:r>
              <w:t>St</w:t>
            </w:r>
            <w:r w:rsidR="00AE4754">
              <w:t xml:space="preserve">aff may be head </w:t>
            </w:r>
            <w:r w:rsidR="00140E88">
              <w:t>hunted</w:t>
            </w:r>
            <w:r>
              <w:t xml:space="preserve"> by rival companies.</w:t>
            </w:r>
          </w:p>
          <w:p w14:paraId="0BA18489" w14:textId="77777777" w:rsidR="00AE4754" w:rsidRPr="00B35DFA" w:rsidRDefault="00AE4754" w:rsidP="00CE5186">
            <w:pPr>
              <w:pStyle w:val="ListParagraph"/>
            </w:pPr>
          </w:p>
        </w:tc>
      </w:tr>
    </w:tbl>
    <w:p w14:paraId="4B2BF518" w14:textId="0153A4CF" w:rsidR="00CE5186" w:rsidRDefault="008804DA" w:rsidP="00442032">
      <w:r>
        <w:t xml:space="preserve">Below the </w:t>
      </w:r>
      <w:r w:rsidR="00173370">
        <w:t>author</w:t>
      </w:r>
      <w:r>
        <w:t xml:space="preserve"> has created a version of </w:t>
      </w:r>
      <w:r w:rsidR="00A95971">
        <w:t>a SWOT analysis to identify</w:t>
      </w:r>
      <w:r w:rsidR="00F4456E">
        <w:t xml:space="preserve"> knowledge assets </w:t>
      </w:r>
      <w:r w:rsidR="00173370">
        <w:t>within the organisation that she works</w:t>
      </w:r>
      <w:r w:rsidR="00CE5186">
        <w:t xml:space="preserve"> in.</w:t>
      </w:r>
    </w:p>
    <w:p w14:paraId="00E648EF" w14:textId="77777777" w:rsidR="002211B8" w:rsidRDefault="002211B8" w:rsidP="00442032"/>
    <w:p w14:paraId="1A1A6033" w14:textId="26DD8F3F" w:rsidR="00442032" w:rsidRDefault="00CE5186" w:rsidP="00442032">
      <w:r>
        <w:t xml:space="preserve"> By the staff having the knowledge of the business, we create an environment in which both the supplier and customer are happy with.</w:t>
      </w:r>
      <w:r w:rsidR="006E2AED">
        <w:t xml:space="preserve"> The staff member can feel secure in that she knows what she is doing and that she is giving the customer the right advice on parts they are buying.</w:t>
      </w:r>
      <w:r>
        <w:t xml:space="preserve"> The customer can have faith in the staff members they are dealing with. The suppliers can also have confidence in their team of staff, knowing that they have the capability to give the customer what they want and an excellent service. </w:t>
      </w:r>
      <w:r w:rsidR="006E2AED">
        <w:t>Without the knowledge of the way the business works, the staff would not be able to supply the customer with the service that they require. This would then result in unhappy customers, bad reviews and loss of sales. This would also lead to loss of income ,resulting in less staff needed. Staff members in turn lose their jobs and the business starts to fail.</w:t>
      </w:r>
    </w:p>
    <w:p w14:paraId="0898DE61" w14:textId="77777777" w:rsidR="00442032" w:rsidRPr="00442032" w:rsidRDefault="00442032" w:rsidP="00442032"/>
    <w:p w14:paraId="29F27ADF" w14:textId="77777777" w:rsidR="0040688E" w:rsidRDefault="0040688E" w:rsidP="00D93F3E">
      <w:pPr>
        <w:pStyle w:val="Heading2"/>
      </w:pPr>
      <w:bookmarkStart w:id="5" w:name="_Toc40612347"/>
      <w:bookmarkEnd w:id="4"/>
    </w:p>
    <w:p w14:paraId="50AAD056" w14:textId="77777777" w:rsidR="0040688E" w:rsidRDefault="0040688E" w:rsidP="00D93F3E">
      <w:pPr>
        <w:pStyle w:val="Heading2"/>
      </w:pPr>
    </w:p>
    <w:p w14:paraId="661C7C32" w14:textId="77777777" w:rsidR="0040688E" w:rsidRDefault="0040688E" w:rsidP="00D93F3E">
      <w:pPr>
        <w:pStyle w:val="Heading2"/>
      </w:pPr>
    </w:p>
    <w:p w14:paraId="336C525B" w14:textId="77777777" w:rsidR="0040688E" w:rsidRDefault="0040688E" w:rsidP="00D93F3E">
      <w:pPr>
        <w:pStyle w:val="Heading2"/>
      </w:pPr>
    </w:p>
    <w:p w14:paraId="693FB20D" w14:textId="77777777" w:rsidR="0040688E" w:rsidRDefault="0040688E" w:rsidP="00D93F3E">
      <w:pPr>
        <w:pStyle w:val="Heading2"/>
      </w:pPr>
    </w:p>
    <w:p w14:paraId="1D30D635" w14:textId="77777777" w:rsidR="0040688E" w:rsidRDefault="0040688E" w:rsidP="00D93F3E">
      <w:pPr>
        <w:pStyle w:val="Heading2"/>
      </w:pPr>
    </w:p>
    <w:p w14:paraId="251CF432" w14:textId="77777777" w:rsidR="0040688E" w:rsidRDefault="0040688E" w:rsidP="00D93F3E">
      <w:pPr>
        <w:pStyle w:val="Heading2"/>
      </w:pPr>
    </w:p>
    <w:p w14:paraId="016FBCF1" w14:textId="77777777" w:rsidR="0040688E" w:rsidRDefault="0040688E" w:rsidP="00D93F3E">
      <w:pPr>
        <w:pStyle w:val="Heading2"/>
      </w:pPr>
    </w:p>
    <w:p w14:paraId="1ECC1668" w14:textId="77777777" w:rsidR="0040688E" w:rsidRDefault="0040688E" w:rsidP="00D93F3E">
      <w:pPr>
        <w:pStyle w:val="Heading2"/>
      </w:pPr>
    </w:p>
    <w:p w14:paraId="6D88CB4F" w14:textId="77777777" w:rsidR="0040688E" w:rsidRDefault="0040688E" w:rsidP="00D93F3E">
      <w:pPr>
        <w:pStyle w:val="Heading2"/>
      </w:pPr>
    </w:p>
    <w:p w14:paraId="1203E180" w14:textId="77777777" w:rsidR="0040688E" w:rsidRDefault="0040688E" w:rsidP="00D93F3E">
      <w:pPr>
        <w:pStyle w:val="Heading2"/>
      </w:pPr>
    </w:p>
    <w:p w14:paraId="11785874" w14:textId="6966AE49" w:rsidR="0040688E" w:rsidRDefault="0040688E" w:rsidP="00D93F3E">
      <w:pPr>
        <w:pStyle w:val="Heading2"/>
      </w:pPr>
    </w:p>
    <w:p w14:paraId="2339217B" w14:textId="2CD6220C" w:rsidR="00E573A0" w:rsidRDefault="00E573A0" w:rsidP="00E573A0"/>
    <w:p w14:paraId="2DE4FB1B" w14:textId="77777777" w:rsidR="008F7369" w:rsidRDefault="008F7369" w:rsidP="00E573A0"/>
    <w:p w14:paraId="19042D48" w14:textId="5B522F6E" w:rsidR="00CC1827" w:rsidRDefault="00CC1827" w:rsidP="00F4456E">
      <w:r>
        <w:lastRenderedPageBreak/>
        <w:t xml:space="preserve">The Author has become </w:t>
      </w:r>
      <w:r w:rsidR="002211B8">
        <w:t>knowledgeable</w:t>
      </w:r>
      <w:r>
        <w:t xml:space="preserve"> about the way the business is run over the years working for the company. Having that knowledge enables her to get on with her work , without having to take time out to ask other staff members.  Being </w:t>
      </w:r>
      <w:r w:rsidR="002211B8">
        <w:t>knowledgeable</w:t>
      </w:r>
      <w:r>
        <w:t xml:space="preserve"> lets her make </w:t>
      </w:r>
      <w:r w:rsidR="002211B8">
        <w:t>decisions</w:t>
      </w:r>
      <w:r>
        <w:t xml:space="preserve"> about any problems or questions that are being </w:t>
      </w:r>
      <w:r w:rsidR="00B55166">
        <w:t>asked.</w:t>
      </w:r>
      <w:r w:rsidR="00E3700C">
        <w:t xml:space="preserve"> </w:t>
      </w:r>
    </w:p>
    <w:p w14:paraId="262386DF" w14:textId="506CCC35" w:rsidR="0040688E" w:rsidRDefault="005F75A5" w:rsidP="0035013F">
      <w:r>
        <w:t>The knowledge assets that are a weakness to the business are a high staff turnover</w:t>
      </w:r>
      <w:r w:rsidR="00C947E0">
        <w:t>. One of the main reasons for the high turnover the</w:t>
      </w:r>
      <w:r w:rsidR="002211B8">
        <w:t xml:space="preserve"> author</w:t>
      </w:r>
      <w:r w:rsidR="00C947E0">
        <w:t xml:space="preserve"> believes is because</w:t>
      </w:r>
      <w:r w:rsidR="002211B8" w:rsidRPr="002211B8">
        <w:t xml:space="preserve"> </w:t>
      </w:r>
      <w:r w:rsidR="002211B8">
        <w:t>some of the staff members take a driving</w:t>
      </w:r>
      <w:r w:rsidR="002211B8">
        <w:t xml:space="preserve"> </w:t>
      </w:r>
      <w:r w:rsidR="002211B8">
        <w:t xml:space="preserve">/delivery job </w:t>
      </w:r>
      <w:r w:rsidR="002211B8">
        <w:t xml:space="preserve"> ,either while studying or while they find a better job with more </w:t>
      </w:r>
      <w:bookmarkStart w:id="6" w:name="_Hlk72664855"/>
      <w:r w:rsidR="002211B8">
        <w:t xml:space="preserve">money. </w:t>
      </w:r>
      <w:r w:rsidR="00C947E0">
        <w:t xml:space="preserve"> </w:t>
      </w:r>
      <w:r w:rsidR="002211B8">
        <w:t xml:space="preserve"> </w:t>
      </w:r>
      <w:bookmarkEnd w:id="6"/>
      <w:r w:rsidR="00855C9C">
        <w:t>Another</w:t>
      </w:r>
      <w:r w:rsidR="00000CA7">
        <w:t xml:space="preserve"> asset </w:t>
      </w:r>
      <w:r w:rsidR="00D51247">
        <w:t>the author</w:t>
      </w:r>
      <w:r w:rsidR="00000CA7">
        <w:t xml:space="preserve"> believes is a</w:t>
      </w:r>
      <w:r w:rsidR="00855C9C">
        <w:t xml:space="preserve"> </w:t>
      </w:r>
      <w:r w:rsidR="00000CA7">
        <w:t xml:space="preserve">weakness is the high amount of man hours and </w:t>
      </w:r>
      <w:r w:rsidR="006122B9">
        <w:t xml:space="preserve">money spent on training new staff  due to staff leaving. The </w:t>
      </w:r>
      <w:r w:rsidR="002211B8">
        <w:t>author</w:t>
      </w:r>
      <w:r w:rsidR="006122B9">
        <w:t xml:space="preserve"> believes if the staff turnover </w:t>
      </w:r>
      <w:r w:rsidR="00245621">
        <w:t>were not</w:t>
      </w:r>
      <w:r w:rsidR="006122B9">
        <w:t xml:space="preserve"> so high the business could spend more </w:t>
      </w:r>
      <w:r w:rsidR="002211B8">
        <w:t>time and money  in other areas of the business. Such as</w:t>
      </w:r>
      <w:r w:rsidR="006122B9">
        <w:t xml:space="preserve"> training existing staff further or </w:t>
      </w:r>
      <w:r w:rsidR="00FB333F">
        <w:t xml:space="preserve">completing other jobs such as advertising. </w:t>
      </w:r>
    </w:p>
    <w:p w14:paraId="056AFDE9" w14:textId="6B6ED9E3" w:rsidR="002A1715" w:rsidRDefault="00FB333F" w:rsidP="0035013F">
      <w:r>
        <w:t xml:space="preserve">An asset the </w:t>
      </w:r>
      <w:r w:rsidR="002211B8">
        <w:t xml:space="preserve">author </w:t>
      </w:r>
      <w:r>
        <w:t xml:space="preserve"> </w:t>
      </w:r>
      <w:r w:rsidR="00245621">
        <w:t>believes is an opportunity for the business is new</w:t>
      </w:r>
      <w:r w:rsidR="002211B8">
        <w:t xml:space="preserve"> products and a </w:t>
      </w:r>
      <w:r w:rsidR="00D51247">
        <w:t>more</w:t>
      </w:r>
      <w:r w:rsidR="002211B8">
        <w:t xml:space="preserve"> choice</w:t>
      </w:r>
      <w:r w:rsidR="00D51247">
        <w:t xml:space="preserve"> Offering a lower priced product that is still high in quality. Giving the customer more of a range to choose from while staying within their budget.</w:t>
      </w:r>
      <w:r w:rsidR="00245621">
        <w:t xml:space="preserve"> Advertising on social media platforms </w:t>
      </w:r>
      <w:r w:rsidR="00951A0D">
        <w:t xml:space="preserve"> is a </w:t>
      </w:r>
      <w:r w:rsidR="006E12E0">
        <w:t xml:space="preserve"> popular </w:t>
      </w:r>
      <w:r w:rsidR="00951A0D">
        <w:t xml:space="preserve">thing </w:t>
      </w:r>
      <w:r w:rsidR="006E12E0">
        <w:t>because</w:t>
      </w:r>
      <w:r w:rsidR="00951A0D">
        <w:t xml:space="preserve"> potential customers can see the </w:t>
      </w:r>
      <w:r w:rsidR="006E12E0">
        <w:t xml:space="preserve"> photos</w:t>
      </w:r>
      <w:r w:rsidR="00951A0D">
        <w:t xml:space="preserve"> of the product.</w:t>
      </w:r>
      <w:r w:rsidR="002A1715">
        <w:t xml:space="preserve"> Another asset the </w:t>
      </w:r>
      <w:r w:rsidR="00951A0D">
        <w:t>author</w:t>
      </w:r>
      <w:r w:rsidR="002A1715">
        <w:t xml:space="preserve"> considers to be an opportunity is</w:t>
      </w:r>
      <w:r w:rsidR="00951A0D">
        <w:t xml:space="preserve"> the opening of new</w:t>
      </w:r>
      <w:r w:rsidR="00787513">
        <w:t xml:space="preserve"> </w:t>
      </w:r>
      <w:r w:rsidR="00951A0D">
        <w:t>branches. This gives the company the opportunity to pick up customers in other areas and to be able to branch out with the delivery service. If stock is delivered from another branch , it can reach the customers that are quite local to receive parts more promptly.</w:t>
      </w:r>
    </w:p>
    <w:p w14:paraId="65D4B780" w14:textId="25D5E465" w:rsidR="007F7672" w:rsidRDefault="00951A0D" w:rsidP="0035013F">
      <w:r>
        <w:t>The author</w:t>
      </w:r>
      <w:r w:rsidR="007A23A9">
        <w:t xml:space="preserve"> believes that environmental factors such as Covid -19</w:t>
      </w:r>
      <w:r w:rsidR="00B55166">
        <w:t xml:space="preserve"> are</w:t>
      </w:r>
      <w:r w:rsidR="00D82362">
        <w:t xml:space="preserve"> a threat as </w:t>
      </w:r>
      <w:r w:rsidR="00606684">
        <w:t xml:space="preserve">it has essentially put </w:t>
      </w:r>
      <w:r>
        <w:t xml:space="preserve">much of </w:t>
      </w:r>
      <w:r w:rsidR="00606684">
        <w:t xml:space="preserve"> world on hold, it has slowed businesses down with some businesses </w:t>
      </w:r>
      <w:r w:rsidR="002245A6">
        <w:t xml:space="preserve">potentially not being able to </w:t>
      </w:r>
      <w:r>
        <w:t xml:space="preserve">recover from the </w:t>
      </w:r>
      <w:r w:rsidR="00E22D17">
        <w:t>setbacks</w:t>
      </w:r>
      <w:r>
        <w:t xml:space="preserve">. It has also given people less money to </w:t>
      </w:r>
      <w:r w:rsidR="00E22D17">
        <w:t>spend. Many</w:t>
      </w:r>
      <w:r>
        <w:t xml:space="preserve"> of the customers are either out of work on furlough</w:t>
      </w:r>
      <w:r w:rsidR="00E22D17">
        <w:t xml:space="preserve"> or have been made redundant. The company has been lucky in this respect as it deals in lorry and trailer parts . Essential deliveries have not stopped . The company also supplies the emergency services and keeps them up and running. Quite a few staff have been furloughed or made redundant as most of the bus companies that they supply have been on stop.</w:t>
      </w:r>
      <w:r w:rsidR="00CD3BDC">
        <w:t xml:space="preserve"> Another threat that</w:t>
      </w:r>
      <w:r w:rsidR="00E22D17">
        <w:t xml:space="preserve"> the author has considered is</w:t>
      </w:r>
      <w:r w:rsidR="00BE108B">
        <w:t xml:space="preserve"> staff members</w:t>
      </w:r>
      <w:r w:rsidR="00E22D17">
        <w:t xml:space="preserve"> being</w:t>
      </w:r>
      <w:r w:rsidR="00BE108B">
        <w:t xml:space="preserve"> head hunted.</w:t>
      </w:r>
      <w:r w:rsidR="00B400A7">
        <w:t xml:space="preserve"> If the company does not look after their</w:t>
      </w:r>
      <w:r w:rsidR="00935907">
        <w:t xml:space="preserve"> staff members </w:t>
      </w:r>
      <w:r w:rsidR="00E22D17">
        <w:t>they could be tempted by</w:t>
      </w:r>
      <w:r w:rsidR="00935907">
        <w:t xml:space="preserve"> offers </w:t>
      </w:r>
      <w:r w:rsidR="00E22D17">
        <w:t>of a better job</w:t>
      </w:r>
      <w:r w:rsidR="009D4CE5">
        <w:t xml:space="preserve"> either at a higher level or with better pay</w:t>
      </w:r>
      <w:r w:rsidR="00E22D17">
        <w:t xml:space="preserve"> or </w:t>
      </w:r>
      <w:r w:rsidR="009D4CE5">
        <w:t xml:space="preserve">perks The </w:t>
      </w:r>
      <w:r w:rsidR="00E22D17">
        <w:t xml:space="preserve">author herself </w:t>
      </w:r>
      <w:r w:rsidR="00CE151C">
        <w:t xml:space="preserve"> has experienced this in her </w:t>
      </w:r>
      <w:r w:rsidR="00E22D17">
        <w:t xml:space="preserve">previous employment . having felt undervalued and  under paid. She has taken a lesser </w:t>
      </w:r>
      <w:r w:rsidR="00044DFB">
        <w:t>role</w:t>
      </w:r>
      <w:r w:rsidR="00E22D17">
        <w:t xml:space="preserve"> in a different company, that makes her feel appreciated. </w:t>
      </w:r>
    </w:p>
    <w:p w14:paraId="3161AB75" w14:textId="0AFB767B" w:rsidR="00AE4754" w:rsidRDefault="00AE4754" w:rsidP="0035013F"/>
    <w:p w14:paraId="6BFD1164" w14:textId="77777777" w:rsidR="00AE4754" w:rsidRDefault="00AE4754" w:rsidP="0035013F"/>
    <w:p w14:paraId="445572B9" w14:textId="77777777" w:rsidR="00916084" w:rsidRDefault="00916084" w:rsidP="0035013F"/>
    <w:p w14:paraId="5B6AC2E7" w14:textId="3F74A97A" w:rsidR="00E544D0" w:rsidRDefault="00E544D0" w:rsidP="00B70210">
      <w:pPr>
        <w:pStyle w:val="Heading2"/>
        <w:numPr>
          <w:ilvl w:val="1"/>
          <w:numId w:val="22"/>
        </w:numPr>
      </w:pPr>
      <w:r>
        <w:t>Evaluate actual and potential knowledge assets.</w:t>
      </w:r>
      <w:bookmarkEnd w:id="5"/>
    </w:p>
    <w:p w14:paraId="7996752C" w14:textId="77777777" w:rsidR="00AE4754" w:rsidRPr="00AE4754" w:rsidRDefault="00AE4754" w:rsidP="00AE4754"/>
    <w:p w14:paraId="6BF78FDA" w14:textId="33D30F1E" w:rsidR="00B70210" w:rsidRDefault="00044DFB" w:rsidP="00B70210">
      <w:pPr>
        <w:pStyle w:val="ListParagraph"/>
        <w:ind w:left="360"/>
      </w:pPr>
      <w:r>
        <w:t xml:space="preserve">Th author </w:t>
      </w:r>
      <w:r w:rsidR="00F44EB5">
        <w:t xml:space="preserve">has created a grid analysis to help compare </w:t>
      </w:r>
      <w:r w:rsidR="00A776B2">
        <w:t xml:space="preserve">a range of actual knowledge assets and their </w:t>
      </w:r>
      <w:r>
        <w:t>importance. She</w:t>
      </w:r>
      <w:r w:rsidR="00A776B2">
        <w:t xml:space="preserve"> has created </w:t>
      </w:r>
      <w:r>
        <w:t xml:space="preserve"> a second</w:t>
      </w:r>
      <w:r w:rsidR="00A776B2">
        <w:t xml:space="preserve"> grid analysis </w:t>
      </w:r>
      <w:r w:rsidR="003F3B3D">
        <w:t>to compare</w:t>
      </w:r>
      <w:r>
        <w:t xml:space="preserve"> the </w:t>
      </w:r>
      <w:r w:rsidR="003F3B3D">
        <w:t xml:space="preserve"> range of potential assets and their</w:t>
      </w:r>
      <w:r>
        <w:t xml:space="preserve"> value and </w:t>
      </w:r>
      <w:r w:rsidR="003F3B3D">
        <w:t xml:space="preserve"> importance to the company. The </w:t>
      </w:r>
      <w:r w:rsidR="00CA6841">
        <w:t>scale is 1-5 with 1 being</w:t>
      </w:r>
      <w:r w:rsidR="00B55166">
        <w:t xml:space="preserve"> the</w:t>
      </w:r>
      <w:r w:rsidR="00CA6841">
        <w:t xml:space="preserve"> </w:t>
      </w:r>
      <w:r w:rsidR="00EE12FC">
        <w:t>low</w:t>
      </w:r>
      <w:r w:rsidR="00B55166">
        <w:t>est</w:t>
      </w:r>
      <w:r w:rsidR="00EE12FC">
        <w:t xml:space="preserve"> and 5 being</w:t>
      </w:r>
      <w:r w:rsidR="00B55166">
        <w:t xml:space="preserve"> the </w:t>
      </w:r>
      <w:r w:rsidR="00EE12FC">
        <w:t>high</w:t>
      </w:r>
      <w:r w:rsidR="00B55166">
        <w:t>est</w:t>
      </w:r>
      <w:r w:rsidR="00EE12FC">
        <w:t>.</w:t>
      </w:r>
    </w:p>
    <w:p w14:paraId="2BAEDF27" w14:textId="6EB3B7DA" w:rsidR="00EE12FC" w:rsidRDefault="00EE12FC" w:rsidP="00B70210">
      <w:pPr>
        <w:pStyle w:val="ListParagraph"/>
        <w:ind w:left="360"/>
      </w:pPr>
    </w:p>
    <w:p w14:paraId="4DC61C8F" w14:textId="77777777" w:rsidR="00372262" w:rsidRDefault="00372262" w:rsidP="00B70210">
      <w:pPr>
        <w:pStyle w:val="ListParagraph"/>
        <w:ind w:left="360"/>
        <w:rPr>
          <w:u w:val="single"/>
        </w:rPr>
      </w:pPr>
    </w:p>
    <w:p w14:paraId="45E4EC98" w14:textId="77777777" w:rsidR="00372262" w:rsidRDefault="00372262" w:rsidP="00B70210">
      <w:pPr>
        <w:pStyle w:val="ListParagraph"/>
        <w:ind w:left="360"/>
        <w:rPr>
          <w:u w:val="single"/>
        </w:rPr>
      </w:pPr>
    </w:p>
    <w:p w14:paraId="7FA11A7B" w14:textId="44427DE7" w:rsidR="00EE12FC" w:rsidRPr="00372262" w:rsidRDefault="00372262" w:rsidP="00372262">
      <w:pPr>
        <w:pStyle w:val="ListParagraph"/>
        <w:ind w:left="360"/>
        <w:jc w:val="center"/>
        <w:rPr>
          <w:u w:val="single"/>
        </w:rPr>
      </w:pPr>
      <w:r w:rsidRPr="00372262">
        <w:rPr>
          <w:u w:val="single"/>
        </w:rPr>
        <w:t>Actual knowledge assets</w:t>
      </w:r>
    </w:p>
    <w:tbl>
      <w:tblPr>
        <w:tblStyle w:val="TableGrid"/>
        <w:tblW w:w="0" w:type="auto"/>
        <w:tblInd w:w="1390" w:type="dxa"/>
        <w:tblLook w:val="04A0" w:firstRow="1" w:lastRow="0" w:firstColumn="1" w:lastColumn="0" w:noHBand="0" w:noVBand="1"/>
      </w:tblPr>
      <w:tblGrid>
        <w:gridCol w:w="1696"/>
        <w:gridCol w:w="1337"/>
        <w:gridCol w:w="1336"/>
        <w:gridCol w:w="1335"/>
        <w:gridCol w:w="852"/>
      </w:tblGrid>
      <w:tr w:rsidR="000C705E" w14:paraId="7EC8E658" w14:textId="3C354A4F" w:rsidTr="00891C52">
        <w:tc>
          <w:tcPr>
            <w:tcW w:w="1696" w:type="dxa"/>
          </w:tcPr>
          <w:p w14:paraId="241D5DD3" w14:textId="39D5220F" w:rsidR="000C705E" w:rsidRDefault="000C705E" w:rsidP="0025573F">
            <w:pPr>
              <w:jc w:val="center"/>
            </w:pPr>
            <w:r>
              <w:t>Options</w:t>
            </w:r>
          </w:p>
        </w:tc>
        <w:tc>
          <w:tcPr>
            <w:tcW w:w="1337" w:type="dxa"/>
          </w:tcPr>
          <w:p w14:paraId="15A53A27" w14:textId="7918A624" w:rsidR="000C705E" w:rsidRDefault="000C705E" w:rsidP="0025573F">
            <w:pPr>
              <w:jc w:val="center"/>
            </w:pPr>
            <w:r>
              <w:t>Cost effective</w:t>
            </w:r>
          </w:p>
        </w:tc>
        <w:tc>
          <w:tcPr>
            <w:tcW w:w="1336" w:type="dxa"/>
          </w:tcPr>
          <w:p w14:paraId="7EB49D1E" w14:textId="2D5609BA" w:rsidR="000C705E" w:rsidRDefault="000C705E" w:rsidP="0025573F">
            <w:pPr>
              <w:jc w:val="center"/>
            </w:pPr>
            <w:r>
              <w:t>Value to the company</w:t>
            </w:r>
          </w:p>
        </w:tc>
        <w:tc>
          <w:tcPr>
            <w:tcW w:w="1335" w:type="dxa"/>
          </w:tcPr>
          <w:p w14:paraId="71FC7584" w14:textId="17A939E4" w:rsidR="000C705E" w:rsidRDefault="000C705E" w:rsidP="0025573F">
            <w:pPr>
              <w:jc w:val="center"/>
            </w:pPr>
            <w:r>
              <w:t>Customer experie</w:t>
            </w:r>
            <w:r w:rsidR="0025573F">
              <w:t>n</w:t>
            </w:r>
            <w:r>
              <w:t>ce</w:t>
            </w:r>
          </w:p>
        </w:tc>
        <w:tc>
          <w:tcPr>
            <w:tcW w:w="852" w:type="dxa"/>
          </w:tcPr>
          <w:p w14:paraId="7D353F43" w14:textId="2036BDA8" w:rsidR="000C705E" w:rsidRDefault="000C705E" w:rsidP="0025573F">
            <w:pPr>
              <w:jc w:val="center"/>
            </w:pPr>
            <w:r>
              <w:t>Total</w:t>
            </w:r>
          </w:p>
        </w:tc>
      </w:tr>
      <w:tr w:rsidR="000C705E" w14:paraId="6887CA98" w14:textId="77777777" w:rsidTr="00891C52">
        <w:tc>
          <w:tcPr>
            <w:tcW w:w="1696" w:type="dxa"/>
          </w:tcPr>
          <w:p w14:paraId="7918FAF5" w14:textId="4F570E8A" w:rsidR="000C705E" w:rsidRPr="00985F15" w:rsidRDefault="000C705E" w:rsidP="00B17D2E">
            <w:pPr>
              <w:rPr>
                <w:sz w:val="18"/>
                <w:szCs w:val="18"/>
              </w:rPr>
            </w:pPr>
            <w:r w:rsidRPr="00985F15">
              <w:rPr>
                <w:sz w:val="18"/>
                <w:szCs w:val="18"/>
              </w:rPr>
              <w:t>Importance</w:t>
            </w:r>
          </w:p>
        </w:tc>
        <w:tc>
          <w:tcPr>
            <w:tcW w:w="1337" w:type="dxa"/>
          </w:tcPr>
          <w:p w14:paraId="4E608DB4" w14:textId="3FABA9E8" w:rsidR="000C705E" w:rsidRDefault="000C705E" w:rsidP="005742AD">
            <w:pPr>
              <w:jc w:val="center"/>
            </w:pPr>
            <w:r>
              <w:t>4</w:t>
            </w:r>
          </w:p>
        </w:tc>
        <w:tc>
          <w:tcPr>
            <w:tcW w:w="1336" w:type="dxa"/>
          </w:tcPr>
          <w:p w14:paraId="6929003D" w14:textId="617E2704" w:rsidR="000C705E" w:rsidRDefault="000C705E" w:rsidP="005742AD">
            <w:pPr>
              <w:jc w:val="center"/>
            </w:pPr>
            <w:r>
              <w:t>5</w:t>
            </w:r>
          </w:p>
        </w:tc>
        <w:tc>
          <w:tcPr>
            <w:tcW w:w="1335" w:type="dxa"/>
          </w:tcPr>
          <w:p w14:paraId="64FB19CC" w14:textId="2D914C69" w:rsidR="000C705E" w:rsidRDefault="000C705E" w:rsidP="005742AD">
            <w:pPr>
              <w:jc w:val="center"/>
            </w:pPr>
            <w:r>
              <w:t>5</w:t>
            </w:r>
          </w:p>
        </w:tc>
        <w:tc>
          <w:tcPr>
            <w:tcW w:w="852" w:type="dxa"/>
          </w:tcPr>
          <w:p w14:paraId="101987B2" w14:textId="77777777" w:rsidR="000C705E" w:rsidRDefault="000C705E" w:rsidP="005742AD">
            <w:pPr>
              <w:jc w:val="center"/>
            </w:pPr>
          </w:p>
        </w:tc>
      </w:tr>
      <w:tr w:rsidR="000C705E" w14:paraId="2635868C" w14:textId="13FC69FF" w:rsidTr="00891C52">
        <w:tc>
          <w:tcPr>
            <w:tcW w:w="1696" w:type="dxa"/>
          </w:tcPr>
          <w:p w14:paraId="7C39CBA8" w14:textId="17242FAB" w:rsidR="000C705E" w:rsidRDefault="000C705E" w:rsidP="00B17D2E">
            <w:r>
              <w:t>Knowledgeable staff</w:t>
            </w:r>
          </w:p>
        </w:tc>
        <w:tc>
          <w:tcPr>
            <w:tcW w:w="1337" w:type="dxa"/>
          </w:tcPr>
          <w:p w14:paraId="5046D874" w14:textId="697C6C1C" w:rsidR="000C705E" w:rsidRDefault="000C705E" w:rsidP="005742AD">
            <w:pPr>
              <w:jc w:val="center"/>
            </w:pPr>
            <w:r>
              <w:t>4 x 4 = 16</w:t>
            </w:r>
          </w:p>
        </w:tc>
        <w:tc>
          <w:tcPr>
            <w:tcW w:w="1336" w:type="dxa"/>
          </w:tcPr>
          <w:p w14:paraId="48EAADAF" w14:textId="3ABB5ED4" w:rsidR="000C705E" w:rsidRDefault="000C705E" w:rsidP="005742AD">
            <w:pPr>
              <w:jc w:val="center"/>
            </w:pPr>
            <w:r>
              <w:t>5 x 5 = 25</w:t>
            </w:r>
          </w:p>
        </w:tc>
        <w:tc>
          <w:tcPr>
            <w:tcW w:w="1335" w:type="dxa"/>
          </w:tcPr>
          <w:p w14:paraId="6E1600B7" w14:textId="1D349684" w:rsidR="000C705E" w:rsidRDefault="000C705E" w:rsidP="005742AD">
            <w:pPr>
              <w:jc w:val="center"/>
            </w:pPr>
            <w:r>
              <w:t>5 x 5 = 25</w:t>
            </w:r>
          </w:p>
        </w:tc>
        <w:tc>
          <w:tcPr>
            <w:tcW w:w="852" w:type="dxa"/>
          </w:tcPr>
          <w:p w14:paraId="5D266D22" w14:textId="287AFE52" w:rsidR="000C705E" w:rsidRDefault="00891C52" w:rsidP="005742AD">
            <w:pPr>
              <w:jc w:val="center"/>
            </w:pPr>
            <w:r>
              <w:t>66</w:t>
            </w:r>
          </w:p>
        </w:tc>
      </w:tr>
      <w:tr w:rsidR="000C705E" w14:paraId="6726A08C" w14:textId="00CF57C3" w:rsidTr="00891C52">
        <w:tc>
          <w:tcPr>
            <w:tcW w:w="1696" w:type="dxa"/>
          </w:tcPr>
          <w:p w14:paraId="6E77707D" w14:textId="5C547E80" w:rsidR="000C705E" w:rsidRDefault="00044DFB" w:rsidP="00B17D2E">
            <w:r>
              <w:t>quality</w:t>
            </w:r>
          </w:p>
        </w:tc>
        <w:tc>
          <w:tcPr>
            <w:tcW w:w="1337" w:type="dxa"/>
          </w:tcPr>
          <w:p w14:paraId="77235E1F" w14:textId="1E5C9CFC" w:rsidR="000C705E" w:rsidRDefault="000C705E" w:rsidP="005742AD">
            <w:pPr>
              <w:jc w:val="center"/>
            </w:pPr>
            <w:r>
              <w:t>4 x 4 = 16</w:t>
            </w:r>
          </w:p>
        </w:tc>
        <w:tc>
          <w:tcPr>
            <w:tcW w:w="1336" w:type="dxa"/>
          </w:tcPr>
          <w:p w14:paraId="22DECF10" w14:textId="2E0EEF16" w:rsidR="000C705E" w:rsidRDefault="000C705E" w:rsidP="005742AD">
            <w:pPr>
              <w:jc w:val="center"/>
            </w:pPr>
            <w:r>
              <w:t>5 x 5 = 25</w:t>
            </w:r>
          </w:p>
        </w:tc>
        <w:tc>
          <w:tcPr>
            <w:tcW w:w="1335" w:type="dxa"/>
          </w:tcPr>
          <w:p w14:paraId="58BA5FC5" w14:textId="65D2031F" w:rsidR="000C705E" w:rsidRDefault="000C705E" w:rsidP="005742AD">
            <w:pPr>
              <w:jc w:val="center"/>
            </w:pPr>
            <w:r>
              <w:t>4 x 5 = 20</w:t>
            </w:r>
          </w:p>
        </w:tc>
        <w:tc>
          <w:tcPr>
            <w:tcW w:w="852" w:type="dxa"/>
          </w:tcPr>
          <w:p w14:paraId="00F8E2EF" w14:textId="41DBAD59" w:rsidR="000C705E" w:rsidRDefault="00891C52" w:rsidP="005742AD">
            <w:pPr>
              <w:jc w:val="center"/>
            </w:pPr>
            <w:r>
              <w:t>61</w:t>
            </w:r>
          </w:p>
        </w:tc>
      </w:tr>
      <w:tr w:rsidR="000C705E" w14:paraId="1BCD0999" w14:textId="631ED009" w:rsidTr="00891C52">
        <w:tc>
          <w:tcPr>
            <w:tcW w:w="1696" w:type="dxa"/>
          </w:tcPr>
          <w:p w14:paraId="4FE9FDC4" w14:textId="0C9E1399" w:rsidR="000C705E" w:rsidRDefault="00044DFB" w:rsidP="00B17D2E">
            <w:r>
              <w:t>choice</w:t>
            </w:r>
          </w:p>
        </w:tc>
        <w:tc>
          <w:tcPr>
            <w:tcW w:w="1337" w:type="dxa"/>
          </w:tcPr>
          <w:p w14:paraId="5EB92483" w14:textId="4D34C266" w:rsidR="000C705E" w:rsidRDefault="000C705E" w:rsidP="005742AD">
            <w:pPr>
              <w:jc w:val="center"/>
            </w:pPr>
            <w:r>
              <w:t>3 x 4 = 12</w:t>
            </w:r>
          </w:p>
        </w:tc>
        <w:tc>
          <w:tcPr>
            <w:tcW w:w="1336" w:type="dxa"/>
          </w:tcPr>
          <w:p w14:paraId="7FBAAD66" w14:textId="08207688" w:rsidR="000C705E" w:rsidRDefault="000C705E" w:rsidP="005742AD">
            <w:pPr>
              <w:jc w:val="center"/>
            </w:pPr>
            <w:r>
              <w:t>4 x 5 = 20</w:t>
            </w:r>
          </w:p>
        </w:tc>
        <w:tc>
          <w:tcPr>
            <w:tcW w:w="1335" w:type="dxa"/>
          </w:tcPr>
          <w:p w14:paraId="379B0CE7" w14:textId="037DA49F" w:rsidR="000C705E" w:rsidRDefault="000C705E" w:rsidP="005742AD">
            <w:pPr>
              <w:jc w:val="center"/>
            </w:pPr>
            <w:r>
              <w:t>4 x 5 = 20</w:t>
            </w:r>
          </w:p>
        </w:tc>
        <w:tc>
          <w:tcPr>
            <w:tcW w:w="852" w:type="dxa"/>
          </w:tcPr>
          <w:p w14:paraId="524AD4A8" w14:textId="4DE7CEC9" w:rsidR="000C705E" w:rsidRDefault="00891C52" w:rsidP="005742AD">
            <w:pPr>
              <w:jc w:val="center"/>
            </w:pPr>
            <w:r>
              <w:t>52</w:t>
            </w:r>
          </w:p>
        </w:tc>
      </w:tr>
      <w:tr w:rsidR="000C705E" w14:paraId="29288566" w14:textId="1652C91F" w:rsidTr="00891C52">
        <w:tc>
          <w:tcPr>
            <w:tcW w:w="1696" w:type="dxa"/>
          </w:tcPr>
          <w:p w14:paraId="23F600E2" w14:textId="5EF4B5F8" w:rsidR="000C705E" w:rsidRDefault="00044DFB" w:rsidP="00B17D2E">
            <w:r>
              <w:t>discounts</w:t>
            </w:r>
          </w:p>
        </w:tc>
        <w:tc>
          <w:tcPr>
            <w:tcW w:w="1337" w:type="dxa"/>
          </w:tcPr>
          <w:p w14:paraId="2F8CB0D3" w14:textId="69A11279" w:rsidR="000C705E" w:rsidRDefault="000C705E" w:rsidP="005742AD">
            <w:pPr>
              <w:jc w:val="center"/>
            </w:pPr>
            <w:r>
              <w:t>5 x 4 = 20</w:t>
            </w:r>
          </w:p>
        </w:tc>
        <w:tc>
          <w:tcPr>
            <w:tcW w:w="1336" w:type="dxa"/>
          </w:tcPr>
          <w:p w14:paraId="43685682" w14:textId="13BBFBDA" w:rsidR="000C705E" w:rsidRDefault="000C705E" w:rsidP="005742AD">
            <w:pPr>
              <w:jc w:val="center"/>
            </w:pPr>
            <w:r>
              <w:t>4 x 5 =20</w:t>
            </w:r>
          </w:p>
        </w:tc>
        <w:tc>
          <w:tcPr>
            <w:tcW w:w="1335" w:type="dxa"/>
          </w:tcPr>
          <w:p w14:paraId="14CB9A7D" w14:textId="2DAA53AD" w:rsidR="000C705E" w:rsidRDefault="000C705E" w:rsidP="005742AD">
            <w:pPr>
              <w:jc w:val="center"/>
            </w:pPr>
            <w:r>
              <w:t>3 x 5 = 15</w:t>
            </w:r>
          </w:p>
        </w:tc>
        <w:tc>
          <w:tcPr>
            <w:tcW w:w="852" w:type="dxa"/>
          </w:tcPr>
          <w:p w14:paraId="61F2580B" w14:textId="5B3D7941" w:rsidR="000C705E" w:rsidRDefault="00891C52" w:rsidP="005742AD">
            <w:pPr>
              <w:jc w:val="center"/>
            </w:pPr>
            <w:r>
              <w:t>55</w:t>
            </w:r>
          </w:p>
        </w:tc>
      </w:tr>
    </w:tbl>
    <w:p w14:paraId="1592D77A" w14:textId="59786EAA" w:rsidR="00891C52" w:rsidRDefault="00891C52" w:rsidP="00891C52"/>
    <w:p w14:paraId="7C3A4878" w14:textId="20BA4B27" w:rsidR="00891C52" w:rsidRDefault="00891C52" w:rsidP="00891C52">
      <w:r>
        <w:t xml:space="preserve">From completing the </w:t>
      </w:r>
      <w:r w:rsidR="0070201E">
        <w:t xml:space="preserve">Grid </w:t>
      </w:r>
      <w:r w:rsidR="002649D9">
        <w:t>A</w:t>
      </w:r>
      <w:r w:rsidR="0070201E">
        <w:t xml:space="preserve">nalysis for actual knowledge </w:t>
      </w:r>
      <w:r w:rsidR="00EB2A58">
        <w:t>assets,</w:t>
      </w:r>
      <w:r w:rsidR="0070201E">
        <w:t xml:space="preserve"> the</w:t>
      </w:r>
      <w:r w:rsidR="00044DFB">
        <w:t xml:space="preserve"> author </w:t>
      </w:r>
      <w:r w:rsidR="0070201E">
        <w:t xml:space="preserve"> </w:t>
      </w:r>
      <w:r w:rsidR="00044DFB">
        <w:t>has realised</w:t>
      </w:r>
      <w:r w:rsidR="0070201E">
        <w:t xml:space="preserve"> that knowledgeable staff are the most important asset to the company</w:t>
      </w:r>
      <w:r w:rsidR="00044DFB">
        <w:t xml:space="preserve">, closely  </w:t>
      </w:r>
      <w:r w:rsidR="0070201E">
        <w:t xml:space="preserve"> followed by the</w:t>
      </w:r>
      <w:r w:rsidR="00044DFB">
        <w:t xml:space="preserve"> quality of the products. Choice being the next important and discounts being l</w:t>
      </w:r>
      <w:r w:rsidR="006D48EF">
        <w:t>east important.</w:t>
      </w:r>
    </w:p>
    <w:p w14:paraId="4CCF43A1" w14:textId="46625CF1" w:rsidR="006D48EF" w:rsidRDefault="006D48EF" w:rsidP="00891C52"/>
    <w:tbl>
      <w:tblPr>
        <w:tblStyle w:val="TableGrid"/>
        <w:tblpPr w:leftFromText="180" w:rightFromText="180" w:vertAnchor="text" w:horzAnchor="margin" w:tblpXSpec="center" w:tblpY="534"/>
        <w:tblW w:w="0" w:type="auto"/>
        <w:tblLook w:val="04A0" w:firstRow="1" w:lastRow="0" w:firstColumn="1" w:lastColumn="0" w:noHBand="0" w:noVBand="1"/>
      </w:tblPr>
      <w:tblGrid>
        <w:gridCol w:w="2211"/>
        <w:gridCol w:w="1275"/>
        <w:gridCol w:w="1985"/>
        <w:gridCol w:w="1417"/>
        <w:gridCol w:w="709"/>
      </w:tblGrid>
      <w:tr w:rsidR="0025573F" w14:paraId="1A248577" w14:textId="77777777" w:rsidTr="0025573F">
        <w:tc>
          <w:tcPr>
            <w:tcW w:w="1555" w:type="dxa"/>
          </w:tcPr>
          <w:p w14:paraId="6BDD1F27" w14:textId="77777777" w:rsidR="0025573F" w:rsidRPr="0025573F" w:rsidRDefault="0025573F" w:rsidP="0025573F">
            <w:pPr>
              <w:jc w:val="center"/>
            </w:pPr>
            <w:r w:rsidRPr="0025573F">
              <w:t>Options</w:t>
            </w:r>
          </w:p>
        </w:tc>
        <w:tc>
          <w:tcPr>
            <w:tcW w:w="1275" w:type="dxa"/>
          </w:tcPr>
          <w:p w14:paraId="1D011514" w14:textId="77777777" w:rsidR="0025573F" w:rsidRPr="0025573F" w:rsidRDefault="0025573F" w:rsidP="0025573F">
            <w:pPr>
              <w:jc w:val="center"/>
            </w:pPr>
            <w:r>
              <w:t>Cost effective</w:t>
            </w:r>
          </w:p>
        </w:tc>
        <w:tc>
          <w:tcPr>
            <w:tcW w:w="1985" w:type="dxa"/>
          </w:tcPr>
          <w:p w14:paraId="4D92681F" w14:textId="128BBB3C" w:rsidR="0025573F" w:rsidRPr="0025573F" w:rsidRDefault="0025573F" w:rsidP="0025573F">
            <w:pPr>
              <w:jc w:val="center"/>
            </w:pPr>
            <w:r>
              <w:t>Value to the company</w:t>
            </w:r>
          </w:p>
        </w:tc>
        <w:tc>
          <w:tcPr>
            <w:tcW w:w="1417" w:type="dxa"/>
          </w:tcPr>
          <w:p w14:paraId="04B14E86" w14:textId="4FA8BEB6" w:rsidR="0025573F" w:rsidRPr="0025573F" w:rsidRDefault="0025573F" w:rsidP="0025573F">
            <w:pPr>
              <w:jc w:val="center"/>
            </w:pPr>
            <w:r>
              <w:t>Customer experience</w:t>
            </w:r>
          </w:p>
        </w:tc>
        <w:tc>
          <w:tcPr>
            <w:tcW w:w="709" w:type="dxa"/>
          </w:tcPr>
          <w:p w14:paraId="211E1551" w14:textId="68CEF213" w:rsidR="0025573F" w:rsidRPr="0025573F" w:rsidRDefault="0025573F" w:rsidP="0025573F">
            <w:pPr>
              <w:jc w:val="center"/>
            </w:pPr>
            <w:r>
              <w:t xml:space="preserve">Total </w:t>
            </w:r>
          </w:p>
        </w:tc>
      </w:tr>
      <w:tr w:rsidR="0025573F" w14:paraId="3F7D49D6" w14:textId="77777777" w:rsidTr="0025573F">
        <w:tc>
          <w:tcPr>
            <w:tcW w:w="1555" w:type="dxa"/>
          </w:tcPr>
          <w:p w14:paraId="0620F330" w14:textId="43B1A040" w:rsidR="0025573F" w:rsidRPr="006753E6" w:rsidRDefault="006753E6" w:rsidP="0025573F">
            <w:pPr>
              <w:jc w:val="center"/>
              <w:rPr>
                <w:sz w:val="18"/>
                <w:szCs w:val="18"/>
              </w:rPr>
            </w:pPr>
            <w:r>
              <w:rPr>
                <w:sz w:val="18"/>
                <w:szCs w:val="18"/>
              </w:rPr>
              <w:t>Importance</w:t>
            </w:r>
          </w:p>
        </w:tc>
        <w:tc>
          <w:tcPr>
            <w:tcW w:w="1275" w:type="dxa"/>
          </w:tcPr>
          <w:p w14:paraId="391E1A75" w14:textId="50FFCDA4" w:rsidR="0025573F" w:rsidRPr="0025573F" w:rsidRDefault="00E11BB3" w:rsidP="0025573F">
            <w:pPr>
              <w:jc w:val="center"/>
            </w:pPr>
            <w:r>
              <w:t>4</w:t>
            </w:r>
          </w:p>
        </w:tc>
        <w:tc>
          <w:tcPr>
            <w:tcW w:w="1985" w:type="dxa"/>
          </w:tcPr>
          <w:p w14:paraId="52E9BFD0" w14:textId="00810059" w:rsidR="0025573F" w:rsidRPr="0025573F" w:rsidRDefault="00E11BB3" w:rsidP="0025573F">
            <w:pPr>
              <w:jc w:val="center"/>
            </w:pPr>
            <w:r>
              <w:t>5</w:t>
            </w:r>
          </w:p>
        </w:tc>
        <w:tc>
          <w:tcPr>
            <w:tcW w:w="1417" w:type="dxa"/>
          </w:tcPr>
          <w:p w14:paraId="6C706913" w14:textId="6FF6FBCB" w:rsidR="0025573F" w:rsidRPr="0025573F" w:rsidRDefault="00E11BB3" w:rsidP="0025573F">
            <w:pPr>
              <w:jc w:val="center"/>
            </w:pPr>
            <w:r>
              <w:t>5</w:t>
            </w:r>
          </w:p>
        </w:tc>
        <w:tc>
          <w:tcPr>
            <w:tcW w:w="709" w:type="dxa"/>
          </w:tcPr>
          <w:p w14:paraId="2F7BE7ED" w14:textId="77777777" w:rsidR="0025573F" w:rsidRPr="0025573F" w:rsidRDefault="0025573F" w:rsidP="0025573F">
            <w:pPr>
              <w:jc w:val="center"/>
            </w:pPr>
          </w:p>
        </w:tc>
      </w:tr>
      <w:tr w:rsidR="0025573F" w14:paraId="13FE0969" w14:textId="77777777" w:rsidTr="0025573F">
        <w:tc>
          <w:tcPr>
            <w:tcW w:w="1555" w:type="dxa"/>
          </w:tcPr>
          <w:p w14:paraId="44866F4F" w14:textId="2472F12C" w:rsidR="0025573F" w:rsidRPr="0025573F" w:rsidRDefault="00E11BB3" w:rsidP="0025573F">
            <w:pPr>
              <w:jc w:val="center"/>
            </w:pPr>
            <w:r>
              <w:t>Marketing/advertising</w:t>
            </w:r>
          </w:p>
        </w:tc>
        <w:tc>
          <w:tcPr>
            <w:tcW w:w="1275" w:type="dxa"/>
          </w:tcPr>
          <w:p w14:paraId="7468F7FF" w14:textId="3D0F7875" w:rsidR="0025573F" w:rsidRPr="0025573F" w:rsidRDefault="00C71ECE" w:rsidP="0025573F">
            <w:pPr>
              <w:jc w:val="center"/>
            </w:pPr>
            <w:r>
              <w:t>4</w:t>
            </w:r>
            <w:r w:rsidR="005742AD">
              <w:t xml:space="preserve"> x 4 = 16</w:t>
            </w:r>
          </w:p>
        </w:tc>
        <w:tc>
          <w:tcPr>
            <w:tcW w:w="1985" w:type="dxa"/>
          </w:tcPr>
          <w:p w14:paraId="79FEEAB8" w14:textId="32376F77" w:rsidR="0025573F" w:rsidRPr="0025573F" w:rsidRDefault="005742AD" w:rsidP="0025573F">
            <w:pPr>
              <w:jc w:val="center"/>
            </w:pPr>
            <w:r>
              <w:t>5 x 5 = 25</w:t>
            </w:r>
          </w:p>
        </w:tc>
        <w:tc>
          <w:tcPr>
            <w:tcW w:w="1417" w:type="dxa"/>
          </w:tcPr>
          <w:p w14:paraId="437F8310" w14:textId="4DC15EC9" w:rsidR="0025573F" w:rsidRPr="0025573F" w:rsidRDefault="005742AD" w:rsidP="0025573F">
            <w:pPr>
              <w:jc w:val="center"/>
            </w:pPr>
            <w:r>
              <w:t>3 x 5 = 15</w:t>
            </w:r>
          </w:p>
        </w:tc>
        <w:tc>
          <w:tcPr>
            <w:tcW w:w="709" w:type="dxa"/>
          </w:tcPr>
          <w:p w14:paraId="0DD3DE26" w14:textId="5D222289" w:rsidR="0025573F" w:rsidRPr="0025573F" w:rsidRDefault="008B5068" w:rsidP="0025573F">
            <w:pPr>
              <w:jc w:val="center"/>
            </w:pPr>
            <w:r>
              <w:t>56</w:t>
            </w:r>
          </w:p>
        </w:tc>
      </w:tr>
      <w:tr w:rsidR="0025573F" w14:paraId="402DDE6A" w14:textId="77777777" w:rsidTr="0025573F">
        <w:tc>
          <w:tcPr>
            <w:tcW w:w="1555" w:type="dxa"/>
          </w:tcPr>
          <w:p w14:paraId="13BBBE10" w14:textId="2C7A862F" w:rsidR="0025573F" w:rsidRPr="0025573F" w:rsidRDefault="005C0AFB" w:rsidP="0025573F">
            <w:pPr>
              <w:jc w:val="center"/>
            </w:pPr>
            <w:r>
              <w:t xml:space="preserve">Staff training </w:t>
            </w:r>
          </w:p>
        </w:tc>
        <w:tc>
          <w:tcPr>
            <w:tcW w:w="1275" w:type="dxa"/>
          </w:tcPr>
          <w:p w14:paraId="24773924" w14:textId="5AC34AC1" w:rsidR="0025573F" w:rsidRPr="0025573F" w:rsidRDefault="008B5068" w:rsidP="0025573F">
            <w:pPr>
              <w:jc w:val="center"/>
            </w:pPr>
            <w:r>
              <w:t>5 x 4 = 20</w:t>
            </w:r>
          </w:p>
        </w:tc>
        <w:tc>
          <w:tcPr>
            <w:tcW w:w="1985" w:type="dxa"/>
          </w:tcPr>
          <w:p w14:paraId="0CD7DEF1" w14:textId="611C3A66" w:rsidR="0025573F" w:rsidRPr="0025573F" w:rsidRDefault="001D27E8" w:rsidP="0025573F">
            <w:pPr>
              <w:jc w:val="center"/>
            </w:pPr>
            <w:r>
              <w:t>5 x 5 = 20</w:t>
            </w:r>
          </w:p>
        </w:tc>
        <w:tc>
          <w:tcPr>
            <w:tcW w:w="1417" w:type="dxa"/>
          </w:tcPr>
          <w:p w14:paraId="50907441" w14:textId="20FACA14" w:rsidR="0025573F" w:rsidRPr="0025573F" w:rsidRDefault="001D27E8" w:rsidP="0025573F">
            <w:pPr>
              <w:jc w:val="center"/>
            </w:pPr>
            <w:r>
              <w:t>4 x 5 = 20</w:t>
            </w:r>
          </w:p>
        </w:tc>
        <w:tc>
          <w:tcPr>
            <w:tcW w:w="709" w:type="dxa"/>
          </w:tcPr>
          <w:p w14:paraId="50C8BE00" w14:textId="07D79D3D" w:rsidR="0025573F" w:rsidRPr="0025573F" w:rsidRDefault="001D27E8" w:rsidP="0025573F">
            <w:pPr>
              <w:jc w:val="center"/>
            </w:pPr>
            <w:r>
              <w:t>60</w:t>
            </w:r>
          </w:p>
        </w:tc>
      </w:tr>
      <w:tr w:rsidR="0025573F" w14:paraId="3255514F" w14:textId="77777777" w:rsidTr="0025573F">
        <w:tc>
          <w:tcPr>
            <w:tcW w:w="1555" w:type="dxa"/>
          </w:tcPr>
          <w:p w14:paraId="3ABA6F3C" w14:textId="63C72A04" w:rsidR="0025573F" w:rsidRPr="0025573F" w:rsidRDefault="005C0AFB" w:rsidP="0025573F">
            <w:pPr>
              <w:jc w:val="center"/>
            </w:pPr>
            <w:r>
              <w:t xml:space="preserve">New </w:t>
            </w:r>
            <w:r w:rsidR="00742E32">
              <w:t>part suppliers</w:t>
            </w:r>
          </w:p>
        </w:tc>
        <w:tc>
          <w:tcPr>
            <w:tcW w:w="1275" w:type="dxa"/>
          </w:tcPr>
          <w:p w14:paraId="1D4A2BC3" w14:textId="453313E4" w:rsidR="0025573F" w:rsidRPr="0025573F" w:rsidRDefault="008B5068" w:rsidP="0025573F">
            <w:pPr>
              <w:jc w:val="center"/>
            </w:pPr>
            <w:r>
              <w:t>5 x 4 = 20</w:t>
            </w:r>
          </w:p>
        </w:tc>
        <w:tc>
          <w:tcPr>
            <w:tcW w:w="1985" w:type="dxa"/>
          </w:tcPr>
          <w:p w14:paraId="417D9EF2" w14:textId="4C549861" w:rsidR="0025573F" w:rsidRPr="0025573F" w:rsidRDefault="002649D9" w:rsidP="0025573F">
            <w:pPr>
              <w:jc w:val="center"/>
            </w:pPr>
            <w:r>
              <w:t>5 x 5 = 20</w:t>
            </w:r>
          </w:p>
        </w:tc>
        <w:tc>
          <w:tcPr>
            <w:tcW w:w="1417" w:type="dxa"/>
          </w:tcPr>
          <w:p w14:paraId="0B479238" w14:textId="4C584376" w:rsidR="0025573F" w:rsidRPr="0025573F" w:rsidRDefault="002649D9" w:rsidP="0025573F">
            <w:pPr>
              <w:jc w:val="center"/>
            </w:pPr>
            <w:r>
              <w:t>4 x 5 = 20</w:t>
            </w:r>
          </w:p>
        </w:tc>
        <w:tc>
          <w:tcPr>
            <w:tcW w:w="709" w:type="dxa"/>
          </w:tcPr>
          <w:p w14:paraId="53C11BD3" w14:textId="18A56CBA" w:rsidR="0025573F" w:rsidRPr="0025573F" w:rsidRDefault="002649D9" w:rsidP="0025573F">
            <w:pPr>
              <w:jc w:val="center"/>
            </w:pPr>
            <w:r>
              <w:t>60</w:t>
            </w:r>
          </w:p>
        </w:tc>
      </w:tr>
    </w:tbl>
    <w:p w14:paraId="46946124" w14:textId="4AF3B9E0" w:rsidR="006D48EF" w:rsidRDefault="00332B1D" w:rsidP="00332B1D">
      <w:pPr>
        <w:jc w:val="center"/>
        <w:rPr>
          <w:u w:val="single"/>
        </w:rPr>
      </w:pPr>
      <w:r>
        <w:rPr>
          <w:u w:val="single"/>
        </w:rPr>
        <w:t>Potential knowledge assets</w:t>
      </w:r>
    </w:p>
    <w:p w14:paraId="032EA0E4" w14:textId="76991B9F" w:rsidR="00332B1D" w:rsidRDefault="00332B1D" w:rsidP="00332B1D">
      <w:pPr>
        <w:jc w:val="center"/>
        <w:rPr>
          <w:u w:val="single"/>
        </w:rPr>
      </w:pPr>
    </w:p>
    <w:p w14:paraId="6AC593E7" w14:textId="38C7E98C" w:rsidR="0025573F" w:rsidRDefault="0025573F" w:rsidP="00332B1D">
      <w:pPr>
        <w:jc w:val="center"/>
        <w:rPr>
          <w:u w:val="single"/>
        </w:rPr>
      </w:pPr>
    </w:p>
    <w:p w14:paraId="68577799" w14:textId="7E941D51" w:rsidR="0025573F" w:rsidRDefault="0025573F" w:rsidP="00332B1D">
      <w:pPr>
        <w:jc w:val="center"/>
        <w:rPr>
          <w:u w:val="single"/>
        </w:rPr>
      </w:pPr>
    </w:p>
    <w:p w14:paraId="1335AC7B" w14:textId="0D26AE7F" w:rsidR="0025573F" w:rsidRDefault="0025573F" w:rsidP="00332B1D">
      <w:pPr>
        <w:jc w:val="center"/>
        <w:rPr>
          <w:u w:val="single"/>
        </w:rPr>
      </w:pPr>
    </w:p>
    <w:p w14:paraId="20010060" w14:textId="1D48CF80" w:rsidR="0025573F" w:rsidRDefault="0025573F" w:rsidP="00332B1D">
      <w:pPr>
        <w:jc w:val="center"/>
        <w:rPr>
          <w:u w:val="single"/>
        </w:rPr>
      </w:pPr>
    </w:p>
    <w:p w14:paraId="0D4D1042" w14:textId="6D7C2DBB" w:rsidR="002649D9" w:rsidRDefault="002649D9" w:rsidP="002649D9">
      <w:r>
        <w:t>The Grid Analysis for potential knowledge assets show</w:t>
      </w:r>
      <w:r w:rsidR="00D40D4E">
        <w:t>s</w:t>
      </w:r>
      <w:r>
        <w:t xml:space="preserve"> that </w:t>
      </w:r>
      <w:r w:rsidR="00BA261B">
        <w:t>staff training</w:t>
      </w:r>
      <w:r w:rsidR="006E768B">
        <w:t>,</w:t>
      </w:r>
      <w:r w:rsidR="00BA261B">
        <w:t xml:space="preserve"> and</w:t>
      </w:r>
      <w:r w:rsidR="00044DFB">
        <w:t xml:space="preserve">  new part suppliers are of equal </w:t>
      </w:r>
      <w:r w:rsidR="00D40D4E">
        <w:t>importance</w:t>
      </w:r>
      <w:r w:rsidR="00BA261B">
        <w:t xml:space="preserve"> to the company</w:t>
      </w:r>
      <w:r w:rsidR="00D40D4E">
        <w:t>. Closely followed by</w:t>
      </w:r>
      <w:r w:rsidR="00BA261B">
        <w:t xml:space="preserve"> marketing and advertising </w:t>
      </w:r>
      <w:r w:rsidR="00D40D4E">
        <w:t xml:space="preserve"> but being the least important factor on the grid.</w:t>
      </w:r>
    </w:p>
    <w:p w14:paraId="6E093E10" w14:textId="739EE33F" w:rsidR="00523901" w:rsidRDefault="00523901" w:rsidP="002649D9"/>
    <w:p w14:paraId="52A6039B" w14:textId="3B20DFBF" w:rsidR="00523901" w:rsidRDefault="00523901" w:rsidP="002649D9"/>
    <w:p w14:paraId="773480F1" w14:textId="77777777" w:rsidR="00523901" w:rsidRPr="002649D9" w:rsidRDefault="00523901" w:rsidP="002649D9"/>
    <w:p w14:paraId="1C884488" w14:textId="669118D2" w:rsidR="008B6CF8" w:rsidRDefault="008B6CF8" w:rsidP="008B6CF8">
      <w:pPr>
        <w:pStyle w:val="Heading1"/>
        <w:rPr>
          <w:sz w:val="28"/>
          <w:szCs w:val="28"/>
        </w:rPr>
      </w:pPr>
      <w:r>
        <w:rPr>
          <w:sz w:val="28"/>
          <w:szCs w:val="28"/>
        </w:rPr>
        <w:t xml:space="preserve">3.0 </w:t>
      </w:r>
      <w:r w:rsidRPr="008B6CF8">
        <w:rPr>
          <w:sz w:val="28"/>
          <w:szCs w:val="28"/>
        </w:rPr>
        <w:t>Demonstrate an understanding of important knowledge management processes in the context of organisational development</w:t>
      </w:r>
      <w:r>
        <w:rPr>
          <w:sz w:val="28"/>
          <w:szCs w:val="28"/>
        </w:rPr>
        <w:t>.</w:t>
      </w:r>
    </w:p>
    <w:p w14:paraId="677214EA" w14:textId="77777777" w:rsidR="00AE4754" w:rsidRPr="00AE4754" w:rsidRDefault="00AE4754" w:rsidP="00AE4754"/>
    <w:p w14:paraId="4015D914" w14:textId="635BAC77" w:rsidR="008B6CF8" w:rsidRDefault="00B55166" w:rsidP="008B6CF8">
      <w:r>
        <w:t xml:space="preserve">The author explains in the next part of the </w:t>
      </w:r>
      <w:r w:rsidR="00283BC1">
        <w:t xml:space="preserve"> assignment </w:t>
      </w:r>
      <w:r>
        <w:t>her</w:t>
      </w:r>
      <w:r w:rsidR="000733E1">
        <w:t xml:space="preserve"> understanding of</w:t>
      </w:r>
      <w:r>
        <w:t xml:space="preserve"> the</w:t>
      </w:r>
      <w:r w:rsidR="000733E1">
        <w:t xml:space="preserve"> importan</w:t>
      </w:r>
      <w:r>
        <w:t>ce of the</w:t>
      </w:r>
      <w:r w:rsidR="000733E1">
        <w:t xml:space="preserve"> knowledge management processes in the context of organisational</w:t>
      </w:r>
      <w:r w:rsidR="00547539">
        <w:t xml:space="preserve"> development.</w:t>
      </w:r>
      <w:r>
        <w:t xml:space="preserve"> In doing this</w:t>
      </w:r>
      <w:r w:rsidR="00547539">
        <w:t xml:space="preserve"> </w:t>
      </w:r>
      <w:proofErr w:type="spellStart"/>
      <w:r w:rsidR="00547539">
        <w:t>shel</w:t>
      </w:r>
      <w:proofErr w:type="spellEnd"/>
      <w:r w:rsidR="00547539">
        <w:t xml:space="preserve"> explain</w:t>
      </w:r>
      <w:r>
        <w:t>s</w:t>
      </w:r>
      <w:r w:rsidR="00547539">
        <w:t xml:space="preserve"> how knowledge is created, stored, applied and integrated into the organisation</w:t>
      </w:r>
      <w:r>
        <w:t xml:space="preserve">. The </w:t>
      </w:r>
      <w:r w:rsidR="004049D3">
        <w:t xml:space="preserve">report will go on to consider the importance of intellectual property rights. </w:t>
      </w:r>
    </w:p>
    <w:p w14:paraId="31C97B0C" w14:textId="77777777" w:rsidR="004049D3" w:rsidRPr="008B6CF8" w:rsidRDefault="004049D3" w:rsidP="008B6CF8"/>
    <w:p w14:paraId="1A7BD128" w14:textId="3443A698" w:rsidR="00B17D2E" w:rsidRDefault="001B7AFD" w:rsidP="00B17D2E">
      <w:pPr>
        <w:pStyle w:val="Heading2"/>
      </w:pPr>
      <w:r>
        <w:t>3.</w:t>
      </w:r>
      <w:r w:rsidR="008B6CF8">
        <w:t>1</w:t>
      </w:r>
      <w:r>
        <w:t xml:space="preserve"> </w:t>
      </w:r>
      <w:r w:rsidR="00B17D2E">
        <w:t>Explain what is required to create, store, apply and integrate knowledge.</w:t>
      </w:r>
    </w:p>
    <w:p w14:paraId="225AF79A" w14:textId="77777777" w:rsidR="00523901" w:rsidRPr="00523901" w:rsidRDefault="00523901" w:rsidP="00523901"/>
    <w:p w14:paraId="255180E0" w14:textId="11F05D36" w:rsidR="0084595D" w:rsidRDefault="003A14BC" w:rsidP="0084595D">
      <w:r>
        <w:t xml:space="preserve">According to </w:t>
      </w:r>
      <w:r w:rsidR="00D771CC">
        <w:t>(</w:t>
      </w:r>
      <w:r w:rsidR="00B602AD">
        <w:t xml:space="preserve">Joanne </w:t>
      </w:r>
      <w:r>
        <w:t>Roberts</w:t>
      </w:r>
      <w:r w:rsidR="00B602AD">
        <w:t xml:space="preserve">, 2015) </w:t>
      </w:r>
      <w:r w:rsidR="00F04312">
        <w:t xml:space="preserve">a key element to acquiring knowledge is </w:t>
      </w:r>
      <w:r w:rsidR="00EF5FFA">
        <w:t xml:space="preserve">creativity </w:t>
      </w:r>
      <w:r w:rsidR="004979CC">
        <w:t xml:space="preserve">and </w:t>
      </w:r>
      <w:r w:rsidR="00834F5E">
        <w:t xml:space="preserve">new ideas, giving the idea that knowledge is acquired </w:t>
      </w:r>
      <w:r w:rsidR="00A47613">
        <w:t xml:space="preserve">the development of new knowledge in the organisation. </w:t>
      </w:r>
      <w:r w:rsidR="0051226B">
        <w:t xml:space="preserve">Organisations may </w:t>
      </w:r>
      <w:r w:rsidR="00886A82">
        <w:t xml:space="preserve">acquire knowledge through new employees coming into the business and sharing new ideas </w:t>
      </w:r>
      <w:r w:rsidR="000355A0">
        <w:t>from previous roles</w:t>
      </w:r>
      <w:r w:rsidR="000401BE">
        <w:t xml:space="preserve"> or through</w:t>
      </w:r>
      <w:r w:rsidR="00AE057D">
        <w:t xml:space="preserve"> training programmes or research and development. </w:t>
      </w:r>
      <w:r w:rsidR="00AE6AF9">
        <w:t xml:space="preserve">In the organisation there are lots of different ways </w:t>
      </w:r>
      <w:r w:rsidR="0084595D">
        <w:t xml:space="preserve">in which information may be presented these </w:t>
      </w:r>
      <w:r w:rsidR="00FC3820">
        <w:t>may be in the form of.</w:t>
      </w:r>
    </w:p>
    <w:p w14:paraId="5DE7868B" w14:textId="32EBB43B" w:rsidR="0084595D" w:rsidRDefault="0084595D" w:rsidP="0084595D">
      <w:pPr>
        <w:pStyle w:val="ListParagraph"/>
        <w:numPr>
          <w:ilvl w:val="0"/>
          <w:numId w:val="26"/>
        </w:numPr>
      </w:pPr>
      <w:r>
        <w:t>Emails</w:t>
      </w:r>
    </w:p>
    <w:p w14:paraId="176E088A" w14:textId="46FFF18B" w:rsidR="0084595D" w:rsidRDefault="00F600B6" w:rsidP="0084595D">
      <w:pPr>
        <w:pStyle w:val="ListParagraph"/>
        <w:numPr>
          <w:ilvl w:val="0"/>
          <w:numId w:val="26"/>
        </w:numPr>
      </w:pPr>
      <w:r>
        <w:t>Weekly newsletters</w:t>
      </w:r>
    </w:p>
    <w:p w14:paraId="63E24D04" w14:textId="783BCC44" w:rsidR="00F600B6" w:rsidRDefault="00F600B6" w:rsidP="0084595D">
      <w:pPr>
        <w:pStyle w:val="ListParagraph"/>
        <w:numPr>
          <w:ilvl w:val="0"/>
          <w:numId w:val="26"/>
        </w:numPr>
      </w:pPr>
      <w:proofErr w:type="spellStart"/>
      <w:r>
        <w:t>Whatsapp</w:t>
      </w:r>
      <w:proofErr w:type="spellEnd"/>
    </w:p>
    <w:p w14:paraId="291843C4" w14:textId="6E42B4A8" w:rsidR="00F600B6" w:rsidRDefault="00F600B6" w:rsidP="0084595D">
      <w:pPr>
        <w:pStyle w:val="ListParagraph"/>
        <w:numPr>
          <w:ilvl w:val="0"/>
          <w:numId w:val="26"/>
        </w:numPr>
      </w:pPr>
      <w:r>
        <w:t>Team brief sheets</w:t>
      </w:r>
    </w:p>
    <w:p w14:paraId="10197776" w14:textId="62839E7C" w:rsidR="00F600B6" w:rsidRDefault="00F600B6" w:rsidP="0084595D">
      <w:pPr>
        <w:pStyle w:val="ListParagraph"/>
        <w:numPr>
          <w:ilvl w:val="0"/>
          <w:numId w:val="26"/>
        </w:numPr>
      </w:pPr>
      <w:r>
        <w:t>Face to face</w:t>
      </w:r>
    </w:p>
    <w:p w14:paraId="6E63D722" w14:textId="369FBE4A" w:rsidR="00F600B6" w:rsidRDefault="00F600B6" w:rsidP="0084595D">
      <w:pPr>
        <w:pStyle w:val="ListParagraph"/>
        <w:numPr>
          <w:ilvl w:val="0"/>
          <w:numId w:val="26"/>
        </w:numPr>
      </w:pPr>
      <w:r>
        <w:t>Team meetings</w:t>
      </w:r>
    </w:p>
    <w:p w14:paraId="2953E4E4" w14:textId="4489D890" w:rsidR="00F600B6" w:rsidRDefault="0019083C" w:rsidP="0084595D">
      <w:pPr>
        <w:pStyle w:val="ListParagraph"/>
        <w:numPr>
          <w:ilvl w:val="0"/>
          <w:numId w:val="26"/>
        </w:numPr>
      </w:pPr>
      <w:r>
        <w:t>Memos</w:t>
      </w:r>
    </w:p>
    <w:p w14:paraId="7745E76C" w14:textId="44715E5B" w:rsidR="0019083C" w:rsidRDefault="0019083C" w:rsidP="0084595D">
      <w:pPr>
        <w:pStyle w:val="ListParagraph"/>
        <w:numPr>
          <w:ilvl w:val="0"/>
          <w:numId w:val="26"/>
        </w:numPr>
      </w:pPr>
      <w:r>
        <w:t>HR records</w:t>
      </w:r>
    </w:p>
    <w:p w14:paraId="4C3D9350" w14:textId="335D66EB" w:rsidR="0019083C" w:rsidRDefault="0019083C" w:rsidP="0084595D">
      <w:pPr>
        <w:pStyle w:val="ListParagraph"/>
        <w:numPr>
          <w:ilvl w:val="0"/>
          <w:numId w:val="26"/>
        </w:numPr>
      </w:pPr>
      <w:r>
        <w:t>E-Learning</w:t>
      </w:r>
    </w:p>
    <w:p w14:paraId="21422163" w14:textId="3FFDF931" w:rsidR="0019083C" w:rsidRDefault="0019083C" w:rsidP="0084595D">
      <w:pPr>
        <w:pStyle w:val="ListParagraph"/>
        <w:numPr>
          <w:ilvl w:val="0"/>
          <w:numId w:val="26"/>
        </w:numPr>
      </w:pPr>
      <w:r>
        <w:t xml:space="preserve">Policy documents </w:t>
      </w:r>
    </w:p>
    <w:p w14:paraId="0D4DA4B2" w14:textId="58C617F6" w:rsidR="0019083C" w:rsidRDefault="0019083C" w:rsidP="0084595D">
      <w:pPr>
        <w:pStyle w:val="ListParagraph"/>
        <w:numPr>
          <w:ilvl w:val="0"/>
          <w:numId w:val="26"/>
        </w:numPr>
      </w:pPr>
      <w:r>
        <w:t xml:space="preserve">Risk assessments </w:t>
      </w:r>
    </w:p>
    <w:p w14:paraId="42920D1C" w14:textId="0E3669E2" w:rsidR="007344DF" w:rsidRDefault="00742E32" w:rsidP="0084595D">
      <w:pPr>
        <w:pStyle w:val="ListParagraph"/>
        <w:numPr>
          <w:ilvl w:val="0"/>
          <w:numId w:val="26"/>
        </w:numPr>
      </w:pPr>
      <w:r>
        <w:t>Health &amp; safety briefing</w:t>
      </w:r>
    </w:p>
    <w:p w14:paraId="092A603D" w14:textId="422F50EE" w:rsidR="007344DF" w:rsidRDefault="007344DF" w:rsidP="0084595D">
      <w:pPr>
        <w:pStyle w:val="ListParagraph"/>
        <w:numPr>
          <w:ilvl w:val="0"/>
          <w:numId w:val="26"/>
        </w:numPr>
      </w:pPr>
      <w:r>
        <w:t>Fire exits</w:t>
      </w:r>
    </w:p>
    <w:p w14:paraId="2C408BC2" w14:textId="4D349717" w:rsidR="007344DF" w:rsidRDefault="007344DF" w:rsidP="0084595D">
      <w:pPr>
        <w:pStyle w:val="ListParagraph"/>
        <w:numPr>
          <w:ilvl w:val="0"/>
          <w:numId w:val="26"/>
        </w:numPr>
      </w:pPr>
      <w:r>
        <w:t>Audits</w:t>
      </w:r>
    </w:p>
    <w:p w14:paraId="75952937" w14:textId="77777777" w:rsidR="00FC3820" w:rsidRDefault="00FC3820" w:rsidP="00FC3820"/>
    <w:p w14:paraId="482FABE6" w14:textId="78F99060" w:rsidR="007344DF" w:rsidRDefault="00F3358F" w:rsidP="007344DF">
      <w:r>
        <w:t>At the authors place of work</w:t>
      </w:r>
      <w:r w:rsidR="00FD2AEA">
        <w:t xml:space="preserve"> most of these sources of information are stored in files</w:t>
      </w:r>
      <w:r>
        <w:t xml:space="preserve"> on the company computer system. Some older sauces of information have been archived and stored in box files. Accessible if needed.</w:t>
      </w:r>
    </w:p>
    <w:p w14:paraId="164451F9" w14:textId="77777777" w:rsidR="002F12D0" w:rsidRDefault="002F12D0" w:rsidP="002F12D0">
      <w:pPr>
        <w:pStyle w:val="Heading2"/>
      </w:pPr>
      <w:bookmarkStart w:id="7" w:name="_Toc40612350"/>
      <w:r>
        <w:t>3.2 Consider the importance of Intellectual Property Rights.</w:t>
      </w:r>
      <w:bookmarkEnd w:id="7"/>
      <w:r>
        <w:t xml:space="preserve"> </w:t>
      </w:r>
    </w:p>
    <w:p w14:paraId="2DAB9DD8" w14:textId="091FCE32" w:rsidR="002F12D0" w:rsidRDefault="00F3358F" w:rsidP="00E544D0">
      <w:pPr>
        <w:pStyle w:val="ListParagraph"/>
      </w:pPr>
      <w:r>
        <w:t>I</w:t>
      </w:r>
      <w:r w:rsidR="00DC13AE">
        <w:t>ntellectual property rights are</w:t>
      </w:r>
      <w:r>
        <w:t xml:space="preserve"> a very </w:t>
      </w:r>
      <w:r w:rsidR="00DC13AE">
        <w:t xml:space="preserve"> important factor in any business or </w:t>
      </w:r>
      <w:r>
        <w:t xml:space="preserve">organisation These property rights </w:t>
      </w:r>
      <w:r w:rsidR="001E75D3">
        <w:t xml:space="preserve"> </w:t>
      </w:r>
      <w:r w:rsidR="00DC13AE">
        <w:t xml:space="preserve"> are accepted all over the world.</w:t>
      </w:r>
      <w:r w:rsidR="001E75D3">
        <w:t xml:space="preserve"> They</w:t>
      </w:r>
      <w:r>
        <w:t xml:space="preserve"> give</w:t>
      </w:r>
      <w:r w:rsidR="001E75D3">
        <w:t xml:space="preserve"> recognition </w:t>
      </w:r>
      <w:r>
        <w:t xml:space="preserve">to the </w:t>
      </w:r>
      <w:r w:rsidR="001E75D3">
        <w:t xml:space="preserve"> creator. They </w:t>
      </w:r>
      <w:r>
        <w:t xml:space="preserve">also </w:t>
      </w:r>
      <w:r w:rsidR="001E75D3">
        <w:t xml:space="preserve">provide incentive </w:t>
      </w:r>
      <w:r w:rsidR="00693C85">
        <w:t>for</w:t>
      </w:r>
      <w:r w:rsidR="001E75D3">
        <w:t xml:space="preserve"> new creations. They ensure material reward</w:t>
      </w:r>
      <w:r w:rsidR="00693C85">
        <w:t>s</w:t>
      </w:r>
      <w:r w:rsidR="001E75D3">
        <w:t xml:space="preserve"> and the availability of originally sauced products.</w:t>
      </w:r>
      <w:r w:rsidR="00693C85">
        <w:t xml:space="preserve"> This </w:t>
      </w:r>
      <w:r w:rsidR="001E75D3">
        <w:t xml:space="preserve"> protect</w:t>
      </w:r>
      <w:r w:rsidR="00693C85">
        <w:t>s</w:t>
      </w:r>
      <w:r w:rsidR="001E75D3">
        <w:t xml:space="preserve"> the growth of economic growth and</w:t>
      </w:r>
      <w:r w:rsidR="00693C85">
        <w:t xml:space="preserve"> the </w:t>
      </w:r>
      <w:r w:rsidR="001E75D3">
        <w:t xml:space="preserve"> advancement in</w:t>
      </w:r>
      <w:r w:rsidR="00693C85">
        <w:t xml:space="preserve"> to</w:t>
      </w:r>
      <w:r w:rsidR="001E75D3">
        <w:t xml:space="preserve"> technology.</w:t>
      </w:r>
    </w:p>
    <w:p w14:paraId="6107962F" w14:textId="16D99561" w:rsidR="002F12D0" w:rsidRDefault="00CE781A" w:rsidP="00CE781A">
      <w:pPr>
        <w:pStyle w:val="Heading1"/>
        <w:rPr>
          <w:rFonts w:eastAsia="+mn-ea"/>
          <w:sz w:val="28"/>
          <w:szCs w:val="28"/>
        </w:rPr>
      </w:pPr>
      <w:r w:rsidRPr="00CE781A">
        <w:rPr>
          <w:sz w:val="28"/>
          <w:szCs w:val="28"/>
        </w:rPr>
        <w:t xml:space="preserve">4.0 </w:t>
      </w:r>
      <w:r w:rsidRPr="00CE781A">
        <w:rPr>
          <w:rFonts w:eastAsia="+mn-ea"/>
          <w:sz w:val="28"/>
          <w:szCs w:val="28"/>
        </w:rPr>
        <w:t>Provide a framework for establishing a knowledge management culture</w:t>
      </w:r>
    </w:p>
    <w:p w14:paraId="34447A30" w14:textId="77777777" w:rsidR="00523901" w:rsidRPr="00523901" w:rsidRDefault="00523901" w:rsidP="00523901"/>
    <w:p w14:paraId="4391E03A" w14:textId="7FB9FCD2" w:rsidR="00CE781A" w:rsidRPr="00CE781A" w:rsidRDefault="00926601" w:rsidP="00CE781A">
      <w:r>
        <w:t xml:space="preserve">In this last part of the report the </w:t>
      </w:r>
      <w:r w:rsidR="00693C85">
        <w:t xml:space="preserve">author will </w:t>
      </w:r>
      <w:r>
        <w:t xml:space="preserve"> provid</w:t>
      </w:r>
      <w:r w:rsidR="00693C85">
        <w:t xml:space="preserve">e </w:t>
      </w:r>
      <w:r>
        <w:t xml:space="preserve"> a framework for establishing a knowledge management </w:t>
      </w:r>
      <w:r w:rsidR="00693C85">
        <w:t>culture. in doing this,</w:t>
      </w:r>
      <w:r w:rsidR="00E33424">
        <w:t xml:space="preserve">  she will explain the contribution that knowledge assets</w:t>
      </w:r>
      <w:r w:rsidR="00693C85">
        <w:t xml:space="preserve"> may</w:t>
      </w:r>
      <w:r w:rsidR="00E33424">
        <w:t xml:space="preserve"> have on an organisation</w:t>
      </w:r>
      <w:r w:rsidR="00693C85">
        <w:t>. T</w:t>
      </w:r>
      <w:r w:rsidR="006409C5">
        <w:t>he knowledge requirements for</w:t>
      </w:r>
      <w:r w:rsidR="00693C85">
        <w:t xml:space="preserve"> an</w:t>
      </w:r>
      <w:r w:rsidR="006409C5">
        <w:t xml:space="preserve"> organisation and for enabling knowledge sharing</w:t>
      </w:r>
      <w:r w:rsidR="00693C85">
        <w:t xml:space="preserve">  . </w:t>
      </w:r>
      <w:r w:rsidR="00693C85">
        <w:lastRenderedPageBreak/>
        <w:t>The author will  give her recommendation for improving the</w:t>
      </w:r>
      <w:r w:rsidR="001506D2">
        <w:t xml:space="preserve"> organisations current </w:t>
      </w:r>
      <w:r w:rsidR="00F8227F">
        <w:t>framework for knowledge management.</w:t>
      </w:r>
    </w:p>
    <w:p w14:paraId="42F41F7C" w14:textId="78159890" w:rsidR="00F52E50" w:rsidRDefault="00595549" w:rsidP="00372262">
      <w:pPr>
        <w:pStyle w:val="Heading2"/>
        <w:jc w:val="both"/>
      </w:pPr>
      <w:bookmarkStart w:id="8" w:name="_Toc40612348"/>
      <w:r>
        <w:t>4.1</w:t>
      </w:r>
      <w:r w:rsidR="00E544D0">
        <w:t xml:space="preserve"> </w:t>
      </w:r>
      <w:r w:rsidR="00F52E50">
        <w:t>Explain the contribution knowledge assets have on an organisation.</w:t>
      </w:r>
      <w:bookmarkEnd w:id="8"/>
    </w:p>
    <w:p w14:paraId="6F8AC8EA" w14:textId="37F660EA" w:rsidR="00495052" w:rsidRPr="00495052" w:rsidRDefault="00495052" w:rsidP="00495052">
      <w:r>
        <w:t>Knowledge assets play a big part in any organisation. Knowledge assets can be human, in the form of individuals, teams or communities. Knowledge assets are basically know how. By having this know how we as a team can understand procedure. Giving us the incite to improve and be more effective and profitable.</w:t>
      </w:r>
    </w:p>
    <w:p w14:paraId="7194B75D" w14:textId="667D82F3" w:rsidR="00F52E50" w:rsidRDefault="004F4918" w:rsidP="00F52E50">
      <w:pPr>
        <w:pStyle w:val="Heading2"/>
      </w:pPr>
      <w:bookmarkStart w:id="9" w:name="_Toc40612349"/>
      <w:r w:rsidRPr="004F4918">
        <w:t xml:space="preserve"> </w:t>
      </w:r>
      <w:bookmarkEnd w:id="9"/>
      <w:r w:rsidR="00495052">
        <w:t xml:space="preserve">  </w:t>
      </w:r>
    </w:p>
    <w:p w14:paraId="7D562A89" w14:textId="608BE390" w:rsidR="000D6EA3" w:rsidRDefault="00595549" w:rsidP="008F311F">
      <w:pPr>
        <w:pStyle w:val="Heading2"/>
        <w:tabs>
          <w:tab w:val="left" w:pos="7185"/>
        </w:tabs>
      </w:pPr>
      <w:bookmarkStart w:id="10" w:name="_Toc40612352"/>
      <w:r>
        <w:t>4</w:t>
      </w:r>
      <w:r w:rsidR="00392BAA">
        <w:t>.</w:t>
      </w:r>
      <w:r w:rsidR="00125C9E">
        <w:t>2</w:t>
      </w:r>
      <w:r w:rsidR="00392BAA">
        <w:t xml:space="preserve"> Evaluate the knowledge requirements for the organisation</w:t>
      </w:r>
      <w:bookmarkEnd w:id="10"/>
      <w:r w:rsidR="008F311F">
        <w:tab/>
      </w:r>
    </w:p>
    <w:p w14:paraId="71A5E932" w14:textId="77777777" w:rsidR="008F311F" w:rsidRPr="008F311F" w:rsidRDefault="008F311F" w:rsidP="008F311F"/>
    <w:p w14:paraId="1C60C739" w14:textId="62310E75" w:rsidR="00392BAA" w:rsidRDefault="00D96F7C" w:rsidP="00392BAA">
      <w:r>
        <w:t xml:space="preserve">The Author Has evaluated the knowledge requirements of the organisation she works for. Looking into it she has concluded that it has a very basic system, with lots of room for improvement. Knowledge is seen as an extremely important part of any organisation. Knowledge sharing is  crucial for the business to run smoothly. The systems put in place are catalogues of motor parts and spares. To be able to sell motor parts it is crucial that some knowledge of the mechanics of vehicles. Without this knowledge </w:t>
      </w:r>
      <w:r w:rsidR="00B041A1">
        <w:t xml:space="preserve">it is extremely hard to know what the part does and what advice to give. I have witnessed much time being wasted by sales staff whom don’t have this knowledge. Having to put customers on hold while they ask the other members of staff what they need to know. This kind of performance does not go down well with customers. Being a delivery driver for the company the author often has to face irate customers as they have been sent the wrong parts. Knowledge sharing between individual members of staff appears to be done during the working day. Not only does this waste time for the customer but also for the member of staff that is being asked for information. </w:t>
      </w:r>
      <w:r>
        <w:t xml:space="preserve">   </w:t>
      </w:r>
    </w:p>
    <w:p w14:paraId="59F241E3" w14:textId="5A6E12F5" w:rsidR="00D96F7C" w:rsidRDefault="00D96F7C" w:rsidP="00392BAA"/>
    <w:p w14:paraId="4C87C603" w14:textId="5EF5EE02" w:rsidR="00392BAA" w:rsidRDefault="00B127BD" w:rsidP="00392BAA">
      <w:pPr>
        <w:pStyle w:val="Heading2"/>
      </w:pPr>
      <w:bookmarkStart w:id="11" w:name="_Toc40612353"/>
      <w:r>
        <w:t>4</w:t>
      </w:r>
      <w:r w:rsidR="00220E92">
        <w:t>.0</w:t>
      </w:r>
      <w:r w:rsidR="00972989">
        <w:t xml:space="preserve"> </w:t>
      </w:r>
      <w:r w:rsidR="00056F2C">
        <w:t xml:space="preserve">Evaluate the organisations framework for enabling </w:t>
      </w:r>
      <w:r w:rsidR="001F5B52">
        <w:t>knowledge sharing.</w:t>
      </w:r>
      <w:bookmarkEnd w:id="11"/>
    </w:p>
    <w:p w14:paraId="1BB8B6B8" w14:textId="77777777" w:rsidR="008F311F" w:rsidRPr="008F311F" w:rsidRDefault="008F311F" w:rsidP="008F311F"/>
    <w:p w14:paraId="50C5260B" w14:textId="13BD4EFF" w:rsidR="001F5B52" w:rsidRDefault="00B041A1" w:rsidP="001F5B52">
      <w:r>
        <w:t>The  organisations framework in the authors opinion is very weak.</w:t>
      </w:r>
      <w:r w:rsidR="006678CF">
        <w:t xml:space="preserve"> There are not enough systems put in place to support the ongoing sales of the business.  There have however</w:t>
      </w:r>
      <w:r>
        <w:t xml:space="preserve"> </w:t>
      </w:r>
      <w:r w:rsidR="006678CF">
        <w:t>been improvements made on timing issues</w:t>
      </w:r>
      <w:r w:rsidR="00866FC0">
        <w:t xml:space="preserve"> due to the opening of new branches</w:t>
      </w:r>
      <w:r w:rsidR="006678CF">
        <w:t>. There are currently 4 branches to the organisation. 2 of which have been opened in recent years. All parts that are stocked by the company are catalogued with a brief description of the item. Some basic training is given to new employees but only on how to find their way around the catalogue systems.</w:t>
      </w:r>
      <w:r w:rsidR="008F311F">
        <w:t xml:space="preserve"> On the delivery side of the business , there is little training. When a new member of staff starts, they are required to shadow a longer serving staff member for as little as one day. They are then given a van </w:t>
      </w:r>
      <w:r w:rsidR="00F30335">
        <w:t xml:space="preserve">and left to their own devices . Having to use </w:t>
      </w:r>
      <w:r w:rsidR="008726AD">
        <w:t>satellite</w:t>
      </w:r>
      <w:r w:rsidR="00F30335">
        <w:t xml:space="preserve"> nav</w:t>
      </w:r>
      <w:r w:rsidR="008726AD">
        <w:t>igation</w:t>
      </w:r>
      <w:r w:rsidR="00F30335">
        <w:t xml:space="preserve"> from their own personal phones to find the</w:t>
      </w:r>
      <w:r w:rsidR="004E5C48">
        <w:t>ir</w:t>
      </w:r>
      <w:r w:rsidR="00F30335">
        <w:t xml:space="preserve"> way around. Most of the invoices for the parts have addresses on them but some only have the home address of the business owner. Leaving delivery drivers to google the business for an exact location. Once the drivers have encountered this problem they do learn from it. Many hours are wasted by this method.</w:t>
      </w:r>
      <w:r w:rsidR="00866FC0">
        <w:t xml:space="preserve"> This is in fact the case far too often throughout the organisation. As far as the author can tell there is not enough knowledge management through out.</w:t>
      </w:r>
    </w:p>
    <w:p w14:paraId="2DA7B4D9" w14:textId="77777777" w:rsidR="00866FC0" w:rsidRDefault="00866FC0" w:rsidP="001F5B52"/>
    <w:p w14:paraId="687178EC" w14:textId="15D1AB39" w:rsidR="001F5B52" w:rsidRDefault="00B127BD" w:rsidP="001F5B52">
      <w:pPr>
        <w:pStyle w:val="Heading2"/>
      </w:pPr>
      <w:bookmarkStart w:id="12" w:name="_Toc40612354"/>
      <w:r>
        <w:lastRenderedPageBreak/>
        <w:t>4</w:t>
      </w:r>
      <w:r w:rsidR="001F5B52">
        <w:t>.</w:t>
      </w:r>
      <w:r w:rsidR="00220E92">
        <w:t>1</w:t>
      </w:r>
      <w:r w:rsidR="001F5B52">
        <w:t xml:space="preserve"> Recommend improvements </w:t>
      </w:r>
      <w:r w:rsidR="00220E92">
        <w:t>to</w:t>
      </w:r>
      <w:r w:rsidR="001F5B52">
        <w:t xml:space="preserve"> the current framework.</w:t>
      </w:r>
      <w:bookmarkEnd w:id="12"/>
    </w:p>
    <w:p w14:paraId="27A25AA3" w14:textId="1A7BEA25" w:rsidR="00866FC0" w:rsidRDefault="00866FC0" w:rsidP="00866FC0"/>
    <w:p w14:paraId="1ED2597F" w14:textId="7CAFA8EC" w:rsidR="00866FC0" w:rsidRPr="00866FC0" w:rsidRDefault="00866FC0" w:rsidP="00866FC0">
      <w:r>
        <w:t>The author recommends that the framework of knowledge</w:t>
      </w:r>
      <w:r w:rsidR="008726AD">
        <w:t xml:space="preserve"> sharing throughout the organisation , is given an over haul. Staff inductions should most definitely be brought in. Proper training including health and safety should be given. There are currently no health and safety personnel on site. As the author mentioned earlier, knowledge of mechanics would most definitely be a plus on the knowledge side of things. A satellite navigation system with the correct addresses of customers is also a must, especially for new drivers. The delivery vehicles have tracker systems fitted and can be located at any time. The system is however very slow and often gives the wrong information. </w:t>
      </w:r>
      <w:r w:rsidR="004E5C48">
        <w:t>The sales office is an open plan design. Very noisy and it is sometimes difficult to hear what is being said. This also often contributes to mistakes. Quiet areas could be introduced so that knowledge sharing is some what easier to hear and understand. Monthly meetings are held for the managers of each branch and the business owner. However the managers do not share the contents of the meeting with other staff members. Staff meetings should be scheduled in for other staff members ,so they too can be</w:t>
      </w:r>
      <w:r w:rsidR="009F1507">
        <w:t xml:space="preserve"> up to date with any thing new to the business. </w:t>
      </w:r>
    </w:p>
    <w:p w14:paraId="1142520E" w14:textId="38529716" w:rsidR="00220E92" w:rsidRDefault="00220E92" w:rsidP="00220E92"/>
    <w:p w14:paraId="537B0314" w14:textId="727506F4" w:rsidR="00220E92" w:rsidRPr="00220E92" w:rsidRDefault="00220E92" w:rsidP="00220E92">
      <w:pPr>
        <w:pStyle w:val="Heading2"/>
      </w:pPr>
    </w:p>
    <w:p w14:paraId="349138C6" w14:textId="77777777" w:rsidR="00CB4D5D" w:rsidRPr="00CB4D5D" w:rsidRDefault="00CB4D5D" w:rsidP="00CB4D5D"/>
    <w:p w14:paraId="470E7032" w14:textId="6049DB91" w:rsidR="008C2930" w:rsidRDefault="008C2930" w:rsidP="00D2291D">
      <w:pPr>
        <w:spacing w:line="360" w:lineRule="auto"/>
        <w:rPr>
          <w:rFonts w:ascii="Arial" w:hAnsi="Arial" w:cs="Arial"/>
          <w:sz w:val="24"/>
          <w:szCs w:val="24"/>
        </w:rPr>
      </w:pPr>
    </w:p>
    <w:p w14:paraId="747EDDAD" w14:textId="432873FB" w:rsidR="005225BF" w:rsidRPr="002049FE" w:rsidRDefault="007971D0" w:rsidP="002049FE">
      <w:pPr>
        <w:pStyle w:val="Heading2"/>
      </w:pPr>
      <w:bookmarkStart w:id="13" w:name="_Toc40612355"/>
      <w:r>
        <w:t xml:space="preserve">5.0 </w:t>
      </w:r>
      <w:r w:rsidR="00513050">
        <w:t>Conclusion</w:t>
      </w:r>
      <w:bookmarkEnd w:id="13"/>
    </w:p>
    <w:p w14:paraId="420B21F8" w14:textId="050C2AF9" w:rsidR="005225BF" w:rsidRDefault="005225BF" w:rsidP="00D2291D">
      <w:pPr>
        <w:spacing w:line="360" w:lineRule="auto"/>
        <w:rPr>
          <w:rFonts w:ascii="Arial" w:hAnsi="Arial" w:cs="Arial"/>
          <w:sz w:val="24"/>
          <w:szCs w:val="24"/>
        </w:rPr>
      </w:pPr>
    </w:p>
    <w:p w14:paraId="2AD59C86" w14:textId="14A1DD34" w:rsidR="00E836AF" w:rsidRDefault="00E836AF" w:rsidP="00D2291D">
      <w:pPr>
        <w:spacing w:line="360" w:lineRule="auto"/>
        <w:rPr>
          <w:rFonts w:ascii="Arial" w:hAnsi="Arial" w:cs="Arial"/>
          <w:sz w:val="24"/>
          <w:szCs w:val="24"/>
        </w:rPr>
      </w:pPr>
      <w:r>
        <w:rPr>
          <w:rFonts w:ascii="Arial" w:hAnsi="Arial" w:cs="Arial"/>
          <w:sz w:val="24"/>
          <w:szCs w:val="24"/>
        </w:rPr>
        <w:t xml:space="preserve">In conclusion the author has had some insight into how the sharing of knowledge helps in the day to day running of any business or organisations. She has arrived at the conclusion that knowledge management can in itself be very simple or very complex. It can be shared through word of mouth, </w:t>
      </w:r>
      <w:r w:rsidR="00544B4C">
        <w:rPr>
          <w:rFonts w:ascii="Arial" w:hAnsi="Arial" w:cs="Arial"/>
          <w:sz w:val="24"/>
          <w:szCs w:val="24"/>
        </w:rPr>
        <w:t>By showing a person how its done or by instructions.</w:t>
      </w:r>
      <w:r w:rsidR="00F86F5B">
        <w:rPr>
          <w:rFonts w:ascii="Arial" w:hAnsi="Arial" w:cs="Arial"/>
          <w:sz w:val="24"/>
          <w:szCs w:val="24"/>
        </w:rPr>
        <w:t xml:space="preserve"> There are many ways in which we can share knowledge , through workshops ,media and of course a mentor.</w:t>
      </w:r>
      <w:r w:rsidR="00544B4C">
        <w:rPr>
          <w:rFonts w:ascii="Arial" w:hAnsi="Arial" w:cs="Arial"/>
          <w:sz w:val="24"/>
          <w:szCs w:val="24"/>
        </w:rPr>
        <w:t xml:space="preserve"> Knowledge can be lost or forgotten over time if it has not been </w:t>
      </w:r>
      <w:r w:rsidR="00C407AB">
        <w:rPr>
          <w:rFonts w:ascii="Arial" w:hAnsi="Arial" w:cs="Arial"/>
          <w:sz w:val="24"/>
          <w:szCs w:val="24"/>
        </w:rPr>
        <w:t>shared. Some</w:t>
      </w:r>
      <w:r w:rsidR="00544B4C">
        <w:rPr>
          <w:rFonts w:ascii="Arial" w:hAnsi="Arial" w:cs="Arial"/>
          <w:sz w:val="24"/>
          <w:szCs w:val="24"/>
        </w:rPr>
        <w:t xml:space="preserve"> knowledge will be discarded over time as new things come into play and better more productive methods are brought in.</w:t>
      </w:r>
      <w:r w:rsidR="00F86F5B">
        <w:rPr>
          <w:rFonts w:ascii="Arial" w:hAnsi="Arial" w:cs="Arial"/>
          <w:sz w:val="24"/>
          <w:szCs w:val="24"/>
        </w:rPr>
        <w:t xml:space="preserve"> Knowledge will never stop as we learn something every day. By sharing this knowledge with others we are helping them to learn. They in turn will also help by sharing the knowledge that they have learnt with others.</w:t>
      </w:r>
      <w:r w:rsidR="00544B4C">
        <w:rPr>
          <w:rFonts w:ascii="Arial" w:hAnsi="Arial" w:cs="Arial"/>
          <w:sz w:val="24"/>
          <w:szCs w:val="24"/>
        </w:rPr>
        <w:t xml:space="preserve"> </w:t>
      </w:r>
    </w:p>
    <w:p w14:paraId="0147D2C6" w14:textId="77777777" w:rsidR="00544B4C" w:rsidRDefault="00544B4C" w:rsidP="00D2291D">
      <w:pPr>
        <w:spacing w:line="360" w:lineRule="auto"/>
        <w:rPr>
          <w:rFonts w:ascii="Arial" w:hAnsi="Arial" w:cs="Arial"/>
          <w:sz w:val="24"/>
          <w:szCs w:val="24"/>
        </w:rPr>
      </w:pPr>
    </w:p>
    <w:p w14:paraId="38281A5C" w14:textId="77777777" w:rsidR="00E836AF" w:rsidRDefault="00E836AF" w:rsidP="00D2291D">
      <w:pPr>
        <w:spacing w:line="360" w:lineRule="auto"/>
        <w:rPr>
          <w:rFonts w:ascii="Arial" w:hAnsi="Arial" w:cs="Arial"/>
          <w:sz w:val="24"/>
          <w:szCs w:val="24"/>
        </w:rPr>
      </w:pPr>
      <w:r>
        <w:rPr>
          <w:rFonts w:ascii="Arial" w:hAnsi="Arial" w:cs="Arial"/>
          <w:sz w:val="24"/>
          <w:szCs w:val="24"/>
        </w:rPr>
        <w:lastRenderedPageBreak/>
        <w:t>There are a few inspirational quotes about knowledge sharing that the author would like to share with the reader of this assignment.</w:t>
      </w:r>
    </w:p>
    <w:p w14:paraId="1ABD1959" w14:textId="77777777" w:rsidR="00C407AB" w:rsidRDefault="00544B4C" w:rsidP="00D2291D">
      <w:pPr>
        <w:spacing w:line="360" w:lineRule="auto"/>
        <w:rPr>
          <w:rFonts w:ascii="Arial" w:hAnsi="Arial" w:cs="Arial"/>
          <w:sz w:val="24"/>
          <w:szCs w:val="24"/>
        </w:rPr>
      </w:pPr>
      <w:r>
        <w:rPr>
          <w:rFonts w:ascii="Arial" w:hAnsi="Arial" w:cs="Arial"/>
          <w:sz w:val="24"/>
          <w:szCs w:val="24"/>
        </w:rPr>
        <w:t>“</w:t>
      </w:r>
      <w:r w:rsidR="00E836AF">
        <w:rPr>
          <w:rFonts w:ascii="Arial" w:hAnsi="Arial" w:cs="Arial"/>
          <w:sz w:val="24"/>
          <w:szCs w:val="24"/>
        </w:rPr>
        <w:t>Knowledge shared is knowledge squared</w:t>
      </w:r>
      <w:r>
        <w:rPr>
          <w:rFonts w:ascii="Arial" w:hAnsi="Arial" w:cs="Arial"/>
          <w:sz w:val="24"/>
          <w:szCs w:val="24"/>
        </w:rPr>
        <w:t>”</w:t>
      </w:r>
      <w:r w:rsidR="00E836AF">
        <w:rPr>
          <w:rFonts w:ascii="Arial" w:hAnsi="Arial" w:cs="Arial"/>
          <w:sz w:val="24"/>
          <w:szCs w:val="24"/>
        </w:rPr>
        <w:t xml:space="preserve"> </w:t>
      </w:r>
    </w:p>
    <w:p w14:paraId="3ED94782" w14:textId="020F7FF7" w:rsidR="00E836AF" w:rsidRPr="00D2291D" w:rsidRDefault="00C407AB" w:rsidP="00D2291D">
      <w:pPr>
        <w:spacing w:line="360" w:lineRule="auto"/>
        <w:rPr>
          <w:rFonts w:ascii="Arial" w:hAnsi="Arial" w:cs="Arial"/>
          <w:sz w:val="24"/>
          <w:szCs w:val="24"/>
        </w:rPr>
      </w:pPr>
      <w:r>
        <w:rPr>
          <w:rFonts w:ascii="Arial" w:hAnsi="Arial" w:cs="Arial"/>
          <w:sz w:val="24"/>
          <w:szCs w:val="24"/>
        </w:rPr>
        <w:t>Winston Churchill was supposed to have said “The empires of the future are the empires of the mind”</w:t>
      </w:r>
      <w:r w:rsidR="00E836AF">
        <w:rPr>
          <w:rFonts w:ascii="Arial" w:hAnsi="Arial" w:cs="Arial"/>
          <w:sz w:val="24"/>
          <w:szCs w:val="24"/>
        </w:rPr>
        <w:t xml:space="preserve"> </w:t>
      </w:r>
    </w:p>
    <w:p w14:paraId="52CE6B68" w14:textId="3ADAE418" w:rsidR="00885114" w:rsidRDefault="00C407AB" w:rsidP="003F69D6">
      <w:pPr>
        <w:pStyle w:val="Heading2"/>
      </w:pPr>
      <w:bookmarkStart w:id="14" w:name="_Toc456901523"/>
      <w:r>
        <w:t xml:space="preserve"> </w:t>
      </w:r>
    </w:p>
    <w:p w14:paraId="0ED093C1" w14:textId="77777777" w:rsidR="00F86F5B" w:rsidRDefault="00F86F5B" w:rsidP="00F86F5B">
      <w:r>
        <w:t>“Tolerated failure Imprints learning better than success”</w:t>
      </w:r>
    </w:p>
    <w:p w14:paraId="72C10024" w14:textId="77777777" w:rsidR="00F86F5B" w:rsidRDefault="00F86F5B" w:rsidP="00F86F5B">
      <w:pPr>
        <w:rPr>
          <w:rFonts w:asciiTheme="majorHAnsi" w:eastAsiaTheme="majorEastAsia" w:hAnsiTheme="majorHAnsi" w:cstheme="majorBidi"/>
          <w:color w:val="2E74B5" w:themeColor="accent1" w:themeShade="BF"/>
          <w:sz w:val="26"/>
          <w:szCs w:val="26"/>
        </w:rPr>
      </w:pPr>
      <w:r>
        <w:t>“The way we know things is not the way we report we know things”.</w:t>
      </w:r>
    </w:p>
    <w:p w14:paraId="62549AB1" w14:textId="77777777" w:rsidR="00385461" w:rsidRDefault="00385461">
      <w:r>
        <w:t>“Power is gained by sharing knowledge , not hoarding it”</w:t>
      </w:r>
    </w:p>
    <w:p w14:paraId="067ED370" w14:textId="5A6C02A9" w:rsidR="0030173B" w:rsidRDefault="00385461">
      <w:r>
        <w:t>“put knowledge where people will trip over it”</w:t>
      </w:r>
      <w:r w:rsidR="0030173B">
        <w:br w:type="page"/>
      </w:r>
    </w:p>
    <w:p w14:paraId="1202B5C4" w14:textId="7ADD0EEA" w:rsidR="00885114" w:rsidRDefault="00885114" w:rsidP="003F69D6">
      <w:pPr>
        <w:pStyle w:val="Heading2"/>
      </w:pPr>
    </w:p>
    <w:p w14:paraId="1A43F908" w14:textId="6BE03526" w:rsidR="003F69D6" w:rsidRDefault="00B220CB" w:rsidP="002049FE">
      <w:pPr>
        <w:pStyle w:val="Heading2"/>
      </w:pPr>
      <w:bookmarkStart w:id="15" w:name="_Toc40612356"/>
      <w:bookmarkEnd w:id="14"/>
      <w:r>
        <w:t>References</w:t>
      </w:r>
      <w:bookmarkEnd w:id="15"/>
    </w:p>
    <w:p w14:paraId="1363D14B" w14:textId="77777777" w:rsidR="00267679" w:rsidRPr="00267679" w:rsidRDefault="00267679" w:rsidP="00267679"/>
    <w:p w14:paraId="1B51110B" w14:textId="581B70E0" w:rsidR="00267679" w:rsidRDefault="00267679" w:rsidP="00267679">
      <w:pPr>
        <w:pStyle w:val="Heading1"/>
        <w:shd w:val="clear" w:color="auto" w:fill="FFFFFF"/>
        <w:spacing w:before="0" w:after="300"/>
        <w:textAlignment w:val="baseline"/>
        <w:rPr>
          <w:rFonts w:asciiTheme="minorHAnsi" w:hAnsiTheme="minorHAnsi" w:cstheme="minorHAnsi"/>
          <w:color w:val="auto"/>
          <w:sz w:val="22"/>
          <w:szCs w:val="22"/>
        </w:rPr>
      </w:pPr>
      <w:r w:rsidRPr="006801EA">
        <w:rPr>
          <w:rFonts w:asciiTheme="minorHAnsi" w:hAnsiTheme="minorHAnsi" w:cstheme="minorHAnsi"/>
          <w:color w:val="auto"/>
          <w:sz w:val="22"/>
          <w:szCs w:val="22"/>
          <w:shd w:val="clear" w:color="auto" w:fill="FFFFFF"/>
        </w:rPr>
        <w:t>Author unknown, (2012)</w:t>
      </w:r>
      <w:r w:rsidR="00C81B26">
        <w:rPr>
          <w:rFonts w:asciiTheme="minorHAnsi" w:hAnsiTheme="minorHAnsi" w:cstheme="minorHAnsi"/>
          <w:color w:val="auto"/>
          <w:sz w:val="22"/>
          <w:szCs w:val="22"/>
          <w:shd w:val="clear" w:color="auto" w:fill="FFFFFF"/>
        </w:rPr>
        <w:t>,</w:t>
      </w:r>
      <w:r w:rsidRPr="006801EA">
        <w:rPr>
          <w:rFonts w:asciiTheme="minorHAnsi" w:hAnsiTheme="minorHAnsi" w:cstheme="minorHAnsi"/>
          <w:color w:val="auto"/>
          <w:sz w:val="22"/>
          <w:szCs w:val="22"/>
          <w:shd w:val="clear" w:color="auto" w:fill="FFFFFF"/>
        </w:rPr>
        <w:t xml:space="preserve"> ‘</w:t>
      </w:r>
      <w:r w:rsidRPr="006801EA">
        <w:rPr>
          <w:rFonts w:asciiTheme="minorHAnsi" w:hAnsiTheme="minorHAnsi" w:cstheme="minorHAnsi"/>
          <w:i/>
          <w:iCs/>
          <w:color w:val="auto"/>
          <w:sz w:val="22"/>
          <w:szCs w:val="22"/>
        </w:rPr>
        <w:t>The SECI Model and Knowledge Conversion</w:t>
      </w:r>
      <w:r>
        <w:rPr>
          <w:rFonts w:asciiTheme="minorHAnsi" w:hAnsiTheme="minorHAnsi" w:cstheme="minorHAnsi"/>
          <w:i/>
          <w:iCs/>
          <w:color w:val="auto"/>
          <w:sz w:val="22"/>
          <w:szCs w:val="22"/>
        </w:rPr>
        <w:t xml:space="preserve">’ </w:t>
      </w:r>
      <w:r>
        <w:rPr>
          <w:rFonts w:asciiTheme="minorHAnsi" w:hAnsiTheme="minorHAnsi" w:cstheme="minorHAnsi"/>
          <w:color w:val="auto"/>
          <w:sz w:val="22"/>
          <w:szCs w:val="22"/>
        </w:rPr>
        <w:t xml:space="preserve">Available at </w:t>
      </w:r>
      <w:hyperlink r:id="rId11" w:history="1">
        <w:r w:rsidRPr="004F00F5">
          <w:rPr>
            <w:rStyle w:val="Hyperlink"/>
            <w:rFonts w:asciiTheme="minorHAnsi" w:hAnsiTheme="minorHAnsi" w:cstheme="minorHAnsi"/>
            <w:sz w:val="22"/>
            <w:szCs w:val="22"/>
          </w:rPr>
          <w:t>http://www.knowledge-management-tools.net/knowledge-conversion.html</w:t>
        </w:r>
      </w:hyperlink>
      <w:r>
        <w:rPr>
          <w:rFonts w:asciiTheme="minorHAnsi" w:hAnsiTheme="minorHAnsi" w:cstheme="minorHAnsi"/>
          <w:sz w:val="22"/>
          <w:szCs w:val="22"/>
        </w:rPr>
        <w:t xml:space="preserve"> </w:t>
      </w:r>
      <w:r>
        <w:rPr>
          <w:rFonts w:asciiTheme="minorHAnsi" w:hAnsiTheme="minorHAnsi" w:cstheme="minorHAnsi"/>
          <w:color w:val="auto"/>
          <w:sz w:val="22"/>
          <w:szCs w:val="22"/>
        </w:rPr>
        <w:t>[Online] [Accessed May 202</w:t>
      </w:r>
      <w:r w:rsidR="00742E32">
        <w:rPr>
          <w:rFonts w:asciiTheme="minorHAnsi" w:hAnsiTheme="minorHAnsi" w:cstheme="minorHAnsi"/>
          <w:color w:val="auto"/>
          <w:sz w:val="22"/>
          <w:szCs w:val="22"/>
        </w:rPr>
        <w:t>1</w:t>
      </w:r>
      <w:r>
        <w:rPr>
          <w:rFonts w:asciiTheme="minorHAnsi" w:hAnsiTheme="minorHAnsi" w:cstheme="minorHAnsi"/>
          <w:color w:val="auto"/>
          <w:sz w:val="22"/>
          <w:szCs w:val="22"/>
        </w:rPr>
        <w:t>]</w:t>
      </w:r>
    </w:p>
    <w:p w14:paraId="6E6D3ED3" w14:textId="711680E9" w:rsidR="00717B8E" w:rsidRPr="008D4CAE" w:rsidRDefault="004E03DE" w:rsidP="008D4CAE">
      <w:proofErr w:type="spellStart"/>
      <w:r>
        <w:t>Ackoff</w:t>
      </w:r>
      <w:proofErr w:type="spellEnd"/>
      <w:r>
        <w:t xml:space="preserve">, R. L., </w:t>
      </w:r>
      <w:r w:rsidR="00E35BCB">
        <w:t>(1989) ‘</w:t>
      </w:r>
      <w:r w:rsidRPr="00A16908">
        <w:rPr>
          <w:i/>
          <w:iCs/>
        </w:rPr>
        <w:t>From Data to Wisdom</w:t>
      </w:r>
      <w:r w:rsidR="00E35BCB" w:rsidRPr="00A16908">
        <w:rPr>
          <w:i/>
          <w:iCs/>
        </w:rPr>
        <w:t>’</w:t>
      </w:r>
      <w:r>
        <w:t>, Journal of Applies Systems Analysis, Vo</w:t>
      </w:r>
      <w:r w:rsidR="00A16908">
        <w:t>l</w:t>
      </w:r>
      <w:r>
        <w:t xml:space="preserve"> 16</w:t>
      </w:r>
    </w:p>
    <w:p w14:paraId="53152867" w14:textId="2FDCE3C9" w:rsidR="00742E32" w:rsidRDefault="008A4EBE" w:rsidP="005756F4">
      <w:pPr>
        <w:pStyle w:val="NoSpacing"/>
        <w:rPr>
          <w:rFonts w:cstheme="minorHAnsi"/>
          <w:i/>
          <w:iCs/>
          <w:shd w:val="clear" w:color="auto" w:fill="FFFFFF"/>
        </w:rPr>
      </w:pPr>
      <w:r w:rsidRPr="008A4EBE">
        <w:rPr>
          <w:rFonts w:cstheme="minorHAnsi"/>
          <w:shd w:val="clear" w:color="auto" w:fill="FFFFFF"/>
        </w:rPr>
        <w:t xml:space="preserve">KIMMERLE, J., CRESS, U. and HELD, C., </w:t>
      </w:r>
      <w:r w:rsidR="00A65ED9">
        <w:rPr>
          <w:rFonts w:cstheme="minorHAnsi"/>
          <w:shd w:val="clear" w:color="auto" w:fill="FFFFFF"/>
        </w:rPr>
        <w:t>(</w:t>
      </w:r>
      <w:r w:rsidRPr="008A4EBE">
        <w:rPr>
          <w:rFonts w:cstheme="minorHAnsi"/>
          <w:shd w:val="clear" w:color="auto" w:fill="FFFFFF"/>
        </w:rPr>
        <w:t>2010</w:t>
      </w:r>
      <w:r w:rsidR="00A65ED9">
        <w:rPr>
          <w:rFonts w:cstheme="minorHAnsi"/>
          <w:shd w:val="clear" w:color="auto" w:fill="FFFFFF"/>
        </w:rPr>
        <w:t>)</w:t>
      </w:r>
      <w:r w:rsidR="00C81B26">
        <w:rPr>
          <w:rFonts w:cstheme="minorHAnsi"/>
          <w:shd w:val="clear" w:color="auto" w:fill="FFFFFF"/>
        </w:rPr>
        <w:t>,</w:t>
      </w:r>
      <w:r w:rsidRPr="008A4EBE">
        <w:rPr>
          <w:rFonts w:cstheme="minorHAnsi"/>
          <w:shd w:val="clear" w:color="auto" w:fill="FFFFFF"/>
        </w:rPr>
        <w:t xml:space="preserve"> </w:t>
      </w:r>
      <w:r w:rsidR="00B92809">
        <w:rPr>
          <w:rFonts w:cstheme="minorHAnsi"/>
          <w:shd w:val="clear" w:color="auto" w:fill="FFFFFF"/>
        </w:rPr>
        <w:t>‘</w:t>
      </w:r>
      <w:r w:rsidRPr="00B92809">
        <w:rPr>
          <w:rFonts w:cstheme="minorHAnsi"/>
          <w:i/>
          <w:iCs/>
          <w:shd w:val="clear" w:color="auto" w:fill="FFFFFF"/>
        </w:rPr>
        <w:t xml:space="preserve">The interplay between individual and </w:t>
      </w:r>
      <w:r w:rsidR="00742E32" w:rsidRPr="00B92809">
        <w:rPr>
          <w:rFonts w:cstheme="minorHAnsi"/>
          <w:i/>
          <w:iCs/>
          <w:shd w:val="clear" w:color="auto" w:fill="FFFFFF"/>
        </w:rPr>
        <w:t>collective.</w:t>
      </w:r>
      <w:r w:rsidRPr="00B92809">
        <w:rPr>
          <w:rFonts w:cstheme="minorHAnsi"/>
          <w:i/>
          <w:iCs/>
          <w:shd w:val="clear" w:color="auto" w:fill="FFFFFF"/>
        </w:rPr>
        <w:t xml:space="preserve"> </w:t>
      </w:r>
    </w:p>
    <w:p w14:paraId="3BB8C488" w14:textId="679DC385" w:rsidR="005756F4" w:rsidRDefault="008A4EBE" w:rsidP="005756F4">
      <w:pPr>
        <w:pStyle w:val="NoSpacing"/>
        <w:rPr>
          <w:rFonts w:cstheme="minorHAnsi"/>
          <w:shd w:val="clear" w:color="auto" w:fill="FFFFFF"/>
        </w:rPr>
      </w:pPr>
      <w:r w:rsidRPr="00B92809">
        <w:rPr>
          <w:rFonts w:cstheme="minorHAnsi"/>
          <w:i/>
          <w:iCs/>
          <w:shd w:val="clear" w:color="auto" w:fill="FFFFFF"/>
        </w:rPr>
        <w:t>knowledge: technologies for organisational learning and knowledge building</w:t>
      </w:r>
      <w:r w:rsidR="00B92809" w:rsidRPr="00B92809">
        <w:rPr>
          <w:rFonts w:cstheme="minorHAnsi"/>
          <w:i/>
          <w:iCs/>
          <w:shd w:val="clear" w:color="auto" w:fill="FFFFFF"/>
        </w:rPr>
        <w:t>’</w:t>
      </w:r>
      <w:r w:rsidRPr="008A4EBE">
        <w:rPr>
          <w:rFonts w:cstheme="minorHAnsi"/>
          <w:shd w:val="clear" w:color="auto" w:fill="FFFFFF"/>
        </w:rPr>
        <w:t>. </w:t>
      </w:r>
      <w:r w:rsidR="00744CDF">
        <w:rPr>
          <w:rFonts w:cstheme="minorHAnsi"/>
          <w:i/>
          <w:iCs/>
          <w:shd w:val="clear" w:color="auto" w:fill="FFFFFF"/>
        </w:rPr>
        <w:t xml:space="preserve"> </w:t>
      </w:r>
      <w:r w:rsidR="00744CDF">
        <w:rPr>
          <w:rFonts w:cstheme="minorHAnsi"/>
          <w:shd w:val="clear" w:color="auto" w:fill="FFFFFF"/>
        </w:rPr>
        <w:t>Vol</w:t>
      </w:r>
      <w:r w:rsidRPr="008A4EBE">
        <w:rPr>
          <w:rFonts w:cstheme="minorHAnsi"/>
          <w:i/>
          <w:iCs/>
          <w:shd w:val="clear" w:color="auto" w:fill="FFFFFF"/>
        </w:rPr>
        <w:t> </w:t>
      </w:r>
      <w:r w:rsidRPr="008A4EBE">
        <w:rPr>
          <w:rFonts w:cstheme="minorHAnsi"/>
          <w:b/>
          <w:bCs/>
          <w:shd w:val="clear" w:color="auto" w:fill="FFFFFF"/>
        </w:rPr>
        <w:t>8</w:t>
      </w:r>
      <w:r w:rsidR="00F3358F">
        <w:rPr>
          <w:rFonts w:cstheme="minorHAnsi"/>
          <w:b/>
          <w:bCs/>
          <w:shd w:val="clear" w:color="auto" w:fill="FFFFFF"/>
        </w:rPr>
        <w:t xml:space="preserve"> </w:t>
      </w:r>
      <w:r w:rsidRPr="008A4EBE">
        <w:rPr>
          <w:rFonts w:cstheme="minorHAnsi"/>
          <w:shd w:val="clear" w:color="auto" w:fill="FFFFFF"/>
        </w:rPr>
        <w:t>(1)</w:t>
      </w:r>
    </w:p>
    <w:p w14:paraId="14B4588C" w14:textId="65B5C009" w:rsidR="00456811" w:rsidRDefault="00456811" w:rsidP="005756F4">
      <w:pPr>
        <w:pStyle w:val="NoSpacing"/>
        <w:rPr>
          <w:rFonts w:cstheme="minorHAnsi"/>
          <w:shd w:val="clear" w:color="auto" w:fill="FFFFFF"/>
        </w:rPr>
      </w:pPr>
    </w:p>
    <w:p w14:paraId="0894F68F" w14:textId="41A09924" w:rsidR="00456811" w:rsidRDefault="00456811" w:rsidP="005756F4">
      <w:pPr>
        <w:pStyle w:val="NoSpacing"/>
        <w:rPr>
          <w:rFonts w:cstheme="minorHAnsi"/>
          <w:shd w:val="clear" w:color="auto" w:fill="FFFFFF"/>
        </w:rPr>
      </w:pPr>
      <w:r>
        <w:rPr>
          <w:rFonts w:cstheme="minorHAnsi"/>
          <w:shd w:val="clear" w:color="auto" w:fill="FFFFFF"/>
        </w:rPr>
        <w:t>M</w:t>
      </w:r>
      <w:r w:rsidR="00585D22">
        <w:rPr>
          <w:rFonts w:cstheme="minorHAnsi"/>
          <w:shd w:val="clear" w:color="auto" w:fill="FFFFFF"/>
        </w:rPr>
        <w:t xml:space="preserve">aund, A., </w:t>
      </w:r>
      <w:r w:rsidR="00A65ED9">
        <w:rPr>
          <w:rFonts w:cstheme="minorHAnsi"/>
          <w:shd w:val="clear" w:color="auto" w:fill="FFFFFF"/>
        </w:rPr>
        <w:t>(2018)</w:t>
      </w:r>
      <w:r w:rsidR="00C81B26">
        <w:rPr>
          <w:rFonts w:cstheme="minorHAnsi"/>
          <w:shd w:val="clear" w:color="auto" w:fill="FFFFFF"/>
        </w:rPr>
        <w:t>,</w:t>
      </w:r>
      <w:r w:rsidR="0036189D">
        <w:rPr>
          <w:rFonts w:cstheme="minorHAnsi"/>
          <w:shd w:val="clear" w:color="auto" w:fill="FFFFFF"/>
        </w:rPr>
        <w:t xml:space="preserve"> ‘</w:t>
      </w:r>
      <w:r w:rsidR="00F97504">
        <w:rPr>
          <w:rFonts w:cstheme="minorHAnsi"/>
          <w:i/>
          <w:iCs/>
          <w:shd w:val="clear" w:color="auto" w:fill="FFFFFF"/>
        </w:rPr>
        <w:t>BA in Leadership and Management’</w:t>
      </w:r>
      <w:r w:rsidR="00252390">
        <w:rPr>
          <w:rFonts w:cstheme="minorHAnsi"/>
          <w:i/>
          <w:iCs/>
          <w:shd w:val="clear" w:color="auto" w:fill="FFFFFF"/>
        </w:rPr>
        <w:t xml:space="preserve">. </w:t>
      </w:r>
      <w:r w:rsidR="00E3026B">
        <w:rPr>
          <w:rFonts w:cstheme="minorHAnsi"/>
          <w:shd w:val="clear" w:color="auto" w:fill="FFFFFF"/>
        </w:rPr>
        <w:t>1</w:t>
      </w:r>
      <w:r w:rsidR="00E3026B" w:rsidRPr="00E3026B">
        <w:rPr>
          <w:rFonts w:cstheme="minorHAnsi"/>
          <w:shd w:val="clear" w:color="auto" w:fill="FFFFFF"/>
          <w:vertAlign w:val="superscript"/>
        </w:rPr>
        <w:t>st</w:t>
      </w:r>
      <w:r w:rsidR="00E3026B">
        <w:rPr>
          <w:rFonts w:cstheme="minorHAnsi"/>
          <w:shd w:val="clear" w:color="auto" w:fill="FFFFFF"/>
        </w:rPr>
        <w:t xml:space="preserve"> ed</w:t>
      </w:r>
      <w:r w:rsidR="00AB5431">
        <w:rPr>
          <w:rFonts w:cstheme="minorHAnsi"/>
          <w:shd w:val="clear" w:color="auto" w:fill="FFFFFF"/>
        </w:rPr>
        <w:t>. London:</w:t>
      </w:r>
      <w:r w:rsidR="00EB7613">
        <w:rPr>
          <w:rFonts w:cstheme="minorHAnsi"/>
          <w:shd w:val="clear" w:color="auto" w:fill="FFFFFF"/>
        </w:rPr>
        <w:t xml:space="preserve"> Sage.</w:t>
      </w:r>
    </w:p>
    <w:p w14:paraId="491FD497" w14:textId="77777777" w:rsidR="00742E32" w:rsidRPr="00E3026B" w:rsidRDefault="00742E32" w:rsidP="005756F4">
      <w:pPr>
        <w:pStyle w:val="NoSpacing"/>
        <w:rPr>
          <w:rFonts w:cstheme="minorHAnsi"/>
          <w:shd w:val="clear" w:color="auto" w:fill="FFFFFF"/>
        </w:rPr>
      </w:pPr>
    </w:p>
    <w:p w14:paraId="2C936CC4" w14:textId="083727BC" w:rsidR="00C824A0" w:rsidRDefault="00C824A0" w:rsidP="005756F4">
      <w:pPr>
        <w:pStyle w:val="NoSpacing"/>
        <w:rPr>
          <w:rFonts w:cstheme="minorHAnsi"/>
          <w:shd w:val="clear" w:color="auto" w:fill="FFFFFF"/>
        </w:rPr>
      </w:pPr>
    </w:p>
    <w:p w14:paraId="29A173BB" w14:textId="7E706337" w:rsidR="00C824A0" w:rsidRDefault="00C824A0" w:rsidP="00C824A0">
      <w:pPr>
        <w:pStyle w:val="NoSpacing"/>
      </w:pPr>
      <w:proofErr w:type="spellStart"/>
      <w:r w:rsidRPr="004F2D7B">
        <w:rPr>
          <w:rFonts w:cstheme="minorHAnsi"/>
          <w:shd w:val="clear" w:color="auto" w:fill="FFFFFF"/>
        </w:rPr>
        <w:t>Piepe</w:t>
      </w:r>
      <w:proofErr w:type="spellEnd"/>
      <w:r>
        <w:rPr>
          <w:rFonts w:cstheme="minorHAnsi"/>
          <w:shd w:val="clear" w:color="auto" w:fill="FFFFFF"/>
        </w:rPr>
        <w:t>, S</w:t>
      </w:r>
      <w:r w:rsidR="00C81B26">
        <w:rPr>
          <w:rFonts w:cstheme="minorHAnsi"/>
          <w:shd w:val="clear" w:color="auto" w:fill="FFFFFF"/>
        </w:rPr>
        <w:t>.,</w:t>
      </w:r>
      <w:r w:rsidRPr="004F2D7B">
        <w:t xml:space="preserve"> </w:t>
      </w:r>
      <w:r>
        <w:t>(2017)</w:t>
      </w:r>
      <w:r w:rsidR="00C81B26">
        <w:t>,</w:t>
      </w:r>
      <w:r>
        <w:t xml:space="preserve"> ‘</w:t>
      </w:r>
      <w:r w:rsidRPr="00A71EA9">
        <w:rPr>
          <w:i/>
          <w:iCs/>
        </w:rPr>
        <w:t>What is the difference between Data, Information, and Knowledge?</w:t>
      </w:r>
      <w:r>
        <w:t xml:space="preserve">’ Available at </w:t>
      </w:r>
      <w:hyperlink r:id="rId12" w:history="1">
        <w:r>
          <w:rPr>
            <w:rStyle w:val="Hyperlink"/>
          </w:rPr>
          <w:t>https://www.artegic.com/blog/difference-data-information-knowledge/</w:t>
        </w:r>
      </w:hyperlink>
      <w:r>
        <w:t xml:space="preserve"> [Online] [Accessed April 2020] </w:t>
      </w:r>
    </w:p>
    <w:p w14:paraId="389B21B4" w14:textId="5143F2B0" w:rsidR="008B0EC0" w:rsidRDefault="008B0EC0" w:rsidP="00C824A0">
      <w:pPr>
        <w:pStyle w:val="NoSpacing"/>
      </w:pPr>
    </w:p>
    <w:p w14:paraId="36C23769" w14:textId="3BB20D36" w:rsidR="008B0EC0" w:rsidRPr="001C27D6" w:rsidRDefault="008B0EC0" w:rsidP="00C824A0">
      <w:pPr>
        <w:pStyle w:val="NoSpacing"/>
        <w:rPr>
          <w:i/>
          <w:iCs/>
        </w:rPr>
      </w:pPr>
      <w:r>
        <w:t>Roberts, J</w:t>
      </w:r>
      <w:r w:rsidR="001C27D6">
        <w:t>.,</w:t>
      </w:r>
      <w:r>
        <w:t xml:space="preserve"> (2015</w:t>
      </w:r>
      <w:r w:rsidR="001C27D6">
        <w:t>) ‘</w:t>
      </w:r>
      <w:r w:rsidR="001C27D6">
        <w:rPr>
          <w:i/>
          <w:iCs/>
        </w:rPr>
        <w:t xml:space="preserve">In </w:t>
      </w:r>
      <w:r w:rsidR="00374A20">
        <w:rPr>
          <w:i/>
          <w:iCs/>
        </w:rPr>
        <w:t>A</w:t>
      </w:r>
      <w:r w:rsidR="001C27D6">
        <w:rPr>
          <w:i/>
          <w:iCs/>
        </w:rPr>
        <w:t xml:space="preserve"> </w:t>
      </w:r>
      <w:r w:rsidR="00374A20">
        <w:rPr>
          <w:i/>
          <w:iCs/>
        </w:rPr>
        <w:t>V</w:t>
      </w:r>
      <w:r w:rsidR="001C27D6">
        <w:rPr>
          <w:i/>
          <w:iCs/>
        </w:rPr>
        <w:t xml:space="preserve">ery </w:t>
      </w:r>
      <w:r w:rsidR="00374A20">
        <w:rPr>
          <w:i/>
          <w:iCs/>
        </w:rPr>
        <w:t>S</w:t>
      </w:r>
      <w:r w:rsidR="001C27D6">
        <w:rPr>
          <w:i/>
          <w:iCs/>
        </w:rPr>
        <w:t xml:space="preserve">hort, </w:t>
      </w:r>
      <w:r w:rsidR="00374A20">
        <w:rPr>
          <w:i/>
          <w:iCs/>
        </w:rPr>
        <w:t xml:space="preserve">Fairly Interesting and Reasonably </w:t>
      </w:r>
      <w:r w:rsidR="0015660C">
        <w:rPr>
          <w:i/>
          <w:iCs/>
        </w:rPr>
        <w:t xml:space="preserve">Cheap Book about Knowledge Management’ </w:t>
      </w:r>
      <w:r w:rsidR="00303134">
        <w:rPr>
          <w:i/>
          <w:iCs/>
        </w:rPr>
        <w:t>London: Sage.</w:t>
      </w:r>
    </w:p>
    <w:p w14:paraId="3A2E3E58" w14:textId="77777777" w:rsidR="00391749" w:rsidRDefault="00391749" w:rsidP="005756F4">
      <w:pPr>
        <w:pStyle w:val="NoSpacing"/>
        <w:rPr>
          <w:rFonts w:cstheme="minorHAnsi"/>
          <w:shd w:val="clear" w:color="auto" w:fill="FFFFFF"/>
        </w:rPr>
      </w:pPr>
    </w:p>
    <w:p w14:paraId="544E5ECB" w14:textId="2F40BD99" w:rsidR="00961BED" w:rsidRDefault="00961BED" w:rsidP="00961BED">
      <w:pPr>
        <w:pStyle w:val="NoSpacing"/>
      </w:pPr>
      <w:r>
        <w:t>Rouse</w:t>
      </w:r>
      <w:r w:rsidR="00F04B8F">
        <w:t>, M</w:t>
      </w:r>
      <w:r w:rsidR="00C81B26">
        <w:t>.,</w:t>
      </w:r>
      <w:r>
        <w:t xml:space="preserve"> (2019)</w:t>
      </w:r>
      <w:r w:rsidR="00C81B26">
        <w:t>,</w:t>
      </w:r>
      <w:r>
        <w:t xml:space="preserve"> ‘</w:t>
      </w:r>
      <w:r w:rsidRPr="00A71EA9">
        <w:rPr>
          <w:i/>
          <w:iCs/>
        </w:rPr>
        <w:t>Data</w:t>
      </w:r>
      <w:r>
        <w:t xml:space="preserve">’ Available at </w:t>
      </w:r>
      <w:hyperlink r:id="rId13" w:history="1">
        <w:r w:rsidRPr="00F964EB">
          <w:rPr>
            <w:rStyle w:val="Hyperlink"/>
          </w:rPr>
          <w:t>http://www.google.co.uk/amp/s/searchdatamanagement.techtarget.com/definition/data%3famp=1</w:t>
        </w:r>
      </w:hyperlink>
    </w:p>
    <w:p w14:paraId="5D97631E" w14:textId="098C7A9B" w:rsidR="00961BED" w:rsidRDefault="00961BED" w:rsidP="00961BED">
      <w:pPr>
        <w:pStyle w:val="NoSpacing"/>
      </w:pPr>
      <w:r>
        <w:t xml:space="preserve">[Online] [Accessed </w:t>
      </w:r>
      <w:r w:rsidR="00742E32">
        <w:t>May 2021</w:t>
      </w:r>
      <w:r>
        <w:t>]</w:t>
      </w:r>
    </w:p>
    <w:p w14:paraId="185D32C5" w14:textId="0344B8C9" w:rsidR="00B248BA" w:rsidRDefault="00B248BA" w:rsidP="00961BED">
      <w:pPr>
        <w:pStyle w:val="NoSpacing"/>
      </w:pPr>
    </w:p>
    <w:p w14:paraId="7E71B1FC" w14:textId="666ECA7E" w:rsidR="00B248BA" w:rsidRPr="00EF3661" w:rsidRDefault="00B248BA" w:rsidP="00961BED">
      <w:pPr>
        <w:pStyle w:val="NoSpacing"/>
        <w:rPr>
          <w:i/>
          <w:iCs/>
        </w:rPr>
      </w:pPr>
      <w:r>
        <w:t>Tinkler, P</w:t>
      </w:r>
      <w:r w:rsidR="00C81B26">
        <w:t xml:space="preserve">., (2020), </w:t>
      </w:r>
      <w:r w:rsidR="000817A7">
        <w:t>Evening session 1</w:t>
      </w:r>
      <w:r w:rsidR="00D85866">
        <w:t>:</w:t>
      </w:r>
      <w:r w:rsidR="00EF3661">
        <w:t xml:space="preserve"> </w:t>
      </w:r>
      <w:r w:rsidR="00AC690B">
        <w:rPr>
          <w:i/>
          <w:iCs/>
        </w:rPr>
        <w:t xml:space="preserve">Potential challenges of Tacit knowledge: </w:t>
      </w:r>
      <w:r w:rsidR="00EF3661" w:rsidRPr="00AC690B">
        <w:t>Knowledge and Information Management</w:t>
      </w:r>
      <w:r w:rsidR="0093388C" w:rsidRPr="00AC690B">
        <w:t xml:space="preserve"> BMSK5006</w:t>
      </w:r>
      <w:r w:rsidR="00272D97">
        <w:t>, Trinity Saint David</w:t>
      </w:r>
      <w:r w:rsidR="00AC44A8">
        <w:t xml:space="preserve">, Delivered </w:t>
      </w:r>
      <w:r w:rsidR="00272D97">
        <w:t xml:space="preserve"> </w:t>
      </w:r>
    </w:p>
    <w:p w14:paraId="47B0397F" w14:textId="77777777" w:rsidR="008A4EBE" w:rsidRDefault="008A4EBE" w:rsidP="00961BED">
      <w:pPr>
        <w:pStyle w:val="NoSpacing"/>
      </w:pPr>
    </w:p>
    <w:p w14:paraId="0CB81BF2" w14:textId="77777777" w:rsidR="005756F4" w:rsidRDefault="005756F4" w:rsidP="005756F4">
      <w:pPr>
        <w:pStyle w:val="NoSpacing"/>
      </w:pPr>
    </w:p>
    <w:p w14:paraId="2D77A928" w14:textId="161672DD" w:rsidR="0030173B" w:rsidRDefault="0030173B" w:rsidP="003F69D6"/>
    <w:p w14:paraId="76413517" w14:textId="77777777" w:rsidR="00670CE8" w:rsidRDefault="00670CE8"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16" w:name="_Toc40612357"/>
      <w:r w:rsidR="002049FE">
        <w:t>Appendix 1</w:t>
      </w:r>
      <w:bookmarkEnd w:id="16"/>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7" w:name="_Toc40612358"/>
      <w:r>
        <w:t>Appendix 2</w:t>
      </w:r>
      <w:bookmarkEnd w:id="17"/>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F67C9"/>
    <w:multiLevelType w:val="hybridMultilevel"/>
    <w:tmpl w:val="9664253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923EF7"/>
    <w:multiLevelType w:val="multilevel"/>
    <w:tmpl w:val="82300CC6"/>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0E464DF6"/>
    <w:multiLevelType w:val="multilevel"/>
    <w:tmpl w:val="56E0453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6211905"/>
    <w:multiLevelType w:val="hybridMultilevel"/>
    <w:tmpl w:val="F474B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657CFA"/>
    <w:multiLevelType w:val="multilevel"/>
    <w:tmpl w:val="C9CE5BC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A61501"/>
    <w:multiLevelType w:val="hybridMultilevel"/>
    <w:tmpl w:val="F3F224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4AC1340"/>
    <w:multiLevelType w:val="multilevel"/>
    <w:tmpl w:val="74AEC21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5D768F6"/>
    <w:multiLevelType w:val="multilevel"/>
    <w:tmpl w:val="E12CE0D6"/>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2C974901"/>
    <w:multiLevelType w:val="hybridMultilevel"/>
    <w:tmpl w:val="CC8CC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931E27"/>
    <w:multiLevelType w:val="multilevel"/>
    <w:tmpl w:val="CD889ABC"/>
    <w:lvl w:ilvl="0">
      <w:start w:val="1"/>
      <w:numFmt w:val="decimal"/>
      <w:lvlText w:val="%1.0"/>
      <w:lvlJc w:val="left"/>
      <w:pPr>
        <w:ind w:left="390" w:hanging="390"/>
      </w:pPr>
      <w:rPr>
        <w:rFonts w:asciiTheme="majorHAnsi" w:eastAsiaTheme="majorEastAsia" w:hAnsiTheme="majorHAnsi" w:cstheme="majorBidi" w:hint="default"/>
        <w:color w:val="2E74B5" w:themeColor="accent1" w:themeShade="BF"/>
        <w:sz w:val="26"/>
      </w:rPr>
    </w:lvl>
    <w:lvl w:ilvl="1">
      <w:start w:val="1"/>
      <w:numFmt w:val="decimal"/>
      <w:lvlText w:val="%1.%2"/>
      <w:lvlJc w:val="left"/>
      <w:pPr>
        <w:ind w:left="1110" w:hanging="390"/>
      </w:pPr>
      <w:rPr>
        <w:rFonts w:asciiTheme="majorHAnsi" w:eastAsiaTheme="majorEastAsia" w:hAnsiTheme="majorHAnsi" w:cstheme="majorBidi" w:hint="default"/>
        <w:color w:val="2E74B5" w:themeColor="accent1" w:themeShade="BF"/>
        <w:sz w:val="26"/>
      </w:rPr>
    </w:lvl>
    <w:lvl w:ilvl="2">
      <w:start w:val="1"/>
      <w:numFmt w:val="decimal"/>
      <w:lvlText w:val="%1.%2.%3"/>
      <w:lvlJc w:val="left"/>
      <w:pPr>
        <w:ind w:left="2160" w:hanging="720"/>
      </w:pPr>
      <w:rPr>
        <w:rFonts w:asciiTheme="majorHAnsi" w:eastAsiaTheme="majorEastAsia" w:hAnsiTheme="majorHAnsi" w:cstheme="majorBidi" w:hint="default"/>
        <w:color w:val="2E74B5" w:themeColor="accent1" w:themeShade="BF"/>
        <w:sz w:val="26"/>
      </w:rPr>
    </w:lvl>
    <w:lvl w:ilvl="3">
      <w:start w:val="1"/>
      <w:numFmt w:val="decimal"/>
      <w:lvlText w:val="%1.%2.%3.%4"/>
      <w:lvlJc w:val="left"/>
      <w:pPr>
        <w:ind w:left="2880" w:hanging="720"/>
      </w:pPr>
      <w:rPr>
        <w:rFonts w:asciiTheme="majorHAnsi" w:eastAsiaTheme="majorEastAsia" w:hAnsiTheme="majorHAnsi" w:cstheme="majorBidi" w:hint="default"/>
        <w:color w:val="2E74B5" w:themeColor="accent1" w:themeShade="BF"/>
        <w:sz w:val="26"/>
      </w:rPr>
    </w:lvl>
    <w:lvl w:ilvl="4">
      <w:start w:val="1"/>
      <w:numFmt w:val="decimal"/>
      <w:lvlText w:val="%1.%2.%3.%4.%5"/>
      <w:lvlJc w:val="left"/>
      <w:pPr>
        <w:ind w:left="3960" w:hanging="1080"/>
      </w:pPr>
      <w:rPr>
        <w:rFonts w:asciiTheme="majorHAnsi" w:eastAsiaTheme="majorEastAsia" w:hAnsiTheme="majorHAnsi" w:cstheme="majorBidi" w:hint="default"/>
        <w:color w:val="2E74B5" w:themeColor="accent1" w:themeShade="BF"/>
        <w:sz w:val="26"/>
      </w:rPr>
    </w:lvl>
    <w:lvl w:ilvl="5">
      <w:start w:val="1"/>
      <w:numFmt w:val="decimal"/>
      <w:lvlText w:val="%1.%2.%3.%4.%5.%6"/>
      <w:lvlJc w:val="left"/>
      <w:pPr>
        <w:ind w:left="4680" w:hanging="1080"/>
      </w:pPr>
      <w:rPr>
        <w:rFonts w:asciiTheme="majorHAnsi" w:eastAsiaTheme="majorEastAsia" w:hAnsiTheme="majorHAnsi" w:cstheme="majorBidi" w:hint="default"/>
        <w:color w:val="2E74B5" w:themeColor="accent1" w:themeShade="BF"/>
        <w:sz w:val="26"/>
      </w:rPr>
    </w:lvl>
    <w:lvl w:ilvl="6">
      <w:start w:val="1"/>
      <w:numFmt w:val="decimal"/>
      <w:lvlText w:val="%1.%2.%3.%4.%5.%6.%7"/>
      <w:lvlJc w:val="left"/>
      <w:pPr>
        <w:ind w:left="5760" w:hanging="1440"/>
      </w:pPr>
      <w:rPr>
        <w:rFonts w:asciiTheme="majorHAnsi" w:eastAsiaTheme="majorEastAsia" w:hAnsiTheme="majorHAnsi" w:cstheme="majorBidi" w:hint="default"/>
        <w:color w:val="2E74B5" w:themeColor="accent1" w:themeShade="BF"/>
        <w:sz w:val="26"/>
      </w:rPr>
    </w:lvl>
    <w:lvl w:ilvl="7">
      <w:start w:val="1"/>
      <w:numFmt w:val="decimal"/>
      <w:lvlText w:val="%1.%2.%3.%4.%5.%6.%7.%8"/>
      <w:lvlJc w:val="left"/>
      <w:pPr>
        <w:ind w:left="6480" w:hanging="1440"/>
      </w:pPr>
      <w:rPr>
        <w:rFonts w:asciiTheme="majorHAnsi" w:eastAsiaTheme="majorEastAsia" w:hAnsiTheme="majorHAnsi" w:cstheme="majorBidi" w:hint="default"/>
        <w:color w:val="2E74B5" w:themeColor="accent1" w:themeShade="BF"/>
        <w:sz w:val="26"/>
      </w:rPr>
    </w:lvl>
    <w:lvl w:ilvl="8">
      <w:start w:val="1"/>
      <w:numFmt w:val="decimal"/>
      <w:lvlText w:val="%1.%2.%3.%4.%5.%6.%7.%8.%9"/>
      <w:lvlJc w:val="left"/>
      <w:pPr>
        <w:ind w:left="7200" w:hanging="1440"/>
      </w:pPr>
      <w:rPr>
        <w:rFonts w:asciiTheme="majorHAnsi" w:eastAsiaTheme="majorEastAsia" w:hAnsiTheme="majorHAnsi" w:cstheme="majorBidi" w:hint="default"/>
        <w:color w:val="2E74B5" w:themeColor="accent1" w:themeShade="BF"/>
        <w:sz w:val="26"/>
      </w:rPr>
    </w:lvl>
  </w:abstractNum>
  <w:abstractNum w:abstractNumId="16" w15:restartNumberingAfterBreak="0">
    <w:nsid w:val="43652B50"/>
    <w:multiLevelType w:val="hybridMultilevel"/>
    <w:tmpl w:val="BCCEC42E"/>
    <w:lvl w:ilvl="0" w:tplc="18FCF15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20C630E"/>
    <w:multiLevelType w:val="hybridMultilevel"/>
    <w:tmpl w:val="15BC34D6"/>
    <w:lvl w:ilvl="0" w:tplc="5C20966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FC7AB1"/>
    <w:multiLevelType w:val="hybridMultilevel"/>
    <w:tmpl w:val="5BBCAAC6"/>
    <w:lvl w:ilvl="0" w:tplc="18FCF154">
      <w:start w:val="2"/>
      <w:numFmt w:val="bullet"/>
      <w:lvlText w:val="-"/>
      <w:lvlJc w:val="left"/>
      <w:pPr>
        <w:ind w:left="1125" w:hanging="360"/>
      </w:pPr>
      <w:rPr>
        <w:rFonts w:ascii="Calibri" w:eastAsiaTheme="minorHAnsi" w:hAnsi="Calibri" w:cs="Calibr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68A0214C"/>
    <w:multiLevelType w:val="multilevel"/>
    <w:tmpl w:val="351A76A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23"/>
  </w:num>
  <w:num w:numId="3">
    <w:abstractNumId w:val="8"/>
  </w:num>
  <w:num w:numId="4">
    <w:abstractNumId w:val="18"/>
  </w:num>
  <w:num w:numId="5">
    <w:abstractNumId w:val="2"/>
  </w:num>
  <w:num w:numId="6">
    <w:abstractNumId w:val="11"/>
  </w:num>
  <w:num w:numId="7">
    <w:abstractNumId w:val="1"/>
  </w:num>
  <w:num w:numId="8">
    <w:abstractNumId w:val="25"/>
  </w:num>
  <w:num w:numId="9">
    <w:abstractNumId w:val="17"/>
  </w:num>
  <w:num w:numId="10">
    <w:abstractNumId w:val="24"/>
  </w:num>
  <w:num w:numId="11">
    <w:abstractNumId w:val="21"/>
  </w:num>
  <w:num w:numId="12">
    <w:abstractNumId w:val="6"/>
  </w:num>
  <w:num w:numId="13">
    <w:abstractNumId w:val="3"/>
  </w:num>
  <w:num w:numId="14">
    <w:abstractNumId w:val="15"/>
  </w:num>
  <w:num w:numId="15">
    <w:abstractNumId w:val="7"/>
  </w:num>
  <w:num w:numId="16">
    <w:abstractNumId w:val="0"/>
  </w:num>
  <w:num w:numId="17">
    <w:abstractNumId w:val="9"/>
  </w:num>
  <w:num w:numId="18">
    <w:abstractNumId w:val="10"/>
  </w:num>
  <w:num w:numId="19">
    <w:abstractNumId w:val="4"/>
  </w:num>
  <w:num w:numId="20">
    <w:abstractNumId w:val="13"/>
  </w:num>
  <w:num w:numId="21">
    <w:abstractNumId w:val="12"/>
  </w:num>
  <w:num w:numId="22">
    <w:abstractNumId w:val="22"/>
  </w:num>
  <w:num w:numId="23">
    <w:abstractNumId w:val="16"/>
  </w:num>
  <w:num w:numId="24">
    <w:abstractNumId w:val="19"/>
  </w:num>
  <w:num w:numId="25">
    <w:abstractNumId w:val="20"/>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0CA7"/>
    <w:rsid w:val="000121B7"/>
    <w:rsid w:val="00014A0F"/>
    <w:rsid w:val="00016992"/>
    <w:rsid w:val="00016A80"/>
    <w:rsid w:val="000178FF"/>
    <w:rsid w:val="000223A4"/>
    <w:rsid w:val="000355A0"/>
    <w:rsid w:val="000401BE"/>
    <w:rsid w:val="00040EEB"/>
    <w:rsid w:val="00044DFB"/>
    <w:rsid w:val="00045C47"/>
    <w:rsid w:val="00056555"/>
    <w:rsid w:val="00056F2C"/>
    <w:rsid w:val="000578CE"/>
    <w:rsid w:val="0006008A"/>
    <w:rsid w:val="000733E1"/>
    <w:rsid w:val="000745E6"/>
    <w:rsid w:val="000805E7"/>
    <w:rsid w:val="000817A7"/>
    <w:rsid w:val="000900B6"/>
    <w:rsid w:val="0009553C"/>
    <w:rsid w:val="000A5581"/>
    <w:rsid w:val="000A61C9"/>
    <w:rsid w:val="000B3163"/>
    <w:rsid w:val="000C0793"/>
    <w:rsid w:val="000C2302"/>
    <w:rsid w:val="000C5E1B"/>
    <w:rsid w:val="000C705E"/>
    <w:rsid w:val="000C78D6"/>
    <w:rsid w:val="000D4754"/>
    <w:rsid w:val="000D6EA3"/>
    <w:rsid w:val="000E06F8"/>
    <w:rsid w:val="000E126B"/>
    <w:rsid w:val="000E512A"/>
    <w:rsid w:val="000E77C4"/>
    <w:rsid w:val="001079C4"/>
    <w:rsid w:val="001130F2"/>
    <w:rsid w:val="00114432"/>
    <w:rsid w:val="00123748"/>
    <w:rsid w:val="00125C9E"/>
    <w:rsid w:val="00140E88"/>
    <w:rsid w:val="001501F2"/>
    <w:rsid w:val="0015027C"/>
    <w:rsid w:val="001506D2"/>
    <w:rsid w:val="0015392B"/>
    <w:rsid w:val="0015660C"/>
    <w:rsid w:val="00173370"/>
    <w:rsid w:val="00176C0D"/>
    <w:rsid w:val="00180674"/>
    <w:rsid w:val="001828EE"/>
    <w:rsid w:val="001836B1"/>
    <w:rsid w:val="0018792F"/>
    <w:rsid w:val="0019083C"/>
    <w:rsid w:val="0019458F"/>
    <w:rsid w:val="001B305D"/>
    <w:rsid w:val="001B7663"/>
    <w:rsid w:val="001B7AFD"/>
    <w:rsid w:val="001C24E7"/>
    <w:rsid w:val="001C27D6"/>
    <w:rsid w:val="001C3864"/>
    <w:rsid w:val="001D0250"/>
    <w:rsid w:val="001D27E8"/>
    <w:rsid w:val="001E4F0E"/>
    <w:rsid w:val="001E75D3"/>
    <w:rsid w:val="001F1697"/>
    <w:rsid w:val="001F336C"/>
    <w:rsid w:val="001F5437"/>
    <w:rsid w:val="001F5B52"/>
    <w:rsid w:val="002049FE"/>
    <w:rsid w:val="002125C8"/>
    <w:rsid w:val="0021380A"/>
    <w:rsid w:val="00215498"/>
    <w:rsid w:val="00216A2D"/>
    <w:rsid w:val="00220E92"/>
    <w:rsid w:val="002211B8"/>
    <w:rsid w:val="002245A6"/>
    <w:rsid w:val="00224934"/>
    <w:rsid w:val="00225271"/>
    <w:rsid w:val="00234F90"/>
    <w:rsid w:val="002408B5"/>
    <w:rsid w:val="00245621"/>
    <w:rsid w:val="00252390"/>
    <w:rsid w:val="00252E68"/>
    <w:rsid w:val="0025373E"/>
    <w:rsid w:val="0025573F"/>
    <w:rsid w:val="00255FC4"/>
    <w:rsid w:val="002649D9"/>
    <w:rsid w:val="00266345"/>
    <w:rsid w:val="00267679"/>
    <w:rsid w:val="00272215"/>
    <w:rsid w:val="00272D97"/>
    <w:rsid w:val="00275287"/>
    <w:rsid w:val="00276A31"/>
    <w:rsid w:val="00283BC1"/>
    <w:rsid w:val="00284720"/>
    <w:rsid w:val="00285D09"/>
    <w:rsid w:val="00296FAF"/>
    <w:rsid w:val="002A1715"/>
    <w:rsid w:val="002B0EC2"/>
    <w:rsid w:val="002B5B4E"/>
    <w:rsid w:val="002C4CAC"/>
    <w:rsid w:val="002D1846"/>
    <w:rsid w:val="002D463D"/>
    <w:rsid w:val="002E67CF"/>
    <w:rsid w:val="002E7047"/>
    <w:rsid w:val="002F12D0"/>
    <w:rsid w:val="0030173B"/>
    <w:rsid w:val="0030202B"/>
    <w:rsid w:val="00303134"/>
    <w:rsid w:val="00320E3C"/>
    <w:rsid w:val="00322C2E"/>
    <w:rsid w:val="00331B7F"/>
    <w:rsid w:val="00332B1D"/>
    <w:rsid w:val="0035013F"/>
    <w:rsid w:val="00352683"/>
    <w:rsid w:val="00356F1F"/>
    <w:rsid w:val="0036189D"/>
    <w:rsid w:val="0036577F"/>
    <w:rsid w:val="00372262"/>
    <w:rsid w:val="00374A20"/>
    <w:rsid w:val="00385461"/>
    <w:rsid w:val="003860FB"/>
    <w:rsid w:val="00391011"/>
    <w:rsid w:val="00391749"/>
    <w:rsid w:val="00392BAA"/>
    <w:rsid w:val="003A14BC"/>
    <w:rsid w:val="003A2058"/>
    <w:rsid w:val="003A4061"/>
    <w:rsid w:val="003B1469"/>
    <w:rsid w:val="003B5144"/>
    <w:rsid w:val="003B5286"/>
    <w:rsid w:val="003B5311"/>
    <w:rsid w:val="003B602D"/>
    <w:rsid w:val="003C034C"/>
    <w:rsid w:val="003C3B33"/>
    <w:rsid w:val="003C4A80"/>
    <w:rsid w:val="003D34E8"/>
    <w:rsid w:val="003F3B3D"/>
    <w:rsid w:val="003F64EA"/>
    <w:rsid w:val="003F69D6"/>
    <w:rsid w:val="00401950"/>
    <w:rsid w:val="004049D3"/>
    <w:rsid w:val="0040688E"/>
    <w:rsid w:val="00416FFC"/>
    <w:rsid w:val="00423C2D"/>
    <w:rsid w:val="00424C12"/>
    <w:rsid w:val="004314E7"/>
    <w:rsid w:val="00442032"/>
    <w:rsid w:val="00447B59"/>
    <w:rsid w:val="00456811"/>
    <w:rsid w:val="0046229B"/>
    <w:rsid w:val="0046229C"/>
    <w:rsid w:val="00464476"/>
    <w:rsid w:val="004650FA"/>
    <w:rsid w:val="0047020E"/>
    <w:rsid w:val="0047563E"/>
    <w:rsid w:val="00481A63"/>
    <w:rsid w:val="00481CB5"/>
    <w:rsid w:val="00486EBD"/>
    <w:rsid w:val="00494EDB"/>
    <w:rsid w:val="00495052"/>
    <w:rsid w:val="004979CC"/>
    <w:rsid w:val="004B1C8E"/>
    <w:rsid w:val="004B2C9E"/>
    <w:rsid w:val="004E03DE"/>
    <w:rsid w:val="004E4177"/>
    <w:rsid w:val="004E5C48"/>
    <w:rsid w:val="004E6D0C"/>
    <w:rsid w:val="004F00F5"/>
    <w:rsid w:val="004F03CD"/>
    <w:rsid w:val="004F2D7B"/>
    <w:rsid w:val="004F4918"/>
    <w:rsid w:val="004F63BD"/>
    <w:rsid w:val="00505AE2"/>
    <w:rsid w:val="0051013F"/>
    <w:rsid w:val="005116CD"/>
    <w:rsid w:val="0051226B"/>
    <w:rsid w:val="00513050"/>
    <w:rsid w:val="00514940"/>
    <w:rsid w:val="00517E3B"/>
    <w:rsid w:val="005225BF"/>
    <w:rsid w:val="00522A9E"/>
    <w:rsid w:val="00523901"/>
    <w:rsid w:val="005261B3"/>
    <w:rsid w:val="00533F62"/>
    <w:rsid w:val="005414AB"/>
    <w:rsid w:val="005424A6"/>
    <w:rsid w:val="00543968"/>
    <w:rsid w:val="00544B4C"/>
    <w:rsid w:val="00547539"/>
    <w:rsid w:val="00547A48"/>
    <w:rsid w:val="00554FCF"/>
    <w:rsid w:val="005572F9"/>
    <w:rsid w:val="0056145C"/>
    <w:rsid w:val="0056382B"/>
    <w:rsid w:val="00564288"/>
    <w:rsid w:val="005656CB"/>
    <w:rsid w:val="005742AD"/>
    <w:rsid w:val="005756F4"/>
    <w:rsid w:val="00575EB0"/>
    <w:rsid w:val="00585D22"/>
    <w:rsid w:val="00586056"/>
    <w:rsid w:val="00594F4D"/>
    <w:rsid w:val="00595549"/>
    <w:rsid w:val="0059562E"/>
    <w:rsid w:val="005B0E80"/>
    <w:rsid w:val="005B16F8"/>
    <w:rsid w:val="005B7DFC"/>
    <w:rsid w:val="005C0AFB"/>
    <w:rsid w:val="005C22AF"/>
    <w:rsid w:val="005C2CE8"/>
    <w:rsid w:val="005C38A0"/>
    <w:rsid w:val="005D2160"/>
    <w:rsid w:val="005D43C9"/>
    <w:rsid w:val="005D59A8"/>
    <w:rsid w:val="005E258F"/>
    <w:rsid w:val="005E473D"/>
    <w:rsid w:val="005F6373"/>
    <w:rsid w:val="005F75A5"/>
    <w:rsid w:val="005F7F4B"/>
    <w:rsid w:val="00606684"/>
    <w:rsid w:val="00607E63"/>
    <w:rsid w:val="006122B9"/>
    <w:rsid w:val="006132B0"/>
    <w:rsid w:val="00620455"/>
    <w:rsid w:val="0062657F"/>
    <w:rsid w:val="00634AE8"/>
    <w:rsid w:val="0063645F"/>
    <w:rsid w:val="006409C5"/>
    <w:rsid w:val="00646EF4"/>
    <w:rsid w:val="00654B8C"/>
    <w:rsid w:val="00655834"/>
    <w:rsid w:val="00660575"/>
    <w:rsid w:val="00663093"/>
    <w:rsid w:val="00665D57"/>
    <w:rsid w:val="006678CF"/>
    <w:rsid w:val="00670CE8"/>
    <w:rsid w:val="00670D2E"/>
    <w:rsid w:val="00671CBC"/>
    <w:rsid w:val="006753E6"/>
    <w:rsid w:val="006801EA"/>
    <w:rsid w:val="00693C85"/>
    <w:rsid w:val="00697928"/>
    <w:rsid w:val="006A4BF1"/>
    <w:rsid w:val="006B2157"/>
    <w:rsid w:val="006C253D"/>
    <w:rsid w:val="006D48EF"/>
    <w:rsid w:val="006E081D"/>
    <w:rsid w:val="006E12E0"/>
    <w:rsid w:val="006E2AED"/>
    <w:rsid w:val="006E4AD1"/>
    <w:rsid w:val="006E768B"/>
    <w:rsid w:val="006F5ADB"/>
    <w:rsid w:val="0070201E"/>
    <w:rsid w:val="00707663"/>
    <w:rsid w:val="00712E92"/>
    <w:rsid w:val="00715A8B"/>
    <w:rsid w:val="00717B8E"/>
    <w:rsid w:val="007344DF"/>
    <w:rsid w:val="00742E32"/>
    <w:rsid w:val="00744CDF"/>
    <w:rsid w:val="00745D92"/>
    <w:rsid w:val="0075131B"/>
    <w:rsid w:val="00785CD6"/>
    <w:rsid w:val="0078635E"/>
    <w:rsid w:val="007868DB"/>
    <w:rsid w:val="00787513"/>
    <w:rsid w:val="00792219"/>
    <w:rsid w:val="007971D0"/>
    <w:rsid w:val="007A0F0B"/>
    <w:rsid w:val="007A23A9"/>
    <w:rsid w:val="007A7DB8"/>
    <w:rsid w:val="007B1325"/>
    <w:rsid w:val="007B32ED"/>
    <w:rsid w:val="007B529C"/>
    <w:rsid w:val="007C2F0E"/>
    <w:rsid w:val="007C69E6"/>
    <w:rsid w:val="007D1FD4"/>
    <w:rsid w:val="007E734B"/>
    <w:rsid w:val="007F3A83"/>
    <w:rsid w:val="007F528F"/>
    <w:rsid w:val="007F5571"/>
    <w:rsid w:val="007F6D91"/>
    <w:rsid w:val="007F7672"/>
    <w:rsid w:val="008138EC"/>
    <w:rsid w:val="00827625"/>
    <w:rsid w:val="008346D5"/>
    <w:rsid w:val="00834F5E"/>
    <w:rsid w:val="00840A67"/>
    <w:rsid w:val="0084116C"/>
    <w:rsid w:val="00845009"/>
    <w:rsid w:val="0084595D"/>
    <w:rsid w:val="008512C4"/>
    <w:rsid w:val="00855C9C"/>
    <w:rsid w:val="008643FA"/>
    <w:rsid w:val="00866FC0"/>
    <w:rsid w:val="00870D3B"/>
    <w:rsid w:val="008726AD"/>
    <w:rsid w:val="008804DA"/>
    <w:rsid w:val="00881CED"/>
    <w:rsid w:val="00882BD7"/>
    <w:rsid w:val="00885114"/>
    <w:rsid w:val="0088636A"/>
    <w:rsid w:val="00886A82"/>
    <w:rsid w:val="00891C52"/>
    <w:rsid w:val="008A1155"/>
    <w:rsid w:val="008A1F49"/>
    <w:rsid w:val="008A4EBE"/>
    <w:rsid w:val="008A4EED"/>
    <w:rsid w:val="008B0EC0"/>
    <w:rsid w:val="008B498D"/>
    <w:rsid w:val="008B5068"/>
    <w:rsid w:val="008B5575"/>
    <w:rsid w:val="008B6CF8"/>
    <w:rsid w:val="008C2930"/>
    <w:rsid w:val="008C70A0"/>
    <w:rsid w:val="008D4CAE"/>
    <w:rsid w:val="008E29F3"/>
    <w:rsid w:val="008F2B5B"/>
    <w:rsid w:val="008F311F"/>
    <w:rsid w:val="008F7369"/>
    <w:rsid w:val="008F7A86"/>
    <w:rsid w:val="00900BF3"/>
    <w:rsid w:val="009034FE"/>
    <w:rsid w:val="00904051"/>
    <w:rsid w:val="00907B18"/>
    <w:rsid w:val="00916084"/>
    <w:rsid w:val="009208DE"/>
    <w:rsid w:val="00926601"/>
    <w:rsid w:val="00926EEC"/>
    <w:rsid w:val="00930C6A"/>
    <w:rsid w:val="0093388C"/>
    <w:rsid w:val="00935907"/>
    <w:rsid w:val="00936238"/>
    <w:rsid w:val="0094543B"/>
    <w:rsid w:val="00951A0D"/>
    <w:rsid w:val="0095268A"/>
    <w:rsid w:val="00953DA4"/>
    <w:rsid w:val="009556EE"/>
    <w:rsid w:val="00961BED"/>
    <w:rsid w:val="00964538"/>
    <w:rsid w:val="00964E04"/>
    <w:rsid w:val="00972989"/>
    <w:rsid w:val="00985F15"/>
    <w:rsid w:val="00987BCB"/>
    <w:rsid w:val="00997E0E"/>
    <w:rsid w:val="009A278F"/>
    <w:rsid w:val="009D0108"/>
    <w:rsid w:val="009D0524"/>
    <w:rsid w:val="009D4CE5"/>
    <w:rsid w:val="009E7E03"/>
    <w:rsid w:val="009F1507"/>
    <w:rsid w:val="009F2429"/>
    <w:rsid w:val="009F3F16"/>
    <w:rsid w:val="009F7F9D"/>
    <w:rsid w:val="00A00827"/>
    <w:rsid w:val="00A01C27"/>
    <w:rsid w:val="00A01DEB"/>
    <w:rsid w:val="00A02108"/>
    <w:rsid w:val="00A048B7"/>
    <w:rsid w:val="00A140F8"/>
    <w:rsid w:val="00A16908"/>
    <w:rsid w:val="00A23278"/>
    <w:rsid w:val="00A3471E"/>
    <w:rsid w:val="00A4028F"/>
    <w:rsid w:val="00A40D4F"/>
    <w:rsid w:val="00A42D33"/>
    <w:rsid w:val="00A4397C"/>
    <w:rsid w:val="00A43A50"/>
    <w:rsid w:val="00A43CC0"/>
    <w:rsid w:val="00A45277"/>
    <w:rsid w:val="00A47613"/>
    <w:rsid w:val="00A51F56"/>
    <w:rsid w:val="00A61E38"/>
    <w:rsid w:val="00A65ED9"/>
    <w:rsid w:val="00A67FBB"/>
    <w:rsid w:val="00A710CD"/>
    <w:rsid w:val="00A71EA9"/>
    <w:rsid w:val="00A72474"/>
    <w:rsid w:val="00A776B2"/>
    <w:rsid w:val="00A90A1F"/>
    <w:rsid w:val="00A90EB2"/>
    <w:rsid w:val="00A91384"/>
    <w:rsid w:val="00A930CB"/>
    <w:rsid w:val="00A95971"/>
    <w:rsid w:val="00A976D8"/>
    <w:rsid w:val="00AB4149"/>
    <w:rsid w:val="00AB5431"/>
    <w:rsid w:val="00AC38F1"/>
    <w:rsid w:val="00AC44A8"/>
    <w:rsid w:val="00AC678A"/>
    <w:rsid w:val="00AC690B"/>
    <w:rsid w:val="00AD236B"/>
    <w:rsid w:val="00AD5410"/>
    <w:rsid w:val="00AD714C"/>
    <w:rsid w:val="00AE057D"/>
    <w:rsid w:val="00AE33E5"/>
    <w:rsid w:val="00AE4754"/>
    <w:rsid w:val="00AE6AF9"/>
    <w:rsid w:val="00AE79EE"/>
    <w:rsid w:val="00AF29FA"/>
    <w:rsid w:val="00AF63DE"/>
    <w:rsid w:val="00B02818"/>
    <w:rsid w:val="00B041A1"/>
    <w:rsid w:val="00B067C0"/>
    <w:rsid w:val="00B127BD"/>
    <w:rsid w:val="00B13C30"/>
    <w:rsid w:val="00B17D2E"/>
    <w:rsid w:val="00B220CB"/>
    <w:rsid w:val="00B248BA"/>
    <w:rsid w:val="00B26045"/>
    <w:rsid w:val="00B26C7E"/>
    <w:rsid w:val="00B319B6"/>
    <w:rsid w:val="00B35DFA"/>
    <w:rsid w:val="00B400A7"/>
    <w:rsid w:val="00B54386"/>
    <w:rsid w:val="00B55166"/>
    <w:rsid w:val="00B55987"/>
    <w:rsid w:val="00B602AD"/>
    <w:rsid w:val="00B6475F"/>
    <w:rsid w:val="00B70210"/>
    <w:rsid w:val="00B76270"/>
    <w:rsid w:val="00B80E9A"/>
    <w:rsid w:val="00B92809"/>
    <w:rsid w:val="00B93934"/>
    <w:rsid w:val="00BA261B"/>
    <w:rsid w:val="00BB07BE"/>
    <w:rsid w:val="00BC6F2C"/>
    <w:rsid w:val="00BD3AA5"/>
    <w:rsid w:val="00BD74FC"/>
    <w:rsid w:val="00BE108B"/>
    <w:rsid w:val="00BF2C08"/>
    <w:rsid w:val="00BF4885"/>
    <w:rsid w:val="00BF6BDC"/>
    <w:rsid w:val="00C003C8"/>
    <w:rsid w:val="00C01C8D"/>
    <w:rsid w:val="00C1427B"/>
    <w:rsid w:val="00C14FFF"/>
    <w:rsid w:val="00C22F67"/>
    <w:rsid w:val="00C31C34"/>
    <w:rsid w:val="00C407AB"/>
    <w:rsid w:val="00C43302"/>
    <w:rsid w:val="00C463DF"/>
    <w:rsid w:val="00C52880"/>
    <w:rsid w:val="00C53B1A"/>
    <w:rsid w:val="00C614F5"/>
    <w:rsid w:val="00C71ECE"/>
    <w:rsid w:val="00C7445D"/>
    <w:rsid w:val="00C74EB7"/>
    <w:rsid w:val="00C80AF8"/>
    <w:rsid w:val="00C81B26"/>
    <w:rsid w:val="00C824A0"/>
    <w:rsid w:val="00C903AA"/>
    <w:rsid w:val="00C947E0"/>
    <w:rsid w:val="00CA38DC"/>
    <w:rsid w:val="00CA6841"/>
    <w:rsid w:val="00CB3670"/>
    <w:rsid w:val="00CB4D5D"/>
    <w:rsid w:val="00CC001C"/>
    <w:rsid w:val="00CC1827"/>
    <w:rsid w:val="00CC6920"/>
    <w:rsid w:val="00CC7762"/>
    <w:rsid w:val="00CD3BDC"/>
    <w:rsid w:val="00CE151C"/>
    <w:rsid w:val="00CE5186"/>
    <w:rsid w:val="00CE781A"/>
    <w:rsid w:val="00CF5EB1"/>
    <w:rsid w:val="00CF644C"/>
    <w:rsid w:val="00D01FF9"/>
    <w:rsid w:val="00D11D4B"/>
    <w:rsid w:val="00D157FC"/>
    <w:rsid w:val="00D15FF5"/>
    <w:rsid w:val="00D2291D"/>
    <w:rsid w:val="00D23FB8"/>
    <w:rsid w:val="00D26196"/>
    <w:rsid w:val="00D40D4E"/>
    <w:rsid w:val="00D450BB"/>
    <w:rsid w:val="00D508ED"/>
    <w:rsid w:val="00D51247"/>
    <w:rsid w:val="00D62B28"/>
    <w:rsid w:val="00D649F0"/>
    <w:rsid w:val="00D6643C"/>
    <w:rsid w:val="00D67E1F"/>
    <w:rsid w:val="00D72E71"/>
    <w:rsid w:val="00D771CC"/>
    <w:rsid w:val="00D82362"/>
    <w:rsid w:val="00D83E36"/>
    <w:rsid w:val="00D8508B"/>
    <w:rsid w:val="00D85866"/>
    <w:rsid w:val="00D93543"/>
    <w:rsid w:val="00D93F3E"/>
    <w:rsid w:val="00D94A36"/>
    <w:rsid w:val="00D96961"/>
    <w:rsid w:val="00D96F7C"/>
    <w:rsid w:val="00DA3853"/>
    <w:rsid w:val="00DC13AE"/>
    <w:rsid w:val="00DC1975"/>
    <w:rsid w:val="00DD3304"/>
    <w:rsid w:val="00DD48FC"/>
    <w:rsid w:val="00DE6C66"/>
    <w:rsid w:val="00DF21D0"/>
    <w:rsid w:val="00DF300E"/>
    <w:rsid w:val="00E03C74"/>
    <w:rsid w:val="00E04B93"/>
    <w:rsid w:val="00E07C98"/>
    <w:rsid w:val="00E11BB3"/>
    <w:rsid w:val="00E22D17"/>
    <w:rsid w:val="00E233DC"/>
    <w:rsid w:val="00E24560"/>
    <w:rsid w:val="00E3026B"/>
    <w:rsid w:val="00E33424"/>
    <w:rsid w:val="00E34070"/>
    <w:rsid w:val="00E35BCB"/>
    <w:rsid w:val="00E3700C"/>
    <w:rsid w:val="00E5312F"/>
    <w:rsid w:val="00E544D0"/>
    <w:rsid w:val="00E573A0"/>
    <w:rsid w:val="00E607FC"/>
    <w:rsid w:val="00E642D3"/>
    <w:rsid w:val="00E750E6"/>
    <w:rsid w:val="00E80D86"/>
    <w:rsid w:val="00E82EAC"/>
    <w:rsid w:val="00E836AF"/>
    <w:rsid w:val="00E85BE9"/>
    <w:rsid w:val="00E87853"/>
    <w:rsid w:val="00E9394F"/>
    <w:rsid w:val="00EA7309"/>
    <w:rsid w:val="00EB0401"/>
    <w:rsid w:val="00EB1FDF"/>
    <w:rsid w:val="00EB2A58"/>
    <w:rsid w:val="00EB7613"/>
    <w:rsid w:val="00EC03C6"/>
    <w:rsid w:val="00EC0975"/>
    <w:rsid w:val="00EC17ED"/>
    <w:rsid w:val="00EC270E"/>
    <w:rsid w:val="00EC280D"/>
    <w:rsid w:val="00EC2E9F"/>
    <w:rsid w:val="00EC64A7"/>
    <w:rsid w:val="00EC674C"/>
    <w:rsid w:val="00EE12FC"/>
    <w:rsid w:val="00EE5998"/>
    <w:rsid w:val="00EE7228"/>
    <w:rsid w:val="00EF3661"/>
    <w:rsid w:val="00EF3ED4"/>
    <w:rsid w:val="00EF5FFA"/>
    <w:rsid w:val="00EF77C6"/>
    <w:rsid w:val="00F00B48"/>
    <w:rsid w:val="00F04312"/>
    <w:rsid w:val="00F04B8F"/>
    <w:rsid w:val="00F11573"/>
    <w:rsid w:val="00F30335"/>
    <w:rsid w:val="00F334D8"/>
    <w:rsid w:val="00F3358F"/>
    <w:rsid w:val="00F34B5E"/>
    <w:rsid w:val="00F360D1"/>
    <w:rsid w:val="00F4456E"/>
    <w:rsid w:val="00F44EB5"/>
    <w:rsid w:val="00F471F3"/>
    <w:rsid w:val="00F52E50"/>
    <w:rsid w:val="00F53EF8"/>
    <w:rsid w:val="00F549BF"/>
    <w:rsid w:val="00F600B6"/>
    <w:rsid w:val="00F66418"/>
    <w:rsid w:val="00F66452"/>
    <w:rsid w:val="00F71C5F"/>
    <w:rsid w:val="00F75D71"/>
    <w:rsid w:val="00F8194F"/>
    <w:rsid w:val="00F8227F"/>
    <w:rsid w:val="00F86F5B"/>
    <w:rsid w:val="00F94FD8"/>
    <w:rsid w:val="00F95C81"/>
    <w:rsid w:val="00F97504"/>
    <w:rsid w:val="00FA3DD1"/>
    <w:rsid w:val="00FA3F78"/>
    <w:rsid w:val="00FB333F"/>
    <w:rsid w:val="00FB42C7"/>
    <w:rsid w:val="00FC3820"/>
    <w:rsid w:val="00FC4F27"/>
    <w:rsid w:val="00FC69F4"/>
    <w:rsid w:val="00FD2AEA"/>
    <w:rsid w:val="00FD78EF"/>
    <w:rsid w:val="00FD7C1D"/>
    <w:rsid w:val="00FE1726"/>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247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5756F4"/>
    <w:pPr>
      <w:spacing w:after="0" w:line="240" w:lineRule="auto"/>
    </w:pPr>
  </w:style>
  <w:style w:type="character" w:customStyle="1" w:styleId="Heading3Char">
    <w:name w:val="Heading 3 Char"/>
    <w:basedOn w:val="DefaultParagraphFont"/>
    <w:link w:val="Heading3"/>
    <w:uiPriority w:val="9"/>
    <w:rsid w:val="00A72474"/>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CC77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15878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google.co.uk/amp/s/searchdatamanagement.techtarget.com/definition/data%3famp=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rtegic.com/blog/difference-data-information-knowledg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knowledge-management-tools.net/knowledge-conversion.html"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E3D65B-8D36-4917-94DF-3C01A3EB2F7D}">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3833</Words>
  <Characters>21850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25632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Claire Dutfield</cp:lastModifiedBy>
  <cp:revision>2</cp:revision>
  <dcterms:created xsi:type="dcterms:W3CDTF">2021-05-23T19:21:00Z</dcterms:created>
  <dcterms:modified xsi:type="dcterms:W3CDTF">2021-05-23T19:21:00Z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