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075241340"/>
        <w:docPartObj>
          <w:docPartGallery w:val="Cover Pages"/>
          <w:docPartUnique/>
        </w:docPartObj>
      </w:sdtPr>
      <w:sdtEndPr>
        <w:rPr>
          <w:rFonts w:eastAsiaTheme="minorHAnsi"/>
          <w:b/>
          <w:color w:val="auto"/>
          <w:sz w:val="24"/>
          <w:szCs w:val="24"/>
          <w:u w:val="single"/>
        </w:rPr>
      </w:sdtEndPr>
      <w:sdtContent>
        <w:p w14:paraId="5907902E" w14:textId="372BA2A5" w:rsidR="009458AA" w:rsidRDefault="009458AA">
          <w:pPr>
            <w:pStyle w:val="NoSpacing"/>
            <w:spacing w:before="1540" w:after="240"/>
            <w:jc w:val="center"/>
            <w:rPr>
              <w:color w:val="4472C4" w:themeColor="accent1"/>
            </w:rPr>
          </w:pPr>
          <w:r>
            <w:rPr>
              <w:noProof/>
              <w:color w:val="4472C4" w:themeColor="accent1"/>
            </w:rPr>
            <w:drawing>
              <wp:inline distT="0" distB="0" distL="0" distR="0" wp14:anchorId="0275F13E" wp14:editId="01B491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EF94093171D458D8CB6197FC06F2BD4"/>
            </w:placeholder>
            <w:dataBinding w:prefixMappings="xmlns:ns0='http://purl.org/dc/elements/1.1/' xmlns:ns1='http://schemas.openxmlformats.org/package/2006/metadata/core-properties' " w:xpath="/ns1:coreProperties[1]/ns0:title[1]" w:storeItemID="{6C3C8BC8-F283-45AE-878A-BAB7291924A1}"/>
            <w:text/>
          </w:sdtPr>
          <w:sdtContent>
            <w:p w14:paraId="12331645" w14:textId="12AC93C3" w:rsidR="009458AA" w:rsidRDefault="009458A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9458AA">
                <w:rPr>
                  <w:rFonts w:asciiTheme="majorHAnsi" w:eastAsiaTheme="majorEastAsia" w:hAnsiTheme="majorHAnsi" w:cstheme="majorBidi"/>
                  <w:caps/>
                  <w:color w:val="4472C4" w:themeColor="accent1"/>
                  <w:sz w:val="72"/>
                  <w:szCs w:val="72"/>
                </w:rPr>
                <w:t>Why was Manchuria geographically and politically important towards the expansion of Russia?</w:t>
              </w:r>
            </w:p>
          </w:sdtContent>
        </w:sdt>
        <w:sdt>
          <w:sdtPr>
            <w:rPr>
              <w:color w:val="4472C4" w:themeColor="accent1"/>
              <w:sz w:val="28"/>
              <w:szCs w:val="28"/>
            </w:rPr>
            <w:alias w:val="Subtitle"/>
            <w:tag w:val=""/>
            <w:id w:val="328029620"/>
            <w:placeholder>
              <w:docPart w:val="46CFE347AEF34AA19C04F5AF93335D0C"/>
            </w:placeholder>
            <w:dataBinding w:prefixMappings="xmlns:ns0='http://purl.org/dc/elements/1.1/' xmlns:ns1='http://schemas.openxmlformats.org/package/2006/metadata/core-properties' " w:xpath="/ns1:coreProperties[1]/ns0:subject[1]" w:storeItemID="{6C3C8BC8-F283-45AE-878A-BAB7291924A1}"/>
            <w:text/>
          </w:sdtPr>
          <w:sdtContent>
            <w:p w14:paraId="4CEA1B93" w14:textId="0B9DBFD9" w:rsidR="009458AA" w:rsidRDefault="009458AA">
              <w:pPr>
                <w:pStyle w:val="NoSpacing"/>
                <w:jc w:val="center"/>
                <w:rPr>
                  <w:color w:val="4472C4" w:themeColor="accent1"/>
                  <w:sz w:val="28"/>
                  <w:szCs w:val="28"/>
                </w:rPr>
              </w:pPr>
              <w:r>
                <w:rPr>
                  <w:color w:val="4472C4" w:themeColor="accent1"/>
                  <w:sz w:val="28"/>
                  <w:szCs w:val="28"/>
                </w:rPr>
                <w:t>Thomas Llewellyn</w:t>
              </w:r>
            </w:p>
          </w:sdtContent>
        </w:sdt>
        <w:p w14:paraId="4C30AD52" w14:textId="77777777" w:rsidR="009458AA" w:rsidRDefault="009458A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74AE4E9" wp14:editId="5F3C6AEC">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Content>
                                  <w:p w14:paraId="641C3053" w14:textId="138EDAF3" w:rsidR="009458AA" w:rsidRDefault="009458AA">
                                    <w:pPr>
                                      <w:pStyle w:val="NoSpacing"/>
                                      <w:spacing w:after="40"/>
                                      <w:jc w:val="center"/>
                                      <w:rPr>
                                        <w:caps/>
                                        <w:color w:val="4472C4" w:themeColor="accent1"/>
                                        <w:sz w:val="28"/>
                                        <w:szCs w:val="28"/>
                                      </w:rPr>
                                    </w:pPr>
                                    <w:r>
                                      <w:rPr>
                                        <w:caps/>
                                        <w:color w:val="4472C4" w:themeColor="accent1"/>
                                        <w:sz w:val="28"/>
                                        <w:szCs w:val="28"/>
                                      </w:rPr>
                                      <w:t>May 9, 2019</w:t>
                                    </w:r>
                                  </w:p>
                                </w:sdtContent>
                              </w:sdt>
                              <w:p w14:paraId="2876DE69" w14:textId="33F0F055" w:rsidR="009458AA" w:rsidRDefault="009458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1602256</w:t>
                                    </w:r>
                                  </w:sdtContent>
                                </w:sdt>
                              </w:p>
                              <w:p w14:paraId="733F1817" w14:textId="6C63AD1E" w:rsidR="009458AA" w:rsidRDefault="009458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BA Chinese Studies</w:t>
                                    </w:r>
                                  </w:sdtContent>
                                </w:sdt>
                                <w:r>
                                  <w:rPr>
                                    <w:color w:val="4472C4" w:themeColor="accent1"/>
                                  </w:rPr>
                                  <w:t xml:space="preserve"> Dissertation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4AE4E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5-09T00:00:00Z">
                              <w:dateFormat w:val="MMMM d, yyyy"/>
                              <w:lid w:val="en-US"/>
                              <w:storeMappedDataAs w:val="dateTime"/>
                              <w:calendar w:val="gregorian"/>
                            </w:date>
                          </w:sdtPr>
                          <w:sdtContent>
                            <w:p w14:paraId="641C3053" w14:textId="138EDAF3" w:rsidR="009458AA" w:rsidRDefault="009458AA">
                              <w:pPr>
                                <w:pStyle w:val="NoSpacing"/>
                                <w:spacing w:after="40"/>
                                <w:jc w:val="center"/>
                                <w:rPr>
                                  <w:caps/>
                                  <w:color w:val="4472C4" w:themeColor="accent1"/>
                                  <w:sz w:val="28"/>
                                  <w:szCs w:val="28"/>
                                </w:rPr>
                              </w:pPr>
                              <w:r>
                                <w:rPr>
                                  <w:caps/>
                                  <w:color w:val="4472C4" w:themeColor="accent1"/>
                                  <w:sz w:val="28"/>
                                  <w:szCs w:val="28"/>
                                </w:rPr>
                                <w:t>May 9, 2019</w:t>
                              </w:r>
                            </w:p>
                          </w:sdtContent>
                        </w:sdt>
                        <w:p w14:paraId="2876DE69" w14:textId="33F0F055" w:rsidR="009458AA" w:rsidRDefault="009458A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1602256</w:t>
                              </w:r>
                            </w:sdtContent>
                          </w:sdt>
                        </w:p>
                        <w:p w14:paraId="733F1817" w14:textId="6C63AD1E" w:rsidR="009458AA" w:rsidRDefault="009458A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BA Chinese Studies</w:t>
                              </w:r>
                            </w:sdtContent>
                          </w:sdt>
                          <w:r>
                            <w:rPr>
                              <w:color w:val="4472C4" w:themeColor="accent1"/>
                            </w:rPr>
                            <w:t xml:space="preserve"> Dissertation</w:t>
                          </w:r>
                        </w:p>
                      </w:txbxContent>
                    </v:textbox>
                    <w10:wrap anchorx="margin" anchory="page"/>
                  </v:shape>
                </w:pict>
              </mc:Fallback>
            </mc:AlternateContent>
          </w:r>
          <w:r>
            <w:rPr>
              <w:noProof/>
              <w:color w:val="4472C4" w:themeColor="accent1"/>
            </w:rPr>
            <w:drawing>
              <wp:inline distT="0" distB="0" distL="0" distR="0" wp14:anchorId="2BDEBF5D" wp14:editId="1B601C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81CF246" w14:textId="4D6D041B" w:rsidR="009458AA" w:rsidRDefault="009458AA">
          <w:pPr>
            <w:rPr>
              <w:b/>
              <w:sz w:val="24"/>
              <w:szCs w:val="24"/>
              <w:u w:val="single"/>
            </w:rPr>
          </w:pPr>
          <w:r>
            <w:rPr>
              <w:b/>
              <w:sz w:val="24"/>
              <w:szCs w:val="24"/>
              <w:u w:val="single"/>
            </w:rPr>
            <w:br w:type="page"/>
          </w:r>
        </w:p>
      </w:sdtContent>
    </w:sdt>
    <w:p w14:paraId="4219ECF2" w14:textId="77777777" w:rsidR="009458AA" w:rsidRDefault="009458AA" w:rsidP="009458AA">
      <w:pPr>
        <w:spacing w:line="360" w:lineRule="auto"/>
        <w:jc w:val="center"/>
        <w:rPr>
          <w:b/>
          <w:sz w:val="24"/>
          <w:szCs w:val="24"/>
          <w:u w:val="single"/>
        </w:rPr>
      </w:pPr>
    </w:p>
    <w:p w14:paraId="2EB5ACBD" w14:textId="77777777" w:rsidR="009458AA" w:rsidRDefault="009458AA" w:rsidP="009458AA">
      <w:pPr>
        <w:spacing w:line="360" w:lineRule="auto"/>
        <w:jc w:val="center"/>
        <w:rPr>
          <w:b/>
          <w:sz w:val="24"/>
          <w:szCs w:val="24"/>
          <w:u w:val="single"/>
        </w:rPr>
      </w:pPr>
    </w:p>
    <w:p w14:paraId="36066AA1" w14:textId="2300DC9D" w:rsidR="009458AA" w:rsidRDefault="009458AA" w:rsidP="009458AA">
      <w:pPr>
        <w:spacing w:line="360" w:lineRule="auto"/>
        <w:jc w:val="center"/>
        <w:rPr>
          <w:b/>
          <w:sz w:val="24"/>
          <w:szCs w:val="24"/>
          <w:u w:val="single"/>
        </w:rPr>
      </w:pPr>
      <w:r>
        <w:rPr>
          <w:b/>
          <w:sz w:val="24"/>
          <w:szCs w:val="24"/>
          <w:u w:val="single"/>
        </w:rPr>
        <w:t>Contents:</w:t>
      </w:r>
    </w:p>
    <w:p w14:paraId="731C3B1D" w14:textId="6B14E0C0" w:rsidR="009458AA" w:rsidRDefault="00162456" w:rsidP="009458AA">
      <w:pPr>
        <w:spacing w:line="360" w:lineRule="auto"/>
        <w:jc w:val="both"/>
        <w:rPr>
          <w:sz w:val="24"/>
          <w:szCs w:val="24"/>
        </w:rPr>
      </w:pPr>
      <w:r w:rsidRPr="00162456">
        <w:rPr>
          <w:b/>
          <w:sz w:val="24"/>
          <w:szCs w:val="24"/>
        </w:rPr>
        <w:t>Introduction:</w:t>
      </w:r>
      <w:r w:rsidR="009458AA">
        <w:rPr>
          <w:sz w:val="24"/>
          <w:szCs w:val="24"/>
        </w:rPr>
        <w:t xml:space="preserve"> page 2</w:t>
      </w:r>
    </w:p>
    <w:p w14:paraId="216D97A6" w14:textId="139B145E" w:rsidR="009458AA" w:rsidRDefault="009458AA" w:rsidP="009458AA">
      <w:pPr>
        <w:spacing w:line="360" w:lineRule="auto"/>
        <w:jc w:val="both"/>
        <w:rPr>
          <w:sz w:val="24"/>
          <w:szCs w:val="24"/>
        </w:rPr>
      </w:pPr>
      <w:r w:rsidRPr="00162456">
        <w:rPr>
          <w:b/>
          <w:sz w:val="24"/>
          <w:szCs w:val="24"/>
        </w:rPr>
        <w:t>Background into Manchuria:</w:t>
      </w:r>
      <w:r>
        <w:rPr>
          <w:sz w:val="24"/>
          <w:szCs w:val="24"/>
        </w:rPr>
        <w:t xml:space="preserve"> page 3</w:t>
      </w:r>
    </w:p>
    <w:p w14:paraId="3F690A2E" w14:textId="702625A4" w:rsidR="009458AA" w:rsidRDefault="009458AA" w:rsidP="009458AA">
      <w:pPr>
        <w:spacing w:line="360" w:lineRule="auto"/>
        <w:jc w:val="both"/>
        <w:rPr>
          <w:sz w:val="24"/>
          <w:szCs w:val="24"/>
        </w:rPr>
      </w:pPr>
      <w:r w:rsidRPr="00162456">
        <w:rPr>
          <w:b/>
          <w:sz w:val="24"/>
          <w:szCs w:val="24"/>
        </w:rPr>
        <w:t>The Start of the Russian Expansion and the Expansion into Manchuria</w:t>
      </w:r>
      <w:r w:rsidRPr="009458AA">
        <w:rPr>
          <w:sz w:val="24"/>
          <w:szCs w:val="24"/>
        </w:rPr>
        <w:t>:</w:t>
      </w:r>
      <w:r>
        <w:rPr>
          <w:sz w:val="24"/>
          <w:szCs w:val="24"/>
        </w:rPr>
        <w:t xml:space="preserve"> page 4</w:t>
      </w:r>
    </w:p>
    <w:p w14:paraId="027EEEFB" w14:textId="59E601C2" w:rsidR="009458AA" w:rsidRDefault="009458AA" w:rsidP="009458AA">
      <w:pPr>
        <w:spacing w:line="360" w:lineRule="auto"/>
        <w:jc w:val="both"/>
        <w:rPr>
          <w:sz w:val="24"/>
          <w:szCs w:val="24"/>
        </w:rPr>
      </w:pPr>
      <w:r w:rsidRPr="00162456">
        <w:rPr>
          <w:b/>
          <w:sz w:val="24"/>
          <w:szCs w:val="24"/>
        </w:rPr>
        <w:t>Boxer Rebellion (1900):</w:t>
      </w:r>
      <w:r>
        <w:rPr>
          <w:sz w:val="24"/>
          <w:szCs w:val="24"/>
        </w:rPr>
        <w:t xml:space="preserve"> page 7</w:t>
      </w:r>
    </w:p>
    <w:p w14:paraId="67DE48DD" w14:textId="199D56CF" w:rsidR="009458AA" w:rsidRDefault="009458AA" w:rsidP="009458AA">
      <w:pPr>
        <w:spacing w:line="360" w:lineRule="auto"/>
        <w:jc w:val="both"/>
        <w:rPr>
          <w:sz w:val="24"/>
          <w:szCs w:val="24"/>
        </w:rPr>
      </w:pPr>
      <w:r w:rsidRPr="00162456">
        <w:rPr>
          <w:b/>
          <w:sz w:val="24"/>
          <w:szCs w:val="24"/>
        </w:rPr>
        <w:t>The Russo-Japanese War (1904-05):</w:t>
      </w:r>
      <w:r>
        <w:rPr>
          <w:sz w:val="24"/>
          <w:szCs w:val="24"/>
        </w:rPr>
        <w:t xml:space="preserve"> page 9</w:t>
      </w:r>
    </w:p>
    <w:p w14:paraId="4417FFE4" w14:textId="68194A54" w:rsidR="00162456" w:rsidRDefault="00162456" w:rsidP="009458AA">
      <w:pPr>
        <w:spacing w:line="360" w:lineRule="auto"/>
        <w:jc w:val="both"/>
        <w:rPr>
          <w:sz w:val="24"/>
          <w:szCs w:val="24"/>
        </w:rPr>
      </w:pPr>
      <w:r w:rsidRPr="00162456">
        <w:rPr>
          <w:b/>
          <w:sz w:val="24"/>
          <w:szCs w:val="24"/>
        </w:rPr>
        <w:t>Aftermath and The Japanese Occupation of Manchurian Railway:</w:t>
      </w:r>
      <w:r>
        <w:rPr>
          <w:sz w:val="24"/>
          <w:szCs w:val="24"/>
        </w:rPr>
        <w:t xml:space="preserve">  page 11</w:t>
      </w:r>
    </w:p>
    <w:p w14:paraId="14695F4D" w14:textId="20EB7AB6" w:rsidR="00162456" w:rsidRDefault="00162456" w:rsidP="009458AA">
      <w:pPr>
        <w:spacing w:line="360" w:lineRule="auto"/>
        <w:jc w:val="both"/>
        <w:rPr>
          <w:sz w:val="24"/>
          <w:szCs w:val="24"/>
        </w:rPr>
      </w:pPr>
      <w:r w:rsidRPr="00162456">
        <w:rPr>
          <w:b/>
          <w:sz w:val="24"/>
          <w:szCs w:val="24"/>
        </w:rPr>
        <w:t>Russian Revolution (1917)</w:t>
      </w:r>
      <w:r w:rsidRPr="00162456">
        <w:rPr>
          <w:b/>
          <w:sz w:val="24"/>
          <w:szCs w:val="24"/>
        </w:rPr>
        <w:t>:</w:t>
      </w:r>
      <w:r>
        <w:rPr>
          <w:sz w:val="24"/>
          <w:szCs w:val="24"/>
        </w:rPr>
        <w:t xml:space="preserve">  page 13</w:t>
      </w:r>
    </w:p>
    <w:p w14:paraId="3A4E1E13" w14:textId="2C05D926" w:rsidR="00162456" w:rsidRDefault="00162456" w:rsidP="009458AA">
      <w:pPr>
        <w:spacing w:line="360" w:lineRule="auto"/>
        <w:jc w:val="both"/>
        <w:rPr>
          <w:sz w:val="24"/>
          <w:szCs w:val="24"/>
        </w:rPr>
      </w:pPr>
      <w:r w:rsidRPr="00162456">
        <w:rPr>
          <w:b/>
          <w:sz w:val="24"/>
          <w:szCs w:val="24"/>
        </w:rPr>
        <w:t>Rise of the USSR</w:t>
      </w:r>
      <w:r w:rsidRPr="00162456">
        <w:rPr>
          <w:b/>
          <w:sz w:val="24"/>
          <w:szCs w:val="24"/>
        </w:rPr>
        <w:t>:</w:t>
      </w:r>
      <w:r>
        <w:rPr>
          <w:sz w:val="24"/>
          <w:szCs w:val="24"/>
        </w:rPr>
        <w:t xml:space="preserve"> page 15</w:t>
      </w:r>
    </w:p>
    <w:p w14:paraId="7768595F" w14:textId="68E0EE34" w:rsidR="00162456" w:rsidRDefault="00162456" w:rsidP="009458AA">
      <w:pPr>
        <w:spacing w:line="360" w:lineRule="auto"/>
        <w:jc w:val="both"/>
        <w:rPr>
          <w:sz w:val="24"/>
          <w:szCs w:val="24"/>
        </w:rPr>
      </w:pPr>
      <w:r w:rsidRPr="00162456">
        <w:rPr>
          <w:b/>
          <w:sz w:val="24"/>
          <w:szCs w:val="24"/>
        </w:rPr>
        <w:t>Japanese state: Manchukuo</w:t>
      </w:r>
      <w:r w:rsidRPr="00162456">
        <w:rPr>
          <w:b/>
          <w:sz w:val="24"/>
          <w:szCs w:val="24"/>
        </w:rPr>
        <w:t>:</w:t>
      </w:r>
      <w:r>
        <w:rPr>
          <w:sz w:val="24"/>
          <w:szCs w:val="24"/>
        </w:rPr>
        <w:t xml:space="preserve"> page 16</w:t>
      </w:r>
    </w:p>
    <w:p w14:paraId="181F2EBD" w14:textId="1D244A42" w:rsidR="00162456" w:rsidRDefault="00162456" w:rsidP="009458AA">
      <w:pPr>
        <w:spacing w:line="360" w:lineRule="auto"/>
        <w:jc w:val="both"/>
        <w:rPr>
          <w:sz w:val="24"/>
          <w:szCs w:val="24"/>
        </w:rPr>
      </w:pPr>
      <w:r w:rsidRPr="00162456">
        <w:rPr>
          <w:b/>
          <w:sz w:val="24"/>
          <w:szCs w:val="24"/>
        </w:rPr>
        <w:t>Soviet Invasion of Manchukuo after WW2</w:t>
      </w:r>
      <w:r w:rsidRPr="00162456">
        <w:rPr>
          <w:b/>
          <w:sz w:val="24"/>
          <w:szCs w:val="24"/>
        </w:rPr>
        <w:t>:</w:t>
      </w:r>
      <w:r>
        <w:rPr>
          <w:sz w:val="24"/>
          <w:szCs w:val="24"/>
        </w:rPr>
        <w:t xml:space="preserve"> page 18</w:t>
      </w:r>
    </w:p>
    <w:p w14:paraId="14419208" w14:textId="1ADF2165" w:rsidR="00162456" w:rsidRDefault="00162456" w:rsidP="009458AA">
      <w:pPr>
        <w:spacing w:line="360" w:lineRule="auto"/>
        <w:jc w:val="both"/>
        <w:rPr>
          <w:sz w:val="24"/>
          <w:szCs w:val="24"/>
        </w:rPr>
      </w:pPr>
      <w:r w:rsidRPr="00162456">
        <w:rPr>
          <w:b/>
          <w:sz w:val="24"/>
          <w:szCs w:val="24"/>
        </w:rPr>
        <w:t>Conclusion:</w:t>
      </w:r>
      <w:r>
        <w:rPr>
          <w:sz w:val="24"/>
          <w:szCs w:val="24"/>
        </w:rPr>
        <w:t xml:space="preserve"> page 20</w:t>
      </w:r>
    </w:p>
    <w:p w14:paraId="7D10CF0B" w14:textId="6EC0D4B3" w:rsidR="00162456" w:rsidRDefault="00162456" w:rsidP="009458AA">
      <w:pPr>
        <w:spacing w:line="360" w:lineRule="auto"/>
        <w:jc w:val="both"/>
        <w:rPr>
          <w:sz w:val="24"/>
          <w:szCs w:val="24"/>
        </w:rPr>
      </w:pPr>
      <w:r w:rsidRPr="00162456">
        <w:rPr>
          <w:b/>
          <w:sz w:val="24"/>
          <w:szCs w:val="24"/>
        </w:rPr>
        <w:t>Bibliography</w:t>
      </w:r>
      <w:r>
        <w:rPr>
          <w:sz w:val="24"/>
          <w:szCs w:val="24"/>
        </w:rPr>
        <w:t>: page 22</w:t>
      </w:r>
    </w:p>
    <w:p w14:paraId="4D36A19B" w14:textId="77777777" w:rsidR="00162456" w:rsidRDefault="00162456" w:rsidP="009458AA">
      <w:pPr>
        <w:spacing w:line="360" w:lineRule="auto"/>
        <w:jc w:val="both"/>
        <w:rPr>
          <w:sz w:val="24"/>
          <w:szCs w:val="24"/>
        </w:rPr>
      </w:pPr>
    </w:p>
    <w:p w14:paraId="5F47A1DF" w14:textId="77777777" w:rsidR="00162456" w:rsidRDefault="00162456" w:rsidP="009458AA">
      <w:pPr>
        <w:spacing w:line="360" w:lineRule="auto"/>
        <w:jc w:val="both"/>
        <w:rPr>
          <w:sz w:val="24"/>
          <w:szCs w:val="24"/>
        </w:rPr>
      </w:pPr>
    </w:p>
    <w:p w14:paraId="295314F7" w14:textId="77777777" w:rsidR="009458AA" w:rsidRDefault="009458AA" w:rsidP="009458AA">
      <w:pPr>
        <w:spacing w:line="360" w:lineRule="auto"/>
        <w:jc w:val="both"/>
        <w:rPr>
          <w:sz w:val="24"/>
          <w:szCs w:val="24"/>
        </w:rPr>
      </w:pPr>
    </w:p>
    <w:p w14:paraId="2DC11040" w14:textId="77777777" w:rsidR="009458AA" w:rsidRDefault="009458AA" w:rsidP="009458AA">
      <w:pPr>
        <w:spacing w:line="360" w:lineRule="auto"/>
        <w:jc w:val="both"/>
        <w:rPr>
          <w:sz w:val="24"/>
          <w:szCs w:val="24"/>
        </w:rPr>
      </w:pPr>
    </w:p>
    <w:p w14:paraId="2199CE79" w14:textId="77777777" w:rsidR="009458AA" w:rsidRDefault="009458AA" w:rsidP="009458AA">
      <w:pPr>
        <w:spacing w:line="360" w:lineRule="auto"/>
        <w:jc w:val="both"/>
        <w:rPr>
          <w:sz w:val="24"/>
          <w:szCs w:val="24"/>
        </w:rPr>
      </w:pPr>
    </w:p>
    <w:p w14:paraId="5FFC8EAE" w14:textId="77777777" w:rsidR="009458AA" w:rsidRDefault="009458AA" w:rsidP="009458AA">
      <w:pPr>
        <w:spacing w:line="360" w:lineRule="auto"/>
        <w:jc w:val="both"/>
        <w:rPr>
          <w:sz w:val="24"/>
          <w:szCs w:val="24"/>
        </w:rPr>
      </w:pPr>
    </w:p>
    <w:p w14:paraId="33296CF0" w14:textId="77777777" w:rsidR="009458AA" w:rsidRDefault="009458AA" w:rsidP="009458AA">
      <w:pPr>
        <w:spacing w:line="360" w:lineRule="auto"/>
        <w:jc w:val="both"/>
        <w:rPr>
          <w:sz w:val="24"/>
          <w:szCs w:val="24"/>
        </w:rPr>
      </w:pPr>
    </w:p>
    <w:p w14:paraId="4AB167B3" w14:textId="6F6B1ED7" w:rsidR="002878A0" w:rsidRPr="006A12D9" w:rsidRDefault="00C10E3D" w:rsidP="00162456">
      <w:pPr>
        <w:spacing w:line="360" w:lineRule="auto"/>
        <w:jc w:val="center"/>
        <w:rPr>
          <w:b/>
          <w:sz w:val="24"/>
          <w:szCs w:val="24"/>
          <w:u w:val="single"/>
        </w:rPr>
      </w:pPr>
      <w:r w:rsidRPr="006A12D9">
        <w:rPr>
          <w:b/>
          <w:sz w:val="24"/>
          <w:szCs w:val="24"/>
          <w:u w:val="single"/>
        </w:rPr>
        <w:lastRenderedPageBreak/>
        <w:t>Why was Manchuria geographically and politically important towards the expansion of Russia?</w:t>
      </w:r>
    </w:p>
    <w:p w14:paraId="1E9B8FC0" w14:textId="4AFE4EA4" w:rsidR="00C10E3D" w:rsidRPr="00AA7B28" w:rsidRDefault="00C10E3D" w:rsidP="00C10E3D">
      <w:pPr>
        <w:spacing w:line="360" w:lineRule="auto"/>
        <w:jc w:val="both"/>
        <w:rPr>
          <w:b/>
          <w:sz w:val="24"/>
          <w:szCs w:val="24"/>
          <w:u w:val="single"/>
        </w:rPr>
      </w:pPr>
      <w:r w:rsidRPr="00AA7B28">
        <w:rPr>
          <w:b/>
          <w:sz w:val="24"/>
          <w:szCs w:val="24"/>
          <w:u w:val="single"/>
        </w:rPr>
        <w:t>Introduction:</w:t>
      </w:r>
    </w:p>
    <w:p w14:paraId="77E69B59" w14:textId="0F156E91" w:rsidR="00AD4D5C" w:rsidRPr="00AA7B28" w:rsidRDefault="00AD4D5C" w:rsidP="00C10E3D">
      <w:pPr>
        <w:spacing w:line="360" w:lineRule="auto"/>
        <w:jc w:val="both"/>
        <w:rPr>
          <w:color w:val="000000" w:themeColor="text1"/>
          <w:sz w:val="24"/>
          <w:szCs w:val="24"/>
        </w:rPr>
      </w:pPr>
      <w:r w:rsidRPr="00AA7B28">
        <w:rPr>
          <w:color w:val="000000" w:themeColor="text1"/>
          <w:sz w:val="24"/>
          <w:szCs w:val="24"/>
        </w:rPr>
        <w:t xml:space="preserve">Many global powers were interested in the occupation of Manchuria. This paper will look over Manchuria and the reasons why it was so important towards the expansion of the Russian empire. There are many factors which helped Russia and its expansion </w:t>
      </w:r>
      <w:r w:rsidR="00D524A4" w:rsidRPr="00AA7B28">
        <w:rPr>
          <w:color w:val="000000" w:themeColor="text1"/>
          <w:sz w:val="24"/>
          <w:szCs w:val="24"/>
        </w:rPr>
        <w:t>into Siberia and Manchuria.</w:t>
      </w:r>
    </w:p>
    <w:p w14:paraId="443F6D38" w14:textId="61BAF4D5" w:rsidR="00D524A4" w:rsidRPr="00AA7B28" w:rsidRDefault="00D524A4" w:rsidP="00C10E3D">
      <w:pPr>
        <w:spacing w:line="360" w:lineRule="auto"/>
        <w:jc w:val="both"/>
        <w:rPr>
          <w:color w:val="000000" w:themeColor="text1"/>
          <w:sz w:val="24"/>
          <w:szCs w:val="24"/>
        </w:rPr>
      </w:pPr>
      <w:r w:rsidRPr="00AA7B28">
        <w:rPr>
          <w:color w:val="000000" w:themeColor="text1"/>
          <w:sz w:val="24"/>
          <w:szCs w:val="24"/>
        </w:rPr>
        <w:t xml:space="preserve">This paper will investigate many factors to why Manchuria was so important to the Russians and their expansion and they were successful or not towards the cause of the Russians. During the period of the Russian expansion this time saw a period of unrest for many nations causing wars between one </w:t>
      </w:r>
      <w:r w:rsidR="00AA7B28" w:rsidRPr="00AA7B28">
        <w:rPr>
          <w:color w:val="000000" w:themeColor="text1"/>
          <w:sz w:val="24"/>
          <w:szCs w:val="24"/>
        </w:rPr>
        <w:t>another, with defeats on both sides, civil wars and revolutions within Russia was caused by Russian leaders not directing the Russian empire into right paths. The paper will also investigate the Japanese occupation of Manchuria and how it caused problems for the expansion of Russia and other nations competing at the time. The whole era of Russian expansion was bloody and savage for everyone. Many people lost their lives due to the greed of imperial states wanting to expand their borders. At the time of the occupation of Manchuria, many states took an anarchic approach and expanded their borders by force. In the end the fighting over the region had positives and negatives for all member states involved.</w:t>
      </w:r>
    </w:p>
    <w:p w14:paraId="67F0FFE2" w14:textId="6FC00D90" w:rsidR="00C10E3D" w:rsidRPr="00AA7B28" w:rsidRDefault="00C10E3D" w:rsidP="00C10E3D">
      <w:pPr>
        <w:spacing w:line="360" w:lineRule="auto"/>
        <w:jc w:val="both"/>
        <w:rPr>
          <w:color w:val="000000" w:themeColor="text1"/>
          <w:sz w:val="24"/>
          <w:szCs w:val="24"/>
        </w:rPr>
      </w:pPr>
    </w:p>
    <w:p w14:paraId="70A3770F" w14:textId="77777777" w:rsidR="00AA7B28" w:rsidRPr="00AA7B28" w:rsidRDefault="00AA7B28" w:rsidP="00C10E3D">
      <w:pPr>
        <w:spacing w:line="360" w:lineRule="auto"/>
        <w:jc w:val="both"/>
        <w:rPr>
          <w:b/>
          <w:color w:val="000000" w:themeColor="text1"/>
          <w:sz w:val="24"/>
          <w:szCs w:val="24"/>
          <w:u w:val="single"/>
        </w:rPr>
      </w:pPr>
    </w:p>
    <w:p w14:paraId="1BF52224" w14:textId="77777777" w:rsidR="00AA7B28" w:rsidRPr="00AA7B28" w:rsidRDefault="00AA7B28" w:rsidP="00C10E3D">
      <w:pPr>
        <w:spacing w:line="360" w:lineRule="auto"/>
        <w:jc w:val="both"/>
        <w:rPr>
          <w:b/>
          <w:color w:val="000000" w:themeColor="text1"/>
          <w:sz w:val="24"/>
          <w:szCs w:val="24"/>
          <w:u w:val="single"/>
        </w:rPr>
      </w:pPr>
    </w:p>
    <w:p w14:paraId="6D888FBA" w14:textId="77777777" w:rsidR="00AA7B28" w:rsidRPr="00AA7B28" w:rsidRDefault="00AA7B28" w:rsidP="00C10E3D">
      <w:pPr>
        <w:spacing w:line="360" w:lineRule="auto"/>
        <w:jc w:val="both"/>
        <w:rPr>
          <w:b/>
          <w:color w:val="000000" w:themeColor="text1"/>
          <w:sz w:val="24"/>
          <w:szCs w:val="24"/>
          <w:u w:val="single"/>
        </w:rPr>
      </w:pPr>
    </w:p>
    <w:p w14:paraId="0B92B6FF" w14:textId="77777777" w:rsidR="00AA7B28" w:rsidRPr="00AA7B28" w:rsidRDefault="00AA7B28" w:rsidP="00C10E3D">
      <w:pPr>
        <w:spacing w:line="360" w:lineRule="auto"/>
        <w:jc w:val="both"/>
        <w:rPr>
          <w:b/>
          <w:color w:val="000000" w:themeColor="text1"/>
          <w:sz w:val="24"/>
          <w:szCs w:val="24"/>
          <w:u w:val="single"/>
        </w:rPr>
      </w:pPr>
    </w:p>
    <w:p w14:paraId="3A8AC157" w14:textId="77777777" w:rsidR="00AA7B28" w:rsidRPr="00AA7B28" w:rsidRDefault="00AA7B28" w:rsidP="00C10E3D">
      <w:pPr>
        <w:spacing w:line="360" w:lineRule="auto"/>
        <w:jc w:val="both"/>
        <w:rPr>
          <w:b/>
          <w:color w:val="000000" w:themeColor="text1"/>
          <w:sz w:val="24"/>
          <w:szCs w:val="24"/>
          <w:u w:val="single"/>
        </w:rPr>
      </w:pPr>
    </w:p>
    <w:p w14:paraId="2F196472" w14:textId="77777777" w:rsidR="00AA7B28" w:rsidRPr="00AA7B28" w:rsidRDefault="00AA7B28" w:rsidP="00C10E3D">
      <w:pPr>
        <w:spacing w:line="360" w:lineRule="auto"/>
        <w:jc w:val="both"/>
        <w:rPr>
          <w:b/>
          <w:color w:val="000000" w:themeColor="text1"/>
          <w:sz w:val="24"/>
          <w:szCs w:val="24"/>
          <w:u w:val="single"/>
        </w:rPr>
      </w:pPr>
    </w:p>
    <w:p w14:paraId="35D53072" w14:textId="7827EF6F" w:rsidR="00C10E3D" w:rsidRPr="00AA7B28" w:rsidRDefault="00C10E3D"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Background into Manchuria:</w:t>
      </w:r>
    </w:p>
    <w:p w14:paraId="214B3D6E" w14:textId="1C20A3CA" w:rsidR="00C10E3D" w:rsidRPr="00AA7B28" w:rsidRDefault="00AF22DB" w:rsidP="00C10E3D">
      <w:pPr>
        <w:spacing w:line="360" w:lineRule="auto"/>
        <w:jc w:val="both"/>
        <w:rPr>
          <w:color w:val="000000" w:themeColor="text1"/>
          <w:sz w:val="24"/>
          <w:szCs w:val="24"/>
        </w:rPr>
      </w:pPr>
      <w:r w:rsidRPr="00AA7B28">
        <w:rPr>
          <w:color w:val="000000" w:themeColor="text1"/>
          <w:sz w:val="24"/>
          <w:szCs w:val="24"/>
        </w:rPr>
        <w:t xml:space="preserve"> Manchuria is a region situated in East Asia. It</w:t>
      </w:r>
      <w:r w:rsidR="00C10E3D" w:rsidRPr="00AA7B28">
        <w:rPr>
          <w:color w:val="000000" w:themeColor="text1"/>
          <w:sz w:val="24"/>
          <w:szCs w:val="24"/>
        </w:rPr>
        <w:t xml:space="preserve"> has a long and extensive history dating from Neolithic times</w:t>
      </w:r>
      <w:r w:rsidRPr="00AA7B28">
        <w:rPr>
          <w:color w:val="000000" w:themeColor="text1"/>
          <w:sz w:val="24"/>
          <w:szCs w:val="24"/>
        </w:rPr>
        <w:t xml:space="preserve"> and now is divided into two parts, inner Manchuria on the far eastern Chinese side and outer Manchuria on the far eastern Russian side. The region wasn’t always separated between the two countries and has been separated due to conflicts over time. The loss has mainly happened on the Chinese side as the region was once part of imperial China</w:t>
      </w:r>
      <w:r w:rsidR="0056002E" w:rsidRPr="00AA7B28">
        <w:rPr>
          <w:color w:val="000000" w:themeColor="text1"/>
          <w:sz w:val="24"/>
          <w:szCs w:val="24"/>
        </w:rPr>
        <w:t xml:space="preserve"> when it was acquired during the Ming Dynasty after the expulsion of the Mongols in Beijing</w:t>
      </w:r>
      <w:r w:rsidRPr="00AA7B28">
        <w:rPr>
          <w:color w:val="000000" w:themeColor="text1"/>
          <w:sz w:val="24"/>
          <w:szCs w:val="24"/>
        </w:rPr>
        <w:t>.</w:t>
      </w:r>
      <w:r w:rsidR="0056002E" w:rsidRPr="00AA7B28">
        <w:rPr>
          <w:color w:val="000000" w:themeColor="text1"/>
          <w:sz w:val="24"/>
          <w:szCs w:val="24"/>
        </w:rPr>
        <w:t xml:space="preserve"> [</w:t>
      </w:r>
      <w:r w:rsidR="00AA7B28" w:rsidRPr="00AA7B28">
        <w:rPr>
          <w:color w:val="000000" w:themeColor="text1"/>
          <w:sz w:val="24"/>
          <w:szCs w:val="24"/>
        </w:rPr>
        <w:t>2</w:t>
      </w:r>
      <w:r w:rsidR="0056002E" w:rsidRPr="00AA7B28">
        <w:rPr>
          <w:color w:val="000000" w:themeColor="text1"/>
          <w:sz w:val="24"/>
          <w:szCs w:val="24"/>
        </w:rPr>
        <w:t>]</w:t>
      </w:r>
      <w:r w:rsidRPr="00AA7B28">
        <w:rPr>
          <w:color w:val="000000" w:themeColor="text1"/>
          <w:sz w:val="24"/>
          <w:szCs w:val="24"/>
        </w:rPr>
        <w:t xml:space="preserve"> The region is large and</w:t>
      </w:r>
      <w:r w:rsidR="0056002E" w:rsidRPr="00AA7B28">
        <w:rPr>
          <w:color w:val="000000" w:themeColor="text1"/>
          <w:sz w:val="24"/>
          <w:szCs w:val="24"/>
        </w:rPr>
        <w:t xml:space="preserve"> has a mixed climate reaching highs of 30 degrees in summer months and down to -20 degrees in winter months due to Artic winters. Although, unlike the winters in North America, the winter blasts in Manchuria are dry with little to no snowfall. </w:t>
      </w:r>
      <w:r w:rsidR="003F3965" w:rsidRPr="00AA7B28">
        <w:rPr>
          <w:color w:val="000000" w:themeColor="text1"/>
          <w:sz w:val="24"/>
          <w:szCs w:val="24"/>
        </w:rPr>
        <w:t>Due to the geographical location of Manchuria, the region has never been able to glaciate, due to being dry, this has allowed the region to have large areas of land which is extremely fertile due to the geographical land formations</w:t>
      </w:r>
      <w:r w:rsidR="00A1229F" w:rsidRPr="00AA7B28">
        <w:rPr>
          <w:color w:val="000000" w:themeColor="text1"/>
          <w:sz w:val="24"/>
          <w:szCs w:val="24"/>
        </w:rPr>
        <w:t>/surface geology</w:t>
      </w:r>
      <w:r w:rsidR="003F3965" w:rsidRPr="00AA7B28">
        <w:rPr>
          <w:color w:val="000000" w:themeColor="text1"/>
          <w:sz w:val="24"/>
          <w:szCs w:val="24"/>
        </w:rPr>
        <w:t xml:space="preserve"> called Loess</w:t>
      </w:r>
      <w:r w:rsidR="00A1229F" w:rsidRPr="00AA7B28">
        <w:rPr>
          <w:color w:val="000000" w:themeColor="text1"/>
          <w:sz w:val="24"/>
          <w:szCs w:val="24"/>
        </w:rPr>
        <w:t>, [3]</w:t>
      </w:r>
      <w:r w:rsidR="003F3965" w:rsidRPr="00AA7B28">
        <w:rPr>
          <w:color w:val="000000" w:themeColor="text1"/>
          <w:sz w:val="24"/>
          <w:szCs w:val="24"/>
        </w:rPr>
        <w:t xml:space="preserve"> resulting in the region being high</w:t>
      </w:r>
      <w:r w:rsidR="00A1229F" w:rsidRPr="00AA7B28">
        <w:rPr>
          <w:color w:val="000000" w:themeColor="text1"/>
          <w:sz w:val="24"/>
          <w:szCs w:val="24"/>
        </w:rPr>
        <w:t>ly</w:t>
      </w:r>
      <w:r w:rsidR="003F3965" w:rsidRPr="00AA7B28">
        <w:rPr>
          <w:color w:val="000000" w:themeColor="text1"/>
          <w:sz w:val="24"/>
          <w:szCs w:val="24"/>
        </w:rPr>
        <w:t xml:space="preserve"> desirable in the past</w:t>
      </w:r>
      <w:r w:rsidR="00A1229F" w:rsidRPr="00AA7B28">
        <w:rPr>
          <w:color w:val="000000" w:themeColor="text1"/>
          <w:sz w:val="24"/>
          <w:szCs w:val="24"/>
        </w:rPr>
        <w:t>.</w:t>
      </w:r>
      <w:r w:rsidR="007B4B1C" w:rsidRPr="00AA7B28">
        <w:rPr>
          <w:color w:val="000000" w:themeColor="text1"/>
          <w:sz w:val="24"/>
          <w:szCs w:val="24"/>
        </w:rPr>
        <w:t xml:space="preserve"> This could have been one of the many reasons why the occupation of Manchuria by many rival states happened,</w:t>
      </w:r>
      <w:r w:rsidR="003F3965" w:rsidRPr="00AA7B28">
        <w:rPr>
          <w:color w:val="000000" w:themeColor="text1"/>
          <w:sz w:val="24"/>
          <w:szCs w:val="24"/>
        </w:rPr>
        <w:t xml:space="preserve"> </w:t>
      </w:r>
      <w:r w:rsidR="00A1229F" w:rsidRPr="00AA7B28">
        <w:rPr>
          <w:color w:val="000000" w:themeColor="text1"/>
          <w:sz w:val="24"/>
          <w:szCs w:val="24"/>
        </w:rPr>
        <w:t>R</w:t>
      </w:r>
      <w:r w:rsidR="003F3965" w:rsidRPr="00AA7B28">
        <w:rPr>
          <w:color w:val="000000" w:themeColor="text1"/>
          <w:sz w:val="24"/>
          <w:szCs w:val="24"/>
        </w:rPr>
        <w:t>esulting in large conflict in the area</w:t>
      </w:r>
      <w:r w:rsidR="007B4B1C" w:rsidRPr="00AA7B28">
        <w:rPr>
          <w:color w:val="000000" w:themeColor="text1"/>
          <w:sz w:val="24"/>
          <w:szCs w:val="24"/>
        </w:rPr>
        <w:t>, this will further be</w:t>
      </w:r>
      <w:r w:rsidR="003F3965" w:rsidRPr="00AA7B28">
        <w:rPr>
          <w:color w:val="000000" w:themeColor="text1"/>
          <w:sz w:val="24"/>
          <w:szCs w:val="24"/>
        </w:rPr>
        <w:t xml:space="preserve"> </w:t>
      </w:r>
      <w:r w:rsidR="007B4B1C" w:rsidRPr="00AA7B28">
        <w:rPr>
          <w:color w:val="000000" w:themeColor="text1"/>
          <w:sz w:val="24"/>
          <w:szCs w:val="24"/>
        </w:rPr>
        <w:t xml:space="preserve">expanded </w:t>
      </w:r>
      <w:r w:rsidR="003F3965" w:rsidRPr="00AA7B28">
        <w:rPr>
          <w:color w:val="000000" w:themeColor="text1"/>
          <w:sz w:val="24"/>
          <w:szCs w:val="24"/>
        </w:rPr>
        <w:t>on into the paper</w:t>
      </w:r>
      <w:r w:rsidR="007B4B1C" w:rsidRPr="00AA7B28">
        <w:rPr>
          <w:color w:val="000000" w:themeColor="text1"/>
          <w:sz w:val="24"/>
          <w:szCs w:val="24"/>
        </w:rPr>
        <w:t xml:space="preserve"> along with many other possible reasons</w:t>
      </w:r>
      <w:r w:rsidR="003F3965" w:rsidRPr="00AA7B28">
        <w:rPr>
          <w:color w:val="000000" w:themeColor="text1"/>
          <w:sz w:val="24"/>
          <w:szCs w:val="24"/>
        </w:rPr>
        <w:t>.</w:t>
      </w:r>
      <w:r w:rsidR="00A1229F" w:rsidRPr="00AA7B28">
        <w:rPr>
          <w:color w:val="000000" w:themeColor="text1"/>
          <w:sz w:val="24"/>
          <w:szCs w:val="24"/>
        </w:rPr>
        <w:t xml:space="preserve"> </w:t>
      </w:r>
    </w:p>
    <w:p w14:paraId="3EB08F15" w14:textId="77777777" w:rsidR="00216EBD" w:rsidRPr="00AA7B28" w:rsidRDefault="00216EBD" w:rsidP="00C10E3D">
      <w:pPr>
        <w:spacing w:line="360" w:lineRule="auto"/>
        <w:jc w:val="both"/>
        <w:rPr>
          <w:b/>
          <w:color w:val="000000" w:themeColor="text1"/>
          <w:sz w:val="24"/>
          <w:szCs w:val="24"/>
          <w:u w:val="single"/>
        </w:rPr>
      </w:pPr>
    </w:p>
    <w:p w14:paraId="0F4D8306" w14:textId="77777777" w:rsidR="00685B1A" w:rsidRPr="00AA7B28" w:rsidRDefault="00685B1A" w:rsidP="00C10E3D">
      <w:pPr>
        <w:spacing w:line="360" w:lineRule="auto"/>
        <w:jc w:val="both"/>
        <w:rPr>
          <w:b/>
          <w:color w:val="000000" w:themeColor="text1"/>
          <w:sz w:val="24"/>
          <w:szCs w:val="24"/>
          <w:u w:val="single"/>
        </w:rPr>
      </w:pPr>
    </w:p>
    <w:p w14:paraId="389C0FAC" w14:textId="77777777" w:rsidR="00AA7B28" w:rsidRPr="00AA7B28" w:rsidRDefault="00AA7B28" w:rsidP="00C10E3D">
      <w:pPr>
        <w:spacing w:line="360" w:lineRule="auto"/>
        <w:jc w:val="both"/>
        <w:rPr>
          <w:b/>
          <w:color w:val="000000" w:themeColor="text1"/>
          <w:sz w:val="24"/>
          <w:szCs w:val="24"/>
          <w:u w:val="single"/>
        </w:rPr>
      </w:pPr>
    </w:p>
    <w:p w14:paraId="0AD8D2BB" w14:textId="77777777" w:rsidR="00AA7B28" w:rsidRPr="00AA7B28" w:rsidRDefault="00AA7B28" w:rsidP="00C10E3D">
      <w:pPr>
        <w:spacing w:line="360" w:lineRule="auto"/>
        <w:jc w:val="both"/>
        <w:rPr>
          <w:b/>
          <w:color w:val="000000" w:themeColor="text1"/>
          <w:sz w:val="24"/>
          <w:szCs w:val="24"/>
          <w:u w:val="single"/>
        </w:rPr>
      </w:pPr>
    </w:p>
    <w:p w14:paraId="4873F286" w14:textId="77777777" w:rsidR="00AA7B28" w:rsidRPr="00AA7B28" w:rsidRDefault="00AA7B28" w:rsidP="00C10E3D">
      <w:pPr>
        <w:spacing w:line="360" w:lineRule="auto"/>
        <w:jc w:val="both"/>
        <w:rPr>
          <w:b/>
          <w:color w:val="000000" w:themeColor="text1"/>
          <w:sz w:val="24"/>
          <w:szCs w:val="24"/>
          <w:u w:val="single"/>
        </w:rPr>
      </w:pPr>
    </w:p>
    <w:p w14:paraId="07D2816E" w14:textId="77777777" w:rsidR="009458AA" w:rsidRDefault="009458AA" w:rsidP="00C10E3D">
      <w:pPr>
        <w:spacing w:line="360" w:lineRule="auto"/>
        <w:jc w:val="both"/>
        <w:rPr>
          <w:b/>
          <w:color w:val="000000" w:themeColor="text1"/>
          <w:sz w:val="24"/>
          <w:szCs w:val="24"/>
          <w:u w:val="single"/>
        </w:rPr>
      </w:pPr>
    </w:p>
    <w:p w14:paraId="513E491C" w14:textId="77777777" w:rsidR="009458AA" w:rsidRDefault="009458AA" w:rsidP="00C10E3D">
      <w:pPr>
        <w:spacing w:line="360" w:lineRule="auto"/>
        <w:jc w:val="both"/>
        <w:rPr>
          <w:b/>
          <w:color w:val="000000" w:themeColor="text1"/>
          <w:sz w:val="24"/>
          <w:szCs w:val="24"/>
          <w:u w:val="single"/>
        </w:rPr>
      </w:pPr>
    </w:p>
    <w:p w14:paraId="35CD0683" w14:textId="77777777" w:rsidR="009458AA" w:rsidRDefault="009458AA" w:rsidP="00C10E3D">
      <w:pPr>
        <w:spacing w:line="360" w:lineRule="auto"/>
        <w:jc w:val="both"/>
        <w:rPr>
          <w:b/>
          <w:color w:val="000000" w:themeColor="text1"/>
          <w:sz w:val="24"/>
          <w:szCs w:val="24"/>
          <w:u w:val="single"/>
        </w:rPr>
      </w:pPr>
    </w:p>
    <w:p w14:paraId="5B85AA4C" w14:textId="77777777" w:rsidR="009458AA" w:rsidRDefault="009458AA" w:rsidP="00C10E3D">
      <w:pPr>
        <w:spacing w:line="360" w:lineRule="auto"/>
        <w:jc w:val="both"/>
        <w:rPr>
          <w:b/>
          <w:color w:val="000000" w:themeColor="text1"/>
          <w:sz w:val="24"/>
          <w:szCs w:val="24"/>
          <w:u w:val="single"/>
        </w:rPr>
      </w:pPr>
    </w:p>
    <w:p w14:paraId="4010070F" w14:textId="157F9BB8" w:rsidR="007B4B1C" w:rsidRPr="00AA7B28" w:rsidRDefault="0034707E"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 xml:space="preserve">The Start of the </w:t>
      </w:r>
      <w:r w:rsidR="007B4B1C" w:rsidRPr="00AA7B28">
        <w:rPr>
          <w:b/>
          <w:color w:val="000000" w:themeColor="text1"/>
          <w:sz w:val="24"/>
          <w:szCs w:val="24"/>
          <w:u w:val="single"/>
        </w:rPr>
        <w:t>Russian Expansion</w:t>
      </w:r>
      <w:r w:rsidR="002626DD" w:rsidRPr="00AA7B28">
        <w:rPr>
          <w:b/>
          <w:color w:val="000000" w:themeColor="text1"/>
          <w:sz w:val="24"/>
          <w:szCs w:val="24"/>
          <w:u w:val="single"/>
        </w:rPr>
        <w:t xml:space="preserve"> and the Expansion into Manchuria</w:t>
      </w:r>
      <w:r w:rsidR="007B4B1C" w:rsidRPr="00AA7B28">
        <w:rPr>
          <w:b/>
          <w:color w:val="000000" w:themeColor="text1"/>
          <w:sz w:val="24"/>
          <w:szCs w:val="24"/>
          <w:u w:val="single"/>
        </w:rPr>
        <w:t>:</w:t>
      </w:r>
    </w:p>
    <w:p w14:paraId="6C17460F" w14:textId="01798295" w:rsidR="0034707E" w:rsidRPr="00AA7B28" w:rsidRDefault="0034707E" w:rsidP="00C10E3D">
      <w:pPr>
        <w:spacing w:line="360" w:lineRule="auto"/>
        <w:jc w:val="both"/>
        <w:rPr>
          <w:color w:val="000000" w:themeColor="text1"/>
          <w:sz w:val="24"/>
          <w:szCs w:val="24"/>
        </w:rPr>
      </w:pPr>
      <w:r w:rsidRPr="00AA7B28">
        <w:rPr>
          <w:color w:val="000000" w:themeColor="text1"/>
          <w:sz w:val="24"/>
          <w:szCs w:val="24"/>
        </w:rPr>
        <w:t>Before the Expansion into Siberia, the Russians had built a relationship with the</w:t>
      </w:r>
      <w:r w:rsidRPr="00AA7B28">
        <w:t xml:space="preserve"> </w:t>
      </w:r>
      <w:r w:rsidRPr="00AA7B28">
        <w:rPr>
          <w:color w:val="000000" w:themeColor="text1"/>
          <w:sz w:val="24"/>
          <w:szCs w:val="24"/>
        </w:rPr>
        <w:t>Khanate of Sibir.  and in 1555, the Khanate of Sibir, an ethnically diverse Muslim state made up of indigenous Siberian tribes, became a vassal of the Russian tsar. [4] However, in 1563, a new leader of the Khanate tribes decided to call independence from the Russians Tsar and their relationship. This in turn started the Russian</w:t>
      </w:r>
      <w:r w:rsidR="00257144" w:rsidRPr="00AA7B28">
        <w:rPr>
          <w:color w:val="000000" w:themeColor="text1"/>
          <w:sz w:val="24"/>
          <w:szCs w:val="24"/>
        </w:rPr>
        <w:t xml:space="preserve"> expedition into the claim over Siberia. The new leader eventually signed a peace agreement with the Tsar, and this enabled the Russians to have a strong claim. The Russian expansion into Siberia could have been for many reasons, land, resources, trade routes and all these causes helped the Russians to keep a stronghold over Siberia into 2019 and the future. The expansion of Russian territory came at many costs, mainly to the indigenous peoples that resided there before, many groups fled their homes and villages. </w:t>
      </w:r>
      <w:r w:rsidR="008F2A5F" w:rsidRPr="00AA7B28">
        <w:rPr>
          <w:color w:val="000000" w:themeColor="text1"/>
          <w:sz w:val="24"/>
          <w:szCs w:val="24"/>
        </w:rPr>
        <w:t>Natives like the Daur peoples were slaughtered by the Russians to such an extent that it would be considered genocide by modern day standards. [5]</w:t>
      </w:r>
    </w:p>
    <w:p w14:paraId="1FEFF169" w14:textId="62167722" w:rsidR="00D176ED" w:rsidRPr="00AA7B28" w:rsidRDefault="0035151B" w:rsidP="00C10E3D">
      <w:pPr>
        <w:spacing w:line="360" w:lineRule="auto"/>
        <w:jc w:val="both"/>
        <w:rPr>
          <w:color w:val="000000" w:themeColor="text1"/>
          <w:sz w:val="24"/>
          <w:szCs w:val="24"/>
        </w:rPr>
      </w:pPr>
      <w:r w:rsidRPr="00AA7B28">
        <w:rPr>
          <w:color w:val="000000" w:themeColor="text1"/>
          <w:sz w:val="24"/>
          <w:szCs w:val="24"/>
        </w:rPr>
        <w:t>The expansion into Manchuria came much later in the 1840s-60s</w:t>
      </w:r>
      <w:r w:rsidR="008F2A5F" w:rsidRPr="00AA7B28">
        <w:rPr>
          <w:color w:val="000000" w:themeColor="text1"/>
          <w:sz w:val="24"/>
          <w:szCs w:val="24"/>
        </w:rPr>
        <w:t xml:space="preserve"> when the Russians saw a weakened Qing Empire. In 1860, the Qing empire lost all territories beyond the Amur River to the expanding Russian Empire causing the region of Manchuria to be divided in two. [6]</w:t>
      </w:r>
      <w:r w:rsidR="002626DD" w:rsidRPr="00AA7B28">
        <w:rPr>
          <w:color w:val="000000" w:themeColor="text1"/>
          <w:sz w:val="24"/>
          <w:szCs w:val="24"/>
        </w:rPr>
        <w:t xml:space="preserve"> The shrinking of the natives didn’t stop at the divide of Manchuria; it wasn’t just the expansion of the Russian empire to blame. The Qing dynasty saw the mass movement of the Han Chinese ethnicity group move into Manchuria. This in turn caused a further decrease if the natives in the area. The Russian movement into the region also caused the Qing Dynasty some problems, the loss of outer Manchuria meant the loss of access to the Sea of Japan</w:t>
      </w:r>
      <w:r w:rsidR="00D176ED" w:rsidRPr="00AA7B28">
        <w:rPr>
          <w:color w:val="000000" w:themeColor="text1"/>
          <w:sz w:val="24"/>
          <w:szCs w:val="24"/>
        </w:rPr>
        <w:t xml:space="preserve"> to which there has been disputes over access well into the 20</w:t>
      </w:r>
      <w:r w:rsidR="00D176ED" w:rsidRPr="00AA7B28">
        <w:rPr>
          <w:color w:val="000000" w:themeColor="text1"/>
          <w:sz w:val="24"/>
          <w:szCs w:val="24"/>
          <w:vertAlign w:val="superscript"/>
        </w:rPr>
        <w:t>th</w:t>
      </w:r>
      <w:r w:rsidR="00D176ED" w:rsidRPr="00AA7B28">
        <w:rPr>
          <w:color w:val="000000" w:themeColor="text1"/>
          <w:sz w:val="24"/>
          <w:szCs w:val="24"/>
        </w:rPr>
        <w:t xml:space="preserve"> century eventually singing treaties with one another.</w:t>
      </w:r>
      <w:r w:rsidR="002626DD" w:rsidRPr="00AA7B28">
        <w:rPr>
          <w:color w:val="000000" w:themeColor="text1"/>
          <w:sz w:val="24"/>
          <w:szCs w:val="24"/>
        </w:rPr>
        <w:t xml:space="preserve"> [7]</w:t>
      </w:r>
      <w:r w:rsidR="006A12D9" w:rsidRPr="00AA7B28">
        <w:rPr>
          <w:color w:val="000000" w:themeColor="text1"/>
          <w:sz w:val="24"/>
          <w:szCs w:val="24"/>
        </w:rPr>
        <w:t xml:space="preserve"> </w:t>
      </w:r>
      <w:r w:rsidR="00D176ED" w:rsidRPr="00AA7B28">
        <w:rPr>
          <w:color w:val="000000" w:themeColor="text1"/>
          <w:sz w:val="24"/>
          <w:szCs w:val="24"/>
        </w:rPr>
        <w:t>The Russians acquired land from the Chinese by the signing of two treaties</w:t>
      </w:r>
      <w:r w:rsidR="004F2E27" w:rsidRPr="00AA7B28">
        <w:rPr>
          <w:color w:val="000000" w:themeColor="text1"/>
          <w:sz w:val="24"/>
          <w:szCs w:val="24"/>
        </w:rPr>
        <w:t>,</w:t>
      </w:r>
      <w:r w:rsidR="00D176ED" w:rsidRPr="00AA7B28">
        <w:rPr>
          <w:color w:val="000000" w:themeColor="text1"/>
          <w:sz w:val="24"/>
          <w:szCs w:val="24"/>
        </w:rPr>
        <w:t xml:space="preserve"> The Treaty of Aigun in 1858 and the Treaty of Pe</w:t>
      </w:r>
      <w:r w:rsidR="004F2E27" w:rsidRPr="00AA7B28">
        <w:rPr>
          <w:color w:val="000000" w:themeColor="text1"/>
          <w:sz w:val="24"/>
          <w:szCs w:val="24"/>
        </w:rPr>
        <w:t>king in 1860. The treaties allowed the Russian empire to gain 600,000 square kilometers of land from the Chinese. This was easily done due to a civil war (Taiping Revolution) that raged the Qing Dynasty between 1850-1864 allowing the Russians an easier chance to occupy the region. [8]</w:t>
      </w:r>
      <w:r w:rsidR="006A12D9" w:rsidRPr="00AA7B28">
        <w:rPr>
          <w:color w:val="000000" w:themeColor="text1"/>
          <w:sz w:val="24"/>
          <w:szCs w:val="24"/>
        </w:rPr>
        <w:t xml:space="preserve"> I do believe that having a stronghold in the region allowed the Russians to have successful chance in continuing to occupy parts of the region. Having the access to the sea of Japan has allowed the Russians to have access to the pacific ocean and the </w:t>
      </w:r>
      <w:proofErr w:type="spellStart"/>
      <w:r w:rsidR="00D10588" w:rsidRPr="00AA7B28">
        <w:rPr>
          <w:color w:val="000000" w:themeColor="text1"/>
          <w:sz w:val="24"/>
          <w:szCs w:val="24"/>
        </w:rPr>
        <w:t>A</w:t>
      </w:r>
      <w:r w:rsidR="006A12D9" w:rsidRPr="00AA7B28">
        <w:rPr>
          <w:color w:val="000000" w:themeColor="text1"/>
          <w:sz w:val="24"/>
          <w:szCs w:val="24"/>
        </w:rPr>
        <w:t>rtic</w:t>
      </w:r>
      <w:proofErr w:type="spellEnd"/>
      <w:r w:rsidR="006A12D9" w:rsidRPr="00AA7B28">
        <w:rPr>
          <w:color w:val="000000" w:themeColor="text1"/>
          <w:sz w:val="24"/>
          <w:szCs w:val="24"/>
        </w:rPr>
        <w:t xml:space="preserve"> ice bridge </w:t>
      </w:r>
      <w:r w:rsidR="006A12D9" w:rsidRPr="00AA7B28">
        <w:rPr>
          <w:color w:val="000000" w:themeColor="text1"/>
          <w:sz w:val="24"/>
          <w:szCs w:val="24"/>
        </w:rPr>
        <w:lastRenderedPageBreak/>
        <w:t>every winter between Siberia and Alaska. Having this trade route allows the Russian Empire to have access to make new potential trade partners while having access to water they didn’t have before.</w:t>
      </w:r>
    </w:p>
    <w:p w14:paraId="04F2527C" w14:textId="08D47CC2" w:rsidR="00D10588" w:rsidRPr="00AA7B28" w:rsidRDefault="00FA65BD" w:rsidP="00D10588">
      <w:pPr>
        <w:spacing w:line="360" w:lineRule="auto"/>
        <w:jc w:val="both"/>
        <w:rPr>
          <w:color w:val="000000" w:themeColor="text1"/>
          <w:sz w:val="24"/>
          <w:szCs w:val="24"/>
        </w:rPr>
      </w:pPr>
      <w:r w:rsidRPr="00AA7B28">
        <w:rPr>
          <w:color w:val="000000" w:themeColor="text1"/>
          <w:sz w:val="24"/>
          <w:szCs w:val="24"/>
        </w:rPr>
        <w:t>Due to the weaker Qing Dynasty more and more global powers like the UK and France has also seized control of parts of China during the Opium wars.</w:t>
      </w:r>
      <w:r w:rsidR="00BB0A91" w:rsidRPr="00AA7B28">
        <w:rPr>
          <w:color w:val="000000" w:themeColor="text1"/>
          <w:sz w:val="24"/>
          <w:szCs w:val="24"/>
        </w:rPr>
        <w:t xml:space="preserve"> </w:t>
      </w:r>
      <w:r w:rsidRPr="00AA7B28">
        <w:rPr>
          <w:color w:val="000000" w:themeColor="text1"/>
          <w:sz w:val="24"/>
          <w:szCs w:val="24"/>
        </w:rPr>
        <w:t xml:space="preserve"> </w:t>
      </w:r>
      <w:r w:rsidR="00D10588" w:rsidRPr="00AA7B28">
        <w:rPr>
          <w:color w:val="000000" w:themeColor="text1"/>
          <w:sz w:val="24"/>
          <w:szCs w:val="24"/>
        </w:rPr>
        <w:t>Furthermore, during this time, The Sino-Japanese war (1895) had also taken place and the Qing Dynasty lost against the Japanese power, whom at the time, was relatively small compared to the other powers which was invading China at the time. Although, due to the conditions imposed by Japan on the Qing Empire were harsh the other Western superpowers whom were all active through-out China stepped in. With the possibility that it could go back under Japanese control the Western powers secured the area and designed plans for Russia’s first ice-free port on the Liaodong Peninsula and starting the building of the Manchurian railway</w:t>
      </w:r>
      <w:r w:rsidR="00BB0A91" w:rsidRPr="00AA7B28">
        <w:rPr>
          <w:color w:val="000000" w:themeColor="text1"/>
          <w:sz w:val="24"/>
          <w:szCs w:val="24"/>
        </w:rPr>
        <w:t xml:space="preserve"> from Dalian to Harbin connecting with the occupied outer Manchuria already taken by the Russians.[9] Russia</w:t>
      </w:r>
      <w:r w:rsidR="00F46AAC" w:rsidRPr="00AA7B28">
        <w:rPr>
          <w:color w:val="000000" w:themeColor="text1"/>
          <w:sz w:val="24"/>
          <w:szCs w:val="24"/>
        </w:rPr>
        <w:t xml:space="preserve"> occupied the Peninsula </w:t>
      </w:r>
      <w:r w:rsidR="00BB0A91" w:rsidRPr="00AA7B28">
        <w:rPr>
          <w:color w:val="000000" w:themeColor="text1"/>
          <w:sz w:val="24"/>
          <w:szCs w:val="24"/>
        </w:rPr>
        <w:t>by signing the Sino-Russian Secret Treaty in 1896</w:t>
      </w:r>
      <w:r w:rsidR="00F46AAC" w:rsidRPr="00AA7B28">
        <w:rPr>
          <w:color w:val="000000" w:themeColor="text1"/>
          <w:sz w:val="24"/>
          <w:szCs w:val="24"/>
        </w:rPr>
        <w:t xml:space="preserve"> in agreement with the Qing Dynasty.</w:t>
      </w:r>
      <w:r w:rsidR="00BB0A91" w:rsidRPr="00AA7B28">
        <w:rPr>
          <w:color w:val="000000" w:themeColor="text1"/>
          <w:sz w:val="24"/>
          <w:szCs w:val="24"/>
        </w:rPr>
        <w:t xml:space="preserve"> </w:t>
      </w:r>
      <w:r w:rsidR="00D10588" w:rsidRPr="00AA7B28">
        <w:rPr>
          <w:color w:val="000000" w:themeColor="text1"/>
          <w:sz w:val="24"/>
          <w:szCs w:val="24"/>
        </w:rPr>
        <w:t>[1</w:t>
      </w:r>
      <w:r w:rsidR="00BB0A91" w:rsidRPr="00AA7B28">
        <w:rPr>
          <w:color w:val="000000" w:themeColor="text1"/>
          <w:sz w:val="24"/>
          <w:szCs w:val="24"/>
        </w:rPr>
        <w:t>0</w:t>
      </w:r>
      <w:r w:rsidR="00D10588" w:rsidRPr="00AA7B28">
        <w:rPr>
          <w:color w:val="000000" w:themeColor="text1"/>
          <w:sz w:val="24"/>
          <w:szCs w:val="24"/>
        </w:rPr>
        <w:t>]</w:t>
      </w:r>
      <w:r w:rsidR="00F46AAC" w:rsidRPr="00AA7B28">
        <w:rPr>
          <w:color w:val="000000" w:themeColor="text1"/>
          <w:sz w:val="24"/>
          <w:szCs w:val="24"/>
        </w:rPr>
        <w:t xml:space="preserve"> Consequently this was also another bad move made by the Chinese side, by giving Russia control of</w:t>
      </w:r>
      <w:r w:rsidR="00EF14F7" w:rsidRPr="00AA7B28">
        <w:rPr>
          <w:color w:val="000000" w:themeColor="text1"/>
          <w:sz w:val="24"/>
          <w:szCs w:val="24"/>
        </w:rPr>
        <w:t xml:space="preserve"> the land it further allowed the expansion of Russian settlements. The city of Harbin has strong Russian ties and still has a large Russian population to this day.</w:t>
      </w:r>
      <w:r w:rsidR="00306887" w:rsidRPr="00AA7B28">
        <w:rPr>
          <w:color w:val="000000" w:themeColor="text1"/>
          <w:sz w:val="24"/>
          <w:szCs w:val="24"/>
        </w:rPr>
        <w:t xml:space="preserve"> Due to the occupation of foreigners inside China, this caused controversy within the Chinese population leading to the Boxer Rebellion in the Chinese Capital Beijing. Resulting in the uprising of the Chinese people wanting the </w:t>
      </w:r>
      <w:r w:rsidR="00DF7A59" w:rsidRPr="00AA7B28">
        <w:rPr>
          <w:color w:val="000000" w:themeColor="text1"/>
          <w:sz w:val="24"/>
          <w:szCs w:val="24"/>
        </w:rPr>
        <w:t>foreigner’s</w:t>
      </w:r>
      <w:r w:rsidR="00306887" w:rsidRPr="00AA7B28">
        <w:rPr>
          <w:color w:val="000000" w:themeColor="text1"/>
          <w:sz w:val="24"/>
          <w:szCs w:val="24"/>
        </w:rPr>
        <w:t xml:space="preserve"> removal from China. [11] This resulted in the allied forces</w:t>
      </w:r>
      <w:r w:rsidR="00DF7A59" w:rsidRPr="00AA7B28">
        <w:rPr>
          <w:color w:val="000000" w:themeColor="text1"/>
          <w:sz w:val="24"/>
          <w:szCs w:val="24"/>
        </w:rPr>
        <w:t xml:space="preserve"> to contest the uprising sending their own troops to calm the tensions. The Japanese also sent troops to help the allied forces. </w:t>
      </w:r>
      <w:r w:rsidR="00EF14F7" w:rsidRPr="00AA7B28">
        <w:rPr>
          <w:color w:val="000000" w:themeColor="text1"/>
          <w:sz w:val="24"/>
          <w:szCs w:val="24"/>
        </w:rPr>
        <w:t xml:space="preserve">However, this didn’t last forever. Only </w:t>
      </w:r>
      <w:r w:rsidR="00DF7A59" w:rsidRPr="00AA7B28">
        <w:rPr>
          <w:color w:val="000000" w:themeColor="text1"/>
          <w:sz w:val="24"/>
          <w:szCs w:val="24"/>
        </w:rPr>
        <w:t>5</w:t>
      </w:r>
      <w:r w:rsidR="00EF14F7" w:rsidRPr="00AA7B28">
        <w:rPr>
          <w:color w:val="000000" w:themeColor="text1"/>
          <w:sz w:val="24"/>
          <w:szCs w:val="24"/>
        </w:rPr>
        <w:t xml:space="preserve"> years after securing the Peninsula and building the railway,</w:t>
      </w:r>
      <w:r w:rsidR="00DF7A59" w:rsidRPr="00AA7B28">
        <w:rPr>
          <w:color w:val="000000" w:themeColor="text1"/>
          <w:sz w:val="24"/>
          <w:szCs w:val="24"/>
        </w:rPr>
        <w:t xml:space="preserve"> reducing tensions after the Boxer Rebellion,</w:t>
      </w:r>
      <w:r w:rsidR="00EF14F7" w:rsidRPr="00AA7B28">
        <w:rPr>
          <w:color w:val="000000" w:themeColor="text1"/>
          <w:sz w:val="24"/>
          <w:szCs w:val="24"/>
        </w:rPr>
        <w:t xml:space="preserve"> The Japanese invaded again in 1905. Leading to the Russ</w:t>
      </w:r>
      <w:r w:rsidR="00306887" w:rsidRPr="00AA7B28">
        <w:rPr>
          <w:color w:val="000000" w:themeColor="text1"/>
          <w:sz w:val="24"/>
          <w:szCs w:val="24"/>
        </w:rPr>
        <w:t>o-Japanese war in 1905.</w:t>
      </w:r>
      <w:r w:rsidR="00DF7A59" w:rsidRPr="00AA7B28">
        <w:rPr>
          <w:color w:val="000000" w:themeColor="text1"/>
          <w:sz w:val="24"/>
          <w:szCs w:val="24"/>
        </w:rPr>
        <w:t xml:space="preserve"> I assume that the tensions between the Japanese, the allies and the Chinese hindered the Russian stronghold that they were obtaining in Inner Manchuria, along with the building of the railways and occupation of Chinese Cities, the Russian expansion into China was going strong until other powers intervened. Furthermore, I think that due to the Boxer Rebellion and the Japanese help towards the allies, The Russians dropped their defenses which later was </w:t>
      </w:r>
      <w:r w:rsidR="00DF7A59" w:rsidRPr="00AA7B28">
        <w:rPr>
          <w:color w:val="000000" w:themeColor="text1"/>
          <w:sz w:val="24"/>
          <w:szCs w:val="24"/>
        </w:rPr>
        <w:lastRenderedPageBreak/>
        <w:t>followed by another Japanese invasion.</w:t>
      </w:r>
      <w:r w:rsidR="00AD4D5C" w:rsidRPr="00AA7B28">
        <w:rPr>
          <w:color w:val="000000" w:themeColor="text1"/>
          <w:sz w:val="24"/>
          <w:szCs w:val="24"/>
        </w:rPr>
        <w:t xml:space="preserve"> I will be expanding on the Boxer Rebellion and the Russo-Japanese War in further sections of the paper.</w:t>
      </w:r>
    </w:p>
    <w:p w14:paraId="2F1901A6" w14:textId="77777777" w:rsidR="00DF7A59" w:rsidRPr="00AA7B28" w:rsidRDefault="00DF7A59" w:rsidP="00D10588">
      <w:pPr>
        <w:spacing w:line="360" w:lineRule="auto"/>
        <w:jc w:val="both"/>
        <w:rPr>
          <w:color w:val="000000" w:themeColor="text1"/>
          <w:sz w:val="24"/>
          <w:szCs w:val="24"/>
        </w:rPr>
      </w:pPr>
    </w:p>
    <w:p w14:paraId="1D073844" w14:textId="77777777" w:rsidR="00AA7B28" w:rsidRPr="00AA7B28" w:rsidRDefault="00AA7B28" w:rsidP="00C10E3D">
      <w:pPr>
        <w:spacing w:line="360" w:lineRule="auto"/>
        <w:jc w:val="both"/>
        <w:rPr>
          <w:b/>
          <w:color w:val="000000" w:themeColor="text1"/>
          <w:sz w:val="24"/>
          <w:szCs w:val="24"/>
          <w:u w:val="single"/>
        </w:rPr>
      </w:pPr>
    </w:p>
    <w:p w14:paraId="44166AA5" w14:textId="77777777" w:rsidR="00AA7B28" w:rsidRPr="00AA7B28" w:rsidRDefault="00AA7B28" w:rsidP="00C10E3D">
      <w:pPr>
        <w:spacing w:line="360" w:lineRule="auto"/>
        <w:jc w:val="both"/>
        <w:rPr>
          <w:b/>
          <w:color w:val="000000" w:themeColor="text1"/>
          <w:sz w:val="24"/>
          <w:szCs w:val="24"/>
          <w:u w:val="single"/>
        </w:rPr>
      </w:pPr>
    </w:p>
    <w:p w14:paraId="21B55FE5" w14:textId="77777777" w:rsidR="00AA7B28" w:rsidRPr="00AA7B28" w:rsidRDefault="00AA7B28" w:rsidP="00C10E3D">
      <w:pPr>
        <w:spacing w:line="360" w:lineRule="auto"/>
        <w:jc w:val="both"/>
        <w:rPr>
          <w:b/>
          <w:color w:val="000000" w:themeColor="text1"/>
          <w:sz w:val="24"/>
          <w:szCs w:val="24"/>
          <w:u w:val="single"/>
        </w:rPr>
      </w:pPr>
    </w:p>
    <w:p w14:paraId="35C21844" w14:textId="77777777" w:rsidR="00AA7B28" w:rsidRPr="00AA7B28" w:rsidRDefault="00AA7B28" w:rsidP="00C10E3D">
      <w:pPr>
        <w:spacing w:line="360" w:lineRule="auto"/>
        <w:jc w:val="both"/>
        <w:rPr>
          <w:b/>
          <w:color w:val="000000" w:themeColor="text1"/>
          <w:sz w:val="24"/>
          <w:szCs w:val="24"/>
          <w:u w:val="single"/>
        </w:rPr>
      </w:pPr>
    </w:p>
    <w:p w14:paraId="48697109" w14:textId="77777777" w:rsidR="00AA7B28" w:rsidRPr="00AA7B28" w:rsidRDefault="00AA7B28" w:rsidP="00C10E3D">
      <w:pPr>
        <w:spacing w:line="360" w:lineRule="auto"/>
        <w:jc w:val="both"/>
        <w:rPr>
          <w:b/>
          <w:color w:val="000000" w:themeColor="text1"/>
          <w:sz w:val="24"/>
          <w:szCs w:val="24"/>
          <w:u w:val="single"/>
        </w:rPr>
      </w:pPr>
    </w:p>
    <w:p w14:paraId="0F6F27EA" w14:textId="77777777" w:rsidR="00AA7B28" w:rsidRPr="00AA7B28" w:rsidRDefault="00AA7B28" w:rsidP="00C10E3D">
      <w:pPr>
        <w:spacing w:line="360" w:lineRule="auto"/>
        <w:jc w:val="both"/>
        <w:rPr>
          <w:b/>
          <w:color w:val="000000" w:themeColor="text1"/>
          <w:sz w:val="24"/>
          <w:szCs w:val="24"/>
          <w:u w:val="single"/>
        </w:rPr>
      </w:pPr>
    </w:p>
    <w:p w14:paraId="586607F2" w14:textId="77777777" w:rsidR="00AA7B28" w:rsidRPr="00AA7B28" w:rsidRDefault="00AA7B28" w:rsidP="00C10E3D">
      <w:pPr>
        <w:spacing w:line="360" w:lineRule="auto"/>
        <w:jc w:val="both"/>
        <w:rPr>
          <w:b/>
          <w:color w:val="000000" w:themeColor="text1"/>
          <w:sz w:val="24"/>
          <w:szCs w:val="24"/>
          <w:u w:val="single"/>
        </w:rPr>
      </w:pPr>
    </w:p>
    <w:p w14:paraId="397652B8" w14:textId="77777777" w:rsidR="00AA7B28" w:rsidRPr="00AA7B28" w:rsidRDefault="00AA7B28" w:rsidP="00C10E3D">
      <w:pPr>
        <w:spacing w:line="360" w:lineRule="auto"/>
        <w:jc w:val="both"/>
        <w:rPr>
          <w:b/>
          <w:color w:val="000000" w:themeColor="text1"/>
          <w:sz w:val="24"/>
          <w:szCs w:val="24"/>
          <w:u w:val="single"/>
        </w:rPr>
      </w:pPr>
    </w:p>
    <w:p w14:paraId="1DC1FB18" w14:textId="77777777" w:rsidR="00AA7B28" w:rsidRPr="00AA7B28" w:rsidRDefault="00AA7B28" w:rsidP="00C10E3D">
      <w:pPr>
        <w:spacing w:line="360" w:lineRule="auto"/>
        <w:jc w:val="both"/>
        <w:rPr>
          <w:b/>
          <w:color w:val="000000" w:themeColor="text1"/>
          <w:sz w:val="24"/>
          <w:szCs w:val="24"/>
          <w:u w:val="single"/>
        </w:rPr>
      </w:pPr>
    </w:p>
    <w:p w14:paraId="3890C90A" w14:textId="77777777" w:rsidR="00AA7B28" w:rsidRPr="00AA7B28" w:rsidRDefault="00AA7B28" w:rsidP="00C10E3D">
      <w:pPr>
        <w:spacing w:line="360" w:lineRule="auto"/>
        <w:jc w:val="both"/>
        <w:rPr>
          <w:b/>
          <w:color w:val="000000" w:themeColor="text1"/>
          <w:sz w:val="24"/>
          <w:szCs w:val="24"/>
          <w:u w:val="single"/>
        </w:rPr>
      </w:pPr>
    </w:p>
    <w:p w14:paraId="519907ED" w14:textId="77777777" w:rsidR="00AA7B28" w:rsidRPr="00AA7B28" w:rsidRDefault="00AA7B28" w:rsidP="00C10E3D">
      <w:pPr>
        <w:spacing w:line="360" w:lineRule="auto"/>
        <w:jc w:val="both"/>
        <w:rPr>
          <w:b/>
          <w:color w:val="000000" w:themeColor="text1"/>
          <w:sz w:val="24"/>
          <w:szCs w:val="24"/>
          <w:u w:val="single"/>
        </w:rPr>
      </w:pPr>
    </w:p>
    <w:p w14:paraId="7071735F" w14:textId="77777777" w:rsidR="00AA7B28" w:rsidRPr="00AA7B28" w:rsidRDefault="00AA7B28" w:rsidP="00C10E3D">
      <w:pPr>
        <w:spacing w:line="360" w:lineRule="auto"/>
        <w:jc w:val="both"/>
        <w:rPr>
          <w:b/>
          <w:color w:val="000000" w:themeColor="text1"/>
          <w:sz w:val="24"/>
          <w:szCs w:val="24"/>
          <w:u w:val="single"/>
        </w:rPr>
      </w:pPr>
    </w:p>
    <w:p w14:paraId="540F7655" w14:textId="77777777" w:rsidR="00AA7B28" w:rsidRPr="00AA7B28" w:rsidRDefault="00AA7B28" w:rsidP="00C10E3D">
      <w:pPr>
        <w:spacing w:line="360" w:lineRule="auto"/>
        <w:jc w:val="both"/>
        <w:rPr>
          <w:b/>
          <w:color w:val="000000" w:themeColor="text1"/>
          <w:sz w:val="24"/>
          <w:szCs w:val="24"/>
          <w:u w:val="single"/>
        </w:rPr>
      </w:pPr>
    </w:p>
    <w:p w14:paraId="468B73FA" w14:textId="77777777" w:rsidR="00162456" w:rsidRDefault="00162456" w:rsidP="00C10E3D">
      <w:pPr>
        <w:spacing w:line="360" w:lineRule="auto"/>
        <w:jc w:val="both"/>
        <w:rPr>
          <w:b/>
          <w:color w:val="000000" w:themeColor="text1"/>
          <w:sz w:val="24"/>
          <w:szCs w:val="24"/>
          <w:u w:val="single"/>
        </w:rPr>
      </w:pPr>
    </w:p>
    <w:p w14:paraId="1A131029" w14:textId="77777777" w:rsidR="00162456" w:rsidRDefault="00162456" w:rsidP="00C10E3D">
      <w:pPr>
        <w:spacing w:line="360" w:lineRule="auto"/>
        <w:jc w:val="both"/>
        <w:rPr>
          <w:b/>
          <w:color w:val="000000" w:themeColor="text1"/>
          <w:sz w:val="24"/>
          <w:szCs w:val="24"/>
          <w:u w:val="single"/>
        </w:rPr>
      </w:pPr>
    </w:p>
    <w:p w14:paraId="3D4322B6" w14:textId="77777777" w:rsidR="00162456" w:rsidRDefault="00162456" w:rsidP="00C10E3D">
      <w:pPr>
        <w:spacing w:line="360" w:lineRule="auto"/>
        <w:jc w:val="both"/>
        <w:rPr>
          <w:b/>
          <w:color w:val="000000" w:themeColor="text1"/>
          <w:sz w:val="24"/>
          <w:szCs w:val="24"/>
          <w:u w:val="single"/>
        </w:rPr>
      </w:pPr>
    </w:p>
    <w:p w14:paraId="76876E27" w14:textId="77777777" w:rsidR="00162456" w:rsidRDefault="00162456" w:rsidP="00C10E3D">
      <w:pPr>
        <w:spacing w:line="360" w:lineRule="auto"/>
        <w:jc w:val="both"/>
        <w:rPr>
          <w:b/>
          <w:color w:val="000000" w:themeColor="text1"/>
          <w:sz w:val="24"/>
          <w:szCs w:val="24"/>
          <w:u w:val="single"/>
        </w:rPr>
      </w:pPr>
    </w:p>
    <w:p w14:paraId="5C1E9DCA" w14:textId="77777777" w:rsidR="00162456" w:rsidRDefault="00162456" w:rsidP="00C10E3D">
      <w:pPr>
        <w:spacing w:line="360" w:lineRule="auto"/>
        <w:jc w:val="both"/>
        <w:rPr>
          <w:b/>
          <w:color w:val="000000" w:themeColor="text1"/>
          <w:sz w:val="24"/>
          <w:szCs w:val="24"/>
          <w:u w:val="single"/>
        </w:rPr>
      </w:pPr>
    </w:p>
    <w:p w14:paraId="75E38F7B" w14:textId="77777777" w:rsidR="00162456" w:rsidRDefault="00162456" w:rsidP="00C10E3D">
      <w:pPr>
        <w:spacing w:line="360" w:lineRule="auto"/>
        <w:jc w:val="both"/>
        <w:rPr>
          <w:b/>
          <w:color w:val="000000" w:themeColor="text1"/>
          <w:sz w:val="24"/>
          <w:szCs w:val="24"/>
          <w:u w:val="single"/>
        </w:rPr>
      </w:pPr>
    </w:p>
    <w:p w14:paraId="70C985F3" w14:textId="1D9846DF" w:rsidR="00D10588" w:rsidRPr="00AA7B28" w:rsidRDefault="00AD4D5C"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Boxer Rebellion (1900):</w:t>
      </w:r>
    </w:p>
    <w:p w14:paraId="4150FC89" w14:textId="3816C3C2" w:rsidR="00315CB7" w:rsidRPr="00AA7B28" w:rsidRDefault="00E56C97" w:rsidP="00C10E3D">
      <w:pPr>
        <w:spacing w:line="360" w:lineRule="auto"/>
        <w:jc w:val="both"/>
        <w:rPr>
          <w:color w:val="000000" w:themeColor="text1"/>
          <w:sz w:val="24"/>
          <w:szCs w:val="24"/>
        </w:rPr>
      </w:pPr>
      <w:r w:rsidRPr="00AA7B28">
        <w:rPr>
          <w:color w:val="000000" w:themeColor="text1"/>
          <w:sz w:val="24"/>
          <w:szCs w:val="24"/>
        </w:rPr>
        <w:t xml:space="preserve">The pressure from foreigners taking over China caused the Chinese people to become resentful against the foreign powers that were slowing taking control of Chinese land and resources. Immediately after the triple intervention of foreign nationals in China, Russia succeeded in 1896 in signing a secret treaty of alliance with China against Japan, by which Russia gained the right to construct the Chinese Eastern Railway across northern Manchuria. I partially touched upon this in my previous section. Other powers like the UK, France and Germany all made claims within Chinese territory potentially causing a split of the country. The Chinese people however did not </w:t>
      </w:r>
      <w:r w:rsidR="0072746C" w:rsidRPr="00AA7B28">
        <w:rPr>
          <w:color w:val="000000" w:themeColor="text1"/>
          <w:sz w:val="24"/>
          <w:szCs w:val="24"/>
        </w:rPr>
        <w:t>agree</w:t>
      </w:r>
      <w:r w:rsidRPr="00AA7B28">
        <w:rPr>
          <w:color w:val="000000" w:themeColor="text1"/>
          <w:sz w:val="24"/>
          <w:szCs w:val="24"/>
        </w:rPr>
        <w:t xml:space="preserve"> with the </w:t>
      </w:r>
      <w:r w:rsidR="0072746C" w:rsidRPr="00AA7B28">
        <w:rPr>
          <w:color w:val="000000" w:themeColor="text1"/>
          <w:sz w:val="24"/>
          <w:szCs w:val="24"/>
        </w:rPr>
        <w:t>number</w:t>
      </w:r>
      <w:r w:rsidRPr="00AA7B28">
        <w:rPr>
          <w:color w:val="000000" w:themeColor="text1"/>
          <w:sz w:val="24"/>
          <w:szCs w:val="24"/>
        </w:rPr>
        <w:t xml:space="preserve"> of</w:t>
      </w:r>
      <w:r w:rsidR="0072746C" w:rsidRPr="00AA7B28">
        <w:rPr>
          <w:color w:val="000000" w:themeColor="text1"/>
          <w:sz w:val="24"/>
          <w:szCs w:val="24"/>
        </w:rPr>
        <w:t xml:space="preserve"> foreigners increasing in its borders and the spread of Christianity among its citizens. [12]</w:t>
      </w:r>
      <w:r w:rsidR="00315CB7" w:rsidRPr="00AA7B28">
        <w:rPr>
          <w:color w:val="000000" w:themeColor="text1"/>
          <w:sz w:val="24"/>
          <w:szCs w:val="24"/>
        </w:rPr>
        <w:t xml:space="preserve"> </w:t>
      </w:r>
    </w:p>
    <w:p w14:paraId="192A3DFE" w14:textId="42E5ECA3" w:rsidR="003929B6" w:rsidRPr="00AA7B28" w:rsidRDefault="00315CB7" w:rsidP="00C10E3D">
      <w:pPr>
        <w:spacing w:line="360" w:lineRule="auto"/>
        <w:jc w:val="both"/>
        <w:rPr>
          <w:color w:val="000000" w:themeColor="text1"/>
          <w:sz w:val="24"/>
          <w:szCs w:val="24"/>
        </w:rPr>
      </w:pPr>
      <w:r w:rsidRPr="00AA7B28">
        <w:rPr>
          <w:color w:val="000000" w:themeColor="text1"/>
          <w:sz w:val="24"/>
          <w:szCs w:val="24"/>
        </w:rPr>
        <w:t>The Righteous and Harmonious Fists (Yihequan) arose in sections of the northern coastal province of Shandong. Some Christian missionaries in the Shandong area were probably the first to refer to the well-trained, athletic young men as "Boxers", because of the martial arts and weapons training they practiced. Their primary practice was a type of spiritual possession which involved the whirling of swords, violent prostrations, and chanting incantations to deities</w:t>
      </w:r>
      <w:r w:rsidR="00E71B2C" w:rsidRPr="00AA7B28">
        <w:rPr>
          <w:color w:val="000000" w:themeColor="text1"/>
          <w:sz w:val="24"/>
          <w:szCs w:val="24"/>
        </w:rPr>
        <w:t xml:space="preserve"> along with the practicing of martial arts which looked like boxing.</w:t>
      </w:r>
      <w:r w:rsidR="00685B1A" w:rsidRPr="00AA7B28">
        <w:t xml:space="preserve"> </w:t>
      </w:r>
      <w:r w:rsidR="00685B1A" w:rsidRPr="00AA7B28">
        <w:rPr>
          <w:color w:val="000000" w:themeColor="text1"/>
          <w:sz w:val="24"/>
          <w:szCs w:val="24"/>
        </w:rPr>
        <w:t xml:space="preserve">[13] </w:t>
      </w:r>
      <w:r w:rsidR="00E71B2C" w:rsidRPr="00AA7B28">
        <w:rPr>
          <w:color w:val="000000" w:themeColor="text1"/>
          <w:sz w:val="24"/>
          <w:szCs w:val="24"/>
        </w:rPr>
        <w:t xml:space="preserve">Unlike their foreign counterparts, the Yihequan were unequipped with large weapons claiming that they were invincible to guns, canons and other weapons, with the claim of these abilities </w:t>
      </w:r>
      <w:r w:rsidR="00685B1A" w:rsidRPr="00AA7B28">
        <w:rPr>
          <w:color w:val="000000" w:themeColor="text1"/>
          <w:sz w:val="24"/>
          <w:szCs w:val="24"/>
        </w:rPr>
        <w:t>its</w:t>
      </w:r>
      <w:r w:rsidR="00E71B2C" w:rsidRPr="00AA7B28">
        <w:rPr>
          <w:color w:val="000000" w:themeColor="text1"/>
          <w:sz w:val="24"/>
          <w:szCs w:val="24"/>
        </w:rPr>
        <w:t xml:space="preserve"> swayed Qing nobles</w:t>
      </w:r>
      <w:r w:rsidR="00685B1A" w:rsidRPr="00AA7B28">
        <w:rPr>
          <w:color w:val="000000" w:themeColor="text1"/>
          <w:sz w:val="24"/>
          <w:szCs w:val="24"/>
        </w:rPr>
        <w:t xml:space="preserve"> like Empress Dowager Cixi </w:t>
      </w:r>
      <w:r w:rsidR="00E71B2C" w:rsidRPr="00AA7B28">
        <w:rPr>
          <w:color w:val="000000" w:themeColor="text1"/>
          <w:sz w:val="24"/>
          <w:szCs w:val="24"/>
        </w:rPr>
        <w:t xml:space="preserve"> and conservatives</w:t>
      </w:r>
      <w:r w:rsidR="00685B1A" w:rsidRPr="00AA7B28">
        <w:rPr>
          <w:color w:val="000000" w:themeColor="text1"/>
          <w:sz w:val="24"/>
          <w:szCs w:val="24"/>
        </w:rPr>
        <w:t xml:space="preserve"> in the Qing government</w:t>
      </w:r>
      <w:r w:rsidR="00E71B2C" w:rsidRPr="00AA7B28">
        <w:rPr>
          <w:color w:val="000000" w:themeColor="text1"/>
          <w:sz w:val="24"/>
          <w:szCs w:val="24"/>
        </w:rPr>
        <w:t xml:space="preserve"> to side with the removal of foreigners.</w:t>
      </w:r>
      <w:r w:rsidR="00685B1A" w:rsidRPr="00AA7B28">
        <w:rPr>
          <w:color w:val="000000" w:themeColor="text1"/>
          <w:sz w:val="24"/>
          <w:szCs w:val="24"/>
        </w:rPr>
        <w:t xml:space="preserve">[14] This wasn’t always the case at first, the boxers didn’t have a following by the Qing rulers and at first were just thought of as a rebellion. During the period of the uprising of the boxers (Yihequan), the Qing dynasty was faced with terrible weather, which caused a lack of food, especially for the people in the countryside and eventually the rise of international governments and </w:t>
      </w:r>
      <w:r w:rsidR="006F2370" w:rsidRPr="00AA7B28">
        <w:rPr>
          <w:color w:val="000000" w:themeColor="text1"/>
          <w:sz w:val="24"/>
          <w:szCs w:val="24"/>
        </w:rPr>
        <w:t>its</w:t>
      </w:r>
      <w:r w:rsidR="00685B1A" w:rsidRPr="00AA7B28">
        <w:rPr>
          <w:color w:val="000000" w:themeColor="text1"/>
          <w:sz w:val="24"/>
          <w:szCs w:val="24"/>
        </w:rPr>
        <w:t xml:space="preserve"> missionaries were the easiest to blame. </w:t>
      </w:r>
      <w:r w:rsidR="006F2370" w:rsidRPr="00AA7B28">
        <w:rPr>
          <w:color w:val="000000" w:themeColor="text1"/>
          <w:sz w:val="24"/>
          <w:szCs w:val="24"/>
        </w:rPr>
        <w:t xml:space="preserve">Unfortunately for the Qing Dynasty and the Yihequan, the international forces allied together and sent armies in to protect its missionaries and their people. The Russians and the Japanese sent the most men to Peking to protect themselves. </w:t>
      </w:r>
      <w:r w:rsidR="00DA3D68" w:rsidRPr="00AA7B28">
        <w:rPr>
          <w:color w:val="000000" w:themeColor="text1"/>
          <w:sz w:val="24"/>
          <w:szCs w:val="24"/>
        </w:rPr>
        <w:t xml:space="preserve">The Russian Empire and the Qing Dynasty, even though they had disputes over land, did have a great relationship with one another, after signing treaties with one another over the period of Russian expansion into Manchuria, until this moment with the Yihequan. </w:t>
      </w:r>
      <w:r w:rsidR="006F2370" w:rsidRPr="00AA7B28">
        <w:rPr>
          <w:color w:val="000000" w:themeColor="text1"/>
          <w:sz w:val="24"/>
          <w:szCs w:val="24"/>
        </w:rPr>
        <w:t xml:space="preserve">During the </w:t>
      </w:r>
      <w:r w:rsidR="006F2370" w:rsidRPr="00AA7B28">
        <w:rPr>
          <w:color w:val="000000" w:themeColor="text1"/>
          <w:sz w:val="24"/>
          <w:szCs w:val="24"/>
        </w:rPr>
        <w:lastRenderedPageBreak/>
        <w:t>downfall of the Yihequan and the Qing Dynasty</w:t>
      </w:r>
      <w:r w:rsidR="000F711C" w:rsidRPr="00AA7B28">
        <w:rPr>
          <w:color w:val="000000" w:themeColor="text1"/>
          <w:sz w:val="24"/>
          <w:szCs w:val="24"/>
        </w:rPr>
        <w:t>, Empress Dowager Cixi had fled to Xi’an along with her court, leaving behind a few princes to make peace agreements with the allies.</w:t>
      </w:r>
      <w:r w:rsidR="00DA3D68" w:rsidRPr="00AA7B28">
        <w:rPr>
          <w:color w:val="000000" w:themeColor="text1"/>
          <w:sz w:val="24"/>
          <w:szCs w:val="24"/>
        </w:rPr>
        <w:t xml:space="preserve"> [15] I do think this was mistake on the behalf of Cixi, she ultimately put the downfall of the Qing by siding with the </w:t>
      </w:r>
      <w:r w:rsidR="00385756" w:rsidRPr="00AA7B28">
        <w:rPr>
          <w:color w:val="000000" w:themeColor="text1"/>
          <w:sz w:val="24"/>
          <w:szCs w:val="24"/>
        </w:rPr>
        <w:t xml:space="preserve">wrong parties. As the Qing make mistake after mistake, they are also met with some many miss fortunes like the weather, droughts causing more civil unrest for the Chinese people. Furthermore, I do believe that Russia and the Qing had a strong relationship until this </w:t>
      </w:r>
      <w:r w:rsidR="009458AA" w:rsidRPr="00AA7B28">
        <w:rPr>
          <w:color w:val="000000" w:themeColor="text1"/>
          <w:sz w:val="24"/>
          <w:szCs w:val="24"/>
        </w:rPr>
        <w:t>moment,</w:t>
      </w:r>
      <w:r w:rsidR="00385756" w:rsidRPr="00AA7B28">
        <w:rPr>
          <w:color w:val="000000" w:themeColor="text1"/>
          <w:sz w:val="24"/>
          <w:szCs w:val="24"/>
        </w:rPr>
        <w:t xml:space="preserve"> and this is where preparations and talks between the two states broke down. With the Qing now in Xi’an. This would give the space for any of the powers to land grab and this is exactly what the Russians did</w:t>
      </w:r>
      <w:r w:rsidR="003929B6" w:rsidRPr="00AA7B28">
        <w:rPr>
          <w:color w:val="000000" w:themeColor="text1"/>
          <w:sz w:val="24"/>
          <w:szCs w:val="24"/>
        </w:rPr>
        <w:t xml:space="preserve"> in 1900.</w:t>
      </w:r>
    </w:p>
    <w:p w14:paraId="468F755C" w14:textId="52AD0C7B" w:rsidR="006F2370" w:rsidRPr="00AA7B28" w:rsidRDefault="00DA3D68" w:rsidP="00C10E3D">
      <w:pPr>
        <w:spacing w:line="360" w:lineRule="auto"/>
        <w:jc w:val="both"/>
        <w:rPr>
          <w:color w:val="000000" w:themeColor="text1"/>
          <w:sz w:val="24"/>
          <w:szCs w:val="24"/>
        </w:rPr>
      </w:pPr>
      <w:r w:rsidRPr="00AA7B28">
        <w:rPr>
          <w:color w:val="000000" w:themeColor="text1"/>
          <w:sz w:val="24"/>
          <w:szCs w:val="24"/>
        </w:rPr>
        <w:t>With the Qing Empire siding with the Boxer Rebellion</w:t>
      </w:r>
      <w:r w:rsidR="003929B6" w:rsidRPr="00AA7B28">
        <w:rPr>
          <w:color w:val="000000" w:themeColor="text1"/>
          <w:sz w:val="24"/>
          <w:szCs w:val="24"/>
        </w:rPr>
        <w:t>, and the court fleeing to Xian, the allies were able to have full control of Manchuria with the Russians having main control.</w:t>
      </w:r>
      <w:r w:rsidR="000F711C" w:rsidRPr="00AA7B28">
        <w:rPr>
          <w:color w:val="000000" w:themeColor="text1"/>
          <w:sz w:val="24"/>
          <w:szCs w:val="24"/>
        </w:rPr>
        <w:t xml:space="preserve"> Which eventually saw the collapse of the Qing Dynasty and Imperial China with the death of the Empress in 1912. [1</w:t>
      </w:r>
      <w:r w:rsidRPr="00AA7B28">
        <w:rPr>
          <w:color w:val="000000" w:themeColor="text1"/>
          <w:sz w:val="24"/>
          <w:szCs w:val="24"/>
        </w:rPr>
        <w:t>6</w:t>
      </w:r>
      <w:r w:rsidR="000F711C" w:rsidRPr="00AA7B28">
        <w:rPr>
          <w:color w:val="000000" w:themeColor="text1"/>
          <w:sz w:val="24"/>
          <w:szCs w:val="24"/>
        </w:rPr>
        <w:t>]</w:t>
      </w:r>
      <w:r w:rsidR="003929B6" w:rsidRPr="00AA7B28">
        <w:rPr>
          <w:color w:val="000000" w:themeColor="text1"/>
          <w:sz w:val="24"/>
          <w:szCs w:val="24"/>
        </w:rPr>
        <w:t xml:space="preserve"> However, Russian occupation angered the Japanese, who had tried to take control </w:t>
      </w:r>
      <w:r w:rsidR="00296EA1" w:rsidRPr="00AA7B28">
        <w:rPr>
          <w:color w:val="000000" w:themeColor="text1"/>
          <w:sz w:val="24"/>
          <w:szCs w:val="24"/>
        </w:rPr>
        <w:t xml:space="preserve">of Manchuria </w:t>
      </w:r>
      <w:r w:rsidR="003929B6" w:rsidRPr="00AA7B28">
        <w:rPr>
          <w:color w:val="000000" w:themeColor="text1"/>
          <w:sz w:val="24"/>
          <w:szCs w:val="24"/>
        </w:rPr>
        <w:t>previously</w:t>
      </w:r>
      <w:r w:rsidR="00296EA1" w:rsidRPr="00AA7B28">
        <w:rPr>
          <w:color w:val="000000" w:themeColor="text1"/>
          <w:sz w:val="24"/>
          <w:szCs w:val="24"/>
        </w:rPr>
        <w:t>,</w:t>
      </w:r>
      <w:r w:rsidR="003929B6" w:rsidRPr="00AA7B28">
        <w:rPr>
          <w:color w:val="000000" w:themeColor="text1"/>
          <w:sz w:val="24"/>
          <w:szCs w:val="24"/>
        </w:rPr>
        <w:t xml:space="preserve"> and after the Boxer Rebellion Treaties</w:t>
      </w:r>
      <w:r w:rsidR="00296EA1" w:rsidRPr="00AA7B28">
        <w:rPr>
          <w:color w:val="000000" w:themeColor="text1"/>
          <w:sz w:val="24"/>
          <w:szCs w:val="24"/>
        </w:rPr>
        <w:t>,</w:t>
      </w:r>
      <w:r w:rsidR="003929B6" w:rsidRPr="00AA7B28">
        <w:rPr>
          <w:color w:val="000000" w:themeColor="text1"/>
          <w:sz w:val="24"/>
          <w:szCs w:val="24"/>
        </w:rPr>
        <w:t xml:space="preserve"> the Russians should have </w:t>
      </w:r>
      <w:r w:rsidR="008946A6" w:rsidRPr="00AA7B28">
        <w:rPr>
          <w:color w:val="000000" w:themeColor="text1"/>
          <w:sz w:val="24"/>
          <w:szCs w:val="24"/>
        </w:rPr>
        <w:t>receded</w:t>
      </w:r>
      <w:r w:rsidR="003929B6" w:rsidRPr="00AA7B28">
        <w:rPr>
          <w:color w:val="000000" w:themeColor="text1"/>
          <w:sz w:val="24"/>
          <w:szCs w:val="24"/>
        </w:rPr>
        <w:t xml:space="preserve"> out of Manchuria after the defeat of the Boxers</w:t>
      </w:r>
      <w:r w:rsidR="00296EA1" w:rsidRPr="00AA7B28">
        <w:rPr>
          <w:color w:val="000000" w:themeColor="text1"/>
          <w:sz w:val="24"/>
          <w:szCs w:val="24"/>
        </w:rPr>
        <w:t>. They did not</w:t>
      </w:r>
      <w:r w:rsidR="008946A6" w:rsidRPr="00AA7B28">
        <w:rPr>
          <w:color w:val="000000" w:themeColor="text1"/>
          <w:sz w:val="24"/>
          <w:szCs w:val="24"/>
        </w:rPr>
        <w:t xml:space="preserve"> leave the </w:t>
      </w:r>
      <w:r w:rsidR="0037716A" w:rsidRPr="00AA7B28">
        <w:rPr>
          <w:color w:val="000000" w:themeColor="text1"/>
          <w:sz w:val="24"/>
          <w:szCs w:val="24"/>
        </w:rPr>
        <w:t>region,</w:t>
      </w:r>
      <w:r w:rsidR="00296EA1" w:rsidRPr="00AA7B28">
        <w:rPr>
          <w:color w:val="000000" w:themeColor="text1"/>
          <w:sz w:val="24"/>
          <w:szCs w:val="24"/>
        </w:rPr>
        <w:t xml:space="preserve"> and this caused the tensions between the Japanese and the Russians, leading on the Russo-Japanese war in 1904-05. </w:t>
      </w:r>
      <w:r w:rsidR="00385756" w:rsidRPr="00AA7B28">
        <w:rPr>
          <w:color w:val="000000" w:themeColor="text1"/>
          <w:sz w:val="24"/>
          <w:szCs w:val="24"/>
        </w:rPr>
        <w:t>There was a final ruler of the Qing Dynasty after Cixi</w:t>
      </w:r>
      <w:r w:rsidR="00E45C17" w:rsidRPr="00AA7B28">
        <w:rPr>
          <w:color w:val="000000" w:themeColor="text1"/>
          <w:sz w:val="24"/>
          <w:szCs w:val="24"/>
        </w:rPr>
        <w:t xml:space="preserve"> called Puyi</w:t>
      </w:r>
      <w:r w:rsidR="00385756" w:rsidRPr="00AA7B28">
        <w:rPr>
          <w:color w:val="000000" w:themeColor="text1"/>
          <w:sz w:val="24"/>
          <w:szCs w:val="24"/>
        </w:rPr>
        <w:t xml:space="preserve">, but not long after he was forced to abdicate </w:t>
      </w:r>
      <w:r w:rsidR="008946A6" w:rsidRPr="00AA7B28">
        <w:rPr>
          <w:color w:val="000000" w:themeColor="text1"/>
          <w:sz w:val="24"/>
          <w:szCs w:val="24"/>
        </w:rPr>
        <w:t>in 1912 with the rise of</w:t>
      </w:r>
      <w:r w:rsidR="00CF3D9B" w:rsidRPr="00AA7B28">
        <w:rPr>
          <w:color w:val="000000" w:themeColor="text1"/>
          <w:sz w:val="24"/>
          <w:szCs w:val="24"/>
        </w:rPr>
        <w:t xml:space="preserve"> ant-imperial movement within China.</w:t>
      </w:r>
    </w:p>
    <w:p w14:paraId="581A62D8" w14:textId="77777777" w:rsidR="00AD4D5C" w:rsidRPr="00AA7B28" w:rsidRDefault="00AD4D5C" w:rsidP="00C10E3D">
      <w:pPr>
        <w:spacing w:line="360" w:lineRule="auto"/>
        <w:jc w:val="both"/>
        <w:rPr>
          <w:b/>
          <w:color w:val="000000" w:themeColor="text1"/>
          <w:sz w:val="24"/>
          <w:szCs w:val="24"/>
          <w:u w:val="single"/>
        </w:rPr>
      </w:pPr>
    </w:p>
    <w:p w14:paraId="32D7656B" w14:textId="77777777" w:rsidR="00DA3D68" w:rsidRPr="00AA7B28" w:rsidRDefault="00DA3D68" w:rsidP="00C10E3D">
      <w:pPr>
        <w:spacing w:line="360" w:lineRule="auto"/>
        <w:jc w:val="both"/>
        <w:rPr>
          <w:b/>
          <w:color w:val="000000" w:themeColor="text1"/>
          <w:sz w:val="24"/>
          <w:szCs w:val="24"/>
          <w:u w:val="single"/>
        </w:rPr>
      </w:pPr>
    </w:p>
    <w:p w14:paraId="03EB8968" w14:textId="77777777" w:rsidR="00296EA1" w:rsidRPr="00AA7B28" w:rsidRDefault="00296EA1" w:rsidP="00C10E3D">
      <w:pPr>
        <w:spacing w:line="360" w:lineRule="auto"/>
        <w:jc w:val="both"/>
        <w:rPr>
          <w:b/>
          <w:color w:val="000000" w:themeColor="text1"/>
          <w:sz w:val="24"/>
          <w:szCs w:val="24"/>
          <w:u w:val="single"/>
        </w:rPr>
      </w:pPr>
    </w:p>
    <w:p w14:paraId="54CE3C97" w14:textId="77777777" w:rsidR="00296EA1" w:rsidRPr="00AA7B28" w:rsidRDefault="00296EA1" w:rsidP="00C10E3D">
      <w:pPr>
        <w:spacing w:line="360" w:lineRule="auto"/>
        <w:jc w:val="both"/>
        <w:rPr>
          <w:b/>
          <w:color w:val="000000" w:themeColor="text1"/>
          <w:sz w:val="24"/>
          <w:szCs w:val="24"/>
          <w:u w:val="single"/>
        </w:rPr>
      </w:pPr>
    </w:p>
    <w:p w14:paraId="57BBE832" w14:textId="77777777" w:rsidR="00296EA1" w:rsidRPr="00AA7B28" w:rsidRDefault="00296EA1" w:rsidP="00C10E3D">
      <w:pPr>
        <w:spacing w:line="360" w:lineRule="auto"/>
        <w:jc w:val="both"/>
        <w:rPr>
          <w:b/>
          <w:color w:val="000000" w:themeColor="text1"/>
          <w:sz w:val="24"/>
          <w:szCs w:val="24"/>
          <w:u w:val="single"/>
        </w:rPr>
      </w:pPr>
    </w:p>
    <w:p w14:paraId="31BDB3B7" w14:textId="77777777" w:rsidR="00AA7B28" w:rsidRPr="00AA7B28" w:rsidRDefault="00AA7B28" w:rsidP="00C10E3D">
      <w:pPr>
        <w:spacing w:line="360" w:lineRule="auto"/>
        <w:jc w:val="both"/>
        <w:rPr>
          <w:b/>
          <w:color w:val="000000" w:themeColor="text1"/>
          <w:sz w:val="24"/>
          <w:szCs w:val="24"/>
          <w:u w:val="single"/>
        </w:rPr>
      </w:pPr>
    </w:p>
    <w:p w14:paraId="6585E118" w14:textId="77777777" w:rsidR="00162456" w:rsidRDefault="00162456" w:rsidP="00C10E3D">
      <w:pPr>
        <w:spacing w:line="360" w:lineRule="auto"/>
        <w:jc w:val="both"/>
        <w:rPr>
          <w:b/>
          <w:color w:val="000000" w:themeColor="text1"/>
          <w:sz w:val="24"/>
          <w:szCs w:val="24"/>
          <w:u w:val="single"/>
        </w:rPr>
      </w:pPr>
    </w:p>
    <w:p w14:paraId="4EB521F0" w14:textId="77777777" w:rsidR="00162456" w:rsidRDefault="00162456" w:rsidP="00C10E3D">
      <w:pPr>
        <w:spacing w:line="360" w:lineRule="auto"/>
        <w:jc w:val="both"/>
        <w:rPr>
          <w:b/>
          <w:color w:val="000000" w:themeColor="text1"/>
          <w:sz w:val="24"/>
          <w:szCs w:val="24"/>
          <w:u w:val="single"/>
        </w:rPr>
      </w:pPr>
    </w:p>
    <w:p w14:paraId="6B8EF07A" w14:textId="5C193939" w:rsidR="00AD4D5C" w:rsidRPr="00AA7B28" w:rsidRDefault="00AD4D5C"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The Russo-Japanese War</w:t>
      </w:r>
      <w:r w:rsidR="00DD2CD6" w:rsidRPr="00AA7B28">
        <w:rPr>
          <w:b/>
          <w:color w:val="000000" w:themeColor="text1"/>
          <w:sz w:val="24"/>
          <w:szCs w:val="24"/>
          <w:u w:val="single"/>
        </w:rPr>
        <w:t xml:space="preserve"> (1904-05)</w:t>
      </w:r>
      <w:r w:rsidRPr="00AA7B28">
        <w:rPr>
          <w:b/>
          <w:color w:val="000000" w:themeColor="text1"/>
          <w:sz w:val="24"/>
          <w:szCs w:val="24"/>
          <w:u w:val="single"/>
        </w:rPr>
        <w:t>:</w:t>
      </w:r>
    </w:p>
    <w:p w14:paraId="41974F70" w14:textId="19073E7C" w:rsidR="003E07F3" w:rsidRPr="00AA7B28" w:rsidRDefault="002878A0" w:rsidP="003E07F3">
      <w:pPr>
        <w:spacing w:line="360" w:lineRule="auto"/>
        <w:jc w:val="both"/>
        <w:rPr>
          <w:color w:val="000000" w:themeColor="text1"/>
          <w:sz w:val="24"/>
          <w:szCs w:val="24"/>
        </w:rPr>
      </w:pPr>
      <w:r w:rsidRPr="00AA7B28">
        <w:rPr>
          <w:color w:val="000000" w:themeColor="text1"/>
          <w:sz w:val="24"/>
          <w:szCs w:val="24"/>
        </w:rPr>
        <w:t>After the boxer rebellion, the Russians relationship with the growing Japanese Empire started to turn sour compared to what it was during this time. This was partially due to the Russians as they didn’t follow the rules of the treaty, they didn’t leave Manchuria which angered the Japanese.</w:t>
      </w:r>
      <w:r w:rsidR="002724BE" w:rsidRPr="00AA7B28">
        <w:rPr>
          <w:color w:val="000000" w:themeColor="text1"/>
          <w:sz w:val="24"/>
          <w:szCs w:val="24"/>
        </w:rPr>
        <w:t xml:space="preserve"> </w:t>
      </w:r>
      <w:r w:rsidR="003E07F3" w:rsidRPr="00AA7B28">
        <w:rPr>
          <w:color w:val="000000" w:themeColor="text1"/>
          <w:sz w:val="24"/>
          <w:szCs w:val="24"/>
        </w:rPr>
        <w:t>However, with the Siberian shipping center of Vladivostok forced to close for much of the winter months, the Russian empire needed a warm-water port in the Pacific Ocean, both for purposes of trade as well as a base for its growing navy. Tsar Nicholas set his sights on the Korean and Liaodong peninsulas; the latter located in present-day China. The Russian Empire already leased a port on the Liaodong Peninsula from China, Port Arthur, but it wanted to have a base of operations firmly under its control. The Japanese, meanwhile, had been concerned about Russian influence in the region since the First Sino-Japanese War of 1895. Russia provided military support to the Qing Empire in China during that conflict, which pitted the two Asian powers against each other. [17] After all this strain, the Japanese made the first act of war against the Russians, without making an official statement of war with the Russians, reigniting previous tensions between the two states. I do ponder that this is one of the Russian Empires mistakes when still trying to expand. As they signed a treaty with the Allied forces after the Boxer Rebellion, the Russians should have kept to the treaty and left Manchuria. This wasn’t in the Russians best interests and I also think that this is due to previous Japanese interest in the region.</w:t>
      </w:r>
    </w:p>
    <w:p w14:paraId="295F9C3C" w14:textId="16A2C356" w:rsidR="003E07F3" w:rsidRPr="00AA7B28" w:rsidRDefault="00A832E6" w:rsidP="003E07F3">
      <w:pPr>
        <w:spacing w:line="360" w:lineRule="auto"/>
        <w:jc w:val="both"/>
        <w:rPr>
          <w:color w:val="000000" w:themeColor="text1"/>
          <w:sz w:val="24"/>
          <w:szCs w:val="24"/>
        </w:rPr>
      </w:pPr>
      <w:r w:rsidRPr="00AA7B28">
        <w:rPr>
          <w:color w:val="000000" w:themeColor="text1"/>
          <w:sz w:val="24"/>
          <w:szCs w:val="24"/>
        </w:rPr>
        <w:t xml:space="preserve">Russia’s plans for Manchuria and the Liaodong Peninsula was important to the Russians as it gave them access to trade that wasn’t previously available to them, so they weren’t going to just leave after everything which has previously ensued. The Russians began constructing a branch from the Trans-Siberian railway through Manchuria to Port Arthur. This improvement in infrastructure allowed the Russians to increase their military and economic presence in Port Arthur specifically and northern China generally. </w:t>
      </w:r>
      <w:r w:rsidR="008946A6" w:rsidRPr="00AA7B28">
        <w:rPr>
          <w:color w:val="000000" w:themeColor="text1"/>
          <w:sz w:val="24"/>
          <w:szCs w:val="24"/>
        </w:rPr>
        <w:t>The first act of War against the Russians was the Japanese attack of Port Arthur, this angered the Russians, however, because of the strategic attack of the Japanese on the harbor, it gave the Japanese the upper hand as the Russians couldn’t retaliate by sea. Furthermore, the Japanese continually shelled the harbor, not allowing the Russians any advantage by sea. This greatly benefitted the Japanese</w:t>
      </w:r>
      <w:r w:rsidR="007A1D26" w:rsidRPr="00AA7B28">
        <w:rPr>
          <w:color w:val="000000" w:themeColor="text1"/>
          <w:sz w:val="24"/>
          <w:szCs w:val="24"/>
        </w:rPr>
        <w:t xml:space="preserve">, who wanted to stop the rise of the Russian military power in the area and after 5 months of continuous attack from the Japanese </w:t>
      </w:r>
      <w:r w:rsidR="007A1D26" w:rsidRPr="00AA7B28">
        <w:rPr>
          <w:color w:val="000000" w:themeColor="text1"/>
          <w:sz w:val="24"/>
          <w:szCs w:val="24"/>
        </w:rPr>
        <w:lastRenderedPageBreak/>
        <w:t>the Russians succumbed. This was bad for the Russians as Port Arthur was the only Russian military stronghold in the area. [18] I think that this was one of the most devasting parts of the Russian expansion plans in the area, with the loss of the trade routes and the Harbor means that the Russian expansion plans have taken a few steps back. Furthermore, this would have caused even more problems with Russian occupation in the area as since their military stronghold in Liaodong was lost by the Japanese. The loss of the harbor also meant the loss of Railway line built through Manchuria connecting Siberia with Port Arthur. This was a great loss to the Russians but a great gain for the Japanese.</w:t>
      </w:r>
      <w:r w:rsidR="00CD2C1F" w:rsidRPr="00AA7B28">
        <w:rPr>
          <w:color w:val="000000" w:themeColor="text1"/>
          <w:sz w:val="24"/>
          <w:szCs w:val="24"/>
        </w:rPr>
        <w:t xml:space="preserve"> Consequently, Russia was forced to negotiate peace terms, which resulted in the Treaty of Portsmouth in September 1905. The war worsened Russia’s already recessed economy and its disastrous management further discredit the tsar and his advisors. With problems arising back home in Russia with a weakened economy due to Wars with Japan and other expansions, the loss of a military stronghold, trade routes and the loss of the Manchurian Railway caused the Tsar to become unfavorable for the Russian people. I will expand on this further in the paper.</w:t>
      </w:r>
    </w:p>
    <w:p w14:paraId="71B0FDA2" w14:textId="2DFF24D1" w:rsidR="007A1D26" w:rsidRPr="00AA7B28" w:rsidRDefault="007A1D26" w:rsidP="003E07F3">
      <w:pPr>
        <w:spacing w:line="360" w:lineRule="auto"/>
        <w:jc w:val="both"/>
        <w:rPr>
          <w:color w:val="000000" w:themeColor="text1"/>
          <w:sz w:val="24"/>
          <w:szCs w:val="24"/>
        </w:rPr>
      </w:pPr>
    </w:p>
    <w:p w14:paraId="6E5AD390" w14:textId="77777777" w:rsidR="00CD2C1F" w:rsidRPr="00AA7B28" w:rsidRDefault="00CD2C1F" w:rsidP="00C10E3D">
      <w:pPr>
        <w:spacing w:line="360" w:lineRule="auto"/>
        <w:jc w:val="both"/>
        <w:rPr>
          <w:b/>
          <w:color w:val="000000" w:themeColor="text1"/>
          <w:sz w:val="24"/>
          <w:szCs w:val="24"/>
          <w:u w:val="single"/>
        </w:rPr>
      </w:pPr>
    </w:p>
    <w:p w14:paraId="34583B66" w14:textId="77777777" w:rsidR="00CD2C1F" w:rsidRPr="00AA7B28" w:rsidRDefault="00CD2C1F" w:rsidP="00C10E3D">
      <w:pPr>
        <w:spacing w:line="360" w:lineRule="auto"/>
        <w:jc w:val="both"/>
        <w:rPr>
          <w:b/>
          <w:color w:val="000000" w:themeColor="text1"/>
          <w:sz w:val="24"/>
          <w:szCs w:val="24"/>
          <w:u w:val="single"/>
        </w:rPr>
      </w:pPr>
    </w:p>
    <w:p w14:paraId="5F241F95" w14:textId="77777777" w:rsidR="00CD2C1F" w:rsidRPr="00AA7B28" w:rsidRDefault="00CD2C1F" w:rsidP="00C10E3D">
      <w:pPr>
        <w:spacing w:line="360" w:lineRule="auto"/>
        <w:jc w:val="both"/>
        <w:rPr>
          <w:b/>
          <w:color w:val="000000" w:themeColor="text1"/>
          <w:sz w:val="24"/>
          <w:szCs w:val="24"/>
          <w:u w:val="single"/>
        </w:rPr>
      </w:pPr>
    </w:p>
    <w:p w14:paraId="32816241" w14:textId="77777777" w:rsidR="00CD2C1F" w:rsidRPr="00AA7B28" w:rsidRDefault="00CD2C1F" w:rsidP="00C10E3D">
      <w:pPr>
        <w:spacing w:line="360" w:lineRule="auto"/>
        <w:jc w:val="both"/>
        <w:rPr>
          <w:b/>
          <w:color w:val="000000" w:themeColor="text1"/>
          <w:sz w:val="24"/>
          <w:szCs w:val="24"/>
          <w:u w:val="single"/>
        </w:rPr>
      </w:pPr>
    </w:p>
    <w:p w14:paraId="14D5C189" w14:textId="77777777" w:rsidR="00CD2C1F" w:rsidRPr="00AA7B28" w:rsidRDefault="00CD2C1F" w:rsidP="00C10E3D">
      <w:pPr>
        <w:spacing w:line="360" w:lineRule="auto"/>
        <w:jc w:val="both"/>
        <w:rPr>
          <w:b/>
          <w:color w:val="000000" w:themeColor="text1"/>
          <w:sz w:val="24"/>
          <w:szCs w:val="24"/>
          <w:u w:val="single"/>
        </w:rPr>
      </w:pPr>
    </w:p>
    <w:p w14:paraId="6179AFCB" w14:textId="77777777" w:rsidR="00162456" w:rsidRDefault="00162456" w:rsidP="00C10E3D">
      <w:pPr>
        <w:spacing w:line="360" w:lineRule="auto"/>
        <w:jc w:val="both"/>
        <w:rPr>
          <w:b/>
          <w:color w:val="000000" w:themeColor="text1"/>
          <w:sz w:val="24"/>
          <w:szCs w:val="24"/>
          <w:u w:val="single"/>
        </w:rPr>
      </w:pPr>
      <w:bookmarkStart w:id="0" w:name="_Hlk8387406"/>
    </w:p>
    <w:p w14:paraId="586EC64A" w14:textId="77777777" w:rsidR="00162456" w:rsidRDefault="00162456" w:rsidP="00C10E3D">
      <w:pPr>
        <w:spacing w:line="360" w:lineRule="auto"/>
        <w:jc w:val="both"/>
        <w:rPr>
          <w:b/>
          <w:color w:val="000000" w:themeColor="text1"/>
          <w:sz w:val="24"/>
          <w:szCs w:val="24"/>
          <w:u w:val="single"/>
        </w:rPr>
      </w:pPr>
    </w:p>
    <w:p w14:paraId="72A2055E" w14:textId="77777777" w:rsidR="00162456" w:rsidRDefault="00162456" w:rsidP="00C10E3D">
      <w:pPr>
        <w:spacing w:line="360" w:lineRule="auto"/>
        <w:jc w:val="both"/>
        <w:rPr>
          <w:b/>
          <w:color w:val="000000" w:themeColor="text1"/>
          <w:sz w:val="24"/>
          <w:szCs w:val="24"/>
          <w:u w:val="single"/>
        </w:rPr>
      </w:pPr>
    </w:p>
    <w:p w14:paraId="4FD1FF69" w14:textId="77777777" w:rsidR="00162456" w:rsidRDefault="00162456" w:rsidP="00C10E3D">
      <w:pPr>
        <w:spacing w:line="360" w:lineRule="auto"/>
        <w:jc w:val="both"/>
        <w:rPr>
          <w:b/>
          <w:color w:val="000000" w:themeColor="text1"/>
          <w:sz w:val="24"/>
          <w:szCs w:val="24"/>
          <w:u w:val="single"/>
        </w:rPr>
      </w:pPr>
    </w:p>
    <w:p w14:paraId="27D718BB" w14:textId="77777777" w:rsidR="00162456" w:rsidRDefault="00162456" w:rsidP="00C10E3D">
      <w:pPr>
        <w:spacing w:line="360" w:lineRule="auto"/>
        <w:jc w:val="both"/>
        <w:rPr>
          <w:b/>
          <w:color w:val="000000" w:themeColor="text1"/>
          <w:sz w:val="24"/>
          <w:szCs w:val="24"/>
          <w:u w:val="single"/>
        </w:rPr>
      </w:pPr>
    </w:p>
    <w:p w14:paraId="3C4AFAEA" w14:textId="46403251" w:rsidR="00AD4D5C" w:rsidRPr="00AA7B28" w:rsidRDefault="00DD2CD6"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 xml:space="preserve"> Aftermath and </w:t>
      </w:r>
      <w:r w:rsidR="00AD4D5C" w:rsidRPr="00AA7B28">
        <w:rPr>
          <w:b/>
          <w:color w:val="000000" w:themeColor="text1"/>
          <w:sz w:val="24"/>
          <w:szCs w:val="24"/>
          <w:u w:val="single"/>
        </w:rPr>
        <w:t>The Japanese Occupation of Manchurian Railway:</w:t>
      </w:r>
    </w:p>
    <w:bookmarkEnd w:id="0"/>
    <w:p w14:paraId="6C276EAB" w14:textId="00734399" w:rsidR="00DD2CD6" w:rsidRPr="00AA7B28" w:rsidRDefault="00CD2C1F" w:rsidP="00C10E3D">
      <w:pPr>
        <w:spacing w:line="360" w:lineRule="auto"/>
        <w:jc w:val="both"/>
        <w:rPr>
          <w:color w:val="000000" w:themeColor="text1"/>
          <w:sz w:val="24"/>
          <w:szCs w:val="24"/>
        </w:rPr>
      </w:pPr>
      <w:r w:rsidRPr="00AA7B28">
        <w:rPr>
          <w:color w:val="000000" w:themeColor="text1"/>
          <w:sz w:val="24"/>
          <w:szCs w:val="24"/>
        </w:rPr>
        <w:t>Following the Japanese victory over Imperial Russia in the Russo-Japanese War and the signing of the Treaty of Portsmouth, most of the southern branch (Harbin—Port Arthur) of the China Eastern Railway was transferred to Japanese control. [19] This was disastrous for the Russians who had the stronghold in the area</w:t>
      </w:r>
      <w:r w:rsidR="004F519B" w:rsidRPr="00AA7B28">
        <w:rPr>
          <w:color w:val="000000" w:themeColor="text1"/>
          <w:sz w:val="24"/>
          <w:szCs w:val="24"/>
        </w:rPr>
        <w:t>. The loss caused major problems for the Russian rulers back home in the mainland, but for the Japanese this was great news. After sitting back and watching the other international forces like the UK, Germany and the Russians take control of parts of China and reap the benefits, Japan wanted to do the same. The war allowed Japan to gain control of not just Harbin and the Manchurian Railways but the railways on the Korean peninsula too. The Japanese always wanted to be like the other global powers, they wanted to haver an empire. I think the biggest threat to Russian expansion into Manchuria was always the Japanese and the threats they caused in securing a stronghold in the area. On the other hand, the other powers were present, and they also would have hindered the Russian chances in the area.</w:t>
      </w:r>
      <w:r w:rsidR="00DD2CD6" w:rsidRPr="00AA7B28">
        <w:rPr>
          <w:color w:val="000000" w:themeColor="text1"/>
          <w:sz w:val="24"/>
          <w:szCs w:val="24"/>
        </w:rPr>
        <w:t xml:space="preserve">  This would have been disastrous for the Russian rulers as it caused economic damages which would later cause a shake in Russian politics.</w:t>
      </w:r>
    </w:p>
    <w:p w14:paraId="55DA83F6" w14:textId="50D7E897" w:rsidR="007D302F" w:rsidRPr="00AA7B28" w:rsidRDefault="00DD2CD6" w:rsidP="00C10E3D">
      <w:pPr>
        <w:spacing w:line="360" w:lineRule="auto"/>
        <w:jc w:val="both"/>
        <w:rPr>
          <w:color w:val="000000" w:themeColor="text1"/>
          <w:sz w:val="24"/>
          <w:szCs w:val="24"/>
        </w:rPr>
      </w:pPr>
      <w:r w:rsidRPr="00AA7B28">
        <w:rPr>
          <w:color w:val="000000" w:themeColor="text1"/>
          <w:sz w:val="24"/>
          <w:szCs w:val="24"/>
        </w:rPr>
        <w:t xml:space="preserve">The day following the Japanese victory, back home in the Russian mainland things started to change. The aftermath of the war was profoundly damaging for the imperial court back home, it spurred a revolution. The 1905 revolution was spurred by the Russian defeat in the Russo-Japanese war (1904–1905), but also by the growing realization of the people of the need for reform. While the Tsar managed to keep his rule, the events foreshadowed those of the Russian revolution in 1917 which I will expand into in a further section. [20] The Russian people </w:t>
      </w:r>
      <w:r w:rsidR="007D302F" w:rsidRPr="00AA7B28">
        <w:rPr>
          <w:color w:val="000000" w:themeColor="text1"/>
          <w:sz w:val="24"/>
          <w:szCs w:val="24"/>
        </w:rPr>
        <w:t xml:space="preserve">were not happy with the Tsar for many reasons and at the turn of the century, discontent with the Tsar’s dictatorship was manifested not only through the growth of political parties dedicated to the overthrow of the monarchy but also through industrial strikes for better wages and working conditions, protests and riots among peasants, university demonstrations, and the assassination of government officials, often done by Socialist Revolutionaries. [21] As political turmoil was rampant; this hindered the chance for Russia’s growth or the chance to retaliate to the Japanese control of the Manchurian Railway. Allowing Japan to take control of the area resulted in a weakened imperial Russia as they underestimated the Japanese and the power of their forces. </w:t>
      </w:r>
      <w:r w:rsidR="007D302F" w:rsidRPr="00AA7B28">
        <w:rPr>
          <w:color w:val="000000" w:themeColor="text1"/>
          <w:sz w:val="24"/>
          <w:szCs w:val="24"/>
        </w:rPr>
        <w:lastRenderedPageBreak/>
        <w:t>This only allowed Japan to grow stronger eventually giving them full control of Manchuria in 1931 as no other international powers were able to stop the Japanese. This was largely due to their own imperial expeditions and conquests.</w:t>
      </w:r>
    </w:p>
    <w:p w14:paraId="0602C22D" w14:textId="1EBB94C4" w:rsidR="00460086" w:rsidRPr="00AA7B28" w:rsidRDefault="00460086" w:rsidP="00C10E3D">
      <w:pPr>
        <w:spacing w:line="360" w:lineRule="auto"/>
        <w:jc w:val="both"/>
        <w:rPr>
          <w:color w:val="000000" w:themeColor="text1"/>
          <w:sz w:val="24"/>
          <w:szCs w:val="24"/>
        </w:rPr>
      </w:pPr>
      <w:r w:rsidRPr="00AA7B28">
        <w:rPr>
          <w:color w:val="000000" w:themeColor="text1"/>
          <w:sz w:val="24"/>
          <w:szCs w:val="24"/>
        </w:rPr>
        <w:t xml:space="preserve">With the unsuccessful and bloody War in 1904–1905 there was unrest in army reserve units with within the Russian military. On 2 January 1905, Port Arthur was lost; in February 1905, the Russian army was defeated at Mukden, losing almost 80,000 men. On 27–28 May 1905, the Russian Baltic Fleet was defeated at Tsushima. Witte was dispatched to make peace, negotiating the Treaty of Portsmouth (signed 5 September [O.S. 23 August] 1905). In 1905, there were naval mutinies at Sevastopol (see Sevastopol Uprising), Vladivostok, and Kronstadt, peaking in June with the mutiny aboard the battleship Potemkin. The mutineers eventually surrendered the battleship to Romanian authorities on 8 July in exchange for asylum, then the Romanians returned her to Imperial Russian authorities on the following day. [22] With all this loss to the military the 1905 Revolution was only small compared to the political uprising which happen in the 1917 Russian Revolution after the first world war. I do believe that the aftermath and the 10 years after the war caused major inside problems for the leaders of the Russian Empire. I think this because with the amount of losses due to the war and the revolution, the instability of the Russian leaders would have damaged the chances for further expansion, especially in Manchuria. With all the negatives with the loss of the war and the revolution in 1905, this </w:t>
      </w:r>
      <w:r w:rsidR="00CF3D9B" w:rsidRPr="00AA7B28">
        <w:rPr>
          <w:color w:val="000000" w:themeColor="text1"/>
          <w:sz w:val="24"/>
          <w:szCs w:val="24"/>
        </w:rPr>
        <w:t>led</w:t>
      </w:r>
      <w:r w:rsidRPr="00AA7B28">
        <w:rPr>
          <w:color w:val="000000" w:themeColor="text1"/>
          <w:sz w:val="24"/>
          <w:szCs w:val="24"/>
        </w:rPr>
        <w:t xml:space="preserve"> to political reforms in 1906.</w:t>
      </w:r>
      <w:r w:rsidR="00CF3D9B" w:rsidRPr="00AA7B28">
        <w:rPr>
          <w:color w:val="000000" w:themeColor="text1"/>
          <w:sz w:val="24"/>
          <w:szCs w:val="24"/>
        </w:rPr>
        <w:t xml:space="preserve"> The new laws crested was enacted to institute promises of the October Manifesto as well as add new reforms. The Tsar was confirmed as absolute leader, with complete control of the executive, foreign policy, church, and the armed forces. The structure of the Duma was changed, becoming a lower chamber below the Council of Ministers, and was half-elected, half-appointed by the Tsar. Legislations had to be approved by the Duma, the Council, and the Tsar to become law. The Fundamental State Laws were the "culmination of the whole sequence of events set in motion in October 1905 after the Russo-Japanese war and the 1905 Revolution which lasted until the Russian Revolution in 1917.</w:t>
      </w:r>
    </w:p>
    <w:p w14:paraId="54C99D27" w14:textId="77777777" w:rsidR="00162456" w:rsidRDefault="00162456" w:rsidP="00C10E3D">
      <w:pPr>
        <w:spacing w:line="360" w:lineRule="auto"/>
        <w:jc w:val="both"/>
        <w:rPr>
          <w:b/>
          <w:color w:val="000000" w:themeColor="text1"/>
          <w:sz w:val="24"/>
          <w:szCs w:val="24"/>
          <w:u w:val="single"/>
        </w:rPr>
      </w:pPr>
      <w:bookmarkStart w:id="1" w:name="_Hlk8387441"/>
    </w:p>
    <w:p w14:paraId="465F030D" w14:textId="77777777" w:rsidR="00162456" w:rsidRDefault="00162456" w:rsidP="00C10E3D">
      <w:pPr>
        <w:spacing w:line="360" w:lineRule="auto"/>
        <w:jc w:val="both"/>
        <w:rPr>
          <w:b/>
          <w:color w:val="000000" w:themeColor="text1"/>
          <w:sz w:val="24"/>
          <w:szCs w:val="24"/>
          <w:u w:val="single"/>
        </w:rPr>
      </w:pPr>
    </w:p>
    <w:p w14:paraId="13CBC720" w14:textId="559EC100" w:rsidR="00793BF1" w:rsidRPr="00AA7B28" w:rsidRDefault="00793BF1"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Russian Revolution</w:t>
      </w:r>
      <w:r w:rsidR="00CF3D9B" w:rsidRPr="00AA7B28">
        <w:rPr>
          <w:b/>
          <w:color w:val="000000" w:themeColor="text1"/>
          <w:sz w:val="24"/>
          <w:szCs w:val="24"/>
          <w:u w:val="single"/>
        </w:rPr>
        <w:t xml:space="preserve"> (1917)</w:t>
      </w:r>
    </w:p>
    <w:bookmarkEnd w:id="1"/>
    <w:p w14:paraId="437E0DAC" w14:textId="02EA5DD5" w:rsidR="00CF3D9B" w:rsidRPr="00AA7B28" w:rsidRDefault="00CF3D9B" w:rsidP="00C10E3D">
      <w:pPr>
        <w:spacing w:line="360" w:lineRule="auto"/>
        <w:jc w:val="both"/>
        <w:rPr>
          <w:color w:val="000000" w:themeColor="text1"/>
          <w:sz w:val="24"/>
          <w:szCs w:val="24"/>
        </w:rPr>
      </w:pPr>
      <w:r w:rsidRPr="00AA7B28">
        <w:rPr>
          <w:color w:val="000000" w:themeColor="text1"/>
          <w:sz w:val="24"/>
          <w:szCs w:val="24"/>
        </w:rPr>
        <w:t xml:space="preserve">The Russian Revolution of 1917 could have been caused by </w:t>
      </w:r>
      <w:r w:rsidR="00FD2870" w:rsidRPr="00AA7B28">
        <w:rPr>
          <w:color w:val="000000" w:themeColor="text1"/>
          <w:sz w:val="24"/>
          <w:szCs w:val="24"/>
        </w:rPr>
        <w:t>several</w:t>
      </w:r>
      <w:r w:rsidRPr="00AA7B28">
        <w:rPr>
          <w:color w:val="000000" w:themeColor="text1"/>
          <w:sz w:val="24"/>
          <w:szCs w:val="24"/>
        </w:rPr>
        <w:t xml:space="preserve"> factors as so much was happening at the time with the</w:t>
      </w:r>
      <w:r w:rsidR="00FD2870" w:rsidRPr="00AA7B28">
        <w:rPr>
          <w:color w:val="000000" w:themeColor="text1"/>
          <w:sz w:val="24"/>
          <w:szCs w:val="24"/>
        </w:rPr>
        <w:t xml:space="preserve"> problems in the area at the time. In 1914, the start of the first world war broke out, the Germans declared war on the Russians, resulting in the Russians making some changes. The city St. Petersburg changed it name to Petrograd to make it sound less far less German. [23] The war carried on until 1918 </w:t>
      </w:r>
      <w:r w:rsidR="003E5086" w:rsidRPr="00AA7B28">
        <w:rPr>
          <w:color w:val="000000" w:themeColor="text1"/>
          <w:sz w:val="24"/>
          <w:szCs w:val="24"/>
        </w:rPr>
        <w:t>but the</w:t>
      </w:r>
      <w:r w:rsidR="00FD2870" w:rsidRPr="00AA7B28">
        <w:rPr>
          <w:color w:val="000000" w:themeColor="text1"/>
          <w:sz w:val="24"/>
          <w:szCs w:val="24"/>
        </w:rPr>
        <w:t xml:space="preserve"> Russians pulled out beforehand due to instability within the region at the time. The monarchy of the Russian tsar had been vulnerable since a revolution against its autocratic power had been attempted and brutally put down in 1905. By 1917, participation in World War I had resulted in disaster for the tsar’s armies and government. The nation’s casualties were much higher than those of any other country, and its economy was in shambles. On March 8, another revolution began when food shortages prompted hundreds of women to riot in the streets of St. Petersburg, the empire’s capital. In the days that followed, the violence spread to other cities and towns. Disheartened soldiers increasingly joined the revolt. In less than two weeks, Tsar Nicholas II had to give up his throne at the urging of the Duma, Russia’s parliament. Members of the Duma then set up a provisional, or temporary, government that shared power with councils of soldiers and workers, called </w:t>
      </w:r>
      <w:r w:rsidR="003E5086" w:rsidRPr="00AA7B28">
        <w:rPr>
          <w:color w:val="000000" w:themeColor="text1"/>
          <w:sz w:val="24"/>
          <w:szCs w:val="24"/>
        </w:rPr>
        <w:t>soviets. [24]</w:t>
      </w:r>
      <w:r w:rsidR="0037716A" w:rsidRPr="00AA7B28">
        <w:rPr>
          <w:color w:val="000000" w:themeColor="text1"/>
          <w:sz w:val="24"/>
          <w:szCs w:val="24"/>
        </w:rPr>
        <w:t xml:space="preserve"> </w:t>
      </w:r>
      <w:r w:rsidR="003E5086" w:rsidRPr="00AA7B28">
        <w:rPr>
          <w:color w:val="000000" w:themeColor="text1"/>
          <w:sz w:val="24"/>
          <w:szCs w:val="24"/>
        </w:rPr>
        <w:t xml:space="preserve">The Tsar and his family were later executed, resulting in the end of imperial Russia. I think this was one of the biggest factors to why the Japanese were able to take full control of Manchuria and the railway. The problems the Russians were facing due to expansions, wars, and revolutions crashed the Russian economy making the expansion of Russia slow down causing Russia’s expansion plans in the area to slow down. However, this wasn’t the end of Russian occupation of the area as they still controlled one station on the border in Manchuria, the station of Changchun and this station would be valuable to the Russians in regaining control of the Manchurian railway. This doesn’t happen until the end of World War 2 </w:t>
      </w:r>
      <w:r w:rsidR="0037716A" w:rsidRPr="00AA7B28">
        <w:rPr>
          <w:color w:val="000000" w:themeColor="text1"/>
          <w:sz w:val="24"/>
          <w:szCs w:val="24"/>
        </w:rPr>
        <w:t>with the defeat of the Japanese in Manchuria which will be expanded upon in a further section.</w:t>
      </w:r>
    </w:p>
    <w:p w14:paraId="619A8B98" w14:textId="15846A88" w:rsidR="003E5086" w:rsidRPr="00AA7B28" w:rsidRDefault="0037716A" w:rsidP="00C10E3D">
      <w:pPr>
        <w:spacing w:line="360" w:lineRule="auto"/>
        <w:jc w:val="both"/>
        <w:rPr>
          <w:color w:val="000000" w:themeColor="text1"/>
          <w:sz w:val="24"/>
          <w:szCs w:val="24"/>
        </w:rPr>
      </w:pPr>
      <w:r w:rsidRPr="00AA7B28">
        <w:rPr>
          <w:color w:val="000000" w:themeColor="text1"/>
          <w:sz w:val="24"/>
          <w:szCs w:val="24"/>
        </w:rPr>
        <w:t xml:space="preserve">With the downfall of Imperial Russia, this allowed the rise of communism to </w:t>
      </w:r>
      <w:proofErr w:type="spellStart"/>
      <w:r w:rsidRPr="00AA7B28">
        <w:rPr>
          <w:color w:val="000000" w:themeColor="text1"/>
          <w:sz w:val="24"/>
          <w:szCs w:val="24"/>
        </w:rPr>
        <w:t>appearThe</w:t>
      </w:r>
      <w:proofErr w:type="spellEnd"/>
      <w:r w:rsidRPr="00AA7B28">
        <w:rPr>
          <w:color w:val="000000" w:themeColor="text1"/>
          <w:sz w:val="24"/>
          <w:szCs w:val="24"/>
        </w:rPr>
        <w:t xml:space="preserve"> Provisional Government was established under Prince Lvov, however, the Bolsheviks refused to accept the government and revolted in October 1917, taking full control of Russia. Vladimir Lenin, their leader, rose to power and governed between 1917 and 1924. The Bolsheviks formed the </w:t>
      </w:r>
      <w:r w:rsidRPr="00AA7B28">
        <w:rPr>
          <w:color w:val="000000" w:themeColor="text1"/>
          <w:sz w:val="24"/>
          <w:szCs w:val="24"/>
        </w:rPr>
        <w:lastRenderedPageBreak/>
        <w:t>Russian Soviet Federative Socialist Republic, marking the beginning of the Russian Civil War between the revolutionary Reds and the counter-revolutionary Whites. [25] The whites wanted the royal family to be reinstated and imperial Russia to continue. However, this wasn’t successful and in 1922 the Communist Reds were victorious and formed the Soviet Union. Lenin died in 1924, starting a power struggle which ended with Joseph Stalin seizing power. He was the leader of the Communist Party until 1953. The role of communism will allow the Russians to create new ties with China and reclaim control of the railways from the Japanese at the end of WW2. Communism would have played a large factor in this as after the falling of the Qing Dynasty, this gave political parties the chance to rise within the Chinese mainland, eventually with Mao Zedong pushing a communist approach of government</w:t>
      </w:r>
      <w:r w:rsidR="00DB71A9" w:rsidRPr="00AA7B28">
        <w:rPr>
          <w:color w:val="000000" w:themeColor="text1"/>
          <w:sz w:val="24"/>
          <w:szCs w:val="24"/>
        </w:rPr>
        <w:t xml:space="preserve"> with the defeat of Chang Kai-shek and the KMT in the Chinese civil wars, the foundations of communism are</w:t>
      </w:r>
      <w:r w:rsidRPr="00AA7B28">
        <w:rPr>
          <w:color w:val="000000" w:themeColor="text1"/>
          <w:sz w:val="24"/>
          <w:szCs w:val="24"/>
        </w:rPr>
        <w:t xml:space="preserve"> still used in 2019 by the Chinese government.</w:t>
      </w:r>
      <w:r w:rsidR="00DB71A9" w:rsidRPr="00AA7B28">
        <w:rPr>
          <w:color w:val="000000" w:themeColor="text1"/>
          <w:sz w:val="24"/>
          <w:szCs w:val="24"/>
        </w:rPr>
        <w:t xml:space="preserve"> I consider that the uprising of communism had allowed eventual ties between Russia and China after disagreements in the previous history. The new rise of a stronger power controlling Russia enabled the Russians to take a new approach with the expansion of its borders. As the Soviets wanted peace in the after the Russian Revolution, the soviets started to create stronger bonds with the Chinese. This was solely to remove the Japanese control over the Manchurian region.</w:t>
      </w:r>
    </w:p>
    <w:p w14:paraId="5932C02D" w14:textId="77777777" w:rsidR="003E5086" w:rsidRPr="00AA7B28" w:rsidRDefault="003E5086" w:rsidP="00C10E3D">
      <w:pPr>
        <w:spacing w:line="360" w:lineRule="auto"/>
        <w:jc w:val="both"/>
        <w:rPr>
          <w:b/>
          <w:color w:val="000000" w:themeColor="text1"/>
          <w:sz w:val="24"/>
          <w:szCs w:val="24"/>
          <w:u w:val="single"/>
        </w:rPr>
      </w:pPr>
    </w:p>
    <w:p w14:paraId="1B57EFBB" w14:textId="77777777" w:rsidR="003E5086" w:rsidRPr="00AA7B28" w:rsidRDefault="003E5086" w:rsidP="00C10E3D">
      <w:pPr>
        <w:spacing w:line="360" w:lineRule="auto"/>
        <w:jc w:val="both"/>
        <w:rPr>
          <w:b/>
          <w:color w:val="000000" w:themeColor="text1"/>
          <w:sz w:val="24"/>
          <w:szCs w:val="24"/>
          <w:u w:val="single"/>
        </w:rPr>
      </w:pPr>
    </w:p>
    <w:p w14:paraId="3BEF0662" w14:textId="77777777" w:rsidR="003E5086" w:rsidRPr="00AA7B28" w:rsidRDefault="003E5086" w:rsidP="00C10E3D">
      <w:pPr>
        <w:spacing w:line="360" w:lineRule="auto"/>
        <w:jc w:val="both"/>
        <w:rPr>
          <w:b/>
          <w:color w:val="000000" w:themeColor="text1"/>
          <w:sz w:val="24"/>
          <w:szCs w:val="24"/>
          <w:u w:val="single"/>
        </w:rPr>
      </w:pPr>
    </w:p>
    <w:p w14:paraId="07FED936" w14:textId="77777777" w:rsidR="003E5086" w:rsidRPr="00AA7B28" w:rsidRDefault="003E5086" w:rsidP="00C10E3D">
      <w:pPr>
        <w:spacing w:line="360" w:lineRule="auto"/>
        <w:jc w:val="both"/>
        <w:rPr>
          <w:b/>
          <w:color w:val="000000" w:themeColor="text1"/>
          <w:sz w:val="24"/>
          <w:szCs w:val="24"/>
          <w:u w:val="single"/>
        </w:rPr>
      </w:pPr>
    </w:p>
    <w:p w14:paraId="5ED0AA93" w14:textId="77777777" w:rsidR="003E5086" w:rsidRPr="00AA7B28" w:rsidRDefault="003E5086" w:rsidP="00C10E3D">
      <w:pPr>
        <w:spacing w:line="360" w:lineRule="auto"/>
        <w:jc w:val="both"/>
        <w:rPr>
          <w:b/>
          <w:color w:val="000000" w:themeColor="text1"/>
          <w:sz w:val="24"/>
          <w:szCs w:val="24"/>
          <w:u w:val="single"/>
        </w:rPr>
      </w:pPr>
    </w:p>
    <w:p w14:paraId="7CBB2DF2" w14:textId="77777777" w:rsidR="003E5086" w:rsidRPr="00AA7B28" w:rsidRDefault="003E5086" w:rsidP="00C10E3D">
      <w:pPr>
        <w:spacing w:line="360" w:lineRule="auto"/>
        <w:jc w:val="both"/>
        <w:rPr>
          <w:b/>
          <w:color w:val="000000" w:themeColor="text1"/>
          <w:sz w:val="24"/>
          <w:szCs w:val="24"/>
          <w:u w:val="single"/>
        </w:rPr>
      </w:pPr>
    </w:p>
    <w:p w14:paraId="46DF82DC" w14:textId="77777777" w:rsidR="00162456" w:rsidRDefault="00162456" w:rsidP="00C10E3D">
      <w:pPr>
        <w:spacing w:line="360" w:lineRule="auto"/>
        <w:jc w:val="both"/>
        <w:rPr>
          <w:b/>
          <w:color w:val="000000" w:themeColor="text1"/>
          <w:sz w:val="24"/>
          <w:szCs w:val="24"/>
          <w:u w:val="single"/>
        </w:rPr>
      </w:pPr>
      <w:bookmarkStart w:id="2" w:name="_Hlk8387519"/>
    </w:p>
    <w:p w14:paraId="6FF5765E" w14:textId="77777777" w:rsidR="00162456" w:rsidRDefault="00162456" w:rsidP="00C10E3D">
      <w:pPr>
        <w:spacing w:line="360" w:lineRule="auto"/>
        <w:jc w:val="both"/>
        <w:rPr>
          <w:b/>
          <w:color w:val="000000" w:themeColor="text1"/>
          <w:sz w:val="24"/>
          <w:szCs w:val="24"/>
          <w:u w:val="single"/>
        </w:rPr>
      </w:pPr>
    </w:p>
    <w:p w14:paraId="23912C7F" w14:textId="77777777" w:rsidR="00162456" w:rsidRDefault="00162456" w:rsidP="00C10E3D">
      <w:pPr>
        <w:spacing w:line="360" w:lineRule="auto"/>
        <w:jc w:val="both"/>
        <w:rPr>
          <w:b/>
          <w:color w:val="000000" w:themeColor="text1"/>
          <w:sz w:val="24"/>
          <w:szCs w:val="24"/>
          <w:u w:val="single"/>
        </w:rPr>
      </w:pPr>
    </w:p>
    <w:p w14:paraId="1E8A5C7A" w14:textId="36CAF7CC" w:rsidR="007A50E6" w:rsidRPr="00AA7B28" w:rsidRDefault="007A50E6"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Rise of the USSR</w:t>
      </w:r>
    </w:p>
    <w:bookmarkEnd w:id="2"/>
    <w:p w14:paraId="4576F635" w14:textId="527C829D" w:rsidR="00501C30" w:rsidRPr="00AA7B28" w:rsidRDefault="00DB71A9" w:rsidP="00501C30">
      <w:pPr>
        <w:spacing w:line="360" w:lineRule="auto"/>
        <w:jc w:val="both"/>
        <w:rPr>
          <w:color w:val="000000" w:themeColor="text1"/>
          <w:sz w:val="24"/>
          <w:szCs w:val="24"/>
        </w:rPr>
      </w:pPr>
      <w:r w:rsidRPr="00AA7B28">
        <w:rPr>
          <w:color w:val="000000" w:themeColor="text1"/>
          <w:sz w:val="24"/>
          <w:szCs w:val="24"/>
        </w:rPr>
        <w:t xml:space="preserve">The Union of Soviet Socialist Republics was established as a federation on Dec. 30, 1922. </w:t>
      </w:r>
      <w:r w:rsidR="009D17CE" w:rsidRPr="00AA7B28">
        <w:rPr>
          <w:color w:val="000000" w:themeColor="text1"/>
          <w:sz w:val="24"/>
          <w:szCs w:val="24"/>
        </w:rPr>
        <w:t>The death of Lenin on Jan. 21, 1924</w:t>
      </w:r>
      <w:r w:rsidRPr="00AA7B28">
        <w:rPr>
          <w:color w:val="000000" w:themeColor="text1"/>
          <w:sz w:val="24"/>
          <w:szCs w:val="24"/>
        </w:rPr>
        <w:t xml:space="preserve"> precipitated an intraparty struggle between Joseph Stalin</w:t>
      </w:r>
      <w:r w:rsidR="00A97F3D" w:rsidRPr="00AA7B28">
        <w:rPr>
          <w:color w:val="000000" w:themeColor="text1"/>
          <w:sz w:val="24"/>
          <w:szCs w:val="24"/>
        </w:rPr>
        <w:t xml:space="preserve"> and others</w:t>
      </w:r>
      <w:r w:rsidRPr="00AA7B28">
        <w:rPr>
          <w:color w:val="000000" w:themeColor="text1"/>
          <w:sz w:val="24"/>
          <w:szCs w:val="24"/>
        </w:rPr>
        <w:t>,</w:t>
      </w:r>
      <w:r w:rsidR="00A97F3D" w:rsidRPr="00AA7B28">
        <w:rPr>
          <w:color w:val="000000" w:themeColor="text1"/>
          <w:sz w:val="24"/>
          <w:szCs w:val="24"/>
        </w:rPr>
        <w:t xml:space="preserve"> with the latter becoming</w:t>
      </w:r>
      <w:r w:rsidRPr="00AA7B28">
        <w:rPr>
          <w:color w:val="000000" w:themeColor="text1"/>
          <w:sz w:val="24"/>
          <w:szCs w:val="24"/>
        </w:rPr>
        <w:t xml:space="preserve"> general secretary of the party</w:t>
      </w:r>
      <w:r w:rsidR="00A97F3D" w:rsidRPr="00AA7B28">
        <w:rPr>
          <w:color w:val="000000" w:themeColor="text1"/>
          <w:sz w:val="24"/>
          <w:szCs w:val="24"/>
        </w:rPr>
        <w:t>. Stalin further consolidated his power by a series of purges in the late 1930s, liquidating prominent party leaders and military officers. Stalin assumed the prime minister</w:t>
      </w:r>
      <w:r w:rsidR="009D17CE" w:rsidRPr="00AA7B28">
        <w:rPr>
          <w:color w:val="000000" w:themeColor="text1"/>
          <w:sz w:val="24"/>
          <w:szCs w:val="24"/>
        </w:rPr>
        <w:t xml:space="preserve"> </w:t>
      </w:r>
      <w:r w:rsidR="00A97F3D" w:rsidRPr="00AA7B28">
        <w:rPr>
          <w:color w:val="000000" w:themeColor="text1"/>
          <w:sz w:val="24"/>
          <w:szCs w:val="24"/>
        </w:rPr>
        <w:t>ship on May 6, 1941. [26]</w:t>
      </w:r>
      <w:r w:rsidR="009D17CE" w:rsidRPr="00AA7B28">
        <w:rPr>
          <w:color w:val="000000" w:themeColor="text1"/>
          <w:sz w:val="24"/>
          <w:szCs w:val="24"/>
        </w:rPr>
        <w:t xml:space="preserve"> With a new leader, this would allow Russia to have a different strategic approach when dealing with situations outside of the Russian border. As the previous approaches by the Russians failed to stop the Japanese takeover of Liaodong and The Manchurian railway. I think the change in leadership would be beneficial to the Russians and their expansions as they will have different methods compared to previous attempts by the Tsar</w:t>
      </w:r>
      <w:r w:rsidR="00501C30" w:rsidRPr="00AA7B28">
        <w:rPr>
          <w:color w:val="000000" w:themeColor="text1"/>
          <w:sz w:val="24"/>
          <w:szCs w:val="24"/>
        </w:rPr>
        <w:t xml:space="preserve"> and his failed policies. From 1911 to 1931 Manchuria was nominally part of the Republic of China. In practice it was controlled by Japan, which worked through local warlords since the removal of Russian forces previously by the Japanese.</w:t>
      </w:r>
    </w:p>
    <w:p w14:paraId="58EE3E62" w14:textId="77777777" w:rsidR="000C1543" w:rsidRPr="00AA7B28" w:rsidRDefault="00501C30" w:rsidP="00C10E3D">
      <w:pPr>
        <w:spacing w:line="360" w:lineRule="auto"/>
        <w:jc w:val="both"/>
        <w:rPr>
          <w:color w:val="000000" w:themeColor="text1"/>
          <w:sz w:val="24"/>
          <w:szCs w:val="24"/>
        </w:rPr>
      </w:pPr>
      <w:r w:rsidRPr="00AA7B28">
        <w:rPr>
          <w:color w:val="000000" w:themeColor="text1"/>
          <w:sz w:val="24"/>
          <w:szCs w:val="24"/>
        </w:rPr>
        <w:t xml:space="preserve">Japanese influence extended into Outer Manchuria in the wake of the Russian Revolution of 1917, but Outer Manchuria came under Soviet control by 1925. Japan took advantage of the disorder following the Russian Revolution to occupy Outer Manchuria, but Soviet successes and American economic pressure forced Japanese withdrawal. In the 1920s Harbin was flooded with 100,000 to 200,000 Russian white émigrés fleeing from Russia. Harbin held the largest Russian population outside of the state of Russia due to the Russian revolution, many people fled Russian territory. [27] The Japanese completely took full advantage of the Russian revolution and with further occupying Russian claimed territory, this would have angered the Russians giving them more reason for the removal of the Japanese in Manchuria. </w:t>
      </w:r>
      <w:r w:rsidR="00BB3BE2" w:rsidRPr="00AA7B28">
        <w:rPr>
          <w:color w:val="000000" w:themeColor="text1"/>
          <w:sz w:val="24"/>
          <w:szCs w:val="24"/>
        </w:rPr>
        <w:t>I think that the rise of Stalin and the USSR enabled Russia to sort its internal struggles with politics, resulting in a stronger power at the time, as the Tsar wasn’t considered to be able to hold a stronghold in the area due to the Japanese. Furthermore, the rise of USSR gave Russia a political advantage along with winning WW1 with the allies against the Germans. The gains in land from WW1 was huge, taking some land from Poland etc. This would enable Russia to become a stronger power, creating more ties with China after further Japanese dominance in the region.</w:t>
      </w:r>
    </w:p>
    <w:p w14:paraId="0B70B15D" w14:textId="158636BA" w:rsidR="007A50E6" w:rsidRPr="00AA7B28" w:rsidRDefault="007A50E6" w:rsidP="00C10E3D">
      <w:pPr>
        <w:spacing w:line="360" w:lineRule="auto"/>
        <w:jc w:val="both"/>
        <w:rPr>
          <w:color w:val="000000" w:themeColor="text1"/>
          <w:sz w:val="24"/>
          <w:szCs w:val="24"/>
        </w:rPr>
      </w:pPr>
      <w:r w:rsidRPr="00AA7B28">
        <w:rPr>
          <w:b/>
          <w:color w:val="000000" w:themeColor="text1"/>
          <w:sz w:val="24"/>
          <w:szCs w:val="24"/>
          <w:u w:val="single"/>
        </w:rPr>
        <w:lastRenderedPageBreak/>
        <w:t xml:space="preserve">Japanese state: Manchukuo </w:t>
      </w:r>
    </w:p>
    <w:p w14:paraId="6BCB256D" w14:textId="77777777" w:rsidR="00E45C17" w:rsidRPr="00AA7B28" w:rsidRDefault="00BB3BE2" w:rsidP="00C10E3D">
      <w:pPr>
        <w:spacing w:line="360" w:lineRule="auto"/>
        <w:jc w:val="both"/>
        <w:rPr>
          <w:color w:val="000000" w:themeColor="text1"/>
          <w:sz w:val="24"/>
          <w:szCs w:val="24"/>
        </w:rPr>
      </w:pPr>
      <w:r w:rsidRPr="00AA7B28">
        <w:rPr>
          <w:color w:val="000000" w:themeColor="text1"/>
          <w:sz w:val="24"/>
          <w:szCs w:val="24"/>
        </w:rPr>
        <w:t>Following the Mukden Incident in 1931 and the subsequent Japanese invasion of Manchuria, the Japanese declared Inner Manchuria an independent state and appointed the deposed Qing emperor Puyi as puppet emperor of Manchukuo.</w:t>
      </w:r>
      <w:r w:rsidR="00E45C17" w:rsidRPr="00AA7B28">
        <w:rPr>
          <w:color w:val="000000" w:themeColor="text1"/>
          <w:sz w:val="24"/>
          <w:szCs w:val="24"/>
        </w:rPr>
        <w:t xml:space="preserve"> I mentioned Puyi above, he reigned the Qing Dynasty after the death of Cixi in 1908.</w:t>
      </w:r>
      <w:r w:rsidRPr="00AA7B28">
        <w:rPr>
          <w:color w:val="000000" w:themeColor="text1"/>
          <w:sz w:val="24"/>
          <w:szCs w:val="24"/>
        </w:rPr>
        <w:t xml:space="preserve"> Under Japanese control Manchuria was one of the most brutally run regions in the world, with a systematic campaign of terror and intimidation against the local Russian and Chinese populations including arrests, organized riots and other forms of subjugation. Manchukuo was used by Japan as a base to invade the rest of China.</w:t>
      </w:r>
      <w:r w:rsidR="00E45C17" w:rsidRPr="00AA7B28">
        <w:rPr>
          <w:color w:val="000000" w:themeColor="text1"/>
          <w:sz w:val="24"/>
          <w:szCs w:val="24"/>
        </w:rPr>
        <w:t xml:space="preserve"> [28] </w:t>
      </w:r>
    </w:p>
    <w:p w14:paraId="79CB91C4" w14:textId="3D109FBB" w:rsidR="00EA0D2D" w:rsidRPr="00AA7B28" w:rsidRDefault="00E45C17" w:rsidP="00C10E3D">
      <w:pPr>
        <w:spacing w:line="360" w:lineRule="auto"/>
        <w:jc w:val="both"/>
        <w:rPr>
          <w:color w:val="000000" w:themeColor="text1"/>
          <w:sz w:val="24"/>
          <w:szCs w:val="24"/>
        </w:rPr>
      </w:pPr>
      <w:r w:rsidRPr="00AA7B28">
        <w:rPr>
          <w:color w:val="000000" w:themeColor="text1"/>
          <w:sz w:val="24"/>
          <w:szCs w:val="24"/>
        </w:rPr>
        <w:t xml:space="preserve">The Mukden incident was a Japanese attempt to blame the Chinese for the damages to the Manchurian Railway caused by an explosion. With the blame on the Chinese, the Japanese used this to invade the whole of inner Manchuria, they lost outer Manchuria to the soviets after the downfall of the Tsar. Within six months of accusing the Chinese of blowing up the railway line, the Japanese had captured the whole of inner Manchuria. This then enabled them to use the new state as a base for the Japanese to pillage the rest of the Chinese state. This caused problems for the Japanese and the Russians. The control of the Manchurian railways was important to </w:t>
      </w:r>
      <w:r w:rsidR="007F0F88" w:rsidRPr="00AA7B28">
        <w:rPr>
          <w:color w:val="000000" w:themeColor="text1"/>
          <w:sz w:val="24"/>
          <w:szCs w:val="24"/>
        </w:rPr>
        <w:t>Russians due</w:t>
      </w:r>
      <w:r w:rsidRPr="00AA7B28">
        <w:rPr>
          <w:color w:val="000000" w:themeColor="text1"/>
          <w:sz w:val="24"/>
          <w:szCs w:val="24"/>
        </w:rPr>
        <w:t xml:space="preserve"> a lack of a sea port on the Russian</w:t>
      </w:r>
      <w:r w:rsidR="007F0F88" w:rsidRPr="00AA7B28">
        <w:rPr>
          <w:color w:val="000000" w:themeColor="text1"/>
          <w:sz w:val="24"/>
          <w:szCs w:val="24"/>
        </w:rPr>
        <w:t xml:space="preserve"> side</w:t>
      </w:r>
      <w:r w:rsidRPr="00AA7B28">
        <w:rPr>
          <w:color w:val="000000" w:themeColor="text1"/>
          <w:sz w:val="24"/>
          <w:szCs w:val="24"/>
        </w:rPr>
        <w:t xml:space="preserve"> which isn’t closed for half the year due to Artic weather. </w:t>
      </w:r>
      <w:r w:rsidR="007F0F88" w:rsidRPr="00AA7B28">
        <w:rPr>
          <w:color w:val="000000" w:themeColor="text1"/>
          <w:sz w:val="24"/>
          <w:szCs w:val="24"/>
        </w:rPr>
        <w:t>The freedom of the Manchurian railways would have allowed Russia to start its expansions and have the possible access back to Liaodong Peninsula which gave them a larger access possibility for trading as the use of the harbor was beneficial to the Russians. With the blame on the Chinese for the explosion on the railway line, the Japanese had full control over Manchuria until the end of the second world war.  This hadn’t gone unnoticed by the other powers, especially the allies in World war 1 which included the Chine</w:t>
      </w:r>
      <w:r w:rsidR="00EA0D2D" w:rsidRPr="00AA7B28">
        <w:rPr>
          <w:color w:val="000000" w:themeColor="text1"/>
          <w:sz w:val="24"/>
          <w:szCs w:val="24"/>
        </w:rPr>
        <w:t>s</w:t>
      </w:r>
      <w:r w:rsidR="007F0F88" w:rsidRPr="00AA7B28">
        <w:rPr>
          <w:color w:val="000000" w:themeColor="text1"/>
          <w:sz w:val="24"/>
          <w:szCs w:val="24"/>
        </w:rPr>
        <w:t>e for its help. As the Japanese sided with the Germans in World war 2, this caused more friction between the allies and the Japanese occupation of Manchuria.</w:t>
      </w:r>
      <w:r w:rsidR="00EA0D2D" w:rsidRPr="00AA7B28">
        <w:t xml:space="preserve"> </w:t>
      </w:r>
      <w:r w:rsidR="00EA0D2D" w:rsidRPr="00AA7B28">
        <w:rPr>
          <w:color w:val="000000" w:themeColor="text1"/>
          <w:sz w:val="24"/>
          <w:szCs w:val="24"/>
        </w:rPr>
        <w:t>The deception was soon exposed by the Lytton Report of 1932, leading Japan to diplomatic isolation and its March 1933 withdrawal from the League of Nations</w:t>
      </w:r>
      <w:r w:rsidR="00EA0D2D" w:rsidRPr="00AA7B28">
        <w:rPr>
          <w:color w:val="000000" w:themeColor="text1"/>
          <w:sz w:val="24"/>
          <w:szCs w:val="24"/>
        </w:rPr>
        <w:t>. [29]</w:t>
      </w:r>
      <w:r w:rsidR="007F0F88" w:rsidRPr="00AA7B28">
        <w:rPr>
          <w:color w:val="000000" w:themeColor="text1"/>
          <w:sz w:val="24"/>
          <w:szCs w:val="24"/>
        </w:rPr>
        <w:t xml:space="preserve"> In my opinion, I believe that the Japanese were wrong to occupy Manchuria, the crimes what they caused during the occupation were horrible, however, the Russians had the same strategy as the Japanese. They invaded parts of Manchuria</w:t>
      </w:r>
      <w:r w:rsidR="00EA0D2D" w:rsidRPr="00AA7B28">
        <w:rPr>
          <w:color w:val="000000" w:themeColor="text1"/>
          <w:sz w:val="24"/>
          <w:szCs w:val="24"/>
        </w:rPr>
        <w:t xml:space="preserve"> and still tried to grab more land until after the second world war. Furthermore, As the Japanese invaded </w:t>
      </w:r>
      <w:r w:rsidR="00EA0D2D" w:rsidRPr="00AA7B28">
        <w:rPr>
          <w:color w:val="000000" w:themeColor="text1"/>
          <w:sz w:val="24"/>
          <w:szCs w:val="24"/>
        </w:rPr>
        <w:lastRenderedPageBreak/>
        <w:t xml:space="preserve">Manchuria, this would have caused the Russian’s power in the area to weaken, and with the rise of Japanese forces in the area caused problems for everyone who tried to reside in the area. The interest in Manchuria by international states proved that it was a valuable area to control, the Japanese wanted to expand due to a lack of resources, the same plan as the Russians initially. The resources that Manchuria proved to be valuable as it had caused the collapse </w:t>
      </w:r>
    </w:p>
    <w:p w14:paraId="41CCA971" w14:textId="0392DD67" w:rsidR="00EA0D2D" w:rsidRPr="00AA7B28" w:rsidRDefault="00EA0D2D" w:rsidP="00C10E3D">
      <w:pPr>
        <w:spacing w:line="360" w:lineRule="auto"/>
        <w:jc w:val="both"/>
        <w:rPr>
          <w:color w:val="000000" w:themeColor="text1"/>
          <w:sz w:val="24"/>
          <w:szCs w:val="24"/>
        </w:rPr>
      </w:pPr>
      <w:r w:rsidRPr="00AA7B28">
        <w:rPr>
          <w:color w:val="000000" w:themeColor="text1"/>
          <w:sz w:val="24"/>
          <w:szCs w:val="24"/>
        </w:rPr>
        <w:t>Debate has also focused on how the incident was handled by the League of Nations and the subsequent Lytton Report. A. J. P. Taylor wrote that "In the face of its first serious challenge", the League buckled and capitulated. The Washington Naval Conference (1921) guaranteed a certain degree of Japanese hegemony in the Far East. Any intervention on the part of America would be a breach of the already mentioned agreement. Furthermore, Britain was in crisis, having been recently forced off the gold standard. Although a power in the Far East, Britain was incapable of decisive action. The only response from these powers was moral condemnation</w:t>
      </w:r>
      <w:r w:rsidR="000C1543" w:rsidRPr="00AA7B28">
        <w:rPr>
          <w:color w:val="000000" w:themeColor="text1"/>
          <w:sz w:val="24"/>
          <w:szCs w:val="24"/>
        </w:rPr>
        <w:t xml:space="preserve"> as they couldn’t have intervened due to their own problems and aspirations within the area. [30] The response of the foreign bodies was minimal as they couldn’t stop Japan from invading Manchuria.</w:t>
      </w:r>
      <w:r w:rsidR="000C1543" w:rsidRPr="00AA7B28">
        <w:t xml:space="preserve"> </w:t>
      </w:r>
      <w:r w:rsidR="000C1543" w:rsidRPr="00AA7B28">
        <w:rPr>
          <w:color w:val="000000" w:themeColor="text1"/>
          <w:sz w:val="24"/>
          <w:szCs w:val="24"/>
        </w:rPr>
        <w:t>On</w:t>
      </w:r>
      <w:r w:rsidR="00FE0CE4" w:rsidRPr="00AA7B28">
        <w:rPr>
          <w:color w:val="000000" w:themeColor="text1"/>
          <w:sz w:val="24"/>
          <w:szCs w:val="24"/>
        </w:rPr>
        <w:t xml:space="preserve"> the</w:t>
      </w:r>
      <w:r w:rsidR="000C1543" w:rsidRPr="00AA7B28">
        <w:rPr>
          <w:color w:val="000000" w:themeColor="text1"/>
          <w:sz w:val="24"/>
          <w:szCs w:val="24"/>
        </w:rPr>
        <w:t xml:space="preserve"> 2</w:t>
      </w:r>
      <w:r w:rsidR="00FE0CE4" w:rsidRPr="00AA7B28">
        <w:rPr>
          <w:color w:val="000000" w:themeColor="text1"/>
          <w:sz w:val="24"/>
          <w:szCs w:val="24"/>
        </w:rPr>
        <w:t>nd</w:t>
      </w:r>
      <w:r w:rsidR="000C1543" w:rsidRPr="00AA7B28">
        <w:rPr>
          <w:color w:val="000000" w:themeColor="text1"/>
          <w:sz w:val="24"/>
          <w:szCs w:val="24"/>
        </w:rPr>
        <w:t xml:space="preserve"> </w:t>
      </w:r>
      <w:r w:rsidR="00FE0CE4" w:rsidRPr="00AA7B28">
        <w:rPr>
          <w:color w:val="000000" w:themeColor="text1"/>
          <w:sz w:val="24"/>
          <w:szCs w:val="24"/>
        </w:rPr>
        <w:t>October 1921,</w:t>
      </w:r>
      <w:r w:rsidR="000C1543" w:rsidRPr="00AA7B28">
        <w:rPr>
          <w:color w:val="000000" w:themeColor="text1"/>
          <w:sz w:val="24"/>
          <w:szCs w:val="24"/>
        </w:rPr>
        <w:t xml:space="preserve"> the Lytton Report was published and rejected the Japanese claim that the Manchurian invasion and occupation was an act of self-defense, although it did not assert that the Japanese had perpetrated the initial bombing of the railroad. The report ascertained that Manchukuo was the product of Japanese military aggression in China, while recognizing that Japan had legitimate concerns in Manchuria because of its economic ties there. The League of Nations refused to acknowledge Manchukuo as an independent nation. Japan resigned from the League of Nations in March 1933</w:t>
      </w:r>
      <w:r w:rsidR="00FE0CE4" w:rsidRPr="00AA7B28">
        <w:rPr>
          <w:color w:val="000000" w:themeColor="text1"/>
          <w:sz w:val="24"/>
          <w:szCs w:val="24"/>
        </w:rPr>
        <w:t>, which caused further communication problems for the member states within the league of nations causing further tensions. [31]</w:t>
      </w:r>
      <w:r w:rsidR="000C1543" w:rsidRPr="00AA7B28">
        <w:rPr>
          <w:color w:val="000000" w:themeColor="text1"/>
          <w:sz w:val="24"/>
          <w:szCs w:val="24"/>
        </w:rPr>
        <w:t xml:space="preserve"> I am sure that this is one of the reasons why Japan was able to have a brutal reign over Manchuria as no other state could really stop them as they had other problems to deal with. The second world war caused many of the powers to be unable to deal with the Japanese until the Russian invasion of Manchukuo at the end of the WW2.</w:t>
      </w:r>
    </w:p>
    <w:p w14:paraId="5B469009" w14:textId="77777777" w:rsidR="00EA0D2D" w:rsidRPr="00AA7B28" w:rsidRDefault="00EA0D2D" w:rsidP="00C10E3D">
      <w:pPr>
        <w:spacing w:line="360" w:lineRule="auto"/>
        <w:jc w:val="both"/>
        <w:rPr>
          <w:color w:val="000000" w:themeColor="text1"/>
          <w:sz w:val="24"/>
          <w:szCs w:val="24"/>
        </w:rPr>
      </w:pPr>
    </w:p>
    <w:p w14:paraId="1EC6A429" w14:textId="77777777" w:rsidR="00FE0CE4" w:rsidRPr="00AA7B28" w:rsidRDefault="00FE0CE4" w:rsidP="00C10E3D">
      <w:pPr>
        <w:spacing w:line="360" w:lineRule="auto"/>
        <w:jc w:val="both"/>
        <w:rPr>
          <w:b/>
          <w:color w:val="000000" w:themeColor="text1"/>
          <w:sz w:val="24"/>
          <w:szCs w:val="24"/>
          <w:u w:val="single"/>
        </w:rPr>
      </w:pPr>
    </w:p>
    <w:p w14:paraId="6C68494C" w14:textId="0B5D8BBE" w:rsidR="007D302F" w:rsidRPr="00AA7B28" w:rsidRDefault="007D302F"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Soviet Invasion of Manchuk</w:t>
      </w:r>
      <w:r w:rsidR="00BB3BE2" w:rsidRPr="00AA7B28">
        <w:rPr>
          <w:b/>
          <w:color w:val="000000" w:themeColor="text1"/>
          <w:sz w:val="24"/>
          <w:szCs w:val="24"/>
          <w:u w:val="single"/>
        </w:rPr>
        <w:t>u</w:t>
      </w:r>
      <w:r w:rsidRPr="00AA7B28">
        <w:rPr>
          <w:b/>
          <w:color w:val="000000" w:themeColor="text1"/>
          <w:sz w:val="24"/>
          <w:szCs w:val="24"/>
          <w:u w:val="single"/>
        </w:rPr>
        <w:t>o after WW2.</w:t>
      </w:r>
    </w:p>
    <w:p w14:paraId="7B457844" w14:textId="7E13970F" w:rsidR="000C1543" w:rsidRPr="00AA7B28" w:rsidRDefault="00FE0CE4" w:rsidP="00C10E3D">
      <w:pPr>
        <w:spacing w:line="360" w:lineRule="auto"/>
        <w:jc w:val="both"/>
        <w:rPr>
          <w:color w:val="000000" w:themeColor="text1"/>
          <w:sz w:val="24"/>
          <w:szCs w:val="24"/>
        </w:rPr>
      </w:pPr>
      <w:r w:rsidRPr="00AA7B28">
        <w:rPr>
          <w:color w:val="000000" w:themeColor="text1"/>
          <w:sz w:val="24"/>
          <w:szCs w:val="24"/>
        </w:rPr>
        <w:t>The Soviet Union, which had hither</w:t>
      </w:r>
      <w:r w:rsidRPr="00AA7B28">
        <w:rPr>
          <w:color w:val="000000" w:themeColor="text1"/>
          <w:sz w:val="24"/>
          <w:szCs w:val="24"/>
        </w:rPr>
        <w:t xml:space="preserve"> </w:t>
      </w:r>
      <w:r w:rsidRPr="00AA7B28">
        <w:rPr>
          <w:color w:val="000000" w:themeColor="text1"/>
          <w:sz w:val="24"/>
          <w:szCs w:val="24"/>
        </w:rPr>
        <w:t>to watched from a distance as several naval battles were fought in the Pacific between other Allied nations and the Imperial Japanese Navy, decided it was finally time to intervene and crush the Japanese opposition.</w:t>
      </w:r>
      <w:r w:rsidRPr="00AA7B28">
        <w:rPr>
          <w:color w:val="000000" w:themeColor="text1"/>
          <w:sz w:val="24"/>
          <w:szCs w:val="24"/>
        </w:rPr>
        <w:t xml:space="preserve"> </w:t>
      </w:r>
      <w:r w:rsidRPr="00AA7B28">
        <w:rPr>
          <w:color w:val="000000" w:themeColor="text1"/>
          <w:sz w:val="24"/>
          <w:szCs w:val="24"/>
        </w:rPr>
        <w:t xml:space="preserve">The United Kingdom, United States, and China gave the Japanese Empire an ultimatum with the Potsdam Declaration: </w:t>
      </w:r>
      <w:r w:rsidRPr="00AA7B28">
        <w:rPr>
          <w:color w:val="000000" w:themeColor="text1"/>
          <w:sz w:val="24"/>
          <w:szCs w:val="24"/>
        </w:rPr>
        <w:t>surrender or</w:t>
      </w:r>
      <w:r w:rsidRPr="00AA7B28">
        <w:rPr>
          <w:color w:val="000000" w:themeColor="text1"/>
          <w:sz w:val="24"/>
          <w:szCs w:val="24"/>
        </w:rPr>
        <w:t xml:space="preserve"> face utter destruction.</w:t>
      </w:r>
      <w:r w:rsidRPr="00AA7B28">
        <w:rPr>
          <w:color w:val="000000" w:themeColor="text1"/>
          <w:sz w:val="24"/>
          <w:szCs w:val="24"/>
        </w:rPr>
        <w:t xml:space="preserve"> The Japanese obviously ignored the allied nations response and they continued to control the Chinese state force. The Russians agreed that they would only push for the removal of the Japanese when the Germans had been defeated in Europe. This was because </w:t>
      </w:r>
      <w:r w:rsidR="002C150C" w:rsidRPr="00AA7B28">
        <w:rPr>
          <w:color w:val="000000" w:themeColor="text1"/>
          <w:sz w:val="24"/>
          <w:szCs w:val="24"/>
        </w:rPr>
        <w:t>it</w:t>
      </w:r>
      <w:r w:rsidRPr="00AA7B28">
        <w:rPr>
          <w:color w:val="000000" w:themeColor="text1"/>
          <w:sz w:val="24"/>
          <w:szCs w:val="24"/>
        </w:rPr>
        <w:t xml:space="preserve"> would have been unnecessary work to fight a war on two fronts. [32] I think that this was the best decision to make and therefore the removal of the Japanese was successful in the end.</w:t>
      </w:r>
    </w:p>
    <w:p w14:paraId="524FDA3E" w14:textId="47BA7811" w:rsidR="00FE0CE4" w:rsidRPr="00AA7B28" w:rsidRDefault="002C150C" w:rsidP="00C10E3D">
      <w:pPr>
        <w:spacing w:line="360" w:lineRule="auto"/>
        <w:jc w:val="both"/>
        <w:rPr>
          <w:color w:val="000000" w:themeColor="text1"/>
          <w:sz w:val="24"/>
          <w:szCs w:val="24"/>
        </w:rPr>
      </w:pPr>
      <w:r w:rsidRPr="00AA7B28">
        <w:rPr>
          <w:color w:val="000000" w:themeColor="text1"/>
          <w:sz w:val="24"/>
          <w:szCs w:val="24"/>
        </w:rPr>
        <w:t>As the U.S. carried out the atomic bombings, the Soviet Union declared war on Japan, invading occupied Manchuria with a force of more than one million soldiers and, quickly defeating Japan's Kwantung Army. Six days after the bombing of Nagasaki, and after much internal struggle, Japan surrendered on August 15, 1945. World War II was over.</w:t>
      </w:r>
      <w:r w:rsidRPr="00AA7B28">
        <w:rPr>
          <w:color w:val="000000" w:themeColor="text1"/>
          <w:sz w:val="24"/>
          <w:szCs w:val="24"/>
        </w:rPr>
        <w:t xml:space="preserve"> </w:t>
      </w:r>
      <w:r w:rsidRPr="00AA7B28">
        <w:rPr>
          <w:color w:val="000000" w:themeColor="text1"/>
          <w:sz w:val="24"/>
          <w:szCs w:val="24"/>
        </w:rPr>
        <w:t>[33]</w:t>
      </w:r>
      <w:r w:rsidRPr="00AA7B28">
        <w:rPr>
          <w:color w:val="000000" w:themeColor="text1"/>
          <w:sz w:val="24"/>
          <w:szCs w:val="24"/>
        </w:rPr>
        <w:t xml:space="preserve"> </w:t>
      </w:r>
      <w:r w:rsidR="00FE0CE4" w:rsidRPr="00AA7B28">
        <w:rPr>
          <w:color w:val="000000" w:themeColor="text1"/>
          <w:sz w:val="24"/>
          <w:szCs w:val="24"/>
        </w:rPr>
        <w:t>The invasion of Manchuria was a factor that contributed to the surrender of Japan and the end of World War II. In addition, the Soviet occupation of Manchuria, along with the northern portions of the Korean Peninsula, allowed for those regions to be transferred by the Soviet Union into the control of local communists. The control of these regions by communist governments backed by Soviet authorities would be a factor in the rise of the Chinese Communists and shape the political conflict of the Korean War.</w:t>
      </w:r>
      <w:r w:rsidR="00F13227" w:rsidRPr="00AA7B28">
        <w:rPr>
          <w:color w:val="000000" w:themeColor="text1"/>
          <w:sz w:val="24"/>
          <w:szCs w:val="24"/>
        </w:rPr>
        <w:t xml:space="preserve"> The removal of the Japanese created stronger ties between the Chinese and the Russians.</w:t>
      </w:r>
      <w:r w:rsidRPr="00AA7B28">
        <w:rPr>
          <w:color w:val="000000" w:themeColor="text1"/>
          <w:sz w:val="24"/>
          <w:szCs w:val="24"/>
        </w:rPr>
        <w:t xml:space="preserve"> [34]</w:t>
      </w:r>
      <w:r w:rsidR="00F13227" w:rsidRPr="00AA7B28">
        <w:rPr>
          <w:color w:val="000000" w:themeColor="text1"/>
          <w:sz w:val="24"/>
          <w:szCs w:val="24"/>
        </w:rPr>
        <w:t xml:space="preserve"> After the removal, the Russians left after 3 weeks of control, giving back ownership of Manchuria back to the Chinese. The handover was of political interests as the at the time China was under another civil war between the communists and the KMT. As Russia and the Soviets already had communist ideologies, the Russians handed over the state of Manchuria to the communist party of China as they shared similar qualities with one </w:t>
      </w:r>
      <w:r w:rsidRPr="00AA7B28">
        <w:rPr>
          <w:color w:val="000000" w:themeColor="text1"/>
          <w:sz w:val="24"/>
          <w:szCs w:val="24"/>
        </w:rPr>
        <w:t>another</w:t>
      </w:r>
      <w:r w:rsidR="00F13227" w:rsidRPr="00AA7B28">
        <w:rPr>
          <w:color w:val="000000" w:themeColor="text1"/>
          <w:sz w:val="24"/>
          <w:szCs w:val="24"/>
        </w:rPr>
        <w:t>.</w:t>
      </w:r>
    </w:p>
    <w:p w14:paraId="16FB0117" w14:textId="3A353AB2" w:rsidR="002C150C" w:rsidRPr="00AA7B28" w:rsidRDefault="002C150C" w:rsidP="002C150C">
      <w:pPr>
        <w:spacing w:line="360" w:lineRule="auto"/>
        <w:jc w:val="both"/>
        <w:rPr>
          <w:color w:val="000000" w:themeColor="text1"/>
          <w:sz w:val="24"/>
          <w:szCs w:val="24"/>
        </w:rPr>
      </w:pPr>
      <w:r w:rsidRPr="00AA7B28">
        <w:rPr>
          <w:color w:val="000000" w:themeColor="text1"/>
          <w:sz w:val="24"/>
          <w:szCs w:val="24"/>
        </w:rPr>
        <w:t xml:space="preserve">In July 1944, the cities of Dairen, Anshan, and Fengtian suffered aerial bombing by United States B-29 planes and some damage. (Damage to the Anshan Steel Mill was particularly acute, resulting in a 60 percent drop in plant capacity.) Yet, for most Japanese civilians in Manchukuo and the </w:t>
      </w:r>
      <w:r w:rsidRPr="00AA7B28">
        <w:rPr>
          <w:color w:val="000000" w:themeColor="text1"/>
          <w:sz w:val="24"/>
          <w:szCs w:val="24"/>
        </w:rPr>
        <w:lastRenderedPageBreak/>
        <w:t>Kwantung Leasehold, the war years caused far less disruption than was the case for their friends and family members in Japan. It was war’s end and the breaching of Manchukuo’s northern border by Soviet troops on August 9, 1945, that marked the beginning of real suffering for Japanese residents of the northeast. Some 200,000 Japanese settlers are estimated to have died in the tumult surrounding the Soviet invasion and exodus south to the ports of Dairen and Huludao in the months following Japan’s August 15 surrender to the Allies. The repatriation process of Japanese residents of the Kwantung Leasehold and Manchukuo would not begin in earnest until May 1946, more than half a year after the formal dismantling of Mantetsu on September 30, 1945, by order of General Douglas MacArthur in Tokyo. Mantetsu had outlasted the other institutions of Japanese governance in the region if only by six weeks—testimony nonetheless to its enduring impact on the region across the conquest divide.</w:t>
      </w:r>
    </w:p>
    <w:p w14:paraId="579CF7F2" w14:textId="02906901" w:rsidR="002C150C" w:rsidRPr="00AA7B28" w:rsidRDefault="002C150C" w:rsidP="002C150C">
      <w:pPr>
        <w:spacing w:line="360" w:lineRule="auto"/>
        <w:jc w:val="both"/>
        <w:rPr>
          <w:color w:val="000000" w:themeColor="text1"/>
          <w:sz w:val="24"/>
          <w:szCs w:val="24"/>
        </w:rPr>
      </w:pPr>
      <w:r w:rsidRPr="00AA7B28">
        <w:rPr>
          <w:color w:val="000000" w:themeColor="text1"/>
          <w:sz w:val="24"/>
          <w:szCs w:val="24"/>
        </w:rPr>
        <w:t>One turbulent stage in the history of the northeast thus came to an end just as another was beginning with the resumption of hostilities (suspended since 1937) between Mao Zedong’s Communist Party and Chiang Kai-shek’s nationalist government for control over a unified China, now freed from Japanese control.</w:t>
      </w:r>
      <w:r w:rsidRPr="00AA7B28">
        <w:rPr>
          <w:color w:val="000000" w:themeColor="text1"/>
          <w:sz w:val="24"/>
          <w:szCs w:val="24"/>
        </w:rPr>
        <w:t xml:space="preserve"> [34]. I think that the Russian help towards eliminating the Japanese helped strengthen the USSR with its allies from the War. Even though, in the end, the Russians didn’t have control of Manchuria, it has strong political ties to the area and still has a claim to outer Manchuria.</w:t>
      </w:r>
    </w:p>
    <w:p w14:paraId="5B50D9A5" w14:textId="77777777" w:rsidR="002C150C" w:rsidRPr="00AA7B28" w:rsidRDefault="002C150C" w:rsidP="00C10E3D">
      <w:pPr>
        <w:spacing w:line="360" w:lineRule="auto"/>
        <w:jc w:val="both"/>
        <w:rPr>
          <w:color w:val="000000" w:themeColor="text1"/>
          <w:sz w:val="24"/>
          <w:szCs w:val="24"/>
        </w:rPr>
      </w:pPr>
    </w:p>
    <w:p w14:paraId="188194E9" w14:textId="77777777" w:rsidR="00FE0CE4" w:rsidRPr="00AA7B28" w:rsidRDefault="00FE0CE4" w:rsidP="00C10E3D">
      <w:pPr>
        <w:spacing w:line="360" w:lineRule="auto"/>
        <w:jc w:val="both"/>
        <w:rPr>
          <w:color w:val="000000" w:themeColor="text1"/>
          <w:sz w:val="24"/>
          <w:szCs w:val="24"/>
        </w:rPr>
      </w:pPr>
    </w:p>
    <w:p w14:paraId="4C37EF56" w14:textId="77777777" w:rsidR="002C150C" w:rsidRPr="00AA7B28" w:rsidRDefault="002C150C" w:rsidP="00C10E3D">
      <w:pPr>
        <w:spacing w:line="360" w:lineRule="auto"/>
        <w:jc w:val="both"/>
        <w:rPr>
          <w:b/>
          <w:color w:val="000000" w:themeColor="text1"/>
          <w:sz w:val="24"/>
          <w:szCs w:val="24"/>
          <w:u w:val="single"/>
        </w:rPr>
      </w:pPr>
    </w:p>
    <w:p w14:paraId="38B0147E" w14:textId="77777777" w:rsidR="002C150C" w:rsidRPr="00AA7B28" w:rsidRDefault="002C150C" w:rsidP="00C10E3D">
      <w:pPr>
        <w:spacing w:line="360" w:lineRule="auto"/>
        <w:jc w:val="both"/>
        <w:rPr>
          <w:b/>
          <w:color w:val="000000" w:themeColor="text1"/>
          <w:sz w:val="24"/>
          <w:szCs w:val="24"/>
          <w:u w:val="single"/>
        </w:rPr>
      </w:pPr>
    </w:p>
    <w:p w14:paraId="18207F55" w14:textId="77777777" w:rsidR="002C150C" w:rsidRPr="00AA7B28" w:rsidRDefault="002C150C" w:rsidP="00C10E3D">
      <w:pPr>
        <w:spacing w:line="360" w:lineRule="auto"/>
        <w:jc w:val="both"/>
        <w:rPr>
          <w:b/>
          <w:color w:val="000000" w:themeColor="text1"/>
          <w:sz w:val="24"/>
          <w:szCs w:val="24"/>
          <w:u w:val="single"/>
        </w:rPr>
      </w:pPr>
    </w:p>
    <w:p w14:paraId="6A391BFD" w14:textId="77777777" w:rsidR="002C150C" w:rsidRPr="00AA7B28" w:rsidRDefault="002C150C" w:rsidP="00C10E3D">
      <w:pPr>
        <w:spacing w:line="360" w:lineRule="auto"/>
        <w:jc w:val="both"/>
        <w:rPr>
          <w:b/>
          <w:color w:val="000000" w:themeColor="text1"/>
          <w:sz w:val="24"/>
          <w:szCs w:val="24"/>
          <w:u w:val="single"/>
        </w:rPr>
      </w:pPr>
    </w:p>
    <w:p w14:paraId="3B7C93F9" w14:textId="77777777" w:rsidR="002C150C" w:rsidRPr="00AA7B28" w:rsidRDefault="002C150C" w:rsidP="00C10E3D">
      <w:pPr>
        <w:spacing w:line="360" w:lineRule="auto"/>
        <w:jc w:val="both"/>
        <w:rPr>
          <w:b/>
          <w:color w:val="000000" w:themeColor="text1"/>
          <w:sz w:val="24"/>
          <w:szCs w:val="24"/>
          <w:u w:val="single"/>
        </w:rPr>
      </w:pPr>
    </w:p>
    <w:p w14:paraId="47D5AE70" w14:textId="77777777" w:rsidR="002C150C" w:rsidRPr="00AA7B28" w:rsidRDefault="002C150C" w:rsidP="00C10E3D">
      <w:pPr>
        <w:spacing w:line="360" w:lineRule="auto"/>
        <w:jc w:val="both"/>
        <w:rPr>
          <w:b/>
          <w:color w:val="000000" w:themeColor="text1"/>
          <w:sz w:val="24"/>
          <w:szCs w:val="24"/>
          <w:u w:val="single"/>
        </w:rPr>
      </w:pPr>
    </w:p>
    <w:p w14:paraId="16FEA533" w14:textId="55AAFF06" w:rsidR="00CD2C1F" w:rsidRPr="00AA7B28" w:rsidRDefault="00CD2C1F" w:rsidP="00C10E3D">
      <w:pPr>
        <w:spacing w:line="360" w:lineRule="auto"/>
        <w:jc w:val="both"/>
        <w:rPr>
          <w:b/>
          <w:color w:val="000000" w:themeColor="text1"/>
          <w:sz w:val="24"/>
          <w:szCs w:val="24"/>
          <w:u w:val="single"/>
        </w:rPr>
      </w:pPr>
      <w:r w:rsidRPr="00AA7B28">
        <w:rPr>
          <w:b/>
          <w:color w:val="000000" w:themeColor="text1"/>
          <w:sz w:val="24"/>
          <w:szCs w:val="24"/>
          <w:u w:val="single"/>
        </w:rPr>
        <w:lastRenderedPageBreak/>
        <w:t>Conclusion:</w:t>
      </w:r>
      <w:r w:rsidR="002C150C" w:rsidRPr="00AA7B28">
        <w:rPr>
          <w:b/>
          <w:color w:val="000000" w:themeColor="text1"/>
          <w:sz w:val="24"/>
          <w:szCs w:val="24"/>
          <w:u w:val="single"/>
        </w:rPr>
        <w:t xml:space="preserve"> </w:t>
      </w:r>
    </w:p>
    <w:p w14:paraId="7874A4C3" w14:textId="59B34B1A" w:rsidR="00C77633" w:rsidRPr="00AA7B28" w:rsidRDefault="00C77633" w:rsidP="00C10E3D">
      <w:pPr>
        <w:spacing w:line="360" w:lineRule="auto"/>
        <w:jc w:val="both"/>
        <w:rPr>
          <w:color w:val="000000" w:themeColor="text1"/>
          <w:sz w:val="24"/>
          <w:szCs w:val="24"/>
        </w:rPr>
      </w:pPr>
      <w:r w:rsidRPr="00AA7B28">
        <w:rPr>
          <w:color w:val="000000" w:themeColor="text1"/>
          <w:sz w:val="24"/>
          <w:szCs w:val="24"/>
        </w:rPr>
        <w:t>In Conclusion</w:t>
      </w:r>
      <w:r w:rsidR="002C150C" w:rsidRPr="00AA7B28">
        <w:rPr>
          <w:color w:val="000000" w:themeColor="text1"/>
          <w:sz w:val="24"/>
          <w:szCs w:val="24"/>
        </w:rPr>
        <w:t xml:space="preserve">, </w:t>
      </w:r>
      <w:r w:rsidRPr="00AA7B28">
        <w:rPr>
          <w:color w:val="000000" w:themeColor="text1"/>
          <w:sz w:val="24"/>
          <w:szCs w:val="24"/>
        </w:rPr>
        <w:t>I think that Manchuria was an important role to play in the expansion of Russia. I think this because the Russians played an extensive part in the protection of the region by the Japanese. Furthermore, by protecting the region from the Japanese, the Russians were able to secure some of their own interests in the area, expanding early into Siberia and then into Manchuria. In my opinion, I think that the region has shaped Russian politics through revolutions, the collapse of Imperial Russia and through-out the World Wars. I think this because due to the positive and negative pushes into the area sometimes caused instability within the homeland helping shape the political structure within the Russian system.</w:t>
      </w:r>
      <w:r w:rsidR="00892B0E" w:rsidRPr="00AA7B28">
        <w:rPr>
          <w:color w:val="000000" w:themeColor="text1"/>
          <w:sz w:val="24"/>
          <w:szCs w:val="24"/>
        </w:rPr>
        <w:t xml:space="preserve"> </w:t>
      </w:r>
      <w:r w:rsidRPr="00AA7B28">
        <w:rPr>
          <w:color w:val="000000" w:themeColor="text1"/>
          <w:sz w:val="24"/>
          <w:szCs w:val="24"/>
        </w:rPr>
        <w:t xml:space="preserve">On the other hand, I also think that the strategic positioning of the region allowed many international bodies to take command and control over the space. This did cause many disputes due to politics with many loses to life on all sides fighting </w:t>
      </w:r>
      <w:r w:rsidR="00892B0E" w:rsidRPr="00AA7B28">
        <w:rPr>
          <w:color w:val="000000" w:themeColor="text1"/>
          <w:sz w:val="24"/>
          <w:szCs w:val="24"/>
        </w:rPr>
        <w:t>over the control of the state.</w:t>
      </w:r>
    </w:p>
    <w:p w14:paraId="4E54FB5D" w14:textId="45FCD673" w:rsidR="00892B0E" w:rsidRPr="00AA7B28" w:rsidRDefault="00892B0E" w:rsidP="00C10E3D">
      <w:pPr>
        <w:spacing w:line="360" w:lineRule="auto"/>
        <w:jc w:val="both"/>
        <w:rPr>
          <w:color w:val="000000" w:themeColor="text1"/>
          <w:sz w:val="24"/>
          <w:szCs w:val="24"/>
        </w:rPr>
      </w:pPr>
      <w:r w:rsidRPr="00AA7B28">
        <w:rPr>
          <w:color w:val="000000" w:themeColor="text1"/>
          <w:sz w:val="24"/>
          <w:szCs w:val="24"/>
        </w:rPr>
        <w:t>Even though in the end the Russians didn’t end up with full control over the full region, I don’t think that they would have taken the same approach when invading Outer Manchuria if the Japanese wasn’t interested in the land. I think this because the Russians led a brutal conquest during the occupation of Siberia, causing the loss of many indigenous peoples of the area. That’s why I think that the Russians would have pushed for full control of Manchuria, The Liaodong Peninsula and the Korean peninsula if the Japanese weren’t interested. If this happened, Russia would have gained the access to the southern oceans with a port that could be used all year round, I think this was another reason why the Russian interests in the area didn’t recede as they were interested solely in the expansion of their own borders and maximizing their trade routes with the rest of the world.</w:t>
      </w:r>
    </w:p>
    <w:p w14:paraId="0FBBD27F" w14:textId="27CA7A64" w:rsidR="00892B0E" w:rsidRDefault="00D524A4" w:rsidP="00892B0E">
      <w:pPr>
        <w:spacing w:line="360" w:lineRule="auto"/>
        <w:jc w:val="both"/>
        <w:rPr>
          <w:color w:val="000000" w:themeColor="text1"/>
          <w:sz w:val="24"/>
          <w:szCs w:val="24"/>
        </w:rPr>
      </w:pPr>
      <w:r w:rsidRPr="00AA7B28">
        <w:rPr>
          <w:color w:val="000000" w:themeColor="text1"/>
          <w:sz w:val="24"/>
          <w:szCs w:val="24"/>
        </w:rPr>
        <w:t>T</w:t>
      </w:r>
      <w:r w:rsidR="00892B0E" w:rsidRPr="00AA7B28">
        <w:rPr>
          <w:color w:val="000000" w:themeColor="text1"/>
          <w:sz w:val="24"/>
          <w:szCs w:val="24"/>
        </w:rPr>
        <w:t>here was prejudice and misconception</w:t>
      </w:r>
      <w:r w:rsidRPr="00AA7B28">
        <w:rPr>
          <w:color w:val="000000" w:themeColor="text1"/>
          <w:sz w:val="24"/>
          <w:szCs w:val="24"/>
        </w:rPr>
        <w:t xml:space="preserve"> by all sides</w:t>
      </w:r>
      <w:r w:rsidR="00892B0E" w:rsidRPr="00AA7B28">
        <w:rPr>
          <w:color w:val="000000" w:themeColor="text1"/>
          <w:sz w:val="24"/>
          <w:szCs w:val="24"/>
        </w:rPr>
        <w:t>, but the Japanese government</w:t>
      </w:r>
      <w:r w:rsidRPr="00AA7B28">
        <w:rPr>
          <w:color w:val="000000" w:themeColor="text1"/>
          <w:sz w:val="24"/>
          <w:szCs w:val="24"/>
        </w:rPr>
        <w:t xml:space="preserve"> made the mistakes and</w:t>
      </w:r>
      <w:r w:rsidR="00892B0E" w:rsidRPr="00AA7B28">
        <w:rPr>
          <w:color w:val="000000" w:themeColor="text1"/>
          <w:sz w:val="24"/>
          <w:szCs w:val="24"/>
        </w:rPr>
        <w:t xml:space="preserve"> was also misled by military factions, who had learned the wrong lessons from their two short imperial wars with China and Russia. They believed that Allied weakness in south east Asia and American isolationist sentiment would mean another short war</w:t>
      </w:r>
      <w:r w:rsidRPr="00AA7B28">
        <w:rPr>
          <w:color w:val="000000" w:themeColor="text1"/>
          <w:sz w:val="24"/>
          <w:szCs w:val="24"/>
        </w:rPr>
        <w:t xml:space="preserve"> </w:t>
      </w:r>
      <w:r w:rsidR="00AA7B28" w:rsidRPr="00AA7B28">
        <w:rPr>
          <w:color w:val="000000" w:themeColor="text1"/>
          <w:sz w:val="24"/>
          <w:szCs w:val="24"/>
        </w:rPr>
        <w:t>which is</w:t>
      </w:r>
      <w:r w:rsidRPr="00AA7B28">
        <w:rPr>
          <w:color w:val="000000" w:themeColor="text1"/>
          <w:sz w:val="24"/>
          <w:szCs w:val="24"/>
        </w:rPr>
        <w:t xml:space="preserve"> why think that it was the reason why Japanese occupation </w:t>
      </w:r>
      <w:r w:rsidR="00892B0E" w:rsidRPr="00AA7B28">
        <w:rPr>
          <w:color w:val="000000" w:themeColor="text1"/>
          <w:sz w:val="24"/>
          <w:szCs w:val="24"/>
        </w:rPr>
        <w:t xml:space="preserve">was not to be. What the Japanese had done was to awaken the fury </w:t>
      </w:r>
      <w:r w:rsidRPr="00AA7B28">
        <w:rPr>
          <w:color w:val="000000" w:themeColor="text1"/>
          <w:sz w:val="24"/>
          <w:szCs w:val="24"/>
        </w:rPr>
        <w:t>of the allies</w:t>
      </w:r>
      <w:r w:rsidR="00892B0E" w:rsidRPr="00AA7B28">
        <w:rPr>
          <w:color w:val="000000" w:themeColor="text1"/>
          <w:sz w:val="24"/>
          <w:szCs w:val="24"/>
        </w:rPr>
        <w:t>, and to set in train a war that would end in their total defeat</w:t>
      </w:r>
      <w:r w:rsidRPr="00AA7B28">
        <w:rPr>
          <w:color w:val="000000" w:themeColor="text1"/>
          <w:sz w:val="24"/>
          <w:szCs w:val="24"/>
        </w:rPr>
        <w:t xml:space="preserve"> with </w:t>
      </w:r>
      <w:r w:rsidRPr="00AA7B28">
        <w:rPr>
          <w:color w:val="000000" w:themeColor="text1"/>
          <w:sz w:val="24"/>
          <w:szCs w:val="24"/>
        </w:rPr>
        <w:lastRenderedPageBreak/>
        <w:t>eventual Russian succession in the region, eventually handing it back over to Chinese control, with stronger political ties between each other.</w:t>
      </w:r>
    </w:p>
    <w:p w14:paraId="622344F1" w14:textId="77777777" w:rsidR="00892B0E" w:rsidRDefault="00892B0E" w:rsidP="00C10E3D">
      <w:pPr>
        <w:spacing w:line="360" w:lineRule="auto"/>
        <w:jc w:val="both"/>
        <w:rPr>
          <w:color w:val="000000" w:themeColor="text1"/>
          <w:sz w:val="24"/>
          <w:szCs w:val="24"/>
        </w:rPr>
      </w:pPr>
    </w:p>
    <w:p w14:paraId="076C1D78" w14:textId="77777777" w:rsidR="00892B0E" w:rsidRDefault="00892B0E" w:rsidP="00C10E3D">
      <w:pPr>
        <w:spacing w:line="360" w:lineRule="auto"/>
        <w:jc w:val="both"/>
        <w:rPr>
          <w:color w:val="000000" w:themeColor="text1"/>
          <w:sz w:val="24"/>
          <w:szCs w:val="24"/>
        </w:rPr>
      </w:pPr>
    </w:p>
    <w:p w14:paraId="473D2399" w14:textId="77777777" w:rsidR="00C77633" w:rsidRPr="002C150C" w:rsidRDefault="00C77633" w:rsidP="00C10E3D">
      <w:pPr>
        <w:spacing w:line="360" w:lineRule="auto"/>
        <w:jc w:val="both"/>
        <w:rPr>
          <w:color w:val="000000" w:themeColor="text1"/>
          <w:sz w:val="24"/>
          <w:szCs w:val="24"/>
        </w:rPr>
      </w:pPr>
    </w:p>
    <w:p w14:paraId="0D5C3D10" w14:textId="77777777" w:rsidR="00793BF1" w:rsidRDefault="00793BF1" w:rsidP="00C10E3D">
      <w:pPr>
        <w:spacing w:line="360" w:lineRule="auto"/>
        <w:jc w:val="both"/>
        <w:rPr>
          <w:b/>
          <w:color w:val="000000" w:themeColor="text1"/>
          <w:sz w:val="24"/>
          <w:szCs w:val="24"/>
          <w:u w:val="single"/>
        </w:rPr>
      </w:pPr>
    </w:p>
    <w:p w14:paraId="30F1C505" w14:textId="77777777" w:rsidR="00AD4D5C" w:rsidRPr="00AD4D5C" w:rsidRDefault="00AD4D5C" w:rsidP="00C10E3D">
      <w:pPr>
        <w:spacing w:line="360" w:lineRule="auto"/>
        <w:jc w:val="both"/>
        <w:rPr>
          <w:b/>
          <w:color w:val="000000" w:themeColor="text1"/>
          <w:sz w:val="24"/>
          <w:szCs w:val="24"/>
          <w:u w:val="single"/>
        </w:rPr>
      </w:pPr>
    </w:p>
    <w:p w14:paraId="184A52F3" w14:textId="77777777" w:rsidR="00FA65BD" w:rsidRDefault="00FA65BD" w:rsidP="00C10E3D">
      <w:pPr>
        <w:spacing w:line="360" w:lineRule="auto"/>
        <w:jc w:val="both"/>
        <w:rPr>
          <w:color w:val="000000" w:themeColor="text1"/>
          <w:sz w:val="24"/>
          <w:szCs w:val="24"/>
        </w:rPr>
      </w:pPr>
    </w:p>
    <w:p w14:paraId="7323DF6A" w14:textId="77777777" w:rsidR="007B4B1C" w:rsidRDefault="007B4B1C" w:rsidP="00C10E3D">
      <w:pPr>
        <w:spacing w:line="360" w:lineRule="auto"/>
        <w:jc w:val="both"/>
        <w:rPr>
          <w:color w:val="000000" w:themeColor="text1"/>
          <w:sz w:val="24"/>
          <w:szCs w:val="24"/>
        </w:rPr>
      </w:pPr>
    </w:p>
    <w:p w14:paraId="48049306" w14:textId="77777777" w:rsidR="007B4B1C" w:rsidRDefault="007B4B1C" w:rsidP="00C10E3D">
      <w:pPr>
        <w:spacing w:line="360" w:lineRule="auto"/>
        <w:jc w:val="both"/>
        <w:rPr>
          <w:color w:val="000000" w:themeColor="text1"/>
          <w:sz w:val="24"/>
          <w:szCs w:val="24"/>
        </w:rPr>
      </w:pPr>
    </w:p>
    <w:p w14:paraId="00C070C7" w14:textId="71B33936" w:rsidR="003F3965" w:rsidRDefault="003F3965" w:rsidP="00C10E3D">
      <w:pPr>
        <w:spacing w:line="360" w:lineRule="auto"/>
        <w:jc w:val="both"/>
        <w:rPr>
          <w:color w:val="000000" w:themeColor="text1"/>
          <w:sz w:val="24"/>
          <w:szCs w:val="24"/>
        </w:rPr>
      </w:pPr>
    </w:p>
    <w:p w14:paraId="03A6D24B" w14:textId="77777777" w:rsidR="003F3965" w:rsidRPr="00C10E3D" w:rsidRDefault="003F3965" w:rsidP="00C10E3D">
      <w:pPr>
        <w:spacing w:line="360" w:lineRule="auto"/>
        <w:jc w:val="both"/>
        <w:rPr>
          <w:color w:val="000000" w:themeColor="text1"/>
          <w:sz w:val="24"/>
          <w:szCs w:val="24"/>
        </w:rPr>
      </w:pPr>
    </w:p>
    <w:p w14:paraId="4B9057DE" w14:textId="148E0ACC" w:rsidR="00C10E3D" w:rsidRDefault="00C10E3D" w:rsidP="00C10E3D">
      <w:pPr>
        <w:spacing w:line="360" w:lineRule="auto"/>
        <w:jc w:val="both"/>
        <w:rPr>
          <w:color w:val="000000" w:themeColor="text1"/>
          <w:sz w:val="24"/>
          <w:szCs w:val="24"/>
        </w:rPr>
      </w:pPr>
    </w:p>
    <w:p w14:paraId="2840EE08" w14:textId="5DF86C0A" w:rsidR="00AF22DB" w:rsidRDefault="00AF22DB" w:rsidP="00C10E3D">
      <w:pPr>
        <w:spacing w:line="360" w:lineRule="auto"/>
        <w:jc w:val="both"/>
        <w:rPr>
          <w:color w:val="000000" w:themeColor="text1"/>
          <w:sz w:val="24"/>
          <w:szCs w:val="24"/>
        </w:rPr>
      </w:pPr>
    </w:p>
    <w:p w14:paraId="7C942CF1" w14:textId="77777777" w:rsidR="00216EBD" w:rsidRDefault="00216EBD" w:rsidP="00C10E3D">
      <w:pPr>
        <w:spacing w:line="360" w:lineRule="auto"/>
        <w:jc w:val="both"/>
        <w:rPr>
          <w:b/>
          <w:color w:val="000000" w:themeColor="text1"/>
          <w:sz w:val="24"/>
          <w:szCs w:val="24"/>
          <w:u w:val="single"/>
        </w:rPr>
      </w:pPr>
    </w:p>
    <w:p w14:paraId="504CC569" w14:textId="77777777" w:rsidR="00216EBD" w:rsidRDefault="00216EBD" w:rsidP="00C10E3D">
      <w:pPr>
        <w:spacing w:line="360" w:lineRule="auto"/>
        <w:jc w:val="both"/>
        <w:rPr>
          <w:b/>
          <w:color w:val="000000" w:themeColor="text1"/>
          <w:sz w:val="24"/>
          <w:szCs w:val="24"/>
          <w:u w:val="single"/>
        </w:rPr>
      </w:pPr>
    </w:p>
    <w:p w14:paraId="67678359" w14:textId="77777777" w:rsidR="00216EBD" w:rsidRDefault="00216EBD" w:rsidP="00C10E3D">
      <w:pPr>
        <w:spacing w:line="360" w:lineRule="auto"/>
        <w:jc w:val="both"/>
        <w:rPr>
          <w:b/>
          <w:color w:val="000000" w:themeColor="text1"/>
          <w:sz w:val="24"/>
          <w:szCs w:val="24"/>
          <w:u w:val="single"/>
        </w:rPr>
      </w:pPr>
    </w:p>
    <w:p w14:paraId="30408E52" w14:textId="77777777" w:rsidR="00216EBD" w:rsidRDefault="00216EBD" w:rsidP="00C10E3D">
      <w:pPr>
        <w:spacing w:line="360" w:lineRule="auto"/>
        <w:jc w:val="both"/>
        <w:rPr>
          <w:b/>
          <w:color w:val="000000" w:themeColor="text1"/>
          <w:sz w:val="24"/>
          <w:szCs w:val="24"/>
          <w:u w:val="single"/>
        </w:rPr>
      </w:pPr>
    </w:p>
    <w:p w14:paraId="2A68D966" w14:textId="77777777" w:rsidR="00216EBD" w:rsidRDefault="00216EBD" w:rsidP="00C10E3D">
      <w:pPr>
        <w:spacing w:line="360" w:lineRule="auto"/>
        <w:jc w:val="both"/>
        <w:rPr>
          <w:b/>
          <w:color w:val="000000" w:themeColor="text1"/>
          <w:sz w:val="24"/>
          <w:szCs w:val="24"/>
          <w:u w:val="single"/>
        </w:rPr>
      </w:pPr>
    </w:p>
    <w:p w14:paraId="38017728" w14:textId="77777777" w:rsidR="00216EBD" w:rsidRDefault="00216EBD" w:rsidP="00C10E3D">
      <w:pPr>
        <w:spacing w:line="360" w:lineRule="auto"/>
        <w:jc w:val="both"/>
        <w:rPr>
          <w:b/>
          <w:color w:val="000000" w:themeColor="text1"/>
          <w:sz w:val="24"/>
          <w:szCs w:val="24"/>
          <w:u w:val="single"/>
        </w:rPr>
      </w:pPr>
    </w:p>
    <w:p w14:paraId="11953140" w14:textId="77777777" w:rsidR="00216EBD" w:rsidRDefault="00216EBD" w:rsidP="00C10E3D">
      <w:pPr>
        <w:spacing w:line="360" w:lineRule="auto"/>
        <w:jc w:val="both"/>
        <w:rPr>
          <w:b/>
          <w:color w:val="000000" w:themeColor="text1"/>
          <w:sz w:val="24"/>
          <w:szCs w:val="24"/>
          <w:u w:val="single"/>
        </w:rPr>
      </w:pPr>
    </w:p>
    <w:p w14:paraId="628831EC" w14:textId="77777777" w:rsidR="00AA7B28" w:rsidRDefault="00AA7B28" w:rsidP="00C10E3D">
      <w:pPr>
        <w:spacing w:line="360" w:lineRule="auto"/>
        <w:jc w:val="both"/>
        <w:rPr>
          <w:b/>
          <w:color w:val="000000" w:themeColor="text1"/>
          <w:sz w:val="24"/>
          <w:szCs w:val="24"/>
          <w:u w:val="single"/>
        </w:rPr>
      </w:pPr>
    </w:p>
    <w:p w14:paraId="1E55B23F" w14:textId="4BBB1101" w:rsidR="00AF22DB" w:rsidRDefault="00AF22DB" w:rsidP="00C10E3D">
      <w:pPr>
        <w:spacing w:line="360" w:lineRule="auto"/>
        <w:jc w:val="both"/>
        <w:rPr>
          <w:color w:val="000000" w:themeColor="text1"/>
          <w:sz w:val="24"/>
          <w:szCs w:val="24"/>
        </w:rPr>
      </w:pPr>
      <w:bookmarkStart w:id="3" w:name="_GoBack"/>
      <w:r w:rsidRPr="00AF22DB">
        <w:rPr>
          <w:b/>
          <w:color w:val="000000" w:themeColor="text1"/>
          <w:sz w:val="24"/>
          <w:szCs w:val="24"/>
          <w:u w:val="single"/>
        </w:rPr>
        <w:lastRenderedPageBreak/>
        <w:t>References:</w:t>
      </w:r>
    </w:p>
    <w:p w14:paraId="3DF0BAC0" w14:textId="0DF0AB91" w:rsidR="00AF22DB" w:rsidRDefault="00AF22DB" w:rsidP="00C10E3D">
      <w:pPr>
        <w:spacing w:line="360" w:lineRule="auto"/>
        <w:jc w:val="both"/>
        <w:rPr>
          <w:color w:val="000000" w:themeColor="text1"/>
          <w:sz w:val="24"/>
          <w:szCs w:val="24"/>
        </w:rPr>
      </w:pPr>
      <w:r>
        <w:rPr>
          <w:color w:val="000000" w:themeColor="text1"/>
          <w:sz w:val="24"/>
          <w:szCs w:val="24"/>
        </w:rPr>
        <w:t>1</w:t>
      </w:r>
      <w:r w:rsidR="00AA7B28">
        <w:rPr>
          <w:color w:val="000000" w:themeColor="text1"/>
          <w:sz w:val="24"/>
          <w:szCs w:val="24"/>
        </w:rPr>
        <w:t>.</w:t>
      </w:r>
      <w:r w:rsidR="00162456">
        <w:rPr>
          <w:color w:val="000000" w:themeColor="text1"/>
          <w:sz w:val="24"/>
          <w:szCs w:val="24"/>
        </w:rPr>
        <w:t xml:space="preserve"> Manchuria, </w:t>
      </w:r>
      <w:hyperlink r:id="rId10" w:history="1">
        <w:r w:rsidR="00162456" w:rsidRPr="00F37ED4">
          <w:rPr>
            <w:rStyle w:val="Hyperlink"/>
            <w:sz w:val="24"/>
            <w:szCs w:val="24"/>
          </w:rPr>
          <w:t>https://thediplomat.com/2017/07/12-regions-of-china-manchuria/</w:t>
        </w:r>
      </w:hyperlink>
      <w:r w:rsidR="00162456">
        <w:rPr>
          <w:color w:val="000000" w:themeColor="text1"/>
          <w:sz w:val="24"/>
          <w:szCs w:val="24"/>
        </w:rPr>
        <w:t>, accessed online 9/5/2019.</w:t>
      </w:r>
    </w:p>
    <w:p w14:paraId="6CC14881" w14:textId="44F0FF1C" w:rsidR="0056002E" w:rsidRDefault="0056002E" w:rsidP="00C10E3D">
      <w:pPr>
        <w:spacing w:line="360" w:lineRule="auto"/>
        <w:jc w:val="both"/>
        <w:rPr>
          <w:color w:val="000000" w:themeColor="text1"/>
          <w:sz w:val="24"/>
          <w:szCs w:val="24"/>
        </w:rPr>
      </w:pPr>
      <w:r>
        <w:rPr>
          <w:color w:val="000000" w:themeColor="text1"/>
          <w:sz w:val="24"/>
          <w:szCs w:val="24"/>
        </w:rPr>
        <w:t xml:space="preserve">2. </w:t>
      </w:r>
      <w:r w:rsidRPr="0056002E">
        <w:rPr>
          <w:b/>
          <w:color w:val="000000" w:themeColor="text1"/>
          <w:sz w:val="24"/>
          <w:szCs w:val="24"/>
        </w:rPr>
        <w:t>Chinese Occupation of Manchuria (Ming Dynasty)</w:t>
      </w:r>
      <w:r>
        <w:rPr>
          <w:color w:val="000000" w:themeColor="text1"/>
          <w:sz w:val="24"/>
          <w:szCs w:val="24"/>
        </w:rPr>
        <w:t xml:space="preserve">, </w:t>
      </w:r>
      <w:r w:rsidRPr="0056002E">
        <w:rPr>
          <w:color w:val="000000" w:themeColor="text1"/>
          <w:sz w:val="24"/>
          <w:szCs w:val="24"/>
        </w:rPr>
        <w:t>Tsai, Shih-</w:t>
      </w:r>
      <w:proofErr w:type="spellStart"/>
      <w:r w:rsidRPr="0056002E">
        <w:rPr>
          <w:color w:val="000000" w:themeColor="text1"/>
          <w:sz w:val="24"/>
          <w:szCs w:val="24"/>
        </w:rPr>
        <w:t>shan</w:t>
      </w:r>
      <w:proofErr w:type="spellEnd"/>
      <w:r w:rsidRPr="0056002E">
        <w:rPr>
          <w:color w:val="000000" w:themeColor="text1"/>
          <w:sz w:val="24"/>
          <w:szCs w:val="24"/>
        </w:rPr>
        <w:t xml:space="preserve"> Henry (1996), The Eunuchs in the Ming Dynasty, SUNY Press, ISBN 978-0-7914-2687-6</w:t>
      </w:r>
      <w:r w:rsidR="007B4B1C">
        <w:rPr>
          <w:color w:val="000000" w:themeColor="text1"/>
          <w:sz w:val="24"/>
          <w:szCs w:val="24"/>
        </w:rPr>
        <w:t>, accessed on 9/5/2019.</w:t>
      </w:r>
    </w:p>
    <w:p w14:paraId="12DB9A4B" w14:textId="1E9D58FD" w:rsidR="007B4B1C" w:rsidRDefault="007B4B1C" w:rsidP="00C10E3D">
      <w:pPr>
        <w:spacing w:line="360" w:lineRule="auto"/>
        <w:jc w:val="both"/>
        <w:rPr>
          <w:color w:val="000000" w:themeColor="text1"/>
          <w:sz w:val="24"/>
          <w:szCs w:val="24"/>
        </w:rPr>
      </w:pPr>
      <w:r>
        <w:rPr>
          <w:color w:val="000000" w:themeColor="text1"/>
          <w:sz w:val="24"/>
          <w:szCs w:val="24"/>
        </w:rPr>
        <w:t xml:space="preserve">3. Loess, </w:t>
      </w:r>
      <w:r w:rsidRPr="007B4B1C">
        <w:rPr>
          <w:color w:val="000000" w:themeColor="text1"/>
          <w:sz w:val="24"/>
          <w:szCs w:val="24"/>
        </w:rPr>
        <w:t>Kropotkin, Prince P.; "Geology and Geo-Botany of Asia"; in Popular Science, May 1904; pp. 68–69</w:t>
      </w:r>
      <w:r>
        <w:rPr>
          <w:color w:val="000000" w:themeColor="text1"/>
          <w:sz w:val="24"/>
          <w:szCs w:val="24"/>
        </w:rPr>
        <w:t>, accessed on 9/5/2019.</w:t>
      </w:r>
    </w:p>
    <w:p w14:paraId="156B9E01" w14:textId="67EDAD44" w:rsidR="0035312A" w:rsidRDefault="0035312A" w:rsidP="00C10E3D">
      <w:pPr>
        <w:spacing w:line="360" w:lineRule="auto"/>
        <w:jc w:val="both"/>
        <w:rPr>
          <w:color w:val="000000" w:themeColor="text1"/>
          <w:sz w:val="24"/>
          <w:szCs w:val="24"/>
        </w:rPr>
      </w:pPr>
      <w:r>
        <w:rPr>
          <w:color w:val="000000" w:themeColor="text1"/>
          <w:sz w:val="24"/>
          <w:szCs w:val="24"/>
        </w:rPr>
        <w:t>4. Russian Expansion into Siberia,</w:t>
      </w:r>
      <w:r w:rsidR="0034707E" w:rsidRPr="0034707E">
        <w:t xml:space="preserve"> </w:t>
      </w:r>
      <w:hyperlink r:id="rId11" w:history="1">
        <w:r w:rsidR="0034707E" w:rsidRPr="00F37ED4">
          <w:rPr>
            <w:rStyle w:val="Hyperlink"/>
            <w:sz w:val="24"/>
            <w:szCs w:val="24"/>
          </w:rPr>
          <w:t>https://www.rbth.com/arts/2016/10/24/how-siberia-became-part-of-russia_641779</w:t>
        </w:r>
      </w:hyperlink>
      <w:r w:rsidR="0034707E">
        <w:rPr>
          <w:color w:val="000000" w:themeColor="text1"/>
          <w:sz w:val="24"/>
          <w:szCs w:val="24"/>
        </w:rPr>
        <w:t xml:space="preserve"> ,</w:t>
      </w:r>
      <w:r>
        <w:rPr>
          <w:color w:val="000000" w:themeColor="text1"/>
          <w:sz w:val="24"/>
          <w:szCs w:val="24"/>
        </w:rPr>
        <w:t xml:space="preserve"> </w:t>
      </w:r>
      <w:r w:rsidR="00216EBD">
        <w:rPr>
          <w:color w:val="000000" w:themeColor="text1"/>
          <w:sz w:val="24"/>
          <w:szCs w:val="24"/>
        </w:rPr>
        <w:t>accessed</w:t>
      </w:r>
      <w:r w:rsidR="0034707E">
        <w:rPr>
          <w:color w:val="000000" w:themeColor="text1"/>
          <w:sz w:val="24"/>
          <w:szCs w:val="24"/>
        </w:rPr>
        <w:t xml:space="preserve"> online</w:t>
      </w:r>
      <w:r w:rsidR="00216EBD">
        <w:rPr>
          <w:color w:val="000000" w:themeColor="text1"/>
          <w:sz w:val="24"/>
          <w:szCs w:val="24"/>
        </w:rPr>
        <w:t xml:space="preserve"> on 9/5/2019.</w:t>
      </w:r>
    </w:p>
    <w:p w14:paraId="3E444674" w14:textId="321F2272" w:rsidR="00216EBD" w:rsidRDefault="00216EBD" w:rsidP="00C10E3D">
      <w:pPr>
        <w:spacing w:line="360" w:lineRule="auto"/>
        <w:jc w:val="both"/>
        <w:rPr>
          <w:color w:val="000000" w:themeColor="text1"/>
          <w:sz w:val="24"/>
          <w:szCs w:val="24"/>
        </w:rPr>
      </w:pPr>
      <w:r>
        <w:rPr>
          <w:color w:val="000000" w:themeColor="text1"/>
          <w:sz w:val="24"/>
          <w:szCs w:val="24"/>
        </w:rPr>
        <w:t>5</w:t>
      </w:r>
      <w:r w:rsidR="008F2A5F">
        <w:rPr>
          <w:color w:val="000000" w:themeColor="text1"/>
          <w:sz w:val="24"/>
          <w:szCs w:val="24"/>
        </w:rPr>
        <w:t xml:space="preserve">. </w:t>
      </w:r>
      <w:r w:rsidR="00D176ED">
        <w:rPr>
          <w:color w:val="000000" w:themeColor="text1"/>
          <w:sz w:val="24"/>
          <w:szCs w:val="24"/>
        </w:rPr>
        <w:t xml:space="preserve">Genocide of Natives, </w:t>
      </w:r>
      <w:proofErr w:type="spellStart"/>
      <w:r w:rsidR="00D176ED" w:rsidRPr="00D176ED">
        <w:rPr>
          <w:color w:val="000000" w:themeColor="text1"/>
          <w:sz w:val="24"/>
          <w:szCs w:val="24"/>
        </w:rPr>
        <w:t>Bisher</w:t>
      </w:r>
      <w:proofErr w:type="spellEnd"/>
      <w:r w:rsidR="00D176ED" w:rsidRPr="00D176ED">
        <w:rPr>
          <w:color w:val="000000" w:themeColor="text1"/>
          <w:sz w:val="24"/>
          <w:szCs w:val="24"/>
        </w:rPr>
        <w:t>, Jamie (2006). White Terror: Cossack Warlords of the Trans-Siberian. Routledge. ISBN 1135765960.</w:t>
      </w:r>
      <w:r w:rsidR="00D176ED">
        <w:rPr>
          <w:color w:val="000000" w:themeColor="text1"/>
          <w:sz w:val="24"/>
          <w:szCs w:val="24"/>
        </w:rPr>
        <w:t xml:space="preserve"> Accessed on 9/5/2019.</w:t>
      </w:r>
    </w:p>
    <w:p w14:paraId="74E19A5B" w14:textId="060620AC" w:rsidR="008F2A5F" w:rsidRDefault="008F2A5F" w:rsidP="00C10E3D">
      <w:pPr>
        <w:spacing w:line="360" w:lineRule="auto"/>
        <w:jc w:val="both"/>
        <w:rPr>
          <w:color w:val="000000" w:themeColor="text1"/>
          <w:sz w:val="24"/>
          <w:szCs w:val="24"/>
        </w:rPr>
      </w:pPr>
      <w:r>
        <w:rPr>
          <w:color w:val="000000" w:themeColor="text1"/>
          <w:sz w:val="24"/>
          <w:szCs w:val="24"/>
        </w:rPr>
        <w:t xml:space="preserve">6. The Split of Manchuria, </w:t>
      </w:r>
      <w:r w:rsidRPr="008F2A5F">
        <w:rPr>
          <w:color w:val="000000" w:themeColor="text1"/>
          <w:sz w:val="24"/>
          <w:szCs w:val="24"/>
        </w:rPr>
        <w:t>Patrick Fuliang Shan, "Taming China's Wilderness: Immigration, Settlement, and the Shaping of the Heilongjiang Frontier, 1900–1931," Ashgate, 2014, ISBN 978-1-4094-6389-4</w:t>
      </w:r>
      <w:r>
        <w:rPr>
          <w:color w:val="000000" w:themeColor="text1"/>
          <w:sz w:val="24"/>
          <w:szCs w:val="24"/>
        </w:rPr>
        <w:t>, accessed on 9/5/2019.</w:t>
      </w:r>
    </w:p>
    <w:p w14:paraId="342025F4" w14:textId="067CEA91" w:rsidR="008F2A5F" w:rsidRDefault="008F2A5F" w:rsidP="00C10E3D">
      <w:pPr>
        <w:spacing w:line="360" w:lineRule="auto"/>
        <w:jc w:val="both"/>
        <w:rPr>
          <w:color w:val="000000" w:themeColor="text1"/>
          <w:sz w:val="24"/>
          <w:szCs w:val="24"/>
        </w:rPr>
      </w:pPr>
      <w:r>
        <w:rPr>
          <w:color w:val="000000" w:themeColor="text1"/>
          <w:sz w:val="24"/>
          <w:szCs w:val="24"/>
        </w:rPr>
        <w:t>7</w:t>
      </w:r>
      <w:r w:rsidR="00D176ED">
        <w:rPr>
          <w:color w:val="000000" w:themeColor="text1"/>
          <w:sz w:val="24"/>
          <w:szCs w:val="24"/>
        </w:rPr>
        <w:t xml:space="preserve">. Loss of access to the Sea of Japan, </w:t>
      </w:r>
      <w:hyperlink r:id="rId12" w:history="1">
        <w:r w:rsidR="00D176ED" w:rsidRPr="00F37ED4">
          <w:rPr>
            <w:rStyle w:val="Hyperlink"/>
            <w:sz w:val="24"/>
            <w:szCs w:val="24"/>
          </w:rPr>
          <w:t>https://www.voanews.com/a/zarubino-russian-port-china-trade-tumen/2461442.html</w:t>
        </w:r>
      </w:hyperlink>
      <w:r w:rsidR="00D176ED">
        <w:rPr>
          <w:color w:val="000000" w:themeColor="text1"/>
          <w:sz w:val="24"/>
          <w:szCs w:val="24"/>
        </w:rPr>
        <w:t xml:space="preserve"> , accessed on 9/5/2019.</w:t>
      </w:r>
    </w:p>
    <w:p w14:paraId="013F6A76" w14:textId="16D44940" w:rsidR="00D176ED" w:rsidRDefault="00D176ED" w:rsidP="00C10E3D">
      <w:pPr>
        <w:spacing w:line="360" w:lineRule="auto"/>
        <w:jc w:val="both"/>
        <w:rPr>
          <w:color w:val="000000" w:themeColor="text1"/>
          <w:sz w:val="24"/>
          <w:szCs w:val="24"/>
        </w:rPr>
      </w:pPr>
      <w:r>
        <w:rPr>
          <w:color w:val="000000" w:themeColor="text1"/>
          <w:sz w:val="24"/>
          <w:szCs w:val="24"/>
        </w:rPr>
        <w:t>8.</w:t>
      </w:r>
      <w:r w:rsidR="004F2E27">
        <w:rPr>
          <w:color w:val="000000" w:themeColor="text1"/>
          <w:sz w:val="24"/>
          <w:szCs w:val="24"/>
        </w:rPr>
        <w:t xml:space="preserve"> Taiping Revolution, </w:t>
      </w:r>
      <w:proofErr w:type="spellStart"/>
      <w:r w:rsidR="004F2E27" w:rsidRPr="004F2E27">
        <w:rPr>
          <w:color w:val="000000" w:themeColor="text1"/>
          <w:sz w:val="24"/>
          <w:szCs w:val="24"/>
        </w:rPr>
        <w:t>Osterhammel</w:t>
      </w:r>
      <w:proofErr w:type="spellEnd"/>
      <w:r w:rsidR="004F2E27" w:rsidRPr="004F2E27">
        <w:rPr>
          <w:color w:val="000000" w:themeColor="text1"/>
          <w:sz w:val="24"/>
          <w:szCs w:val="24"/>
        </w:rPr>
        <w:t xml:space="preserve">, Jürgen (2015). The Transformation of the World: A Global History of the Nineteenth Century. Translated by Patrick </w:t>
      </w:r>
      <w:proofErr w:type="spellStart"/>
      <w:r w:rsidR="004F2E27" w:rsidRPr="004F2E27">
        <w:rPr>
          <w:color w:val="000000" w:themeColor="text1"/>
          <w:sz w:val="24"/>
          <w:szCs w:val="24"/>
        </w:rPr>
        <w:t>Camiller</w:t>
      </w:r>
      <w:proofErr w:type="spellEnd"/>
      <w:r w:rsidR="004F2E27" w:rsidRPr="004F2E27">
        <w:rPr>
          <w:color w:val="000000" w:themeColor="text1"/>
          <w:sz w:val="24"/>
          <w:szCs w:val="24"/>
        </w:rPr>
        <w:t>. Princeton, New Jersey; Oxford: Princeton University Press. ISBN 978-0691169804.</w:t>
      </w:r>
      <w:r w:rsidR="004F2E27">
        <w:rPr>
          <w:color w:val="000000" w:themeColor="text1"/>
          <w:sz w:val="24"/>
          <w:szCs w:val="24"/>
        </w:rPr>
        <w:t xml:space="preserve"> Accessed on 9/5/2019.</w:t>
      </w:r>
    </w:p>
    <w:p w14:paraId="690AEA19" w14:textId="71A38CD7" w:rsidR="00F46AAC" w:rsidRDefault="00F46AAC" w:rsidP="00C10E3D">
      <w:pPr>
        <w:spacing w:line="360" w:lineRule="auto"/>
        <w:jc w:val="both"/>
        <w:rPr>
          <w:color w:val="000000" w:themeColor="text1"/>
          <w:sz w:val="24"/>
          <w:szCs w:val="24"/>
        </w:rPr>
      </w:pPr>
      <w:r>
        <w:rPr>
          <w:color w:val="000000" w:themeColor="text1"/>
          <w:sz w:val="24"/>
          <w:szCs w:val="24"/>
        </w:rPr>
        <w:t xml:space="preserve">9. Foreign control of Manchuria (1895), </w:t>
      </w:r>
      <w:r w:rsidRPr="00F46AAC">
        <w:rPr>
          <w:color w:val="000000" w:themeColor="text1"/>
          <w:sz w:val="24"/>
          <w:szCs w:val="24"/>
        </w:rPr>
        <w:t xml:space="preserve">Ng, </w:t>
      </w:r>
      <w:proofErr w:type="spellStart"/>
      <w:r w:rsidRPr="00F46AAC">
        <w:rPr>
          <w:color w:val="000000" w:themeColor="text1"/>
          <w:sz w:val="24"/>
          <w:szCs w:val="24"/>
        </w:rPr>
        <w:t>Yuzin</w:t>
      </w:r>
      <w:proofErr w:type="spellEnd"/>
      <w:r w:rsidRPr="00F46AAC">
        <w:rPr>
          <w:color w:val="000000" w:themeColor="text1"/>
          <w:sz w:val="24"/>
          <w:szCs w:val="24"/>
        </w:rPr>
        <w:t xml:space="preserve"> </w:t>
      </w:r>
      <w:proofErr w:type="spellStart"/>
      <w:r w:rsidRPr="00F46AAC">
        <w:rPr>
          <w:color w:val="000000" w:themeColor="text1"/>
          <w:sz w:val="24"/>
          <w:szCs w:val="24"/>
        </w:rPr>
        <w:t>Chiautong</w:t>
      </w:r>
      <w:proofErr w:type="spellEnd"/>
      <w:r w:rsidRPr="00F46AAC">
        <w:rPr>
          <w:color w:val="000000" w:themeColor="text1"/>
          <w:sz w:val="24"/>
          <w:szCs w:val="24"/>
        </w:rPr>
        <w:t xml:space="preserve"> (1972). Historical and Legal Aspects of the International Status of Taiwan (Formosa) (2nd ed.). Tokyo: World United Formosans for Independence. LCCN 74165355</w:t>
      </w:r>
      <w:r>
        <w:rPr>
          <w:color w:val="000000" w:themeColor="text1"/>
          <w:sz w:val="24"/>
          <w:szCs w:val="24"/>
        </w:rPr>
        <w:t>, accessed on 9/5/2019.</w:t>
      </w:r>
    </w:p>
    <w:p w14:paraId="2A5F0373" w14:textId="14E15472" w:rsidR="00306887" w:rsidRDefault="00306887" w:rsidP="00C10E3D">
      <w:pPr>
        <w:spacing w:line="360" w:lineRule="auto"/>
        <w:jc w:val="both"/>
        <w:rPr>
          <w:color w:val="000000" w:themeColor="text1"/>
          <w:sz w:val="24"/>
          <w:szCs w:val="24"/>
        </w:rPr>
      </w:pPr>
      <w:r>
        <w:rPr>
          <w:color w:val="000000" w:themeColor="text1"/>
          <w:sz w:val="24"/>
          <w:szCs w:val="24"/>
        </w:rPr>
        <w:t xml:space="preserve">10. </w:t>
      </w:r>
      <w:r w:rsidRPr="00306887">
        <w:rPr>
          <w:color w:val="000000" w:themeColor="text1"/>
          <w:sz w:val="24"/>
          <w:szCs w:val="24"/>
        </w:rPr>
        <w:t>Sino-Russian Secret Treaty</w:t>
      </w:r>
      <w:r>
        <w:rPr>
          <w:color w:val="000000" w:themeColor="text1"/>
          <w:sz w:val="24"/>
          <w:szCs w:val="24"/>
        </w:rPr>
        <w:t xml:space="preserve">, </w:t>
      </w:r>
      <w:proofErr w:type="spellStart"/>
      <w:r w:rsidRPr="00306887">
        <w:rPr>
          <w:color w:val="000000" w:themeColor="text1"/>
          <w:sz w:val="24"/>
          <w:szCs w:val="24"/>
        </w:rPr>
        <w:t>Kowner</w:t>
      </w:r>
      <w:proofErr w:type="spellEnd"/>
      <w:r w:rsidRPr="00306887">
        <w:rPr>
          <w:color w:val="000000" w:themeColor="text1"/>
          <w:sz w:val="24"/>
          <w:szCs w:val="24"/>
        </w:rPr>
        <w:t xml:space="preserve">, </w:t>
      </w:r>
      <w:proofErr w:type="spellStart"/>
      <w:r w:rsidRPr="00306887">
        <w:rPr>
          <w:color w:val="000000" w:themeColor="text1"/>
          <w:sz w:val="24"/>
          <w:szCs w:val="24"/>
        </w:rPr>
        <w:t>Rotem</w:t>
      </w:r>
      <w:proofErr w:type="spellEnd"/>
      <w:r w:rsidRPr="00306887">
        <w:rPr>
          <w:color w:val="000000" w:themeColor="text1"/>
          <w:sz w:val="24"/>
          <w:szCs w:val="24"/>
        </w:rPr>
        <w:t xml:space="preserve"> (2006). Historical Dictionary of the Russo-Japanese War. ISBN 0-8108-4927-5: The Scarecrow Press. pp. 209–210</w:t>
      </w:r>
      <w:r>
        <w:rPr>
          <w:color w:val="000000" w:themeColor="text1"/>
          <w:sz w:val="24"/>
          <w:szCs w:val="24"/>
        </w:rPr>
        <w:t>, accessed on 9/5/2019.</w:t>
      </w:r>
    </w:p>
    <w:p w14:paraId="23715F40" w14:textId="62F76640" w:rsidR="00306887" w:rsidRDefault="00306887" w:rsidP="00C10E3D">
      <w:pPr>
        <w:spacing w:line="360" w:lineRule="auto"/>
        <w:jc w:val="both"/>
        <w:rPr>
          <w:color w:val="000000" w:themeColor="text1"/>
          <w:sz w:val="24"/>
          <w:szCs w:val="24"/>
        </w:rPr>
      </w:pPr>
      <w:r>
        <w:rPr>
          <w:color w:val="000000" w:themeColor="text1"/>
          <w:sz w:val="24"/>
          <w:szCs w:val="24"/>
        </w:rPr>
        <w:lastRenderedPageBreak/>
        <w:t xml:space="preserve">11. Boxer Rebellion, </w:t>
      </w:r>
      <w:hyperlink r:id="rId13" w:history="1">
        <w:r w:rsidRPr="00F37ED4">
          <w:rPr>
            <w:rStyle w:val="Hyperlink"/>
            <w:sz w:val="24"/>
            <w:szCs w:val="24"/>
          </w:rPr>
          <w:t>https://www.britannica.com/event/Boxer-Rebellion</w:t>
        </w:r>
      </w:hyperlink>
      <w:r>
        <w:rPr>
          <w:color w:val="000000" w:themeColor="text1"/>
          <w:sz w:val="24"/>
          <w:szCs w:val="24"/>
        </w:rPr>
        <w:t>, accessed online on 9/5/2019.</w:t>
      </w:r>
    </w:p>
    <w:p w14:paraId="481A98DD" w14:textId="02F677CA" w:rsidR="0072746C" w:rsidRDefault="0072746C" w:rsidP="00C10E3D">
      <w:pPr>
        <w:spacing w:line="360" w:lineRule="auto"/>
        <w:jc w:val="both"/>
        <w:rPr>
          <w:color w:val="000000" w:themeColor="text1"/>
          <w:sz w:val="24"/>
          <w:szCs w:val="24"/>
        </w:rPr>
      </w:pPr>
      <w:r>
        <w:rPr>
          <w:color w:val="000000" w:themeColor="text1"/>
          <w:sz w:val="24"/>
          <w:szCs w:val="24"/>
        </w:rPr>
        <w:t xml:space="preserve">12. Spreading of Christianity, </w:t>
      </w:r>
      <w:r w:rsidRPr="0072746C">
        <w:rPr>
          <w:color w:val="000000" w:themeColor="text1"/>
          <w:sz w:val="24"/>
          <w:szCs w:val="24"/>
        </w:rPr>
        <w:t>Harrington, Peter (2001). Peking 1900: The Boxer Rebellion. Oxford: Osprey. ISBN 1-84176-181-8.</w:t>
      </w:r>
      <w:r>
        <w:rPr>
          <w:color w:val="000000" w:themeColor="text1"/>
          <w:sz w:val="24"/>
          <w:szCs w:val="24"/>
        </w:rPr>
        <w:t xml:space="preserve"> Accessed on 9/5/2019.</w:t>
      </w:r>
    </w:p>
    <w:p w14:paraId="445E2519" w14:textId="54319EBE" w:rsidR="00315CB7" w:rsidRDefault="00315CB7" w:rsidP="00C10E3D">
      <w:pPr>
        <w:spacing w:line="360" w:lineRule="auto"/>
        <w:jc w:val="both"/>
        <w:rPr>
          <w:color w:val="000000" w:themeColor="text1"/>
          <w:sz w:val="24"/>
          <w:szCs w:val="24"/>
        </w:rPr>
      </w:pPr>
      <w:r>
        <w:rPr>
          <w:color w:val="000000" w:themeColor="text1"/>
          <w:sz w:val="24"/>
          <w:szCs w:val="24"/>
        </w:rPr>
        <w:t>13.</w:t>
      </w:r>
      <w:r w:rsidR="00BB1822">
        <w:rPr>
          <w:color w:val="000000" w:themeColor="text1"/>
          <w:sz w:val="24"/>
          <w:szCs w:val="24"/>
        </w:rPr>
        <w:t xml:space="preserve"> Boxers Practices,</w:t>
      </w:r>
      <w:r w:rsidR="00E71B2C">
        <w:rPr>
          <w:color w:val="000000" w:themeColor="text1"/>
          <w:sz w:val="24"/>
          <w:szCs w:val="24"/>
        </w:rPr>
        <w:t xml:space="preserve"> </w:t>
      </w:r>
      <w:proofErr w:type="spellStart"/>
      <w:r w:rsidR="00E71B2C" w:rsidRPr="00E71B2C">
        <w:rPr>
          <w:color w:val="000000" w:themeColor="text1"/>
          <w:sz w:val="24"/>
          <w:szCs w:val="24"/>
        </w:rPr>
        <w:t>Landes</w:t>
      </w:r>
      <w:proofErr w:type="spellEnd"/>
      <w:r w:rsidR="00E71B2C" w:rsidRPr="00E71B2C">
        <w:rPr>
          <w:color w:val="000000" w:themeColor="text1"/>
          <w:sz w:val="24"/>
          <w:szCs w:val="24"/>
        </w:rPr>
        <w:t>, Richard (17 July 2008), "Millennialism", in James R Lewis (ed.), The Oxford Handbook of New Religious Movements, OUP USA, p. 342, ISBN 978-0-19-536964-9</w:t>
      </w:r>
      <w:r w:rsidR="00BB1822">
        <w:rPr>
          <w:color w:val="000000" w:themeColor="text1"/>
          <w:sz w:val="24"/>
          <w:szCs w:val="24"/>
        </w:rPr>
        <w:t>, accessed on 9/5/2019.</w:t>
      </w:r>
    </w:p>
    <w:p w14:paraId="7DCC6417" w14:textId="5D23AF95" w:rsidR="00BB1822" w:rsidRDefault="00BB1822" w:rsidP="00C10E3D">
      <w:pPr>
        <w:spacing w:line="360" w:lineRule="auto"/>
        <w:jc w:val="both"/>
        <w:rPr>
          <w:color w:val="000000" w:themeColor="text1"/>
          <w:sz w:val="24"/>
          <w:szCs w:val="24"/>
        </w:rPr>
      </w:pPr>
      <w:r>
        <w:rPr>
          <w:color w:val="000000" w:themeColor="text1"/>
          <w:sz w:val="24"/>
          <w:szCs w:val="24"/>
        </w:rPr>
        <w:t xml:space="preserve">14. The Boxers and the Qing, </w:t>
      </w:r>
      <w:proofErr w:type="spellStart"/>
      <w:r w:rsidRPr="00BB1822">
        <w:rPr>
          <w:color w:val="000000" w:themeColor="text1"/>
          <w:sz w:val="24"/>
          <w:szCs w:val="24"/>
        </w:rPr>
        <w:t>Esherick</w:t>
      </w:r>
      <w:proofErr w:type="spellEnd"/>
      <w:r w:rsidRPr="00BB1822">
        <w:rPr>
          <w:color w:val="000000" w:themeColor="text1"/>
          <w:sz w:val="24"/>
          <w:szCs w:val="24"/>
        </w:rPr>
        <w:t>, Joseph W. (1987). The Origins of the Boxer Uprising. University of California Press. ISBN 0-520-06459-3.</w:t>
      </w:r>
      <w:r>
        <w:rPr>
          <w:color w:val="000000" w:themeColor="text1"/>
          <w:sz w:val="24"/>
          <w:szCs w:val="24"/>
        </w:rPr>
        <w:t xml:space="preserve"> Accessed on 9/5/2019.</w:t>
      </w:r>
    </w:p>
    <w:p w14:paraId="3D13D546" w14:textId="74065BA4" w:rsidR="000F711C" w:rsidRDefault="000F711C" w:rsidP="00C10E3D">
      <w:pPr>
        <w:spacing w:line="360" w:lineRule="auto"/>
        <w:jc w:val="both"/>
        <w:rPr>
          <w:color w:val="000000" w:themeColor="text1"/>
          <w:sz w:val="24"/>
          <w:szCs w:val="24"/>
        </w:rPr>
      </w:pPr>
      <w:r>
        <w:rPr>
          <w:color w:val="000000" w:themeColor="text1"/>
          <w:sz w:val="24"/>
          <w:szCs w:val="24"/>
        </w:rPr>
        <w:t>15.</w:t>
      </w:r>
      <w:r w:rsidR="00DA3D68">
        <w:rPr>
          <w:color w:val="000000" w:themeColor="text1"/>
          <w:sz w:val="24"/>
          <w:szCs w:val="24"/>
        </w:rPr>
        <w:t xml:space="preserve"> Cixi fleeing to Xi’an, </w:t>
      </w:r>
      <w:r w:rsidR="00DA3D68" w:rsidRPr="00DA3D68">
        <w:rPr>
          <w:color w:val="000000" w:themeColor="text1"/>
          <w:sz w:val="24"/>
          <w:szCs w:val="24"/>
        </w:rPr>
        <w:t xml:space="preserve">Preston, Diana (2000). The Boxer </w:t>
      </w:r>
      <w:proofErr w:type="gramStart"/>
      <w:r w:rsidR="00DA3D68" w:rsidRPr="00DA3D68">
        <w:rPr>
          <w:color w:val="000000" w:themeColor="text1"/>
          <w:sz w:val="24"/>
          <w:szCs w:val="24"/>
        </w:rPr>
        <w:t>Rebellion :</w:t>
      </w:r>
      <w:proofErr w:type="gramEnd"/>
      <w:r w:rsidR="00DA3D68" w:rsidRPr="00DA3D68">
        <w:rPr>
          <w:color w:val="000000" w:themeColor="text1"/>
          <w:sz w:val="24"/>
          <w:szCs w:val="24"/>
        </w:rPr>
        <w:t xml:space="preserve"> The Dramatic Story of China's War on Foreigners That Shook the World in the Summer of 1900. New York: Walker. ISBN 0802713610.</w:t>
      </w:r>
      <w:r w:rsidR="00DA3D68">
        <w:rPr>
          <w:color w:val="000000" w:themeColor="text1"/>
          <w:sz w:val="24"/>
          <w:szCs w:val="24"/>
        </w:rPr>
        <w:t xml:space="preserve"> </w:t>
      </w:r>
      <w:r w:rsidR="00DA3D68" w:rsidRPr="00DA3D68">
        <w:rPr>
          <w:color w:val="000000" w:themeColor="text1"/>
          <w:sz w:val="24"/>
          <w:szCs w:val="24"/>
        </w:rPr>
        <w:t>Accessed on 9/5/2019.</w:t>
      </w:r>
    </w:p>
    <w:p w14:paraId="32F69A77" w14:textId="2E6D7052" w:rsidR="00DA3D68" w:rsidRDefault="00DA3D68" w:rsidP="00C10E3D">
      <w:pPr>
        <w:spacing w:line="360" w:lineRule="auto"/>
        <w:jc w:val="both"/>
        <w:rPr>
          <w:color w:val="000000" w:themeColor="text1"/>
          <w:sz w:val="24"/>
          <w:szCs w:val="24"/>
        </w:rPr>
      </w:pPr>
      <w:r>
        <w:rPr>
          <w:color w:val="000000" w:themeColor="text1"/>
          <w:sz w:val="24"/>
          <w:szCs w:val="24"/>
        </w:rPr>
        <w:t>16.</w:t>
      </w:r>
      <w:r w:rsidR="003E07F3">
        <w:rPr>
          <w:color w:val="000000" w:themeColor="text1"/>
          <w:sz w:val="24"/>
          <w:szCs w:val="24"/>
        </w:rPr>
        <w:t xml:space="preserve"> Death of Cixi, </w:t>
      </w:r>
      <w:r w:rsidR="003E07F3" w:rsidRPr="003E07F3">
        <w:rPr>
          <w:color w:val="000000" w:themeColor="text1"/>
          <w:sz w:val="24"/>
          <w:szCs w:val="24"/>
        </w:rPr>
        <w:t>Christopher Rea, The Age of Irreverence: A New History of Laughter in China (Oakland, CA: University of California Press, 2015), p. 99.</w:t>
      </w:r>
      <w:r w:rsidR="003E07F3">
        <w:rPr>
          <w:color w:val="000000" w:themeColor="text1"/>
          <w:sz w:val="24"/>
          <w:szCs w:val="24"/>
        </w:rPr>
        <w:t xml:space="preserve"> Accessed on 9/5/2019.</w:t>
      </w:r>
    </w:p>
    <w:p w14:paraId="377AB67B" w14:textId="319EAAA7" w:rsidR="003E07F3" w:rsidRDefault="003E07F3" w:rsidP="00C10E3D">
      <w:pPr>
        <w:spacing w:line="360" w:lineRule="auto"/>
        <w:jc w:val="both"/>
        <w:rPr>
          <w:color w:val="000000" w:themeColor="text1"/>
          <w:sz w:val="24"/>
          <w:szCs w:val="24"/>
        </w:rPr>
      </w:pPr>
      <w:r>
        <w:rPr>
          <w:color w:val="000000" w:themeColor="text1"/>
          <w:sz w:val="24"/>
          <w:szCs w:val="24"/>
        </w:rPr>
        <w:t>17.</w:t>
      </w:r>
      <w:r w:rsidR="00A832E6">
        <w:rPr>
          <w:color w:val="000000" w:themeColor="text1"/>
          <w:sz w:val="24"/>
          <w:szCs w:val="24"/>
        </w:rPr>
        <w:t xml:space="preserve"> Start of the Russo-Japanese War,</w:t>
      </w:r>
      <w:r w:rsidR="00A832E6" w:rsidRPr="00A832E6">
        <w:t xml:space="preserve"> </w:t>
      </w:r>
      <w:hyperlink r:id="rId14" w:history="1">
        <w:r w:rsidR="00A832E6" w:rsidRPr="00F37ED4">
          <w:rPr>
            <w:rStyle w:val="Hyperlink"/>
            <w:sz w:val="24"/>
            <w:szCs w:val="24"/>
          </w:rPr>
          <w:t>https://www.history.com/topics/korea/russo-japanese-war</w:t>
        </w:r>
      </w:hyperlink>
      <w:r w:rsidR="00A832E6">
        <w:rPr>
          <w:color w:val="000000" w:themeColor="text1"/>
          <w:sz w:val="24"/>
          <w:szCs w:val="24"/>
        </w:rPr>
        <w:t xml:space="preserve"> , accessed online 9/5/2019.</w:t>
      </w:r>
    </w:p>
    <w:p w14:paraId="2F059792" w14:textId="103DA801" w:rsidR="00A832E6" w:rsidRDefault="00A832E6" w:rsidP="00C10E3D">
      <w:pPr>
        <w:spacing w:line="360" w:lineRule="auto"/>
        <w:jc w:val="both"/>
        <w:rPr>
          <w:color w:val="000000" w:themeColor="text1"/>
          <w:sz w:val="24"/>
          <w:szCs w:val="24"/>
        </w:rPr>
      </w:pPr>
      <w:r>
        <w:rPr>
          <w:color w:val="000000" w:themeColor="text1"/>
          <w:sz w:val="24"/>
          <w:szCs w:val="24"/>
        </w:rPr>
        <w:t xml:space="preserve">18. Russian Infrastructure (Manchurian Railway, Liaodong Peninsula), </w:t>
      </w:r>
      <w:hyperlink r:id="rId15" w:history="1">
        <w:r w:rsidRPr="00F37ED4">
          <w:rPr>
            <w:rStyle w:val="Hyperlink"/>
            <w:sz w:val="24"/>
            <w:szCs w:val="24"/>
          </w:rPr>
          <w:t>https://alphahistory.com/russianrevolution/russo-japanese-war/</w:t>
        </w:r>
      </w:hyperlink>
      <w:r>
        <w:rPr>
          <w:color w:val="000000" w:themeColor="text1"/>
          <w:sz w:val="24"/>
          <w:szCs w:val="24"/>
        </w:rPr>
        <w:t xml:space="preserve"> , </w:t>
      </w:r>
      <w:r w:rsidRPr="00A832E6">
        <w:rPr>
          <w:color w:val="000000" w:themeColor="text1"/>
          <w:sz w:val="24"/>
          <w:szCs w:val="24"/>
        </w:rPr>
        <w:t>accessed online 9/5/2019.</w:t>
      </w:r>
    </w:p>
    <w:p w14:paraId="2862E390" w14:textId="4F6594FF" w:rsidR="00A832E6" w:rsidRDefault="00A832E6" w:rsidP="00C10E3D">
      <w:pPr>
        <w:spacing w:line="360" w:lineRule="auto"/>
        <w:jc w:val="both"/>
        <w:rPr>
          <w:color w:val="000000" w:themeColor="text1"/>
          <w:sz w:val="24"/>
          <w:szCs w:val="24"/>
        </w:rPr>
      </w:pPr>
      <w:r>
        <w:rPr>
          <w:color w:val="000000" w:themeColor="text1"/>
          <w:sz w:val="24"/>
          <w:szCs w:val="24"/>
        </w:rPr>
        <w:t>19.</w:t>
      </w:r>
      <w:r w:rsidR="004F519B">
        <w:rPr>
          <w:color w:val="000000" w:themeColor="text1"/>
          <w:sz w:val="24"/>
          <w:szCs w:val="24"/>
        </w:rPr>
        <w:t xml:space="preserve"> Japanese gain of Manchurian Railways, </w:t>
      </w:r>
      <w:hyperlink r:id="rId16" w:history="1">
        <w:r w:rsidR="004F519B" w:rsidRPr="00F37ED4">
          <w:rPr>
            <w:rStyle w:val="Hyperlink"/>
            <w:sz w:val="24"/>
            <w:szCs w:val="24"/>
          </w:rPr>
          <w:t>http://www.cctv.com/program/lachine/20050628/101794.shtml</w:t>
        </w:r>
      </w:hyperlink>
      <w:r w:rsidR="004F519B">
        <w:rPr>
          <w:color w:val="000000" w:themeColor="text1"/>
          <w:sz w:val="24"/>
          <w:szCs w:val="24"/>
        </w:rPr>
        <w:t xml:space="preserve"> , accessed online 9/5/2019. (Translated from French)</w:t>
      </w:r>
    </w:p>
    <w:p w14:paraId="0711D441" w14:textId="26EA63C0" w:rsidR="004F519B" w:rsidRDefault="004F519B" w:rsidP="00C10E3D">
      <w:pPr>
        <w:spacing w:line="360" w:lineRule="auto"/>
        <w:jc w:val="both"/>
        <w:rPr>
          <w:color w:val="000000" w:themeColor="text1"/>
          <w:sz w:val="24"/>
          <w:szCs w:val="24"/>
        </w:rPr>
      </w:pPr>
      <w:r>
        <w:rPr>
          <w:color w:val="000000" w:themeColor="text1"/>
          <w:sz w:val="24"/>
          <w:szCs w:val="24"/>
        </w:rPr>
        <w:t>20.</w:t>
      </w:r>
      <w:r w:rsidR="00DD2CD6">
        <w:rPr>
          <w:color w:val="000000" w:themeColor="text1"/>
          <w:sz w:val="24"/>
          <w:szCs w:val="24"/>
        </w:rPr>
        <w:t xml:space="preserve"> 1905 Russian Revolution, </w:t>
      </w:r>
      <w:r w:rsidR="00DD2CD6" w:rsidRPr="00DD2CD6">
        <w:rPr>
          <w:color w:val="000000" w:themeColor="text1"/>
          <w:sz w:val="24"/>
          <w:szCs w:val="24"/>
        </w:rPr>
        <w:t>Ascher, Abraham (1994). The Revolution of 1905: Russia in Disarray. Stanford University Press. pp. 1–2. ISBN 978-0-8047-2327-5.</w:t>
      </w:r>
      <w:r w:rsidR="00DD2CD6">
        <w:rPr>
          <w:color w:val="000000" w:themeColor="text1"/>
          <w:sz w:val="24"/>
          <w:szCs w:val="24"/>
        </w:rPr>
        <w:t xml:space="preserve"> </w:t>
      </w:r>
      <w:r w:rsidR="00DD2CD6" w:rsidRPr="00DD2CD6">
        <w:rPr>
          <w:color w:val="000000" w:themeColor="text1"/>
          <w:sz w:val="24"/>
          <w:szCs w:val="24"/>
        </w:rPr>
        <w:t>accessed 9/5/2019.</w:t>
      </w:r>
    </w:p>
    <w:p w14:paraId="19F7393C" w14:textId="77BB50D3" w:rsidR="00DD2CD6" w:rsidRDefault="00DD2CD6" w:rsidP="00C10E3D">
      <w:pPr>
        <w:spacing w:line="360" w:lineRule="auto"/>
        <w:jc w:val="both"/>
        <w:rPr>
          <w:color w:val="000000" w:themeColor="text1"/>
          <w:sz w:val="24"/>
          <w:szCs w:val="24"/>
        </w:rPr>
      </w:pPr>
      <w:r>
        <w:rPr>
          <w:color w:val="000000" w:themeColor="text1"/>
          <w:sz w:val="24"/>
          <w:szCs w:val="24"/>
        </w:rPr>
        <w:t>21.</w:t>
      </w:r>
      <w:r w:rsidR="007D302F">
        <w:rPr>
          <w:color w:val="000000" w:themeColor="text1"/>
          <w:sz w:val="24"/>
          <w:szCs w:val="24"/>
        </w:rPr>
        <w:t xml:space="preserve"> Reasons for 1905 revolution, </w:t>
      </w:r>
      <w:proofErr w:type="spellStart"/>
      <w:r w:rsidR="007D302F" w:rsidRPr="007D302F">
        <w:rPr>
          <w:color w:val="000000" w:themeColor="text1"/>
          <w:sz w:val="24"/>
          <w:szCs w:val="24"/>
        </w:rPr>
        <w:t>Defronzo</w:t>
      </w:r>
      <w:proofErr w:type="spellEnd"/>
      <w:r w:rsidR="007D302F" w:rsidRPr="007D302F">
        <w:rPr>
          <w:color w:val="000000" w:themeColor="text1"/>
          <w:sz w:val="24"/>
          <w:szCs w:val="24"/>
        </w:rPr>
        <w:t>, James (2011). Revolutions and Revolutionary Moments. New York: Westview Press. ISBN 978-1-85109-798-2.</w:t>
      </w:r>
      <w:r w:rsidR="007D302F">
        <w:rPr>
          <w:color w:val="000000" w:themeColor="text1"/>
          <w:sz w:val="24"/>
          <w:szCs w:val="24"/>
        </w:rPr>
        <w:t xml:space="preserve"> </w:t>
      </w:r>
      <w:r w:rsidR="007D302F" w:rsidRPr="007D302F">
        <w:rPr>
          <w:color w:val="000000" w:themeColor="text1"/>
          <w:sz w:val="24"/>
          <w:szCs w:val="24"/>
        </w:rPr>
        <w:t>accessed 9/5/2019.</w:t>
      </w:r>
    </w:p>
    <w:p w14:paraId="6818A14A" w14:textId="03491E3B" w:rsidR="007D302F" w:rsidRDefault="007D302F" w:rsidP="00C10E3D">
      <w:pPr>
        <w:spacing w:line="360" w:lineRule="auto"/>
        <w:jc w:val="both"/>
        <w:rPr>
          <w:color w:val="000000" w:themeColor="text1"/>
          <w:sz w:val="24"/>
          <w:szCs w:val="24"/>
        </w:rPr>
      </w:pPr>
      <w:r>
        <w:rPr>
          <w:color w:val="000000" w:themeColor="text1"/>
          <w:sz w:val="24"/>
          <w:szCs w:val="24"/>
        </w:rPr>
        <w:lastRenderedPageBreak/>
        <w:t>22.</w:t>
      </w:r>
      <w:r w:rsidR="00460086">
        <w:rPr>
          <w:color w:val="000000" w:themeColor="text1"/>
          <w:sz w:val="24"/>
          <w:szCs w:val="24"/>
        </w:rPr>
        <w:t xml:space="preserve"> Russian Military Losses, </w:t>
      </w:r>
      <w:r w:rsidR="00460086" w:rsidRPr="00460086">
        <w:rPr>
          <w:color w:val="000000" w:themeColor="text1"/>
          <w:sz w:val="24"/>
          <w:szCs w:val="24"/>
        </w:rPr>
        <w:t xml:space="preserve">Neal </w:t>
      </w:r>
      <w:proofErr w:type="spellStart"/>
      <w:r w:rsidR="00460086" w:rsidRPr="00460086">
        <w:rPr>
          <w:color w:val="000000" w:themeColor="text1"/>
          <w:sz w:val="24"/>
          <w:szCs w:val="24"/>
        </w:rPr>
        <w:t>Bascomb</w:t>
      </w:r>
      <w:proofErr w:type="spellEnd"/>
      <w:r w:rsidR="00460086" w:rsidRPr="00460086">
        <w:rPr>
          <w:color w:val="000000" w:themeColor="text1"/>
          <w:sz w:val="24"/>
          <w:szCs w:val="24"/>
        </w:rPr>
        <w:t>, Red Mutiny: Eleven Fateful Days on the Battleship Potemkin, pp. 286-99</w:t>
      </w:r>
      <w:r w:rsidR="00460086">
        <w:rPr>
          <w:color w:val="000000" w:themeColor="text1"/>
          <w:sz w:val="24"/>
          <w:szCs w:val="24"/>
        </w:rPr>
        <w:t>, accessed on 9/5/2019.</w:t>
      </w:r>
    </w:p>
    <w:p w14:paraId="27197089" w14:textId="5F030052" w:rsidR="00FD2870" w:rsidRDefault="00FD2870" w:rsidP="00C10E3D">
      <w:pPr>
        <w:spacing w:line="360" w:lineRule="auto"/>
        <w:jc w:val="both"/>
        <w:rPr>
          <w:color w:val="000000" w:themeColor="text1"/>
          <w:sz w:val="24"/>
          <w:szCs w:val="24"/>
        </w:rPr>
      </w:pPr>
      <w:r>
        <w:rPr>
          <w:color w:val="000000" w:themeColor="text1"/>
          <w:sz w:val="24"/>
          <w:szCs w:val="24"/>
        </w:rPr>
        <w:t xml:space="preserve">23. </w:t>
      </w:r>
      <w:r w:rsidR="003E5086">
        <w:rPr>
          <w:color w:val="000000" w:themeColor="text1"/>
          <w:sz w:val="24"/>
          <w:szCs w:val="24"/>
        </w:rPr>
        <w:t xml:space="preserve">Start of WW1, </w:t>
      </w:r>
      <w:hyperlink r:id="rId17" w:history="1">
        <w:r w:rsidR="003E5086" w:rsidRPr="00F37ED4">
          <w:rPr>
            <w:rStyle w:val="Hyperlink"/>
            <w:sz w:val="24"/>
            <w:szCs w:val="24"/>
          </w:rPr>
          <w:t>https://www.bl.uk/russian-revolution/articles/timeline-of-the-russian-revolution</w:t>
        </w:r>
      </w:hyperlink>
      <w:r w:rsidR="003E5086">
        <w:rPr>
          <w:color w:val="000000" w:themeColor="text1"/>
          <w:sz w:val="24"/>
          <w:szCs w:val="24"/>
        </w:rPr>
        <w:t>, accessed online 9/5/2019.</w:t>
      </w:r>
    </w:p>
    <w:p w14:paraId="11303E61" w14:textId="52E633F7" w:rsidR="003E5086" w:rsidRDefault="003E5086" w:rsidP="00C10E3D">
      <w:pPr>
        <w:spacing w:line="360" w:lineRule="auto"/>
        <w:jc w:val="both"/>
        <w:rPr>
          <w:color w:val="000000" w:themeColor="text1"/>
          <w:sz w:val="24"/>
          <w:szCs w:val="24"/>
        </w:rPr>
      </w:pPr>
      <w:r>
        <w:rPr>
          <w:color w:val="000000" w:themeColor="text1"/>
          <w:sz w:val="24"/>
          <w:szCs w:val="24"/>
        </w:rPr>
        <w:t xml:space="preserve">24. Downfall of Russian Monarchy,  </w:t>
      </w:r>
      <w:hyperlink r:id="rId18" w:history="1">
        <w:r w:rsidRPr="00F37ED4">
          <w:rPr>
            <w:rStyle w:val="Hyperlink"/>
            <w:sz w:val="24"/>
            <w:szCs w:val="24"/>
          </w:rPr>
          <w:t>https://www.facinghistory.org/holocaust-and-human-behavior/chapter-3/russia-quits-war</w:t>
        </w:r>
      </w:hyperlink>
      <w:r>
        <w:rPr>
          <w:color w:val="000000" w:themeColor="text1"/>
          <w:sz w:val="24"/>
          <w:szCs w:val="24"/>
        </w:rPr>
        <w:t>, accessed online 9/5/2019.</w:t>
      </w:r>
    </w:p>
    <w:p w14:paraId="64646C96" w14:textId="5551064E" w:rsidR="0037716A" w:rsidRDefault="0037716A" w:rsidP="00C10E3D">
      <w:pPr>
        <w:spacing w:line="360" w:lineRule="auto"/>
        <w:jc w:val="both"/>
        <w:rPr>
          <w:color w:val="000000" w:themeColor="text1"/>
          <w:sz w:val="24"/>
          <w:szCs w:val="24"/>
        </w:rPr>
      </w:pPr>
      <w:r>
        <w:rPr>
          <w:color w:val="000000" w:themeColor="text1"/>
          <w:sz w:val="24"/>
          <w:szCs w:val="24"/>
        </w:rPr>
        <w:t xml:space="preserve">25. Rise of Communism, </w:t>
      </w:r>
      <w:r w:rsidRPr="0037716A">
        <w:rPr>
          <w:color w:val="000000" w:themeColor="text1"/>
          <w:sz w:val="24"/>
          <w:szCs w:val="24"/>
        </w:rPr>
        <w:t>Daniels, R (2001) [1993]. "A documentary history of communism in Russia: From Lenin to Gorbachev". University of Vermont.</w:t>
      </w:r>
      <w:r>
        <w:rPr>
          <w:color w:val="000000" w:themeColor="text1"/>
          <w:sz w:val="24"/>
          <w:szCs w:val="24"/>
        </w:rPr>
        <w:t xml:space="preserve"> Accessed 9/5/2019.</w:t>
      </w:r>
    </w:p>
    <w:p w14:paraId="206BC211" w14:textId="3D6A9B70" w:rsidR="00A97F3D" w:rsidRDefault="00A97F3D" w:rsidP="00C10E3D">
      <w:pPr>
        <w:spacing w:line="360" w:lineRule="auto"/>
        <w:jc w:val="both"/>
        <w:rPr>
          <w:color w:val="000000" w:themeColor="text1"/>
          <w:sz w:val="24"/>
          <w:szCs w:val="24"/>
        </w:rPr>
      </w:pPr>
      <w:r>
        <w:rPr>
          <w:color w:val="000000" w:themeColor="text1"/>
          <w:sz w:val="24"/>
          <w:szCs w:val="24"/>
        </w:rPr>
        <w:t>2</w:t>
      </w:r>
      <w:r w:rsidR="00501C30">
        <w:rPr>
          <w:color w:val="000000" w:themeColor="text1"/>
          <w:sz w:val="24"/>
          <w:szCs w:val="24"/>
        </w:rPr>
        <w:t>6</w:t>
      </w:r>
      <w:r>
        <w:rPr>
          <w:color w:val="000000" w:themeColor="text1"/>
          <w:sz w:val="24"/>
          <w:szCs w:val="24"/>
        </w:rPr>
        <w:t xml:space="preserve">. The Rise of Stalin, </w:t>
      </w:r>
      <w:hyperlink r:id="rId19" w:history="1">
        <w:r w:rsidRPr="00F37ED4">
          <w:rPr>
            <w:rStyle w:val="Hyperlink"/>
            <w:sz w:val="24"/>
            <w:szCs w:val="24"/>
          </w:rPr>
          <w:t>https://www.infoplease.com/world/countries/russia/history-the-rise-and-decline-of-the-ussr</w:t>
        </w:r>
      </w:hyperlink>
      <w:r>
        <w:rPr>
          <w:color w:val="000000" w:themeColor="text1"/>
          <w:sz w:val="24"/>
          <w:szCs w:val="24"/>
        </w:rPr>
        <w:t>, accessed online 9/5/2019.</w:t>
      </w:r>
    </w:p>
    <w:p w14:paraId="3DD9E83C" w14:textId="70DBB5DD" w:rsidR="00501C30" w:rsidRDefault="00501C30" w:rsidP="00C10E3D">
      <w:pPr>
        <w:spacing w:line="360" w:lineRule="auto"/>
        <w:jc w:val="both"/>
        <w:rPr>
          <w:color w:val="000000" w:themeColor="text1"/>
          <w:sz w:val="24"/>
          <w:szCs w:val="24"/>
        </w:rPr>
      </w:pPr>
      <w:r>
        <w:rPr>
          <w:color w:val="000000" w:themeColor="text1"/>
          <w:sz w:val="24"/>
          <w:szCs w:val="24"/>
        </w:rPr>
        <w:t>27.</w:t>
      </w:r>
      <w:r w:rsidR="00BB3BE2">
        <w:rPr>
          <w:color w:val="000000" w:themeColor="text1"/>
          <w:sz w:val="24"/>
          <w:szCs w:val="24"/>
        </w:rPr>
        <w:t xml:space="preserve"> Japanese occupation of outer Manchuria, </w:t>
      </w:r>
      <w:proofErr w:type="spellStart"/>
      <w:r w:rsidR="00BB3BE2" w:rsidRPr="00BB3BE2">
        <w:rPr>
          <w:color w:val="000000" w:themeColor="text1"/>
          <w:sz w:val="24"/>
          <w:szCs w:val="24"/>
        </w:rPr>
        <w:t>Riechers</w:t>
      </w:r>
      <w:proofErr w:type="spellEnd"/>
      <w:r w:rsidR="00BB3BE2" w:rsidRPr="00BB3BE2">
        <w:rPr>
          <w:color w:val="000000" w:themeColor="text1"/>
          <w:sz w:val="24"/>
          <w:szCs w:val="24"/>
        </w:rPr>
        <w:t>, Maggie (2001), "Fleeing Revolution: How White Russians, Academics, and Others Found an Unlikely Path to Freedom"</w:t>
      </w:r>
      <w:r w:rsidR="00BB3BE2">
        <w:rPr>
          <w:color w:val="000000" w:themeColor="text1"/>
          <w:sz w:val="24"/>
          <w:szCs w:val="24"/>
        </w:rPr>
        <w:t xml:space="preserve"> accessed on 9/5/2019.</w:t>
      </w:r>
    </w:p>
    <w:p w14:paraId="37DCE449" w14:textId="384D594D" w:rsidR="00E45C17" w:rsidRDefault="00E45C17" w:rsidP="00C10E3D">
      <w:pPr>
        <w:spacing w:line="360" w:lineRule="auto"/>
        <w:jc w:val="both"/>
        <w:rPr>
          <w:color w:val="000000" w:themeColor="text1"/>
          <w:sz w:val="24"/>
          <w:szCs w:val="24"/>
        </w:rPr>
      </w:pPr>
      <w:r>
        <w:rPr>
          <w:color w:val="000000" w:themeColor="text1"/>
          <w:sz w:val="24"/>
          <w:szCs w:val="24"/>
        </w:rPr>
        <w:t xml:space="preserve">28. Mukden incident, </w:t>
      </w:r>
      <w:r w:rsidRPr="00E45C17">
        <w:rPr>
          <w:color w:val="000000" w:themeColor="text1"/>
          <w:sz w:val="24"/>
          <w:szCs w:val="24"/>
        </w:rPr>
        <w:t>Edward Behr, ibid, p. 202</w:t>
      </w:r>
      <w:r>
        <w:rPr>
          <w:color w:val="000000" w:themeColor="text1"/>
          <w:sz w:val="24"/>
          <w:szCs w:val="24"/>
        </w:rPr>
        <w:t>, accessed on 9/5/2019.</w:t>
      </w:r>
    </w:p>
    <w:p w14:paraId="0A67B1C6" w14:textId="2CD0AA0B" w:rsidR="00E45C17" w:rsidRDefault="00E45C17" w:rsidP="00C10E3D">
      <w:pPr>
        <w:spacing w:line="360" w:lineRule="auto"/>
        <w:jc w:val="both"/>
        <w:rPr>
          <w:color w:val="000000" w:themeColor="text1"/>
          <w:sz w:val="24"/>
          <w:szCs w:val="24"/>
        </w:rPr>
      </w:pPr>
      <w:r>
        <w:rPr>
          <w:color w:val="000000" w:themeColor="text1"/>
          <w:sz w:val="24"/>
          <w:szCs w:val="24"/>
        </w:rPr>
        <w:t>29.</w:t>
      </w:r>
      <w:r w:rsidR="00EA0D2D">
        <w:rPr>
          <w:color w:val="000000" w:themeColor="text1"/>
          <w:sz w:val="24"/>
          <w:szCs w:val="24"/>
        </w:rPr>
        <w:t xml:space="preserve"> Lytton Report, </w:t>
      </w:r>
      <w:r w:rsidR="00EA0D2D" w:rsidRPr="00EA0D2D">
        <w:rPr>
          <w:color w:val="000000" w:themeColor="text1"/>
          <w:sz w:val="24"/>
          <w:szCs w:val="24"/>
        </w:rPr>
        <w:t xml:space="preserve">Encyclopedia of war crimes and genocide, p. 128, Leslie Alan Horvitz &amp; Christopher </w:t>
      </w:r>
      <w:proofErr w:type="spellStart"/>
      <w:r w:rsidR="00EA0D2D" w:rsidRPr="00EA0D2D">
        <w:rPr>
          <w:color w:val="000000" w:themeColor="text1"/>
          <w:sz w:val="24"/>
          <w:szCs w:val="24"/>
        </w:rPr>
        <w:t>Catherwood</w:t>
      </w:r>
      <w:proofErr w:type="spellEnd"/>
      <w:r w:rsidR="00EA0D2D" w:rsidRPr="00EA0D2D">
        <w:rPr>
          <w:color w:val="000000" w:themeColor="text1"/>
          <w:sz w:val="24"/>
          <w:szCs w:val="24"/>
        </w:rPr>
        <w:t>, Facts on File (2011); ISBN 978-0-8160-8083-0</w:t>
      </w:r>
      <w:r w:rsidR="00EA0D2D">
        <w:rPr>
          <w:color w:val="000000" w:themeColor="text1"/>
          <w:sz w:val="24"/>
          <w:szCs w:val="24"/>
        </w:rPr>
        <w:t xml:space="preserve"> accessed on 9/5/2019.</w:t>
      </w:r>
    </w:p>
    <w:p w14:paraId="5C183CE3" w14:textId="3444775C" w:rsidR="00EA0D2D" w:rsidRDefault="00EA0D2D" w:rsidP="00C10E3D">
      <w:pPr>
        <w:spacing w:line="360" w:lineRule="auto"/>
        <w:jc w:val="both"/>
        <w:rPr>
          <w:color w:val="000000" w:themeColor="text1"/>
          <w:sz w:val="24"/>
          <w:szCs w:val="24"/>
        </w:rPr>
      </w:pPr>
      <w:r>
        <w:rPr>
          <w:color w:val="000000" w:themeColor="text1"/>
          <w:sz w:val="24"/>
          <w:szCs w:val="24"/>
        </w:rPr>
        <w:t>30.</w:t>
      </w:r>
      <w:r w:rsidR="000C1543">
        <w:rPr>
          <w:color w:val="000000" w:themeColor="text1"/>
          <w:sz w:val="24"/>
          <w:szCs w:val="24"/>
        </w:rPr>
        <w:t xml:space="preserve"> International response (Lytton Report), </w:t>
      </w:r>
      <w:r w:rsidR="000C1543" w:rsidRPr="000C1543">
        <w:rPr>
          <w:color w:val="000000" w:themeColor="text1"/>
          <w:sz w:val="24"/>
          <w:szCs w:val="24"/>
        </w:rPr>
        <w:t xml:space="preserve">Taylor, A. J. P. (1962), The Origins of the Second World War, New York: </w:t>
      </w:r>
      <w:proofErr w:type="spellStart"/>
      <w:r w:rsidR="000C1543" w:rsidRPr="000C1543">
        <w:rPr>
          <w:color w:val="000000" w:themeColor="text1"/>
          <w:sz w:val="24"/>
          <w:szCs w:val="24"/>
        </w:rPr>
        <w:t>Atheneum</w:t>
      </w:r>
      <w:proofErr w:type="spellEnd"/>
      <w:r w:rsidR="000C1543" w:rsidRPr="000C1543">
        <w:rPr>
          <w:color w:val="000000" w:themeColor="text1"/>
          <w:sz w:val="24"/>
          <w:szCs w:val="24"/>
        </w:rPr>
        <w:t>, p. 91</w:t>
      </w:r>
      <w:r w:rsidR="000C1543">
        <w:rPr>
          <w:color w:val="000000" w:themeColor="text1"/>
          <w:sz w:val="24"/>
          <w:szCs w:val="24"/>
        </w:rPr>
        <w:t>, accessed on 9/5/2019.</w:t>
      </w:r>
    </w:p>
    <w:p w14:paraId="41A3CE14" w14:textId="6940F08A" w:rsidR="00FE0CE4" w:rsidRDefault="00FE0CE4" w:rsidP="00C10E3D">
      <w:pPr>
        <w:spacing w:line="360" w:lineRule="auto"/>
        <w:jc w:val="both"/>
        <w:rPr>
          <w:color w:val="000000" w:themeColor="text1"/>
          <w:sz w:val="24"/>
          <w:szCs w:val="24"/>
        </w:rPr>
      </w:pPr>
      <w:r>
        <w:rPr>
          <w:color w:val="000000" w:themeColor="text1"/>
          <w:sz w:val="24"/>
          <w:szCs w:val="24"/>
        </w:rPr>
        <w:t xml:space="preserve">31. Japanese leaving the </w:t>
      </w:r>
      <w:proofErr w:type="spellStart"/>
      <w:r>
        <w:rPr>
          <w:color w:val="000000" w:themeColor="text1"/>
          <w:sz w:val="24"/>
          <w:szCs w:val="24"/>
        </w:rPr>
        <w:t>LoN</w:t>
      </w:r>
      <w:proofErr w:type="spellEnd"/>
      <w:r>
        <w:rPr>
          <w:color w:val="000000" w:themeColor="text1"/>
          <w:sz w:val="24"/>
          <w:szCs w:val="24"/>
        </w:rPr>
        <w:t xml:space="preserve">, </w:t>
      </w:r>
      <w:r w:rsidRPr="00FE0CE4">
        <w:rPr>
          <w:color w:val="000000" w:themeColor="text1"/>
          <w:sz w:val="24"/>
          <w:szCs w:val="24"/>
        </w:rPr>
        <w:t>Nish, Japan's Struggle with Internationalism: Japan, China, and the League of Nations, 1931–3 (1993).</w:t>
      </w:r>
    </w:p>
    <w:p w14:paraId="7B58CC59" w14:textId="3EAFC08D" w:rsidR="00FE0CE4" w:rsidRDefault="00FE0CE4" w:rsidP="00C10E3D">
      <w:pPr>
        <w:spacing w:line="360" w:lineRule="auto"/>
        <w:jc w:val="both"/>
        <w:rPr>
          <w:color w:val="000000" w:themeColor="text1"/>
          <w:sz w:val="24"/>
          <w:szCs w:val="24"/>
        </w:rPr>
      </w:pPr>
      <w:r>
        <w:rPr>
          <w:color w:val="000000" w:themeColor="text1"/>
          <w:sz w:val="24"/>
          <w:szCs w:val="24"/>
        </w:rPr>
        <w:t xml:space="preserve">32. Japan ignoring surrender, </w:t>
      </w:r>
      <w:hyperlink r:id="rId20" w:history="1">
        <w:r w:rsidRPr="00F37ED4">
          <w:rPr>
            <w:rStyle w:val="Hyperlink"/>
            <w:sz w:val="24"/>
            <w:szCs w:val="24"/>
          </w:rPr>
          <w:t>https://www.warhistoryonline.com/instant-articles/red-army-invasion-manchuria.html</w:t>
        </w:r>
      </w:hyperlink>
      <w:r>
        <w:rPr>
          <w:color w:val="000000" w:themeColor="text1"/>
          <w:sz w:val="24"/>
          <w:szCs w:val="24"/>
        </w:rPr>
        <w:t xml:space="preserve"> , accessed online 9/5/2019.</w:t>
      </w:r>
    </w:p>
    <w:p w14:paraId="777AACAC" w14:textId="2E60B49F" w:rsidR="00FE0CE4" w:rsidRDefault="00FE0CE4" w:rsidP="00C10E3D">
      <w:pPr>
        <w:spacing w:line="360" w:lineRule="auto"/>
        <w:jc w:val="both"/>
        <w:rPr>
          <w:color w:val="000000" w:themeColor="text1"/>
          <w:sz w:val="24"/>
          <w:szCs w:val="24"/>
        </w:rPr>
      </w:pPr>
      <w:r>
        <w:rPr>
          <w:color w:val="000000" w:themeColor="text1"/>
          <w:sz w:val="24"/>
          <w:szCs w:val="24"/>
        </w:rPr>
        <w:t>33.</w:t>
      </w:r>
      <w:r w:rsidR="00F13227">
        <w:rPr>
          <w:color w:val="000000" w:themeColor="text1"/>
          <w:sz w:val="24"/>
          <w:szCs w:val="24"/>
        </w:rPr>
        <w:t xml:space="preserve"> The invasion of Manchuria, </w:t>
      </w:r>
      <w:hyperlink r:id="rId21" w:history="1">
        <w:r w:rsidR="00F13227" w:rsidRPr="00F37ED4">
          <w:rPr>
            <w:rStyle w:val="Hyperlink"/>
            <w:sz w:val="24"/>
            <w:szCs w:val="24"/>
          </w:rPr>
          <w:t>https://apjjf.org/-Rowena-Ward/2374/article.html</w:t>
        </w:r>
      </w:hyperlink>
      <w:r w:rsidR="00F13227">
        <w:rPr>
          <w:color w:val="000000" w:themeColor="text1"/>
          <w:sz w:val="24"/>
          <w:szCs w:val="24"/>
        </w:rPr>
        <w:t>, accessed on 9/5/2019.</w:t>
      </w:r>
    </w:p>
    <w:p w14:paraId="4EFE01CB" w14:textId="53FED29E" w:rsidR="002C150C" w:rsidRDefault="002C150C" w:rsidP="00C10E3D">
      <w:pPr>
        <w:spacing w:line="360" w:lineRule="auto"/>
        <w:jc w:val="both"/>
        <w:rPr>
          <w:color w:val="000000" w:themeColor="text1"/>
          <w:sz w:val="24"/>
          <w:szCs w:val="24"/>
        </w:rPr>
      </w:pPr>
      <w:r>
        <w:rPr>
          <w:color w:val="000000" w:themeColor="text1"/>
          <w:sz w:val="24"/>
          <w:szCs w:val="24"/>
        </w:rPr>
        <w:lastRenderedPageBreak/>
        <w:t xml:space="preserve">34. Fall of Imperial japan, </w:t>
      </w:r>
      <w:hyperlink r:id="rId22" w:history="1">
        <w:r w:rsidRPr="00F37ED4">
          <w:rPr>
            <w:rStyle w:val="Hyperlink"/>
            <w:sz w:val="24"/>
            <w:szCs w:val="24"/>
          </w:rPr>
          <w:t>https://www.theatlantic.com/photo/2011/10/world-war-ii-the-fall-of-imperial-japan/100175/</w:t>
        </w:r>
      </w:hyperlink>
      <w:r>
        <w:rPr>
          <w:color w:val="000000" w:themeColor="text1"/>
          <w:sz w:val="24"/>
          <w:szCs w:val="24"/>
        </w:rPr>
        <w:t>, accessed online 9/5/2019.</w:t>
      </w:r>
    </w:p>
    <w:bookmarkEnd w:id="3"/>
    <w:p w14:paraId="47D59240" w14:textId="77777777" w:rsidR="00FE0CE4" w:rsidRDefault="00FE0CE4" w:rsidP="00C10E3D">
      <w:pPr>
        <w:spacing w:line="360" w:lineRule="auto"/>
        <w:jc w:val="both"/>
        <w:rPr>
          <w:color w:val="000000" w:themeColor="text1"/>
          <w:sz w:val="24"/>
          <w:szCs w:val="24"/>
        </w:rPr>
      </w:pPr>
    </w:p>
    <w:p w14:paraId="73973873" w14:textId="77777777" w:rsidR="00FE0CE4" w:rsidRDefault="00FE0CE4" w:rsidP="00C10E3D">
      <w:pPr>
        <w:spacing w:line="360" w:lineRule="auto"/>
        <w:jc w:val="both"/>
        <w:rPr>
          <w:color w:val="000000" w:themeColor="text1"/>
          <w:sz w:val="24"/>
          <w:szCs w:val="24"/>
        </w:rPr>
      </w:pPr>
    </w:p>
    <w:p w14:paraId="43F4960C" w14:textId="5B53C11D" w:rsidR="00CF3D9B" w:rsidRPr="00AF22DB" w:rsidRDefault="00CF3D9B" w:rsidP="00C10E3D">
      <w:pPr>
        <w:spacing w:line="360" w:lineRule="auto"/>
        <w:jc w:val="both"/>
        <w:rPr>
          <w:color w:val="000000" w:themeColor="text1"/>
          <w:sz w:val="24"/>
          <w:szCs w:val="24"/>
        </w:rPr>
      </w:pPr>
    </w:p>
    <w:sectPr w:rsidR="00CF3D9B" w:rsidRPr="00AF22DB" w:rsidSect="009458AA">
      <w:headerReference w:type="default" r:id="rId23"/>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5BA6B" w14:textId="77777777" w:rsidR="00531D85" w:rsidRDefault="00531D85" w:rsidP="009458AA">
      <w:pPr>
        <w:spacing w:after="0" w:line="240" w:lineRule="auto"/>
      </w:pPr>
      <w:r>
        <w:separator/>
      </w:r>
    </w:p>
  </w:endnote>
  <w:endnote w:type="continuationSeparator" w:id="0">
    <w:p w14:paraId="586D673E" w14:textId="77777777" w:rsidR="00531D85" w:rsidRDefault="00531D85" w:rsidP="00945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1188320"/>
      <w:docPartObj>
        <w:docPartGallery w:val="Page Numbers (Bottom of Page)"/>
        <w:docPartUnique/>
      </w:docPartObj>
    </w:sdtPr>
    <w:sdtEndPr>
      <w:rPr>
        <w:color w:val="7F7F7F" w:themeColor="background1" w:themeShade="7F"/>
        <w:spacing w:val="60"/>
      </w:rPr>
    </w:sdtEndPr>
    <w:sdtContent>
      <w:p w14:paraId="76B07C6D" w14:textId="501BA0CF" w:rsidR="009458AA" w:rsidRDefault="009458A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5692EBE" w14:textId="77777777" w:rsidR="009458AA" w:rsidRDefault="0094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09E4F" w14:textId="77777777" w:rsidR="00531D85" w:rsidRDefault="00531D85" w:rsidP="009458AA">
      <w:pPr>
        <w:spacing w:after="0" w:line="240" w:lineRule="auto"/>
      </w:pPr>
      <w:r>
        <w:separator/>
      </w:r>
    </w:p>
  </w:footnote>
  <w:footnote w:type="continuationSeparator" w:id="0">
    <w:p w14:paraId="7C9827B4" w14:textId="77777777" w:rsidR="00531D85" w:rsidRDefault="00531D85" w:rsidP="009458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6F83D6" w14:textId="17D7DB20" w:rsidR="009458AA" w:rsidRDefault="009458AA">
    <w:pPr>
      <w:pStyle w:val="Header"/>
    </w:pPr>
    <w:r>
      <w:t>1602256</w:t>
    </w:r>
  </w:p>
  <w:p w14:paraId="46EFB314" w14:textId="77777777" w:rsidR="009458AA" w:rsidRDefault="009458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E3D"/>
    <w:rsid w:val="000C1543"/>
    <w:rsid w:val="000F711C"/>
    <w:rsid w:val="00132344"/>
    <w:rsid w:val="00162456"/>
    <w:rsid w:val="00216EBD"/>
    <w:rsid w:val="00257144"/>
    <w:rsid w:val="002626DD"/>
    <w:rsid w:val="002724BE"/>
    <w:rsid w:val="002878A0"/>
    <w:rsid w:val="00296EA1"/>
    <w:rsid w:val="002C150C"/>
    <w:rsid w:val="00306887"/>
    <w:rsid w:val="00315CB7"/>
    <w:rsid w:val="0034707E"/>
    <w:rsid w:val="0035151B"/>
    <w:rsid w:val="0035312A"/>
    <w:rsid w:val="0037716A"/>
    <w:rsid w:val="00385756"/>
    <w:rsid w:val="003929B6"/>
    <w:rsid w:val="003E07F3"/>
    <w:rsid w:val="003E5086"/>
    <w:rsid w:val="003F3965"/>
    <w:rsid w:val="00460086"/>
    <w:rsid w:val="004F2E27"/>
    <w:rsid w:val="004F519B"/>
    <w:rsid w:val="00501C30"/>
    <w:rsid w:val="00531D85"/>
    <w:rsid w:val="0056002E"/>
    <w:rsid w:val="00685B1A"/>
    <w:rsid w:val="006A12D9"/>
    <w:rsid w:val="006F2370"/>
    <w:rsid w:val="0072746C"/>
    <w:rsid w:val="0074103B"/>
    <w:rsid w:val="00793BF1"/>
    <w:rsid w:val="007A1D26"/>
    <w:rsid w:val="007A50E6"/>
    <w:rsid w:val="007B30F5"/>
    <w:rsid w:val="007B4B1C"/>
    <w:rsid w:val="007D302F"/>
    <w:rsid w:val="007F0F88"/>
    <w:rsid w:val="00892B0E"/>
    <w:rsid w:val="008946A6"/>
    <w:rsid w:val="008F2A5F"/>
    <w:rsid w:val="009458AA"/>
    <w:rsid w:val="009D17CE"/>
    <w:rsid w:val="00A03A09"/>
    <w:rsid w:val="00A1229F"/>
    <w:rsid w:val="00A832E6"/>
    <w:rsid w:val="00A97F3D"/>
    <w:rsid w:val="00AA7B28"/>
    <w:rsid w:val="00AD4D5C"/>
    <w:rsid w:val="00AF22DB"/>
    <w:rsid w:val="00BB0A91"/>
    <w:rsid w:val="00BB1822"/>
    <w:rsid w:val="00BB3BE2"/>
    <w:rsid w:val="00C10E3D"/>
    <w:rsid w:val="00C77633"/>
    <w:rsid w:val="00CD2C1F"/>
    <w:rsid w:val="00CF3D9B"/>
    <w:rsid w:val="00D10588"/>
    <w:rsid w:val="00D176ED"/>
    <w:rsid w:val="00D524A4"/>
    <w:rsid w:val="00DA3D68"/>
    <w:rsid w:val="00DB71A9"/>
    <w:rsid w:val="00DC36B4"/>
    <w:rsid w:val="00DD2CD6"/>
    <w:rsid w:val="00DF7A59"/>
    <w:rsid w:val="00E45C17"/>
    <w:rsid w:val="00E56C97"/>
    <w:rsid w:val="00E71B2C"/>
    <w:rsid w:val="00EA0D2D"/>
    <w:rsid w:val="00EF14F7"/>
    <w:rsid w:val="00F13227"/>
    <w:rsid w:val="00F46AAC"/>
    <w:rsid w:val="00F87579"/>
    <w:rsid w:val="00FA65BD"/>
    <w:rsid w:val="00FD2870"/>
    <w:rsid w:val="00FE0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39385"/>
  <w15:chartTrackingRefBased/>
  <w15:docId w15:val="{7C728549-FA08-4E73-B46F-6AE399574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4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707E"/>
    <w:rPr>
      <w:color w:val="0563C1" w:themeColor="hyperlink"/>
      <w:u w:val="single"/>
    </w:rPr>
  </w:style>
  <w:style w:type="character" w:styleId="UnresolvedMention">
    <w:name w:val="Unresolved Mention"/>
    <w:basedOn w:val="DefaultParagraphFont"/>
    <w:uiPriority w:val="99"/>
    <w:semiHidden/>
    <w:unhideWhenUsed/>
    <w:rsid w:val="0034707E"/>
    <w:rPr>
      <w:color w:val="605E5C"/>
      <w:shd w:val="clear" w:color="auto" w:fill="E1DFDD"/>
    </w:rPr>
  </w:style>
  <w:style w:type="paragraph" w:styleId="Header">
    <w:name w:val="header"/>
    <w:basedOn w:val="Normal"/>
    <w:link w:val="HeaderChar"/>
    <w:uiPriority w:val="99"/>
    <w:unhideWhenUsed/>
    <w:rsid w:val="009458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58AA"/>
  </w:style>
  <w:style w:type="paragraph" w:styleId="Footer">
    <w:name w:val="footer"/>
    <w:basedOn w:val="Normal"/>
    <w:link w:val="FooterChar"/>
    <w:uiPriority w:val="99"/>
    <w:unhideWhenUsed/>
    <w:rsid w:val="009458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58AA"/>
  </w:style>
  <w:style w:type="paragraph" w:styleId="NoSpacing">
    <w:name w:val="No Spacing"/>
    <w:link w:val="NoSpacingChar"/>
    <w:uiPriority w:val="1"/>
    <w:qFormat/>
    <w:rsid w:val="009458AA"/>
    <w:pPr>
      <w:spacing w:after="0" w:line="240" w:lineRule="auto"/>
    </w:pPr>
    <w:rPr>
      <w:rFonts w:eastAsiaTheme="minorEastAsia"/>
    </w:rPr>
  </w:style>
  <w:style w:type="character" w:customStyle="1" w:styleId="NoSpacingChar">
    <w:name w:val="No Spacing Char"/>
    <w:basedOn w:val="DefaultParagraphFont"/>
    <w:link w:val="NoSpacing"/>
    <w:uiPriority w:val="1"/>
    <w:rsid w:val="009458AA"/>
    <w:rPr>
      <w:rFonts w:eastAsiaTheme="minorEastAsia"/>
    </w:rPr>
  </w:style>
  <w:style w:type="character" w:customStyle="1" w:styleId="Heading1Char">
    <w:name w:val="Heading 1 Char"/>
    <w:basedOn w:val="DefaultParagraphFont"/>
    <w:link w:val="Heading1"/>
    <w:uiPriority w:val="9"/>
    <w:rsid w:val="0016245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245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ritannica.com/event/Boxer-Rebellion" TargetMode="External"/><Relationship Id="rId18" Type="http://schemas.openxmlformats.org/officeDocument/2006/relationships/hyperlink" Target="https://www.facinghistory.org/holocaust-and-human-behavior/chapter-3/russia-quits-war"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apjjf.org/-Rowena-Ward/2374/article.html" TargetMode="External"/><Relationship Id="rId7" Type="http://schemas.openxmlformats.org/officeDocument/2006/relationships/endnotes" Target="endnotes.xml"/><Relationship Id="rId12" Type="http://schemas.openxmlformats.org/officeDocument/2006/relationships/hyperlink" Target="https://www.voanews.com/a/zarubino-russian-port-china-trade-tumen/2461442.html" TargetMode="External"/><Relationship Id="rId17" Type="http://schemas.openxmlformats.org/officeDocument/2006/relationships/hyperlink" Target="https://www.bl.uk/russian-revolution/articles/timeline-of-the-russian-revoluti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www.cctv.com/program/lachine/20050628/101794.shtml" TargetMode="External"/><Relationship Id="rId20" Type="http://schemas.openxmlformats.org/officeDocument/2006/relationships/hyperlink" Target="https://www.warhistoryonline.com/instant-articles/red-army-invasion-manchuria.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bth.com/arts/2016/10/24/how-siberia-became-part-of-russia_641779"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lphahistory.com/russianrevolution/russo-japanese-war/" TargetMode="External"/><Relationship Id="rId23" Type="http://schemas.openxmlformats.org/officeDocument/2006/relationships/header" Target="header1.xml"/><Relationship Id="rId10" Type="http://schemas.openxmlformats.org/officeDocument/2006/relationships/hyperlink" Target="https://thediplomat.com/2017/07/12-regions-of-china-manchuria/" TargetMode="External"/><Relationship Id="rId19" Type="http://schemas.openxmlformats.org/officeDocument/2006/relationships/hyperlink" Target="https://www.infoplease.com/world/countries/russia/history-the-rise-and-decline-of-the-uss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istory.com/topics/korea/russo-japanese-war" TargetMode="External"/><Relationship Id="rId22" Type="http://schemas.openxmlformats.org/officeDocument/2006/relationships/hyperlink" Target="https://www.theatlantic.com/photo/2011/10/world-war-ii-the-fall-of-imperial-japan/100175/"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EF94093171D458D8CB6197FC06F2BD4"/>
        <w:category>
          <w:name w:val="General"/>
          <w:gallery w:val="placeholder"/>
        </w:category>
        <w:types>
          <w:type w:val="bbPlcHdr"/>
        </w:types>
        <w:behaviors>
          <w:behavior w:val="content"/>
        </w:behaviors>
        <w:guid w:val="{CE7E1397-A571-4306-9E4D-77A4CDEC1FA1}"/>
      </w:docPartPr>
      <w:docPartBody>
        <w:p w:rsidR="00000000" w:rsidRDefault="009E1D7C" w:rsidP="009E1D7C">
          <w:pPr>
            <w:pStyle w:val="AEF94093171D458D8CB6197FC06F2BD4"/>
          </w:pPr>
          <w:r>
            <w:rPr>
              <w:rFonts w:asciiTheme="majorHAnsi" w:eastAsiaTheme="majorEastAsia" w:hAnsiTheme="majorHAnsi" w:cstheme="majorBidi"/>
              <w:caps/>
              <w:color w:val="4472C4" w:themeColor="accent1"/>
              <w:sz w:val="80"/>
              <w:szCs w:val="80"/>
            </w:rPr>
            <w:t>[Document title]</w:t>
          </w:r>
        </w:p>
      </w:docPartBody>
    </w:docPart>
    <w:docPart>
      <w:docPartPr>
        <w:name w:val="46CFE347AEF34AA19C04F5AF93335D0C"/>
        <w:category>
          <w:name w:val="General"/>
          <w:gallery w:val="placeholder"/>
        </w:category>
        <w:types>
          <w:type w:val="bbPlcHdr"/>
        </w:types>
        <w:behaviors>
          <w:behavior w:val="content"/>
        </w:behaviors>
        <w:guid w:val="{73A4A404-769A-48B3-B4DB-B51F61CBB4D4}"/>
      </w:docPartPr>
      <w:docPartBody>
        <w:p w:rsidR="00000000" w:rsidRDefault="009E1D7C" w:rsidP="009E1D7C">
          <w:pPr>
            <w:pStyle w:val="46CFE347AEF34AA19C04F5AF93335D0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D7C"/>
    <w:rsid w:val="009E1D7C"/>
    <w:rsid w:val="00E61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A66BF8D3FA441285549E5FEB6F7112">
    <w:name w:val="BAA66BF8D3FA441285549E5FEB6F7112"/>
    <w:rsid w:val="009E1D7C"/>
  </w:style>
  <w:style w:type="paragraph" w:customStyle="1" w:styleId="AEF94093171D458D8CB6197FC06F2BD4">
    <w:name w:val="AEF94093171D458D8CB6197FC06F2BD4"/>
    <w:rsid w:val="009E1D7C"/>
  </w:style>
  <w:style w:type="paragraph" w:customStyle="1" w:styleId="46CFE347AEF34AA19C04F5AF93335D0C">
    <w:name w:val="46CFE347AEF34AA19C04F5AF93335D0C"/>
    <w:rsid w:val="009E1D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2019-05-09T00:00:00</PublishDate>
  <Abstract/>
  <CompanyAddress>BA Chinese Studies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AB886B-A38E-46D4-B164-CB8730142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26</Pages>
  <Words>7003</Words>
  <Characters>39918</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1602256</Company>
  <LinksUpToDate>false</LinksUpToDate>
  <CharactersWithSpaces>46828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was Manchuria geographically and politically important towards the expansion of Russia?</dc:title>
  <dc:subject>Thomas Llewellyn</dc:subject>
  <dc:creator>Thomas Llewellyn (1602256)</dc:creator>
  <cp:keywords/>
  <dc:description/>
  <cp:lastModifiedBy>Thomas Llewellyn (1602256)</cp:lastModifiedBy>
  <cp:revision>4</cp:revision>
  <dcterms:created xsi:type="dcterms:W3CDTF">2019-05-09T14:14:00Z</dcterms:created>
  <dcterms:modified xsi:type="dcterms:W3CDTF">2019-05-10T12:39:00Z</dcterms:modified>
</cp:coreProperties>
</file>