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92275613"/>
        <w:docPartObj>
          <w:docPartGallery w:val="Cover Pages"/>
          <w:docPartUnique/>
        </w:docPartObj>
      </w:sdtPr>
      <w:sdtContent>
        <w:p w14:paraId="19E46415" w14:textId="123DC1C3" w:rsidR="006D3794" w:rsidRDefault="006D3794">
          <w:r>
            <w:rPr>
              <w:noProof/>
            </w:rPr>
            <mc:AlternateContent>
              <mc:Choice Requires="wpg">
                <w:drawing>
                  <wp:anchor distT="0" distB="0" distL="114300" distR="114300" simplePos="0" relativeHeight="251662336" behindDoc="0" locked="0" layoutInCell="1" allowOverlap="1" wp14:anchorId="69E03C76" wp14:editId="5A7C7B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A7700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A2B7576" wp14:editId="42EC9920">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2C9B1" w14:textId="378B6BB0" w:rsidR="006D3794" w:rsidRPr="00AD32B7" w:rsidRDefault="006D3794" w:rsidP="006D37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 xml:space="preserve">Module Name: </w:t>
                                </w:r>
                                <w:r w:rsidR="00BA0B94">
                                  <w:rPr>
                                    <w:rFonts w:asciiTheme="majorBidi" w:hAnsiTheme="majorBidi" w:cstheme="majorBidi"/>
                                    <w:sz w:val="24"/>
                                    <w:szCs w:val="24"/>
                                    <w:lang w:val="en-GB"/>
                                  </w:rPr>
                                  <w:t xml:space="preserve">Placement Project Report </w:t>
                                </w:r>
                                <w:r w:rsidRPr="00AD32B7">
                                  <w:rPr>
                                    <w:rFonts w:asciiTheme="majorBidi" w:hAnsiTheme="majorBidi" w:cstheme="majorBidi"/>
                                    <w:sz w:val="24"/>
                                    <w:szCs w:val="24"/>
                                    <w:lang w:val="en-GB"/>
                                  </w:rPr>
                                  <w:t>BMIH6008</w:t>
                                </w:r>
                              </w:p>
                              <w:p w14:paraId="482CE6DA" w14:textId="2ABBA48D" w:rsidR="006D3794" w:rsidRPr="00AD32B7" w:rsidRDefault="006D3794" w:rsidP="00BA0B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 xml:space="preserve">Project Supervisor name: </w:t>
                                </w:r>
                                <w:r w:rsidR="00BA0B94" w:rsidRPr="00BA0B94">
                                  <w:rPr>
                                    <w:rFonts w:asciiTheme="majorBidi" w:hAnsiTheme="majorBidi" w:cstheme="majorBidi"/>
                                    <w:sz w:val="24"/>
                                    <w:szCs w:val="24"/>
                                    <w:lang w:val="en-GB"/>
                                  </w:rPr>
                                  <w:t>Christopher Wilkins</w:t>
                                </w:r>
                              </w:p>
                              <w:p w14:paraId="57EB28E6" w14:textId="330F6B49" w:rsidR="006D3794" w:rsidRPr="00AD32B7" w:rsidRDefault="006D3794" w:rsidP="006D37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Date: 15 November 2024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A2B7576"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742C9B1" w14:textId="378B6BB0" w:rsidR="006D3794" w:rsidRPr="00AD32B7" w:rsidRDefault="006D3794" w:rsidP="006D37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 xml:space="preserve">Module Name: </w:t>
                          </w:r>
                          <w:r w:rsidR="00BA0B94">
                            <w:rPr>
                              <w:rFonts w:asciiTheme="majorBidi" w:hAnsiTheme="majorBidi" w:cstheme="majorBidi"/>
                              <w:sz w:val="24"/>
                              <w:szCs w:val="24"/>
                              <w:lang w:val="en-GB"/>
                            </w:rPr>
                            <w:t xml:space="preserve">Placement Project Report </w:t>
                          </w:r>
                          <w:r w:rsidRPr="00AD32B7">
                            <w:rPr>
                              <w:rFonts w:asciiTheme="majorBidi" w:hAnsiTheme="majorBidi" w:cstheme="majorBidi"/>
                              <w:sz w:val="24"/>
                              <w:szCs w:val="24"/>
                              <w:lang w:val="en-GB"/>
                            </w:rPr>
                            <w:t>BMIH6008</w:t>
                          </w:r>
                        </w:p>
                        <w:p w14:paraId="482CE6DA" w14:textId="2ABBA48D" w:rsidR="006D3794" w:rsidRPr="00AD32B7" w:rsidRDefault="006D3794" w:rsidP="00BA0B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 xml:space="preserve">Project Supervisor name: </w:t>
                          </w:r>
                          <w:r w:rsidR="00BA0B94" w:rsidRPr="00BA0B94">
                            <w:rPr>
                              <w:rFonts w:asciiTheme="majorBidi" w:hAnsiTheme="majorBidi" w:cstheme="majorBidi"/>
                              <w:sz w:val="24"/>
                              <w:szCs w:val="24"/>
                              <w:lang w:val="en-GB"/>
                            </w:rPr>
                            <w:t>Christopher Wilkins</w:t>
                          </w:r>
                        </w:p>
                        <w:p w14:paraId="57EB28E6" w14:textId="330F6B49" w:rsidR="006D3794" w:rsidRPr="00AD32B7" w:rsidRDefault="006D3794" w:rsidP="006D3794">
                          <w:pPr>
                            <w:pStyle w:val="NoSpacing"/>
                            <w:jc w:val="right"/>
                            <w:rPr>
                              <w:rFonts w:asciiTheme="majorBidi" w:hAnsiTheme="majorBidi" w:cstheme="majorBidi"/>
                              <w:sz w:val="24"/>
                              <w:szCs w:val="24"/>
                              <w:lang w:val="en-GB"/>
                            </w:rPr>
                          </w:pPr>
                          <w:r w:rsidRPr="00AD32B7">
                            <w:rPr>
                              <w:rFonts w:asciiTheme="majorBidi" w:hAnsiTheme="majorBidi" w:cstheme="majorBidi"/>
                              <w:sz w:val="24"/>
                              <w:szCs w:val="24"/>
                              <w:lang w:val="en-GB"/>
                            </w:rPr>
                            <w:t>Date: 15 November 2024</w:t>
                          </w:r>
                        </w:p>
                      </w:txbxContent>
                    </v:textbox>
                    <w10:wrap type="square" anchorx="page" anchory="page"/>
                  </v:shape>
                </w:pict>
              </mc:Fallback>
            </mc:AlternateContent>
          </w:r>
        </w:p>
        <w:p w14:paraId="34BF75BA" w14:textId="207E4F70" w:rsidR="006D3794" w:rsidRDefault="00BA0B94">
          <w:pPr>
            <w:spacing w:after="160" w:line="259" w:lineRule="auto"/>
            <w:jc w:val="left"/>
          </w:pPr>
          <w:r>
            <w:rPr>
              <w:noProof/>
            </w:rPr>
            <mc:AlternateContent>
              <mc:Choice Requires="wps">
                <w:drawing>
                  <wp:anchor distT="0" distB="0" distL="114300" distR="114300" simplePos="0" relativeHeight="251659264" behindDoc="0" locked="0" layoutInCell="1" allowOverlap="1" wp14:anchorId="1848A970" wp14:editId="28BA47E4">
                    <wp:simplePos x="0" y="0"/>
                    <wp:positionH relativeFrom="page">
                      <wp:align>right</wp:align>
                    </wp:positionH>
                    <wp:positionV relativeFrom="page">
                      <wp:posOffset>1720850</wp:posOffset>
                    </wp:positionV>
                    <wp:extent cx="7315200" cy="3638550"/>
                    <wp:effectExtent l="0" t="0" r="0" b="571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0BDEA" w14:textId="77777777" w:rsidR="00AD32B7" w:rsidRPr="00AD32B7" w:rsidRDefault="00AD32B7" w:rsidP="00AD32B7">
                                <w:pPr>
                                  <w:jc w:val="right"/>
                                  <w:rPr>
                                    <w:rFonts w:asciiTheme="majorBidi" w:hAnsiTheme="majorBidi" w:cstheme="majorBidi"/>
                                    <w:smallCaps/>
                                    <w:color w:val="404040" w:themeColor="text1" w:themeTint="BF"/>
                                  </w:rPr>
                                </w:pPr>
                                <w:r w:rsidRPr="00AD32B7">
                                  <w:rPr>
                                    <w:rFonts w:asciiTheme="majorBidi" w:hAnsiTheme="majorBidi" w:cstheme="majorBidi"/>
                                    <w:smallCaps/>
                                    <w:color w:val="404040" w:themeColor="text1" w:themeTint="BF"/>
                                  </w:rPr>
                                  <w:t>A critical investigation of the effects of social media management on brand perception and consumer decision making by Millennial Eco-Conscious Travelers at the Delta Hotels by Marriott Bexleyheath.</w:t>
                                </w:r>
                              </w:p>
                              <w:p w14:paraId="592795D9" w14:textId="04B51363" w:rsidR="006D3794" w:rsidRDefault="006D3794">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48A970" id="Text Box 163" o:spid="_x0000_s1027" type="#_x0000_t202" style="position:absolute;margin-left:524.8pt;margin-top:135.5pt;width:8in;height:286.5pt;z-index:251659264;visibility:visible;mso-wrap-style:square;mso-width-percent:941;mso-height-percent:363;mso-wrap-distance-left:9pt;mso-wrap-distance-top:0;mso-wrap-distance-right:9pt;mso-wrap-distance-bottom:0;mso-position-horizontal:righ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" filled="f" stroked="f" strokeweight=".5pt">
                    <v:textbox inset="126pt,0,54pt,0">
                      <w:txbxContent>
                        <w:p w14:paraId="6B20BDEA" w14:textId="77777777" w:rsidR="00AD32B7" w:rsidRPr="00AD32B7" w:rsidRDefault="00AD32B7" w:rsidP="00AD32B7">
                          <w:pPr>
                            <w:jc w:val="right"/>
                            <w:rPr>
                              <w:rFonts w:asciiTheme="majorBidi" w:hAnsiTheme="majorBidi" w:cstheme="majorBidi"/>
                              <w:smallCaps/>
                              <w:color w:val="404040" w:themeColor="text1" w:themeTint="BF"/>
                            </w:rPr>
                          </w:pPr>
                          <w:r w:rsidRPr="00AD32B7">
                            <w:rPr>
                              <w:rFonts w:asciiTheme="majorBidi" w:hAnsiTheme="majorBidi" w:cstheme="majorBidi"/>
                              <w:smallCaps/>
                              <w:color w:val="404040" w:themeColor="text1" w:themeTint="BF"/>
                            </w:rPr>
                            <w:t>A critical investigation of the effects of social media management on brand perception and consumer decision making by Millennial Eco-Conscious Travelers at the Delta Hotels by Marriott Bexleyheath.</w:t>
                          </w:r>
                        </w:p>
                        <w:p w14:paraId="592795D9" w14:textId="04B51363" w:rsidR="006D3794" w:rsidRDefault="006D3794">
                          <w:pPr>
                            <w:jc w:val="right"/>
                            <w:rPr>
                              <w:smallCaps/>
                              <w:color w:val="404040" w:themeColor="text1" w:themeTint="BF"/>
                              <w:sz w:val="36"/>
                              <w:szCs w:val="36"/>
                            </w:rPr>
                          </w:pPr>
                        </w:p>
                      </w:txbxContent>
                    </v:textbox>
                    <w10:wrap type="square" anchorx="page" anchory="page"/>
                  </v:shape>
                </w:pict>
              </mc:Fallback>
            </mc:AlternateContent>
          </w:r>
          <w:r w:rsidR="006D3794">
            <w:rPr>
              <w:noProof/>
            </w:rPr>
            <mc:AlternateContent>
              <mc:Choice Requires="wps">
                <w:drawing>
                  <wp:anchor distT="0" distB="0" distL="114300" distR="114300" simplePos="0" relativeHeight="251660288" behindDoc="0" locked="0" layoutInCell="1" allowOverlap="1" wp14:anchorId="74ACB1A8" wp14:editId="575EEA16">
                    <wp:simplePos x="0" y="0"/>
                    <wp:positionH relativeFrom="margin">
                      <wp:align>center</wp:align>
                    </wp:positionH>
                    <wp:positionV relativeFrom="page">
                      <wp:posOffset>8315325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363D3E" w14:textId="390046F2" w:rsidR="006D3794" w:rsidRPr="00AD32B7" w:rsidRDefault="006D3794">
                                    <w:pPr>
                                      <w:pStyle w:val="NoSpacing"/>
                                      <w:jc w:val="right"/>
                                      <w:rPr>
                                        <w:rFonts w:asciiTheme="majorBidi" w:hAnsiTheme="majorBidi" w:cstheme="majorBidi"/>
                                        <w:color w:val="595959" w:themeColor="text1" w:themeTint="A6"/>
                                        <w:sz w:val="24"/>
                                        <w:szCs w:val="24"/>
                                      </w:rPr>
                                    </w:pPr>
                                    <w:r w:rsidRPr="00AD32B7">
                                      <w:rPr>
                                        <w:rFonts w:asciiTheme="majorBidi" w:hAnsiTheme="majorBidi" w:cstheme="majorBidi"/>
                                        <w:color w:val="595959" w:themeColor="text1" w:themeTint="A6"/>
                                        <w:sz w:val="24"/>
                                        <w:szCs w:val="24"/>
                                      </w:rPr>
                                      <w:t>Maria-Francesca Scurtu (2117746)</w:t>
                                    </w:r>
                                  </w:p>
                                </w:sdtContent>
                              </w:sdt>
                              <w:p w14:paraId="76D85946" w14:textId="346BF176" w:rsidR="006D3794" w:rsidRDefault="00000000">
                                <w:pPr>
                                  <w:pStyle w:val="NoSpacing"/>
                                  <w:jc w:val="right"/>
                                  <w:rPr>
                                    <w:color w:val="595959" w:themeColor="text1" w:themeTint="A6"/>
                                    <w:sz w:val="18"/>
                                    <w:szCs w:val="18"/>
                                  </w:rPr>
                                </w:pPr>
                                <w:sdt>
                                  <w:sdtPr>
                                    <w:rPr>
                                      <w:rFonts w:asciiTheme="majorBidi" w:hAnsiTheme="majorBidi" w:cstheme="majorBidi"/>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sz w:val="18"/>
                                      <w:szCs w:val="18"/>
                                    </w:rPr>
                                  </w:sdtEndPr>
                                  <w:sdtContent>
                                    <w:r w:rsidR="006D3794" w:rsidRPr="00AD32B7">
                                      <w:rPr>
                                        <w:rFonts w:asciiTheme="majorBidi" w:hAnsiTheme="majorBidi" w:cstheme="majorBidi"/>
                                        <w:color w:val="595959" w:themeColor="text1" w:themeTint="A6"/>
                                        <w:sz w:val="24"/>
                                        <w:szCs w:val="2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4ACB1A8" id="Text Box 159" o:spid="_x0000_s1028" type="#_x0000_t202" style="position:absolute;margin-left:0;margin-top:654.7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" filled="f" stroked="f" strokeweight=".5pt">
                    <v:textbox inset="126pt,0,54pt,0">
                      <w:txbxContent>
                        <w:sdt>
                          <w:sdtPr>
                            <w:rPr>
                              <w:rFonts w:asciiTheme="majorBidi" w:hAnsiTheme="majorBidi" w:cstheme="majorBidi"/>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363D3E" w14:textId="390046F2" w:rsidR="006D3794" w:rsidRPr="00AD32B7" w:rsidRDefault="006D3794">
                              <w:pPr>
                                <w:pStyle w:val="NoSpacing"/>
                                <w:jc w:val="right"/>
                                <w:rPr>
                                  <w:rFonts w:asciiTheme="majorBidi" w:hAnsiTheme="majorBidi" w:cstheme="majorBidi"/>
                                  <w:color w:val="595959" w:themeColor="text1" w:themeTint="A6"/>
                                  <w:sz w:val="24"/>
                                  <w:szCs w:val="24"/>
                                </w:rPr>
                              </w:pPr>
                              <w:r w:rsidRPr="00AD32B7">
                                <w:rPr>
                                  <w:rFonts w:asciiTheme="majorBidi" w:hAnsiTheme="majorBidi" w:cstheme="majorBidi"/>
                                  <w:color w:val="595959" w:themeColor="text1" w:themeTint="A6"/>
                                  <w:sz w:val="24"/>
                                  <w:szCs w:val="24"/>
                                </w:rPr>
                                <w:t>Maria-Francesca Scurtu (2117746)</w:t>
                              </w:r>
                            </w:p>
                          </w:sdtContent>
                        </w:sdt>
                        <w:p w14:paraId="76D85946" w14:textId="346BF176" w:rsidR="006D3794" w:rsidRDefault="00000000">
                          <w:pPr>
                            <w:pStyle w:val="NoSpacing"/>
                            <w:jc w:val="right"/>
                            <w:rPr>
                              <w:color w:val="595959" w:themeColor="text1" w:themeTint="A6"/>
                              <w:sz w:val="18"/>
                              <w:szCs w:val="18"/>
                            </w:rPr>
                          </w:pPr>
                          <w:sdt>
                            <w:sdtPr>
                              <w:rPr>
                                <w:rFonts w:asciiTheme="majorBidi" w:hAnsiTheme="majorBidi" w:cstheme="majorBidi"/>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sz w:val="18"/>
                                <w:szCs w:val="18"/>
                              </w:rPr>
                            </w:sdtEndPr>
                            <w:sdtContent>
                              <w:r w:rsidR="006D3794" w:rsidRPr="00AD32B7">
                                <w:rPr>
                                  <w:rFonts w:asciiTheme="majorBidi" w:hAnsiTheme="majorBidi" w:cstheme="majorBidi"/>
                                  <w:color w:val="595959" w:themeColor="text1" w:themeTint="A6"/>
                                  <w:sz w:val="24"/>
                                  <w:szCs w:val="24"/>
                                </w:rPr>
                                <w:t xml:space="preserve">     </w:t>
                              </w:r>
                            </w:sdtContent>
                          </w:sdt>
                        </w:p>
                      </w:txbxContent>
                    </v:textbox>
                    <w10:wrap type="square" anchorx="margin" anchory="page"/>
                  </v:shape>
                </w:pict>
              </mc:Fallback>
            </mc:AlternateContent>
          </w:r>
          <w:r w:rsidR="006D3794">
            <w:br w:type="page"/>
          </w:r>
        </w:p>
        <w:p w14:paraId="1059FF1E" w14:textId="77777777" w:rsidR="006D3794" w:rsidRDefault="006D3794">
          <w:pPr>
            <w:spacing w:after="160" w:line="259" w:lineRule="auto"/>
            <w:jc w:val="left"/>
          </w:pPr>
        </w:p>
        <w:p w14:paraId="56DC2247" w14:textId="645FB54D" w:rsidR="006D3794" w:rsidRDefault="006D3794" w:rsidP="006D3794">
          <w:pPr>
            <w:spacing w:after="160" w:line="259" w:lineRule="auto"/>
            <w:jc w:val="left"/>
          </w:pPr>
          <w:r w:rsidRPr="006D3794">
            <w:t xml:space="preserve"> </w:t>
          </w:r>
          <w:r>
            <w:t>Acknowledgment</w:t>
          </w:r>
          <w:r w:rsidRPr="006D3794">
            <w:t xml:space="preserve"> format of AI tool use</w:t>
          </w:r>
        </w:p>
        <w:p w14:paraId="126DD474" w14:textId="45BE8EC0" w:rsidR="006D3794" w:rsidRDefault="006D3794" w:rsidP="006D3794">
          <w:pPr>
            <w:spacing w:after="160" w:line="259" w:lineRule="auto"/>
            <w:jc w:val="left"/>
          </w:pPr>
          <w:r w:rsidRPr="006D3794">
            <w:t xml:space="preserve">I acknowledge the use of </w:t>
          </w:r>
          <w:r>
            <w:t>Grammarly Tool</w:t>
          </w:r>
          <w:r w:rsidRPr="006D3794">
            <w:t xml:space="preserve"> on </w:t>
          </w:r>
          <w:r>
            <w:t>11 November</w:t>
          </w:r>
          <w:r w:rsidRPr="006D3794">
            <w:t xml:space="preserve"> to </w:t>
          </w:r>
          <w:r>
            <w:t>correct my spelling in my research.</w:t>
          </w:r>
          <w:r w:rsidRPr="006D3794">
            <w:t xml:space="preserve">  I confirm</w:t>
          </w:r>
          <w:r>
            <w:t xml:space="preserve"> I</w:t>
          </w:r>
          <w:r w:rsidRPr="006D3794">
            <w:t xml:space="preserve"> have copies of my</w:t>
          </w:r>
          <w:r>
            <w:t xml:space="preserve"> </w:t>
          </w:r>
          <w:r w:rsidR="00DB6734" w:rsidRPr="006D3794">
            <w:t>drafts, notes</w:t>
          </w:r>
          <w:r w:rsidRPr="006D3794">
            <w:t xml:space="preserve">, and other resources I used before, and after the use of AI tools which I may be </w:t>
          </w:r>
          <w:r w:rsidR="00DB6734">
            <w:t>asked to provide evidence.</w:t>
          </w:r>
        </w:p>
      </w:sdtContent>
    </w:sdt>
    <w:p w14:paraId="4F9DC301" w14:textId="76261328" w:rsidR="006D3794" w:rsidRDefault="006D3794" w:rsidP="006D3794">
      <w:pPr>
        <w:jc w:val="left"/>
      </w:pPr>
    </w:p>
    <w:p w14:paraId="0A2D719A" w14:textId="77777777" w:rsidR="006D3794" w:rsidRDefault="006D3794" w:rsidP="006D3794">
      <w:pPr>
        <w:jc w:val="left"/>
      </w:pPr>
    </w:p>
    <w:p w14:paraId="1FA44634" w14:textId="77777777" w:rsidR="006D3794" w:rsidRDefault="006D3794" w:rsidP="006D3794">
      <w:pPr>
        <w:jc w:val="left"/>
      </w:pPr>
    </w:p>
    <w:p w14:paraId="56459FAE" w14:textId="77777777" w:rsidR="006D3794" w:rsidRDefault="006D3794" w:rsidP="006D3794">
      <w:pPr>
        <w:jc w:val="left"/>
      </w:pPr>
    </w:p>
    <w:p w14:paraId="069E0FAB" w14:textId="77777777" w:rsidR="006D3794" w:rsidRDefault="006D3794" w:rsidP="006D3794">
      <w:pPr>
        <w:jc w:val="left"/>
      </w:pPr>
    </w:p>
    <w:p w14:paraId="3F51CD71" w14:textId="77777777" w:rsidR="006D3794" w:rsidRDefault="006D3794" w:rsidP="006D3794">
      <w:pPr>
        <w:jc w:val="left"/>
      </w:pPr>
    </w:p>
    <w:p w14:paraId="6CBFB677" w14:textId="77777777" w:rsidR="006D3794" w:rsidRDefault="006D3794" w:rsidP="006D3794">
      <w:pPr>
        <w:jc w:val="left"/>
      </w:pPr>
    </w:p>
    <w:p w14:paraId="3F1D77B5" w14:textId="77777777" w:rsidR="006D3794" w:rsidRDefault="006D3794" w:rsidP="006D3794">
      <w:pPr>
        <w:jc w:val="left"/>
      </w:pPr>
    </w:p>
    <w:p w14:paraId="01C743EF" w14:textId="77777777" w:rsidR="006D3794" w:rsidRDefault="006D3794" w:rsidP="006D3794">
      <w:pPr>
        <w:jc w:val="left"/>
      </w:pPr>
    </w:p>
    <w:p w14:paraId="2FB379B5" w14:textId="77777777" w:rsidR="006D3794" w:rsidRDefault="006D3794" w:rsidP="006D3794">
      <w:pPr>
        <w:jc w:val="left"/>
      </w:pPr>
    </w:p>
    <w:p w14:paraId="20152EF7" w14:textId="77777777" w:rsidR="006D3794" w:rsidRDefault="006D3794" w:rsidP="006D3794">
      <w:pPr>
        <w:jc w:val="left"/>
      </w:pPr>
    </w:p>
    <w:p w14:paraId="0682F249" w14:textId="77777777" w:rsidR="006D3794" w:rsidRDefault="006D3794" w:rsidP="006D3794">
      <w:pPr>
        <w:jc w:val="left"/>
      </w:pPr>
    </w:p>
    <w:p w14:paraId="4EBFA6ED" w14:textId="77777777" w:rsidR="006D3794" w:rsidRDefault="006D3794" w:rsidP="006D3794">
      <w:pPr>
        <w:jc w:val="left"/>
      </w:pPr>
    </w:p>
    <w:p w14:paraId="560522F2" w14:textId="77777777" w:rsidR="006D3794" w:rsidRDefault="006D3794" w:rsidP="006D3794">
      <w:pPr>
        <w:jc w:val="left"/>
      </w:pPr>
    </w:p>
    <w:p w14:paraId="77E6FEFD" w14:textId="77777777" w:rsidR="006D3794" w:rsidRDefault="006D3794" w:rsidP="006D3794">
      <w:pPr>
        <w:jc w:val="left"/>
      </w:pPr>
    </w:p>
    <w:p w14:paraId="3C0450B6" w14:textId="77777777" w:rsidR="006D3794" w:rsidRDefault="006D3794" w:rsidP="006D3794">
      <w:pPr>
        <w:jc w:val="left"/>
      </w:pPr>
    </w:p>
    <w:p w14:paraId="6D194CEE" w14:textId="77777777" w:rsidR="006D3794" w:rsidRDefault="006D3794" w:rsidP="006D3794">
      <w:pPr>
        <w:jc w:val="left"/>
      </w:pPr>
    </w:p>
    <w:p w14:paraId="3D8D4A93" w14:textId="77777777" w:rsidR="006D3794" w:rsidRDefault="006D3794" w:rsidP="006D3794">
      <w:pPr>
        <w:jc w:val="left"/>
      </w:pPr>
    </w:p>
    <w:p w14:paraId="7FBE5BEA" w14:textId="77777777" w:rsidR="006D3794" w:rsidRDefault="006D3794" w:rsidP="006D3794">
      <w:pPr>
        <w:jc w:val="left"/>
      </w:pPr>
    </w:p>
    <w:p w14:paraId="56BBA020" w14:textId="77777777" w:rsidR="006D3794" w:rsidRDefault="006D3794" w:rsidP="006D3794">
      <w:pPr>
        <w:jc w:val="left"/>
      </w:pPr>
    </w:p>
    <w:p w14:paraId="0DE652DD" w14:textId="77777777" w:rsidR="006D3794" w:rsidRDefault="006D3794" w:rsidP="006D3794">
      <w:pPr>
        <w:jc w:val="left"/>
      </w:pPr>
    </w:p>
    <w:p w14:paraId="691026B3" w14:textId="77777777" w:rsidR="006D3794" w:rsidRDefault="006D3794" w:rsidP="006D3794">
      <w:pPr>
        <w:jc w:val="left"/>
      </w:pPr>
    </w:p>
    <w:p w14:paraId="254AA9BA" w14:textId="77777777" w:rsidR="006D3794" w:rsidRDefault="006D3794" w:rsidP="006D3794">
      <w:pPr>
        <w:jc w:val="left"/>
      </w:pPr>
    </w:p>
    <w:p w14:paraId="01BBB414" w14:textId="77777777" w:rsidR="006D3794" w:rsidRDefault="006D3794" w:rsidP="006D3794">
      <w:pPr>
        <w:jc w:val="left"/>
      </w:pPr>
    </w:p>
    <w:p w14:paraId="01B83B40" w14:textId="77777777" w:rsidR="006D3794" w:rsidRDefault="006D3794" w:rsidP="006D3794">
      <w:pPr>
        <w:jc w:val="left"/>
      </w:pPr>
    </w:p>
    <w:p w14:paraId="25D72AB3" w14:textId="77777777" w:rsidR="006D3794" w:rsidRDefault="006D3794" w:rsidP="006D3794">
      <w:pPr>
        <w:jc w:val="left"/>
      </w:pPr>
    </w:p>
    <w:p w14:paraId="40625FB8" w14:textId="77777777" w:rsidR="006D3794" w:rsidRDefault="006D3794" w:rsidP="006D3794">
      <w:pPr>
        <w:jc w:val="left"/>
      </w:pPr>
    </w:p>
    <w:p w14:paraId="07D35786" w14:textId="77777777" w:rsidR="006D3794" w:rsidRPr="006D3794" w:rsidRDefault="006D3794" w:rsidP="006D3794">
      <w:pPr>
        <w:jc w:val="left"/>
      </w:pPr>
    </w:p>
    <w:p w14:paraId="15E7EA9E" w14:textId="77777777" w:rsidR="005E5B43" w:rsidRDefault="005E5B43" w:rsidP="005E5B43">
      <w:pPr>
        <w:spacing w:before="200" w:after="200"/>
        <w:jc w:val="center"/>
        <w:rPr>
          <w:b/>
        </w:rPr>
      </w:pPr>
      <w:r>
        <w:rPr>
          <w:b/>
        </w:rPr>
        <w:lastRenderedPageBreak/>
        <w:t xml:space="preserve">Executive Summary </w:t>
      </w:r>
    </w:p>
    <w:p w14:paraId="7D205D2D" w14:textId="51ED8B3F" w:rsidR="005E5B43" w:rsidRPr="002615A0" w:rsidRDefault="005E5B43" w:rsidP="005E5B43">
      <w:pPr>
        <w:spacing w:before="200" w:after="200"/>
      </w:pPr>
      <w:r>
        <w:t xml:space="preserve">The analysis of “The Delta Hotels case study” has included a critical evaluation of the internal environment using the “SWOT model”. The strength of the organisation in making the services environmentally sustainable is found. However, the weakness in strengthening social media communication hampers its brand perception. The available opportunities of high social media usage and sustainable technology can be used to combat weaknesses and threats. In PEST analysis, political factors like Brexit are found to be a critical reason behind supply chain restrictions. The negative economic condition has also raised problems for the business. The social and technological factors are supportive of the brand on the strategic approach in the hotel for sustainability measures.  The perception of the millennials is on the sustainable measures to get the greenery experiences in the hospitality industry. The connection between Delta Hotels and the millennial eco-conscious can be improved with different marketing strategies and technological approaches on social media platforms.  The analysis of the information and the research data is done with SPSS and thematic analysis. It has provided positive results on the relationship between the decision taken by the organisation and consumer preferences. A personal reflection has been included to express the practical observation made by the learner regarding the social media practice of Delta Hotel. A gap in business strategy that was established via SPSS was also found during professional observation. The company faces obstacles to maintaining brand perception despite having facilities for sustainability due to low interactive communication.    </w:t>
      </w:r>
      <w:r>
        <w:br w:type="page"/>
      </w:r>
    </w:p>
    <w:sdt>
      <w:sdtPr>
        <w:rPr>
          <w:rFonts w:ascii="Times New Roman" w:eastAsia="Times New Roman" w:hAnsi="Times New Roman" w:cs="Times New Roman"/>
          <w:b/>
          <w:color w:val="000000" w:themeColor="text1"/>
          <w:sz w:val="24"/>
          <w:szCs w:val="24"/>
          <w:lang w:val="en-GB"/>
        </w:rPr>
        <w:id w:val="409042549"/>
        <w:docPartObj>
          <w:docPartGallery w:val="Table of Contents"/>
          <w:docPartUnique/>
        </w:docPartObj>
      </w:sdtPr>
      <w:sdtEndPr>
        <w:rPr>
          <w:bCs/>
          <w:noProof/>
          <w:color w:val="auto"/>
        </w:rPr>
      </w:sdtEndPr>
      <w:sdtContent>
        <w:p w14:paraId="5DA386E0" w14:textId="77777777" w:rsidR="005E5B43" w:rsidRPr="002615A0" w:rsidRDefault="005E5B43" w:rsidP="005E5B43">
          <w:pPr>
            <w:pStyle w:val="TOCHeading"/>
            <w:jc w:val="center"/>
            <w:rPr>
              <w:rFonts w:ascii="Times New Roman" w:hAnsi="Times New Roman" w:cs="Times New Roman"/>
              <w:b/>
              <w:color w:val="000000" w:themeColor="text1"/>
              <w:sz w:val="24"/>
            </w:rPr>
          </w:pPr>
          <w:r w:rsidRPr="002615A0">
            <w:rPr>
              <w:rFonts w:ascii="Times New Roman" w:hAnsi="Times New Roman" w:cs="Times New Roman"/>
              <w:b/>
              <w:color w:val="000000" w:themeColor="text1"/>
              <w:sz w:val="24"/>
            </w:rPr>
            <w:t>Table of Contents</w:t>
          </w:r>
        </w:p>
        <w:p w14:paraId="27A69891" w14:textId="50992B6F" w:rsidR="00D773BB" w:rsidRDefault="005E5B43">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82246061" w:history="1">
            <w:r w:rsidR="00D773BB" w:rsidRPr="00342DC0">
              <w:rPr>
                <w:rStyle w:val="Hyperlink"/>
                <w:noProof/>
              </w:rPr>
              <w:t>Introduction</w:t>
            </w:r>
            <w:r w:rsidR="00D773BB">
              <w:rPr>
                <w:noProof/>
                <w:webHidden/>
              </w:rPr>
              <w:tab/>
            </w:r>
            <w:r w:rsidR="00D773BB">
              <w:rPr>
                <w:noProof/>
                <w:webHidden/>
              </w:rPr>
              <w:fldChar w:fldCharType="begin"/>
            </w:r>
            <w:r w:rsidR="00D773BB">
              <w:rPr>
                <w:noProof/>
                <w:webHidden/>
              </w:rPr>
              <w:instrText xml:space="preserve"> PAGEREF _Toc182246061 \h </w:instrText>
            </w:r>
            <w:r w:rsidR="00D773BB">
              <w:rPr>
                <w:noProof/>
                <w:webHidden/>
              </w:rPr>
            </w:r>
            <w:r w:rsidR="00D773BB">
              <w:rPr>
                <w:noProof/>
                <w:webHidden/>
              </w:rPr>
              <w:fldChar w:fldCharType="separate"/>
            </w:r>
            <w:r w:rsidR="00D773BB">
              <w:rPr>
                <w:noProof/>
                <w:webHidden/>
              </w:rPr>
              <w:t>5</w:t>
            </w:r>
            <w:r w:rsidR="00D773BB">
              <w:rPr>
                <w:noProof/>
                <w:webHidden/>
              </w:rPr>
              <w:fldChar w:fldCharType="end"/>
            </w:r>
          </w:hyperlink>
        </w:p>
        <w:p w14:paraId="3D37C40C" w14:textId="34513348"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2" w:history="1">
            <w:r w:rsidRPr="00342DC0">
              <w:rPr>
                <w:rStyle w:val="Hyperlink"/>
                <w:noProof/>
              </w:rPr>
              <w:t>Context and Background</w:t>
            </w:r>
            <w:r>
              <w:rPr>
                <w:noProof/>
                <w:webHidden/>
              </w:rPr>
              <w:tab/>
            </w:r>
            <w:r>
              <w:rPr>
                <w:noProof/>
                <w:webHidden/>
              </w:rPr>
              <w:fldChar w:fldCharType="begin"/>
            </w:r>
            <w:r>
              <w:rPr>
                <w:noProof/>
                <w:webHidden/>
              </w:rPr>
              <w:instrText xml:space="preserve"> PAGEREF _Toc182246062 \h </w:instrText>
            </w:r>
            <w:r>
              <w:rPr>
                <w:noProof/>
                <w:webHidden/>
              </w:rPr>
            </w:r>
            <w:r>
              <w:rPr>
                <w:noProof/>
                <w:webHidden/>
              </w:rPr>
              <w:fldChar w:fldCharType="separate"/>
            </w:r>
            <w:r>
              <w:rPr>
                <w:noProof/>
                <w:webHidden/>
              </w:rPr>
              <w:t>5</w:t>
            </w:r>
            <w:r>
              <w:rPr>
                <w:noProof/>
                <w:webHidden/>
              </w:rPr>
              <w:fldChar w:fldCharType="end"/>
            </w:r>
          </w:hyperlink>
        </w:p>
        <w:p w14:paraId="1F68E43E" w14:textId="319B6278"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3" w:history="1">
            <w:r w:rsidRPr="00342DC0">
              <w:rPr>
                <w:rStyle w:val="Hyperlink"/>
                <w:noProof/>
              </w:rPr>
              <w:t>Purpose of the Research</w:t>
            </w:r>
            <w:r>
              <w:rPr>
                <w:noProof/>
                <w:webHidden/>
              </w:rPr>
              <w:tab/>
            </w:r>
            <w:r>
              <w:rPr>
                <w:noProof/>
                <w:webHidden/>
              </w:rPr>
              <w:fldChar w:fldCharType="begin"/>
            </w:r>
            <w:r>
              <w:rPr>
                <w:noProof/>
                <w:webHidden/>
              </w:rPr>
              <w:instrText xml:space="preserve"> PAGEREF _Toc182246063 \h </w:instrText>
            </w:r>
            <w:r>
              <w:rPr>
                <w:noProof/>
                <w:webHidden/>
              </w:rPr>
            </w:r>
            <w:r>
              <w:rPr>
                <w:noProof/>
                <w:webHidden/>
              </w:rPr>
              <w:fldChar w:fldCharType="separate"/>
            </w:r>
            <w:r>
              <w:rPr>
                <w:noProof/>
                <w:webHidden/>
              </w:rPr>
              <w:t>5</w:t>
            </w:r>
            <w:r>
              <w:rPr>
                <w:noProof/>
                <w:webHidden/>
              </w:rPr>
              <w:fldChar w:fldCharType="end"/>
            </w:r>
          </w:hyperlink>
        </w:p>
        <w:p w14:paraId="1608D6DF" w14:textId="55284AEB"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4" w:history="1">
            <w:r w:rsidRPr="00342DC0">
              <w:rPr>
                <w:rStyle w:val="Hyperlink"/>
                <w:noProof/>
              </w:rPr>
              <w:t>Aim and Objectives</w:t>
            </w:r>
            <w:r>
              <w:rPr>
                <w:noProof/>
                <w:webHidden/>
              </w:rPr>
              <w:tab/>
            </w:r>
            <w:r>
              <w:rPr>
                <w:noProof/>
                <w:webHidden/>
              </w:rPr>
              <w:fldChar w:fldCharType="begin"/>
            </w:r>
            <w:r>
              <w:rPr>
                <w:noProof/>
                <w:webHidden/>
              </w:rPr>
              <w:instrText xml:space="preserve"> PAGEREF _Toc182246064 \h </w:instrText>
            </w:r>
            <w:r>
              <w:rPr>
                <w:noProof/>
                <w:webHidden/>
              </w:rPr>
            </w:r>
            <w:r>
              <w:rPr>
                <w:noProof/>
                <w:webHidden/>
              </w:rPr>
              <w:fldChar w:fldCharType="separate"/>
            </w:r>
            <w:r>
              <w:rPr>
                <w:noProof/>
                <w:webHidden/>
              </w:rPr>
              <w:t>5</w:t>
            </w:r>
            <w:r>
              <w:rPr>
                <w:noProof/>
                <w:webHidden/>
              </w:rPr>
              <w:fldChar w:fldCharType="end"/>
            </w:r>
          </w:hyperlink>
        </w:p>
        <w:p w14:paraId="6C27F343" w14:textId="1A7DE3C3"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65" w:history="1">
            <w:r w:rsidRPr="00342DC0">
              <w:rPr>
                <w:rStyle w:val="Hyperlink"/>
                <w:noProof/>
              </w:rPr>
              <w:t>Literature Review</w:t>
            </w:r>
            <w:r>
              <w:rPr>
                <w:noProof/>
                <w:webHidden/>
              </w:rPr>
              <w:tab/>
            </w:r>
            <w:r>
              <w:rPr>
                <w:noProof/>
                <w:webHidden/>
              </w:rPr>
              <w:fldChar w:fldCharType="begin"/>
            </w:r>
            <w:r>
              <w:rPr>
                <w:noProof/>
                <w:webHidden/>
              </w:rPr>
              <w:instrText xml:space="preserve"> PAGEREF _Toc182246065 \h </w:instrText>
            </w:r>
            <w:r>
              <w:rPr>
                <w:noProof/>
                <w:webHidden/>
              </w:rPr>
            </w:r>
            <w:r>
              <w:rPr>
                <w:noProof/>
                <w:webHidden/>
              </w:rPr>
              <w:fldChar w:fldCharType="separate"/>
            </w:r>
            <w:r>
              <w:rPr>
                <w:noProof/>
                <w:webHidden/>
              </w:rPr>
              <w:t>6</w:t>
            </w:r>
            <w:r>
              <w:rPr>
                <w:noProof/>
                <w:webHidden/>
              </w:rPr>
              <w:fldChar w:fldCharType="end"/>
            </w:r>
          </w:hyperlink>
        </w:p>
        <w:p w14:paraId="53AC51C4" w14:textId="3E72C8D8"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6" w:history="1">
            <w:r w:rsidRPr="00342DC0">
              <w:rPr>
                <w:rStyle w:val="Hyperlink"/>
                <w:noProof/>
              </w:rPr>
              <w:t>The Role of Social Media in the Rebranding of Business Consistency and Sustainability</w:t>
            </w:r>
            <w:r>
              <w:rPr>
                <w:noProof/>
                <w:webHidden/>
              </w:rPr>
              <w:tab/>
            </w:r>
            <w:r>
              <w:rPr>
                <w:noProof/>
                <w:webHidden/>
              </w:rPr>
              <w:fldChar w:fldCharType="begin"/>
            </w:r>
            <w:r>
              <w:rPr>
                <w:noProof/>
                <w:webHidden/>
              </w:rPr>
              <w:instrText xml:space="preserve"> PAGEREF _Toc182246066 \h </w:instrText>
            </w:r>
            <w:r>
              <w:rPr>
                <w:noProof/>
                <w:webHidden/>
              </w:rPr>
            </w:r>
            <w:r>
              <w:rPr>
                <w:noProof/>
                <w:webHidden/>
              </w:rPr>
              <w:fldChar w:fldCharType="separate"/>
            </w:r>
            <w:r>
              <w:rPr>
                <w:noProof/>
                <w:webHidden/>
              </w:rPr>
              <w:t>6</w:t>
            </w:r>
            <w:r>
              <w:rPr>
                <w:noProof/>
                <w:webHidden/>
              </w:rPr>
              <w:fldChar w:fldCharType="end"/>
            </w:r>
          </w:hyperlink>
        </w:p>
        <w:p w14:paraId="14C9B2EF" w14:textId="7A85EEBB"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7" w:history="1">
            <w:r w:rsidRPr="00342DC0">
              <w:rPr>
                <w:rStyle w:val="Hyperlink"/>
                <w:noProof/>
              </w:rPr>
              <w:t>Consumer Behaviour of Eco-Conscious Tourists</w:t>
            </w:r>
            <w:r>
              <w:rPr>
                <w:noProof/>
                <w:webHidden/>
              </w:rPr>
              <w:tab/>
            </w:r>
            <w:r>
              <w:rPr>
                <w:noProof/>
                <w:webHidden/>
              </w:rPr>
              <w:fldChar w:fldCharType="begin"/>
            </w:r>
            <w:r>
              <w:rPr>
                <w:noProof/>
                <w:webHidden/>
              </w:rPr>
              <w:instrText xml:space="preserve"> PAGEREF _Toc182246067 \h </w:instrText>
            </w:r>
            <w:r>
              <w:rPr>
                <w:noProof/>
                <w:webHidden/>
              </w:rPr>
            </w:r>
            <w:r>
              <w:rPr>
                <w:noProof/>
                <w:webHidden/>
              </w:rPr>
              <w:fldChar w:fldCharType="separate"/>
            </w:r>
            <w:r>
              <w:rPr>
                <w:noProof/>
                <w:webHidden/>
              </w:rPr>
              <w:t>6</w:t>
            </w:r>
            <w:r>
              <w:rPr>
                <w:noProof/>
                <w:webHidden/>
              </w:rPr>
              <w:fldChar w:fldCharType="end"/>
            </w:r>
          </w:hyperlink>
        </w:p>
        <w:p w14:paraId="18E22F6D" w14:textId="3AB48A66"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8" w:history="1">
            <w:r w:rsidRPr="00342DC0">
              <w:rPr>
                <w:rStyle w:val="Hyperlink"/>
                <w:noProof/>
              </w:rPr>
              <w:t>Effective Social Media Strategies for the Hospitality Industry</w:t>
            </w:r>
            <w:r>
              <w:rPr>
                <w:noProof/>
                <w:webHidden/>
              </w:rPr>
              <w:tab/>
            </w:r>
            <w:r>
              <w:rPr>
                <w:noProof/>
                <w:webHidden/>
              </w:rPr>
              <w:fldChar w:fldCharType="begin"/>
            </w:r>
            <w:r>
              <w:rPr>
                <w:noProof/>
                <w:webHidden/>
              </w:rPr>
              <w:instrText xml:space="preserve"> PAGEREF _Toc182246068 \h </w:instrText>
            </w:r>
            <w:r>
              <w:rPr>
                <w:noProof/>
                <w:webHidden/>
              </w:rPr>
            </w:r>
            <w:r>
              <w:rPr>
                <w:noProof/>
                <w:webHidden/>
              </w:rPr>
              <w:fldChar w:fldCharType="separate"/>
            </w:r>
            <w:r>
              <w:rPr>
                <w:noProof/>
                <w:webHidden/>
              </w:rPr>
              <w:t>7</w:t>
            </w:r>
            <w:r>
              <w:rPr>
                <w:noProof/>
                <w:webHidden/>
              </w:rPr>
              <w:fldChar w:fldCharType="end"/>
            </w:r>
          </w:hyperlink>
        </w:p>
        <w:p w14:paraId="38422FB5" w14:textId="092693F1"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69" w:history="1">
            <w:r w:rsidRPr="00342DC0">
              <w:rPr>
                <w:rStyle w:val="Hyperlink"/>
                <w:noProof/>
              </w:rPr>
              <w:t>Theoretical framework</w:t>
            </w:r>
            <w:r>
              <w:rPr>
                <w:noProof/>
                <w:webHidden/>
              </w:rPr>
              <w:tab/>
            </w:r>
            <w:r>
              <w:rPr>
                <w:noProof/>
                <w:webHidden/>
              </w:rPr>
              <w:fldChar w:fldCharType="begin"/>
            </w:r>
            <w:r>
              <w:rPr>
                <w:noProof/>
                <w:webHidden/>
              </w:rPr>
              <w:instrText xml:space="preserve"> PAGEREF _Toc182246069 \h </w:instrText>
            </w:r>
            <w:r>
              <w:rPr>
                <w:noProof/>
                <w:webHidden/>
              </w:rPr>
            </w:r>
            <w:r>
              <w:rPr>
                <w:noProof/>
                <w:webHidden/>
              </w:rPr>
              <w:fldChar w:fldCharType="separate"/>
            </w:r>
            <w:r>
              <w:rPr>
                <w:noProof/>
                <w:webHidden/>
              </w:rPr>
              <w:t>8</w:t>
            </w:r>
            <w:r>
              <w:rPr>
                <w:noProof/>
                <w:webHidden/>
              </w:rPr>
              <w:fldChar w:fldCharType="end"/>
            </w:r>
          </w:hyperlink>
        </w:p>
        <w:p w14:paraId="5E2CF4B0" w14:textId="6F688B70"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0" w:history="1">
            <w:r w:rsidRPr="00342DC0">
              <w:rPr>
                <w:rStyle w:val="Hyperlink"/>
                <w:noProof/>
              </w:rPr>
              <w:t>Literature Gap</w:t>
            </w:r>
            <w:r>
              <w:rPr>
                <w:noProof/>
                <w:webHidden/>
              </w:rPr>
              <w:tab/>
            </w:r>
            <w:r>
              <w:rPr>
                <w:noProof/>
                <w:webHidden/>
              </w:rPr>
              <w:fldChar w:fldCharType="begin"/>
            </w:r>
            <w:r>
              <w:rPr>
                <w:noProof/>
                <w:webHidden/>
              </w:rPr>
              <w:instrText xml:space="preserve"> PAGEREF _Toc182246070 \h </w:instrText>
            </w:r>
            <w:r>
              <w:rPr>
                <w:noProof/>
                <w:webHidden/>
              </w:rPr>
            </w:r>
            <w:r>
              <w:rPr>
                <w:noProof/>
                <w:webHidden/>
              </w:rPr>
              <w:fldChar w:fldCharType="separate"/>
            </w:r>
            <w:r>
              <w:rPr>
                <w:noProof/>
                <w:webHidden/>
              </w:rPr>
              <w:t>8</w:t>
            </w:r>
            <w:r>
              <w:rPr>
                <w:noProof/>
                <w:webHidden/>
              </w:rPr>
              <w:fldChar w:fldCharType="end"/>
            </w:r>
          </w:hyperlink>
        </w:p>
        <w:p w14:paraId="7DB3FE24" w14:textId="3987D424"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71" w:history="1">
            <w:r w:rsidRPr="00342DC0">
              <w:rPr>
                <w:rStyle w:val="Hyperlink"/>
                <w:noProof/>
              </w:rPr>
              <w:t>Methods</w:t>
            </w:r>
            <w:r>
              <w:rPr>
                <w:noProof/>
                <w:webHidden/>
              </w:rPr>
              <w:tab/>
            </w:r>
            <w:r>
              <w:rPr>
                <w:noProof/>
                <w:webHidden/>
              </w:rPr>
              <w:fldChar w:fldCharType="begin"/>
            </w:r>
            <w:r>
              <w:rPr>
                <w:noProof/>
                <w:webHidden/>
              </w:rPr>
              <w:instrText xml:space="preserve"> PAGEREF _Toc182246071 \h </w:instrText>
            </w:r>
            <w:r>
              <w:rPr>
                <w:noProof/>
                <w:webHidden/>
              </w:rPr>
            </w:r>
            <w:r>
              <w:rPr>
                <w:noProof/>
                <w:webHidden/>
              </w:rPr>
              <w:fldChar w:fldCharType="separate"/>
            </w:r>
            <w:r>
              <w:rPr>
                <w:noProof/>
                <w:webHidden/>
              </w:rPr>
              <w:t>9</w:t>
            </w:r>
            <w:r>
              <w:rPr>
                <w:noProof/>
                <w:webHidden/>
              </w:rPr>
              <w:fldChar w:fldCharType="end"/>
            </w:r>
          </w:hyperlink>
        </w:p>
        <w:p w14:paraId="7D29B518" w14:textId="482C1FAC"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72" w:history="1">
            <w:r w:rsidRPr="00342DC0">
              <w:rPr>
                <w:rStyle w:val="Hyperlink"/>
                <w:noProof/>
              </w:rPr>
              <w:t>Case Study Discussion</w:t>
            </w:r>
            <w:r>
              <w:rPr>
                <w:noProof/>
                <w:webHidden/>
              </w:rPr>
              <w:tab/>
            </w:r>
            <w:r>
              <w:rPr>
                <w:noProof/>
                <w:webHidden/>
              </w:rPr>
              <w:fldChar w:fldCharType="begin"/>
            </w:r>
            <w:r>
              <w:rPr>
                <w:noProof/>
                <w:webHidden/>
              </w:rPr>
              <w:instrText xml:space="preserve"> PAGEREF _Toc182246072 \h </w:instrText>
            </w:r>
            <w:r>
              <w:rPr>
                <w:noProof/>
                <w:webHidden/>
              </w:rPr>
            </w:r>
            <w:r>
              <w:rPr>
                <w:noProof/>
                <w:webHidden/>
              </w:rPr>
              <w:fldChar w:fldCharType="separate"/>
            </w:r>
            <w:r>
              <w:rPr>
                <w:noProof/>
                <w:webHidden/>
              </w:rPr>
              <w:t>11</w:t>
            </w:r>
            <w:r>
              <w:rPr>
                <w:noProof/>
                <w:webHidden/>
              </w:rPr>
              <w:fldChar w:fldCharType="end"/>
            </w:r>
          </w:hyperlink>
        </w:p>
        <w:p w14:paraId="44154A09" w14:textId="17D81966"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3" w:history="1">
            <w:r w:rsidRPr="00342DC0">
              <w:rPr>
                <w:rStyle w:val="Hyperlink"/>
                <w:noProof/>
              </w:rPr>
              <w:t>Background and location</w:t>
            </w:r>
            <w:r>
              <w:rPr>
                <w:noProof/>
                <w:webHidden/>
              </w:rPr>
              <w:tab/>
            </w:r>
            <w:r>
              <w:rPr>
                <w:noProof/>
                <w:webHidden/>
              </w:rPr>
              <w:fldChar w:fldCharType="begin"/>
            </w:r>
            <w:r>
              <w:rPr>
                <w:noProof/>
                <w:webHidden/>
              </w:rPr>
              <w:instrText xml:space="preserve"> PAGEREF _Toc182246073 \h </w:instrText>
            </w:r>
            <w:r>
              <w:rPr>
                <w:noProof/>
                <w:webHidden/>
              </w:rPr>
            </w:r>
            <w:r>
              <w:rPr>
                <w:noProof/>
                <w:webHidden/>
              </w:rPr>
              <w:fldChar w:fldCharType="separate"/>
            </w:r>
            <w:r>
              <w:rPr>
                <w:noProof/>
                <w:webHidden/>
              </w:rPr>
              <w:t>11</w:t>
            </w:r>
            <w:r>
              <w:rPr>
                <w:noProof/>
                <w:webHidden/>
              </w:rPr>
              <w:fldChar w:fldCharType="end"/>
            </w:r>
          </w:hyperlink>
        </w:p>
        <w:p w14:paraId="7FC61FE5" w14:textId="5B101A67"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4" w:history="1">
            <w:r w:rsidRPr="00342DC0">
              <w:rPr>
                <w:rStyle w:val="Hyperlink"/>
                <w:noProof/>
              </w:rPr>
              <w:t>SWOT</w:t>
            </w:r>
            <w:r>
              <w:rPr>
                <w:noProof/>
                <w:webHidden/>
              </w:rPr>
              <w:tab/>
            </w:r>
            <w:r>
              <w:rPr>
                <w:noProof/>
                <w:webHidden/>
              </w:rPr>
              <w:fldChar w:fldCharType="begin"/>
            </w:r>
            <w:r>
              <w:rPr>
                <w:noProof/>
                <w:webHidden/>
              </w:rPr>
              <w:instrText xml:space="preserve"> PAGEREF _Toc182246074 \h </w:instrText>
            </w:r>
            <w:r>
              <w:rPr>
                <w:noProof/>
                <w:webHidden/>
              </w:rPr>
            </w:r>
            <w:r>
              <w:rPr>
                <w:noProof/>
                <w:webHidden/>
              </w:rPr>
              <w:fldChar w:fldCharType="separate"/>
            </w:r>
            <w:r>
              <w:rPr>
                <w:noProof/>
                <w:webHidden/>
              </w:rPr>
              <w:t>12</w:t>
            </w:r>
            <w:r>
              <w:rPr>
                <w:noProof/>
                <w:webHidden/>
              </w:rPr>
              <w:fldChar w:fldCharType="end"/>
            </w:r>
          </w:hyperlink>
        </w:p>
        <w:p w14:paraId="6EC29238" w14:textId="0F2EE169"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5" w:history="1">
            <w:r w:rsidRPr="00342DC0">
              <w:rPr>
                <w:rStyle w:val="Hyperlink"/>
                <w:noProof/>
              </w:rPr>
              <w:t>PEST</w:t>
            </w:r>
            <w:r>
              <w:rPr>
                <w:noProof/>
                <w:webHidden/>
              </w:rPr>
              <w:tab/>
            </w:r>
            <w:r>
              <w:rPr>
                <w:noProof/>
                <w:webHidden/>
              </w:rPr>
              <w:fldChar w:fldCharType="begin"/>
            </w:r>
            <w:r>
              <w:rPr>
                <w:noProof/>
                <w:webHidden/>
              </w:rPr>
              <w:instrText xml:space="preserve"> PAGEREF _Toc182246075 \h </w:instrText>
            </w:r>
            <w:r>
              <w:rPr>
                <w:noProof/>
                <w:webHidden/>
              </w:rPr>
            </w:r>
            <w:r>
              <w:rPr>
                <w:noProof/>
                <w:webHidden/>
              </w:rPr>
              <w:fldChar w:fldCharType="separate"/>
            </w:r>
            <w:r>
              <w:rPr>
                <w:noProof/>
                <w:webHidden/>
              </w:rPr>
              <w:t>14</w:t>
            </w:r>
            <w:r>
              <w:rPr>
                <w:noProof/>
                <w:webHidden/>
              </w:rPr>
              <w:fldChar w:fldCharType="end"/>
            </w:r>
          </w:hyperlink>
        </w:p>
        <w:p w14:paraId="39705C44" w14:textId="781A01F8"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6" w:history="1">
            <w:r w:rsidRPr="00342DC0">
              <w:rPr>
                <w:rStyle w:val="Hyperlink"/>
                <w:noProof/>
              </w:rPr>
              <w:t>Competitor Analysis</w:t>
            </w:r>
            <w:r>
              <w:rPr>
                <w:noProof/>
                <w:webHidden/>
              </w:rPr>
              <w:tab/>
            </w:r>
            <w:r>
              <w:rPr>
                <w:noProof/>
                <w:webHidden/>
              </w:rPr>
              <w:fldChar w:fldCharType="begin"/>
            </w:r>
            <w:r>
              <w:rPr>
                <w:noProof/>
                <w:webHidden/>
              </w:rPr>
              <w:instrText xml:space="preserve"> PAGEREF _Toc182246076 \h </w:instrText>
            </w:r>
            <w:r>
              <w:rPr>
                <w:noProof/>
                <w:webHidden/>
              </w:rPr>
            </w:r>
            <w:r>
              <w:rPr>
                <w:noProof/>
                <w:webHidden/>
              </w:rPr>
              <w:fldChar w:fldCharType="separate"/>
            </w:r>
            <w:r>
              <w:rPr>
                <w:noProof/>
                <w:webHidden/>
              </w:rPr>
              <w:t>15</w:t>
            </w:r>
            <w:r>
              <w:rPr>
                <w:noProof/>
                <w:webHidden/>
              </w:rPr>
              <w:fldChar w:fldCharType="end"/>
            </w:r>
          </w:hyperlink>
        </w:p>
        <w:p w14:paraId="2690622A" w14:textId="603464BE"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7" w:history="1">
            <w:r w:rsidRPr="00342DC0">
              <w:rPr>
                <w:rStyle w:val="Hyperlink"/>
                <w:noProof/>
              </w:rPr>
              <w:t>Netnography</w:t>
            </w:r>
            <w:r>
              <w:rPr>
                <w:noProof/>
                <w:webHidden/>
              </w:rPr>
              <w:tab/>
            </w:r>
            <w:r>
              <w:rPr>
                <w:noProof/>
                <w:webHidden/>
              </w:rPr>
              <w:fldChar w:fldCharType="begin"/>
            </w:r>
            <w:r>
              <w:rPr>
                <w:noProof/>
                <w:webHidden/>
              </w:rPr>
              <w:instrText xml:space="preserve"> PAGEREF _Toc182246077 \h </w:instrText>
            </w:r>
            <w:r>
              <w:rPr>
                <w:noProof/>
                <w:webHidden/>
              </w:rPr>
            </w:r>
            <w:r>
              <w:rPr>
                <w:noProof/>
                <w:webHidden/>
              </w:rPr>
              <w:fldChar w:fldCharType="separate"/>
            </w:r>
            <w:r>
              <w:rPr>
                <w:noProof/>
                <w:webHidden/>
              </w:rPr>
              <w:t>16</w:t>
            </w:r>
            <w:r>
              <w:rPr>
                <w:noProof/>
                <w:webHidden/>
              </w:rPr>
              <w:fldChar w:fldCharType="end"/>
            </w:r>
          </w:hyperlink>
        </w:p>
        <w:p w14:paraId="0C12A759" w14:textId="7E58B25E"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78" w:history="1">
            <w:r w:rsidRPr="00342DC0">
              <w:rPr>
                <w:rStyle w:val="Hyperlink"/>
                <w:noProof/>
              </w:rPr>
              <w:t>Theme Exploration</w:t>
            </w:r>
            <w:r>
              <w:rPr>
                <w:noProof/>
                <w:webHidden/>
              </w:rPr>
              <w:tab/>
            </w:r>
            <w:r>
              <w:rPr>
                <w:noProof/>
                <w:webHidden/>
              </w:rPr>
              <w:fldChar w:fldCharType="begin"/>
            </w:r>
            <w:r>
              <w:rPr>
                <w:noProof/>
                <w:webHidden/>
              </w:rPr>
              <w:instrText xml:space="preserve"> PAGEREF _Toc182246078 \h </w:instrText>
            </w:r>
            <w:r>
              <w:rPr>
                <w:noProof/>
                <w:webHidden/>
              </w:rPr>
            </w:r>
            <w:r>
              <w:rPr>
                <w:noProof/>
                <w:webHidden/>
              </w:rPr>
              <w:fldChar w:fldCharType="separate"/>
            </w:r>
            <w:r>
              <w:rPr>
                <w:noProof/>
                <w:webHidden/>
              </w:rPr>
              <w:t>18</w:t>
            </w:r>
            <w:r>
              <w:rPr>
                <w:noProof/>
                <w:webHidden/>
              </w:rPr>
              <w:fldChar w:fldCharType="end"/>
            </w:r>
          </w:hyperlink>
        </w:p>
        <w:p w14:paraId="42AABCC0" w14:textId="58D67F15"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79" w:history="1">
            <w:r w:rsidRPr="00342DC0">
              <w:rPr>
                <w:rStyle w:val="Hyperlink"/>
                <w:noProof/>
              </w:rPr>
              <w:t>Quantitative analysis</w:t>
            </w:r>
            <w:r>
              <w:rPr>
                <w:noProof/>
                <w:webHidden/>
              </w:rPr>
              <w:tab/>
            </w:r>
            <w:r>
              <w:rPr>
                <w:noProof/>
                <w:webHidden/>
              </w:rPr>
              <w:fldChar w:fldCharType="begin"/>
            </w:r>
            <w:r>
              <w:rPr>
                <w:noProof/>
                <w:webHidden/>
              </w:rPr>
              <w:instrText xml:space="preserve"> PAGEREF _Toc182246079 \h </w:instrText>
            </w:r>
            <w:r>
              <w:rPr>
                <w:noProof/>
                <w:webHidden/>
              </w:rPr>
            </w:r>
            <w:r>
              <w:rPr>
                <w:noProof/>
                <w:webHidden/>
              </w:rPr>
              <w:fldChar w:fldCharType="separate"/>
            </w:r>
            <w:r>
              <w:rPr>
                <w:noProof/>
                <w:webHidden/>
              </w:rPr>
              <w:t>18</w:t>
            </w:r>
            <w:r>
              <w:rPr>
                <w:noProof/>
                <w:webHidden/>
              </w:rPr>
              <w:fldChar w:fldCharType="end"/>
            </w:r>
          </w:hyperlink>
        </w:p>
        <w:p w14:paraId="2B17ED2A" w14:textId="0E744C4B"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0" w:history="1">
            <w:r w:rsidRPr="00342DC0">
              <w:rPr>
                <w:rStyle w:val="Hyperlink"/>
                <w:noProof/>
              </w:rPr>
              <w:t>Qualitative Analysis</w:t>
            </w:r>
            <w:r>
              <w:rPr>
                <w:noProof/>
                <w:webHidden/>
              </w:rPr>
              <w:tab/>
            </w:r>
            <w:r>
              <w:rPr>
                <w:noProof/>
                <w:webHidden/>
              </w:rPr>
              <w:fldChar w:fldCharType="begin"/>
            </w:r>
            <w:r>
              <w:rPr>
                <w:noProof/>
                <w:webHidden/>
              </w:rPr>
              <w:instrText xml:space="preserve"> PAGEREF _Toc182246080 \h </w:instrText>
            </w:r>
            <w:r>
              <w:rPr>
                <w:noProof/>
                <w:webHidden/>
              </w:rPr>
            </w:r>
            <w:r>
              <w:rPr>
                <w:noProof/>
                <w:webHidden/>
              </w:rPr>
              <w:fldChar w:fldCharType="separate"/>
            </w:r>
            <w:r>
              <w:rPr>
                <w:noProof/>
                <w:webHidden/>
              </w:rPr>
              <w:t>25</w:t>
            </w:r>
            <w:r>
              <w:rPr>
                <w:noProof/>
                <w:webHidden/>
              </w:rPr>
              <w:fldChar w:fldCharType="end"/>
            </w:r>
          </w:hyperlink>
        </w:p>
        <w:p w14:paraId="4FF22ED0" w14:textId="0D506609"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81" w:history="1">
            <w:r w:rsidRPr="00342DC0">
              <w:rPr>
                <w:rStyle w:val="Hyperlink"/>
                <w:noProof/>
              </w:rPr>
              <w:t>Conclusion and Recommendation</w:t>
            </w:r>
            <w:r>
              <w:rPr>
                <w:noProof/>
                <w:webHidden/>
              </w:rPr>
              <w:tab/>
            </w:r>
            <w:r>
              <w:rPr>
                <w:noProof/>
                <w:webHidden/>
              </w:rPr>
              <w:fldChar w:fldCharType="begin"/>
            </w:r>
            <w:r>
              <w:rPr>
                <w:noProof/>
                <w:webHidden/>
              </w:rPr>
              <w:instrText xml:space="preserve"> PAGEREF _Toc182246081 \h </w:instrText>
            </w:r>
            <w:r>
              <w:rPr>
                <w:noProof/>
                <w:webHidden/>
              </w:rPr>
            </w:r>
            <w:r>
              <w:rPr>
                <w:noProof/>
                <w:webHidden/>
              </w:rPr>
              <w:fldChar w:fldCharType="separate"/>
            </w:r>
            <w:r>
              <w:rPr>
                <w:noProof/>
                <w:webHidden/>
              </w:rPr>
              <w:t>30</w:t>
            </w:r>
            <w:r>
              <w:rPr>
                <w:noProof/>
                <w:webHidden/>
              </w:rPr>
              <w:fldChar w:fldCharType="end"/>
            </w:r>
          </w:hyperlink>
        </w:p>
        <w:p w14:paraId="18FAB124" w14:textId="25EDD106"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2" w:history="1">
            <w:r w:rsidRPr="00342DC0">
              <w:rPr>
                <w:rStyle w:val="Hyperlink"/>
                <w:noProof/>
              </w:rPr>
              <w:t>Conclusion</w:t>
            </w:r>
            <w:r>
              <w:rPr>
                <w:noProof/>
                <w:webHidden/>
              </w:rPr>
              <w:tab/>
            </w:r>
            <w:r>
              <w:rPr>
                <w:noProof/>
                <w:webHidden/>
              </w:rPr>
              <w:fldChar w:fldCharType="begin"/>
            </w:r>
            <w:r>
              <w:rPr>
                <w:noProof/>
                <w:webHidden/>
              </w:rPr>
              <w:instrText xml:space="preserve"> PAGEREF _Toc182246082 \h </w:instrText>
            </w:r>
            <w:r>
              <w:rPr>
                <w:noProof/>
                <w:webHidden/>
              </w:rPr>
            </w:r>
            <w:r>
              <w:rPr>
                <w:noProof/>
                <w:webHidden/>
              </w:rPr>
              <w:fldChar w:fldCharType="separate"/>
            </w:r>
            <w:r>
              <w:rPr>
                <w:noProof/>
                <w:webHidden/>
              </w:rPr>
              <w:t>30</w:t>
            </w:r>
            <w:r>
              <w:rPr>
                <w:noProof/>
                <w:webHidden/>
              </w:rPr>
              <w:fldChar w:fldCharType="end"/>
            </w:r>
          </w:hyperlink>
        </w:p>
        <w:p w14:paraId="646A61CE" w14:textId="2DFE7194"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3" w:history="1">
            <w:r w:rsidRPr="00342DC0">
              <w:rPr>
                <w:rStyle w:val="Hyperlink"/>
                <w:noProof/>
              </w:rPr>
              <w:t>Recommendation</w:t>
            </w:r>
            <w:r>
              <w:rPr>
                <w:noProof/>
                <w:webHidden/>
              </w:rPr>
              <w:tab/>
            </w:r>
            <w:r>
              <w:rPr>
                <w:noProof/>
                <w:webHidden/>
              </w:rPr>
              <w:fldChar w:fldCharType="begin"/>
            </w:r>
            <w:r>
              <w:rPr>
                <w:noProof/>
                <w:webHidden/>
              </w:rPr>
              <w:instrText xml:space="preserve"> PAGEREF _Toc182246083 \h </w:instrText>
            </w:r>
            <w:r>
              <w:rPr>
                <w:noProof/>
                <w:webHidden/>
              </w:rPr>
            </w:r>
            <w:r>
              <w:rPr>
                <w:noProof/>
                <w:webHidden/>
              </w:rPr>
              <w:fldChar w:fldCharType="separate"/>
            </w:r>
            <w:r>
              <w:rPr>
                <w:noProof/>
                <w:webHidden/>
              </w:rPr>
              <w:t>30</w:t>
            </w:r>
            <w:r>
              <w:rPr>
                <w:noProof/>
                <w:webHidden/>
              </w:rPr>
              <w:fldChar w:fldCharType="end"/>
            </w:r>
          </w:hyperlink>
        </w:p>
        <w:p w14:paraId="603710B9" w14:textId="44C59A6F"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84" w:history="1">
            <w:r w:rsidRPr="00342DC0">
              <w:rPr>
                <w:rStyle w:val="Hyperlink"/>
                <w:noProof/>
              </w:rPr>
              <w:t>Reflective Account</w:t>
            </w:r>
            <w:r>
              <w:rPr>
                <w:noProof/>
                <w:webHidden/>
              </w:rPr>
              <w:tab/>
            </w:r>
            <w:r>
              <w:rPr>
                <w:noProof/>
                <w:webHidden/>
              </w:rPr>
              <w:fldChar w:fldCharType="begin"/>
            </w:r>
            <w:r>
              <w:rPr>
                <w:noProof/>
                <w:webHidden/>
              </w:rPr>
              <w:instrText xml:space="preserve"> PAGEREF _Toc182246084 \h </w:instrText>
            </w:r>
            <w:r>
              <w:rPr>
                <w:noProof/>
                <w:webHidden/>
              </w:rPr>
            </w:r>
            <w:r>
              <w:rPr>
                <w:noProof/>
                <w:webHidden/>
              </w:rPr>
              <w:fldChar w:fldCharType="separate"/>
            </w:r>
            <w:r>
              <w:rPr>
                <w:noProof/>
                <w:webHidden/>
              </w:rPr>
              <w:t>32</w:t>
            </w:r>
            <w:r>
              <w:rPr>
                <w:noProof/>
                <w:webHidden/>
              </w:rPr>
              <w:fldChar w:fldCharType="end"/>
            </w:r>
          </w:hyperlink>
        </w:p>
        <w:p w14:paraId="3B8970D5" w14:textId="76292540"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5" w:history="1">
            <w:r w:rsidRPr="00342DC0">
              <w:rPr>
                <w:rStyle w:val="Hyperlink"/>
                <w:noProof/>
              </w:rPr>
              <w:t>Introduction</w:t>
            </w:r>
            <w:r>
              <w:rPr>
                <w:noProof/>
                <w:webHidden/>
              </w:rPr>
              <w:tab/>
            </w:r>
            <w:r>
              <w:rPr>
                <w:noProof/>
                <w:webHidden/>
              </w:rPr>
              <w:fldChar w:fldCharType="begin"/>
            </w:r>
            <w:r>
              <w:rPr>
                <w:noProof/>
                <w:webHidden/>
              </w:rPr>
              <w:instrText xml:space="preserve"> PAGEREF _Toc182246085 \h </w:instrText>
            </w:r>
            <w:r>
              <w:rPr>
                <w:noProof/>
                <w:webHidden/>
              </w:rPr>
            </w:r>
            <w:r>
              <w:rPr>
                <w:noProof/>
                <w:webHidden/>
              </w:rPr>
              <w:fldChar w:fldCharType="separate"/>
            </w:r>
            <w:r>
              <w:rPr>
                <w:noProof/>
                <w:webHidden/>
              </w:rPr>
              <w:t>32</w:t>
            </w:r>
            <w:r>
              <w:rPr>
                <w:noProof/>
                <w:webHidden/>
              </w:rPr>
              <w:fldChar w:fldCharType="end"/>
            </w:r>
          </w:hyperlink>
        </w:p>
        <w:p w14:paraId="22BA7D3D" w14:textId="1A62128D"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6" w:history="1">
            <w:r w:rsidRPr="00342DC0">
              <w:rPr>
                <w:rStyle w:val="Hyperlink"/>
                <w:noProof/>
              </w:rPr>
              <w:t>Experience during placement</w:t>
            </w:r>
            <w:r>
              <w:rPr>
                <w:noProof/>
                <w:webHidden/>
              </w:rPr>
              <w:tab/>
            </w:r>
            <w:r>
              <w:rPr>
                <w:noProof/>
                <w:webHidden/>
              </w:rPr>
              <w:fldChar w:fldCharType="begin"/>
            </w:r>
            <w:r>
              <w:rPr>
                <w:noProof/>
                <w:webHidden/>
              </w:rPr>
              <w:instrText xml:space="preserve"> PAGEREF _Toc182246086 \h </w:instrText>
            </w:r>
            <w:r>
              <w:rPr>
                <w:noProof/>
                <w:webHidden/>
              </w:rPr>
            </w:r>
            <w:r>
              <w:rPr>
                <w:noProof/>
                <w:webHidden/>
              </w:rPr>
              <w:fldChar w:fldCharType="separate"/>
            </w:r>
            <w:r>
              <w:rPr>
                <w:noProof/>
                <w:webHidden/>
              </w:rPr>
              <w:t>32</w:t>
            </w:r>
            <w:r>
              <w:rPr>
                <w:noProof/>
                <w:webHidden/>
              </w:rPr>
              <w:fldChar w:fldCharType="end"/>
            </w:r>
          </w:hyperlink>
        </w:p>
        <w:p w14:paraId="6763492D" w14:textId="43527BB6" w:rsidR="00D773BB" w:rsidRDefault="00D773B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82246087" w:history="1">
            <w:r w:rsidRPr="00342DC0">
              <w:rPr>
                <w:rStyle w:val="Hyperlink"/>
                <w:noProof/>
              </w:rPr>
              <w:t>Conclusion</w:t>
            </w:r>
            <w:r>
              <w:rPr>
                <w:noProof/>
                <w:webHidden/>
              </w:rPr>
              <w:tab/>
            </w:r>
            <w:r>
              <w:rPr>
                <w:noProof/>
                <w:webHidden/>
              </w:rPr>
              <w:fldChar w:fldCharType="begin"/>
            </w:r>
            <w:r>
              <w:rPr>
                <w:noProof/>
                <w:webHidden/>
              </w:rPr>
              <w:instrText xml:space="preserve"> PAGEREF _Toc182246087 \h </w:instrText>
            </w:r>
            <w:r>
              <w:rPr>
                <w:noProof/>
                <w:webHidden/>
              </w:rPr>
            </w:r>
            <w:r>
              <w:rPr>
                <w:noProof/>
                <w:webHidden/>
              </w:rPr>
              <w:fldChar w:fldCharType="separate"/>
            </w:r>
            <w:r>
              <w:rPr>
                <w:noProof/>
                <w:webHidden/>
              </w:rPr>
              <w:t>34</w:t>
            </w:r>
            <w:r>
              <w:rPr>
                <w:noProof/>
                <w:webHidden/>
              </w:rPr>
              <w:fldChar w:fldCharType="end"/>
            </w:r>
          </w:hyperlink>
        </w:p>
        <w:p w14:paraId="66FB3024" w14:textId="1227999A" w:rsidR="00D773BB" w:rsidRDefault="00D773B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82246088" w:history="1">
            <w:r w:rsidRPr="00342DC0">
              <w:rPr>
                <w:rStyle w:val="Hyperlink"/>
                <w:noProof/>
              </w:rPr>
              <w:t>References</w:t>
            </w:r>
            <w:r>
              <w:rPr>
                <w:noProof/>
                <w:webHidden/>
              </w:rPr>
              <w:tab/>
            </w:r>
            <w:r>
              <w:rPr>
                <w:noProof/>
                <w:webHidden/>
              </w:rPr>
              <w:fldChar w:fldCharType="begin"/>
            </w:r>
            <w:r>
              <w:rPr>
                <w:noProof/>
                <w:webHidden/>
              </w:rPr>
              <w:instrText xml:space="preserve"> PAGEREF _Toc182246088 \h </w:instrText>
            </w:r>
            <w:r>
              <w:rPr>
                <w:noProof/>
                <w:webHidden/>
              </w:rPr>
            </w:r>
            <w:r>
              <w:rPr>
                <w:noProof/>
                <w:webHidden/>
              </w:rPr>
              <w:fldChar w:fldCharType="separate"/>
            </w:r>
            <w:r>
              <w:rPr>
                <w:noProof/>
                <w:webHidden/>
              </w:rPr>
              <w:t>35</w:t>
            </w:r>
            <w:r>
              <w:rPr>
                <w:noProof/>
                <w:webHidden/>
              </w:rPr>
              <w:fldChar w:fldCharType="end"/>
            </w:r>
          </w:hyperlink>
        </w:p>
        <w:p w14:paraId="7267CE29" w14:textId="4D72CB64" w:rsidR="005E5B43" w:rsidRDefault="005E5B43" w:rsidP="005E5B43">
          <w:r>
            <w:rPr>
              <w:b/>
              <w:bCs/>
              <w:noProof/>
            </w:rPr>
            <w:fldChar w:fldCharType="end"/>
          </w:r>
        </w:p>
      </w:sdtContent>
    </w:sdt>
    <w:p w14:paraId="135CFC13" w14:textId="77777777" w:rsidR="005E5B43" w:rsidRDefault="005E5B43" w:rsidP="005E5B43">
      <w:pPr>
        <w:jc w:val="left"/>
        <w:rPr>
          <w:b/>
        </w:rPr>
      </w:pPr>
      <w:r>
        <w:br w:type="page"/>
      </w:r>
    </w:p>
    <w:p w14:paraId="713F1E12" w14:textId="77777777" w:rsidR="005E5B43" w:rsidRDefault="005E5B43" w:rsidP="005E5B43">
      <w:pPr>
        <w:pStyle w:val="Heading1"/>
      </w:pPr>
      <w:bookmarkStart w:id="0" w:name="_Toc182246061"/>
      <w:r>
        <w:lastRenderedPageBreak/>
        <w:t>Introduction</w:t>
      </w:r>
      <w:bookmarkEnd w:id="0"/>
    </w:p>
    <w:p w14:paraId="1D718915" w14:textId="77777777" w:rsidR="005E5B43" w:rsidRDefault="005E5B43" w:rsidP="005E5B43">
      <w:pPr>
        <w:pStyle w:val="Heading2"/>
      </w:pPr>
      <w:bookmarkStart w:id="1" w:name="_Toc182246062"/>
      <w:r>
        <w:t>Context and Background</w:t>
      </w:r>
      <w:bookmarkEnd w:id="1"/>
    </w:p>
    <w:p w14:paraId="27A4BDE0" w14:textId="6C5719F8" w:rsidR="005E5B43" w:rsidRDefault="005E5B43" w:rsidP="005E5B43">
      <w:r>
        <w:t>As the societal values placing increased emphasis on sustainability grow more prominent, particularly with the Millennials, the hospitality industry has no choice but to reorient its branding and practical aspects of delivering services to satisfy the expectations of green consumers. An important feature of the Millennial generation is value-oriented communication and promotion through social media, which has now become the primary means for brands to communicate their most significant values, especially concerning sustainability. The geographical scope of this specifically focuses on Delta Hotels by Marriott Bexleyheath, whereby the central question of the study is how the hotel’s social media influences the views and decisions of environmentally friendly traveling Millennial customers. Such a green travel brand attitude is deeply rooted in the conviction that a brand’s performance is consistent with its strategy toward protecting the environment and social media is a crucial factor in the development of such brand attitude.</w:t>
      </w:r>
    </w:p>
    <w:p w14:paraId="76150CA5" w14:textId="77777777" w:rsidR="005E5B43" w:rsidRDefault="005E5B43" w:rsidP="005E5B43">
      <w:pPr>
        <w:pStyle w:val="Heading2"/>
      </w:pPr>
      <w:bookmarkStart w:id="2" w:name="_Toc182246063"/>
      <w:r>
        <w:t>Purpose of the Research</w:t>
      </w:r>
      <w:bookmarkEnd w:id="2"/>
    </w:p>
    <w:p w14:paraId="209300B7" w14:textId="19FEC9F4" w:rsidR="005E5B43" w:rsidRDefault="005E5B43" w:rsidP="005E5B43">
      <w:r>
        <w:t>The purpose of this research is to assess the degree to which social media management affects brand image and consumer behavior in the case of Millennial eco-conscious travelers. The research seeks to determine how eco-sensitive millennials perceive the social media content created about Delta Hotels by Marriott Bexleyheath with a specific focus on sustainability campaigns. The objectives of this analysis involve determining the role of social media in their selection of hotel accommodations and in particular the sustainable alternatives.</w:t>
      </w:r>
    </w:p>
    <w:p w14:paraId="428F402D" w14:textId="77777777" w:rsidR="005E5B43" w:rsidRDefault="005E5B43" w:rsidP="005E5B43">
      <w:pPr>
        <w:pStyle w:val="Heading2"/>
      </w:pPr>
      <w:bookmarkStart w:id="3" w:name="_Toc182246064"/>
      <w:r>
        <w:t>Aim and Objectives</w:t>
      </w:r>
      <w:bookmarkEnd w:id="3"/>
    </w:p>
    <w:p w14:paraId="0C9DD412" w14:textId="77777777" w:rsidR="005E5B43" w:rsidRDefault="005E5B43" w:rsidP="005E5B43">
      <w:pPr>
        <w:rPr>
          <w:b/>
          <w:i/>
        </w:rPr>
      </w:pPr>
      <w:r>
        <w:rPr>
          <w:b/>
          <w:i/>
        </w:rPr>
        <w:t>Research Aim</w:t>
      </w:r>
    </w:p>
    <w:p w14:paraId="1DDD623A" w14:textId="266E487D" w:rsidR="005E5B43" w:rsidRDefault="005E5B43" w:rsidP="005E5B43">
      <w:pPr>
        <w:rPr>
          <w:b/>
          <w:i/>
        </w:rPr>
      </w:pPr>
      <w:r>
        <w:t>This research aims to evaluate users’ social media management and study the perception of the brand and factors that influence customer decision-making in the case of Delta Hotels.</w:t>
      </w:r>
      <w:r>
        <w:br/>
      </w:r>
      <w:r>
        <w:rPr>
          <w:b/>
          <w:i/>
        </w:rPr>
        <w:t>Research Objectives</w:t>
      </w:r>
    </w:p>
    <w:p w14:paraId="510DFA93" w14:textId="450067B5" w:rsidR="005E5B43" w:rsidRDefault="005E5B43" w:rsidP="005E5B43">
      <w:pPr>
        <w:numPr>
          <w:ilvl w:val="0"/>
          <w:numId w:val="5"/>
        </w:numPr>
      </w:pPr>
      <w:r>
        <w:t>Research the social media platforms owned by Delta Hotels to establish the aspects and involvement with the brand that most eco-conscious travelers would most likely engage with.</w:t>
      </w:r>
    </w:p>
    <w:p w14:paraId="2052B963" w14:textId="7D007424" w:rsidR="005E5B43" w:rsidRDefault="005E5B43" w:rsidP="005E5B43">
      <w:pPr>
        <w:numPr>
          <w:ilvl w:val="0"/>
          <w:numId w:val="5"/>
        </w:numPr>
      </w:pPr>
      <w:r>
        <w:lastRenderedPageBreak/>
        <w:t>Conduct qualitative and quantitative research that gathers information from eco-conscious Millennial travelers, their likes, preferences, and decision-making methods.</w:t>
      </w:r>
    </w:p>
    <w:p w14:paraId="209ED898" w14:textId="4DCF87F4" w:rsidR="005E5B43" w:rsidRDefault="005E5B43" w:rsidP="005E5B43">
      <w:pPr>
        <w:numPr>
          <w:ilvl w:val="0"/>
          <w:numId w:val="5"/>
        </w:numPr>
      </w:pPr>
      <w:r>
        <w:t>Develop recommendations to improve Delta Hotels’ social media strategies to engage and attract eco-conscious Millennials.</w:t>
      </w:r>
    </w:p>
    <w:p w14:paraId="08E7F997" w14:textId="77777777" w:rsidR="005E5B43" w:rsidRDefault="005E5B43" w:rsidP="005E5B43"/>
    <w:p w14:paraId="465EDC70" w14:textId="77777777" w:rsidR="005E5B43" w:rsidRDefault="005E5B43" w:rsidP="005E5B43">
      <w:pPr>
        <w:pStyle w:val="Heading1"/>
      </w:pPr>
      <w:bookmarkStart w:id="4" w:name="_Toc182246065"/>
      <w:r>
        <w:t>Literature Review</w:t>
      </w:r>
      <w:bookmarkEnd w:id="4"/>
    </w:p>
    <w:p w14:paraId="403B9293" w14:textId="77777777" w:rsidR="005E5B43" w:rsidRDefault="005E5B43" w:rsidP="005E5B43">
      <w:pPr>
        <w:pStyle w:val="Heading2"/>
      </w:pPr>
      <w:bookmarkStart w:id="5" w:name="_Toc182246066"/>
      <w:r>
        <w:t>The Role of Social Media in the Rebranding of Business Consistency and Sustainability</w:t>
      </w:r>
      <w:bookmarkEnd w:id="5"/>
    </w:p>
    <w:p w14:paraId="4872DBBB" w14:textId="3DF51434" w:rsidR="005E5B43" w:rsidRDefault="005E5B43" w:rsidP="005E5B43">
      <w:r>
        <w:t xml:space="preserve">The relationship between consumers and brands has never been the same after social media came into existence. It has also provided a platform for brands to highlight their identity, values, and thoughts about social responsibilities. In the case of Millennial consumers, the information shared on social media is one of the factors that impact the perception of the brand in the context of its sustainability (Ali </w:t>
      </w:r>
      <w:r>
        <w:rPr>
          <w:i/>
        </w:rPr>
        <w:t>et al.,</w:t>
      </w:r>
      <w:r>
        <w:t xml:space="preserve"> 2023). In this case, this generation is likely to connect with brands that are open and willing to display their sustainable practices. It has been suggested that the portions of content that resonate well with this generation are posts on green marketing, community, and social responsibility (Iannuzzi, 2024). Hence, in this situation, social media has dramatically radicalised how brand perception is built and managed, and that is the reason brands such as Delta Hotels need to carefully ensure that their content is on the beliefs held by the millennials who travel and are conscious about the environment. On the one hand, how social media content deals with sustainability issues and the access to that content by consumers remains an unexplored area in the context of the hotel sector. Such studies have been undertaken in general and not specifically in the context of hotel brands in addressing carbon reduction audiences and engaging online. In this case study, it is of interest whether Delta Hotels by Marriott’s social-networking activities, which promote its sustainability messaging, are congruent with the expectations of millennials.</w:t>
      </w:r>
    </w:p>
    <w:p w14:paraId="796475F6" w14:textId="77777777" w:rsidR="005E5B43" w:rsidRDefault="005E5B43" w:rsidP="005E5B43">
      <w:pPr>
        <w:pStyle w:val="Heading2"/>
      </w:pPr>
      <w:bookmarkStart w:id="6" w:name="_Toc182246067"/>
      <w:r>
        <w:t>Consumer Behaviour of Eco-Conscious Tourists</w:t>
      </w:r>
      <w:bookmarkEnd w:id="6"/>
    </w:p>
    <w:p w14:paraId="1E0E6730" w14:textId="6ADF9E6F" w:rsidR="005E5B43" w:rsidRDefault="005E5B43" w:rsidP="005E5B43">
      <w:r>
        <w:t xml:space="preserve">Sustainability issues have become important perceptual elements of purchasing </w:t>
      </w:r>
      <w:r w:rsidR="00CE55CA">
        <w:t>behavior</w:t>
      </w:r>
      <w:r>
        <w:t xml:space="preserve">, especially </w:t>
      </w:r>
      <w:r w:rsidR="00CE55CA">
        <w:t>for</w:t>
      </w:r>
      <w:r>
        <w:t xml:space="preserve"> young eco-conscious consumers. Studies indicate that Millennials show a liking for companies that demonstrate a strong commitment to environmental activism and the </w:t>
      </w:r>
      <w:r>
        <w:lastRenderedPageBreak/>
        <w:t>application of environmentally friendly practices (Chatzopoulou and de Kiewiet, 2021). This marketing strategy reinforces communication within the hospitality chain. Eco-friendly and environmentally consummate hotels are becoming popular with an increasing number of eco-friendly consumables, low-waste operating procedures, and energy-saving amenities. Through social networks, consumers can learn about the environmental and eco-policies of the hotel in real time. The factors contributing to how millennials perceive social media and its effect on sustainable development are not explored in detail even as literature points out the need to have eco-friendly initiatives in their brand-building aspects. Literature also indicates a knowledge gap on how texts, visuals, and eco certificates available in social media hampered users from making decisions. Thus, this research seeks to investigate whether Delta Hotels’ communication about sustainability provides eco-oriented millennials with the necessary cues to consider it in their decision processes and in engaging with other travelers.</w:t>
      </w:r>
    </w:p>
    <w:p w14:paraId="299969FD" w14:textId="77777777" w:rsidR="005E5B43" w:rsidRDefault="005E5B43" w:rsidP="005E5B43">
      <w:pPr>
        <w:pStyle w:val="Heading2"/>
      </w:pPr>
      <w:bookmarkStart w:id="7" w:name="_Toc182246068"/>
      <w:r>
        <w:t>Effective Social Media Strategies for the Hospitality Industry</w:t>
      </w:r>
      <w:bookmarkEnd w:id="7"/>
    </w:p>
    <w:p w14:paraId="7D83E8AC" w14:textId="64EC7D3E" w:rsidR="005E5B43" w:rsidRDefault="005E5B43" w:rsidP="005E5B43">
      <w:r>
        <w:t xml:space="preserve">Due to the need for millennials who are the biggest market in the travel industry, the hospitality sector has taken advantage of social media and incorporated it into its marketing plans. According to some studies, social media influence in the hotel sector should emphasise authenticity, honesty, and the need for the audience to interact (Amatulli </w:t>
      </w:r>
      <w:r>
        <w:rPr>
          <w:i/>
        </w:rPr>
        <w:t>et al.,</w:t>
      </w:r>
      <w:r>
        <w:t xml:space="preserve"> 2021). It is believed that active communication in advertising content concerning environmental protection through minimising waste or working with local eco members can positively influence the company’s brand and resolve to purchase the brand (Eyada, 2024). Regardless of these issues, there remains a dearth of literature that explores which particular social media strategies would reach environmentally-conscious consumers within the tourism sector. Practices appear to be generalised across the sector by research without appreciating the intricate marketing requirements of environmentally friendly Millennials. In this temporal context, this literature review is thus able to point out a missing place in research, which is to determine the effective kinds of social media interaction and content that eco-friendly people use, especially </w:t>
      </w:r>
      <w:r w:rsidR="00CE55CA">
        <w:t>about</w:t>
      </w:r>
      <w:r>
        <w:t xml:space="preserve"> their accommodation preferences. Social media use of Delta Hotels at the moment will be the starting point from which this research will seek to establish best practices and suggestions regarding their incorporation of eco-friendly Millennials within such campaigns in the future.</w:t>
      </w:r>
    </w:p>
    <w:p w14:paraId="4881FF8D" w14:textId="77777777" w:rsidR="005E5B43" w:rsidRDefault="005E5B43" w:rsidP="005E5B43">
      <w:pPr>
        <w:pStyle w:val="Heading2"/>
        <w:spacing w:before="200" w:after="200"/>
      </w:pPr>
      <w:bookmarkStart w:id="8" w:name="_heading=h.socuuughf1n7" w:colFirst="0" w:colLast="0"/>
      <w:bookmarkStart w:id="9" w:name="_Toc182246069"/>
      <w:bookmarkEnd w:id="8"/>
      <w:r>
        <w:lastRenderedPageBreak/>
        <w:t>Theoretical framework</w:t>
      </w:r>
      <w:bookmarkEnd w:id="9"/>
    </w:p>
    <w:p w14:paraId="3E35A1CF" w14:textId="2D9C80EA" w:rsidR="005E5B43" w:rsidRDefault="005E5B43" w:rsidP="005E5B43">
      <w:pPr>
        <w:spacing w:before="200" w:after="200"/>
      </w:pPr>
      <w:r>
        <w:rPr>
          <w:b/>
        </w:rPr>
        <w:t>“Social Identity Theory”</w:t>
      </w:r>
      <w:r>
        <w:t xml:space="preserve"> or SIT is one of the significant theoretical frameworks that explains the approaches based on how individuals in society construct and express their sense of belonging to social groups. Application of the theoretical framework the professionals will be able to improve their social media management practice (Hudders </w:t>
      </w:r>
      <w:r>
        <w:rPr>
          <w:i/>
        </w:rPr>
        <w:t>et al.</w:t>
      </w:r>
      <w:r>
        <w:t xml:space="preserve">, 2021). At the same time, the theoretical framework also will help to understand how consumers or target audiences of a business derive identity from brands and the impact of social media on this process. On the other hand, to improve the consumer decision-making system the professionals at Delta Hotel can comply with the key concept of the </w:t>
      </w:r>
      <w:r>
        <w:rPr>
          <w:b/>
        </w:rPr>
        <w:t>“Theory of Planned Behaviour”</w:t>
      </w:r>
      <w:r>
        <w:t xml:space="preserve">. The theoretical concept examines the core influencing </w:t>
      </w:r>
      <w:r w:rsidR="00CE55CA">
        <w:t>factors</w:t>
      </w:r>
      <w:r>
        <w:t xml:space="preserve"> of consumer </w:t>
      </w:r>
      <w:r w:rsidR="00CE55CA">
        <w:t>behaviors</w:t>
      </w:r>
      <w:r>
        <w:t xml:space="preserve"> and consumers (Hossain </w:t>
      </w:r>
      <w:r>
        <w:rPr>
          <w:i/>
        </w:rPr>
        <w:t>et al.</w:t>
      </w:r>
      <w:r>
        <w:t xml:space="preserve">, 2023). Based on that they will be able to make effective decisions. One of the strengths of the theory is its significant ability to explain and predict a large range of </w:t>
      </w:r>
      <w:r w:rsidR="00CE55CA">
        <w:t>behavior</w:t>
      </w:r>
      <w:r>
        <w:t xml:space="preserve"> (Ajzen, 2020). Along with this, it will also guide the hotel organisations to make appropriate and attractive marketing plans. In this case, the firm will get severe opportunities to retain its existing customers as well as attract potential stakeholders more effectively (Jaas, 2022). Eventually, the hotel organisation will be able to maintain </w:t>
      </w:r>
      <w:r w:rsidR="00CE55CA">
        <w:t>its</w:t>
      </w:r>
      <w:r>
        <w:t xml:space="preserve"> sustainability in the highly competitive marketplace and achieve business expansion opportunities. </w:t>
      </w:r>
    </w:p>
    <w:p w14:paraId="2A8D5705" w14:textId="33D54994" w:rsidR="005E5B43" w:rsidRDefault="005E5B43" w:rsidP="005E5B43">
      <w:pPr>
        <w:pStyle w:val="Heading2"/>
        <w:spacing w:before="200" w:after="200"/>
      </w:pPr>
      <w:bookmarkStart w:id="10" w:name="_heading=h.9k5kipmiztuq" w:colFirst="0" w:colLast="0"/>
      <w:bookmarkStart w:id="11" w:name="_Toc182246070"/>
      <w:bookmarkEnd w:id="10"/>
      <w:r>
        <w:t xml:space="preserve">Literature </w:t>
      </w:r>
      <w:r w:rsidR="00AD32B7">
        <w:t>G</w:t>
      </w:r>
      <w:r>
        <w:t>ap</w:t>
      </w:r>
      <w:bookmarkEnd w:id="11"/>
    </w:p>
    <w:p w14:paraId="0B5025F9" w14:textId="62A7D65C" w:rsidR="005E5B43" w:rsidRDefault="005E5B43" w:rsidP="005E5B43">
      <w:pPr>
        <w:spacing w:before="200" w:after="200"/>
      </w:pPr>
      <w:r>
        <w:t xml:space="preserve">The entire literature review has </w:t>
      </w:r>
      <w:r w:rsidR="00CE55CA">
        <w:t xml:space="preserve">a </w:t>
      </w:r>
      <w:r>
        <w:t xml:space="preserve">limited focus on Millennia eco-conscious guests or </w:t>
      </w:r>
      <w:r w:rsidR="00CE55CA">
        <w:t>travelers</w:t>
      </w:r>
      <w:r>
        <w:t xml:space="preserve">. Understanding the needs and preferences of the millennium eco-conscious guests is crucial to </w:t>
      </w:r>
      <w:r w:rsidR="00CE55CA">
        <w:t>promoting</w:t>
      </w:r>
      <w:r>
        <w:t xml:space="preserve"> a more sustainable future for a business in the hotel industry (Al Mestarihi, 2024). Lack of empirical context </w:t>
      </w:r>
      <w:r w:rsidR="00CE55CA">
        <w:t>for</w:t>
      </w:r>
      <w:r>
        <w:t xml:space="preserve"> examining the role of eco-conscious values in the case of shaping the attitude of target audiences. The eco-conscious travel choices depict an awareness of the social and environmental impact (Salleh </w:t>
      </w:r>
      <w:r>
        <w:rPr>
          <w:i/>
        </w:rPr>
        <w:t>et al.</w:t>
      </w:r>
      <w:r>
        <w:t xml:space="preserve">, 2022). Based on that hotel organisations can develop their sustainability plans and strengthen </w:t>
      </w:r>
      <w:r w:rsidR="00CE55CA">
        <w:t xml:space="preserve">their </w:t>
      </w:r>
      <w:r>
        <w:t xml:space="preserve">organisational capability to expand their business successfully. </w:t>
      </w:r>
    </w:p>
    <w:p w14:paraId="5E3A11D6" w14:textId="77777777" w:rsidR="00AD32B7" w:rsidRDefault="00AD32B7" w:rsidP="005E5B43">
      <w:pPr>
        <w:spacing w:before="200" w:after="200"/>
      </w:pPr>
    </w:p>
    <w:p w14:paraId="1CCD7C0E" w14:textId="78610930" w:rsidR="005E5B43" w:rsidRDefault="005E5B43" w:rsidP="005E5B43">
      <w:pPr>
        <w:pStyle w:val="Heading1"/>
        <w:spacing w:before="200" w:after="200"/>
      </w:pPr>
      <w:bookmarkStart w:id="12" w:name="_heading=h.eerpdouq5gdy" w:colFirst="0" w:colLast="0"/>
      <w:bookmarkStart w:id="13" w:name="_Toc182246071"/>
      <w:bookmarkEnd w:id="12"/>
      <w:r>
        <w:lastRenderedPageBreak/>
        <w:t>Method</w:t>
      </w:r>
      <w:r w:rsidR="00AD32B7">
        <w:t>s</w:t>
      </w:r>
      <w:bookmarkEnd w:id="13"/>
    </w:p>
    <w:p w14:paraId="121CDA37" w14:textId="519A82E8" w:rsidR="005E5B43" w:rsidRDefault="005E5B43" w:rsidP="005E5B43">
      <w:pPr>
        <w:spacing w:before="200" w:after="200"/>
      </w:pPr>
      <w:r>
        <w:t xml:space="preserve">The entire study considered a case study methodology to collect and analyse the significant data on the impact of social media management on brand perception and the consumer decision-making process by the Millennial Eco-conscious </w:t>
      </w:r>
      <w:r w:rsidR="00CE55CA">
        <w:t>travelers</w:t>
      </w:r>
      <w:r>
        <w:t xml:space="preserve"> at Delta Hotel. In this case, the entire research method focused on using both quantitative and qualitative information to interpret the core context of the research topic. A case study approach is a crucial method in research papers that allows in-depth as well as multi-faceted explorations of critical concerns in real-life settings (Pansara, 2024). The researcher focused on using a research onion to recognise appropriate methods for each activity of the study and make the project successful. Research </w:t>
      </w:r>
      <w:r w:rsidR="00CE55CA">
        <w:t>Onion</w:t>
      </w:r>
      <w:r>
        <w:t xml:space="preserve"> offers a flexible methodology development model as it enables the researcher to select </w:t>
      </w:r>
      <w:r w:rsidR="00CE55CA">
        <w:t xml:space="preserve">the </w:t>
      </w:r>
      <w:r>
        <w:t xml:space="preserve">most relevant practices and theories within existing layers to meet research questions (Abdelhakim, 2021). In the case study methodology, the research onion helped the researcher to consider the practical application of the research with the help of mixed data collection and analysis </w:t>
      </w:r>
      <w:r w:rsidR="00CE55CA">
        <w:t>methods</w:t>
      </w:r>
      <w:r>
        <w:t xml:space="preserve">. A mixed research method allows combining quantitative and qualitative approaches to gain accurate and more relevant outcomes (Dawadi </w:t>
      </w:r>
      <w:r>
        <w:rPr>
          <w:i/>
        </w:rPr>
        <w:t>et al.</w:t>
      </w:r>
      <w:r>
        <w:t xml:space="preserve">, 2021). Based on that the researcher of the current study gets key insights related to effective social media management systems which meet the research problems effectively. </w:t>
      </w:r>
    </w:p>
    <w:p w14:paraId="77EC1B23" w14:textId="6033911D" w:rsidR="005E5B43" w:rsidRDefault="005E5B43" w:rsidP="005E5B43">
      <w:r>
        <w:t>The researcher also used SWOT, PEST, price and quality-based competitor analysis</w:t>
      </w:r>
      <w:r w:rsidR="00CE55CA">
        <w:t>,</w:t>
      </w:r>
      <w:r>
        <w:t xml:space="preserve"> and </w:t>
      </w:r>
      <w:r w:rsidR="00CE55CA">
        <w:t>ethnography</w:t>
      </w:r>
      <w:r>
        <w:t xml:space="preserve">. SWOT and PEST are two key tools in case study methodology that helps to analyse organisational financial health as well as competitive disadvantages or advantages (Song and Sun, 2023). Based on that, the researcher understood the internal and external business context of Delta Hotel. Netnography is another crucial research method that examines online communities as well as their activities and </w:t>
      </w:r>
      <w:r w:rsidR="00CE55CA">
        <w:t>behavior</w:t>
      </w:r>
      <w:r>
        <w:t xml:space="preserve"> (Baptista, 2022). In the current context, by using netnography the social media management strategies of the hotel brand </w:t>
      </w:r>
      <w:r w:rsidR="00CE55CA">
        <w:t>have</w:t>
      </w:r>
      <w:r>
        <w:t xml:space="preserve"> been analysed which helped to draw a logical conclusion and make relevant recommendations to address the challenges. In this case, the researcher visited the company website and gathered relevant data effectively. Google Scholar also has been used in the current study which helped to develop </w:t>
      </w:r>
      <w:r w:rsidR="00CE55CA">
        <w:t xml:space="preserve">a </w:t>
      </w:r>
      <w:r>
        <w:t xml:space="preserve">literature review with core insights of the research topic. Google Scholar is a key search tool that provides the simplest approach to </w:t>
      </w:r>
      <w:r w:rsidR="00CE55CA">
        <w:t>searching</w:t>
      </w:r>
      <w:r>
        <w:t xml:space="preserve"> information </w:t>
      </w:r>
      <w:r w:rsidR="00CE55CA">
        <w:t>broadly</w:t>
      </w:r>
      <w:r>
        <w:t xml:space="preserve"> for scholarly literature (Ward, 2020). In this case, it helped to get key insights related to effective social media management with appropriate use of social media platforms to meet customer preferences. After all of these, the researcher focused on using SPSS to interpret quantitative </w:t>
      </w:r>
      <w:r>
        <w:lastRenderedPageBreak/>
        <w:t xml:space="preserve">information; and thematic analysis to analyse qualitative information. Thematic analysis helps to identify the significant patterns of themes and understand </w:t>
      </w:r>
      <w:r w:rsidR="00CE55CA">
        <w:t xml:space="preserve">the </w:t>
      </w:r>
      <w:r>
        <w:t xml:space="preserve">in-depth meaning of the research context (Christou, 2022). SPSS helped to make more relevant and reliable decisions for better business performance </w:t>
      </w:r>
      <w:r w:rsidR="00CE55CA">
        <w:t>on</w:t>
      </w:r>
      <w:r>
        <w:t xml:space="preserve"> social media platforms. </w:t>
      </w:r>
      <w:r>
        <w:br w:type="page"/>
      </w:r>
    </w:p>
    <w:p w14:paraId="37D9FF88" w14:textId="77777777" w:rsidR="005E5B43" w:rsidRDefault="005E5B43" w:rsidP="005E5B43">
      <w:pPr>
        <w:pStyle w:val="Heading1"/>
      </w:pPr>
      <w:bookmarkStart w:id="14" w:name="_heading=h.glzzfhoj2n3p" w:colFirst="0" w:colLast="0"/>
      <w:bookmarkStart w:id="15" w:name="_Toc182246072"/>
      <w:bookmarkEnd w:id="14"/>
      <w:r>
        <w:lastRenderedPageBreak/>
        <w:t>Case Study Discussion</w:t>
      </w:r>
      <w:bookmarkEnd w:id="15"/>
    </w:p>
    <w:p w14:paraId="412CDAF3" w14:textId="77777777" w:rsidR="005E5B43" w:rsidRDefault="005E5B43" w:rsidP="005E5B43">
      <w:pPr>
        <w:pStyle w:val="Heading2"/>
        <w:spacing w:before="200" w:after="200"/>
      </w:pPr>
      <w:bookmarkStart w:id="16" w:name="_heading=h.tutz5rslba8r" w:colFirst="0" w:colLast="0"/>
      <w:bookmarkStart w:id="17" w:name="_Toc182246073"/>
      <w:bookmarkEnd w:id="16"/>
      <w:r>
        <w:t>Background and location</w:t>
      </w:r>
      <w:bookmarkEnd w:id="17"/>
      <w:r>
        <w:t xml:space="preserve"> </w:t>
      </w:r>
    </w:p>
    <w:p w14:paraId="70D86E3F" w14:textId="77777777" w:rsidR="005E5B43" w:rsidRDefault="005E5B43" w:rsidP="005E5B43">
      <w:pPr>
        <w:spacing w:before="200" w:after="200"/>
        <w:rPr>
          <w:b/>
        </w:rPr>
      </w:pPr>
      <w:r>
        <w:rPr>
          <w:b/>
        </w:rPr>
        <w:t xml:space="preserve">Background </w:t>
      </w:r>
    </w:p>
    <w:p w14:paraId="3A0A5C26" w14:textId="33A60403" w:rsidR="005E5B43" w:rsidRDefault="005E5B43" w:rsidP="005E5B43">
      <w:pPr>
        <w:spacing w:before="200" w:after="200"/>
      </w:pPr>
      <w:r>
        <w:t xml:space="preserve">The hospitality industry has been a prominent sector with </w:t>
      </w:r>
      <w:r w:rsidR="00CE55CA">
        <w:t xml:space="preserve">a </w:t>
      </w:r>
      <w:r>
        <w:t xml:space="preserve">higher number of customer engagement and organisations are in the action to provide the best possible accommodations. Delta Hotel by Marriott is one of the premium hotels that provides premium experiences to customers.  The category hotel is one </w:t>
      </w:r>
      <w:r w:rsidR="00CE55CA">
        <w:t xml:space="preserve">of </w:t>
      </w:r>
      <w:r>
        <w:t xml:space="preserve">the 4-star </w:t>
      </w:r>
      <w:r w:rsidR="00CE55CA">
        <w:t>categories</w:t>
      </w:r>
      <w:r>
        <w:t xml:space="preserve"> with </w:t>
      </w:r>
      <w:r w:rsidR="00CE55CA">
        <w:t xml:space="preserve">a </w:t>
      </w:r>
      <w:r>
        <w:t xml:space="preserve">focus on sustainability and comfortable accommodations (Marriott, 2024). The attractiveness lies in the offers and packages of the hotel for the customers. Premium hotel brands </w:t>
      </w:r>
      <w:r w:rsidR="00CE55CA">
        <w:t>are used</w:t>
      </w:r>
      <w:r>
        <w:t xml:space="preserve"> to provide luxury experiences in hospitality services (Jain </w:t>
      </w:r>
      <w:r>
        <w:rPr>
          <w:i/>
        </w:rPr>
        <w:t>et al</w:t>
      </w:r>
      <w:r>
        <w:t xml:space="preserve">., 2023). Delta Hotel walks </w:t>
      </w:r>
      <w:r w:rsidR="00CE55CA">
        <w:t>on</w:t>
      </w:r>
      <w:r>
        <w:t xml:space="preserve"> the same track with the offerings of restaurants, room services, housekeeping</w:t>
      </w:r>
      <w:r w:rsidR="00CE55CA">
        <w:t>,</w:t>
      </w:r>
      <w:r>
        <w:t xml:space="preserve"> and long car parking facilities. The packages have the options of free meals and stay for the kids. The essence of the quality facilities has helped the hotel to develop a core brand image in the industry. The recognition helps to make better retention of the </w:t>
      </w:r>
      <w:r w:rsidR="00CE55CA">
        <w:t>talent</w:t>
      </w:r>
      <w:r>
        <w:t xml:space="preserve"> in the hospitality sector (King </w:t>
      </w:r>
      <w:r>
        <w:rPr>
          <w:i/>
        </w:rPr>
        <w:t>et al</w:t>
      </w:r>
      <w:r>
        <w:t xml:space="preserve">., 2021). There are large </w:t>
      </w:r>
      <w:r w:rsidR="00CE55CA">
        <w:t>numbers</w:t>
      </w:r>
      <w:r>
        <w:t xml:space="preserve"> of employees who are working for the hotel and </w:t>
      </w:r>
      <w:r w:rsidR="00CE55CA">
        <w:t>have</w:t>
      </w:r>
      <w:r>
        <w:t xml:space="preserve"> the quality level of bonding to improve teamwork</w:t>
      </w:r>
    </w:p>
    <w:p w14:paraId="3A7E01FC" w14:textId="77777777" w:rsidR="005E5B43" w:rsidRDefault="005E5B43" w:rsidP="005E5B43">
      <w:pPr>
        <w:spacing w:before="200" w:after="200"/>
      </w:pPr>
      <w:r>
        <w:rPr>
          <w:noProof/>
          <w:lang w:val="en-IN"/>
        </w:rPr>
        <w:drawing>
          <wp:inline distT="114300" distB="114300" distL="114300" distR="114300" wp14:anchorId="312F64EA" wp14:editId="66CD358E">
            <wp:extent cx="5731200" cy="3810000"/>
            <wp:effectExtent l="12700" t="12700" r="12700" b="12700"/>
            <wp:docPr id="1" name="image2.png" descr="A map with a location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map with a location on it&#10;&#10;Description automatically generated"/>
                    <pic:cNvPicPr preferRelativeResize="0"/>
                  </pic:nvPicPr>
                  <pic:blipFill>
                    <a:blip r:embed="rId9"/>
                    <a:srcRect/>
                    <a:stretch>
                      <a:fillRect/>
                    </a:stretch>
                  </pic:blipFill>
                  <pic:spPr>
                    <a:xfrm>
                      <a:off x="0" y="0"/>
                      <a:ext cx="5731200" cy="3810000"/>
                    </a:xfrm>
                    <a:prstGeom prst="rect">
                      <a:avLst/>
                    </a:prstGeom>
                    <a:ln w="12700">
                      <a:solidFill>
                        <a:srgbClr val="000000"/>
                      </a:solidFill>
                      <a:prstDash val="solid"/>
                    </a:ln>
                  </pic:spPr>
                </pic:pic>
              </a:graphicData>
            </a:graphic>
          </wp:inline>
        </w:drawing>
      </w:r>
    </w:p>
    <w:p w14:paraId="0F1EF4C5" w14:textId="77777777" w:rsidR="005E5B43" w:rsidRDefault="005E5B43" w:rsidP="005E5B43">
      <w:pPr>
        <w:spacing w:before="200" w:after="200"/>
        <w:jc w:val="center"/>
        <w:rPr>
          <w:b/>
        </w:rPr>
      </w:pPr>
      <w:r>
        <w:rPr>
          <w:b/>
        </w:rPr>
        <w:lastRenderedPageBreak/>
        <w:t xml:space="preserve">Figure 1: Location of Delta Hotel Bexleyheath </w:t>
      </w:r>
    </w:p>
    <w:p w14:paraId="31A0E356" w14:textId="77777777" w:rsidR="005E5B43" w:rsidRDefault="005E5B43" w:rsidP="005E5B43">
      <w:pPr>
        <w:spacing w:before="200" w:after="200"/>
        <w:jc w:val="center"/>
      </w:pPr>
      <w:r>
        <w:t>(Marriott, 2024)</w:t>
      </w:r>
    </w:p>
    <w:p w14:paraId="043E35CF" w14:textId="77777777" w:rsidR="005E5B43" w:rsidRDefault="005E5B43" w:rsidP="005E5B43">
      <w:pPr>
        <w:spacing w:before="200" w:after="200"/>
        <w:rPr>
          <w:b/>
        </w:rPr>
      </w:pPr>
      <w:r>
        <w:rPr>
          <w:b/>
        </w:rPr>
        <w:t xml:space="preserve">Location </w:t>
      </w:r>
    </w:p>
    <w:p w14:paraId="61A2F853" w14:textId="77777777" w:rsidR="005E5B43" w:rsidRDefault="005E5B43" w:rsidP="005E5B43">
      <w:pPr>
        <w:spacing w:before="200" w:after="200"/>
      </w:pPr>
      <w:r>
        <w:t xml:space="preserve">The location of any hotel organisations is important to attract the tourists in the way towards it. The facilities of transportation help to make a key contribution to sustainability (Tasnim </w:t>
      </w:r>
      <w:r>
        <w:rPr>
          <w:i/>
        </w:rPr>
        <w:t>et al</w:t>
      </w:r>
      <w:r>
        <w:t xml:space="preserve">., 2023). The location for Delta Hotels is in London and has a wide range of facilities in the transport system. The distance from Heathrow Airport to the Delta Hotel is about 33.1 miles and the foreign travellers and others can reach the hotel on a quicker basis.  The official website support of the hotel is available for 24 hours every day to connect with the travellers. The area of sustainability is being managed by the hotels in different categories. The vision of the hotel includes the portion of the carbon footprint maintenance and the room essence. The brand provides the details of the sustainable rooms that are available in the hotel premises. The measures of the water footprint is about 310.39 litres “per room night” and the carbon footprint is measured about 21.86 kg “per room night” (Marriott, 2024). The level of the transparency that the hotel offers to the customers are measured by this action. The tools of the marketing with reliable customer engagement are the strategy of the brand in the business. </w:t>
      </w:r>
    </w:p>
    <w:p w14:paraId="441D75D9" w14:textId="77777777" w:rsidR="005E5B43" w:rsidRDefault="005E5B43" w:rsidP="005E5B43">
      <w:pPr>
        <w:pStyle w:val="Heading2"/>
        <w:spacing w:before="200" w:after="200"/>
      </w:pPr>
      <w:bookmarkStart w:id="18" w:name="_heading=h.j0n8l86u8sun" w:colFirst="0" w:colLast="0"/>
      <w:bookmarkStart w:id="19" w:name="_Toc182246074"/>
      <w:bookmarkEnd w:id="18"/>
      <w:r>
        <w:t>SWOT</w:t>
      </w:r>
      <w:bookmarkEnd w:id="19"/>
    </w:p>
    <w:p w14:paraId="393EDCAD" w14:textId="77777777" w:rsidR="005E5B43" w:rsidRDefault="005E5B43" w:rsidP="005E5B43">
      <w:pPr>
        <w:spacing w:before="200" w:after="200"/>
      </w:pPr>
      <w:r>
        <w:t>An important aspect of “case study analysis” is evaluating the internal environment of the concerned business. SWOT is a popular framework that is frequently used in the analysing of a “case study” (</w:t>
      </w:r>
      <w:r>
        <w:rPr>
          <w:highlight w:val="white"/>
        </w:rPr>
        <w:t>Robson, 2016</w:t>
      </w:r>
      <w:r>
        <w:t xml:space="preserve">). Using the framework, the strengths and negative parts of Delta Hotel will be explained. Additionally, the available opportunities of the business to improve brand perception among environment-conscious millennials will be explained. Some threats associated with the topic will be shown.   </w:t>
      </w:r>
    </w:p>
    <w:sdt>
      <w:sdtPr>
        <w:tag w:val="goog_rdk_0"/>
        <w:id w:val="-1327512074"/>
        <w:lock w:val="contentLocked"/>
      </w:sdtPr>
      <w:sdtContent>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E5B43" w14:paraId="79FD71D8" w14:textId="77777777" w:rsidTr="0042013D">
            <w:tc>
              <w:tcPr>
                <w:tcW w:w="4514" w:type="dxa"/>
                <w:shd w:val="clear" w:color="auto" w:fill="auto"/>
                <w:tcMar>
                  <w:top w:w="100" w:type="dxa"/>
                  <w:left w:w="100" w:type="dxa"/>
                  <w:bottom w:w="100" w:type="dxa"/>
                  <w:right w:w="100" w:type="dxa"/>
                </w:tcMar>
              </w:tcPr>
              <w:p w14:paraId="3BA4A054" w14:textId="77777777" w:rsidR="005E5B43" w:rsidRDefault="005E5B43" w:rsidP="0042013D">
                <w:pPr>
                  <w:widowControl w:val="0"/>
                  <w:rPr>
                    <w:b/>
                  </w:rPr>
                </w:pPr>
                <w:r>
                  <w:rPr>
                    <w:b/>
                  </w:rPr>
                  <w:t>Strengths</w:t>
                </w:r>
              </w:p>
            </w:tc>
            <w:tc>
              <w:tcPr>
                <w:tcW w:w="4514" w:type="dxa"/>
                <w:shd w:val="clear" w:color="auto" w:fill="auto"/>
                <w:tcMar>
                  <w:top w:w="100" w:type="dxa"/>
                  <w:left w:w="100" w:type="dxa"/>
                  <w:bottom w:w="100" w:type="dxa"/>
                  <w:right w:w="100" w:type="dxa"/>
                </w:tcMar>
              </w:tcPr>
              <w:p w14:paraId="35A79B4C" w14:textId="77777777" w:rsidR="005E5B43" w:rsidRDefault="005E5B43" w:rsidP="0042013D">
                <w:pPr>
                  <w:widowControl w:val="0"/>
                  <w:rPr>
                    <w:b/>
                  </w:rPr>
                </w:pPr>
                <w:r>
                  <w:rPr>
                    <w:b/>
                  </w:rPr>
                  <w:t>Weaknesses</w:t>
                </w:r>
              </w:p>
            </w:tc>
          </w:tr>
          <w:tr w:rsidR="005E5B43" w14:paraId="68D963CB" w14:textId="77777777" w:rsidTr="0042013D">
            <w:tc>
              <w:tcPr>
                <w:tcW w:w="4514" w:type="dxa"/>
                <w:shd w:val="clear" w:color="auto" w:fill="auto"/>
                <w:tcMar>
                  <w:top w:w="100" w:type="dxa"/>
                  <w:left w:w="100" w:type="dxa"/>
                  <w:bottom w:w="100" w:type="dxa"/>
                  <w:right w:w="100" w:type="dxa"/>
                </w:tcMar>
              </w:tcPr>
              <w:p w14:paraId="0B05775D" w14:textId="77777777" w:rsidR="005E5B43" w:rsidRDefault="005E5B43" w:rsidP="0042013D">
                <w:pPr>
                  <w:widowControl w:val="0"/>
                  <w:numPr>
                    <w:ilvl w:val="0"/>
                    <w:numId w:val="2"/>
                  </w:numPr>
                </w:pPr>
                <w:r>
                  <w:t xml:space="preserve">Delta Hotel has designed its rooms with “Low Volatile Organic Compound” that decreases carbon and other harmful gas emission (Marriott, 2024). </w:t>
                </w:r>
              </w:p>
              <w:p w14:paraId="6BC0E30E" w14:textId="77777777" w:rsidR="005E5B43" w:rsidRDefault="005E5B43" w:rsidP="0042013D">
                <w:pPr>
                  <w:widowControl w:val="0"/>
                  <w:numPr>
                    <w:ilvl w:val="0"/>
                    <w:numId w:val="2"/>
                  </w:numPr>
                </w:pPr>
                <w:r>
                  <w:lastRenderedPageBreak/>
                  <w:t xml:space="preserve">The installation of renewable energy sources to operate different human comfort factors in the hotel rooms has successfully decreased its energy consumption (Marriott, 2024). </w:t>
                </w:r>
              </w:p>
              <w:p w14:paraId="61D379BC" w14:textId="77777777" w:rsidR="005E5B43" w:rsidRDefault="005E5B43" w:rsidP="0042013D">
                <w:pPr>
                  <w:widowControl w:val="0"/>
                  <w:numPr>
                    <w:ilvl w:val="0"/>
                    <w:numId w:val="2"/>
                  </w:numPr>
                </w:pPr>
                <w:r>
                  <w:t>Delta Hotel is strongly present in the popular social media channels of the UK including Instagram, Facebook and others (</w:t>
                </w:r>
                <w:r>
                  <w:rPr>
                    <w:highlight w:val="white"/>
                  </w:rPr>
                  <w:t>Andreevic, 2020</w:t>
                </w:r>
                <w:r>
                  <w:t xml:space="preserve">). The organisation utilises the channels to promote its contribution to environmental sustainability.  </w:t>
                </w:r>
              </w:p>
            </w:tc>
            <w:tc>
              <w:tcPr>
                <w:tcW w:w="4514" w:type="dxa"/>
                <w:shd w:val="clear" w:color="auto" w:fill="auto"/>
                <w:tcMar>
                  <w:top w:w="100" w:type="dxa"/>
                  <w:left w:w="100" w:type="dxa"/>
                  <w:bottom w:w="100" w:type="dxa"/>
                  <w:right w:w="100" w:type="dxa"/>
                </w:tcMar>
              </w:tcPr>
              <w:p w14:paraId="08F1FFA3" w14:textId="77777777" w:rsidR="005E5B43" w:rsidRDefault="005E5B43" w:rsidP="0042013D">
                <w:pPr>
                  <w:widowControl w:val="0"/>
                  <w:numPr>
                    <w:ilvl w:val="0"/>
                    <w:numId w:val="1"/>
                  </w:numPr>
                </w:pPr>
                <w:r>
                  <w:lastRenderedPageBreak/>
                  <w:t xml:space="preserve">Compared to the other brand of Marriott International, Delta Hotel Bexleyheath is loosely focused on the reviews, comments and other forms of communication that has been </w:t>
                </w:r>
                <w:r>
                  <w:lastRenderedPageBreak/>
                  <w:t>executed by the customers in digital medium (</w:t>
                </w:r>
                <w:r>
                  <w:rPr>
                    <w:highlight w:val="white"/>
                  </w:rPr>
                  <w:t>Sanvitale, 2020</w:t>
                </w:r>
                <w:r>
                  <w:t xml:space="preserve">). It is criticised that the company often avoids addressing customer feedback in online media. </w:t>
                </w:r>
              </w:p>
              <w:p w14:paraId="46E8B7A1" w14:textId="77777777" w:rsidR="005E5B43" w:rsidRDefault="005E5B43" w:rsidP="0042013D">
                <w:pPr>
                  <w:widowControl w:val="0"/>
                  <w:numPr>
                    <w:ilvl w:val="0"/>
                    <w:numId w:val="1"/>
                  </w:numPr>
                </w:pPr>
                <w:r>
                  <w:t>Delta Hotel in the area of Bexleyheath has issues with managing disposal of waste by the guests (</w:t>
                </w:r>
                <w:r>
                  <w:rPr>
                    <w:highlight w:val="white"/>
                  </w:rPr>
                  <w:t>Alalade, 2024</w:t>
                </w:r>
                <w:r>
                  <w:t xml:space="preserve">). Lack of service for waste management has negatively impacted the brand perception of millennials having concern for the environment.   </w:t>
                </w:r>
              </w:p>
            </w:tc>
          </w:tr>
          <w:tr w:rsidR="005E5B43" w14:paraId="6690D6DE" w14:textId="77777777" w:rsidTr="0042013D">
            <w:tc>
              <w:tcPr>
                <w:tcW w:w="4514" w:type="dxa"/>
                <w:shd w:val="clear" w:color="auto" w:fill="auto"/>
                <w:tcMar>
                  <w:top w:w="100" w:type="dxa"/>
                  <w:left w:w="100" w:type="dxa"/>
                  <w:bottom w:w="100" w:type="dxa"/>
                  <w:right w:w="100" w:type="dxa"/>
                </w:tcMar>
              </w:tcPr>
              <w:p w14:paraId="76D64772" w14:textId="77777777" w:rsidR="005E5B43" w:rsidRDefault="005E5B43" w:rsidP="0042013D">
                <w:pPr>
                  <w:widowControl w:val="0"/>
                  <w:rPr>
                    <w:b/>
                  </w:rPr>
                </w:pPr>
                <w:r>
                  <w:rPr>
                    <w:b/>
                  </w:rPr>
                  <w:lastRenderedPageBreak/>
                  <w:t>Opportunities</w:t>
                </w:r>
              </w:p>
            </w:tc>
            <w:tc>
              <w:tcPr>
                <w:tcW w:w="4514" w:type="dxa"/>
                <w:shd w:val="clear" w:color="auto" w:fill="auto"/>
                <w:tcMar>
                  <w:top w:w="100" w:type="dxa"/>
                  <w:left w:w="100" w:type="dxa"/>
                  <w:bottom w:w="100" w:type="dxa"/>
                  <w:right w:w="100" w:type="dxa"/>
                </w:tcMar>
              </w:tcPr>
              <w:p w14:paraId="157FE56A" w14:textId="77777777" w:rsidR="005E5B43" w:rsidRDefault="005E5B43" w:rsidP="0042013D">
                <w:pPr>
                  <w:widowControl w:val="0"/>
                  <w:rPr>
                    <w:b/>
                  </w:rPr>
                </w:pPr>
                <w:r>
                  <w:rPr>
                    <w:b/>
                  </w:rPr>
                  <w:t>Threats</w:t>
                </w:r>
              </w:p>
            </w:tc>
          </w:tr>
          <w:tr w:rsidR="005E5B43" w14:paraId="537CA48A" w14:textId="77777777" w:rsidTr="0042013D">
            <w:tc>
              <w:tcPr>
                <w:tcW w:w="4514" w:type="dxa"/>
                <w:shd w:val="clear" w:color="auto" w:fill="auto"/>
                <w:tcMar>
                  <w:top w:w="100" w:type="dxa"/>
                  <w:left w:w="100" w:type="dxa"/>
                  <w:bottom w:w="100" w:type="dxa"/>
                  <w:right w:w="100" w:type="dxa"/>
                </w:tcMar>
              </w:tcPr>
              <w:p w14:paraId="5D8FE7CD" w14:textId="77777777" w:rsidR="005E5B43" w:rsidRDefault="005E5B43" w:rsidP="0042013D">
                <w:pPr>
                  <w:widowControl w:val="0"/>
                  <w:numPr>
                    <w:ilvl w:val="0"/>
                    <w:numId w:val="4"/>
                  </w:numPr>
                </w:pPr>
                <w:r>
                  <w:t>The shift in customer choice for low-impact hotel rooms can be an opportunity for Delta Hotel. Millennial travellers have focused on buying eco-friendly brands for accommodation (</w:t>
                </w:r>
                <w:r>
                  <w:rPr>
                    <w:highlight w:val="white"/>
                  </w:rPr>
                  <w:t xml:space="preserve">Abdou </w:t>
                </w:r>
                <w:r>
                  <w:rPr>
                    <w:i/>
                    <w:highlight w:val="white"/>
                  </w:rPr>
                  <w:t>et al.,</w:t>
                </w:r>
                <w:r>
                  <w:rPr>
                    <w:highlight w:val="white"/>
                  </w:rPr>
                  <w:t xml:space="preserve"> 202</w:t>
                </w:r>
                <w:r>
                  <w:t xml:space="preserve">2 Delta Hotel can attract those travellers with its eco-friendly features. </w:t>
                </w:r>
              </w:p>
              <w:p w14:paraId="74BC858D" w14:textId="77777777" w:rsidR="005E5B43" w:rsidRDefault="005E5B43" w:rsidP="0042013D">
                <w:pPr>
                  <w:widowControl w:val="0"/>
                  <w:numPr>
                    <w:ilvl w:val="0"/>
                    <w:numId w:val="4"/>
                  </w:numPr>
                </w:pPr>
                <w:r>
                  <w:t>Technology for operating different sustainable activities like waste management has become advanced in the UK (</w:t>
                </w:r>
                <w:r>
                  <w:rPr>
                    <w:highlight w:val="white"/>
                  </w:rPr>
                  <w:t xml:space="preserve">Saputra </w:t>
                </w:r>
                <w:r>
                  <w:rPr>
                    <w:i/>
                    <w:highlight w:val="white"/>
                  </w:rPr>
                  <w:t>et al.,</w:t>
                </w:r>
                <w:r>
                  <w:rPr>
                    <w:highlight w:val="white"/>
                  </w:rPr>
                  <w:t xml:space="preserve"> 2023</w:t>
                </w:r>
                <w:r>
                  <w:t xml:space="preserve">). It is beneficial for Delta Hotels to implement such technologies so that the problem of waste management can be removed. </w:t>
                </w:r>
              </w:p>
            </w:tc>
            <w:tc>
              <w:tcPr>
                <w:tcW w:w="4514" w:type="dxa"/>
                <w:shd w:val="clear" w:color="auto" w:fill="auto"/>
                <w:tcMar>
                  <w:top w:w="100" w:type="dxa"/>
                  <w:left w:w="100" w:type="dxa"/>
                  <w:bottom w:w="100" w:type="dxa"/>
                  <w:right w:w="100" w:type="dxa"/>
                </w:tcMar>
              </w:tcPr>
              <w:p w14:paraId="7F5C6981" w14:textId="77777777" w:rsidR="005E5B43" w:rsidRDefault="005E5B43" w:rsidP="0042013D">
                <w:pPr>
                  <w:widowControl w:val="0"/>
                  <w:numPr>
                    <w:ilvl w:val="0"/>
                    <w:numId w:val="3"/>
                  </w:numPr>
                </w:pPr>
                <w:r>
                  <w:t>Other other hotel brands like Premier Inn, Travelodge and others have recently started to renovate their business with sustainable practices (</w:t>
                </w:r>
                <w:r>
                  <w:rPr>
                    <w:highlight w:val="white"/>
                  </w:rPr>
                  <w:t>Terence, 2022</w:t>
                </w:r>
                <w:r>
                  <w:t>). Such activities have increased the rivalry threat for Delta Hotels. The improvement of brand perception via social media communication has been difficult for Delta Hotels.</w:t>
                </w:r>
              </w:p>
              <w:p w14:paraId="174880A9" w14:textId="77777777" w:rsidR="005E5B43" w:rsidRDefault="005E5B43" w:rsidP="0042013D">
                <w:pPr>
                  <w:widowControl w:val="0"/>
                  <w:numPr>
                    <w:ilvl w:val="0"/>
                    <w:numId w:val="3"/>
                  </w:numPr>
                </w:pPr>
                <w:r>
                  <w:t>The rapid changes in communication technology has made it difficult to maintain connection with target customers (</w:t>
                </w:r>
                <w:r>
                  <w:rPr>
                    <w:highlight w:val="white"/>
                  </w:rPr>
                  <w:t>George, 2021</w:t>
                </w:r>
                <w:r>
                  <w:t xml:space="preserve">).  </w:t>
                </w:r>
              </w:p>
            </w:tc>
          </w:tr>
        </w:tbl>
      </w:sdtContent>
    </w:sdt>
    <w:p w14:paraId="6FC13778" w14:textId="77777777" w:rsidR="005E5B43" w:rsidRDefault="005E5B43" w:rsidP="005E5B43">
      <w:pPr>
        <w:spacing w:before="200" w:after="200"/>
        <w:jc w:val="center"/>
        <w:rPr>
          <w:b/>
        </w:rPr>
      </w:pPr>
      <w:r>
        <w:rPr>
          <w:b/>
        </w:rPr>
        <w:lastRenderedPageBreak/>
        <w:t>Table 1: SWOT Analysis</w:t>
      </w:r>
    </w:p>
    <w:p w14:paraId="6279E1AA" w14:textId="77777777" w:rsidR="005E5B43" w:rsidRDefault="005E5B43" w:rsidP="005E5B43">
      <w:pPr>
        <w:spacing w:before="200" w:after="200"/>
        <w:jc w:val="center"/>
      </w:pPr>
      <w:r>
        <w:t>(Source: Self-created)</w:t>
      </w:r>
    </w:p>
    <w:p w14:paraId="78D32653" w14:textId="77777777" w:rsidR="005E5B43" w:rsidRDefault="005E5B43" w:rsidP="005E5B43">
      <w:pPr>
        <w:pStyle w:val="Heading2"/>
        <w:spacing w:before="200" w:after="200"/>
      </w:pPr>
      <w:bookmarkStart w:id="20" w:name="_heading=h.l1sutpptjv5u" w:colFirst="0" w:colLast="0"/>
      <w:bookmarkStart w:id="21" w:name="_Toc182246075"/>
      <w:bookmarkEnd w:id="20"/>
      <w:r>
        <w:t>PEST</w:t>
      </w:r>
      <w:bookmarkEnd w:id="21"/>
      <w:r>
        <w:t xml:space="preserve"> </w:t>
      </w:r>
    </w:p>
    <w:p w14:paraId="577229C0" w14:textId="77777777" w:rsidR="005E5B43" w:rsidRDefault="005E5B43" w:rsidP="005E5B43">
      <w:pPr>
        <w:spacing w:before="200" w:after="200"/>
      </w:pPr>
      <w:r>
        <w:t xml:space="preserve">The external factors are crucial to analyse for getting the information that will affect positively and negatively on the business. The decision-making process in the business will improve and the change in the strategy for business organisations (Çitilci And Akbalık, 2020). The PEST factors will be considered in the present analysis to get the scenario of the market. </w:t>
      </w:r>
    </w:p>
    <w:p w14:paraId="51B87E4B" w14:textId="77777777" w:rsidR="005E5B43" w:rsidRDefault="005E5B43" w:rsidP="005E5B43">
      <w:pPr>
        <w:spacing w:before="200" w:after="200"/>
      </w:pPr>
      <w:r>
        <w:rPr>
          <w:b/>
        </w:rPr>
        <w:t xml:space="preserve">Political Factors: </w:t>
      </w:r>
      <w:r>
        <w:t>The hospitality organisations in the UK have faced problems to expand their supply chain in other European countries due to Brexit. The political event caused by dissociation of the UK from the EU has disrupted import and export of raw inventories between the UK and other members of the EU (</w:t>
      </w:r>
      <w:r>
        <w:rPr>
          <w:highlight w:val="white"/>
        </w:rPr>
        <w:t>Coles, 2021</w:t>
      </w:r>
      <w:r>
        <w:t xml:space="preserve">). Delta Hotels is facing challenges to become an eco-friendly brand due to limitations in ethical sourcing. The hotel and the hospitality services have the requirements of sufficient staff to meet the requirements of the travellers and the tourists. The shortage of the labourers is continuing in the hospitality sector due to the effect of Brexit (Taylor </w:t>
      </w:r>
      <w:r>
        <w:rPr>
          <w:i/>
        </w:rPr>
        <w:t>et al</w:t>
      </w:r>
      <w:r>
        <w:t xml:space="preserve">., 2020). It can be the factor of challenge for Delta Hotels as the services to set different categories of the sustainability measures can be possible with higher workforce and engagement. </w:t>
      </w:r>
    </w:p>
    <w:p w14:paraId="2DD1F164" w14:textId="77777777" w:rsidR="005E5B43" w:rsidRDefault="005E5B43" w:rsidP="005E5B43">
      <w:pPr>
        <w:spacing w:before="200" w:after="200"/>
      </w:pPr>
      <w:r>
        <w:rPr>
          <w:b/>
        </w:rPr>
        <w:t xml:space="preserve">Economic Factors: </w:t>
      </w:r>
      <w:r>
        <w:t xml:space="preserve">CPI for eco-friendly materials has been increased as a consequence of 4% inflation rate (ONS, 2024). The amount of investment for environment-friendly services have been increased in the hospitality organisations. It has become very costly for Delta Hotels to arrange sustainable services for eco-concern millennials.  The overall growth of the tourism sector in the UK on the measures of sustainability has a large contribution to the environmental gain. The amount and the value of CAGR is expected to increase with a rate of 9% in the span of time for 2023-2028 (Globaldata, 2024).  It will open the opportunities for Delta Hotels to shift its perception towards more eco-friendly approaches in the hospitality sector. </w:t>
      </w:r>
    </w:p>
    <w:p w14:paraId="6A26639D" w14:textId="77777777" w:rsidR="005E5B43" w:rsidRDefault="005E5B43" w:rsidP="005E5B43">
      <w:pPr>
        <w:spacing w:before="200" w:after="200"/>
      </w:pPr>
      <w:r>
        <w:rPr>
          <w:b/>
        </w:rPr>
        <w:t xml:space="preserve">Social Factors: </w:t>
      </w:r>
      <w:r>
        <w:t xml:space="preserve">The community involvement is an important part in the hospitality sector and it helps to know about the perception of the customers. The eco-conscious traveller is habituated and prefers sustainability concerns. 71% of the young age category individuals of age 25 to 34 years have responded to their concern on the sustainability in tourism (Statista, 2023). Delta hotel with its strategy in the sustainability areas can relate with the mind and the </w:t>
      </w:r>
      <w:r>
        <w:lastRenderedPageBreak/>
        <w:t xml:space="preserve">thinking of the customers. The millennials are highly active in social media and share their individual thoughts. 71% of millennials have active accounts on social media in the UK (Statista, 2024). Delta hotels can create different promotional strategies and, on the platforms, to connect with the perceptions. </w:t>
      </w:r>
    </w:p>
    <w:p w14:paraId="5DC87984" w14:textId="77777777" w:rsidR="005E5B43" w:rsidRDefault="005E5B43" w:rsidP="005E5B43">
      <w:pPr>
        <w:spacing w:before="200" w:after="200"/>
      </w:pPr>
      <w:r>
        <w:rPr>
          <w:b/>
        </w:rPr>
        <w:t xml:space="preserve">Technological factors: </w:t>
      </w:r>
      <w:r>
        <w:t xml:space="preserve">The growth on social media and its demand has been developed with the influence of technology. The internet usage rate in the UK is about 98% for 2024 (Statista, 2024). The great coverage of the internet network enables the faster growth of social media. It is favourable for Delta Hotel to use its social media for connecting with Eco-conscious travellers from different parts of the UK. The communication level can be improved and the activity of hotels on the sustainable accommodation can be viewed with reliability. </w:t>
      </w:r>
    </w:p>
    <w:p w14:paraId="6EEAA3FA" w14:textId="77777777" w:rsidR="005E5B43" w:rsidRDefault="005E5B43" w:rsidP="005E5B43">
      <w:pPr>
        <w:pStyle w:val="Heading2"/>
        <w:spacing w:before="200" w:after="200"/>
      </w:pPr>
      <w:bookmarkStart w:id="22" w:name="_heading=h.6wav0sp3f6eg" w:colFirst="0" w:colLast="0"/>
      <w:bookmarkStart w:id="23" w:name="_Toc182246076"/>
      <w:bookmarkEnd w:id="22"/>
      <w:r>
        <w:t>Competitor Analysis</w:t>
      </w:r>
      <w:bookmarkEnd w:id="23"/>
    </w:p>
    <w:p w14:paraId="3AA1A4A8" w14:textId="77777777" w:rsidR="005E5B43" w:rsidRDefault="005E5B43" w:rsidP="005E5B43">
      <w:pPr>
        <w:spacing w:before="200" w:after="200"/>
      </w:pPr>
      <w:r>
        <w:rPr>
          <w:noProof/>
          <w:lang w:val="en-IN"/>
        </w:rPr>
        <w:drawing>
          <wp:inline distT="114300" distB="114300" distL="114300" distR="114300" wp14:anchorId="4D3B94F2" wp14:editId="698C71DC">
            <wp:extent cx="5731200" cy="3708400"/>
            <wp:effectExtent l="12700" t="12700" r="12700" b="12700"/>
            <wp:docPr id="2" name="image1.png" descr="A diagram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diagram of a company&#10;&#10;Description automatically generated"/>
                    <pic:cNvPicPr preferRelativeResize="0"/>
                  </pic:nvPicPr>
                  <pic:blipFill>
                    <a:blip r:embed="rId10"/>
                    <a:srcRect/>
                    <a:stretch>
                      <a:fillRect/>
                    </a:stretch>
                  </pic:blipFill>
                  <pic:spPr>
                    <a:xfrm>
                      <a:off x="0" y="0"/>
                      <a:ext cx="5731200" cy="3708400"/>
                    </a:xfrm>
                    <a:prstGeom prst="rect">
                      <a:avLst/>
                    </a:prstGeom>
                    <a:ln w="12700">
                      <a:solidFill>
                        <a:srgbClr val="000000"/>
                      </a:solidFill>
                      <a:prstDash val="solid"/>
                    </a:ln>
                  </pic:spPr>
                </pic:pic>
              </a:graphicData>
            </a:graphic>
          </wp:inline>
        </w:drawing>
      </w:r>
    </w:p>
    <w:p w14:paraId="66369E2A" w14:textId="77777777" w:rsidR="005E5B43" w:rsidRDefault="005E5B43" w:rsidP="005E5B43">
      <w:pPr>
        <w:spacing w:before="200" w:after="200"/>
        <w:jc w:val="center"/>
        <w:rPr>
          <w:b/>
        </w:rPr>
      </w:pPr>
      <w:r>
        <w:rPr>
          <w:b/>
        </w:rPr>
        <w:t xml:space="preserve">Figure 2: Price and Quality Competitor Analysis </w:t>
      </w:r>
    </w:p>
    <w:p w14:paraId="585EA8FE" w14:textId="77777777" w:rsidR="005E5B43" w:rsidRDefault="005E5B43" w:rsidP="005E5B43">
      <w:pPr>
        <w:spacing w:before="200" w:after="200"/>
        <w:jc w:val="center"/>
      </w:pPr>
      <w:r>
        <w:t>(Source: Self-developed)</w:t>
      </w:r>
    </w:p>
    <w:p w14:paraId="4285FC27" w14:textId="77777777" w:rsidR="005E5B43" w:rsidRDefault="005E5B43" w:rsidP="005E5B43">
      <w:pPr>
        <w:spacing w:before="200" w:after="200"/>
      </w:pPr>
      <w:r>
        <w:t xml:space="preserve">As per the above figure it is recognised that Delta Hotel by Marriott Bexleyhealth offer premium quality hotel services at a low-price package. At this point, the firm maintains its USP which differentiates the firm from its key competitors such as Hyatt, IHG and Hilton hotels </w:t>
      </w:r>
      <w:r>
        <w:lastRenderedPageBreak/>
        <w:t xml:space="preserve">and resorts. On the other hand, Hilton Hotels offers its high-quality hotel services at high prices whereas IHG has high prices of services which are often rated as low quality. Concerning Hyatt, it is found that Hyatt ensures low price of its tourism products or hotel services however the quality is also evaluated low. Focusing on the financial earnings of the hotels it is found that Delta increased its RevPAR 4.2% in 2024. On the contrary Hyatt increased to 4% and IHG maintained a slow growth of 3.2% in 2024 (Hyatt, 2024). The financial outcome depicts that Delta has highly increased its financial performance as compared to its key competitors which is great to increase its revenue recognition system and enhance financial condition in the upcoming situation. </w:t>
      </w:r>
    </w:p>
    <w:p w14:paraId="292742E1" w14:textId="77777777" w:rsidR="005E5B43" w:rsidRDefault="005E5B43" w:rsidP="005E5B43">
      <w:pPr>
        <w:spacing w:before="200" w:after="200"/>
        <w:rPr>
          <w:b/>
        </w:rPr>
      </w:pPr>
      <w:r>
        <w:rPr>
          <w:b/>
        </w:rPr>
        <w:t>Content Analysis</w:t>
      </w:r>
    </w:p>
    <w:p w14:paraId="623D7BFE" w14:textId="77777777" w:rsidR="005E5B43" w:rsidRDefault="005E5B43" w:rsidP="005E5B43">
      <w:pPr>
        <w:spacing w:before="200" w:after="200"/>
        <w:rPr>
          <w:b/>
        </w:rPr>
      </w:pPr>
      <w:r>
        <w:t xml:space="preserve">Focusing on the social media it is found that the brand has 2.7k followers in its Facebook page and more than 1k followers in its Instagram. Content analysis is crucial to gain key insights into the content and customers of a business which help to improve marketing strategies and content (Lopes and Casais, 2022). The brand also achieved 2.6k likes of its contents which reflects a positive performance in social media platforms and which may provide severe opportunities to maintain business growth in the future. Social media presence enhancement is a significant approach in the current marketing practice that helps to global reach and leverage brand loyalty effectively (Rane </w:t>
      </w:r>
      <w:r>
        <w:rPr>
          <w:i/>
        </w:rPr>
        <w:t>et al.</w:t>
      </w:r>
      <w:r>
        <w:t xml:space="preserve">, 2023). Once the hotel organisation focuses on investing in its content creations it will be able to expand its business in the online marketplace more efficiently. </w:t>
      </w:r>
    </w:p>
    <w:p w14:paraId="6BCA9956" w14:textId="77777777" w:rsidR="005E5B43" w:rsidRDefault="005E5B43" w:rsidP="005E5B43">
      <w:pPr>
        <w:pStyle w:val="Heading2"/>
        <w:spacing w:before="200" w:after="200"/>
      </w:pPr>
      <w:bookmarkStart w:id="24" w:name="_heading=h.fc1coj55oy5x" w:colFirst="0" w:colLast="0"/>
      <w:bookmarkStart w:id="25" w:name="_Toc182246077"/>
      <w:bookmarkEnd w:id="24"/>
      <w:r>
        <w:t>Netnography</w:t>
      </w:r>
      <w:bookmarkEnd w:id="25"/>
      <w:r>
        <w:t xml:space="preserve">  </w:t>
      </w:r>
    </w:p>
    <w:p w14:paraId="56695ED1" w14:textId="77777777" w:rsidR="005E5B43" w:rsidRDefault="005E5B43" w:rsidP="005E5B43">
      <w:pPr>
        <w:spacing w:before="200" w:after="200"/>
      </w:pPr>
      <w:r>
        <w:t xml:space="preserve">The procedure of the research is done with different methods and the steps that will be suitable for the topic. Netnography is the process in the qualitative research method and it is mainly applied in the online research field (Shaw, 2020). There are four necessary steps that are used in the netnography process. </w:t>
      </w:r>
    </w:p>
    <w:p w14:paraId="23676B64" w14:textId="77777777" w:rsidR="005E5B43" w:rsidRDefault="005E5B43" w:rsidP="005E5B43">
      <w:pPr>
        <w:spacing w:before="200" w:after="200"/>
      </w:pPr>
      <w:r>
        <w:rPr>
          <w:b/>
        </w:rPr>
        <w:t>Selection of the online communities:</w:t>
      </w:r>
      <w:r>
        <w:t xml:space="preserve"> The first step in the mentioned process is the selection of the perfect communities in the online platform. The reviews of the online communities and the market research helps to deliver the data in the research process (Kozinets, 2020). The main community in the present research are the millennials who are more eco-conscious. The research can be executed with the collection of the details and the choice of the millennials on sustainable tourism. </w:t>
      </w:r>
    </w:p>
    <w:p w14:paraId="518FB1A5" w14:textId="77777777" w:rsidR="005E5B43" w:rsidRDefault="005E5B43" w:rsidP="005E5B43">
      <w:pPr>
        <w:spacing w:before="200" w:after="200"/>
      </w:pPr>
      <w:r>
        <w:rPr>
          <w:b/>
        </w:rPr>
        <w:lastRenderedPageBreak/>
        <w:t xml:space="preserve">Setting of the study duration: </w:t>
      </w:r>
      <w:r>
        <w:t xml:space="preserve">The next step in this process is to set the right duration of the research. The data is collected within the given period of the time to move on the analysis step (Kopaničová </w:t>
      </w:r>
      <w:r>
        <w:rPr>
          <w:i/>
        </w:rPr>
        <w:t>et al</w:t>
      </w:r>
      <w:r>
        <w:t xml:space="preserve">., 2022). The estimation of 8 weeks has been set as the time frame to collect the data on the given topic. </w:t>
      </w:r>
    </w:p>
    <w:p w14:paraId="109EEA60" w14:textId="77777777" w:rsidR="005E5B43" w:rsidRDefault="005E5B43" w:rsidP="005E5B43">
      <w:pPr>
        <w:spacing w:before="200" w:after="200"/>
      </w:pPr>
      <w:r>
        <w:rPr>
          <w:b/>
        </w:rPr>
        <w:t>Data collection:</w:t>
      </w:r>
      <w:r>
        <w:t xml:space="preserve"> Data collection is the next process that is followed in the research to get the necessary outcomes. Web scraping is one of the key methods to collect the online data from the social media platforms (MacCarthy, 2023). It can be developed with more accuracy as the current topic is related to social media. The data collection style will be both qualitative and quantitative. The statistical data helps in gathering the information with high quantity and has a logical process. The qualitative information in the research is collected from authentic references and the journals that have the similar context with the topic. </w:t>
      </w:r>
    </w:p>
    <w:p w14:paraId="3B9219C6" w14:textId="77777777" w:rsidR="005E5B43" w:rsidRDefault="005E5B43" w:rsidP="005E5B43">
      <w:pPr>
        <w:spacing w:before="200" w:after="200"/>
      </w:pPr>
      <w:r>
        <w:rPr>
          <w:b/>
        </w:rPr>
        <w:t>Interpretation of the data:</w:t>
      </w:r>
      <w:r>
        <w:t xml:space="preserve"> The method of data interpretation helps to identify the insights and information that will meet the objectives. The interpretation of the result with both the qualitative and the quantitative methods helps to get the perfect data for market outcome (Demirci, 2022). It will indicate the path of consumer perceptions on eco-tourism. The final data to make the understanding of different properties of brand engagement and to set required strategy for Delta Hotels. </w:t>
      </w:r>
    </w:p>
    <w:p w14:paraId="5146FDBA" w14:textId="77777777" w:rsidR="00AD32B7" w:rsidRDefault="00AD32B7" w:rsidP="005E5B43">
      <w:pPr>
        <w:spacing w:before="200" w:after="200"/>
      </w:pPr>
    </w:p>
    <w:p w14:paraId="045E7FBB" w14:textId="77777777" w:rsidR="00AD32B7" w:rsidRDefault="00AD32B7" w:rsidP="005E5B43">
      <w:pPr>
        <w:spacing w:before="200" w:after="200"/>
      </w:pPr>
    </w:p>
    <w:p w14:paraId="0708C441" w14:textId="77777777" w:rsidR="00AD32B7" w:rsidRDefault="00AD32B7" w:rsidP="005E5B43">
      <w:pPr>
        <w:spacing w:before="200" w:after="200"/>
      </w:pPr>
    </w:p>
    <w:p w14:paraId="59EB13D0" w14:textId="77777777" w:rsidR="00AD32B7" w:rsidRDefault="00AD32B7" w:rsidP="005E5B43">
      <w:pPr>
        <w:spacing w:before="200" w:after="200"/>
      </w:pPr>
    </w:p>
    <w:p w14:paraId="5049A4DA" w14:textId="77777777" w:rsidR="00AD32B7" w:rsidRDefault="00AD32B7" w:rsidP="005E5B43">
      <w:pPr>
        <w:spacing w:before="200" w:after="200"/>
      </w:pPr>
    </w:p>
    <w:p w14:paraId="07844DE0" w14:textId="77777777" w:rsidR="00AD32B7" w:rsidRDefault="00AD32B7" w:rsidP="005E5B43">
      <w:pPr>
        <w:spacing w:before="200" w:after="200"/>
      </w:pPr>
    </w:p>
    <w:p w14:paraId="60B9C606" w14:textId="77777777" w:rsidR="00AD32B7" w:rsidRDefault="00AD32B7" w:rsidP="005E5B43">
      <w:pPr>
        <w:spacing w:before="200" w:after="200"/>
      </w:pPr>
    </w:p>
    <w:p w14:paraId="6EF3A3E8" w14:textId="77777777" w:rsidR="005E5B43" w:rsidRDefault="005E5B43" w:rsidP="005E5B43">
      <w:pPr>
        <w:pStyle w:val="Heading1"/>
        <w:spacing w:before="200" w:after="200"/>
      </w:pPr>
      <w:bookmarkStart w:id="26" w:name="_heading=h.wa2frcnboi4w" w:colFirst="0" w:colLast="0"/>
      <w:bookmarkStart w:id="27" w:name="_Toc182246078"/>
      <w:bookmarkEnd w:id="26"/>
      <w:r>
        <w:lastRenderedPageBreak/>
        <w:t>Theme Exploration</w:t>
      </w:r>
      <w:bookmarkEnd w:id="27"/>
    </w:p>
    <w:p w14:paraId="13E3F977" w14:textId="77777777" w:rsidR="005E5B43" w:rsidRDefault="005E5B43" w:rsidP="005E5B43">
      <w:pPr>
        <w:pStyle w:val="Heading2"/>
        <w:spacing w:before="200" w:after="200"/>
      </w:pPr>
      <w:bookmarkStart w:id="28" w:name="_heading=h.h0y9pd5lx8dn" w:colFirst="0" w:colLast="0"/>
      <w:bookmarkStart w:id="29" w:name="_Toc182246079"/>
      <w:bookmarkEnd w:id="28"/>
      <w:r>
        <w:t>Quantitative analysis</w:t>
      </w:r>
      <w:bookmarkEnd w:id="29"/>
      <w:r>
        <w:t xml:space="preserve"> </w:t>
      </w:r>
    </w:p>
    <w:p w14:paraId="2BE5F936" w14:textId="77777777" w:rsidR="005E5B43" w:rsidRDefault="005E5B43" w:rsidP="005E5B43">
      <w:r>
        <w:t xml:space="preserve">In this section, the relationship between social media presence and its impact on Millennial eco-conscious travellers' perceptions and decision-making processes regarding Delta Hotels by Marriott Bexleyheath, has been examined. </w:t>
      </w:r>
    </w:p>
    <w:p w14:paraId="30966230" w14:textId="77777777" w:rsidR="005E5B43" w:rsidRDefault="005E5B43" w:rsidP="005E5B43">
      <w:r>
        <w:rPr>
          <w:b/>
        </w:rPr>
        <w:t>Descriptive Statistical Analysis</w:t>
      </w:r>
    </w:p>
    <w:tbl>
      <w:tblPr>
        <w:tblW w:w="9450" w:type="dxa"/>
        <w:jc w:val="center"/>
        <w:tblBorders>
          <w:top w:val="nil"/>
          <w:left w:val="nil"/>
          <w:bottom w:val="nil"/>
          <w:right w:val="nil"/>
          <w:insideH w:val="nil"/>
          <w:insideV w:val="nil"/>
        </w:tblBorders>
        <w:tblLayout w:type="fixed"/>
        <w:tblLook w:val="0600" w:firstRow="0" w:lastRow="0" w:firstColumn="0" w:lastColumn="0" w:noHBand="1" w:noVBand="1"/>
      </w:tblPr>
      <w:tblGrid>
        <w:gridCol w:w="3765"/>
        <w:gridCol w:w="885"/>
        <w:gridCol w:w="1155"/>
        <w:gridCol w:w="1215"/>
        <w:gridCol w:w="1005"/>
        <w:gridCol w:w="1425"/>
      </w:tblGrid>
      <w:tr w:rsidR="005E5B43" w14:paraId="5D74032B" w14:textId="77777777" w:rsidTr="0042013D">
        <w:trPr>
          <w:trHeight w:val="6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14418F8D" w14:textId="77777777" w:rsidR="005E5B43" w:rsidRDefault="005E5B43" w:rsidP="0042013D">
            <w:r>
              <w:t xml:space="preserve"> </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322CCBF8" w14:textId="77777777" w:rsidR="005E5B43" w:rsidRDefault="005E5B43" w:rsidP="0042013D">
            <w:r>
              <w:t>N</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7B99C853" w14:textId="77777777" w:rsidR="005E5B43" w:rsidRDefault="005E5B43" w:rsidP="0042013D">
            <w:r>
              <w:t>Minimum</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55A7132F" w14:textId="77777777" w:rsidR="005E5B43" w:rsidRDefault="005E5B43" w:rsidP="0042013D">
            <w:r>
              <w:t>Maximum</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597D5CF" w14:textId="77777777" w:rsidR="005E5B43" w:rsidRDefault="005E5B43" w:rsidP="0042013D">
            <w:r>
              <w:t>Mean</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CF2109C" w14:textId="77777777" w:rsidR="005E5B43" w:rsidRDefault="005E5B43" w:rsidP="0042013D">
            <w:r>
              <w:t>Std. Deviation</w:t>
            </w:r>
          </w:p>
        </w:tc>
      </w:tr>
      <w:tr w:rsidR="005E5B43" w14:paraId="543344B0" w14:textId="77777777" w:rsidTr="0042013D">
        <w:trPr>
          <w:trHeight w:val="3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AA61EF" w14:textId="77777777" w:rsidR="005E5B43" w:rsidRDefault="005E5B43" w:rsidP="0042013D">
            <w:r>
              <w:t>Influence_on_Sustainability_Perception</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17BFB73" w14:textId="77777777" w:rsidR="005E5B43" w:rsidRDefault="005E5B43" w:rsidP="0042013D">
            <w:r>
              <w:t>50</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C6A1449" w14:textId="77777777" w:rsidR="005E5B43" w:rsidRDefault="005E5B43" w:rsidP="0042013D">
            <w:r>
              <w:t>1</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C99267C" w14:textId="77777777" w:rsidR="005E5B43" w:rsidRDefault="005E5B43" w:rsidP="0042013D">
            <w:r>
              <w:t>5</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A664773" w14:textId="77777777" w:rsidR="005E5B43" w:rsidRDefault="005E5B43" w:rsidP="0042013D">
            <w:r>
              <w:t>2.80</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0CFEFE7" w14:textId="77777777" w:rsidR="005E5B43" w:rsidRDefault="005E5B43" w:rsidP="0042013D">
            <w:r>
              <w:t>1.457</w:t>
            </w:r>
          </w:p>
        </w:tc>
      </w:tr>
      <w:tr w:rsidR="005E5B43" w14:paraId="4C8DC6C0" w14:textId="77777777" w:rsidTr="0042013D">
        <w:trPr>
          <w:trHeight w:val="3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DDEF0A0" w14:textId="77777777" w:rsidR="005E5B43" w:rsidRDefault="005E5B43" w:rsidP="0042013D">
            <w:r>
              <w:t>Brand_Image_Rating</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CC1F80C" w14:textId="77777777" w:rsidR="005E5B43" w:rsidRDefault="005E5B43" w:rsidP="0042013D">
            <w:r>
              <w:t>50</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855E0F7" w14:textId="77777777" w:rsidR="005E5B43" w:rsidRDefault="005E5B43" w:rsidP="0042013D">
            <w:r>
              <w:t>1</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1A44044" w14:textId="77777777" w:rsidR="005E5B43" w:rsidRDefault="005E5B43" w:rsidP="0042013D">
            <w:r>
              <w:t>5</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542570F" w14:textId="77777777" w:rsidR="005E5B43" w:rsidRDefault="005E5B43" w:rsidP="0042013D">
            <w:r>
              <w:t>3.14</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D129291" w14:textId="77777777" w:rsidR="005E5B43" w:rsidRDefault="005E5B43" w:rsidP="0042013D">
            <w:r>
              <w:t>1.525</w:t>
            </w:r>
          </w:p>
        </w:tc>
      </w:tr>
      <w:tr w:rsidR="005E5B43" w14:paraId="3C9F348D" w14:textId="77777777" w:rsidTr="0042013D">
        <w:trPr>
          <w:trHeight w:val="3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60E9A2D" w14:textId="77777777" w:rsidR="005E5B43" w:rsidRDefault="005E5B43" w:rsidP="0042013D">
            <w:r>
              <w:t>Impact_of_Likes</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93D95CD" w14:textId="77777777" w:rsidR="005E5B43" w:rsidRDefault="005E5B43" w:rsidP="0042013D">
            <w:r>
              <w:t>50</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AA8B137" w14:textId="77777777" w:rsidR="005E5B43" w:rsidRDefault="005E5B43" w:rsidP="0042013D">
            <w:r>
              <w:t>1</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A3595A" w14:textId="77777777" w:rsidR="005E5B43" w:rsidRDefault="005E5B43" w:rsidP="0042013D">
            <w:r>
              <w:t>5</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9A7D1C0" w14:textId="77777777" w:rsidR="005E5B43" w:rsidRDefault="005E5B43" w:rsidP="0042013D">
            <w:r>
              <w:t>3.08</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626768F" w14:textId="77777777" w:rsidR="005E5B43" w:rsidRDefault="005E5B43" w:rsidP="0042013D">
            <w:r>
              <w:t>1.412</w:t>
            </w:r>
          </w:p>
        </w:tc>
      </w:tr>
      <w:tr w:rsidR="005E5B43" w14:paraId="78767753" w14:textId="77777777" w:rsidTr="0042013D">
        <w:trPr>
          <w:trHeight w:val="3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2AFCE94" w14:textId="77777777" w:rsidR="005E5B43" w:rsidRDefault="005E5B43" w:rsidP="0042013D">
            <w:r>
              <w:t>Likelihood_to_Recommend</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D94D6EF" w14:textId="77777777" w:rsidR="005E5B43" w:rsidRDefault="005E5B43" w:rsidP="0042013D">
            <w:r>
              <w:t>50</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206807F" w14:textId="77777777" w:rsidR="005E5B43" w:rsidRDefault="005E5B43" w:rsidP="0042013D">
            <w:r>
              <w:t>1</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E7C2A61" w14:textId="77777777" w:rsidR="005E5B43" w:rsidRDefault="005E5B43" w:rsidP="0042013D">
            <w:r>
              <w:t>5</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C72A575" w14:textId="77777777" w:rsidR="005E5B43" w:rsidRDefault="005E5B43" w:rsidP="0042013D">
            <w:r>
              <w:t>2.96</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542384C" w14:textId="77777777" w:rsidR="005E5B43" w:rsidRDefault="005E5B43" w:rsidP="0042013D">
            <w:r>
              <w:t>1.293</w:t>
            </w:r>
          </w:p>
        </w:tc>
      </w:tr>
      <w:tr w:rsidR="005E5B43" w14:paraId="204F1912" w14:textId="77777777" w:rsidTr="0042013D">
        <w:trPr>
          <w:trHeight w:val="345"/>
          <w:jc w:val="center"/>
        </w:trPr>
        <w:tc>
          <w:tcPr>
            <w:tcW w:w="37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3CCA26F" w14:textId="77777777" w:rsidR="005E5B43" w:rsidRDefault="005E5B43" w:rsidP="0042013D">
            <w:r>
              <w:t>Valid N (listwise)</w:t>
            </w:r>
          </w:p>
        </w:tc>
        <w:tc>
          <w:tcPr>
            <w:tcW w:w="8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C808320" w14:textId="77777777" w:rsidR="005E5B43" w:rsidRDefault="005E5B43" w:rsidP="0042013D">
            <w:r>
              <w:t>50</w:t>
            </w:r>
          </w:p>
        </w:tc>
        <w:tc>
          <w:tcPr>
            <w:tcW w:w="11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9330D69" w14:textId="77777777" w:rsidR="005E5B43" w:rsidRDefault="005E5B43" w:rsidP="0042013D">
            <w:r>
              <w:t xml:space="preserve"> </w:t>
            </w:r>
          </w:p>
        </w:tc>
        <w:tc>
          <w:tcPr>
            <w:tcW w:w="12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696441E" w14:textId="77777777" w:rsidR="005E5B43" w:rsidRDefault="005E5B43" w:rsidP="0042013D">
            <w:r>
              <w:t xml:space="preserve"> </w:t>
            </w:r>
          </w:p>
        </w:tc>
        <w:tc>
          <w:tcPr>
            <w:tcW w:w="10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DC01DF8" w14:textId="77777777" w:rsidR="005E5B43" w:rsidRDefault="005E5B43" w:rsidP="0042013D">
            <w:r>
              <w:t xml:space="preserve"> </w:t>
            </w:r>
          </w:p>
        </w:tc>
        <w:tc>
          <w:tcPr>
            <w:tcW w:w="1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E4AA2A9" w14:textId="77777777" w:rsidR="005E5B43" w:rsidRDefault="005E5B43" w:rsidP="0042013D">
            <w:r>
              <w:t xml:space="preserve"> </w:t>
            </w:r>
          </w:p>
        </w:tc>
      </w:tr>
    </w:tbl>
    <w:p w14:paraId="15817BB1" w14:textId="77777777" w:rsidR="005E5B43" w:rsidRDefault="005E5B43" w:rsidP="005E5B43">
      <w:pPr>
        <w:jc w:val="center"/>
        <w:rPr>
          <w:b/>
        </w:rPr>
      </w:pPr>
      <w:r>
        <w:rPr>
          <w:b/>
        </w:rPr>
        <w:t>Table 2: Descriptive Statistics of Key Variables</w:t>
      </w:r>
    </w:p>
    <w:p w14:paraId="2372F8F7" w14:textId="77777777" w:rsidR="005E5B43" w:rsidRDefault="005E5B43" w:rsidP="005E5B43">
      <w:pPr>
        <w:jc w:val="center"/>
      </w:pPr>
      <w:r>
        <w:t>(Source: Created by the Learner)</w:t>
      </w:r>
    </w:p>
    <w:p w14:paraId="0CC5D009" w14:textId="77777777" w:rsidR="005E5B43" w:rsidRDefault="005E5B43" w:rsidP="005E5B43">
      <w:r>
        <w:t>It can be observed in Table 1 that the descriptive analysis reveals that Delta Hotels maintains a moderately positive brand image rating with a mean score of 3.14 (SD=1.525) on a five-point scale. This shows a generally favourable perception among the target demographic. Yet, there is considerable variation in responses as evidenced by the standard deviation. The influence of social media on sustainability perception scored slightly lower at 2.80 (SD=1.457). This suggests room for improvement in communicating sustainability initiatives through social media channels. The impact of social media engagement metrics, particularly likes, showed a moderate influence with a mean of 3.08 (SD=1.412), while the likelihood to recommend the hotel averaged 2.96 (SD=1.293).</w:t>
      </w:r>
    </w:p>
    <w:p w14:paraId="3D0418DB" w14:textId="77777777" w:rsidR="00FC5574" w:rsidRDefault="00FC5574" w:rsidP="005E5B43"/>
    <w:p w14:paraId="5CFF6D88" w14:textId="77777777" w:rsidR="00FC5574" w:rsidRDefault="00FC5574" w:rsidP="005E5B43"/>
    <w:p w14:paraId="54CCEE8F" w14:textId="77777777" w:rsidR="00FC5574" w:rsidRDefault="00FC5574" w:rsidP="005E5B43"/>
    <w:p w14:paraId="028040A2" w14:textId="77777777" w:rsidR="00FC5574" w:rsidRDefault="00FC5574" w:rsidP="005E5B43"/>
    <w:p w14:paraId="59ECE1D2" w14:textId="77777777" w:rsidR="00FC5574" w:rsidRDefault="00FC5574" w:rsidP="005E5B43"/>
    <w:p w14:paraId="6A039F8F" w14:textId="77777777" w:rsidR="00FC5574" w:rsidRDefault="00FC5574" w:rsidP="005E5B43"/>
    <w:p w14:paraId="1BCA9481" w14:textId="77777777" w:rsidR="005E5B43" w:rsidRDefault="005E5B43" w:rsidP="005E5B43">
      <w:pPr>
        <w:rPr>
          <w:b/>
        </w:rPr>
      </w:pPr>
      <w:r>
        <w:rPr>
          <w:b/>
        </w:rPr>
        <w:lastRenderedPageBreak/>
        <w:t xml:space="preserve">Engagement Patterns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958"/>
        <w:gridCol w:w="704"/>
        <w:gridCol w:w="3350"/>
        <w:gridCol w:w="1111"/>
        <w:gridCol w:w="1126"/>
        <w:gridCol w:w="1111"/>
      </w:tblGrid>
      <w:tr w:rsidR="005E5B43" w14:paraId="663A0D06" w14:textId="77777777" w:rsidTr="0042013D">
        <w:trPr>
          <w:trHeight w:val="315"/>
          <w:jc w:val="center"/>
        </w:trPr>
        <w:tc>
          <w:tcPr>
            <w:tcW w:w="6008"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45AFEB49" w14:textId="77777777" w:rsidR="005E5B43" w:rsidRDefault="005E5B43" w:rsidP="0042013D">
            <w:r>
              <w:t xml:space="preserve"> </w:t>
            </w:r>
          </w:p>
        </w:tc>
        <w:tc>
          <w:tcPr>
            <w:tcW w:w="334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8E221DF" w14:textId="77777777" w:rsidR="005E5B43" w:rsidRDefault="005E5B43" w:rsidP="0042013D">
            <w:r>
              <w:t>Booking_Based_on_Sustainability_Content</w:t>
            </w:r>
          </w:p>
        </w:tc>
      </w:tr>
      <w:tr w:rsidR="005E5B43" w14:paraId="0434C2CA" w14:textId="77777777" w:rsidTr="0042013D">
        <w:trPr>
          <w:trHeight w:val="330"/>
          <w:jc w:val="center"/>
        </w:trPr>
        <w:tc>
          <w:tcPr>
            <w:tcW w:w="6008" w:type="dxa"/>
            <w:gridSpan w:val="3"/>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2950A" w14:textId="77777777" w:rsidR="005E5B43" w:rsidRDefault="005E5B43" w:rsidP="0042013D">
            <w:pPr>
              <w:rPr>
                <w:b/>
              </w:rPr>
            </w:pP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4FEC961F" w14:textId="77777777" w:rsidR="005E5B43" w:rsidRDefault="005E5B43" w:rsidP="0042013D">
            <w:r>
              <w:t>Always</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4247F5E8" w14:textId="77777777" w:rsidR="005E5B43" w:rsidRDefault="005E5B43" w:rsidP="0042013D">
            <w:r>
              <w:t>Never</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5DB1AC88" w14:textId="77777777" w:rsidR="005E5B43" w:rsidRDefault="005E5B43" w:rsidP="0042013D">
            <w:r>
              <w:t>Often</w:t>
            </w:r>
          </w:p>
        </w:tc>
      </w:tr>
      <w:tr w:rsidR="005E5B43" w14:paraId="5B5E841A" w14:textId="77777777" w:rsidTr="0042013D">
        <w:trPr>
          <w:trHeight w:val="345"/>
          <w:jc w:val="center"/>
        </w:trPr>
        <w:tc>
          <w:tcPr>
            <w:tcW w:w="195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72169A4" w14:textId="77777777" w:rsidR="005E5B43" w:rsidRDefault="005E5B43" w:rsidP="0042013D">
            <w:r>
              <w:t>Engagement_Frequency</w:t>
            </w:r>
          </w:p>
        </w:tc>
        <w:tc>
          <w:tcPr>
            <w:tcW w:w="7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7DEA380" w14:textId="77777777" w:rsidR="005E5B43" w:rsidRDefault="005E5B43" w:rsidP="0042013D">
            <w:r>
              <w:t>Daily</w:t>
            </w: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3334722" w14:textId="77777777" w:rsidR="005E5B43" w:rsidRDefault="005E5B43" w:rsidP="0042013D">
            <w:r>
              <w:t>Count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13CB0D4" w14:textId="77777777" w:rsidR="005E5B43" w:rsidRDefault="005E5B43" w:rsidP="0042013D">
            <w:r>
              <w:t>0</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05887D1" w14:textId="77777777" w:rsidR="005E5B43" w:rsidRDefault="005E5B43" w:rsidP="0042013D">
            <w:r>
              <w:t>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F5F0563" w14:textId="77777777" w:rsidR="005E5B43" w:rsidRDefault="005E5B43" w:rsidP="0042013D">
            <w:r>
              <w:t>3</w:t>
            </w:r>
          </w:p>
        </w:tc>
      </w:tr>
      <w:tr w:rsidR="005E5B43" w14:paraId="1DB22694"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EB934"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3DEF9"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B5DE38E" w14:textId="77777777" w:rsidR="005E5B43" w:rsidRDefault="005E5B43" w:rsidP="0042013D">
            <w:r>
              <w:t>% within Engagement_Frequency</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BEF840C" w14:textId="77777777" w:rsidR="005E5B43" w:rsidRDefault="005E5B43" w:rsidP="0042013D">
            <w:r>
              <w:t>0.0%</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EA98273" w14:textId="77777777" w:rsidR="005E5B43" w:rsidRDefault="005E5B43" w:rsidP="0042013D">
            <w:r>
              <w:t>14.3%</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7FE3132" w14:textId="77777777" w:rsidR="005E5B43" w:rsidRDefault="005E5B43" w:rsidP="0042013D">
            <w:r>
              <w:t>42.9%</w:t>
            </w:r>
          </w:p>
        </w:tc>
      </w:tr>
      <w:tr w:rsidR="005E5B43" w14:paraId="14C1B4E0" w14:textId="77777777" w:rsidTr="0042013D">
        <w:trPr>
          <w:trHeight w:val="660"/>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EC651"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B075D"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8A650E0" w14:textId="77777777" w:rsidR="005E5B43" w:rsidRDefault="005E5B43" w:rsidP="0042013D">
            <w:r>
              <w:t>% within Booking_Based_on_Sustainability_Content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F799643" w14:textId="77777777" w:rsidR="005E5B43" w:rsidRDefault="005E5B43" w:rsidP="0042013D">
            <w:r>
              <w:t>0.0%</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6866FF8" w14:textId="77777777" w:rsidR="005E5B43" w:rsidRDefault="005E5B43" w:rsidP="0042013D">
            <w:r>
              <w:t>16.7%</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E823896" w14:textId="77777777" w:rsidR="005E5B43" w:rsidRDefault="005E5B43" w:rsidP="0042013D">
            <w:r>
              <w:t>23.1%</w:t>
            </w:r>
          </w:p>
        </w:tc>
      </w:tr>
      <w:tr w:rsidR="005E5B43" w14:paraId="732406DB"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4BBE1" w14:textId="77777777" w:rsidR="005E5B43" w:rsidRDefault="005E5B43" w:rsidP="0042013D">
            <w:pPr>
              <w:rPr>
                <w:b/>
              </w:rPr>
            </w:pPr>
          </w:p>
        </w:tc>
        <w:tc>
          <w:tcPr>
            <w:tcW w:w="7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5E8A404" w14:textId="77777777" w:rsidR="005E5B43" w:rsidRDefault="005E5B43" w:rsidP="0042013D">
            <w:r>
              <w:t>Monthly</w:t>
            </w: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8E92243" w14:textId="77777777" w:rsidR="005E5B43" w:rsidRDefault="005E5B43" w:rsidP="0042013D">
            <w:r>
              <w:t>Count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2D46B70" w14:textId="77777777" w:rsidR="005E5B43" w:rsidRDefault="005E5B43" w:rsidP="0042013D">
            <w:r>
              <w:t>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A2A6E58" w14:textId="77777777" w:rsidR="005E5B43" w:rsidRDefault="005E5B43" w:rsidP="0042013D">
            <w:r>
              <w:t>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8D80AD2" w14:textId="77777777" w:rsidR="005E5B43" w:rsidRDefault="005E5B43" w:rsidP="0042013D">
            <w:r>
              <w:t>3</w:t>
            </w:r>
          </w:p>
        </w:tc>
      </w:tr>
      <w:tr w:rsidR="005E5B43" w14:paraId="0B0841E4"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80754"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E0073"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8541AF0" w14:textId="77777777" w:rsidR="005E5B43" w:rsidRDefault="005E5B43" w:rsidP="0042013D">
            <w:r>
              <w:t>% within Engagement_Frequency</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9A36E3" w14:textId="77777777" w:rsidR="005E5B43" w:rsidRDefault="005E5B43" w:rsidP="0042013D">
            <w:r>
              <w:t>11.1%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0388A2A" w14:textId="77777777" w:rsidR="005E5B43" w:rsidRDefault="005E5B43" w:rsidP="0042013D">
            <w:r>
              <w:t>11.1%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195614" w14:textId="77777777" w:rsidR="005E5B43" w:rsidRDefault="005E5B43" w:rsidP="0042013D">
            <w:r>
              <w:t>33.3%</w:t>
            </w:r>
          </w:p>
        </w:tc>
      </w:tr>
      <w:tr w:rsidR="005E5B43" w14:paraId="035B9B07" w14:textId="77777777" w:rsidTr="0042013D">
        <w:trPr>
          <w:trHeight w:val="660"/>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D48EC9"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68F62"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6677EB0" w14:textId="77777777" w:rsidR="005E5B43" w:rsidRDefault="005E5B43" w:rsidP="0042013D">
            <w:r>
              <w:t>% within Booking_Based_on_Sustainability_Content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B7408D8" w14:textId="77777777" w:rsidR="005E5B43" w:rsidRDefault="005E5B43" w:rsidP="0042013D">
            <w:r>
              <w:t>11.1%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D841752" w14:textId="77777777" w:rsidR="005E5B43" w:rsidRDefault="005E5B43" w:rsidP="0042013D">
            <w:r>
              <w:t>16.7%</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F7F57E3" w14:textId="77777777" w:rsidR="005E5B43" w:rsidRDefault="005E5B43" w:rsidP="0042013D">
            <w:r>
              <w:t>23.1%</w:t>
            </w:r>
          </w:p>
        </w:tc>
      </w:tr>
      <w:tr w:rsidR="005E5B43" w14:paraId="6C85CA39"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6FCE2" w14:textId="77777777" w:rsidR="005E5B43" w:rsidRDefault="005E5B43" w:rsidP="0042013D">
            <w:pPr>
              <w:rPr>
                <w:b/>
              </w:rPr>
            </w:pPr>
          </w:p>
        </w:tc>
        <w:tc>
          <w:tcPr>
            <w:tcW w:w="7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03063C9" w14:textId="77777777" w:rsidR="005E5B43" w:rsidRDefault="005E5B43" w:rsidP="0042013D">
            <w:r>
              <w:t>Never</w:t>
            </w: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B70EF42" w14:textId="77777777" w:rsidR="005E5B43" w:rsidRDefault="005E5B43" w:rsidP="0042013D">
            <w:r>
              <w:t>Count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6979DA0" w14:textId="77777777" w:rsidR="005E5B43" w:rsidRDefault="005E5B43" w:rsidP="0042013D">
            <w:r>
              <w:t>5</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186FD7C" w14:textId="77777777" w:rsidR="005E5B43" w:rsidRDefault="005E5B43" w:rsidP="0042013D">
            <w:r>
              <w:t>2</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2B7495A" w14:textId="77777777" w:rsidR="005E5B43" w:rsidRDefault="005E5B43" w:rsidP="0042013D">
            <w:r>
              <w:t>3</w:t>
            </w:r>
          </w:p>
        </w:tc>
      </w:tr>
      <w:tr w:rsidR="005E5B43" w14:paraId="40B21A34"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BE650"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F83C5"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C5F0E4E" w14:textId="77777777" w:rsidR="005E5B43" w:rsidRDefault="005E5B43" w:rsidP="0042013D">
            <w:r>
              <w:t>% within Engagement_Frequency</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5B4BC33" w14:textId="77777777" w:rsidR="005E5B43" w:rsidRDefault="005E5B43" w:rsidP="0042013D">
            <w:r>
              <w:t>41.7%</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1A4BFBA" w14:textId="77777777" w:rsidR="005E5B43" w:rsidRDefault="005E5B43" w:rsidP="0042013D">
            <w:r>
              <w:t>16.7%</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85C1C2F" w14:textId="77777777" w:rsidR="005E5B43" w:rsidRDefault="005E5B43" w:rsidP="0042013D">
            <w:r>
              <w:t>25.0%</w:t>
            </w:r>
          </w:p>
        </w:tc>
      </w:tr>
      <w:tr w:rsidR="005E5B43" w14:paraId="665B8911" w14:textId="77777777" w:rsidTr="0042013D">
        <w:trPr>
          <w:trHeight w:val="660"/>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422A6"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1E10B"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8B33950" w14:textId="77777777" w:rsidR="005E5B43" w:rsidRDefault="005E5B43" w:rsidP="0042013D">
            <w:r>
              <w:t>% within Booking_Based_on_Sustainability_Content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EAA957E" w14:textId="77777777" w:rsidR="005E5B43" w:rsidRDefault="005E5B43" w:rsidP="0042013D">
            <w:r>
              <w:t>55.6%</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135DE0A" w14:textId="77777777" w:rsidR="005E5B43" w:rsidRDefault="005E5B43" w:rsidP="0042013D">
            <w:r>
              <w:t>33.3%</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A93E241" w14:textId="77777777" w:rsidR="005E5B43" w:rsidRDefault="005E5B43" w:rsidP="0042013D">
            <w:r>
              <w:t>23.1%</w:t>
            </w:r>
          </w:p>
        </w:tc>
      </w:tr>
      <w:tr w:rsidR="005E5B43" w14:paraId="405BCB88"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63205" w14:textId="77777777" w:rsidR="005E5B43" w:rsidRDefault="005E5B43" w:rsidP="0042013D">
            <w:pPr>
              <w:rPr>
                <w:b/>
              </w:rPr>
            </w:pPr>
          </w:p>
        </w:tc>
        <w:tc>
          <w:tcPr>
            <w:tcW w:w="7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2D9CE12" w14:textId="77777777" w:rsidR="005E5B43" w:rsidRDefault="005E5B43" w:rsidP="0042013D">
            <w:r>
              <w:t>Rarely</w:t>
            </w: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8C363BA" w14:textId="77777777" w:rsidR="005E5B43" w:rsidRDefault="005E5B43" w:rsidP="0042013D">
            <w:r>
              <w:t>Count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AD5B295" w14:textId="77777777" w:rsidR="005E5B43" w:rsidRDefault="005E5B43" w:rsidP="0042013D">
            <w:r>
              <w:t>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330DA11" w14:textId="77777777" w:rsidR="005E5B43" w:rsidRDefault="005E5B43" w:rsidP="0042013D">
            <w:r>
              <w:t>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42A9326" w14:textId="77777777" w:rsidR="005E5B43" w:rsidRDefault="005E5B43" w:rsidP="0042013D">
            <w:r>
              <w:t>1</w:t>
            </w:r>
          </w:p>
        </w:tc>
      </w:tr>
      <w:tr w:rsidR="005E5B43" w14:paraId="212BCFF9"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BF920"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0F680"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DED56FA" w14:textId="77777777" w:rsidR="005E5B43" w:rsidRDefault="005E5B43" w:rsidP="0042013D">
            <w:r>
              <w:t>% within Engagement_Frequency</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52EA3CA" w14:textId="77777777" w:rsidR="005E5B43" w:rsidRDefault="005E5B43" w:rsidP="0042013D">
            <w:r>
              <w:t>11.1%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94E56AC" w14:textId="77777777" w:rsidR="005E5B43" w:rsidRDefault="005E5B43" w:rsidP="0042013D">
            <w:r>
              <w:t>11.1%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5FD99A" w14:textId="77777777" w:rsidR="005E5B43" w:rsidRDefault="005E5B43" w:rsidP="0042013D">
            <w:r>
              <w:t>11.1%</w:t>
            </w:r>
          </w:p>
        </w:tc>
      </w:tr>
      <w:tr w:rsidR="005E5B43" w14:paraId="43EFD11A" w14:textId="77777777" w:rsidTr="0042013D">
        <w:trPr>
          <w:trHeight w:val="660"/>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653EF" w14:textId="77777777" w:rsidR="005E5B43" w:rsidRDefault="005E5B43" w:rsidP="0042013D">
            <w:pPr>
              <w:rPr>
                <w:b/>
              </w:rPr>
            </w:pPr>
          </w:p>
        </w:tc>
        <w:tc>
          <w:tcPr>
            <w:tcW w:w="70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EAE72" w14:textId="77777777" w:rsidR="005E5B43" w:rsidRDefault="005E5B43" w:rsidP="0042013D">
            <w:pPr>
              <w:rPr>
                <w:b/>
              </w:rPr>
            </w:pP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8573536" w14:textId="77777777" w:rsidR="005E5B43" w:rsidRDefault="005E5B43" w:rsidP="0042013D">
            <w:r>
              <w:t>% within Booking_Based_on_Sustainability_Content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A144BC" w14:textId="77777777" w:rsidR="005E5B43" w:rsidRDefault="005E5B43" w:rsidP="0042013D">
            <w:r>
              <w:t>11.1%</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9D6E49E" w14:textId="77777777" w:rsidR="005E5B43" w:rsidRDefault="005E5B43" w:rsidP="0042013D">
            <w:r>
              <w:t>16.7%</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0D7935" w14:textId="77777777" w:rsidR="005E5B43" w:rsidRDefault="005E5B43" w:rsidP="0042013D">
            <w:r>
              <w:t>7.7%</w:t>
            </w:r>
          </w:p>
        </w:tc>
      </w:tr>
      <w:tr w:rsidR="005E5B43" w14:paraId="51F22D3A" w14:textId="77777777" w:rsidTr="0042013D">
        <w:trPr>
          <w:trHeight w:val="345"/>
          <w:jc w:val="center"/>
        </w:trPr>
        <w:tc>
          <w:tcPr>
            <w:tcW w:w="195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5AD2F" w14:textId="77777777" w:rsidR="005E5B43" w:rsidRDefault="005E5B43" w:rsidP="0042013D">
            <w:pPr>
              <w:rPr>
                <w:b/>
              </w:rPr>
            </w:pPr>
          </w:p>
        </w:tc>
        <w:tc>
          <w:tcPr>
            <w:tcW w:w="70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041BCA4" w14:textId="77777777" w:rsidR="005E5B43" w:rsidRDefault="005E5B43" w:rsidP="0042013D">
            <w:r>
              <w:t>Weekly</w:t>
            </w:r>
          </w:p>
        </w:tc>
        <w:tc>
          <w:tcPr>
            <w:tcW w:w="33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4EEADE1" w14:textId="77777777" w:rsidR="005E5B43" w:rsidRDefault="005E5B43" w:rsidP="0042013D">
            <w:r>
              <w:t>Count</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3916376" w14:textId="77777777" w:rsidR="005E5B43" w:rsidRDefault="005E5B43" w:rsidP="0042013D">
            <w:r>
              <w:t>2</w:t>
            </w:r>
          </w:p>
        </w:tc>
        <w:tc>
          <w:tcPr>
            <w:tcW w:w="1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BA16DB9" w14:textId="77777777" w:rsidR="005E5B43" w:rsidRDefault="005E5B43" w:rsidP="0042013D">
            <w:r>
              <w:t>1</w:t>
            </w:r>
          </w:p>
        </w:tc>
        <w:tc>
          <w:tcPr>
            <w:tcW w:w="111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AFB3377" w14:textId="77777777" w:rsidR="005E5B43" w:rsidRDefault="005E5B43" w:rsidP="0042013D">
            <w:r>
              <w:t>3</w:t>
            </w:r>
          </w:p>
        </w:tc>
      </w:tr>
    </w:tbl>
    <w:p w14:paraId="52BDF178" w14:textId="77777777" w:rsidR="005E5B43" w:rsidRDefault="005E5B43" w:rsidP="005E5B43">
      <w:pPr>
        <w:jc w:val="center"/>
        <w:rPr>
          <w:b/>
        </w:rPr>
      </w:pPr>
      <w:r>
        <w:rPr>
          <w:b/>
        </w:rPr>
        <w:lastRenderedPageBreak/>
        <w:t>Table 3: Cross Tabulation of Engagement Patterns and Booking Based On Sustainability Content</w:t>
      </w:r>
    </w:p>
    <w:p w14:paraId="5BE57BE8" w14:textId="77777777" w:rsidR="005E5B43" w:rsidRDefault="005E5B43" w:rsidP="005E5B43">
      <w:pPr>
        <w:jc w:val="center"/>
      </w:pPr>
      <w:r>
        <w:t>(Source: Created by the Learner)</w:t>
      </w:r>
    </w:p>
    <w:sdt>
      <w:sdtPr>
        <w:tag w:val="goog_rdk_1"/>
        <w:id w:val="-1004589447"/>
        <w:lock w:val="contentLocked"/>
      </w:sdtPr>
      <w:sdtContent>
        <w:tbl>
          <w:tblPr>
            <w:tblW w:w="9405" w:type="dxa"/>
            <w:tblBorders>
              <w:top w:val="nil"/>
              <w:left w:val="nil"/>
              <w:bottom w:val="nil"/>
              <w:right w:val="nil"/>
              <w:insideH w:val="nil"/>
              <w:insideV w:val="nil"/>
            </w:tblBorders>
            <w:tblLayout w:type="fixed"/>
            <w:tblLook w:val="0600" w:firstRow="0" w:lastRow="0" w:firstColumn="0" w:lastColumn="0" w:noHBand="1" w:noVBand="1"/>
          </w:tblPr>
          <w:tblGrid>
            <w:gridCol w:w="3450"/>
            <w:gridCol w:w="1785"/>
            <w:gridCol w:w="1770"/>
            <w:gridCol w:w="2400"/>
          </w:tblGrid>
          <w:tr w:rsidR="005E5B43" w14:paraId="234475F5" w14:textId="77777777" w:rsidTr="0042013D">
            <w:trPr>
              <w:trHeight w:val="975"/>
            </w:trPr>
            <w:tc>
              <w:tcPr>
                <w:tcW w:w="34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DCF6207" w14:textId="77777777" w:rsidR="005E5B43" w:rsidRDefault="005E5B43" w:rsidP="0042013D">
                <w:r>
                  <w:t xml:space="preserve"> </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67F06BD9" w14:textId="77777777" w:rsidR="005E5B43" w:rsidRDefault="005E5B43" w:rsidP="0042013D">
                <w:r>
                  <w:t>Value</w:t>
                </w:r>
              </w:p>
            </w:tc>
            <w:tc>
              <w:tcPr>
                <w:tcW w:w="17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D6664B6" w14:textId="77777777" w:rsidR="005E5B43" w:rsidRDefault="005E5B43" w:rsidP="0042013D">
                <w:r>
                  <w:t>df</w:t>
                </w:r>
              </w:p>
            </w:tc>
            <w:tc>
              <w:tcPr>
                <w:tcW w:w="24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C325DC7" w14:textId="77777777" w:rsidR="005E5B43" w:rsidRDefault="005E5B43" w:rsidP="0042013D">
                <w:r>
                  <w:t>Asymptotic Significance (2-sided)</w:t>
                </w:r>
              </w:p>
            </w:tc>
          </w:tr>
          <w:tr w:rsidR="005E5B43" w14:paraId="25423D74" w14:textId="77777777" w:rsidTr="0042013D">
            <w:trPr>
              <w:trHeight w:val="405"/>
            </w:trPr>
            <w:tc>
              <w:tcPr>
                <w:tcW w:w="34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46E099B" w14:textId="77777777" w:rsidR="005E5B43" w:rsidRDefault="005E5B43" w:rsidP="0042013D">
                <w:r>
                  <w:t>Pearson Chi-Square</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C732B5D" w14:textId="77777777" w:rsidR="005E5B43" w:rsidRDefault="005E5B43" w:rsidP="0042013D">
                <w:pPr>
                  <w:rPr>
                    <w:vertAlign w:val="superscript"/>
                  </w:rPr>
                </w:pPr>
                <w:r>
                  <w:t>15.247</w:t>
                </w:r>
                <w:r>
                  <w:rPr>
                    <w:vertAlign w:val="superscript"/>
                  </w:rPr>
                  <w:t>a</w:t>
                </w:r>
              </w:p>
            </w:tc>
            <w:tc>
              <w:tcPr>
                <w:tcW w:w="17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953877F" w14:textId="77777777" w:rsidR="005E5B43" w:rsidRDefault="005E5B43" w:rsidP="0042013D">
                <w:r>
                  <w:t>16</w:t>
                </w:r>
              </w:p>
            </w:tc>
            <w:tc>
              <w:tcPr>
                <w:tcW w:w="24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481DE84" w14:textId="77777777" w:rsidR="005E5B43" w:rsidRDefault="005E5B43" w:rsidP="0042013D">
                <w:r>
                  <w:t>.507</w:t>
                </w:r>
              </w:p>
            </w:tc>
          </w:tr>
          <w:tr w:rsidR="005E5B43" w14:paraId="4691D8BD" w14:textId="77777777" w:rsidTr="0042013D">
            <w:trPr>
              <w:trHeight w:val="345"/>
            </w:trPr>
            <w:tc>
              <w:tcPr>
                <w:tcW w:w="34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93C5A43" w14:textId="77777777" w:rsidR="005E5B43" w:rsidRDefault="005E5B43" w:rsidP="0042013D">
                <w:r>
                  <w:t>Likelihood Ratio</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B5FB55A" w14:textId="77777777" w:rsidR="005E5B43" w:rsidRDefault="005E5B43" w:rsidP="0042013D">
                <w:r>
                  <w:t>18.336</w:t>
                </w:r>
              </w:p>
            </w:tc>
            <w:tc>
              <w:tcPr>
                <w:tcW w:w="17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1BCFEA9" w14:textId="77777777" w:rsidR="005E5B43" w:rsidRDefault="005E5B43" w:rsidP="0042013D">
                <w:r>
                  <w:t>16</w:t>
                </w:r>
              </w:p>
            </w:tc>
            <w:tc>
              <w:tcPr>
                <w:tcW w:w="24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A825F62" w14:textId="77777777" w:rsidR="005E5B43" w:rsidRDefault="005E5B43" w:rsidP="0042013D">
                <w:r>
                  <w:t>.305</w:t>
                </w:r>
              </w:p>
            </w:tc>
          </w:tr>
          <w:tr w:rsidR="005E5B43" w14:paraId="75E2203F" w14:textId="77777777" w:rsidTr="0042013D">
            <w:trPr>
              <w:trHeight w:val="345"/>
            </w:trPr>
            <w:tc>
              <w:tcPr>
                <w:tcW w:w="34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434B5F5" w14:textId="77777777" w:rsidR="005E5B43" w:rsidRDefault="005E5B43" w:rsidP="0042013D">
                <w:r>
                  <w:t>N of Valid Cases</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535560A" w14:textId="77777777" w:rsidR="005E5B43" w:rsidRDefault="005E5B43" w:rsidP="0042013D">
                <w:r>
                  <w:t>50</w:t>
                </w:r>
              </w:p>
            </w:tc>
            <w:tc>
              <w:tcPr>
                <w:tcW w:w="17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A3295E5" w14:textId="77777777" w:rsidR="005E5B43" w:rsidRDefault="005E5B43" w:rsidP="0042013D">
                <w:r>
                  <w:t xml:space="preserve"> </w:t>
                </w:r>
              </w:p>
            </w:tc>
            <w:tc>
              <w:tcPr>
                <w:tcW w:w="24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1AD7159" w14:textId="77777777" w:rsidR="005E5B43" w:rsidRDefault="005E5B43" w:rsidP="0042013D">
                <w:r>
                  <w:t xml:space="preserve"> </w:t>
                </w:r>
              </w:p>
            </w:tc>
          </w:tr>
        </w:tbl>
      </w:sdtContent>
    </w:sdt>
    <w:p w14:paraId="7EFC0493" w14:textId="77777777" w:rsidR="005E5B43" w:rsidRDefault="005E5B43" w:rsidP="005E5B43">
      <w:pPr>
        <w:jc w:val="center"/>
        <w:rPr>
          <w:b/>
        </w:rPr>
      </w:pPr>
      <w:r>
        <w:rPr>
          <w:b/>
        </w:rPr>
        <w:t>Table 4: Chi-Square Test</w:t>
      </w:r>
    </w:p>
    <w:p w14:paraId="25487DB4" w14:textId="77777777" w:rsidR="005E5B43" w:rsidRDefault="005E5B43" w:rsidP="005E5B43">
      <w:pPr>
        <w:jc w:val="center"/>
      </w:pPr>
      <w:r>
        <w:t>(Source: Created by the Learner)</w:t>
      </w:r>
    </w:p>
    <w:p w14:paraId="690B376F" w14:textId="77777777" w:rsidR="005E5B43" w:rsidRDefault="005E5B43" w:rsidP="005E5B43">
      <w:r>
        <w:t>It can be observed from the above table that the Pearson Chi-Square test (χ²=15.247, df=16, p=0.507) shows no statistically significant relationship between engagement frequency and sustainability-based booking decisions. This is supported by the Likelihood Ratio (18.336, p=0.305). This suggests that other factors beyond social media engagement may play more crucial roles in sustainability-focused booking decisions. It can be observed that the cross-tabulation analysis of engagement frequency and booking based on sustainability content revealed diverse patterns, though not statistically significant (p=0.507). This suggests that while sustainability content is present in the hotel's social media strategy, its influence on booking decisions varies considerably among the target demographic. The analysis shows that while sustainability content is being produced and shared, its effectiveness in driving booking decisions. Also, it can also help in building brand loyalty. The moderate mean score for sustainability perception (2.80) suggests opportunities for more impactful sustainability messaging.</w:t>
      </w:r>
    </w:p>
    <w:p w14:paraId="6E5A7D61" w14:textId="77777777" w:rsidR="005E5B43" w:rsidRDefault="005E5B43" w:rsidP="005E5B43">
      <w:r>
        <w:rPr>
          <w:noProof/>
          <w:lang w:val="en-IN"/>
        </w:rPr>
        <w:lastRenderedPageBreak/>
        <w:drawing>
          <wp:inline distT="114300" distB="114300" distL="114300" distR="114300" wp14:anchorId="5406DE85" wp14:editId="4BF8E6A1">
            <wp:extent cx="5731200" cy="3378200"/>
            <wp:effectExtent l="12700" t="12700" r="12700" b="12700"/>
            <wp:docPr id="3" name="image3.png" descr="A bar chart with different colored bar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A bar chart with different colored bars&#10;&#10;Description automatically generated"/>
                    <pic:cNvPicPr preferRelativeResize="0"/>
                  </pic:nvPicPr>
                  <pic:blipFill>
                    <a:blip r:embed="rId11"/>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2088ED33" w14:textId="77777777" w:rsidR="005E5B43" w:rsidRDefault="005E5B43" w:rsidP="005E5B43">
      <w:pPr>
        <w:jc w:val="center"/>
        <w:rPr>
          <w:b/>
        </w:rPr>
      </w:pPr>
      <w:r>
        <w:rPr>
          <w:b/>
        </w:rPr>
        <w:t>Figure 3: Distribution of Social Media Engagement Frequencies</w:t>
      </w:r>
    </w:p>
    <w:p w14:paraId="400073DA" w14:textId="77777777" w:rsidR="005E5B43" w:rsidRDefault="005E5B43" w:rsidP="005E5B43">
      <w:pPr>
        <w:jc w:val="center"/>
      </w:pPr>
      <w:r>
        <w:t>(Source: Created by the Learner)</w:t>
      </w:r>
    </w:p>
    <w:p w14:paraId="6C69401E" w14:textId="77777777" w:rsidR="005E5B43" w:rsidRDefault="005E5B43" w:rsidP="005E5B43">
      <w:r>
        <w:t xml:space="preserve">In this case, from the above table of cross-tabulation of engagement patterns and booking based on sustainability content, the analysis of engagement patterns reveals diverse interaction levels among Millennial travellers with Delta Hotels' social media content. Among daily social media users, an interesting pattern emerges where none (0%) of these users "Always" book based on sustainability content. 42.9% of daily users "Often" make sustainability-influenced booking decisions, representing 23.1% of all respondents who frequently consider sustainability in their booking choices. This suggests that while daily engagement doesn't necessarily translate to absolute sustainability-focused booking behaviour, it does contribute to a regular consideration of sustainability factors. </w:t>
      </w:r>
    </w:p>
    <w:p w14:paraId="1CCDBB82" w14:textId="77777777" w:rsidR="005E5B43" w:rsidRDefault="005E5B43" w:rsidP="005E5B43">
      <w:r>
        <w:t xml:space="preserve">Monthly users show a more balanced distribution across booking behaviours. Equal proportions (11.1%) of monthly users fall into both "Always" and "Never" categories for sustainability-based booking, while a larger portion (33.3%) "Often" considers sustainability. This group represents 23.1% of all users who frequently make sustainability-influenced bookings, matching the proportion of daily users in this category. Surprisingly, the "Never" engagement group shows the highest percentage (41.7%) of "Always" booking based on sustainability content, representing 55.6% of all respondents who consistently prioritise sustainability in booking decisions. This counterintuitive finding suggests that social media engagement may not be the primary driver of sustainability-focused booking decisions for </w:t>
      </w:r>
      <w:r>
        <w:lastRenderedPageBreak/>
        <w:t>some eco-conscious travellers. Users who rarely engage with social media show consistent behaviour across all booking categories, with equal distributions (11.1%) across the "Always," "Never," and "Often" categories. This suggests that occasional social media users have varied approaches to incorporating sustainability into their booking decisions.</w:t>
      </w:r>
    </w:p>
    <w:p w14:paraId="1B9F2067" w14:textId="77777777" w:rsidR="005E5B43" w:rsidRDefault="005E5B43" w:rsidP="005E5B43">
      <w:r>
        <w:rPr>
          <w:b/>
        </w:rPr>
        <w:t>Correlation Analysis</w:t>
      </w:r>
    </w:p>
    <w:tbl>
      <w:tblPr>
        <w:tblW w:w="9570" w:type="dxa"/>
        <w:jc w:val="center"/>
        <w:tblBorders>
          <w:top w:val="nil"/>
          <w:left w:val="nil"/>
          <w:bottom w:val="nil"/>
          <w:right w:val="nil"/>
          <w:insideH w:val="nil"/>
          <w:insideV w:val="nil"/>
        </w:tblBorders>
        <w:tblLayout w:type="fixed"/>
        <w:tblLook w:val="0600" w:firstRow="0" w:lastRow="0" w:firstColumn="0" w:lastColumn="0" w:noHBand="1" w:noVBand="1"/>
      </w:tblPr>
      <w:tblGrid>
        <w:gridCol w:w="1950"/>
        <w:gridCol w:w="1740"/>
        <w:gridCol w:w="2520"/>
        <w:gridCol w:w="1905"/>
        <w:gridCol w:w="1455"/>
      </w:tblGrid>
      <w:tr w:rsidR="005E5B43" w14:paraId="5C340D47" w14:textId="77777777" w:rsidTr="0042013D">
        <w:trPr>
          <w:trHeight w:val="330"/>
          <w:jc w:val="center"/>
        </w:trPr>
        <w:tc>
          <w:tcPr>
            <w:tcW w:w="36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42AACF68" w14:textId="77777777" w:rsidR="005E5B43" w:rsidRDefault="005E5B43" w:rsidP="0042013D">
            <w:r>
              <w:t xml:space="preserve"> </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DE3A744" w14:textId="77777777" w:rsidR="005E5B43" w:rsidRDefault="005E5B43" w:rsidP="0042013D">
            <w:r>
              <w:t>Influence_on_Sustainability_Perception</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1194B76B" w14:textId="77777777" w:rsidR="005E5B43" w:rsidRDefault="005E5B43" w:rsidP="0042013D">
            <w:r>
              <w:t>Brand_Image_Rating</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114D43F0" w14:textId="77777777" w:rsidR="005E5B43" w:rsidRDefault="005E5B43" w:rsidP="0042013D">
            <w:r>
              <w:t>Impact_of_Likes</w:t>
            </w:r>
          </w:p>
        </w:tc>
      </w:tr>
      <w:tr w:rsidR="005E5B43" w14:paraId="376A13AE"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3EE3462" w14:textId="77777777" w:rsidR="005E5B43" w:rsidRDefault="005E5B43" w:rsidP="0042013D">
            <w:r>
              <w:t>Influence_on_Sustainability_Perception</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5C7A66"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AD0A35A" w14:textId="77777777" w:rsidR="005E5B43" w:rsidRDefault="005E5B43" w:rsidP="0042013D">
            <w:r>
              <w:t>1</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11776C1" w14:textId="77777777" w:rsidR="005E5B43" w:rsidRDefault="005E5B43" w:rsidP="0042013D">
            <w:r>
              <w:t>.096</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C33B9C3" w14:textId="77777777" w:rsidR="005E5B43" w:rsidRDefault="005E5B43" w:rsidP="0042013D">
            <w:r>
              <w:t>-.022</w:t>
            </w:r>
          </w:p>
        </w:tc>
      </w:tr>
      <w:tr w:rsidR="005E5B43" w14:paraId="2DE2CD40"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1C9A2"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213A5F"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EC9255B" w14:textId="77777777" w:rsidR="005E5B43" w:rsidRDefault="005E5B43" w:rsidP="0042013D">
            <w:r>
              <w:t xml:space="preserve"> </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5AADB8A" w14:textId="77777777" w:rsidR="005E5B43" w:rsidRDefault="005E5B43" w:rsidP="0042013D">
            <w:r>
              <w:t>.509</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B521E9" w14:textId="77777777" w:rsidR="005E5B43" w:rsidRDefault="005E5B43" w:rsidP="0042013D">
            <w:r>
              <w:t>.880</w:t>
            </w:r>
          </w:p>
        </w:tc>
      </w:tr>
      <w:tr w:rsidR="005E5B43" w14:paraId="3BEB2616"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8CF69"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E69F412"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1C51302"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076FD9A"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FEC00E5" w14:textId="77777777" w:rsidR="005E5B43" w:rsidRDefault="005E5B43" w:rsidP="0042013D">
            <w:r>
              <w:t>50</w:t>
            </w:r>
          </w:p>
        </w:tc>
      </w:tr>
      <w:tr w:rsidR="005E5B43" w14:paraId="188F31D6"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720EC1D" w14:textId="77777777" w:rsidR="005E5B43" w:rsidRDefault="005E5B43" w:rsidP="0042013D">
            <w:r>
              <w:t>Brand_Image_Rating</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50EF15F"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94EA560" w14:textId="77777777" w:rsidR="005E5B43" w:rsidRDefault="005E5B43" w:rsidP="0042013D">
            <w:r>
              <w:t>.096</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92B21E1" w14:textId="77777777" w:rsidR="005E5B43" w:rsidRDefault="005E5B43" w:rsidP="0042013D">
            <w:r>
              <w:t>1</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6BF6B96" w14:textId="77777777" w:rsidR="005E5B43" w:rsidRDefault="005E5B43" w:rsidP="0042013D">
            <w:r>
              <w:t>.023</w:t>
            </w:r>
          </w:p>
        </w:tc>
      </w:tr>
      <w:tr w:rsidR="005E5B43" w14:paraId="350E1875"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79823"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F1455CD"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A2C6035" w14:textId="77777777" w:rsidR="005E5B43" w:rsidRDefault="005E5B43" w:rsidP="0042013D">
            <w:r>
              <w:t>.509</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37396B6" w14:textId="77777777" w:rsidR="005E5B43" w:rsidRDefault="005E5B43" w:rsidP="0042013D">
            <w:r>
              <w:t xml:space="preserve"> </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469AC92" w14:textId="77777777" w:rsidR="005E5B43" w:rsidRDefault="005E5B43" w:rsidP="0042013D">
            <w:r>
              <w:t>.873</w:t>
            </w:r>
          </w:p>
        </w:tc>
      </w:tr>
      <w:tr w:rsidR="005E5B43" w14:paraId="745C2F99"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D1BEA"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FB4D0EC"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6BFE3C0"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A90F387"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5DB2D0D" w14:textId="77777777" w:rsidR="005E5B43" w:rsidRDefault="005E5B43" w:rsidP="0042013D">
            <w:r>
              <w:t>50</w:t>
            </w:r>
          </w:p>
        </w:tc>
      </w:tr>
      <w:tr w:rsidR="005E5B43" w14:paraId="670E4226"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F9B05BC" w14:textId="77777777" w:rsidR="005E5B43" w:rsidRDefault="005E5B43" w:rsidP="0042013D">
            <w:r>
              <w:t>Impact_of_Likes</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937A83B"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73DBC57" w14:textId="77777777" w:rsidR="005E5B43" w:rsidRDefault="005E5B43" w:rsidP="0042013D">
            <w:r>
              <w:t>-.022</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66F5ECD" w14:textId="77777777" w:rsidR="005E5B43" w:rsidRDefault="005E5B43" w:rsidP="0042013D">
            <w:r>
              <w:t>.023</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994A86D" w14:textId="77777777" w:rsidR="005E5B43" w:rsidRDefault="005E5B43" w:rsidP="0042013D">
            <w:r>
              <w:t>1</w:t>
            </w:r>
          </w:p>
        </w:tc>
      </w:tr>
      <w:tr w:rsidR="005E5B43" w14:paraId="1708C846"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CA2DE"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4D0EA2D"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B49DC9" w14:textId="77777777" w:rsidR="005E5B43" w:rsidRDefault="005E5B43" w:rsidP="0042013D">
            <w:r>
              <w:t>.880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515EEE7" w14:textId="77777777" w:rsidR="005E5B43" w:rsidRDefault="005E5B43" w:rsidP="0042013D">
            <w:r>
              <w:t>.873</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57AE750" w14:textId="77777777" w:rsidR="005E5B43" w:rsidRDefault="005E5B43" w:rsidP="0042013D">
            <w:r>
              <w:t xml:space="preserve"> </w:t>
            </w:r>
          </w:p>
        </w:tc>
      </w:tr>
      <w:tr w:rsidR="005E5B43" w14:paraId="382074EF"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7E199"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E967EF4"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E911E58"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0460FA8"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AD352E9" w14:textId="77777777" w:rsidR="005E5B43" w:rsidRDefault="005E5B43" w:rsidP="0042013D">
            <w:r>
              <w:t>50</w:t>
            </w:r>
          </w:p>
        </w:tc>
      </w:tr>
      <w:tr w:rsidR="005E5B43" w14:paraId="4B45AB76"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032D734" w14:textId="77777777" w:rsidR="005E5B43" w:rsidRDefault="005E5B43" w:rsidP="0042013D">
            <w:r>
              <w:t>Impact_of_Shares</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976D2B0"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E7D79E2" w14:textId="77777777" w:rsidR="005E5B43" w:rsidRDefault="005E5B43" w:rsidP="0042013D">
            <w:r>
              <w:t>.008</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EB9CC09" w14:textId="77777777" w:rsidR="005E5B43" w:rsidRDefault="005E5B43" w:rsidP="0042013D">
            <w:pPr>
              <w:rPr>
                <w:vertAlign w:val="superscript"/>
              </w:rPr>
            </w:pPr>
            <w:r>
              <w:t>-.284</w:t>
            </w:r>
            <w:r>
              <w:rPr>
                <w:vertAlign w:val="superscript"/>
              </w:rPr>
              <w:t>*</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8D555B4" w14:textId="77777777" w:rsidR="005E5B43" w:rsidRDefault="005E5B43" w:rsidP="0042013D">
            <w:r>
              <w:t>-.039</w:t>
            </w:r>
          </w:p>
        </w:tc>
      </w:tr>
      <w:tr w:rsidR="005E5B43" w14:paraId="0E3CBFF0"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FBC3C"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E7538FE"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2183108" w14:textId="77777777" w:rsidR="005E5B43" w:rsidRDefault="005E5B43" w:rsidP="0042013D">
            <w:r>
              <w:t>.955</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51DC1B1" w14:textId="77777777" w:rsidR="005E5B43" w:rsidRDefault="005E5B43" w:rsidP="0042013D">
            <w:r>
              <w:t>.046</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19C8F93" w14:textId="77777777" w:rsidR="005E5B43" w:rsidRDefault="005E5B43" w:rsidP="0042013D">
            <w:r>
              <w:t>.788</w:t>
            </w:r>
          </w:p>
        </w:tc>
      </w:tr>
      <w:tr w:rsidR="005E5B43" w14:paraId="5D74B871"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C233E"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000DF2F"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C7EE9DC"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BDE8A52"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36D26C3" w14:textId="77777777" w:rsidR="005E5B43" w:rsidRDefault="005E5B43" w:rsidP="0042013D">
            <w:r>
              <w:t>50</w:t>
            </w:r>
          </w:p>
        </w:tc>
      </w:tr>
      <w:tr w:rsidR="005E5B43" w14:paraId="76A9464B"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1D4AA54" w14:textId="77777777" w:rsidR="005E5B43" w:rsidRDefault="005E5B43" w:rsidP="0042013D">
            <w:r>
              <w:t>Impact_of_Comments</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6974C35"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53521C" w14:textId="77777777" w:rsidR="005E5B43" w:rsidRDefault="005E5B43" w:rsidP="0042013D">
            <w:pPr>
              <w:rPr>
                <w:vertAlign w:val="superscript"/>
              </w:rPr>
            </w:pPr>
            <w:r>
              <w:t>.309</w:t>
            </w:r>
            <w:r>
              <w:rPr>
                <w:vertAlign w:val="superscript"/>
              </w:rPr>
              <w:t>*</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881F99A" w14:textId="77777777" w:rsidR="005E5B43" w:rsidRDefault="005E5B43" w:rsidP="0042013D">
            <w:r>
              <w:t>-.012</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516555" w14:textId="77777777" w:rsidR="005E5B43" w:rsidRDefault="005E5B43" w:rsidP="0042013D">
            <w:r>
              <w:t>.146</w:t>
            </w:r>
          </w:p>
        </w:tc>
      </w:tr>
      <w:tr w:rsidR="005E5B43" w14:paraId="134F1DA7"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A91F9"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BED87E"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844E36" w14:textId="77777777" w:rsidR="005E5B43" w:rsidRDefault="005E5B43" w:rsidP="0042013D">
            <w:r>
              <w:t>.029</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FB951CC" w14:textId="77777777" w:rsidR="005E5B43" w:rsidRDefault="005E5B43" w:rsidP="0042013D">
            <w:r>
              <w:t>.936</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383D355" w14:textId="77777777" w:rsidR="005E5B43" w:rsidRDefault="005E5B43" w:rsidP="0042013D">
            <w:r>
              <w:t>.312</w:t>
            </w:r>
          </w:p>
        </w:tc>
      </w:tr>
      <w:tr w:rsidR="005E5B43" w14:paraId="5A9C4D1B"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144DE"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2BD124"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A03196A"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3F2A7FE"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F235C65" w14:textId="77777777" w:rsidR="005E5B43" w:rsidRDefault="005E5B43" w:rsidP="0042013D">
            <w:r>
              <w:t>50</w:t>
            </w:r>
          </w:p>
        </w:tc>
      </w:tr>
      <w:tr w:rsidR="005E5B43" w14:paraId="2D91D8C7" w14:textId="77777777" w:rsidTr="0042013D">
        <w:trPr>
          <w:trHeight w:val="660"/>
          <w:jc w:val="center"/>
        </w:trPr>
        <w:tc>
          <w:tcPr>
            <w:tcW w:w="195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946EA69" w14:textId="77777777" w:rsidR="005E5B43" w:rsidRDefault="005E5B43" w:rsidP="0042013D">
            <w:r>
              <w:t>Likelihood_to_Recommend</w:t>
            </w:r>
          </w:p>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09BA3AB" w14:textId="77777777" w:rsidR="005E5B43" w:rsidRDefault="005E5B43" w:rsidP="0042013D">
            <w:r>
              <w:t>Pearson Correlation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DE2DC0C" w14:textId="77777777" w:rsidR="005E5B43" w:rsidRDefault="005E5B43" w:rsidP="0042013D">
            <w:pPr>
              <w:rPr>
                <w:vertAlign w:val="superscript"/>
              </w:rPr>
            </w:pPr>
            <w:r>
              <w:t>-.384</w:t>
            </w:r>
            <w:r>
              <w:rPr>
                <w:vertAlign w:val="superscript"/>
              </w:rPr>
              <w:t>**</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32074D4" w14:textId="77777777" w:rsidR="005E5B43" w:rsidRDefault="005E5B43" w:rsidP="0042013D">
            <w:r>
              <w:t>.044</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F2EB2E5" w14:textId="77777777" w:rsidR="005E5B43" w:rsidRDefault="005E5B43" w:rsidP="0042013D">
            <w:r>
              <w:t>.047</w:t>
            </w:r>
          </w:p>
        </w:tc>
      </w:tr>
      <w:tr w:rsidR="005E5B43" w14:paraId="335CDDC0" w14:textId="77777777" w:rsidTr="0042013D">
        <w:trPr>
          <w:trHeight w:val="660"/>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61F1C"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A5466B0" w14:textId="77777777" w:rsidR="005E5B43" w:rsidRDefault="005E5B43" w:rsidP="0042013D">
            <w:r>
              <w:t>Sig. (2-tailed)</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2F44EE5" w14:textId="77777777" w:rsidR="005E5B43" w:rsidRDefault="005E5B43" w:rsidP="0042013D">
            <w:r>
              <w:t>.006</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18382AE" w14:textId="77777777" w:rsidR="005E5B43" w:rsidRDefault="005E5B43" w:rsidP="0042013D">
            <w:r>
              <w:t>.760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D391EBC" w14:textId="77777777" w:rsidR="005E5B43" w:rsidRDefault="005E5B43" w:rsidP="0042013D">
            <w:r>
              <w:t>.748</w:t>
            </w:r>
          </w:p>
        </w:tc>
      </w:tr>
      <w:tr w:rsidR="005E5B43" w14:paraId="72616A01" w14:textId="77777777" w:rsidTr="0042013D">
        <w:trPr>
          <w:trHeight w:val="345"/>
          <w:jc w:val="center"/>
        </w:trPr>
        <w:tc>
          <w:tcPr>
            <w:tcW w:w="19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B3E539" w14:textId="77777777" w:rsidR="005E5B43" w:rsidRDefault="005E5B43" w:rsidP="0042013D"/>
        </w:tc>
        <w:tc>
          <w:tcPr>
            <w:tcW w:w="17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C6D6058" w14:textId="77777777" w:rsidR="005E5B43" w:rsidRDefault="005E5B43" w:rsidP="0042013D">
            <w:r>
              <w:t>N</w:t>
            </w:r>
          </w:p>
        </w:tc>
        <w:tc>
          <w:tcPr>
            <w:tcW w:w="252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B16095A" w14:textId="77777777" w:rsidR="005E5B43" w:rsidRDefault="005E5B43" w:rsidP="0042013D">
            <w:r>
              <w:t>50</w:t>
            </w:r>
          </w:p>
        </w:tc>
        <w:tc>
          <w:tcPr>
            <w:tcW w:w="19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771A56C" w14:textId="77777777" w:rsidR="005E5B43" w:rsidRDefault="005E5B43" w:rsidP="0042013D">
            <w:r>
              <w:t>50</w:t>
            </w:r>
          </w:p>
        </w:tc>
        <w:tc>
          <w:tcPr>
            <w:tcW w:w="145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DE4175F" w14:textId="77777777" w:rsidR="005E5B43" w:rsidRDefault="005E5B43" w:rsidP="0042013D">
            <w:r>
              <w:t>50</w:t>
            </w:r>
          </w:p>
        </w:tc>
      </w:tr>
    </w:tbl>
    <w:p w14:paraId="1E2CA80B" w14:textId="77777777" w:rsidR="005E5B43" w:rsidRDefault="005E5B43" w:rsidP="005E5B43">
      <w:pPr>
        <w:jc w:val="center"/>
        <w:rPr>
          <w:b/>
        </w:rPr>
      </w:pPr>
      <w:r>
        <w:rPr>
          <w:b/>
        </w:rPr>
        <w:t>Table 5: Correlation Matrix of Social Media Metrics and Brand Perception</w:t>
      </w:r>
    </w:p>
    <w:p w14:paraId="32377541" w14:textId="77777777" w:rsidR="005E5B43" w:rsidRDefault="005E5B43" w:rsidP="005E5B43">
      <w:pPr>
        <w:jc w:val="center"/>
      </w:pPr>
      <w:r>
        <w:t>(Source: Created by the Learner)</w:t>
      </w:r>
    </w:p>
    <w:p w14:paraId="149A0E7D" w14:textId="77777777" w:rsidR="005E5B43" w:rsidRDefault="005E5B43" w:rsidP="005E5B43">
      <w:r>
        <w:t>The correlation analysis unveiled several significant relationships between social media engagement and brand perception. A noteworthy positive correlation exists between the impact of comments and sustainability perception (r=0.309, p=0.029). This suggests that interactive engagement through comments plays a crucial role in shaping visitors' understanding of the hotel's sustainability initiatives. However, an unexpected negative correlation emerged between the likelihood to recommend and sustainability perception (r=-0.384, p=0.006), indicating a potential disconnect between sustainability messaging and actual guest experience. In this case, The analysis also revealed a negative correlation between social media shares and brand image rating (r=-0.284, p=0.046). This finding suggests that the current sharing patterns might not effectively support brand image enhancement, possibly due to the nature of shared content or the context in which it is shared.</w:t>
      </w:r>
    </w:p>
    <w:p w14:paraId="752A9D03" w14:textId="77777777" w:rsidR="005E5B43" w:rsidRDefault="005E5B43" w:rsidP="005E5B43">
      <w:pPr>
        <w:rPr>
          <w:b/>
        </w:rPr>
      </w:pPr>
      <w:r>
        <w:rPr>
          <w:b/>
        </w:rPr>
        <w:t>Regression Analysis of Recommendation Likelihood</w:t>
      </w:r>
    </w:p>
    <w:tbl>
      <w:tblPr>
        <w:tblW w:w="9555" w:type="dxa"/>
        <w:tblBorders>
          <w:top w:val="nil"/>
          <w:left w:val="nil"/>
          <w:bottom w:val="nil"/>
          <w:right w:val="nil"/>
          <w:insideH w:val="nil"/>
          <w:insideV w:val="nil"/>
        </w:tblBorders>
        <w:tblLayout w:type="fixed"/>
        <w:tblLook w:val="0600" w:firstRow="0" w:lastRow="0" w:firstColumn="0" w:lastColumn="0" w:noHBand="1" w:noVBand="1"/>
      </w:tblPr>
      <w:tblGrid>
        <w:gridCol w:w="1305"/>
        <w:gridCol w:w="1665"/>
        <w:gridCol w:w="1785"/>
        <w:gridCol w:w="2415"/>
        <w:gridCol w:w="2385"/>
      </w:tblGrid>
      <w:tr w:rsidR="005E5B43" w14:paraId="6C00B07F" w14:textId="77777777" w:rsidTr="0042013D">
        <w:trPr>
          <w:trHeight w:val="645"/>
        </w:trPr>
        <w:tc>
          <w:tcPr>
            <w:tcW w:w="13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7ED6607E" w14:textId="77777777" w:rsidR="005E5B43" w:rsidRDefault="005E5B43" w:rsidP="0042013D">
            <w:r>
              <w:t>Model</w:t>
            </w:r>
          </w:p>
        </w:tc>
        <w:tc>
          <w:tcPr>
            <w:tcW w:w="16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140AAE7" w14:textId="77777777" w:rsidR="005E5B43" w:rsidRDefault="005E5B43" w:rsidP="0042013D">
            <w:r>
              <w:t>R</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8E90D67" w14:textId="77777777" w:rsidR="005E5B43" w:rsidRDefault="005E5B43" w:rsidP="0042013D">
            <w:r>
              <w:t>R Square</w:t>
            </w:r>
          </w:p>
        </w:tc>
        <w:tc>
          <w:tcPr>
            <w:tcW w:w="24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FB3E5B7" w14:textId="77777777" w:rsidR="005E5B43" w:rsidRDefault="005E5B43" w:rsidP="0042013D">
            <w:r>
              <w:t>Adjusted R Square</w:t>
            </w:r>
          </w:p>
        </w:tc>
        <w:tc>
          <w:tcPr>
            <w:tcW w:w="23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3804C6D" w14:textId="77777777" w:rsidR="005E5B43" w:rsidRDefault="005E5B43" w:rsidP="0042013D">
            <w:r>
              <w:t>Std. Error of the Estimate</w:t>
            </w:r>
          </w:p>
        </w:tc>
      </w:tr>
      <w:tr w:rsidR="005E5B43" w14:paraId="03FBA1EA" w14:textId="77777777" w:rsidTr="0042013D">
        <w:trPr>
          <w:trHeight w:val="405"/>
        </w:trPr>
        <w:tc>
          <w:tcPr>
            <w:tcW w:w="13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17FF7D9" w14:textId="77777777" w:rsidR="005E5B43" w:rsidRDefault="005E5B43" w:rsidP="0042013D">
            <w:r>
              <w:t>1</w:t>
            </w:r>
          </w:p>
        </w:tc>
        <w:tc>
          <w:tcPr>
            <w:tcW w:w="16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554443B" w14:textId="77777777" w:rsidR="005E5B43" w:rsidRDefault="005E5B43" w:rsidP="0042013D">
            <w:pPr>
              <w:rPr>
                <w:vertAlign w:val="superscript"/>
              </w:rPr>
            </w:pPr>
            <w:r>
              <w:t>.407</w:t>
            </w:r>
            <w:r>
              <w:rPr>
                <w:vertAlign w:val="superscript"/>
              </w:rPr>
              <w:t>a</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CCA63C7" w14:textId="77777777" w:rsidR="005E5B43" w:rsidRDefault="005E5B43" w:rsidP="0042013D">
            <w:r>
              <w:t>.166</w:t>
            </w:r>
          </w:p>
        </w:tc>
        <w:tc>
          <w:tcPr>
            <w:tcW w:w="24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B6282B1" w14:textId="77777777" w:rsidR="005E5B43" w:rsidRDefault="005E5B43" w:rsidP="0042013D">
            <w:r>
              <w:t>.071</w:t>
            </w:r>
          </w:p>
        </w:tc>
        <w:tc>
          <w:tcPr>
            <w:tcW w:w="23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D3C7906" w14:textId="77777777" w:rsidR="005E5B43" w:rsidRDefault="005E5B43" w:rsidP="0042013D">
            <w:r>
              <w:t>1.246</w:t>
            </w:r>
          </w:p>
        </w:tc>
      </w:tr>
    </w:tbl>
    <w:p w14:paraId="677F5377" w14:textId="77777777" w:rsidR="005E5B43" w:rsidRDefault="005E5B43" w:rsidP="005E5B43">
      <w:pPr>
        <w:jc w:val="center"/>
        <w:rPr>
          <w:b/>
        </w:rPr>
      </w:pPr>
      <w:r>
        <w:rPr>
          <w:b/>
        </w:rPr>
        <w:t>Table 6: Regression Model Summary</w:t>
      </w:r>
    </w:p>
    <w:p w14:paraId="1AB1E4AF" w14:textId="77777777" w:rsidR="005E5B43" w:rsidRDefault="005E5B43" w:rsidP="005E5B43">
      <w:pPr>
        <w:jc w:val="center"/>
        <w:rPr>
          <w:b/>
        </w:rPr>
      </w:pPr>
      <w:r>
        <w:t>(Source: Created by the Learner)</w:t>
      </w:r>
    </w:p>
    <w:tbl>
      <w:tblPr>
        <w:tblW w:w="9675" w:type="dxa"/>
        <w:tblBorders>
          <w:top w:val="nil"/>
          <w:left w:val="nil"/>
          <w:bottom w:val="nil"/>
          <w:right w:val="nil"/>
          <w:insideH w:val="nil"/>
          <w:insideV w:val="nil"/>
        </w:tblBorders>
        <w:tblLayout w:type="fixed"/>
        <w:tblLook w:val="0600" w:firstRow="0" w:lastRow="0" w:firstColumn="0" w:lastColumn="0" w:noHBand="1" w:noVBand="1"/>
      </w:tblPr>
      <w:tblGrid>
        <w:gridCol w:w="885"/>
        <w:gridCol w:w="1545"/>
        <w:gridCol w:w="1785"/>
        <w:gridCol w:w="1245"/>
        <w:gridCol w:w="1710"/>
        <w:gridCol w:w="1260"/>
        <w:gridCol w:w="1245"/>
      </w:tblGrid>
      <w:tr w:rsidR="005E5B43" w14:paraId="03871147" w14:textId="77777777" w:rsidTr="0042013D">
        <w:trPr>
          <w:trHeight w:val="330"/>
        </w:trPr>
        <w:tc>
          <w:tcPr>
            <w:tcW w:w="243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359EC8FE" w14:textId="77777777" w:rsidR="005E5B43" w:rsidRDefault="005E5B43" w:rsidP="0042013D">
            <w:r>
              <w:t>Model</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79193B0" w14:textId="77777777" w:rsidR="005E5B43" w:rsidRDefault="005E5B43" w:rsidP="0042013D">
            <w:r>
              <w:t>Sum of Squares</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16DB917E" w14:textId="77777777" w:rsidR="005E5B43" w:rsidRDefault="005E5B43" w:rsidP="0042013D">
            <w:r>
              <w:t>df</w:t>
            </w:r>
          </w:p>
        </w:tc>
        <w:tc>
          <w:tcPr>
            <w:tcW w:w="17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0695E5A" w14:textId="77777777" w:rsidR="005E5B43" w:rsidRDefault="005E5B43" w:rsidP="0042013D">
            <w:r>
              <w:t>Mean Square</w:t>
            </w:r>
          </w:p>
        </w:tc>
        <w:tc>
          <w:tcPr>
            <w:tcW w:w="12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6555526C" w14:textId="77777777" w:rsidR="005E5B43" w:rsidRDefault="005E5B43" w:rsidP="0042013D">
            <w:r>
              <w:t>F</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1547EE20" w14:textId="77777777" w:rsidR="005E5B43" w:rsidRDefault="005E5B43" w:rsidP="0042013D">
            <w:r>
              <w:t>Sig.</w:t>
            </w:r>
          </w:p>
        </w:tc>
      </w:tr>
      <w:tr w:rsidR="005E5B43" w14:paraId="719AA0AA" w14:textId="77777777" w:rsidTr="0042013D">
        <w:trPr>
          <w:trHeight w:val="405"/>
        </w:trPr>
        <w:tc>
          <w:tcPr>
            <w:tcW w:w="88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FAE877D" w14:textId="77777777" w:rsidR="005E5B43" w:rsidRDefault="005E5B43" w:rsidP="0042013D">
            <w:r>
              <w:t>1</w:t>
            </w:r>
          </w:p>
        </w:tc>
        <w:tc>
          <w:tcPr>
            <w:tcW w:w="15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590B72E" w14:textId="77777777" w:rsidR="005E5B43" w:rsidRDefault="005E5B43" w:rsidP="0042013D">
            <w:r>
              <w:t>Regression</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BD0216C" w14:textId="77777777" w:rsidR="005E5B43" w:rsidRDefault="005E5B43" w:rsidP="0042013D">
            <w:r>
              <w:t>13.567</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A9F118A" w14:textId="77777777" w:rsidR="005E5B43" w:rsidRDefault="005E5B43" w:rsidP="0042013D">
            <w:r>
              <w:t>5</w:t>
            </w:r>
          </w:p>
        </w:tc>
        <w:tc>
          <w:tcPr>
            <w:tcW w:w="17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370A4CA" w14:textId="77777777" w:rsidR="005E5B43" w:rsidRDefault="005E5B43" w:rsidP="0042013D">
            <w:r>
              <w:t>2.713</w:t>
            </w:r>
          </w:p>
        </w:tc>
        <w:tc>
          <w:tcPr>
            <w:tcW w:w="12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36EA211" w14:textId="77777777" w:rsidR="005E5B43" w:rsidRDefault="005E5B43" w:rsidP="0042013D">
            <w:r>
              <w:t>1.747</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4C20FF" w14:textId="77777777" w:rsidR="005E5B43" w:rsidRDefault="005E5B43" w:rsidP="0042013D">
            <w:pPr>
              <w:rPr>
                <w:vertAlign w:val="superscript"/>
              </w:rPr>
            </w:pPr>
            <w:r>
              <w:t>.144</w:t>
            </w:r>
            <w:r>
              <w:rPr>
                <w:vertAlign w:val="superscript"/>
              </w:rPr>
              <w:t>b</w:t>
            </w:r>
          </w:p>
        </w:tc>
      </w:tr>
      <w:tr w:rsidR="005E5B43" w14:paraId="6C280A1C" w14:textId="77777777" w:rsidTr="0042013D">
        <w:trPr>
          <w:trHeight w:val="345"/>
        </w:trPr>
        <w:tc>
          <w:tcPr>
            <w:tcW w:w="8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28547" w14:textId="77777777" w:rsidR="005E5B43" w:rsidRDefault="005E5B43" w:rsidP="0042013D">
            <w:pPr>
              <w:rPr>
                <w:b/>
              </w:rPr>
            </w:pPr>
          </w:p>
        </w:tc>
        <w:tc>
          <w:tcPr>
            <w:tcW w:w="15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8FE7CE" w14:textId="77777777" w:rsidR="005E5B43" w:rsidRDefault="005E5B43" w:rsidP="0042013D">
            <w:r>
              <w:t>Residual</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CBCC312" w14:textId="77777777" w:rsidR="005E5B43" w:rsidRDefault="005E5B43" w:rsidP="0042013D">
            <w:r>
              <w:t>68.353</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0945F55" w14:textId="77777777" w:rsidR="005E5B43" w:rsidRDefault="005E5B43" w:rsidP="0042013D">
            <w:r>
              <w:t>44</w:t>
            </w:r>
          </w:p>
        </w:tc>
        <w:tc>
          <w:tcPr>
            <w:tcW w:w="17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71A18E4" w14:textId="77777777" w:rsidR="005E5B43" w:rsidRDefault="005E5B43" w:rsidP="0042013D">
            <w:r>
              <w:t>1.553</w:t>
            </w:r>
          </w:p>
        </w:tc>
        <w:tc>
          <w:tcPr>
            <w:tcW w:w="12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F39DAF0" w14:textId="77777777" w:rsidR="005E5B43" w:rsidRDefault="005E5B43" w:rsidP="0042013D">
            <w:r>
              <w:t xml:space="preserve"> </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991098C" w14:textId="77777777" w:rsidR="005E5B43" w:rsidRDefault="005E5B43" w:rsidP="0042013D">
            <w:r>
              <w:t xml:space="preserve"> </w:t>
            </w:r>
          </w:p>
        </w:tc>
      </w:tr>
      <w:tr w:rsidR="005E5B43" w14:paraId="1D1D6F19" w14:textId="77777777" w:rsidTr="0042013D">
        <w:trPr>
          <w:trHeight w:val="345"/>
        </w:trPr>
        <w:tc>
          <w:tcPr>
            <w:tcW w:w="8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8D499" w14:textId="77777777" w:rsidR="005E5B43" w:rsidRDefault="005E5B43" w:rsidP="0042013D">
            <w:pPr>
              <w:rPr>
                <w:b/>
              </w:rPr>
            </w:pPr>
          </w:p>
        </w:tc>
        <w:tc>
          <w:tcPr>
            <w:tcW w:w="15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EA0D84E" w14:textId="77777777" w:rsidR="005E5B43" w:rsidRDefault="005E5B43" w:rsidP="0042013D">
            <w:r>
              <w:t>Total</w:t>
            </w:r>
          </w:p>
        </w:tc>
        <w:tc>
          <w:tcPr>
            <w:tcW w:w="17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B9729AA" w14:textId="77777777" w:rsidR="005E5B43" w:rsidRDefault="005E5B43" w:rsidP="0042013D">
            <w:r>
              <w:t>81.920</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1262603" w14:textId="77777777" w:rsidR="005E5B43" w:rsidRDefault="005E5B43" w:rsidP="0042013D">
            <w:r>
              <w:t>49</w:t>
            </w:r>
          </w:p>
        </w:tc>
        <w:tc>
          <w:tcPr>
            <w:tcW w:w="17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F8D3754" w14:textId="77777777" w:rsidR="005E5B43" w:rsidRDefault="005E5B43" w:rsidP="0042013D">
            <w:r>
              <w:t xml:space="preserve"> </w:t>
            </w:r>
          </w:p>
        </w:tc>
        <w:tc>
          <w:tcPr>
            <w:tcW w:w="12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7905D1E" w14:textId="77777777" w:rsidR="005E5B43" w:rsidRDefault="005E5B43" w:rsidP="0042013D">
            <w:r>
              <w:t xml:space="preserve"> </w:t>
            </w:r>
          </w:p>
        </w:tc>
        <w:tc>
          <w:tcPr>
            <w:tcW w:w="12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8512C4E" w14:textId="77777777" w:rsidR="005E5B43" w:rsidRDefault="005E5B43" w:rsidP="0042013D">
            <w:r>
              <w:t xml:space="preserve"> </w:t>
            </w:r>
          </w:p>
        </w:tc>
      </w:tr>
    </w:tbl>
    <w:p w14:paraId="0D3BE5DB" w14:textId="77777777" w:rsidR="005E5B43" w:rsidRDefault="005E5B43" w:rsidP="005E5B43">
      <w:pPr>
        <w:jc w:val="center"/>
        <w:rPr>
          <w:b/>
        </w:rPr>
      </w:pPr>
      <w:r>
        <w:rPr>
          <w:b/>
        </w:rPr>
        <w:t>Table 7: Annova</w:t>
      </w:r>
    </w:p>
    <w:p w14:paraId="4DEDB8E2" w14:textId="77777777" w:rsidR="005E5B43" w:rsidRDefault="005E5B43" w:rsidP="005E5B43">
      <w:pPr>
        <w:jc w:val="center"/>
        <w:rPr>
          <w:b/>
        </w:rPr>
      </w:pPr>
      <w:r>
        <w:t>(Source: Created by the Learner)</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585"/>
        <w:gridCol w:w="3266"/>
        <w:gridCol w:w="1153"/>
        <w:gridCol w:w="1153"/>
        <w:gridCol w:w="1407"/>
        <w:gridCol w:w="928"/>
        <w:gridCol w:w="868"/>
      </w:tblGrid>
      <w:tr w:rsidR="005E5B43" w14:paraId="6FB2A4FE" w14:textId="77777777" w:rsidTr="0042013D">
        <w:trPr>
          <w:trHeight w:val="645"/>
        </w:trPr>
        <w:tc>
          <w:tcPr>
            <w:tcW w:w="3848"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33DA8407" w14:textId="77777777" w:rsidR="005E5B43" w:rsidRDefault="005E5B43" w:rsidP="0042013D">
            <w:r>
              <w:t>Model</w:t>
            </w:r>
          </w:p>
        </w:tc>
        <w:tc>
          <w:tcPr>
            <w:tcW w:w="2306"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6107D6C9" w14:textId="77777777" w:rsidR="005E5B43" w:rsidRDefault="005E5B43" w:rsidP="0042013D">
            <w:r>
              <w:t>Unstandardised Coefficients</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4C7B97C" w14:textId="77777777" w:rsidR="005E5B43" w:rsidRDefault="005E5B43" w:rsidP="0042013D">
            <w:r>
              <w:t>Standardised Coefficients</w:t>
            </w:r>
          </w:p>
        </w:tc>
        <w:tc>
          <w:tcPr>
            <w:tcW w:w="92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7D238310" w14:textId="77777777" w:rsidR="005E5B43" w:rsidRDefault="005E5B43" w:rsidP="0042013D">
            <w:r>
              <w:t>t</w:t>
            </w:r>
          </w:p>
        </w:tc>
        <w:tc>
          <w:tcPr>
            <w:tcW w:w="86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566805C8" w14:textId="77777777" w:rsidR="005E5B43" w:rsidRDefault="005E5B43" w:rsidP="0042013D">
            <w:r>
              <w:t>Sig.</w:t>
            </w:r>
          </w:p>
        </w:tc>
      </w:tr>
      <w:tr w:rsidR="005E5B43" w14:paraId="0B03C1E4" w14:textId="77777777" w:rsidTr="0042013D">
        <w:trPr>
          <w:trHeight w:val="645"/>
        </w:trPr>
        <w:tc>
          <w:tcPr>
            <w:tcW w:w="3848"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33708E39" w14:textId="77777777" w:rsidR="005E5B43" w:rsidRDefault="005E5B43" w:rsidP="0042013D">
            <w:pPr>
              <w:ind w:left="60" w:right="60"/>
              <w:rPr>
                <w:rFonts w:ascii="Arial" w:eastAsia="Arial" w:hAnsi="Arial" w:cs="Arial"/>
                <w:b/>
                <w:color w:val="264A60"/>
                <w:sz w:val="18"/>
                <w:szCs w:val="18"/>
              </w:rPr>
            </w:pPr>
          </w:p>
        </w:tc>
        <w:tc>
          <w:tcPr>
            <w:tcW w:w="2306"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00CF48E" w14:textId="77777777" w:rsidR="005E5B43" w:rsidRDefault="005E5B43" w:rsidP="0042013D"/>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C0EA8E1" w14:textId="77777777" w:rsidR="005E5B43" w:rsidRDefault="005E5B43" w:rsidP="0042013D"/>
        </w:tc>
        <w:tc>
          <w:tcPr>
            <w:tcW w:w="92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2971898C" w14:textId="77777777" w:rsidR="005E5B43" w:rsidRDefault="005E5B43" w:rsidP="0042013D">
            <w:pPr>
              <w:ind w:left="60" w:right="60"/>
              <w:jc w:val="center"/>
              <w:rPr>
                <w:rFonts w:ascii="Arial" w:eastAsia="Arial" w:hAnsi="Arial" w:cs="Arial"/>
                <w:b/>
                <w:color w:val="264A60"/>
                <w:sz w:val="18"/>
                <w:szCs w:val="18"/>
              </w:rPr>
            </w:pPr>
          </w:p>
        </w:tc>
        <w:tc>
          <w:tcPr>
            <w:tcW w:w="86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03B67DC6" w14:textId="77777777" w:rsidR="005E5B43" w:rsidRDefault="005E5B43" w:rsidP="0042013D">
            <w:pPr>
              <w:ind w:left="60" w:right="60"/>
              <w:jc w:val="center"/>
              <w:rPr>
                <w:rFonts w:ascii="Arial" w:eastAsia="Arial" w:hAnsi="Arial" w:cs="Arial"/>
                <w:b/>
                <w:color w:val="264A60"/>
                <w:sz w:val="18"/>
                <w:szCs w:val="18"/>
              </w:rPr>
            </w:pPr>
          </w:p>
        </w:tc>
      </w:tr>
      <w:tr w:rsidR="005E5B43" w14:paraId="45C3F1A1" w14:textId="77777777" w:rsidTr="0042013D">
        <w:trPr>
          <w:trHeight w:val="330"/>
        </w:trPr>
        <w:tc>
          <w:tcPr>
            <w:tcW w:w="3848" w:type="dxa"/>
            <w:gridSpan w:val="2"/>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1FAB5" w14:textId="77777777" w:rsidR="005E5B43" w:rsidRDefault="005E5B43" w:rsidP="0042013D">
            <w:pPr>
              <w:rPr>
                <w:b/>
              </w:rPr>
            </w:pP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5A6BB20B" w14:textId="77777777" w:rsidR="005E5B43" w:rsidRDefault="005E5B43" w:rsidP="0042013D">
            <w:r>
              <w:t>B</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709A23FD" w14:textId="77777777" w:rsidR="005E5B43" w:rsidRDefault="005E5B43" w:rsidP="0042013D">
            <w:r>
              <w:t>Std. Error</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14:paraId="64639280" w14:textId="77777777" w:rsidR="005E5B43" w:rsidRDefault="005E5B43" w:rsidP="0042013D">
            <w:r>
              <w:t>Beta</w:t>
            </w:r>
          </w:p>
        </w:tc>
        <w:tc>
          <w:tcPr>
            <w:tcW w:w="92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8206D" w14:textId="77777777" w:rsidR="005E5B43" w:rsidRDefault="005E5B43" w:rsidP="0042013D">
            <w:pPr>
              <w:rPr>
                <w:b/>
              </w:rPr>
            </w:pPr>
          </w:p>
        </w:tc>
        <w:tc>
          <w:tcPr>
            <w:tcW w:w="86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0CCF6" w14:textId="77777777" w:rsidR="005E5B43" w:rsidRDefault="005E5B43" w:rsidP="0042013D">
            <w:pPr>
              <w:rPr>
                <w:b/>
              </w:rPr>
            </w:pPr>
          </w:p>
        </w:tc>
      </w:tr>
      <w:tr w:rsidR="005E5B43" w14:paraId="4F386F99" w14:textId="77777777" w:rsidTr="0042013D">
        <w:trPr>
          <w:trHeight w:val="345"/>
        </w:trPr>
        <w:tc>
          <w:tcPr>
            <w:tcW w:w="5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9197580" w14:textId="77777777" w:rsidR="005E5B43" w:rsidRDefault="005E5B43" w:rsidP="0042013D">
            <w:r>
              <w:t>1</w:t>
            </w: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0BD51F8" w14:textId="77777777" w:rsidR="005E5B43" w:rsidRDefault="005E5B43" w:rsidP="0042013D">
            <w:r>
              <w:t>(Constant)</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9FE5FD9" w14:textId="77777777" w:rsidR="005E5B43" w:rsidRDefault="005E5B43" w:rsidP="0042013D">
            <w:r>
              <w:t>3.508</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EAFEFFB" w14:textId="77777777" w:rsidR="005E5B43" w:rsidRDefault="005E5B43" w:rsidP="0042013D">
            <w:r>
              <w:t>.915</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E965C75" w14:textId="77777777" w:rsidR="005E5B43" w:rsidRDefault="005E5B43" w:rsidP="0042013D">
            <w:r>
              <w:t xml:space="preserve"> </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965BA0B" w14:textId="77777777" w:rsidR="005E5B43" w:rsidRDefault="005E5B43" w:rsidP="0042013D">
            <w:r>
              <w:t>3.833</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E9EDAB1" w14:textId="77777777" w:rsidR="005E5B43" w:rsidRDefault="005E5B43" w:rsidP="0042013D">
            <w:r>
              <w:t>.000</w:t>
            </w:r>
          </w:p>
        </w:tc>
      </w:tr>
      <w:tr w:rsidR="005E5B43" w14:paraId="4DC813A2" w14:textId="77777777" w:rsidTr="0042013D">
        <w:trPr>
          <w:trHeight w:val="345"/>
        </w:trPr>
        <w:tc>
          <w:tcPr>
            <w:tcW w:w="58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E1C5F" w14:textId="77777777" w:rsidR="005E5B43" w:rsidRDefault="005E5B43" w:rsidP="0042013D">
            <w:pPr>
              <w:rPr>
                <w:b/>
              </w:rPr>
            </w:pP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5332F8A" w14:textId="77777777" w:rsidR="005E5B43" w:rsidRDefault="005E5B43" w:rsidP="0042013D">
            <w:r>
              <w:t>Influence_on_Sustainability_Perception</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7B3C8D4" w14:textId="77777777" w:rsidR="005E5B43" w:rsidRDefault="005E5B43" w:rsidP="0042013D">
            <w:r>
              <w:t>-.375</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72C450E" w14:textId="77777777" w:rsidR="005E5B43" w:rsidRDefault="005E5B43" w:rsidP="0042013D">
            <w:r>
              <w:t>.130</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8621455" w14:textId="77777777" w:rsidR="005E5B43" w:rsidRDefault="005E5B43" w:rsidP="0042013D">
            <w:r>
              <w:t>-.423</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5B2F072" w14:textId="77777777" w:rsidR="005E5B43" w:rsidRDefault="005E5B43" w:rsidP="0042013D">
            <w:r>
              <w:t>-2.880</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CBF3102" w14:textId="77777777" w:rsidR="005E5B43" w:rsidRDefault="005E5B43" w:rsidP="0042013D">
            <w:r>
              <w:t>.006</w:t>
            </w:r>
          </w:p>
        </w:tc>
      </w:tr>
      <w:tr w:rsidR="005E5B43" w14:paraId="57B70061" w14:textId="77777777" w:rsidTr="0042013D">
        <w:trPr>
          <w:trHeight w:val="345"/>
        </w:trPr>
        <w:tc>
          <w:tcPr>
            <w:tcW w:w="58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61C13" w14:textId="77777777" w:rsidR="005E5B43" w:rsidRDefault="005E5B43" w:rsidP="0042013D">
            <w:pPr>
              <w:rPr>
                <w:b/>
              </w:rPr>
            </w:pP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28FBFCB" w14:textId="77777777" w:rsidR="005E5B43" w:rsidRDefault="005E5B43" w:rsidP="0042013D">
            <w:r>
              <w:t>Brand_Image_Rating</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FBDC61C" w14:textId="77777777" w:rsidR="005E5B43" w:rsidRDefault="005E5B43" w:rsidP="0042013D">
            <w:r>
              <w:t>.069</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E65E148" w14:textId="77777777" w:rsidR="005E5B43" w:rsidRDefault="005E5B43" w:rsidP="0042013D">
            <w:r>
              <w:t>.123</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5808171" w14:textId="77777777" w:rsidR="005E5B43" w:rsidRDefault="005E5B43" w:rsidP="0042013D">
            <w:r>
              <w:t>.081</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DF2904F" w14:textId="77777777" w:rsidR="005E5B43" w:rsidRDefault="005E5B43" w:rsidP="0042013D">
            <w:r>
              <w:t>.557</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D9712BE" w14:textId="77777777" w:rsidR="005E5B43" w:rsidRDefault="005E5B43" w:rsidP="0042013D">
            <w:r>
              <w:t>.580</w:t>
            </w:r>
          </w:p>
        </w:tc>
      </w:tr>
      <w:tr w:rsidR="005E5B43" w14:paraId="5BED23E0" w14:textId="77777777" w:rsidTr="0042013D">
        <w:trPr>
          <w:trHeight w:val="345"/>
        </w:trPr>
        <w:tc>
          <w:tcPr>
            <w:tcW w:w="58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65EBC" w14:textId="77777777" w:rsidR="005E5B43" w:rsidRDefault="005E5B43" w:rsidP="0042013D">
            <w:pPr>
              <w:rPr>
                <w:b/>
              </w:rPr>
            </w:pP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DBD0F6F" w14:textId="77777777" w:rsidR="005E5B43" w:rsidRDefault="005E5B43" w:rsidP="0042013D">
            <w:r>
              <w:t>Impact_of_Likes</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9061DEB" w14:textId="77777777" w:rsidR="005E5B43" w:rsidRDefault="005E5B43" w:rsidP="0042013D">
            <w:r>
              <w:t>.018</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AB69F4E" w14:textId="77777777" w:rsidR="005E5B43" w:rsidRDefault="005E5B43" w:rsidP="0042013D">
            <w:r>
              <w:t>.128</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B0A527F" w14:textId="77777777" w:rsidR="005E5B43" w:rsidRDefault="005E5B43" w:rsidP="0042013D">
            <w:r>
              <w:t>.019</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0B9FD6" w14:textId="77777777" w:rsidR="005E5B43" w:rsidRDefault="005E5B43" w:rsidP="0042013D">
            <w:r>
              <w:t>.140</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FFBC71" w14:textId="77777777" w:rsidR="005E5B43" w:rsidRDefault="005E5B43" w:rsidP="0042013D">
            <w:r>
              <w:t>.890</w:t>
            </w:r>
          </w:p>
        </w:tc>
      </w:tr>
      <w:tr w:rsidR="005E5B43" w14:paraId="2F9CCF62" w14:textId="77777777" w:rsidTr="0042013D">
        <w:trPr>
          <w:trHeight w:val="345"/>
        </w:trPr>
        <w:tc>
          <w:tcPr>
            <w:tcW w:w="58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626A3" w14:textId="77777777" w:rsidR="005E5B43" w:rsidRDefault="005E5B43" w:rsidP="0042013D">
            <w:pPr>
              <w:rPr>
                <w:b/>
              </w:rPr>
            </w:pP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C850206" w14:textId="77777777" w:rsidR="005E5B43" w:rsidRDefault="005E5B43" w:rsidP="0042013D">
            <w:r>
              <w:t>Impact_of_Shares</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5AB6C9B" w14:textId="77777777" w:rsidR="005E5B43" w:rsidRDefault="005E5B43" w:rsidP="0042013D">
            <w:r>
              <w:t>-.015</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C725AA4" w14:textId="77777777" w:rsidR="005E5B43" w:rsidRDefault="005E5B43" w:rsidP="0042013D">
            <w:r>
              <w:t>.139</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A0C015F" w14:textId="77777777" w:rsidR="005E5B43" w:rsidRDefault="005E5B43" w:rsidP="0042013D">
            <w:r>
              <w:t>-.016</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99D7166" w14:textId="77777777" w:rsidR="005E5B43" w:rsidRDefault="005E5B43" w:rsidP="0042013D">
            <w:r>
              <w:t>-.107</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281458BB" w14:textId="77777777" w:rsidR="005E5B43" w:rsidRDefault="005E5B43" w:rsidP="0042013D">
            <w:r>
              <w:t>.915</w:t>
            </w:r>
          </w:p>
        </w:tc>
      </w:tr>
      <w:tr w:rsidR="005E5B43" w14:paraId="0E3B4ECC" w14:textId="77777777" w:rsidTr="0042013D">
        <w:trPr>
          <w:trHeight w:val="345"/>
        </w:trPr>
        <w:tc>
          <w:tcPr>
            <w:tcW w:w="58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CA716" w14:textId="77777777" w:rsidR="005E5B43" w:rsidRDefault="005E5B43" w:rsidP="0042013D">
            <w:pPr>
              <w:rPr>
                <w:b/>
              </w:rPr>
            </w:pP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F32D195" w14:textId="77777777" w:rsidR="005E5B43" w:rsidRDefault="005E5B43" w:rsidP="0042013D">
            <w:r>
              <w:t>Impact_of_Comments</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B9F0BC1" w14:textId="77777777" w:rsidR="005E5B43" w:rsidRDefault="005E5B43" w:rsidP="0042013D">
            <w:r>
              <w:t>.092</w:t>
            </w:r>
          </w:p>
        </w:tc>
        <w:tc>
          <w:tcPr>
            <w:tcW w:w="11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F92E805" w14:textId="77777777" w:rsidR="005E5B43" w:rsidRDefault="005E5B43" w:rsidP="0042013D">
            <w:r>
              <w:t>.133</w:t>
            </w: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1DBD9DC" w14:textId="77777777" w:rsidR="005E5B43" w:rsidRDefault="005E5B43" w:rsidP="0042013D">
            <w:r>
              <w:t>.105</w:t>
            </w:r>
          </w:p>
        </w:tc>
        <w:tc>
          <w:tcPr>
            <w:tcW w:w="92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A41C927" w14:textId="77777777" w:rsidR="005E5B43" w:rsidRDefault="005E5B43" w:rsidP="0042013D">
            <w:r>
              <w:t>.693</w:t>
            </w:r>
          </w:p>
        </w:tc>
        <w:tc>
          <w:tcPr>
            <w:tcW w:w="8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8CEBD26" w14:textId="77777777" w:rsidR="005E5B43" w:rsidRDefault="005E5B43" w:rsidP="0042013D">
            <w:r>
              <w:t>.492</w:t>
            </w:r>
          </w:p>
        </w:tc>
      </w:tr>
    </w:tbl>
    <w:p w14:paraId="144AA27B" w14:textId="77777777" w:rsidR="005E5B43" w:rsidRDefault="005E5B43" w:rsidP="005E5B43">
      <w:pPr>
        <w:jc w:val="center"/>
        <w:rPr>
          <w:b/>
        </w:rPr>
      </w:pPr>
      <w:r>
        <w:rPr>
          <w:b/>
        </w:rPr>
        <w:t>Table 8:  Regression Model Coefficients</w:t>
      </w:r>
    </w:p>
    <w:p w14:paraId="0E480F45" w14:textId="77777777" w:rsidR="005E5B43" w:rsidRDefault="005E5B43" w:rsidP="005E5B43">
      <w:pPr>
        <w:jc w:val="center"/>
      </w:pPr>
      <w:r>
        <w:t>(Source: Created by the Learner)</w:t>
      </w:r>
    </w:p>
    <w:p w14:paraId="7D7E8196" w14:textId="77777777" w:rsidR="005E5B43" w:rsidRDefault="005E5B43" w:rsidP="005E5B43">
      <w:r>
        <w:t>It can be observed from the tables that contain the result from regression, that the regression analysis produced a model explaining 16.6% of the variance in likelihood to recommend (R²=0.166). While this shows that other factors beyond social media influence recommendations, it highlights the significant role of social media in shaping guest perceptions and behaviours. The model's overall fit (F(5,44)=1.747, p=0.144) suggests that while individual predictors may be significant, the combined effect of all social media metrics requires further optimization. The most significant predictor in the model was the influence of sustainability perception (β=-0.375, p=0.006). This negative coefficient shows that current sustainability messaging might not align with Millennial travellers' expectations. It may be perceived as insufficient relative to their standards for eco-conscious accommodation.</w:t>
      </w:r>
    </w:p>
    <w:p w14:paraId="793E482E" w14:textId="77777777" w:rsidR="005E5B43" w:rsidRDefault="005E5B43" w:rsidP="005E5B43">
      <w:pPr>
        <w:rPr>
          <w:b/>
        </w:rPr>
      </w:pPr>
      <w:r>
        <w:rPr>
          <w:b/>
        </w:rPr>
        <w:t>Strategic Implications and Recommendations</w:t>
      </w:r>
    </w:p>
    <w:p w14:paraId="6564141B" w14:textId="77777777" w:rsidR="005E5B43" w:rsidRDefault="005E5B43" w:rsidP="005E5B43">
      <w:r>
        <w:t xml:space="preserve">Delta Hotels should focus on developing more interactive content that encourages comment engagement, as this shows the strongest positive correlation with sustainability perception </w:t>
      </w:r>
      <w:r>
        <w:lastRenderedPageBreak/>
        <w:t>(Table 4). Content should be designed to facilitate meaningful discussions about sustainability initiatives rather than simply broadcasting information. The negative correlation between sustainability perception, as well as, the likelihood of recommendation necessitates a revised approach to sustainability communication (Table 4). The hotel should focus on bridging the gap between sustainability messaging, as well as, actual guest experience by showcasing tangible sustainability initiatives, as well as, their impact on guest experience, as well as, environmental conservation. Given the varied engagement patterns observed in the cross-tabulation engagement analysis, the hotel should implement a more targeted content strategy that aligns with the peak engagement times of its Millennial audience. This includes optimising post timing, as well as, frequency based on engagement analytics.</w:t>
      </w:r>
    </w:p>
    <w:p w14:paraId="4B643257" w14:textId="77777777" w:rsidR="005E5B43" w:rsidRDefault="005E5B43" w:rsidP="005E5B43">
      <w:pPr>
        <w:rPr>
          <w:highlight w:val="yellow"/>
        </w:rPr>
      </w:pPr>
      <w:r>
        <w:t>The moderate brand image as observed in the descriptive’s table rating suggests the potential for improvement. Social media content should be crafted to strengthen the hotel's positioning as a leader in sustainable hospitality, incorporating more user-generated content, as well as authentic sustainability stories. The analysis reveals several areas warranting further investigation, particularly the unexpected negative correlation between sustainability perception, as well as, the likelihood of recommendation. Future research should explore the qualitative aspects of this relationship through in-depth interviews or focus groups with Millennial travellers. The analysis demonstrates that while Delta Hotels' social media presence has a measurable impact on Millennial eco-conscious travellers' perceptions, as well as, decisions, there are significant opportunities for optimisation. The key to improving outcomes lies in better aligning sustainability messaging with guest expectations, enhancing interactive engagement, as well as, ensuring consistency between social media communications, as well as, actual guest experience.</w:t>
      </w:r>
    </w:p>
    <w:p w14:paraId="5DEC07F9" w14:textId="77777777" w:rsidR="005E5B43" w:rsidRDefault="005E5B43" w:rsidP="005E5B43">
      <w:pPr>
        <w:pStyle w:val="Heading2"/>
        <w:spacing w:before="200" w:after="200"/>
      </w:pPr>
      <w:bookmarkStart w:id="30" w:name="_heading=h.jfyotm12ls3v" w:colFirst="0" w:colLast="0"/>
      <w:bookmarkStart w:id="31" w:name="_Toc182246080"/>
      <w:bookmarkEnd w:id="30"/>
      <w:r>
        <w:t>Qualitative Analysis</w:t>
      </w:r>
      <w:bookmarkEnd w:id="31"/>
    </w:p>
    <w:sdt>
      <w:sdtPr>
        <w:tag w:val="goog_rdk_2"/>
        <w:id w:val="452140702"/>
        <w:lock w:val="contentLocked"/>
      </w:sdtPr>
      <w:sdtContent>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E5B43" w14:paraId="1B170B60" w14:textId="77777777" w:rsidTr="0042013D">
            <w:tc>
              <w:tcPr>
                <w:tcW w:w="2257" w:type="dxa"/>
                <w:shd w:val="clear" w:color="auto" w:fill="auto"/>
                <w:tcMar>
                  <w:top w:w="100" w:type="dxa"/>
                  <w:left w:w="100" w:type="dxa"/>
                  <w:bottom w:w="100" w:type="dxa"/>
                  <w:right w:w="100" w:type="dxa"/>
                </w:tcMar>
              </w:tcPr>
              <w:p w14:paraId="42FAC987" w14:textId="77777777" w:rsidR="005E5B43" w:rsidRDefault="005E5B43" w:rsidP="0042013D">
                <w:pPr>
                  <w:widowControl w:val="0"/>
                  <w:rPr>
                    <w:b/>
                  </w:rPr>
                </w:pPr>
                <w:r>
                  <w:rPr>
                    <w:b/>
                  </w:rPr>
                  <w:t xml:space="preserve">Theme </w:t>
                </w:r>
              </w:p>
            </w:tc>
            <w:tc>
              <w:tcPr>
                <w:tcW w:w="2257" w:type="dxa"/>
                <w:shd w:val="clear" w:color="auto" w:fill="auto"/>
                <w:tcMar>
                  <w:top w:w="100" w:type="dxa"/>
                  <w:left w:w="100" w:type="dxa"/>
                  <w:bottom w:w="100" w:type="dxa"/>
                  <w:right w:w="100" w:type="dxa"/>
                </w:tcMar>
              </w:tcPr>
              <w:p w14:paraId="2A12135D" w14:textId="77777777" w:rsidR="005E5B43" w:rsidRDefault="005E5B43" w:rsidP="0042013D">
                <w:pPr>
                  <w:widowControl w:val="0"/>
                  <w:rPr>
                    <w:b/>
                  </w:rPr>
                </w:pPr>
                <w:r>
                  <w:rPr>
                    <w:b/>
                  </w:rPr>
                  <w:t xml:space="preserve">Article 0r journal name </w:t>
                </w:r>
              </w:p>
            </w:tc>
            <w:tc>
              <w:tcPr>
                <w:tcW w:w="2257" w:type="dxa"/>
                <w:shd w:val="clear" w:color="auto" w:fill="auto"/>
                <w:tcMar>
                  <w:top w:w="100" w:type="dxa"/>
                  <w:left w:w="100" w:type="dxa"/>
                  <w:bottom w:w="100" w:type="dxa"/>
                  <w:right w:w="100" w:type="dxa"/>
                </w:tcMar>
              </w:tcPr>
              <w:p w14:paraId="127DB007" w14:textId="77777777" w:rsidR="005E5B43" w:rsidRDefault="005E5B43" w:rsidP="0042013D">
                <w:pPr>
                  <w:widowControl w:val="0"/>
                  <w:rPr>
                    <w:b/>
                  </w:rPr>
                </w:pPr>
                <w:r>
                  <w:rPr>
                    <w:b/>
                  </w:rPr>
                  <w:t xml:space="preserve">Author name </w:t>
                </w:r>
              </w:p>
            </w:tc>
            <w:tc>
              <w:tcPr>
                <w:tcW w:w="2257" w:type="dxa"/>
                <w:shd w:val="clear" w:color="auto" w:fill="auto"/>
                <w:tcMar>
                  <w:top w:w="100" w:type="dxa"/>
                  <w:left w:w="100" w:type="dxa"/>
                  <w:bottom w:w="100" w:type="dxa"/>
                  <w:right w:w="100" w:type="dxa"/>
                </w:tcMar>
              </w:tcPr>
              <w:p w14:paraId="7AD6BCD4" w14:textId="77777777" w:rsidR="005E5B43" w:rsidRDefault="005E5B43" w:rsidP="0042013D">
                <w:pPr>
                  <w:widowControl w:val="0"/>
                  <w:rPr>
                    <w:b/>
                  </w:rPr>
                </w:pPr>
                <w:r>
                  <w:rPr>
                    <w:b/>
                  </w:rPr>
                  <w:t xml:space="preserve">Year </w:t>
                </w:r>
              </w:p>
            </w:tc>
          </w:tr>
          <w:tr w:rsidR="005E5B43" w14:paraId="45E75A63" w14:textId="77777777" w:rsidTr="0042013D">
            <w:trPr>
              <w:trHeight w:val="440"/>
            </w:trPr>
            <w:tc>
              <w:tcPr>
                <w:tcW w:w="2257" w:type="dxa"/>
                <w:vMerge w:val="restart"/>
                <w:shd w:val="clear" w:color="auto" w:fill="auto"/>
                <w:tcMar>
                  <w:top w:w="100" w:type="dxa"/>
                  <w:left w:w="100" w:type="dxa"/>
                  <w:bottom w:w="100" w:type="dxa"/>
                  <w:right w:w="100" w:type="dxa"/>
                </w:tcMar>
              </w:tcPr>
              <w:p w14:paraId="5E1C2D2D" w14:textId="77777777" w:rsidR="005E5B43" w:rsidRDefault="005E5B43" w:rsidP="0042013D">
                <w:pPr>
                  <w:spacing w:before="200" w:after="200"/>
                </w:pPr>
                <w:r>
                  <w:t>The importance of social media for the business consistency and for sustainability</w:t>
                </w:r>
              </w:p>
            </w:tc>
            <w:tc>
              <w:tcPr>
                <w:tcW w:w="2257" w:type="dxa"/>
                <w:shd w:val="clear" w:color="auto" w:fill="auto"/>
                <w:tcMar>
                  <w:top w:w="100" w:type="dxa"/>
                  <w:left w:w="100" w:type="dxa"/>
                  <w:bottom w:w="100" w:type="dxa"/>
                  <w:right w:w="100" w:type="dxa"/>
                </w:tcMar>
              </w:tcPr>
              <w:p w14:paraId="79FE063D" w14:textId="77777777" w:rsidR="005E5B43" w:rsidRDefault="005E5B43" w:rsidP="0042013D">
                <w:pPr>
                  <w:widowControl w:val="0"/>
                </w:pPr>
                <w:r>
                  <w:t xml:space="preserve">“Task-technology fit analysis of social media use for marketing in the tourism and </w:t>
                </w:r>
                <w:r>
                  <w:lastRenderedPageBreak/>
                  <w:t>hospitality industry: a systematic literature review.‘</w:t>
                </w:r>
              </w:p>
            </w:tc>
            <w:tc>
              <w:tcPr>
                <w:tcW w:w="2257" w:type="dxa"/>
                <w:shd w:val="clear" w:color="auto" w:fill="auto"/>
                <w:tcMar>
                  <w:top w:w="100" w:type="dxa"/>
                  <w:left w:w="100" w:type="dxa"/>
                  <w:bottom w:w="100" w:type="dxa"/>
                  <w:right w:w="100" w:type="dxa"/>
                </w:tcMar>
              </w:tcPr>
              <w:p w14:paraId="21424BC5" w14:textId="77777777" w:rsidR="005E5B43" w:rsidRDefault="005E5B43" w:rsidP="0042013D">
                <w:pPr>
                  <w:widowControl w:val="0"/>
                </w:pPr>
                <w:r>
                  <w:lastRenderedPageBreak/>
                  <w:t>“Lin, H.C., Han, X., Lyu, T., Ho, W.H., Xu, Y., Hsieh, T.C., Zhu, L. and Zhang, L.,”</w:t>
                </w:r>
              </w:p>
            </w:tc>
            <w:tc>
              <w:tcPr>
                <w:tcW w:w="2257" w:type="dxa"/>
                <w:shd w:val="clear" w:color="auto" w:fill="auto"/>
                <w:tcMar>
                  <w:top w:w="100" w:type="dxa"/>
                  <w:left w:w="100" w:type="dxa"/>
                  <w:bottom w:w="100" w:type="dxa"/>
                  <w:right w:w="100" w:type="dxa"/>
                </w:tcMar>
              </w:tcPr>
              <w:p w14:paraId="076196EB" w14:textId="77777777" w:rsidR="005E5B43" w:rsidRDefault="005E5B43" w:rsidP="0042013D">
                <w:pPr>
                  <w:widowControl w:val="0"/>
                </w:pPr>
                <w:r>
                  <w:t>2020</w:t>
                </w:r>
              </w:p>
            </w:tc>
          </w:tr>
          <w:tr w:rsidR="005E5B43" w14:paraId="4CFCF0F5" w14:textId="77777777" w:rsidTr="0042013D">
            <w:trPr>
              <w:trHeight w:val="440"/>
            </w:trPr>
            <w:tc>
              <w:tcPr>
                <w:tcW w:w="2257" w:type="dxa"/>
                <w:vMerge/>
                <w:shd w:val="clear" w:color="auto" w:fill="auto"/>
                <w:tcMar>
                  <w:top w:w="100" w:type="dxa"/>
                  <w:left w:w="100" w:type="dxa"/>
                  <w:bottom w:w="100" w:type="dxa"/>
                  <w:right w:w="100" w:type="dxa"/>
                </w:tcMar>
              </w:tcPr>
              <w:p w14:paraId="57835776"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64BF3F5A" w14:textId="77777777" w:rsidR="005E5B43" w:rsidRDefault="005E5B43" w:rsidP="0042013D">
                <w:pPr>
                  <w:widowControl w:val="0"/>
                </w:pPr>
                <w:r>
                  <w:t>“The effect of social media on firm performance”</w:t>
                </w:r>
              </w:p>
            </w:tc>
            <w:tc>
              <w:tcPr>
                <w:tcW w:w="2257" w:type="dxa"/>
                <w:shd w:val="clear" w:color="auto" w:fill="auto"/>
                <w:tcMar>
                  <w:top w:w="100" w:type="dxa"/>
                  <w:left w:w="100" w:type="dxa"/>
                  <w:bottom w:w="100" w:type="dxa"/>
                  <w:right w:w="100" w:type="dxa"/>
                </w:tcMar>
              </w:tcPr>
              <w:p w14:paraId="17EE58B5" w14:textId="77777777" w:rsidR="005E5B43" w:rsidRDefault="005E5B43" w:rsidP="0042013D">
                <w:pPr>
                  <w:widowControl w:val="0"/>
                </w:pPr>
                <w:r>
                  <w:t>“Tajvidi, R. and Karami, A.,”</w:t>
                </w:r>
              </w:p>
            </w:tc>
            <w:tc>
              <w:tcPr>
                <w:tcW w:w="2257" w:type="dxa"/>
                <w:shd w:val="clear" w:color="auto" w:fill="auto"/>
                <w:tcMar>
                  <w:top w:w="100" w:type="dxa"/>
                  <w:left w:w="100" w:type="dxa"/>
                  <w:bottom w:w="100" w:type="dxa"/>
                  <w:right w:w="100" w:type="dxa"/>
                </w:tcMar>
              </w:tcPr>
              <w:p w14:paraId="2DCDD8A5" w14:textId="77777777" w:rsidR="005E5B43" w:rsidRDefault="005E5B43" w:rsidP="0042013D">
                <w:pPr>
                  <w:widowControl w:val="0"/>
                </w:pPr>
                <w:r>
                  <w:t>2021</w:t>
                </w:r>
              </w:p>
            </w:tc>
          </w:tr>
          <w:tr w:rsidR="005E5B43" w14:paraId="03352CA9" w14:textId="77777777" w:rsidTr="0042013D">
            <w:trPr>
              <w:trHeight w:val="440"/>
            </w:trPr>
            <w:tc>
              <w:tcPr>
                <w:tcW w:w="2257" w:type="dxa"/>
                <w:vMerge/>
                <w:shd w:val="clear" w:color="auto" w:fill="auto"/>
                <w:tcMar>
                  <w:top w:w="100" w:type="dxa"/>
                  <w:left w:w="100" w:type="dxa"/>
                  <w:bottom w:w="100" w:type="dxa"/>
                  <w:right w:w="100" w:type="dxa"/>
                </w:tcMar>
              </w:tcPr>
              <w:p w14:paraId="1EB4B7A1"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15F5600D" w14:textId="77777777" w:rsidR="005E5B43" w:rsidRDefault="005E5B43" w:rsidP="0042013D">
                <w:pPr>
                  <w:widowControl w:val="0"/>
                </w:pPr>
                <w:r>
                  <w:t>“Sustainable destination marketing ecosystem through smartphone-based social media: The consumers’ acceptance perspective.”</w:t>
                </w:r>
              </w:p>
            </w:tc>
            <w:tc>
              <w:tcPr>
                <w:tcW w:w="2257" w:type="dxa"/>
                <w:shd w:val="clear" w:color="auto" w:fill="auto"/>
                <w:tcMar>
                  <w:top w:w="100" w:type="dxa"/>
                  <w:left w:w="100" w:type="dxa"/>
                  <w:bottom w:w="100" w:type="dxa"/>
                  <w:right w:w="100" w:type="dxa"/>
                </w:tcMar>
              </w:tcPr>
              <w:p w14:paraId="01728DEC" w14:textId="77777777" w:rsidR="005E5B43" w:rsidRDefault="005E5B43" w:rsidP="0042013D">
                <w:pPr>
                  <w:widowControl w:val="0"/>
                </w:pPr>
                <w:r>
                  <w:t>“Sharmin, F., Sultan, M.T., Badulescu, D., Badulescu, A., Borma, A. and Li, B.,”</w:t>
                </w:r>
              </w:p>
            </w:tc>
            <w:tc>
              <w:tcPr>
                <w:tcW w:w="2257" w:type="dxa"/>
                <w:shd w:val="clear" w:color="auto" w:fill="auto"/>
                <w:tcMar>
                  <w:top w:w="100" w:type="dxa"/>
                  <w:left w:w="100" w:type="dxa"/>
                  <w:bottom w:w="100" w:type="dxa"/>
                  <w:right w:w="100" w:type="dxa"/>
                </w:tcMar>
              </w:tcPr>
              <w:p w14:paraId="22BB36E1" w14:textId="77777777" w:rsidR="005E5B43" w:rsidRDefault="005E5B43" w:rsidP="0042013D">
                <w:pPr>
                  <w:widowControl w:val="0"/>
                </w:pPr>
                <w:r>
                  <w:t>2021</w:t>
                </w:r>
              </w:p>
            </w:tc>
          </w:tr>
          <w:tr w:rsidR="005E5B43" w14:paraId="7F6E2F4E" w14:textId="77777777" w:rsidTr="0042013D">
            <w:trPr>
              <w:trHeight w:val="440"/>
            </w:trPr>
            <w:tc>
              <w:tcPr>
                <w:tcW w:w="2257" w:type="dxa"/>
                <w:vMerge w:val="restart"/>
                <w:shd w:val="clear" w:color="auto" w:fill="auto"/>
                <w:tcMar>
                  <w:top w:w="100" w:type="dxa"/>
                  <w:left w:w="100" w:type="dxa"/>
                  <w:bottom w:w="100" w:type="dxa"/>
                  <w:right w:w="100" w:type="dxa"/>
                </w:tcMar>
              </w:tcPr>
              <w:p w14:paraId="29FF02FC" w14:textId="77777777" w:rsidR="005E5B43" w:rsidRDefault="005E5B43" w:rsidP="0042013D">
                <w:pPr>
                  <w:spacing w:before="200" w:after="200"/>
                </w:pPr>
                <w:r>
                  <w:t xml:space="preserve">Consumer behaviour of the tourists in the category of Eco-conscious tourists </w:t>
                </w:r>
              </w:p>
            </w:tc>
            <w:tc>
              <w:tcPr>
                <w:tcW w:w="2257" w:type="dxa"/>
                <w:shd w:val="clear" w:color="auto" w:fill="auto"/>
                <w:tcMar>
                  <w:top w:w="100" w:type="dxa"/>
                  <w:left w:w="100" w:type="dxa"/>
                  <w:bottom w:w="100" w:type="dxa"/>
                  <w:right w:w="100" w:type="dxa"/>
                </w:tcMar>
              </w:tcPr>
              <w:p w14:paraId="3722467E" w14:textId="77777777" w:rsidR="005E5B43" w:rsidRDefault="005E5B43" w:rsidP="0042013D">
                <w:pPr>
                  <w:widowControl w:val="0"/>
                </w:pPr>
                <w:r>
                  <w:t>“Destination environmental branding and sustainable eco-conscious consumer1”</w:t>
                </w:r>
              </w:p>
            </w:tc>
            <w:tc>
              <w:tcPr>
                <w:tcW w:w="2257" w:type="dxa"/>
                <w:shd w:val="clear" w:color="auto" w:fill="auto"/>
                <w:tcMar>
                  <w:top w:w="100" w:type="dxa"/>
                  <w:left w:w="100" w:type="dxa"/>
                  <w:bottom w:w="100" w:type="dxa"/>
                  <w:right w:w="100" w:type="dxa"/>
                </w:tcMar>
              </w:tcPr>
              <w:p w14:paraId="38F726CE" w14:textId="77777777" w:rsidR="005E5B43" w:rsidRDefault="005E5B43" w:rsidP="0042013D">
                <w:pPr>
                  <w:widowControl w:val="0"/>
                </w:pPr>
                <w:r>
                  <w:t>“Salleh, L., Delibasic, M. and Abrham, J., ”</w:t>
                </w:r>
              </w:p>
            </w:tc>
            <w:tc>
              <w:tcPr>
                <w:tcW w:w="2257" w:type="dxa"/>
                <w:shd w:val="clear" w:color="auto" w:fill="auto"/>
                <w:tcMar>
                  <w:top w:w="100" w:type="dxa"/>
                  <w:left w:w="100" w:type="dxa"/>
                  <w:bottom w:w="100" w:type="dxa"/>
                  <w:right w:w="100" w:type="dxa"/>
                </w:tcMar>
              </w:tcPr>
              <w:p w14:paraId="7C987284" w14:textId="77777777" w:rsidR="005E5B43" w:rsidRDefault="005E5B43" w:rsidP="0042013D">
                <w:pPr>
                  <w:widowControl w:val="0"/>
                </w:pPr>
                <w:r>
                  <w:t>2022</w:t>
                </w:r>
              </w:p>
            </w:tc>
          </w:tr>
          <w:tr w:rsidR="005E5B43" w14:paraId="4D24FD2A" w14:textId="77777777" w:rsidTr="0042013D">
            <w:trPr>
              <w:trHeight w:val="440"/>
            </w:trPr>
            <w:tc>
              <w:tcPr>
                <w:tcW w:w="2257" w:type="dxa"/>
                <w:vMerge/>
                <w:shd w:val="clear" w:color="auto" w:fill="auto"/>
                <w:tcMar>
                  <w:top w:w="100" w:type="dxa"/>
                  <w:left w:w="100" w:type="dxa"/>
                  <w:bottom w:w="100" w:type="dxa"/>
                  <w:right w:w="100" w:type="dxa"/>
                </w:tcMar>
              </w:tcPr>
              <w:p w14:paraId="4119BF31"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13C89E62" w14:textId="77777777" w:rsidR="005E5B43" w:rsidRDefault="005E5B43" w:rsidP="0042013D">
                <w:pPr>
                  <w:widowControl w:val="0"/>
                </w:pPr>
                <w:r>
                  <w:t>“ Consumer behaviour and environmental sustainability in tourism and hospitality: A review of theories, concepts, and latest research.”</w:t>
                </w:r>
              </w:p>
            </w:tc>
            <w:tc>
              <w:tcPr>
                <w:tcW w:w="2257" w:type="dxa"/>
                <w:shd w:val="clear" w:color="auto" w:fill="auto"/>
                <w:tcMar>
                  <w:top w:w="100" w:type="dxa"/>
                  <w:left w:w="100" w:type="dxa"/>
                  <w:bottom w:w="100" w:type="dxa"/>
                  <w:right w:w="100" w:type="dxa"/>
                </w:tcMar>
              </w:tcPr>
              <w:p w14:paraId="1270D871" w14:textId="77777777" w:rsidR="005E5B43" w:rsidRDefault="005E5B43" w:rsidP="0042013D">
                <w:pPr>
                  <w:widowControl w:val="0"/>
                </w:pPr>
                <w:r>
                  <w:t>“Han, H.,”</w:t>
                </w:r>
              </w:p>
            </w:tc>
            <w:tc>
              <w:tcPr>
                <w:tcW w:w="2257" w:type="dxa"/>
                <w:shd w:val="clear" w:color="auto" w:fill="auto"/>
                <w:tcMar>
                  <w:top w:w="100" w:type="dxa"/>
                  <w:left w:w="100" w:type="dxa"/>
                  <w:bottom w:w="100" w:type="dxa"/>
                  <w:right w:w="100" w:type="dxa"/>
                </w:tcMar>
              </w:tcPr>
              <w:p w14:paraId="0E2C1B6E" w14:textId="77777777" w:rsidR="005E5B43" w:rsidRDefault="005E5B43" w:rsidP="0042013D">
                <w:pPr>
                  <w:widowControl w:val="0"/>
                </w:pPr>
                <w:r>
                  <w:t>2021</w:t>
                </w:r>
              </w:p>
            </w:tc>
          </w:tr>
          <w:tr w:rsidR="005E5B43" w14:paraId="04CB5170" w14:textId="77777777" w:rsidTr="0042013D">
            <w:trPr>
              <w:trHeight w:val="440"/>
            </w:trPr>
            <w:tc>
              <w:tcPr>
                <w:tcW w:w="2257" w:type="dxa"/>
                <w:vMerge/>
                <w:shd w:val="clear" w:color="auto" w:fill="auto"/>
                <w:tcMar>
                  <w:top w:w="100" w:type="dxa"/>
                  <w:left w:w="100" w:type="dxa"/>
                  <w:bottom w:w="100" w:type="dxa"/>
                  <w:right w:w="100" w:type="dxa"/>
                </w:tcMar>
              </w:tcPr>
              <w:p w14:paraId="1F11028F"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6A9BFAAB" w14:textId="77777777" w:rsidR="005E5B43" w:rsidRDefault="005E5B43" w:rsidP="0042013D">
                <w:pPr>
                  <w:widowControl w:val="0"/>
                </w:pPr>
                <w:r>
                  <w:t xml:space="preserve">“Green hotels: exploring the drivers </w:t>
                </w:r>
                <w:r>
                  <w:lastRenderedPageBreak/>
                  <w:t>of customer approach behaviours for green consumption.”</w:t>
                </w:r>
              </w:p>
            </w:tc>
            <w:tc>
              <w:tcPr>
                <w:tcW w:w="2257" w:type="dxa"/>
                <w:shd w:val="clear" w:color="auto" w:fill="auto"/>
                <w:tcMar>
                  <w:top w:w="100" w:type="dxa"/>
                  <w:left w:w="100" w:type="dxa"/>
                  <w:bottom w:w="100" w:type="dxa"/>
                  <w:right w:w="100" w:type="dxa"/>
                </w:tcMar>
              </w:tcPr>
              <w:p w14:paraId="7CEC6056" w14:textId="77777777" w:rsidR="005E5B43" w:rsidRDefault="005E5B43" w:rsidP="0042013D">
                <w:pPr>
                  <w:widowControl w:val="0"/>
                </w:pPr>
                <w:r>
                  <w:lastRenderedPageBreak/>
                  <w:t xml:space="preserve">“Han, H., Chen, C., Lho, L.H., Kim, H. </w:t>
                </w:r>
                <w:r>
                  <w:lastRenderedPageBreak/>
                  <w:t>and Yu, J.,”</w:t>
                </w:r>
              </w:p>
            </w:tc>
            <w:tc>
              <w:tcPr>
                <w:tcW w:w="2257" w:type="dxa"/>
                <w:shd w:val="clear" w:color="auto" w:fill="auto"/>
                <w:tcMar>
                  <w:top w:w="100" w:type="dxa"/>
                  <w:left w:w="100" w:type="dxa"/>
                  <w:bottom w:w="100" w:type="dxa"/>
                  <w:right w:w="100" w:type="dxa"/>
                </w:tcMar>
              </w:tcPr>
              <w:p w14:paraId="1338CADE" w14:textId="77777777" w:rsidR="005E5B43" w:rsidRDefault="005E5B43" w:rsidP="0042013D">
                <w:pPr>
                  <w:widowControl w:val="0"/>
                </w:pPr>
                <w:r>
                  <w:lastRenderedPageBreak/>
                  <w:t>2020</w:t>
                </w:r>
              </w:p>
            </w:tc>
          </w:tr>
          <w:tr w:rsidR="005E5B43" w14:paraId="3737937C" w14:textId="77777777" w:rsidTr="0042013D">
            <w:trPr>
              <w:trHeight w:val="440"/>
            </w:trPr>
            <w:tc>
              <w:tcPr>
                <w:tcW w:w="2257" w:type="dxa"/>
                <w:vMerge w:val="restart"/>
                <w:shd w:val="clear" w:color="auto" w:fill="auto"/>
                <w:tcMar>
                  <w:top w:w="100" w:type="dxa"/>
                  <w:left w:w="100" w:type="dxa"/>
                  <w:bottom w:w="100" w:type="dxa"/>
                  <w:right w:w="100" w:type="dxa"/>
                </w:tcMar>
              </w:tcPr>
              <w:p w14:paraId="06FFDE4D" w14:textId="77777777" w:rsidR="005E5B43" w:rsidRDefault="005E5B43" w:rsidP="0042013D">
                <w:pPr>
                  <w:spacing w:before="200" w:after="200"/>
                </w:pPr>
                <w:r>
                  <w:t>Social media strategies for engagement with the eco-conscious millennials</w:t>
                </w:r>
              </w:p>
            </w:tc>
            <w:tc>
              <w:tcPr>
                <w:tcW w:w="2257" w:type="dxa"/>
                <w:shd w:val="clear" w:color="auto" w:fill="auto"/>
                <w:tcMar>
                  <w:top w:w="100" w:type="dxa"/>
                  <w:left w:w="100" w:type="dxa"/>
                  <w:bottom w:w="100" w:type="dxa"/>
                  <w:right w:w="100" w:type="dxa"/>
                </w:tcMar>
              </w:tcPr>
              <w:p w14:paraId="20FFF4AF" w14:textId="77777777" w:rsidR="005E5B43" w:rsidRDefault="005E5B43" w:rsidP="0042013D">
                <w:pPr>
                  <w:widowControl w:val="0"/>
                </w:pPr>
                <w:r>
                  <w:t>“Social media usage by different generations as a tool for sustainable tourism marketing in society 5.0 idea”</w:t>
                </w:r>
              </w:p>
            </w:tc>
            <w:tc>
              <w:tcPr>
                <w:tcW w:w="2257" w:type="dxa"/>
                <w:shd w:val="clear" w:color="auto" w:fill="auto"/>
                <w:tcMar>
                  <w:top w:w="100" w:type="dxa"/>
                  <w:left w:w="100" w:type="dxa"/>
                  <w:bottom w:w="100" w:type="dxa"/>
                  <w:right w:w="100" w:type="dxa"/>
                </w:tcMar>
              </w:tcPr>
              <w:p w14:paraId="165AA6B5" w14:textId="77777777" w:rsidR="005E5B43" w:rsidRDefault="005E5B43" w:rsidP="0042013D">
                <w:pPr>
                  <w:widowControl w:val="0"/>
                </w:pPr>
                <w:r>
                  <w:t>“Hysa, B., Karasek, A. and Zdonek, I.”</w:t>
                </w:r>
              </w:p>
            </w:tc>
            <w:tc>
              <w:tcPr>
                <w:tcW w:w="2257" w:type="dxa"/>
                <w:shd w:val="clear" w:color="auto" w:fill="auto"/>
                <w:tcMar>
                  <w:top w:w="100" w:type="dxa"/>
                  <w:left w:w="100" w:type="dxa"/>
                  <w:bottom w:w="100" w:type="dxa"/>
                  <w:right w:w="100" w:type="dxa"/>
                </w:tcMar>
              </w:tcPr>
              <w:p w14:paraId="2EBA2C05" w14:textId="77777777" w:rsidR="005E5B43" w:rsidRDefault="005E5B43" w:rsidP="0042013D">
                <w:pPr>
                  <w:widowControl w:val="0"/>
                </w:pPr>
                <w:r>
                  <w:t>2021</w:t>
                </w:r>
              </w:p>
            </w:tc>
          </w:tr>
          <w:tr w:rsidR="005E5B43" w14:paraId="7A534D3F" w14:textId="77777777" w:rsidTr="0042013D">
            <w:trPr>
              <w:trHeight w:val="440"/>
            </w:trPr>
            <w:tc>
              <w:tcPr>
                <w:tcW w:w="2257" w:type="dxa"/>
                <w:vMerge/>
                <w:shd w:val="clear" w:color="auto" w:fill="auto"/>
                <w:tcMar>
                  <w:top w:w="100" w:type="dxa"/>
                  <w:left w:w="100" w:type="dxa"/>
                  <w:bottom w:w="100" w:type="dxa"/>
                  <w:right w:w="100" w:type="dxa"/>
                </w:tcMar>
              </w:tcPr>
              <w:p w14:paraId="6A21C374"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2C5416F4" w14:textId="77777777" w:rsidR="005E5B43" w:rsidRDefault="005E5B43" w:rsidP="0042013D">
                <w:pPr>
                  <w:widowControl w:val="0"/>
                </w:pPr>
                <w:r>
                  <w:t>“ The moderating effect of ‘generation on the relations between source credibility of social media contents, Hotel brand image, and purchase intention. ”</w:t>
                </w:r>
              </w:p>
            </w:tc>
            <w:tc>
              <w:tcPr>
                <w:tcW w:w="2257" w:type="dxa"/>
                <w:shd w:val="clear" w:color="auto" w:fill="auto"/>
                <w:tcMar>
                  <w:top w:w="100" w:type="dxa"/>
                  <w:left w:w="100" w:type="dxa"/>
                  <w:bottom w:w="100" w:type="dxa"/>
                  <w:right w:w="100" w:type="dxa"/>
                </w:tcMar>
              </w:tcPr>
              <w:p w14:paraId="31015201" w14:textId="77777777" w:rsidR="005E5B43" w:rsidRDefault="005E5B43" w:rsidP="0042013D">
                <w:pPr>
                  <w:widowControl w:val="0"/>
                </w:pPr>
                <w:r>
                  <w:t>“Shin, H.R. and Choi, J.G.,”</w:t>
                </w:r>
              </w:p>
            </w:tc>
            <w:tc>
              <w:tcPr>
                <w:tcW w:w="2257" w:type="dxa"/>
                <w:shd w:val="clear" w:color="auto" w:fill="auto"/>
                <w:tcMar>
                  <w:top w:w="100" w:type="dxa"/>
                  <w:left w:w="100" w:type="dxa"/>
                  <w:bottom w:w="100" w:type="dxa"/>
                  <w:right w:w="100" w:type="dxa"/>
                </w:tcMar>
              </w:tcPr>
              <w:p w14:paraId="1AB3AF28" w14:textId="77777777" w:rsidR="005E5B43" w:rsidRDefault="005E5B43" w:rsidP="0042013D">
                <w:pPr>
                  <w:widowControl w:val="0"/>
                </w:pPr>
                <w:r>
                  <w:t>2021</w:t>
                </w:r>
              </w:p>
            </w:tc>
          </w:tr>
          <w:tr w:rsidR="005E5B43" w14:paraId="486D0F91" w14:textId="77777777" w:rsidTr="0042013D">
            <w:trPr>
              <w:trHeight w:val="440"/>
            </w:trPr>
            <w:tc>
              <w:tcPr>
                <w:tcW w:w="2257" w:type="dxa"/>
                <w:vMerge/>
                <w:shd w:val="clear" w:color="auto" w:fill="auto"/>
                <w:tcMar>
                  <w:top w:w="100" w:type="dxa"/>
                  <w:left w:w="100" w:type="dxa"/>
                  <w:bottom w:w="100" w:type="dxa"/>
                  <w:right w:w="100" w:type="dxa"/>
                </w:tcMar>
              </w:tcPr>
              <w:p w14:paraId="68C7612C" w14:textId="77777777" w:rsidR="005E5B43" w:rsidRDefault="005E5B43" w:rsidP="0042013D">
                <w:pPr>
                  <w:widowControl w:val="0"/>
                  <w:spacing w:line="240" w:lineRule="auto"/>
                  <w:jc w:val="left"/>
                </w:pPr>
              </w:p>
            </w:tc>
            <w:tc>
              <w:tcPr>
                <w:tcW w:w="2257" w:type="dxa"/>
                <w:shd w:val="clear" w:color="auto" w:fill="auto"/>
                <w:tcMar>
                  <w:top w:w="100" w:type="dxa"/>
                  <w:left w:w="100" w:type="dxa"/>
                  <w:bottom w:w="100" w:type="dxa"/>
                  <w:right w:w="100" w:type="dxa"/>
                </w:tcMar>
              </w:tcPr>
              <w:p w14:paraId="43E7B56B" w14:textId="77777777" w:rsidR="005E5B43" w:rsidRDefault="005E5B43" w:rsidP="0042013D">
                <w:pPr>
                  <w:widowControl w:val="0"/>
                </w:pPr>
                <w:r>
                  <w:t>“Progress on green technology research in hotels: a literature review.”</w:t>
                </w:r>
              </w:p>
            </w:tc>
            <w:tc>
              <w:tcPr>
                <w:tcW w:w="2257" w:type="dxa"/>
                <w:shd w:val="clear" w:color="auto" w:fill="auto"/>
                <w:tcMar>
                  <w:top w:w="100" w:type="dxa"/>
                  <w:left w:w="100" w:type="dxa"/>
                  <w:bottom w:w="100" w:type="dxa"/>
                  <w:right w:w="100" w:type="dxa"/>
                </w:tcMar>
              </w:tcPr>
              <w:p w14:paraId="2B279AF2" w14:textId="77777777" w:rsidR="005E5B43" w:rsidRDefault="005E5B43" w:rsidP="0042013D">
                <w:pPr>
                  <w:widowControl w:val="0"/>
                </w:pPr>
                <w:r>
                  <w:t>“Gunduz Songur, A., Turktarhan, G. and Cobanoglu, C.,”</w:t>
                </w:r>
              </w:p>
            </w:tc>
            <w:tc>
              <w:tcPr>
                <w:tcW w:w="2257" w:type="dxa"/>
                <w:shd w:val="clear" w:color="auto" w:fill="auto"/>
                <w:tcMar>
                  <w:top w:w="100" w:type="dxa"/>
                  <w:left w:w="100" w:type="dxa"/>
                  <w:bottom w:w="100" w:type="dxa"/>
                  <w:right w:w="100" w:type="dxa"/>
                </w:tcMar>
              </w:tcPr>
              <w:p w14:paraId="296FFDEC" w14:textId="77777777" w:rsidR="005E5B43" w:rsidRDefault="005E5B43" w:rsidP="0042013D">
                <w:pPr>
                  <w:widowControl w:val="0"/>
                </w:pPr>
                <w:r>
                  <w:t>2023</w:t>
                </w:r>
              </w:p>
            </w:tc>
          </w:tr>
        </w:tbl>
      </w:sdtContent>
    </w:sdt>
    <w:p w14:paraId="1AFAF66F" w14:textId="77777777" w:rsidR="005E5B43" w:rsidRDefault="005E5B43" w:rsidP="005E5B43">
      <w:pPr>
        <w:spacing w:before="200" w:after="200"/>
        <w:jc w:val="center"/>
        <w:rPr>
          <w:b/>
        </w:rPr>
      </w:pPr>
      <w:r>
        <w:rPr>
          <w:b/>
        </w:rPr>
        <w:t xml:space="preserve">Table 9: Thematic Analysis </w:t>
      </w:r>
    </w:p>
    <w:p w14:paraId="28CCC21D" w14:textId="77777777" w:rsidR="005E5B43" w:rsidRDefault="005E5B43" w:rsidP="005E5B43">
      <w:pPr>
        <w:spacing w:before="200" w:after="200"/>
        <w:jc w:val="center"/>
      </w:pPr>
      <w:r>
        <w:t>(Source: Self-developed)</w:t>
      </w:r>
    </w:p>
    <w:p w14:paraId="1D3A75CF" w14:textId="77777777" w:rsidR="00FC5574" w:rsidRDefault="00FC5574" w:rsidP="005E5B43">
      <w:pPr>
        <w:spacing w:before="200" w:after="200"/>
        <w:jc w:val="center"/>
      </w:pPr>
    </w:p>
    <w:p w14:paraId="5CB91DAB" w14:textId="77777777" w:rsidR="00D773BB" w:rsidRDefault="00D773BB" w:rsidP="005E5B43">
      <w:pPr>
        <w:spacing w:before="200" w:after="200"/>
        <w:jc w:val="center"/>
      </w:pPr>
    </w:p>
    <w:p w14:paraId="5E5D2AFC" w14:textId="77777777" w:rsidR="00FC5574" w:rsidRDefault="00FC5574" w:rsidP="005E5B43">
      <w:pPr>
        <w:spacing w:before="200" w:after="200"/>
        <w:jc w:val="center"/>
      </w:pPr>
    </w:p>
    <w:p w14:paraId="345F315D" w14:textId="77777777" w:rsidR="00FC5574" w:rsidRDefault="00FC5574" w:rsidP="005E5B43">
      <w:pPr>
        <w:spacing w:before="200" w:after="200"/>
        <w:jc w:val="center"/>
      </w:pPr>
    </w:p>
    <w:p w14:paraId="523F9871" w14:textId="16799ABA" w:rsidR="005E5B43" w:rsidRDefault="005E5B43" w:rsidP="005E5B43">
      <w:pPr>
        <w:spacing w:before="200" w:after="200"/>
        <w:rPr>
          <w:b/>
        </w:rPr>
      </w:pPr>
      <w:r>
        <w:rPr>
          <w:b/>
        </w:rPr>
        <w:lastRenderedPageBreak/>
        <w:t xml:space="preserve">Theme 1: The importance of social media for business consistency and sustainability </w:t>
      </w:r>
    </w:p>
    <w:p w14:paraId="6CC812F2" w14:textId="400E453E" w:rsidR="005E5B43" w:rsidRDefault="00C776F8" w:rsidP="005E5B43">
      <w:pPr>
        <w:spacing w:before="200" w:after="200"/>
      </w:pPr>
      <w:r>
        <w:t>Technological</w:t>
      </w:r>
      <w:r w:rsidR="005E5B43">
        <w:t xml:space="preserve"> advancement has created changes in maintaining the brand perceptions </w:t>
      </w:r>
      <w:r>
        <w:t>of</w:t>
      </w:r>
      <w:r w:rsidR="005E5B43">
        <w:t xml:space="preserve"> hotel organisations. </w:t>
      </w:r>
      <w:r>
        <w:t>Business</w:t>
      </w:r>
      <w:r w:rsidR="005E5B43">
        <w:t xml:space="preserve"> activities and marketing are developed and promoted by organisations </w:t>
      </w:r>
      <w:r>
        <w:t>on</w:t>
      </w:r>
      <w:r w:rsidR="005E5B43">
        <w:t xml:space="preserve"> social media platforms (Lin </w:t>
      </w:r>
      <w:r w:rsidR="005E5B43">
        <w:rPr>
          <w:i/>
        </w:rPr>
        <w:t>et al</w:t>
      </w:r>
      <w:r w:rsidR="005E5B43">
        <w:t xml:space="preserve">., 2020). The connection with the audience is better from the business point as the consistency develops on a daily basis. There exists a close relationship between the upgradation of the performance </w:t>
      </w:r>
      <w:r>
        <w:t>of</w:t>
      </w:r>
      <w:r w:rsidR="005E5B43">
        <w:t xml:space="preserve"> the business organisation and the marketing strategy on social media (Tajvidi and Karami, 2021). Business organisations like Delta Hotels share the news of the vision of the company to attract social media users. The marketing ecosystem of spreading awareness of sustainability can be better on social media (Sharmin </w:t>
      </w:r>
      <w:r w:rsidR="005E5B43">
        <w:rPr>
          <w:i/>
        </w:rPr>
        <w:t>et al</w:t>
      </w:r>
      <w:r w:rsidR="005E5B43">
        <w:t xml:space="preserve">., 2021). The acceptance percentage from the view of the </w:t>
      </w:r>
      <w:r>
        <w:t>travelers</w:t>
      </w:r>
      <w:r w:rsidR="005E5B43">
        <w:t xml:space="preserve"> and the customers </w:t>
      </w:r>
      <w:r>
        <w:t>is</w:t>
      </w:r>
      <w:r w:rsidR="005E5B43">
        <w:t xml:space="preserve"> significantly positive.</w:t>
      </w:r>
    </w:p>
    <w:p w14:paraId="528BBD55" w14:textId="17869345" w:rsidR="005E5B43" w:rsidRDefault="005E5B43" w:rsidP="005E5B43">
      <w:pPr>
        <w:spacing w:before="200" w:after="200"/>
        <w:rPr>
          <w:b/>
        </w:rPr>
      </w:pPr>
      <w:r>
        <w:rPr>
          <w:b/>
        </w:rPr>
        <w:t xml:space="preserve">Theme 2: Consumer </w:t>
      </w:r>
      <w:r w:rsidR="00C776F8">
        <w:rPr>
          <w:b/>
        </w:rPr>
        <w:t>behavior</w:t>
      </w:r>
      <w:r>
        <w:rPr>
          <w:b/>
        </w:rPr>
        <w:t xml:space="preserve"> of the tourists in the category of Eco-conscious tourists </w:t>
      </w:r>
    </w:p>
    <w:p w14:paraId="55EB439D" w14:textId="1D9AD1E4" w:rsidR="005E5B43" w:rsidRDefault="005E5B43" w:rsidP="005E5B43">
      <w:pPr>
        <w:spacing w:before="200" w:after="200"/>
      </w:pPr>
      <w:r>
        <w:t xml:space="preserve">The </w:t>
      </w:r>
      <w:r w:rsidR="00C776F8">
        <w:t>behavior</w:t>
      </w:r>
      <w:r>
        <w:t xml:space="preserve"> of the consumer has changed in modern tourism with the rise of sustainability measures. </w:t>
      </w:r>
      <w:r w:rsidR="00C776F8">
        <w:t>Ecological</w:t>
      </w:r>
      <w:r>
        <w:t xml:space="preserve"> along with economic branding </w:t>
      </w:r>
      <w:r w:rsidR="00C776F8">
        <w:t>is</w:t>
      </w:r>
      <w:r>
        <w:t xml:space="preserve"> developed by the organisation to target eco-conscious customers (Salleh </w:t>
      </w:r>
      <w:r>
        <w:rPr>
          <w:i/>
        </w:rPr>
        <w:t>et al</w:t>
      </w:r>
      <w:r>
        <w:t xml:space="preserve">., 2022). The views on the strategy and the steps that the brand will take are highlighted on social media to grab the attention of the tourists. “Environmentally sustainable consumer </w:t>
      </w:r>
      <w:r w:rsidR="00C776F8">
        <w:t>behavior</w:t>
      </w:r>
      <w:r>
        <w:t xml:space="preserve">” is reliable </w:t>
      </w:r>
      <w:r w:rsidR="00C776F8">
        <w:t>for developing</w:t>
      </w:r>
      <w:r>
        <w:t xml:space="preserve"> a positive connection with specific customers (Han, 2021). The millennials will grab more interest in the green hotel to get the enhancement of the environmentally friendly experiences. The influence and the </w:t>
      </w:r>
      <w:r w:rsidR="00C776F8">
        <w:t>behaviors</w:t>
      </w:r>
      <w:r>
        <w:t xml:space="preserve"> of the consumers are taken by the brands to change their strategy for green approaches in the hotels (Han </w:t>
      </w:r>
      <w:r>
        <w:rPr>
          <w:i/>
        </w:rPr>
        <w:t>et al</w:t>
      </w:r>
      <w:r>
        <w:t xml:space="preserve">., 2020). The connection with the eco-conscious millennials will benefit both the brands and in meeting the needs. </w:t>
      </w:r>
    </w:p>
    <w:p w14:paraId="3D8DC0CB" w14:textId="77777777" w:rsidR="005E5B43" w:rsidRDefault="005E5B43" w:rsidP="005E5B43">
      <w:pPr>
        <w:spacing w:before="200" w:after="200"/>
        <w:rPr>
          <w:b/>
        </w:rPr>
      </w:pPr>
      <w:r>
        <w:rPr>
          <w:b/>
        </w:rPr>
        <w:t xml:space="preserve">Theme 3: Social media strategies for engagement with the eco-conscious millennials </w:t>
      </w:r>
    </w:p>
    <w:p w14:paraId="0229EEA9" w14:textId="2BCBF77B" w:rsidR="005E5B43" w:rsidRDefault="005E5B43" w:rsidP="005E5B43">
      <w:pPr>
        <w:spacing w:before="200" w:after="200"/>
      </w:pPr>
      <w:r>
        <w:t xml:space="preserve">The strategies on social media in the present condition are reliable to engage with the millennials. Social media is used by different generations and the young generations have more involvement (Hysa </w:t>
      </w:r>
      <w:r>
        <w:rPr>
          <w:i/>
        </w:rPr>
        <w:t>et al</w:t>
      </w:r>
      <w:r>
        <w:t xml:space="preserve">., 2021). The tools are useful to make the advertisement and the marketing campaign better. The organisation like Delta Hotels need to follow the process to know trends of consumer </w:t>
      </w:r>
      <w:r w:rsidR="00C776F8">
        <w:t>behavior</w:t>
      </w:r>
      <w:r>
        <w:t xml:space="preserve">. It is important to notice </w:t>
      </w:r>
      <w:r w:rsidR="00C776F8">
        <w:t>that</w:t>
      </w:r>
      <w:r>
        <w:t xml:space="preserve"> the purchase </w:t>
      </w:r>
      <w:r w:rsidR="00C776F8">
        <w:t>behavior</w:t>
      </w:r>
      <w:r>
        <w:t xml:space="preserve"> of the consumers depends on it (Shin and Choi, 2021). The process of offering better facilitates in the sustainable approaches will help Delta Hotels to show larger influence and engagement with the millennials. The upgradation of technology can be done to improve the connections and the </w:t>
      </w:r>
      <w:r>
        <w:lastRenderedPageBreak/>
        <w:t xml:space="preserve">progress of sustainability at hotels (Gunduz Songur </w:t>
      </w:r>
      <w:r>
        <w:rPr>
          <w:i/>
        </w:rPr>
        <w:t>et al</w:t>
      </w:r>
      <w:r>
        <w:t xml:space="preserve">., 2023). The process of the deployment </w:t>
      </w:r>
      <w:r w:rsidR="00C776F8">
        <w:t>of</w:t>
      </w:r>
      <w:r>
        <w:t xml:space="preserve"> the </w:t>
      </w:r>
      <w:r w:rsidR="00C776F8">
        <w:t>energy-efficient</w:t>
      </w:r>
      <w:r>
        <w:t xml:space="preserve"> system and its marketing on social media will help to increase routes in engagement with the millennials. </w:t>
      </w:r>
    </w:p>
    <w:p w14:paraId="1DB584BD" w14:textId="77777777" w:rsidR="005E5B43" w:rsidRDefault="005E5B43" w:rsidP="005E5B43">
      <w:pPr>
        <w:spacing w:before="200" w:after="200"/>
        <w:rPr>
          <w:b/>
        </w:rPr>
      </w:pPr>
      <w:r>
        <w:rPr>
          <w:b/>
        </w:rPr>
        <w:t xml:space="preserve">Findings </w:t>
      </w:r>
    </w:p>
    <w:p w14:paraId="57B21B1B" w14:textId="43681EB9" w:rsidR="005E5B43" w:rsidRDefault="005E5B43" w:rsidP="005E5B43">
      <w:pPr>
        <w:spacing w:before="200" w:after="200"/>
      </w:pPr>
      <w:r>
        <w:t xml:space="preserve">The thematic analysis has delivered the ideas on the connection of the brands in the hotel industry with the eco-conscious individuals. The </w:t>
      </w:r>
      <w:r w:rsidR="00C776F8">
        <w:t>platforms</w:t>
      </w:r>
      <w:r>
        <w:t xml:space="preserve"> of digital media and social media are helpful for </w:t>
      </w:r>
      <w:r w:rsidR="00C776F8">
        <w:t>modern-day</w:t>
      </w:r>
      <w:r>
        <w:t xml:space="preserve"> business (Lin </w:t>
      </w:r>
      <w:r>
        <w:rPr>
          <w:i/>
        </w:rPr>
        <w:t>et al</w:t>
      </w:r>
      <w:r>
        <w:t xml:space="preserve">., 2020). The organisation Delta Hotels can push the door of business growth by developing </w:t>
      </w:r>
      <w:r w:rsidR="00C776F8">
        <w:t>a</w:t>
      </w:r>
      <w:r>
        <w:t xml:space="preserve"> connection with the audience. Social media platforms are helpful to create </w:t>
      </w:r>
      <w:r w:rsidR="00C776F8">
        <w:t>a</w:t>
      </w:r>
      <w:r>
        <w:t xml:space="preserve"> bridge between the business and the marketing strategies (Tajvidi and Karami, 2021). Delta </w:t>
      </w:r>
      <w:r w:rsidR="00C776F8">
        <w:t>Hotels</w:t>
      </w:r>
      <w:r>
        <w:t xml:space="preserve"> can spread more awareness of sustainability to define its perception </w:t>
      </w:r>
      <w:r w:rsidR="00C776F8">
        <w:t>of</w:t>
      </w:r>
      <w:r>
        <w:t xml:space="preserve"> the market. The millennials in the present generation are important for the decision-making of the business. The </w:t>
      </w:r>
      <w:r w:rsidR="00C776F8">
        <w:t>promotion</w:t>
      </w:r>
      <w:r>
        <w:t xml:space="preserve"> of the advertisement on social media will help to get </w:t>
      </w:r>
      <w:r w:rsidR="00C776F8">
        <w:t>a</w:t>
      </w:r>
      <w:r>
        <w:t xml:space="preserve"> positive perception of the customers (Sharmin </w:t>
      </w:r>
      <w:r>
        <w:rPr>
          <w:i/>
        </w:rPr>
        <w:t>et al</w:t>
      </w:r>
      <w:r>
        <w:t xml:space="preserve">., 2021). The current trends in the industry are highly moving towards the green hotel strategy. The promotion of the services and the awareness of ecological benefits are created by the brands for the customers (Salleh </w:t>
      </w:r>
      <w:r>
        <w:rPr>
          <w:i/>
        </w:rPr>
        <w:t>et al</w:t>
      </w:r>
      <w:r>
        <w:t xml:space="preserve">., 2022). The process of environmental and sustainable development will keep the interest of the </w:t>
      </w:r>
      <w:r w:rsidR="00C776F8">
        <w:t>travelers</w:t>
      </w:r>
      <w:r>
        <w:t xml:space="preserve"> to the hotel industry. The emission of carbon and environmental pollution </w:t>
      </w:r>
      <w:r w:rsidR="00C776F8">
        <w:t>is</w:t>
      </w:r>
      <w:r>
        <w:t xml:space="preserve"> creating a bad image for the organisation in society. It is the responsibility of the brands to improve the strategy in the sense and the capabilities </w:t>
      </w:r>
      <w:r w:rsidR="00C776F8">
        <w:t>of</w:t>
      </w:r>
      <w:r>
        <w:t xml:space="preserve"> the green hotel strategy. The </w:t>
      </w:r>
      <w:r w:rsidR="00C776F8">
        <w:t>behavior</w:t>
      </w:r>
      <w:r>
        <w:t xml:space="preserve"> of the modern-day consumer is important to keep the influence on the purchase (Shin and Choi, 2021). The brand perception of the hotel can be changed with the targeting of the young millennials in the sector. The social media tool has been powerful in the modern market and the right tactics will keep the growth of the organisation. Delta Hotels </w:t>
      </w:r>
      <w:r w:rsidR="00C776F8">
        <w:t>needs</w:t>
      </w:r>
      <w:r>
        <w:t xml:space="preserve"> to apply the perfect strategy that will help in bringing the attention of the millennials eco-conscious. The preferences and modern trends </w:t>
      </w:r>
      <w:r w:rsidR="00C776F8">
        <w:t>help grow</w:t>
      </w:r>
      <w:r>
        <w:t xml:space="preserve"> the strategic policies that can be able to coincide with the views of the millennials (Gunduz Songur </w:t>
      </w:r>
      <w:r>
        <w:rPr>
          <w:i/>
        </w:rPr>
        <w:t>et al</w:t>
      </w:r>
      <w:r>
        <w:t xml:space="preserve">., 2023). The process </w:t>
      </w:r>
      <w:r w:rsidR="00C776F8">
        <w:t>of engaging</w:t>
      </w:r>
      <w:r>
        <w:t xml:space="preserve"> the customers in the green hotel development will help to increase the potential and the market strength. </w:t>
      </w:r>
    </w:p>
    <w:p w14:paraId="66C6C07C" w14:textId="77777777" w:rsidR="005E5B43" w:rsidRDefault="005E5B43" w:rsidP="005E5B43">
      <w:pPr>
        <w:pStyle w:val="Heading1"/>
        <w:spacing w:before="200" w:after="200"/>
      </w:pPr>
      <w:bookmarkStart w:id="32" w:name="_heading=h.vx4rukh9k3zu" w:colFirst="0" w:colLast="0"/>
      <w:bookmarkStart w:id="33" w:name="_Toc182246081"/>
      <w:bookmarkEnd w:id="32"/>
      <w:r>
        <w:lastRenderedPageBreak/>
        <w:t>Conclusion and Recommendation</w:t>
      </w:r>
      <w:bookmarkEnd w:id="33"/>
    </w:p>
    <w:p w14:paraId="71D3418A" w14:textId="77777777" w:rsidR="005E5B43" w:rsidRDefault="005E5B43" w:rsidP="005E5B43">
      <w:pPr>
        <w:pStyle w:val="Heading2"/>
        <w:spacing w:before="200" w:after="200"/>
      </w:pPr>
      <w:bookmarkStart w:id="34" w:name="_heading=h.viazmlm7mpmp" w:colFirst="0" w:colLast="0"/>
      <w:bookmarkStart w:id="35" w:name="_Toc182246082"/>
      <w:bookmarkEnd w:id="34"/>
      <w:r>
        <w:t>Conclusion</w:t>
      </w:r>
      <w:bookmarkEnd w:id="35"/>
    </w:p>
    <w:p w14:paraId="50864BEF" w14:textId="6434D80E" w:rsidR="005E5B43" w:rsidRDefault="005E5B43" w:rsidP="005E5B43">
      <w:pPr>
        <w:spacing w:before="200" w:after="200"/>
      </w:pPr>
      <w:r>
        <w:t xml:space="preserve">The research study has delivered statistics and ideas about social media engagement and the brand perceptions of Delta Hotels for engaging with the millennials eco-conscious.  The study has helped in identifying the process of the brand that could manage the growth in the hospitality industry with the ideas of Sustainable approaches.  The distribution of the target market and the number of tourists are widespread in the region. The communication and engagement of the young eco-conscious individuals are supportive </w:t>
      </w:r>
      <w:r w:rsidR="00C776F8">
        <w:t>of showing</w:t>
      </w:r>
      <w:r>
        <w:t xml:space="preserve"> ideas about environmentally friendly hospitality services. The review and the collection of the information </w:t>
      </w:r>
      <w:r w:rsidR="00C776F8">
        <w:t>from</w:t>
      </w:r>
      <w:r>
        <w:t xml:space="preserve"> the literature </w:t>
      </w:r>
      <w:r w:rsidR="00C776F8">
        <w:t>have</w:t>
      </w:r>
      <w:r>
        <w:t xml:space="preserve"> been analysed by the mode of building the themes. It has successfully created the path to know the importance of eco-conscious individuals and the connection with them possible in social media.  The social media platforms of the hotel Delta have been popular on the platform and have connections with different individuals. It helps in the promotion of the marketing elements and the facilities that the brand can provide in sustainable measures. The mixed method has been used in the research to get both qualitative and quantitative data. The analysis of the case study has been created to find the effect of different internal and external business factors that help in the business. The analysis of the data has been processed in the mode of mixed method and vital information has been extracted. There exists a correlation between the perception of the brand and the crucial </w:t>
      </w:r>
      <w:r w:rsidR="00C776F8">
        <w:t>decision-making</w:t>
      </w:r>
      <w:r>
        <w:t xml:space="preserve"> of the customers. The millennials are important to the brand to get the right way in the decision-making on sustainable measures. The values of different tests and the </w:t>
      </w:r>
      <w:r w:rsidR="00C776F8">
        <w:t>results</w:t>
      </w:r>
      <w:r>
        <w:t xml:space="preserve"> from the SPSS software </w:t>
      </w:r>
      <w:r w:rsidR="00C776F8">
        <w:t>have</w:t>
      </w:r>
      <w:r>
        <w:t xml:space="preserve"> created the ideas </w:t>
      </w:r>
      <w:r w:rsidR="00C776F8">
        <w:t>for</w:t>
      </w:r>
      <w:r>
        <w:t xml:space="preserve"> the research. </w:t>
      </w:r>
    </w:p>
    <w:p w14:paraId="4B1BF2F4" w14:textId="77777777" w:rsidR="005E5B43" w:rsidRDefault="005E5B43" w:rsidP="005E5B43">
      <w:pPr>
        <w:pStyle w:val="Heading2"/>
        <w:spacing w:before="200" w:after="200"/>
      </w:pPr>
      <w:bookmarkStart w:id="36" w:name="_heading=h.9ggnipfw2k7e" w:colFirst="0" w:colLast="0"/>
      <w:bookmarkStart w:id="37" w:name="_Toc182246083"/>
      <w:bookmarkEnd w:id="36"/>
      <w:r>
        <w:t>Recommendation</w:t>
      </w:r>
      <w:bookmarkEnd w:id="37"/>
      <w:r>
        <w:t xml:space="preserve"> </w:t>
      </w:r>
    </w:p>
    <w:p w14:paraId="0A446066" w14:textId="7376014A" w:rsidR="005E5B43" w:rsidRDefault="005E5B43" w:rsidP="005E5B43">
      <w:pPr>
        <w:spacing w:before="200" w:after="200"/>
      </w:pPr>
      <w:r>
        <w:t xml:space="preserve">AI tools in marketing: The involvement of AI tools in marketing is increasing in the modern days (Limna, 2023). It is recommended </w:t>
      </w:r>
      <w:r w:rsidR="00C776F8">
        <w:t>that</w:t>
      </w:r>
      <w:r>
        <w:t xml:space="preserve"> Delta </w:t>
      </w:r>
      <w:r w:rsidR="00C776F8">
        <w:t>Hotels</w:t>
      </w:r>
      <w:r>
        <w:t xml:space="preserve"> use different AI tools to collect the data and insights of the customers. SEO is a useful analytical tool that helps in the optimisation of the website better (Balatska </w:t>
      </w:r>
      <w:r>
        <w:rPr>
          <w:i/>
        </w:rPr>
        <w:t>et al</w:t>
      </w:r>
      <w:r>
        <w:t xml:space="preserve">., 2022). The official website can get more customers and the highlights of the sustainability measures can be known better. Quality content is needed for the brand's engagement in social media. Delta </w:t>
      </w:r>
      <w:r w:rsidR="00C776F8">
        <w:t>Hotels</w:t>
      </w:r>
      <w:r>
        <w:t xml:space="preserve"> </w:t>
      </w:r>
      <w:r w:rsidR="00C776F8">
        <w:t>has</w:t>
      </w:r>
      <w:r>
        <w:t xml:space="preserve"> to develop creative promotional activities to encourage eco-conscious millennials and increase engagement. </w:t>
      </w:r>
    </w:p>
    <w:p w14:paraId="7C32CFCA" w14:textId="77777777" w:rsidR="005E5B43" w:rsidRDefault="005E5B43" w:rsidP="005E5B43">
      <w:pPr>
        <w:spacing w:before="200" w:after="200"/>
      </w:pPr>
      <w:r>
        <w:rPr>
          <w:b/>
        </w:rPr>
        <w:lastRenderedPageBreak/>
        <w:t>The monitoring of the KPI:</w:t>
      </w:r>
      <w:r>
        <w:t xml:space="preserve"> The use of KPI is applicable to monitor the performance of the website and the social media platforms (Ghahremani-Nahr and Nozari, 2021). It is recommended to the hotel Delta to use the key performance indicators in the marketing strategy and to find any kinds of issues. </w:t>
      </w:r>
    </w:p>
    <w:p w14:paraId="445A7510" w14:textId="027BFA9D" w:rsidR="005E5B43" w:rsidRDefault="00C776F8" w:rsidP="005E5B43">
      <w:pPr>
        <w:spacing w:before="200" w:after="200"/>
      </w:pPr>
      <w:r>
        <w:rPr>
          <w:b/>
        </w:rPr>
        <w:t>User-generated</w:t>
      </w:r>
      <w:r w:rsidR="005E5B43">
        <w:rPr>
          <w:b/>
        </w:rPr>
        <w:t xml:space="preserve"> content</w:t>
      </w:r>
      <w:r w:rsidR="005E5B43">
        <w:t xml:space="preserve">: UGC or user-generated content is a strategic solution in the current social media management practices that </w:t>
      </w:r>
      <w:r>
        <w:t>are</w:t>
      </w:r>
      <w:r w:rsidR="005E5B43">
        <w:t xml:space="preserve"> generally shared and content created by individuals instead of brands. The strategic solution is crucial for effective and better social media management as it helps to maintain </w:t>
      </w:r>
      <w:r>
        <w:t xml:space="preserve">the </w:t>
      </w:r>
      <w:r w:rsidR="005E5B43">
        <w:t xml:space="preserve">authenticity of </w:t>
      </w:r>
      <w:r>
        <w:t xml:space="preserve">the </w:t>
      </w:r>
      <w:r w:rsidR="005E5B43">
        <w:t xml:space="preserve">brand and increase stakeholders’ engagement. At the same time, UGC reduces the overhead cost of content creation which is great to increase profit margin and enhance organisational strength for further expansion (Sultan </w:t>
      </w:r>
      <w:r w:rsidR="005E5B43">
        <w:rPr>
          <w:i/>
        </w:rPr>
        <w:t>et al</w:t>
      </w:r>
      <w:r w:rsidR="005E5B43">
        <w:t xml:space="preserve">., 2020). In the current context, the marketing manager at Delta Hotel must focus on creating branded hashtags, </w:t>
      </w:r>
      <w:r>
        <w:t>offering</w:t>
      </w:r>
      <w:r w:rsidR="005E5B43">
        <w:t xml:space="preserve"> incentives</w:t>
      </w:r>
      <w:r>
        <w:t>,</w:t>
      </w:r>
      <w:r w:rsidR="005E5B43">
        <w:t xml:space="preserve"> and </w:t>
      </w:r>
      <w:r>
        <w:t>running</w:t>
      </w:r>
      <w:r w:rsidR="005E5B43">
        <w:t xml:space="preserve"> contests to encourage customer submissions. </w:t>
      </w:r>
      <w:r>
        <w:t>Showcasing</w:t>
      </w:r>
      <w:r w:rsidR="005E5B43">
        <w:t xml:space="preserve"> UGS on a company website also will help the company gain </w:t>
      </w:r>
      <w:r>
        <w:t xml:space="preserve">the </w:t>
      </w:r>
      <w:r w:rsidR="005E5B43">
        <w:t xml:space="preserve">trust of stakeholders to increase </w:t>
      </w:r>
      <w:r>
        <w:t xml:space="preserve">the </w:t>
      </w:r>
      <w:r w:rsidR="005E5B43">
        <w:t>conversion rate. Delta can invest in Hootsuite, Olapic</w:t>
      </w:r>
      <w:r>
        <w:t>,</w:t>
      </w:r>
      <w:r w:rsidR="005E5B43">
        <w:t xml:space="preserve"> or any other tools for better UGC management and improve its marketing campaigns in the future with effective social media management </w:t>
      </w:r>
      <w:r>
        <w:t>practices</w:t>
      </w:r>
      <w:r w:rsidR="005E5B43">
        <w:t xml:space="preserve">. </w:t>
      </w:r>
    </w:p>
    <w:p w14:paraId="5D49CA3E" w14:textId="37222D17" w:rsidR="005E5B43" w:rsidRDefault="005E5B43" w:rsidP="005E5B43">
      <w:pPr>
        <w:spacing w:before="200" w:after="200"/>
      </w:pPr>
      <w:r>
        <w:rPr>
          <w:b/>
        </w:rPr>
        <w:t xml:space="preserve">Video and </w:t>
      </w:r>
      <w:r w:rsidR="00C776F8">
        <w:rPr>
          <w:b/>
        </w:rPr>
        <w:t>live streams</w:t>
      </w:r>
      <w:r>
        <w:rPr>
          <w:b/>
        </w:rPr>
        <w:t>:</w:t>
      </w:r>
      <w:r>
        <w:t xml:space="preserve"> Livestreams and video is another strategic marketing approach for better social media management that helps to improve brand awareness as well as enhance the overall customer experience. The marketing strategy is also cost-effective as it reduces content creation costs and contributes a lot to drive </w:t>
      </w:r>
      <w:r w:rsidR="00C776F8">
        <w:t xml:space="preserve">a </w:t>
      </w:r>
      <w:r>
        <w:t xml:space="preserve">high convention rate (Qiu </w:t>
      </w:r>
      <w:r>
        <w:rPr>
          <w:i/>
        </w:rPr>
        <w:t>et al</w:t>
      </w:r>
      <w:r>
        <w:t xml:space="preserve">., 2021). In the current context, Delta will need to establish clear business objectives and goals for live stream or video content and understand their target audience preferences. Based on that they will be able to make effective decisions and better social media marketing plans in the future. </w:t>
      </w:r>
    </w:p>
    <w:p w14:paraId="72E087C9" w14:textId="77777777" w:rsidR="005E5B43" w:rsidRDefault="005E5B43" w:rsidP="005E5B43">
      <w:pPr>
        <w:spacing w:before="200" w:after="200"/>
      </w:pPr>
    </w:p>
    <w:p w14:paraId="2AC60D00" w14:textId="77777777" w:rsidR="005E5B43" w:rsidRDefault="005E5B43" w:rsidP="005E5B43">
      <w:pPr>
        <w:spacing w:before="200" w:after="200"/>
      </w:pPr>
    </w:p>
    <w:p w14:paraId="0AED90E5" w14:textId="77777777" w:rsidR="005E5B43" w:rsidRDefault="005E5B43" w:rsidP="005E5B43">
      <w:r>
        <w:br w:type="page"/>
      </w:r>
    </w:p>
    <w:p w14:paraId="56DC5724" w14:textId="77777777" w:rsidR="005E5B43" w:rsidRDefault="005E5B43" w:rsidP="005E5B43">
      <w:pPr>
        <w:pStyle w:val="Heading1"/>
      </w:pPr>
      <w:bookmarkStart w:id="38" w:name="_heading=h.cwxbqelyo15r" w:colFirst="0" w:colLast="0"/>
      <w:bookmarkStart w:id="39" w:name="_Toc182246084"/>
      <w:bookmarkEnd w:id="38"/>
      <w:r>
        <w:lastRenderedPageBreak/>
        <w:t>Reflective Account</w:t>
      </w:r>
      <w:bookmarkEnd w:id="39"/>
    </w:p>
    <w:p w14:paraId="5E07D186" w14:textId="77777777" w:rsidR="005E5B43" w:rsidRDefault="005E5B43" w:rsidP="005E5B43">
      <w:pPr>
        <w:pStyle w:val="Heading2"/>
        <w:spacing w:before="200" w:after="200"/>
      </w:pPr>
      <w:bookmarkStart w:id="40" w:name="_heading=h.kjaruosdmvxi" w:colFirst="0" w:colLast="0"/>
      <w:bookmarkStart w:id="41" w:name="_Toc182246085"/>
      <w:bookmarkEnd w:id="40"/>
      <w:r>
        <w:t>Introduction</w:t>
      </w:r>
      <w:bookmarkEnd w:id="41"/>
    </w:p>
    <w:p w14:paraId="6CFDEC86" w14:textId="6CF661CA" w:rsidR="005E5B43" w:rsidRDefault="005E5B43" w:rsidP="005E5B43">
      <w:pPr>
        <w:spacing w:before="200" w:after="200"/>
      </w:pPr>
      <w:r>
        <w:t xml:space="preserve">The section will be written in a “reflective format” to evaluate the personal experience of the learner during placement in “Delta Hotel Bexleyheath”. </w:t>
      </w:r>
      <w:r w:rsidR="00C776F8">
        <w:t>A reflective</w:t>
      </w:r>
      <w:r>
        <w:t xml:space="preserve"> account is a very important piece of writing that enables a learner to highlight personal </w:t>
      </w:r>
      <w:r w:rsidR="00C776F8">
        <w:t>experiences</w:t>
      </w:r>
      <w:r>
        <w:t xml:space="preserve"> related to a research topic (Cottrell, 2014). Similarly, in this study, the experience gathered during the placement on the effort of Delta Hotels to improve brand perception among eco-concern </w:t>
      </w:r>
      <w:r w:rsidR="00C776F8">
        <w:t>travelers</w:t>
      </w:r>
      <w:r>
        <w:t xml:space="preserve"> from </w:t>
      </w:r>
      <w:r w:rsidR="00C776F8">
        <w:t>the millennial</w:t>
      </w:r>
      <w:r>
        <w:t xml:space="preserve"> group will be stated.  </w:t>
      </w:r>
    </w:p>
    <w:p w14:paraId="6467D1A1" w14:textId="77777777" w:rsidR="005E5B43" w:rsidRDefault="005E5B43" w:rsidP="005E5B43">
      <w:pPr>
        <w:pStyle w:val="Heading2"/>
        <w:spacing w:before="200" w:after="200"/>
      </w:pPr>
      <w:bookmarkStart w:id="42" w:name="_heading=h.6hf03tfuf5uo" w:colFirst="0" w:colLast="0"/>
      <w:bookmarkStart w:id="43" w:name="_Toc182246086"/>
      <w:bookmarkEnd w:id="42"/>
      <w:r>
        <w:t>Experience during placement</w:t>
      </w:r>
      <w:bookmarkEnd w:id="43"/>
    </w:p>
    <w:p w14:paraId="7DE1FE8D" w14:textId="27C750F0" w:rsidR="005E5B43" w:rsidRDefault="005E5B43" w:rsidP="005E5B43">
      <w:pPr>
        <w:spacing w:before="200" w:after="200"/>
      </w:pPr>
      <w:r>
        <w:t xml:space="preserve">In the placement period, I applied a professional observation skill to understand the working environment of “Delta Hotels Bexleyheath”. Placement is a certain working period that </w:t>
      </w:r>
      <w:r w:rsidR="00C776F8">
        <w:t>allows</w:t>
      </w:r>
      <w:r>
        <w:t xml:space="preserve"> a learner to apply theoretical knowledge in a real-life professional context and also provides chances to apply the practical knowledge gained from the work experience in the academic career (</w:t>
      </w:r>
      <w:r>
        <w:rPr>
          <w:highlight w:val="white"/>
        </w:rPr>
        <w:t xml:space="preserve">Šerić </w:t>
      </w:r>
      <w:r>
        <w:rPr>
          <w:i/>
          <w:highlight w:val="white"/>
        </w:rPr>
        <w:t>et al.,</w:t>
      </w:r>
      <w:r>
        <w:rPr>
          <w:highlight w:val="white"/>
        </w:rPr>
        <w:t xml:space="preserve"> 2020</w:t>
      </w:r>
      <w:r>
        <w:t xml:space="preserve">). Hence, I professionally </w:t>
      </w:r>
      <w:r w:rsidR="00C776F8">
        <w:t>observed</w:t>
      </w:r>
      <w:r>
        <w:t xml:space="preserve"> the working practices in “Delta Hotel” to complete the dissertation on ‘evaluation of social media engagement and brand perception”. I have found that the organisation has a separate functional unit for “social media marketing”. The managers in that department led the team to increase social media activities </w:t>
      </w:r>
      <w:r w:rsidR="00C776F8">
        <w:t>to grab</w:t>
      </w:r>
      <w:r>
        <w:t xml:space="preserve"> the attention of potential customers. I have observed the fact that hotel brands mainly focus on the millennial group as the target customer segment. 87% of millennials in the UK have a purchasing interest in sustainable products and services and have </w:t>
      </w:r>
      <w:r w:rsidR="00C776F8">
        <w:t xml:space="preserve">a </w:t>
      </w:r>
      <w:r>
        <w:t xml:space="preserve">willingness to pay for sustainability (Statista, 2024). The market information increased the focus of the organisation on changing the business towards sustainability. I have observed that “Delta Hotel” has taken active steps like </w:t>
      </w:r>
      <w:r w:rsidR="00C776F8">
        <w:t>replacing</w:t>
      </w:r>
      <w:r>
        <w:t xml:space="preserve"> traditional energy resources with renewable ones (low-carbon electricity), application of VOC paints in rooms, interior design with plantation</w:t>
      </w:r>
      <w:r w:rsidR="00C776F8">
        <w:t>,</w:t>
      </w:r>
      <w:r>
        <w:t xml:space="preserve"> and many others to make the accommodation service environment-friendly. </w:t>
      </w:r>
    </w:p>
    <w:p w14:paraId="61EF6B18" w14:textId="48BC6BB5" w:rsidR="005E5B43" w:rsidRDefault="005E5B43" w:rsidP="005E5B43">
      <w:pPr>
        <w:spacing w:before="200" w:after="200"/>
      </w:pPr>
      <w:r>
        <w:t xml:space="preserve">I felt that applying eco-friendly practices in a business is loosely sufficient to attract target customers. </w:t>
      </w:r>
      <w:r w:rsidR="00C776F8">
        <w:t>A business needs to increase</w:t>
      </w:r>
      <w:r>
        <w:t xml:space="preserve"> brand perception as well. The term “brand perception” refers to </w:t>
      </w:r>
      <w:r w:rsidR="00C776F8">
        <w:t>how</w:t>
      </w:r>
      <w:r>
        <w:t xml:space="preserve"> people view a certain brand (</w:t>
      </w:r>
      <w:r>
        <w:rPr>
          <w:highlight w:val="white"/>
        </w:rPr>
        <w:t>Jaitly and Gautam, 2021</w:t>
      </w:r>
      <w:r>
        <w:t xml:space="preserve">). The element heavily impacts the purchasing </w:t>
      </w:r>
      <w:r w:rsidR="00C776F8">
        <w:t>decisions</w:t>
      </w:r>
      <w:r>
        <w:t xml:space="preserve"> of customers. Hence, I have found “Delta Hotel” to be concerned about social media engagement. The organisation continuously shares attractive </w:t>
      </w:r>
      <w:r>
        <w:lastRenderedPageBreak/>
        <w:t xml:space="preserve">advertisements in its social media channels to influence the decision-making process of millennial customers. </w:t>
      </w:r>
      <w:r w:rsidR="00C776F8">
        <w:t>Because</w:t>
      </w:r>
      <w:r>
        <w:t xml:space="preserve"> eco-friendly services in a hotel </w:t>
      </w:r>
      <w:r w:rsidR="00C776F8">
        <w:t>play</w:t>
      </w:r>
      <w:r>
        <w:t xml:space="preserve"> a major role </w:t>
      </w:r>
      <w:r w:rsidR="00C776F8">
        <w:t>in improving</w:t>
      </w:r>
      <w:r>
        <w:t xml:space="preserve"> brand perception, the company generates its promotional content focusing on its new sustainable practices. Detailed information on eco-friendly activities with images and videos </w:t>
      </w:r>
      <w:r w:rsidR="00C776F8">
        <w:t>is</w:t>
      </w:r>
      <w:r>
        <w:t xml:space="preserve"> streamed frequently </w:t>
      </w:r>
      <w:r w:rsidR="00C776F8">
        <w:t>on</w:t>
      </w:r>
      <w:r>
        <w:t xml:space="preserve"> social media channels. I have found during the placement that the company has increased its interest in “social media communication” to work on brand perception. Aside from social media advertisement, an organisation continues communicating with potential customers to increase their purchasing intention in </w:t>
      </w:r>
      <w:r w:rsidR="00C776F8">
        <w:t>favor</w:t>
      </w:r>
      <w:r>
        <w:t xml:space="preserve"> of the business (</w:t>
      </w:r>
      <w:r>
        <w:rPr>
          <w:highlight w:val="white"/>
        </w:rPr>
        <w:t xml:space="preserve">Sidharta </w:t>
      </w:r>
      <w:r>
        <w:rPr>
          <w:i/>
          <w:highlight w:val="white"/>
        </w:rPr>
        <w:t>et al.,</w:t>
      </w:r>
      <w:r>
        <w:rPr>
          <w:highlight w:val="white"/>
        </w:rPr>
        <w:t xml:space="preserve"> 2021</w:t>
      </w:r>
      <w:r>
        <w:t xml:space="preserve">). The marketers of Delta Hotel also inform them of new facilities in the hotel for sustainability. </w:t>
      </w:r>
    </w:p>
    <w:p w14:paraId="38EC6BEF" w14:textId="3C71CA35" w:rsidR="005E5B43" w:rsidRDefault="005E5B43" w:rsidP="005E5B43">
      <w:pPr>
        <w:spacing w:before="200" w:after="200"/>
      </w:pPr>
      <w:r>
        <w:t xml:space="preserve">I have found some weaknesses in the sustainable practice and social media management of “Delta Hotel” while critically analysing the business during placement. The company shows </w:t>
      </w:r>
      <w:r w:rsidR="00C776F8">
        <w:t xml:space="preserve">a </w:t>
      </w:r>
      <w:r>
        <w:t xml:space="preserve">lack of responsibility to address the online reviews and comments made by customers, which sometimes negatively impact the brand perception. The decision </w:t>
      </w:r>
      <w:r w:rsidR="00C776F8">
        <w:t>to</w:t>
      </w:r>
      <w:r>
        <w:t xml:space="preserve"> repetitive purchasing is generally made by the customers based on the approach of communication of an organisation (</w:t>
      </w:r>
      <w:r>
        <w:rPr>
          <w:highlight w:val="white"/>
        </w:rPr>
        <w:t xml:space="preserve">Le </w:t>
      </w:r>
      <w:r>
        <w:rPr>
          <w:i/>
          <w:highlight w:val="white"/>
        </w:rPr>
        <w:t>et al.,</w:t>
      </w:r>
      <w:r>
        <w:rPr>
          <w:highlight w:val="white"/>
        </w:rPr>
        <w:t xml:space="preserve"> 2022</w:t>
      </w:r>
      <w:r>
        <w:t xml:space="preserve">). As social media is currently the most important media of communication, it is a critical weakness of “Delta Hotels” that the marketers </w:t>
      </w:r>
      <w:r w:rsidR="00C776F8">
        <w:t>neglect</w:t>
      </w:r>
      <w:r>
        <w:t xml:space="preserve"> </w:t>
      </w:r>
      <w:r w:rsidR="00C776F8">
        <w:t>to reply</w:t>
      </w:r>
      <w:r>
        <w:t xml:space="preserve"> to customer comments. The observation was also found in authentic sources. Hence, I added the information during </w:t>
      </w:r>
      <w:r w:rsidR="00C776F8">
        <w:t xml:space="preserve">the </w:t>
      </w:r>
      <w:r>
        <w:t xml:space="preserve">SWOT analysis. I have also incorporated other data in the case study "A lack of waste management system in the hotel was found both practically and from secondary sources”, which was added during the case study research. Additionally, I found the threat of intense competition from other hotel brands while being involved in the hotel. The case study research made me </w:t>
      </w:r>
      <w:r w:rsidR="00C776F8">
        <w:t>realize</w:t>
      </w:r>
      <w:r>
        <w:t xml:space="preserve"> that “Delta Hotel” is trying to avoid competition by offering eco-friendly hospitality services </w:t>
      </w:r>
      <w:r w:rsidR="00C776F8">
        <w:t>of</w:t>
      </w:r>
      <w:r>
        <w:t xml:space="preserve"> reliable quality at a reasonable price. The business management in a company is affected by external factors (</w:t>
      </w:r>
      <w:r>
        <w:rPr>
          <w:highlight w:val="white"/>
        </w:rPr>
        <w:t xml:space="preserve">Gunawan </w:t>
      </w:r>
      <w:r>
        <w:rPr>
          <w:i/>
          <w:highlight w:val="white"/>
        </w:rPr>
        <w:t>et al.,</w:t>
      </w:r>
      <w:r>
        <w:rPr>
          <w:highlight w:val="white"/>
        </w:rPr>
        <w:t xml:space="preserve"> 2023</w:t>
      </w:r>
      <w:r>
        <w:t xml:space="preserve">). I observed a problem in the business </w:t>
      </w:r>
      <w:r w:rsidR="00C776F8">
        <w:t>of managing</w:t>
      </w:r>
      <w:r>
        <w:t xml:space="preserve"> </w:t>
      </w:r>
      <w:r w:rsidR="00C776F8">
        <w:t xml:space="preserve">the </w:t>
      </w:r>
      <w:r>
        <w:t>sourcing of materials during placement. During PEST analysis, I conceptualised that negative factors like Inflation and Brexit were the reason behind such obstacles.</w:t>
      </w:r>
    </w:p>
    <w:p w14:paraId="60F57F19" w14:textId="6AD91C03" w:rsidR="005E5B43" w:rsidRDefault="005E5B43" w:rsidP="005E5B43">
      <w:pPr>
        <w:spacing w:before="200" w:after="200"/>
      </w:pPr>
      <w:r>
        <w:t xml:space="preserve">The placement session assisted me in evaluating the effectiveness of practices for environmental protection in “Delta Hotels”. I appreciate the fact that the organisation has tried to engage eco-concerned millennials in the business. Although, I realised that the practice in some areas fails to improve </w:t>
      </w:r>
      <w:r w:rsidR="00C776F8">
        <w:t xml:space="preserve">the </w:t>
      </w:r>
      <w:r>
        <w:t>guest experience for sustainability. SPSS is a process of analysing descriptive statistics to find a certain trend (</w:t>
      </w:r>
      <w:r>
        <w:rPr>
          <w:highlight w:val="white"/>
        </w:rPr>
        <w:t>Pallant, 2010</w:t>
      </w:r>
      <w:r>
        <w:t xml:space="preserve">). I use this method in Thai </w:t>
      </w:r>
      <w:r>
        <w:lastRenderedPageBreak/>
        <w:t xml:space="preserve">research to examine customer comments and reviews. The analysis helped find the fact that a gap has been created between the effort of the business and the expected result. A positive correlation was found between interactive communication and brand perception [Referred in </w:t>
      </w:r>
      <w:r w:rsidR="00C776F8">
        <w:t>Table</w:t>
      </w:r>
      <w:r>
        <w:t xml:space="preserve"> 4]. Customers can understand the necessity of sustainable initiatives when marketers explain these with interactive communication (</w:t>
      </w:r>
      <w:r>
        <w:rPr>
          <w:highlight w:val="white"/>
        </w:rPr>
        <w:t xml:space="preserve">Jiang </w:t>
      </w:r>
      <w:r>
        <w:rPr>
          <w:i/>
          <w:highlight w:val="white"/>
        </w:rPr>
        <w:t>et al.,</w:t>
      </w:r>
      <w:r>
        <w:rPr>
          <w:highlight w:val="white"/>
        </w:rPr>
        <w:t xml:space="preserve"> 2022</w:t>
      </w:r>
      <w:r>
        <w:t xml:space="preserve">). I have successfully connected my thoughts on the weakness of social media management in “Delta Hotels” through this SPSS analysis. SPSS has also helped prove the fact that “social media” is the appropriate channel for “Delta Hotels” to continue such interactive communication. SPSS accompanied </w:t>
      </w:r>
      <w:r w:rsidR="00C776F8">
        <w:t>by</w:t>
      </w:r>
      <w:r>
        <w:t xml:space="preserve"> secondary research helps conceptualise a topic through both quantitative and quantitative analysis (</w:t>
      </w:r>
      <w:r>
        <w:rPr>
          <w:highlight w:val="white"/>
        </w:rPr>
        <w:t>Marshall, 2015</w:t>
      </w:r>
      <w:r>
        <w:t xml:space="preserve">). Hence, I used “Thematic analysis” to support my thoughts with theoretical ideas.                             </w:t>
      </w:r>
    </w:p>
    <w:p w14:paraId="4519C2AA" w14:textId="77777777" w:rsidR="005E5B43" w:rsidRDefault="005E5B43" w:rsidP="005E5B43">
      <w:pPr>
        <w:pStyle w:val="Heading2"/>
        <w:spacing w:before="200" w:after="200"/>
      </w:pPr>
      <w:bookmarkStart w:id="44" w:name="_heading=h.r7jlgvjpz37o" w:colFirst="0" w:colLast="0"/>
      <w:bookmarkStart w:id="45" w:name="_Toc182246087"/>
      <w:bookmarkEnd w:id="44"/>
      <w:r>
        <w:t>Conclusion</w:t>
      </w:r>
      <w:bookmarkEnd w:id="45"/>
      <w:r>
        <w:t xml:space="preserve"> </w:t>
      </w:r>
    </w:p>
    <w:p w14:paraId="084DD2C5" w14:textId="3AD23FE8" w:rsidR="005E5B43" w:rsidRDefault="005E5B43" w:rsidP="005E5B43">
      <w:pPr>
        <w:spacing w:before="200" w:after="200"/>
      </w:pPr>
      <w:r>
        <w:t xml:space="preserve">The reflective account has provided a detailed description </w:t>
      </w:r>
      <w:r w:rsidR="00C776F8">
        <w:t>of</w:t>
      </w:r>
      <w:r>
        <w:t xml:space="preserve"> the professional observation of the learner at the time of placement. The business effort for sustainability in Delta Hotel was found. </w:t>
      </w:r>
      <w:r w:rsidR="00C776F8">
        <w:t>However</w:t>
      </w:r>
      <w:r>
        <w:t xml:space="preserve">, professional observation and SPSS analysis supported the fact that lack of customer interaction raised problems in generating brand perception. </w:t>
      </w:r>
    </w:p>
    <w:p w14:paraId="2C9B8F55" w14:textId="77777777" w:rsidR="005E5B43" w:rsidRDefault="005E5B43" w:rsidP="005E5B43">
      <w:pPr>
        <w:pStyle w:val="Heading1"/>
      </w:pPr>
      <w:bookmarkStart w:id="46" w:name="_heading=h.x9e3quapnmsx" w:colFirst="0" w:colLast="0"/>
      <w:bookmarkEnd w:id="46"/>
      <w:r>
        <w:br w:type="page"/>
      </w:r>
    </w:p>
    <w:p w14:paraId="66D67975" w14:textId="77777777" w:rsidR="005E5B43" w:rsidRDefault="005E5B43" w:rsidP="005E5B43">
      <w:pPr>
        <w:pStyle w:val="Heading1"/>
      </w:pPr>
      <w:bookmarkStart w:id="47" w:name="_Toc182246088"/>
      <w:r>
        <w:lastRenderedPageBreak/>
        <w:t>References</w:t>
      </w:r>
      <w:bookmarkEnd w:id="47"/>
    </w:p>
    <w:p w14:paraId="533AE880" w14:textId="77777777" w:rsidR="00AD6F2B" w:rsidRDefault="00AD6F2B" w:rsidP="00C776F8">
      <w:pPr>
        <w:pStyle w:val="ListParagraph"/>
        <w:numPr>
          <w:ilvl w:val="0"/>
          <w:numId w:val="6"/>
        </w:numPr>
        <w:spacing w:before="200" w:after="200"/>
      </w:pPr>
      <w:r>
        <w:t xml:space="preserve">Abdelhakim, A.S., 2021. Adopted Research Designs by Tourism and Hospitality Postgraduates in The Light‎ of Research Onion. </w:t>
      </w:r>
      <w:r w:rsidRPr="00C776F8">
        <w:rPr>
          <w:i/>
        </w:rPr>
        <w:t>International Journal of Tourism and Hospitality Management</w:t>
      </w:r>
      <w:r>
        <w:t xml:space="preserve">, </w:t>
      </w:r>
      <w:r w:rsidRPr="00C776F8">
        <w:rPr>
          <w:i/>
        </w:rPr>
        <w:t>4</w:t>
      </w:r>
      <w:r>
        <w:t>(2), pp.98-124.</w:t>
      </w:r>
    </w:p>
    <w:p w14:paraId="15F666E5" w14:textId="77777777" w:rsidR="00AD6F2B" w:rsidRDefault="00AD6F2B" w:rsidP="00C776F8">
      <w:pPr>
        <w:pStyle w:val="ListParagraph"/>
        <w:numPr>
          <w:ilvl w:val="0"/>
          <w:numId w:val="6"/>
        </w:numPr>
        <w:spacing w:before="200" w:after="200"/>
      </w:pPr>
      <w:r>
        <w:t xml:space="preserve">Abdou, A.H., Shehata, H.S., Mahmoud, H.M.E., Albakhit, A.I. and Almakhayitah, M.Y., 2022. The effect of environmentally sustainable practices on customer citizenship behavior in eco-friendly hotels: does the green perceived value matter? </w:t>
      </w:r>
      <w:r w:rsidRPr="00C776F8">
        <w:rPr>
          <w:i/>
        </w:rPr>
        <w:t>Sustainability</w:t>
      </w:r>
      <w:r>
        <w:t xml:space="preserve">, </w:t>
      </w:r>
      <w:r w:rsidRPr="00C776F8">
        <w:rPr>
          <w:i/>
        </w:rPr>
        <w:t>14</w:t>
      </w:r>
      <w:r>
        <w:t>(12), p.7167.</w:t>
      </w:r>
    </w:p>
    <w:p w14:paraId="28D6245A" w14:textId="77777777" w:rsidR="00AD6F2B" w:rsidRDefault="00AD6F2B" w:rsidP="00C776F8">
      <w:pPr>
        <w:pStyle w:val="ListParagraph"/>
        <w:numPr>
          <w:ilvl w:val="0"/>
          <w:numId w:val="6"/>
        </w:numPr>
        <w:spacing w:before="200" w:after="200"/>
      </w:pPr>
      <w:r>
        <w:t xml:space="preserve">Ajzen, I., 2020. The theory of planned behavior: Frequently asked questions. </w:t>
      </w:r>
      <w:r w:rsidRPr="00C776F8">
        <w:rPr>
          <w:i/>
        </w:rPr>
        <w:t>Human behavior and emerging technologies</w:t>
      </w:r>
      <w:r>
        <w:t xml:space="preserve">, </w:t>
      </w:r>
      <w:r w:rsidRPr="00C776F8">
        <w:rPr>
          <w:i/>
        </w:rPr>
        <w:t>2</w:t>
      </w:r>
      <w:r>
        <w:t>(4), pp.314-324.</w:t>
      </w:r>
    </w:p>
    <w:p w14:paraId="3A3D5D46" w14:textId="77777777" w:rsidR="00AD6F2B" w:rsidRDefault="00AD6F2B" w:rsidP="00C776F8">
      <w:pPr>
        <w:pStyle w:val="ListParagraph"/>
        <w:numPr>
          <w:ilvl w:val="0"/>
          <w:numId w:val="6"/>
        </w:numPr>
        <w:spacing w:before="200" w:after="200"/>
      </w:pPr>
      <w:r>
        <w:t xml:space="preserve">Alalade, A., 2024. Abstracts of the 2024 Medical Association of Nigerians across Great Britain (MANSAG) Annual Educational Symposium on 11th May 2024: At Delta Hotels by Marriott Nottingham Belfry, United Kingdom. NG8 6PY. </w:t>
      </w:r>
      <w:r w:rsidRPr="00C776F8">
        <w:rPr>
          <w:i/>
        </w:rPr>
        <w:t>Journal of Global Medicine</w:t>
      </w:r>
      <w:r>
        <w:t>, pp.e153-e153.</w:t>
      </w:r>
    </w:p>
    <w:p w14:paraId="5F301255" w14:textId="77777777" w:rsidR="00AD6F2B" w:rsidRPr="00C776F8" w:rsidRDefault="00AD6F2B" w:rsidP="00C776F8">
      <w:pPr>
        <w:pStyle w:val="ListParagraph"/>
        <w:numPr>
          <w:ilvl w:val="0"/>
          <w:numId w:val="6"/>
        </w:numPr>
        <w:spacing w:after="200"/>
        <w:rPr>
          <w:color w:val="222222"/>
          <w:highlight w:val="white"/>
        </w:rPr>
      </w:pPr>
      <w:r w:rsidRPr="00C776F8">
        <w:rPr>
          <w:color w:val="222222"/>
          <w:highlight w:val="white"/>
        </w:rPr>
        <w:t xml:space="preserve">Ali, M., Ullah, S., Ahmad, M.S., Cheok, M.Y. and Alenezi, H., 2023. Assessing the impact of green consumption behavior and green purchase intention among millennials toward </w:t>
      </w:r>
      <w:r>
        <w:rPr>
          <w:color w:val="222222"/>
          <w:highlight w:val="white"/>
        </w:rPr>
        <w:t xml:space="preserve">a </w:t>
      </w:r>
      <w:r w:rsidRPr="00C776F8">
        <w:rPr>
          <w:color w:val="222222"/>
          <w:highlight w:val="white"/>
        </w:rPr>
        <w:t xml:space="preserve">sustainable environment. </w:t>
      </w:r>
      <w:r w:rsidRPr="00C776F8">
        <w:rPr>
          <w:i/>
          <w:color w:val="222222"/>
          <w:highlight w:val="white"/>
        </w:rPr>
        <w:t>Environmental Science and Pollution Research</w:t>
      </w:r>
      <w:r w:rsidRPr="00C776F8">
        <w:rPr>
          <w:color w:val="222222"/>
          <w:highlight w:val="white"/>
        </w:rPr>
        <w:t xml:space="preserve">, </w:t>
      </w:r>
      <w:r w:rsidRPr="00C776F8">
        <w:rPr>
          <w:i/>
          <w:color w:val="222222"/>
          <w:highlight w:val="white"/>
        </w:rPr>
        <w:t>30</w:t>
      </w:r>
      <w:r w:rsidRPr="00C776F8">
        <w:rPr>
          <w:color w:val="222222"/>
          <w:highlight w:val="white"/>
        </w:rPr>
        <w:t>(9), pp.23335-23347.</w:t>
      </w:r>
    </w:p>
    <w:p w14:paraId="523C20CB" w14:textId="77777777" w:rsidR="00AD6F2B" w:rsidRDefault="00AD6F2B" w:rsidP="00C776F8">
      <w:pPr>
        <w:pStyle w:val="ListParagraph"/>
        <w:numPr>
          <w:ilvl w:val="0"/>
          <w:numId w:val="6"/>
        </w:numPr>
        <w:spacing w:before="200" w:after="200"/>
      </w:pPr>
      <w:r>
        <w:t xml:space="preserve">Almestarihi, R., 2024. Eco-friendly branding and digital marketing strategies in Jordanian assessment. </w:t>
      </w:r>
      <w:r w:rsidRPr="00C776F8">
        <w:rPr>
          <w:i/>
        </w:rPr>
        <w:t>Journal of Infrastructure, Policy and Development</w:t>
      </w:r>
      <w:r>
        <w:t xml:space="preserve">, </w:t>
      </w:r>
      <w:r w:rsidRPr="00C776F8">
        <w:rPr>
          <w:i/>
        </w:rPr>
        <w:t>8</w:t>
      </w:r>
      <w:r>
        <w:t>(7), p.4843.</w:t>
      </w:r>
    </w:p>
    <w:p w14:paraId="67C2E462" w14:textId="77777777" w:rsidR="00AD6F2B" w:rsidRPr="00C776F8" w:rsidRDefault="00AD6F2B" w:rsidP="00C776F8">
      <w:pPr>
        <w:pStyle w:val="ListParagraph"/>
        <w:numPr>
          <w:ilvl w:val="0"/>
          <w:numId w:val="6"/>
        </w:numPr>
        <w:spacing w:after="200"/>
        <w:rPr>
          <w:color w:val="222222"/>
          <w:highlight w:val="white"/>
        </w:rPr>
      </w:pPr>
      <w:r w:rsidRPr="00C776F8">
        <w:rPr>
          <w:color w:val="222222"/>
          <w:highlight w:val="white"/>
        </w:rPr>
        <w:t xml:space="preserve">Amatulli, C., De Angelis, M. and Stoppani, A., 2021. The appeal of sustainability in luxury hospitality: An investigation on the role of perceived integrity. </w:t>
      </w:r>
      <w:r w:rsidRPr="00C776F8">
        <w:rPr>
          <w:i/>
          <w:color w:val="222222"/>
          <w:highlight w:val="white"/>
        </w:rPr>
        <w:t>Tourism Management</w:t>
      </w:r>
      <w:r w:rsidRPr="00C776F8">
        <w:rPr>
          <w:color w:val="222222"/>
          <w:highlight w:val="white"/>
        </w:rPr>
        <w:t xml:space="preserve">, </w:t>
      </w:r>
      <w:r w:rsidRPr="00C776F8">
        <w:rPr>
          <w:i/>
          <w:color w:val="222222"/>
          <w:highlight w:val="white"/>
        </w:rPr>
        <w:t>83</w:t>
      </w:r>
      <w:r w:rsidRPr="00C776F8">
        <w:rPr>
          <w:color w:val="222222"/>
          <w:highlight w:val="white"/>
        </w:rPr>
        <w:t>, p.104228.</w:t>
      </w:r>
    </w:p>
    <w:p w14:paraId="3AC07F3C" w14:textId="77777777" w:rsidR="00AD6F2B" w:rsidRPr="00AD6F2B" w:rsidRDefault="00AD6F2B" w:rsidP="00AD6F2B">
      <w:pPr>
        <w:pStyle w:val="ListParagraph"/>
        <w:numPr>
          <w:ilvl w:val="0"/>
          <w:numId w:val="6"/>
        </w:numPr>
        <w:ind w:left="714" w:hanging="357"/>
        <w:rPr>
          <w:lang w:eastAsia="en-GB"/>
        </w:rPr>
      </w:pPr>
      <w:r w:rsidRPr="00AD6F2B">
        <w:rPr>
          <w:lang w:eastAsia="en-GB"/>
        </w:rPr>
        <w:t xml:space="preserve">Andersen, K., Ohme, J., Bjarnøe, C., Bordacconi, M. J., Albæk, E., &amp; De Vreese, C. H. (2020). </w:t>
      </w:r>
      <w:r w:rsidRPr="00AD6F2B">
        <w:rPr>
          <w:i/>
          <w:iCs/>
          <w:lang w:eastAsia="en-GB"/>
        </w:rPr>
        <w:t>Generational gaps in political media use and civic engagement : from baby boomers to Generation Z</w:t>
      </w:r>
      <w:r w:rsidRPr="00AD6F2B">
        <w:rPr>
          <w:lang w:eastAsia="en-GB"/>
        </w:rPr>
        <w:t>. Taylor &amp; Francis.</w:t>
      </w:r>
    </w:p>
    <w:p w14:paraId="05DDEF67" w14:textId="77777777" w:rsidR="00AD6F2B" w:rsidRDefault="00AD6F2B" w:rsidP="00C776F8">
      <w:pPr>
        <w:pStyle w:val="ListParagraph"/>
        <w:numPr>
          <w:ilvl w:val="0"/>
          <w:numId w:val="6"/>
        </w:numPr>
        <w:spacing w:before="200" w:after="200"/>
      </w:pPr>
      <w:r>
        <w:t>Andreevic, N.I., 2020. Developing recommendations for improving involvement level among employees of Marriott hotel.</w:t>
      </w:r>
    </w:p>
    <w:p w14:paraId="2E35E449" w14:textId="77777777" w:rsidR="00AD6F2B" w:rsidRDefault="00AD6F2B" w:rsidP="00C776F8">
      <w:pPr>
        <w:pStyle w:val="ListParagraph"/>
        <w:numPr>
          <w:ilvl w:val="0"/>
          <w:numId w:val="6"/>
        </w:numPr>
        <w:spacing w:before="200" w:after="200"/>
      </w:pPr>
      <w:r>
        <w:t xml:space="preserve">Balatska, N., Radkevych, L., Robul, Y., Vdovichena, O. and Strenkovska, A., 2022. Digital technologies and digital marketing: New opportunities for tourism and hospitality business. </w:t>
      </w:r>
      <w:r w:rsidRPr="00C776F8">
        <w:rPr>
          <w:i/>
        </w:rPr>
        <w:t>Financial &amp; Credit Activity: Problems of Theory &amp; Practice</w:t>
      </w:r>
      <w:r>
        <w:t xml:space="preserve">, </w:t>
      </w:r>
      <w:r w:rsidRPr="00C776F8">
        <w:rPr>
          <w:i/>
        </w:rPr>
        <w:t>6</w:t>
      </w:r>
      <w:r>
        <w:t>(47).</w:t>
      </w:r>
    </w:p>
    <w:p w14:paraId="6483A241" w14:textId="77777777" w:rsidR="00AD6F2B" w:rsidRDefault="00AD6F2B" w:rsidP="00C776F8">
      <w:pPr>
        <w:pStyle w:val="ListParagraph"/>
        <w:numPr>
          <w:ilvl w:val="0"/>
          <w:numId w:val="6"/>
        </w:numPr>
        <w:spacing w:before="200" w:after="200"/>
      </w:pPr>
      <w:r>
        <w:lastRenderedPageBreak/>
        <w:t xml:space="preserve">Baptista, N., 2022. A critical realist-inspired multilevel research method: combining ethnography and social network analysis to study consumer behavior in online communities. </w:t>
      </w:r>
      <w:r w:rsidRPr="00C776F8">
        <w:rPr>
          <w:i/>
        </w:rPr>
        <w:t>European Journal of Management and Marketing Studies</w:t>
      </w:r>
      <w:r>
        <w:t xml:space="preserve">, </w:t>
      </w:r>
      <w:r w:rsidRPr="00C776F8">
        <w:rPr>
          <w:i/>
        </w:rPr>
        <w:t>7</w:t>
      </w:r>
      <w:r>
        <w:t>(4).</w:t>
      </w:r>
    </w:p>
    <w:p w14:paraId="28F47A5F" w14:textId="77777777" w:rsidR="00AD6F2B" w:rsidRPr="00C776F8" w:rsidRDefault="00AD6F2B" w:rsidP="00C776F8">
      <w:pPr>
        <w:pStyle w:val="ListParagraph"/>
        <w:numPr>
          <w:ilvl w:val="0"/>
          <w:numId w:val="6"/>
        </w:numPr>
        <w:spacing w:after="200"/>
        <w:rPr>
          <w:color w:val="222222"/>
          <w:highlight w:val="white"/>
        </w:rPr>
      </w:pPr>
      <w:r w:rsidRPr="00C776F8">
        <w:rPr>
          <w:color w:val="222222"/>
          <w:highlight w:val="white"/>
        </w:rPr>
        <w:t xml:space="preserve">Chatzopoulou, E. and de Kiewiet, A., 2021. Millennials' evaluation of corporate social responsibility: The wants and needs of the largest and most ethical generation. </w:t>
      </w:r>
      <w:r w:rsidRPr="00C776F8">
        <w:rPr>
          <w:i/>
          <w:color w:val="222222"/>
          <w:highlight w:val="white"/>
        </w:rPr>
        <w:t>Journal of Consumer Behaviour</w:t>
      </w:r>
      <w:r w:rsidRPr="00C776F8">
        <w:rPr>
          <w:color w:val="222222"/>
          <w:highlight w:val="white"/>
        </w:rPr>
        <w:t xml:space="preserve">, </w:t>
      </w:r>
      <w:r w:rsidRPr="00C776F8">
        <w:rPr>
          <w:i/>
          <w:color w:val="222222"/>
          <w:highlight w:val="white"/>
        </w:rPr>
        <w:t>20</w:t>
      </w:r>
      <w:r w:rsidRPr="00C776F8">
        <w:rPr>
          <w:color w:val="222222"/>
          <w:highlight w:val="white"/>
        </w:rPr>
        <w:t>(3), pp.521-534.</w:t>
      </w:r>
    </w:p>
    <w:p w14:paraId="4607516C" w14:textId="77777777" w:rsidR="00AD6F2B" w:rsidRDefault="00AD6F2B" w:rsidP="00C776F8">
      <w:pPr>
        <w:pStyle w:val="ListParagraph"/>
        <w:numPr>
          <w:ilvl w:val="0"/>
          <w:numId w:val="6"/>
        </w:numPr>
        <w:spacing w:before="200" w:after="200"/>
      </w:pPr>
      <w:r>
        <w:t xml:space="preserve">Christou, P.A., 2022. How to use thematic analysis in qualitative research. </w:t>
      </w:r>
      <w:r w:rsidRPr="00C776F8">
        <w:rPr>
          <w:i/>
        </w:rPr>
        <w:t>Journal of Qualitative Research in Tourism</w:t>
      </w:r>
      <w:r>
        <w:t xml:space="preserve">, </w:t>
      </w:r>
      <w:r w:rsidRPr="00C776F8">
        <w:rPr>
          <w:i/>
        </w:rPr>
        <w:t>3</w:t>
      </w:r>
      <w:r>
        <w:t>(2), pp.79-95.</w:t>
      </w:r>
    </w:p>
    <w:p w14:paraId="21CB7DF1" w14:textId="77777777" w:rsidR="00AD6F2B" w:rsidRDefault="00AD6F2B" w:rsidP="00C776F8">
      <w:pPr>
        <w:pStyle w:val="ListParagraph"/>
        <w:numPr>
          <w:ilvl w:val="0"/>
          <w:numId w:val="6"/>
        </w:numPr>
        <w:spacing w:before="200" w:after="200"/>
      </w:pPr>
      <w:r>
        <w:t xml:space="preserve">Çitilci, T. and Akbalık, M., 2020. The importance of PESTEL analysis for the environmental scanning process. In </w:t>
      </w:r>
      <w:r w:rsidRPr="00C776F8">
        <w:rPr>
          <w:i/>
        </w:rPr>
        <w:t>Handbook of research on decision-making techniques in financial marketing</w:t>
      </w:r>
      <w:r>
        <w:t xml:space="preserve"> (pp. 336-357). IGI Global.</w:t>
      </w:r>
    </w:p>
    <w:p w14:paraId="16AB5AFF" w14:textId="77777777" w:rsidR="00AD6F2B" w:rsidRDefault="00AD6F2B" w:rsidP="00C776F8">
      <w:pPr>
        <w:pStyle w:val="ListParagraph"/>
        <w:numPr>
          <w:ilvl w:val="0"/>
          <w:numId w:val="6"/>
        </w:numPr>
        <w:spacing w:before="200" w:after="200"/>
      </w:pPr>
      <w:r>
        <w:t xml:space="preserve">Coles, T., 2021. Tourism, Brexit and the climate crisis: on intersecting crises and their effects. </w:t>
      </w:r>
      <w:r w:rsidRPr="00C776F8">
        <w:rPr>
          <w:i/>
        </w:rPr>
        <w:t>Journal of Sustainable Tourism</w:t>
      </w:r>
      <w:r>
        <w:t xml:space="preserve">, </w:t>
      </w:r>
      <w:r w:rsidRPr="00C776F8">
        <w:rPr>
          <w:i/>
        </w:rPr>
        <w:t>29</w:t>
      </w:r>
      <w:r>
        <w:t>(9), pp.1529-1546.</w:t>
      </w:r>
    </w:p>
    <w:p w14:paraId="46CEB750" w14:textId="77777777" w:rsidR="00AD6F2B" w:rsidRDefault="00AD6F2B" w:rsidP="00C776F8">
      <w:pPr>
        <w:pStyle w:val="ListParagraph"/>
        <w:numPr>
          <w:ilvl w:val="0"/>
          <w:numId w:val="6"/>
        </w:numPr>
        <w:spacing w:before="200" w:after="200"/>
      </w:pPr>
      <w:r>
        <w:t xml:space="preserve">Cottrell, S.,2014, </w:t>
      </w:r>
      <w:r w:rsidRPr="00C776F8">
        <w:rPr>
          <w:i/>
        </w:rPr>
        <w:t xml:space="preserve">Dissertations and project reports: a </w:t>
      </w:r>
      <w:r>
        <w:rPr>
          <w:i/>
        </w:rPr>
        <w:t>step-by-step</w:t>
      </w:r>
      <w:r w:rsidRPr="00C776F8">
        <w:rPr>
          <w:i/>
        </w:rPr>
        <w:t xml:space="preserve"> guide</w:t>
      </w:r>
      <w:r>
        <w:t>. New York: Palgrave.</w:t>
      </w:r>
    </w:p>
    <w:p w14:paraId="035B4744" w14:textId="77777777" w:rsidR="00AD6F2B" w:rsidRDefault="00AD6F2B" w:rsidP="00C776F8">
      <w:pPr>
        <w:pStyle w:val="ListParagraph"/>
        <w:numPr>
          <w:ilvl w:val="0"/>
          <w:numId w:val="6"/>
        </w:numPr>
        <w:spacing w:before="200" w:after="200"/>
      </w:pPr>
      <w:r>
        <w:t xml:space="preserve">Dawadi, S., Shrestha, S. and Giri, R.A., 2021. Mixed-methods research: A discussion on its types, challenges, and criticisms. </w:t>
      </w:r>
      <w:r w:rsidRPr="00C776F8">
        <w:rPr>
          <w:i/>
        </w:rPr>
        <w:t>Journal of Practical Studies in Education</w:t>
      </w:r>
      <w:r>
        <w:t xml:space="preserve">, </w:t>
      </w:r>
      <w:r w:rsidRPr="00C776F8">
        <w:rPr>
          <w:i/>
        </w:rPr>
        <w:t>2</w:t>
      </w:r>
      <w:r>
        <w:t>(2), pp.25-36.</w:t>
      </w:r>
    </w:p>
    <w:p w14:paraId="5FC9AEF4" w14:textId="77777777" w:rsidR="00AD6F2B" w:rsidRDefault="00AD6F2B" w:rsidP="00C776F8">
      <w:pPr>
        <w:pStyle w:val="ListParagraph"/>
        <w:numPr>
          <w:ilvl w:val="0"/>
          <w:numId w:val="6"/>
        </w:numPr>
        <w:spacing w:before="200" w:after="200"/>
      </w:pPr>
      <w:r>
        <w:t xml:space="preserve">Demirci, V.G., 2022. Practices of ethnography and mixed quantitative data analysis methods in experiential marketing. In </w:t>
      </w:r>
      <w:r w:rsidRPr="00C776F8">
        <w:rPr>
          <w:i/>
        </w:rPr>
        <w:t>Handbook of Research on Interdisciplinary Reflections of Contemporary Experiential Marketing Practices</w:t>
      </w:r>
      <w:r>
        <w:t xml:space="preserve"> (pp. 101-120). IGI Global.</w:t>
      </w:r>
    </w:p>
    <w:p w14:paraId="5749A9C5" w14:textId="77777777" w:rsidR="00AD6F2B" w:rsidRPr="00C776F8" w:rsidRDefault="00AD6F2B" w:rsidP="00C776F8">
      <w:pPr>
        <w:pStyle w:val="ListParagraph"/>
        <w:numPr>
          <w:ilvl w:val="0"/>
          <w:numId w:val="6"/>
        </w:numPr>
        <w:spacing w:after="200"/>
        <w:rPr>
          <w:color w:val="222222"/>
          <w:highlight w:val="white"/>
        </w:rPr>
      </w:pPr>
      <w:r w:rsidRPr="00C776F8">
        <w:rPr>
          <w:color w:val="222222"/>
          <w:highlight w:val="white"/>
        </w:rPr>
        <w:t xml:space="preserve">Eyada, B., 2024. The Role of Advertising in Shaping Consumer Perceptions of Sustainable Brands. </w:t>
      </w:r>
      <w:r w:rsidRPr="00C776F8">
        <w:rPr>
          <w:i/>
          <w:color w:val="222222"/>
          <w:highlight w:val="white"/>
        </w:rPr>
        <w:t>Journal of Ecohumanism</w:t>
      </w:r>
      <w:r w:rsidRPr="00C776F8">
        <w:rPr>
          <w:color w:val="222222"/>
          <w:highlight w:val="white"/>
        </w:rPr>
        <w:t xml:space="preserve">, </w:t>
      </w:r>
      <w:r w:rsidRPr="00C776F8">
        <w:rPr>
          <w:i/>
          <w:color w:val="222222"/>
          <w:highlight w:val="white"/>
        </w:rPr>
        <w:t>3</w:t>
      </w:r>
      <w:r w:rsidRPr="00C776F8">
        <w:rPr>
          <w:color w:val="222222"/>
          <w:highlight w:val="white"/>
        </w:rPr>
        <w:t>(3), pp.930-943.</w:t>
      </w:r>
    </w:p>
    <w:p w14:paraId="4002D052" w14:textId="77777777" w:rsidR="00AD6F2B" w:rsidRDefault="00AD6F2B" w:rsidP="00C776F8">
      <w:pPr>
        <w:pStyle w:val="ListParagraph"/>
        <w:numPr>
          <w:ilvl w:val="0"/>
          <w:numId w:val="6"/>
        </w:numPr>
        <w:spacing w:before="200" w:after="200"/>
      </w:pPr>
      <w:r>
        <w:t xml:space="preserve">George, R., 2021. </w:t>
      </w:r>
      <w:r w:rsidRPr="00C776F8">
        <w:rPr>
          <w:i/>
        </w:rPr>
        <w:t>Marketing tourism and hospitality: Concepts and cases</w:t>
      </w:r>
      <w:r>
        <w:t>. Springer Nature.</w:t>
      </w:r>
    </w:p>
    <w:p w14:paraId="46FEA6E4" w14:textId="77777777" w:rsidR="00AD6F2B" w:rsidRDefault="00AD6F2B" w:rsidP="00C776F8">
      <w:pPr>
        <w:pStyle w:val="ListParagraph"/>
        <w:numPr>
          <w:ilvl w:val="0"/>
          <w:numId w:val="6"/>
        </w:numPr>
        <w:spacing w:before="200" w:after="200"/>
      </w:pPr>
      <w:r w:rsidRPr="00C776F8">
        <w:rPr>
          <w:lang w:val="de-DE"/>
        </w:rPr>
        <w:t xml:space="preserve">Ghahremani-Nahr, J. and Nozari, H., 2021. </w:t>
      </w:r>
      <w:r>
        <w:t xml:space="preserve">A survey for investigating key performance indicators in digital marketing. </w:t>
      </w:r>
      <w:r w:rsidRPr="00C776F8">
        <w:rPr>
          <w:i/>
        </w:rPr>
        <w:t xml:space="preserve">International </w:t>
      </w:r>
      <w:r>
        <w:rPr>
          <w:i/>
        </w:rPr>
        <w:t>Journal</w:t>
      </w:r>
      <w:r w:rsidRPr="00C776F8">
        <w:rPr>
          <w:i/>
        </w:rPr>
        <w:t xml:space="preserve"> of Innovation in Marketing Elements</w:t>
      </w:r>
      <w:r>
        <w:t xml:space="preserve">, </w:t>
      </w:r>
      <w:r w:rsidRPr="00C776F8">
        <w:rPr>
          <w:i/>
        </w:rPr>
        <w:t>1</w:t>
      </w:r>
      <w:r>
        <w:t>(1), pp.1-6.</w:t>
      </w:r>
    </w:p>
    <w:p w14:paraId="32554F26" w14:textId="77777777" w:rsidR="00AD6F2B" w:rsidRDefault="00AD6F2B" w:rsidP="00C776F8">
      <w:pPr>
        <w:pStyle w:val="ListParagraph"/>
        <w:numPr>
          <w:ilvl w:val="0"/>
          <w:numId w:val="6"/>
        </w:numPr>
        <w:spacing w:before="200" w:after="200"/>
      </w:pPr>
      <w:r>
        <w:t xml:space="preserve">Globaldata, 2024. </w:t>
      </w:r>
      <w:r w:rsidRPr="00C776F8">
        <w:rPr>
          <w:i/>
        </w:rPr>
        <w:t xml:space="preserve">United Kingdom (UK) Sustainable Tourism Market Summary, Competitive Analysis and Forecast to 2028 </w:t>
      </w:r>
      <w:r>
        <w:t>[Online] Available at: &lt;https://www.globaldata.com/store/report/uk-sustainable-tourism-market-analysis/#:~:text=The%20UK%20sustainable%20tourism%20market%20witnessed%</w:t>
      </w:r>
      <w:r>
        <w:lastRenderedPageBreak/>
        <w:t xml:space="preserve">20a%20significant%20demand%20growth,9%25%20during%202023%2D2028.&gt; [Accessed on: 11th November 2024]. </w:t>
      </w:r>
    </w:p>
    <w:p w14:paraId="0DCA21E0" w14:textId="77777777" w:rsidR="00AD6F2B" w:rsidRPr="00AD6F2B" w:rsidRDefault="00AD6F2B" w:rsidP="00AD6F2B">
      <w:pPr>
        <w:pStyle w:val="ListParagraph"/>
        <w:numPr>
          <w:ilvl w:val="0"/>
          <w:numId w:val="6"/>
        </w:numPr>
        <w:ind w:left="714" w:hanging="357"/>
        <w:rPr>
          <w:lang w:eastAsia="en-GB"/>
        </w:rPr>
      </w:pPr>
      <w:r w:rsidRPr="00AD6F2B">
        <w:rPr>
          <w:lang w:eastAsia="en-GB"/>
        </w:rPr>
        <w:t xml:space="preserve">Goodyear, V. A. (2019). </w:t>
      </w:r>
      <w:r w:rsidRPr="00AD6F2B">
        <w:rPr>
          <w:i/>
          <w:iCs/>
          <w:lang w:eastAsia="en-GB"/>
        </w:rPr>
        <w:t>Young people, social media and health</w:t>
      </w:r>
      <w:r w:rsidRPr="00AD6F2B">
        <w:rPr>
          <w:lang w:eastAsia="en-GB"/>
        </w:rPr>
        <w:t xml:space="preserve"> (V. A. Goodyear &amp; K. M. Armour, Eds.). Taylor &amp; Francis.</w:t>
      </w:r>
    </w:p>
    <w:p w14:paraId="1E824347" w14:textId="77777777" w:rsidR="00AD6F2B" w:rsidRDefault="00AD6F2B" w:rsidP="00C776F8">
      <w:pPr>
        <w:pStyle w:val="ListParagraph"/>
        <w:numPr>
          <w:ilvl w:val="0"/>
          <w:numId w:val="6"/>
        </w:numPr>
        <w:spacing w:before="200" w:after="200"/>
      </w:pPr>
      <w:r>
        <w:t xml:space="preserve">Gunawan, A.I., Monoarfa, H., Hendrayati, H., Bahri, K.N., Rahayu, A. and Huda, M., 2023. Social Media User Perception on Communication Types: Comparing One-Two Way of Communicating Brand. </w:t>
      </w:r>
      <w:r w:rsidRPr="00C776F8">
        <w:rPr>
          <w:i/>
        </w:rPr>
        <w:t>Journal of Marketing Innovation (JMI)</w:t>
      </w:r>
      <w:r>
        <w:t xml:space="preserve">, </w:t>
      </w:r>
      <w:r w:rsidRPr="00C776F8">
        <w:rPr>
          <w:i/>
        </w:rPr>
        <w:t>3</w:t>
      </w:r>
      <w:r>
        <w:t>(1).</w:t>
      </w:r>
    </w:p>
    <w:p w14:paraId="065BB76A" w14:textId="77777777" w:rsidR="00AD6F2B" w:rsidRDefault="00AD6F2B" w:rsidP="00C776F8">
      <w:pPr>
        <w:pStyle w:val="ListParagraph"/>
        <w:numPr>
          <w:ilvl w:val="0"/>
          <w:numId w:val="6"/>
        </w:numPr>
        <w:spacing w:before="200" w:after="200"/>
      </w:pPr>
      <w:r>
        <w:t xml:space="preserve">Gunduz Songur, A., Turktarhan, G. and Cobanoglu, C., 2023. Progress on green technology research in hotels: a literature review. </w:t>
      </w:r>
      <w:r w:rsidRPr="00C776F8">
        <w:rPr>
          <w:i/>
        </w:rPr>
        <w:t>Journal of Hospitality and Tourism Insights</w:t>
      </w:r>
      <w:r>
        <w:t xml:space="preserve">, </w:t>
      </w:r>
      <w:r w:rsidRPr="00C776F8">
        <w:rPr>
          <w:i/>
        </w:rPr>
        <w:t>6</w:t>
      </w:r>
      <w:r>
        <w:t>(5), pp.2052-2072.</w:t>
      </w:r>
    </w:p>
    <w:p w14:paraId="07980EF7" w14:textId="77777777" w:rsidR="00AD6F2B" w:rsidRDefault="00AD6F2B" w:rsidP="00C776F8">
      <w:pPr>
        <w:pStyle w:val="ListParagraph"/>
        <w:numPr>
          <w:ilvl w:val="0"/>
          <w:numId w:val="6"/>
        </w:numPr>
        <w:spacing w:before="200" w:after="200"/>
      </w:pPr>
      <w:r>
        <w:t xml:space="preserve">Han, H., 2021. Consumer behavior and environmental sustainability in tourism and hospitality: A review of theories, concepts, and latest research. </w:t>
      </w:r>
      <w:r w:rsidRPr="00C776F8">
        <w:rPr>
          <w:i/>
        </w:rPr>
        <w:t>Sustainable Consumer Behaviour and the Environment</w:t>
      </w:r>
      <w:r>
        <w:t>, pp.1-22.</w:t>
      </w:r>
    </w:p>
    <w:p w14:paraId="6F82C8B5" w14:textId="77777777" w:rsidR="00AD6F2B" w:rsidRDefault="00AD6F2B" w:rsidP="00C776F8">
      <w:pPr>
        <w:pStyle w:val="ListParagraph"/>
        <w:numPr>
          <w:ilvl w:val="0"/>
          <w:numId w:val="6"/>
        </w:numPr>
        <w:spacing w:before="200" w:after="200"/>
      </w:pPr>
      <w:r>
        <w:t xml:space="preserve">Han, H., Chen, C., Lho, L.H., Kim, H. and Yu, J., 2020. Green hotels: exploring the drivers of customer approach behaviors for green consumption. </w:t>
      </w:r>
      <w:r w:rsidRPr="00C776F8">
        <w:rPr>
          <w:i/>
        </w:rPr>
        <w:t>Sustainability</w:t>
      </w:r>
      <w:r>
        <w:t xml:space="preserve">, </w:t>
      </w:r>
      <w:r w:rsidRPr="00C776F8">
        <w:rPr>
          <w:i/>
        </w:rPr>
        <w:t>12</w:t>
      </w:r>
      <w:r>
        <w:t>(21), p.9144.</w:t>
      </w:r>
    </w:p>
    <w:p w14:paraId="075AC3B0" w14:textId="77777777" w:rsidR="00AD6F2B" w:rsidRDefault="00AD6F2B" w:rsidP="00C776F8">
      <w:pPr>
        <w:pStyle w:val="ListParagraph"/>
        <w:numPr>
          <w:ilvl w:val="0"/>
          <w:numId w:val="6"/>
        </w:numPr>
        <w:spacing w:before="200" w:after="200"/>
      </w:pPr>
      <w:r>
        <w:t xml:space="preserve">Hossain, M.S., Sambasivan, M., Abuelhassan, A.E. and Khalifa, G.S.A., 2023. Factors influencing customer citizenship behavior in the hospitality industry. </w:t>
      </w:r>
      <w:r w:rsidRPr="00C776F8">
        <w:rPr>
          <w:i/>
        </w:rPr>
        <w:t>Annals of Leisure Research</w:t>
      </w:r>
      <w:r>
        <w:t xml:space="preserve">, </w:t>
      </w:r>
      <w:r w:rsidRPr="00C776F8">
        <w:rPr>
          <w:i/>
        </w:rPr>
        <w:t>26</w:t>
      </w:r>
      <w:r>
        <w:t>(1), pp.65-88.</w:t>
      </w:r>
    </w:p>
    <w:p w14:paraId="4011FB33" w14:textId="77777777" w:rsidR="00AD6F2B" w:rsidRDefault="00AD6F2B" w:rsidP="00C776F8">
      <w:pPr>
        <w:pStyle w:val="ListParagraph"/>
        <w:numPr>
          <w:ilvl w:val="0"/>
          <w:numId w:val="6"/>
        </w:numPr>
        <w:spacing w:before="200" w:after="200"/>
      </w:pPr>
      <w:r>
        <w:t xml:space="preserve">Hudders, L., De Jans, S. and De Veirman, M., 2021. The commercialization of social media stars: a literature review and conceptual framework on the strategic use of social media influencers. </w:t>
      </w:r>
      <w:r w:rsidRPr="00C776F8">
        <w:rPr>
          <w:i/>
        </w:rPr>
        <w:t>Social media influencers in strategic communication</w:t>
      </w:r>
      <w:r>
        <w:t>, pp.24-67.</w:t>
      </w:r>
    </w:p>
    <w:p w14:paraId="0CDE9937" w14:textId="77777777" w:rsidR="00AD6F2B" w:rsidRDefault="00AD6F2B" w:rsidP="00C776F8">
      <w:pPr>
        <w:pStyle w:val="ListParagraph"/>
        <w:numPr>
          <w:ilvl w:val="0"/>
          <w:numId w:val="6"/>
        </w:numPr>
        <w:spacing w:before="200" w:after="200"/>
      </w:pPr>
      <w:r>
        <w:t xml:space="preserve">Hyatt, 2024, </w:t>
      </w:r>
      <w:r w:rsidRPr="00C776F8">
        <w:rPr>
          <w:i/>
        </w:rPr>
        <w:t xml:space="preserve">‘RevPAR of Hyatt’ </w:t>
      </w:r>
      <w:r>
        <w:t>[Online] Available at: &lt;https://newsroom.hyatt.com/2024-october-31-thirdquarterearnings&gt; [Accessed on: 11th November 2024].</w:t>
      </w:r>
    </w:p>
    <w:p w14:paraId="52A8839C" w14:textId="77777777" w:rsidR="00AD6F2B" w:rsidRDefault="00AD6F2B" w:rsidP="00C776F8">
      <w:pPr>
        <w:pStyle w:val="ListParagraph"/>
        <w:numPr>
          <w:ilvl w:val="0"/>
          <w:numId w:val="6"/>
        </w:numPr>
        <w:spacing w:before="200" w:after="200"/>
      </w:pPr>
      <w:r>
        <w:t xml:space="preserve">Hysa, B., Karasek, A. and Zdonek, I., 2021. Social media usage by different generations as a tool for sustainable tourism marketing in society 5.0 idea. </w:t>
      </w:r>
      <w:r w:rsidRPr="00C776F8">
        <w:rPr>
          <w:i/>
        </w:rPr>
        <w:t>Sustainability</w:t>
      </w:r>
      <w:r>
        <w:t xml:space="preserve">, </w:t>
      </w:r>
      <w:r w:rsidRPr="00C776F8">
        <w:rPr>
          <w:i/>
        </w:rPr>
        <w:t>13</w:t>
      </w:r>
      <w:r>
        <w:t>(3), p.1018.</w:t>
      </w:r>
    </w:p>
    <w:p w14:paraId="25CDCD18" w14:textId="77777777" w:rsidR="00AD6F2B" w:rsidRDefault="00AD6F2B" w:rsidP="00C776F8">
      <w:pPr>
        <w:pStyle w:val="ListParagraph"/>
        <w:numPr>
          <w:ilvl w:val="0"/>
          <w:numId w:val="6"/>
        </w:numPr>
        <w:spacing w:after="200"/>
      </w:pPr>
      <w:r w:rsidRPr="00C776F8">
        <w:rPr>
          <w:color w:val="222222"/>
          <w:highlight w:val="white"/>
        </w:rPr>
        <w:t xml:space="preserve">Iannuzzi, A., 2024. </w:t>
      </w:r>
      <w:r w:rsidRPr="00C776F8">
        <w:rPr>
          <w:i/>
          <w:color w:val="222222"/>
          <w:highlight w:val="white"/>
        </w:rPr>
        <w:t>Greener products: The making and marketing of sustainable brands</w:t>
      </w:r>
      <w:r w:rsidRPr="00C776F8">
        <w:rPr>
          <w:color w:val="222222"/>
          <w:highlight w:val="white"/>
        </w:rPr>
        <w:t>. CRC press.</w:t>
      </w:r>
    </w:p>
    <w:p w14:paraId="6341C7E4" w14:textId="77777777" w:rsidR="00AD6F2B" w:rsidRDefault="00AD6F2B" w:rsidP="00C776F8">
      <w:pPr>
        <w:pStyle w:val="ListParagraph"/>
        <w:numPr>
          <w:ilvl w:val="0"/>
          <w:numId w:val="6"/>
        </w:numPr>
        <w:spacing w:before="200" w:after="200"/>
      </w:pPr>
      <w:r>
        <w:t xml:space="preserve">Jaas, A., 2022. E-marketing and its strategies: Digital opportunities and challenges. </w:t>
      </w:r>
      <w:r w:rsidRPr="00C776F8">
        <w:rPr>
          <w:i/>
        </w:rPr>
        <w:t>Open Journal of Business and Management</w:t>
      </w:r>
      <w:r>
        <w:t xml:space="preserve">, </w:t>
      </w:r>
      <w:r w:rsidRPr="00C776F8">
        <w:rPr>
          <w:i/>
        </w:rPr>
        <w:t>10</w:t>
      </w:r>
      <w:r>
        <w:t>(2), pp.822-845.</w:t>
      </w:r>
    </w:p>
    <w:p w14:paraId="6D9E5C2D" w14:textId="77777777" w:rsidR="00AD6F2B" w:rsidRDefault="00AD6F2B" w:rsidP="00C776F8">
      <w:pPr>
        <w:pStyle w:val="ListParagraph"/>
        <w:numPr>
          <w:ilvl w:val="0"/>
          <w:numId w:val="6"/>
        </w:numPr>
        <w:spacing w:before="200" w:after="200"/>
      </w:pPr>
      <w:r>
        <w:lastRenderedPageBreak/>
        <w:t xml:space="preserve">Jain, V., Wirtz, J., Salunke, P., Nunkoo, R. and Sharma, A., 2023. Luxury hospitality: A systematic literature review and research agenda. </w:t>
      </w:r>
      <w:r w:rsidRPr="00C776F8">
        <w:rPr>
          <w:i/>
        </w:rPr>
        <w:t>International Journal of Hospitality Management</w:t>
      </w:r>
      <w:r>
        <w:t xml:space="preserve">, </w:t>
      </w:r>
      <w:r w:rsidRPr="00C776F8">
        <w:rPr>
          <w:i/>
        </w:rPr>
        <w:t>115</w:t>
      </w:r>
      <w:r>
        <w:t>, p.103597.</w:t>
      </w:r>
    </w:p>
    <w:p w14:paraId="6F432F31" w14:textId="77777777" w:rsidR="00AD6F2B" w:rsidRDefault="00AD6F2B" w:rsidP="00C776F8">
      <w:pPr>
        <w:pStyle w:val="ListParagraph"/>
        <w:numPr>
          <w:ilvl w:val="0"/>
          <w:numId w:val="6"/>
        </w:numPr>
        <w:spacing w:before="200" w:after="200"/>
      </w:pPr>
      <w:r>
        <w:t xml:space="preserve">Jaitly, R.C. and Gautam, O., 2021. Impact of social media influencers on customer engagement and brand perception. </w:t>
      </w:r>
      <w:r w:rsidRPr="00C776F8">
        <w:rPr>
          <w:i/>
        </w:rPr>
        <w:t>International Journal of Internet Marketing and Advertising</w:t>
      </w:r>
      <w:r>
        <w:t xml:space="preserve">, </w:t>
      </w:r>
      <w:r w:rsidRPr="00C776F8">
        <w:rPr>
          <w:i/>
        </w:rPr>
        <w:t>15</w:t>
      </w:r>
      <w:r>
        <w:t>(2), pp.220-242.</w:t>
      </w:r>
    </w:p>
    <w:p w14:paraId="7F766CF3" w14:textId="140441D1" w:rsidR="00AD6F2B" w:rsidRDefault="00AD6F2B" w:rsidP="00C776F8">
      <w:pPr>
        <w:pStyle w:val="ListParagraph"/>
        <w:numPr>
          <w:ilvl w:val="0"/>
          <w:numId w:val="6"/>
        </w:numPr>
        <w:spacing w:before="200" w:after="200"/>
      </w:pPr>
      <w:r>
        <w:t xml:space="preserve">Jiang, H., Cheng, Y., Yang, J. and Gao, S., 2022. AI-powered chatbot communication with customers: Dialogic interactions, satisfaction, engagement, and customer </w:t>
      </w:r>
      <w:r w:rsidR="00942C95">
        <w:t>behavior</w:t>
      </w:r>
      <w:r>
        <w:t xml:space="preserve">. </w:t>
      </w:r>
      <w:r w:rsidRPr="00C776F8">
        <w:rPr>
          <w:i/>
        </w:rPr>
        <w:t>Computers in Human Behavior</w:t>
      </w:r>
      <w:r>
        <w:t xml:space="preserve">, </w:t>
      </w:r>
      <w:r w:rsidRPr="00C776F8">
        <w:rPr>
          <w:i/>
        </w:rPr>
        <w:t>134</w:t>
      </w:r>
      <w:r>
        <w:t>, p.107329.</w:t>
      </w:r>
    </w:p>
    <w:p w14:paraId="7D3E93BF" w14:textId="77777777" w:rsidR="00AD6F2B" w:rsidRDefault="00AD6F2B" w:rsidP="00C776F8">
      <w:pPr>
        <w:pStyle w:val="ListParagraph"/>
        <w:numPr>
          <w:ilvl w:val="0"/>
          <w:numId w:val="6"/>
        </w:numPr>
        <w:spacing w:before="200" w:after="200"/>
      </w:pPr>
      <w:r>
        <w:t xml:space="preserve">King, C., Madera, J.M., Lee, L., Murillo, E., Baum, T. and Solnet, D., 2021. Reimagining attraction and retention of hospitality management talent–A multilevel identity perspective. </w:t>
      </w:r>
      <w:r w:rsidRPr="00C776F8">
        <w:rPr>
          <w:i/>
        </w:rPr>
        <w:t>Journal of Business Research</w:t>
      </w:r>
      <w:r>
        <w:t xml:space="preserve">, </w:t>
      </w:r>
      <w:r w:rsidRPr="00C776F8">
        <w:rPr>
          <w:i/>
        </w:rPr>
        <w:t>136</w:t>
      </w:r>
      <w:r>
        <w:t>, pp.251-262.</w:t>
      </w:r>
    </w:p>
    <w:p w14:paraId="64B6EEC3" w14:textId="77777777" w:rsidR="00AD6F2B" w:rsidRDefault="00AD6F2B" w:rsidP="00C776F8">
      <w:pPr>
        <w:pStyle w:val="ListParagraph"/>
        <w:numPr>
          <w:ilvl w:val="0"/>
          <w:numId w:val="6"/>
        </w:numPr>
        <w:spacing w:before="200" w:after="200"/>
      </w:pPr>
      <w:r>
        <w:t xml:space="preserve">Kopaničová, J., Klepochová, D. and Francová, Z., 2022. USE OF NETNOGRAPHY IN CONTEMPORARY MARKETING RESEARCH. </w:t>
      </w:r>
      <w:r w:rsidRPr="00C776F8">
        <w:rPr>
          <w:i/>
        </w:rPr>
        <w:t>Central European Business Review</w:t>
      </w:r>
      <w:r>
        <w:t xml:space="preserve">, </w:t>
      </w:r>
      <w:r w:rsidRPr="00C776F8">
        <w:rPr>
          <w:i/>
        </w:rPr>
        <w:t>11</w:t>
      </w:r>
      <w:r>
        <w:t>(4).</w:t>
      </w:r>
    </w:p>
    <w:p w14:paraId="58F289BA" w14:textId="77777777" w:rsidR="00AD6F2B" w:rsidRDefault="00AD6F2B" w:rsidP="00C776F8">
      <w:pPr>
        <w:pStyle w:val="ListParagraph"/>
        <w:numPr>
          <w:ilvl w:val="0"/>
          <w:numId w:val="6"/>
        </w:numPr>
        <w:spacing w:before="200" w:after="200"/>
      </w:pPr>
      <w:r>
        <w:t xml:space="preserve">Kozinets, R.V., 2020. E-tourism research, cultural understanding, and netnography. </w:t>
      </w:r>
      <w:r w:rsidRPr="00C776F8">
        <w:rPr>
          <w:i/>
        </w:rPr>
        <w:t>Handbook of e-Tourism</w:t>
      </w:r>
      <w:r>
        <w:t>, pp.1-16.</w:t>
      </w:r>
    </w:p>
    <w:p w14:paraId="6B9A8B12" w14:textId="77777777" w:rsidR="00AD6F2B" w:rsidRDefault="00AD6F2B" w:rsidP="00C776F8">
      <w:pPr>
        <w:pStyle w:val="ListParagraph"/>
        <w:numPr>
          <w:ilvl w:val="0"/>
          <w:numId w:val="6"/>
        </w:numPr>
        <w:spacing w:before="200" w:after="200"/>
      </w:pPr>
      <w:r>
        <w:t xml:space="preserve">Le, Q.H., Phan Tan, L. and Hoang, T.H., 2022. Customer brand co-creation on social media: a systematic review. </w:t>
      </w:r>
      <w:r w:rsidRPr="00C776F8">
        <w:rPr>
          <w:i/>
        </w:rPr>
        <w:t>Marketing Intelligence &amp; Planning</w:t>
      </w:r>
      <w:r>
        <w:t xml:space="preserve">, </w:t>
      </w:r>
      <w:r w:rsidRPr="00C776F8">
        <w:rPr>
          <w:i/>
        </w:rPr>
        <w:t>40</w:t>
      </w:r>
      <w:r>
        <w:t>(8), pp.1038-1053.</w:t>
      </w:r>
    </w:p>
    <w:p w14:paraId="22D61DF6" w14:textId="77777777" w:rsidR="00AD6F2B" w:rsidRDefault="00AD6F2B" w:rsidP="00C776F8">
      <w:pPr>
        <w:pStyle w:val="ListParagraph"/>
        <w:numPr>
          <w:ilvl w:val="0"/>
          <w:numId w:val="6"/>
        </w:numPr>
        <w:spacing w:before="200" w:after="200"/>
      </w:pPr>
      <w:r>
        <w:t xml:space="preserve">Limna, P., 2023. Artificial Intelligence (AI) in the hospitality industry: A review article. </w:t>
      </w:r>
      <w:r w:rsidRPr="00C776F8">
        <w:rPr>
          <w:i/>
        </w:rPr>
        <w:t>International Journal of Computing Sciences Research</w:t>
      </w:r>
      <w:r>
        <w:t xml:space="preserve">, </w:t>
      </w:r>
      <w:r w:rsidRPr="00C776F8">
        <w:rPr>
          <w:i/>
        </w:rPr>
        <w:t>7</w:t>
      </w:r>
      <w:r>
        <w:t>, pp.1306-1317.</w:t>
      </w:r>
    </w:p>
    <w:p w14:paraId="0B4839EA" w14:textId="77777777" w:rsidR="00AD6F2B" w:rsidRDefault="00AD6F2B" w:rsidP="00C776F8">
      <w:pPr>
        <w:pStyle w:val="ListParagraph"/>
        <w:numPr>
          <w:ilvl w:val="0"/>
          <w:numId w:val="6"/>
        </w:numPr>
        <w:spacing w:before="200" w:after="200"/>
      </w:pPr>
      <w:r>
        <w:t xml:space="preserve">Lin, H.C., Han, X., Lyu, T., Ho, W.H., Xu, Y., Hsieh, T.C., Zhu, L. and Zhang, L., 2020. Task-technology fit analysis of social media use for marketing in the tourism and hospitality industry: a systematic literature review. </w:t>
      </w:r>
      <w:r w:rsidRPr="00C776F8">
        <w:rPr>
          <w:i/>
        </w:rPr>
        <w:t>International Journal of Contemporary Hospitality Management</w:t>
      </w:r>
      <w:r>
        <w:t xml:space="preserve">, </w:t>
      </w:r>
      <w:r w:rsidRPr="00C776F8">
        <w:rPr>
          <w:i/>
        </w:rPr>
        <w:t>32</w:t>
      </w:r>
      <w:r>
        <w:t>(8), pp.2677-2715.</w:t>
      </w:r>
    </w:p>
    <w:p w14:paraId="6CE28DC9" w14:textId="77777777" w:rsidR="00AD6F2B" w:rsidRDefault="00AD6F2B" w:rsidP="00C776F8">
      <w:pPr>
        <w:pStyle w:val="ListParagraph"/>
        <w:numPr>
          <w:ilvl w:val="0"/>
          <w:numId w:val="6"/>
        </w:numPr>
        <w:spacing w:before="200" w:after="200"/>
      </w:pPr>
      <w:r>
        <w:t xml:space="preserve">Lopes, A.R. and Casais, B., 2022. Digital content marketing: Conceptual review and recommendations for practitioners. </w:t>
      </w:r>
      <w:r w:rsidRPr="00C776F8">
        <w:rPr>
          <w:i/>
        </w:rPr>
        <w:t>Academy of Strategic Management Journal</w:t>
      </w:r>
      <w:r>
        <w:t xml:space="preserve">, </w:t>
      </w:r>
      <w:r w:rsidRPr="00C776F8">
        <w:rPr>
          <w:i/>
        </w:rPr>
        <w:t>21</w:t>
      </w:r>
      <w:r>
        <w:t>(2), pp.1-17.</w:t>
      </w:r>
    </w:p>
    <w:p w14:paraId="4A6658AC" w14:textId="77777777" w:rsidR="00AD6F2B" w:rsidRDefault="00AD6F2B" w:rsidP="00C776F8">
      <w:pPr>
        <w:pStyle w:val="ListParagraph"/>
        <w:numPr>
          <w:ilvl w:val="0"/>
          <w:numId w:val="6"/>
        </w:numPr>
        <w:spacing w:before="200" w:after="200"/>
      </w:pPr>
      <w:r>
        <w:t xml:space="preserve">MacCarthy, M., 2023. Nethnography, complementing Netnography: a defensible praxis for the online researcher. </w:t>
      </w:r>
      <w:r w:rsidRPr="00C776F8">
        <w:rPr>
          <w:i/>
        </w:rPr>
        <w:t>Current Issues in Tourism</w:t>
      </w:r>
      <w:r>
        <w:t xml:space="preserve">, </w:t>
      </w:r>
      <w:r w:rsidRPr="00C776F8">
        <w:rPr>
          <w:i/>
        </w:rPr>
        <w:t>26</w:t>
      </w:r>
      <w:r>
        <w:t>(23), pp.3782-3793.</w:t>
      </w:r>
    </w:p>
    <w:p w14:paraId="536493AD" w14:textId="77777777" w:rsidR="00AD6F2B" w:rsidRDefault="00AD6F2B" w:rsidP="00C776F8">
      <w:pPr>
        <w:pStyle w:val="ListParagraph"/>
        <w:numPr>
          <w:ilvl w:val="0"/>
          <w:numId w:val="6"/>
        </w:numPr>
        <w:spacing w:before="200" w:after="200"/>
      </w:pPr>
      <w:r>
        <w:t xml:space="preserve">Marriott, 2024. </w:t>
      </w:r>
      <w:r w:rsidRPr="00C776F8">
        <w:rPr>
          <w:i/>
        </w:rPr>
        <w:t>Delta Hotels Bexleyheath</w:t>
      </w:r>
      <w:r>
        <w:t xml:space="preserve"> [Online] Available at: &lt;https://www.marriott.com/en-us/hotels/londb-delta-hotels-bexleyheath/overview/&gt; [Accessed on: 11th November 2024]. </w:t>
      </w:r>
    </w:p>
    <w:p w14:paraId="548241D7" w14:textId="32FDFA55" w:rsidR="00AD6F2B" w:rsidRDefault="00AD6F2B" w:rsidP="00C776F8">
      <w:pPr>
        <w:pStyle w:val="ListParagraph"/>
        <w:numPr>
          <w:ilvl w:val="0"/>
          <w:numId w:val="6"/>
        </w:numPr>
        <w:spacing w:before="200" w:after="200"/>
      </w:pPr>
      <w:r>
        <w:lastRenderedPageBreak/>
        <w:t xml:space="preserve">Marriott, 2024. </w:t>
      </w:r>
      <w:r w:rsidRPr="00C776F8">
        <w:rPr>
          <w:i/>
        </w:rPr>
        <w:t xml:space="preserve">Discover what is in Bexleyheath from our </w:t>
      </w:r>
      <w:r w:rsidR="00942C95">
        <w:rPr>
          <w:i/>
        </w:rPr>
        <w:t>4-star</w:t>
      </w:r>
      <w:r w:rsidRPr="00C776F8">
        <w:rPr>
          <w:i/>
        </w:rPr>
        <w:t xml:space="preserve"> hotel</w:t>
      </w:r>
      <w:r>
        <w:t xml:space="preserve"> [Online] Available at:&lt;https://www.marriott.com/en-us/hotels/londb-delta-hotels-bexleyheath/overview/&gt; [Accessed on 11th November 2024].</w:t>
      </w:r>
    </w:p>
    <w:p w14:paraId="2424C7D3" w14:textId="77777777" w:rsidR="00AD6F2B" w:rsidRDefault="00AD6F2B" w:rsidP="00C776F8">
      <w:pPr>
        <w:pStyle w:val="ListParagraph"/>
        <w:numPr>
          <w:ilvl w:val="0"/>
          <w:numId w:val="6"/>
        </w:numPr>
        <w:spacing w:before="200" w:after="200"/>
      </w:pPr>
      <w:r>
        <w:t xml:space="preserve">Marriott, 2024. </w:t>
      </w:r>
      <w:r w:rsidRPr="00C776F8">
        <w:rPr>
          <w:i/>
        </w:rPr>
        <w:t>Sustainability Management Plan</w:t>
      </w:r>
      <w:r>
        <w:t xml:space="preserve"> [Online] Available at:&lt;https://www.marriott.com/marriottassets/marriott/DXBDJ/PDF/DXBDJ_Delta_JBR_-_SMP_Green_Globe_2020_3_FINAL-ua.pdf&gt; [Accessed on 11th November 2024]. </w:t>
      </w:r>
    </w:p>
    <w:p w14:paraId="3212A0A7" w14:textId="1C86D584" w:rsidR="00AD6F2B" w:rsidRDefault="00AD6F2B" w:rsidP="00C776F8">
      <w:pPr>
        <w:pStyle w:val="ListParagraph"/>
        <w:numPr>
          <w:ilvl w:val="0"/>
          <w:numId w:val="6"/>
        </w:numPr>
        <w:spacing w:before="200" w:after="200"/>
      </w:pPr>
      <w:r>
        <w:t xml:space="preserve">Marshall, C.,2015, </w:t>
      </w:r>
      <w:r w:rsidRPr="00C776F8">
        <w:rPr>
          <w:i/>
        </w:rPr>
        <w:t>Designing Qualitative Research</w:t>
      </w:r>
      <w:r>
        <w:t>, 6th Ed, Sage, London.</w:t>
      </w:r>
    </w:p>
    <w:p w14:paraId="0FA9E696" w14:textId="77777777" w:rsidR="00AD6F2B" w:rsidRDefault="00AD6F2B" w:rsidP="00C776F8">
      <w:pPr>
        <w:pStyle w:val="ListParagraph"/>
        <w:numPr>
          <w:ilvl w:val="0"/>
          <w:numId w:val="6"/>
        </w:numPr>
        <w:spacing w:before="200" w:after="200"/>
      </w:pPr>
      <w:r>
        <w:t xml:space="preserve">ONS, 2024. </w:t>
      </w:r>
      <w:r w:rsidRPr="00C776F8">
        <w:rPr>
          <w:i/>
        </w:rPr>
        <w:t>Consumer price inflation, UK: September 2024</w:t>
      </w:r>
      <w:r>
        <w:t xml:space="preserve"> [Online] Available at:&lt;https://www.ons.gov.uk/economy/inflationandpriceindices/bulletins/consumerpriceinflation/september2024#:~:text=The%20core%20CPIH%20annual%20inflation,in%20our%20constructed%20historical%20series.&gt; [Accessed on 11th November 2024].</w:t>
      </w:r>
    </w:p>
    <w:p w14:paraId="03FFB9A6" w14:textId="388D4F2B" w:rsidR="00AD6F2B" w:rsidRDefault="00AD6F2B" w:rsidP="00C776F8">
      <w:pPr>
        <w:pStyle w:val="ListParagraph"/>
        <w:numPr>
          <w:ilvl w:val="0"/>
          <w:numId w:val="6"/>
        </w:numPr>
        <w:spacing w:before="200" w:after="200"/>
      </w:pPr>
      <w:r>
        <w:t xml:space="preserve">Pallant, J.,2010, </w:t>
      </w:r>
      <w:r w:rsidRPr="00C776F8">
        <w:rPr>
          <w:i/>
        </w:rPr>
        <w:t>SPSS Survival Manual</w:t>
      </w:r>
      <w:r>
        <w:t>, Oxford University Press, Buckingham.</w:t>
      </w:r>
    </w:p>
    <w:p w14:paraId="0481CEC7" w14:textId="77777777" w:rsidR="00AD6F2B" w:rsidRDefault="00AD6F2B" w:rsidP="00C776F8">
      <w:pPr>
        <w:pStyle w:val="ListParagraph"/>
        <w:numPr>
          <w:ilvl w:val="0"/>
          <w:numId w:val="6"/>
        </w:numPr>
        <w:spacing w:before="200" w:after="200"/>
      </w:pPr>
      <w:r>
        <w:t xml:space="preserve">Pansara, R.R., 2024. Master Data Quality and Business Rules: A Comprehensive Analysis. </w:t>
      </w:r>
      <w:r w:rsidRPr="00C776F8">
        <w:rPr>
          <w:i/>
        </w:rPr>
        <w:t>Saudi J Eng Technol</w:t>
      </w:r>
      <w:r>
        <w:t xml:space="preserve">, </w:t>
      </w:r>
      <w:r w:rsidRPr="00C776F8">
        <w:rPr>
          <w:i/>
        </w:rPr>
        <w:t>9</w:t>
      </w:r>
      <w:r>
        <w:t>(2), pp.34-43.</w:t>
      </w:r>
    </w:p>
    <w:p w14:paraId="02E667FC" w14:textId="77777777" w:rsidR="00AD6F2B" w:rsidRPr="00AD6F2B" w:rsidRDefault="00AD6F2B" w:rsidP="00AD6F2B">
      <w:pPr>
        <w:pStyle w:val="ListParagraph"/>
        <w:numPr>
          <w:ilvl w:val="0"/>
          <w:numId w:val="6"/>
        </w:numPr>
        <w:ind w:left="714" w:hanging="357"/>
        <w:rPr>
          <w:lang w:eastAsia="en-GB"/>
        </w:rPr>
      </w:pPr>
      <w:r w:rsidRPr="00AD6F2B">
        <w:rPr>
          <w:lang w:eastAsia="en-GB"/>
        </w:rPr>
        <w:t xml:space="preserve">Patel, M. P. (2024). </w:t>
      </w:r>
      <w:r w:rsidRPr="00AD6F2B">
        <w:rPr>
          <w:i/>
          <w:iCs/>
          <w:lang w:eastAsia="en-GB"/>
        </w:rPr>
        <w:t>The Impact of Social Media Use on Mental Health of the Adult Population: A Systematic Literature Review</w:t>
      </w:r>
      <w:r w:rsidRPr="00AD6F2B">
        <w:rPr>
          <w:lang w:eastAsia="en-GB"/>
        </w:rPr>
        <w:t>.</w:t>
      </w:r>
    </w:p>
    <w:p w14:paraId="5C2FF128" w14:textId="556BF06E" w:rsidR="00AD6F2B" w:rsidRDefault="00AD6F2B" w:rsidP="00C776F8">
      <w:pPr>
        <w:pStyle w:val="ListParagraph"/>
        <w:numPr>
          <w:ilvl w:val="0"/>
          <w:numId w:val="6"/>
        </w:numPr>
        <w:spacing w:before="200" w:after="200"/>
      </w:pPr>
      <w:r>
        <w:t>Qiu, Q., Zuo, Y.</w:t>
      </w:r>
      <w:r w:rsidR="00942C95">
        <w:t>,</w:t>
      </w:r>
      <w:r>
        <w:t xml:space="preserve"> and Zhang, M., 2021. Can live streaming save the tourism industry from a pandemic? A study of social media. </w:t>
      </w:r>
      <w:r w:rsidRPr="00C776F8">
        <w:rPr>
          <w:i/>
        </w:rPr>
        <w:t>ISPRS International Journal of Geo-Information</w:t>
      </w:r>
      <w:r>
        <w:t xml:space="preserve">, </w:t>
      </w:r>
      <w:r w:rsidRPr="00C776F8">
        <w:rPr>
          <w:i/>
        </w:rPr>
        <w:t>10</w:t>
      </w:r>
      <w:r>
        <w:t>(9), p.595.</w:t>
      </w:r>
    </w:p>
    <w:p w14:paraId="364377BB" w14:textId="77777777" w:rsidR="00AD6F2B" w:rsidRDefault="00AD6F2B" w:rsidP="00C776F8">
      <w:pPr>
        <w:pStyle w:val="ListParagraph"/>
        <w:numPr>
          <w:ilvl w:val="0"/>
          <w:numId w:val="6"/>
        </w:numPr>
        <w:spacing w:before="200" w:after="200"/>
      </w:pPr>
      <w:r>
        <w:t xml:space="preserve">Rane, N.L., Achari, A. and Choudhary, S.P., 2023. Enhancing customer loyalty through quality of service: Effective strategies to improve customer satisfaction, experience, relationship, and engagement. </w:t>
      </w:r>
      <w:r w:rsidRPr="00C776F8">
        <w:rPr>
          <w:i/>
        </w:rPr>
        <w:t>International Research Journal of Modernization in Engineering Technology and Science</w:t>
      </w:r>
      <w:r>
        <w:t xml:space="preserve">, </w:t>
      </w:r>
      <w:r w:rsidRPr="00C776F8">
        <w:rPr>
          <w:i/>
        </w:rPr>
        <w:t>5</w:t>
      </w:r>
      <w:r>
        <w:t>(5), pp.427-452.</w:t>
      </w:r>
    </w:p>
    <w:p w14:paraId="55551680" w14:textId="585AF6AD" w:rsidR="00AD6F2B" w:rsidRDefault="00AD6F2B" w:rsidP="00C776F8">
      <w:pPr>
        <w:pStyle w:val="ListParagraph"/>
        <w:numPr>
          <w:ilvl w:val="0"/>
          <w:numId w:val="6"/>
        </w:numPr>
        <w:spacing w:before="200" w:after="200"/>
      </w:pPr>
      <w:r>
        <w:t>Robson, C.,2016, Real World Research, 2nd Ed Blackwell: Oxford.</w:t>
      </w:r>
    </w:p>
    <w:p w14:paraId="3C4D16F9" w14:textId="77777777" w:rsidR="00AD6F2B" w:rsidRPr="00AD6F2B" w:rsidRDefault="00AD6F2B" w:rsidP="00AD6F2B">
      <w:pPr>
        <w:pStyle w:val="ListParagraph"/>
        <w:numPr>
          <w:ilvl w:val="0"/>
          <w:numId w:val="6"/>
        </w:numPr>
        <w:ind w:left="714" w:hanging="357"/>
        <w:rPr>
          <w:lang w:eastAsia="en-GB"/>
        </w:rPr>
      </w:pPr>
      <w:r w:rsidRPr="00AD6F2B">
        <w:rPr>
          <w:lang w:eastAsia="en-GB"/>
        </w:rPr>
        <w:t xml:space="preserve">Roitman, M. (Ed.). (2022). </w:t>
      </w:r>
      <w:r w:rsidRPr="00AD6F2B">
        <w:rPr>
          <w:i/>
          <w:iCs/>
          <w:lang w:eastAsia="en-GB"/>
        </w:rPr>
        <w:t>Negatives and Meaning : Social Setting and Pragmatic Effects: Using Negatives in Political Discourse, Social Media and Oral Interaction</w:t>
      </w:r>
      <w:r w:rsidRPr="00AD6F2B">
        <w:rPr>
          <w:lang w:eastAsia="en-GB"/>
        </w:rPr>
        <w:t>. Stockholm University Press.</w:t>
      </w:r>
    </w:p>
    <w:p w14:paraId="74772C90" w14:textId="77777777" w:rsidR="00AD6F2B" w:rsidRDefault="00AD6F2B" w:rsidP="00C776F8">
      <w:pPr>
        <w:pStyle w:val="ListParagraph"/>
        <w:numPr>
          <w:ilvl w:val="0"/>
          <w:numId w:val="6"/>
        </w:numPr>
        <w:spacing w:before="200" w:after="200"/>
      </w:pPr>
      <w:r>
        <w:t xml:space="preserve">Salleh, L., Delibasic, M. and Abrham, J., 2022. Destination environmental branding and sustainable eco-conscious consumer1. </w:t>
      </w:r>
      <w:r w:rsidRPr="00C776F8">
        <w:rPr>
          <w:i/>
        </w:rPr>
        <w:t>Transformations in Business &amp; Economics</w:t>
      </w:r>
      <w:r>
        <w:t xml:space="preserve">, </w:t>
      </w:r>
      <w:r w:rsidRPr="00C776F8">
        <w:rPr>
          <w:i/>
        </w:rPr>
        <w:t>21</w:t>
      </w:r>
      <w:r>
        <w:t>(2), p.56.</w:t>
      </w:r>
    </w:p>
    <w:p w14:paraId="1AF595EA" w14:textId="77777777" w:rsidR="00AD6F2B" w:rsidRDefault="00AD6F2B" w:rsidP="00C776F8">
      <w:pPr>
        <w:pStyle w:val="ListParagraph"/>
        <w:numPr>
          <w:ilvl w:val="0"/>
          <w:numId w:val="6"/>
        </w:numPr>
        <w:spacing w:before="200" w:after="200"/>
      </w:pPr>
      <w:r>
        <w:t>Sanvitale, A.L., 2020. Corporate Social Responsibility in the Hotel Industry: A Study of Marriott International and Odyssey Hotel Group.</w:t>
      </w:r>
    </w:p>
    <w:p w14:paraId="5A84E063" w14:textId="77777777" w:rsidR="00AD6F2B" w:rsidRDefault="00AD6F2B" w:rsidP="00C776F8">
      <w:pPr>
        <w:pStyle w:val="ListParagraph"/>
        <w:numPr>
          <w:ilvl w:val="0"/>
          <w:numId w:val="6"/>
        </w:numPr>
        <w:spacing w:before="200" w:after="200"/>
      </w:pPr>
      <w:r>
        <w:lastRenderedPageBreak/>
        <w:t xml:space="preserve">Saputra, K.A.K., Subroto, B., Rahman, A.F. and Saraswati, E., 2023. Mediation role of environmental management accounting on the effect of green competitive advantage on sustainable performance. </w:t>
      </w:r>
      <w:r w:rsidRPr="00C776F8">
        <w:rPr>
          <w:i/>
        </w:rPr>
        <w:t>Journal of Sustainability Science and Management</w:t>
      </w:r>
      <w:r>
        <w:t xml:space="preserve">, </w:t>
      </w:r>
      <w:r w:rsidRPr="00C776F8">
        <w:rPr>
          <w:i/>
        </w:rPr>
        <w:t>18</w:t>
      </w:r>
      <w:r>
        <w:t xml:space="preserve">(2), pp.103-115. </w:t>
      </w:r>
    </w:p>
    <w:p w14:paraId="36A12084" w14:textId="05CC1839" w:rsidR="00AD6F2B" w:rsidRDefault="00AD6F2B" w:rsidP="00C776F8">
      <w:pPr>
        <w:pStyle w:val="ListParagraph"/>
        <w:numPr>
          <w:ilvl w:val="0"/>
          <w:numId w:val="6"/>
        </w:numPr>
        <w:spacing w:before="200" w:after="200"/>
      </w:pPr>
      <w:r>
        <w:t xml:space="preserve">Šerić, M., Ozretić-Došen, Đ. and Škare, V., 2020. How can </w:t>
      </w:r>
      <w:r w:rsidR="00942C95">
        <w:t>perceived</w:t>
      </w:r>
      <w:r>
        <w:t xml:space="preserve"> consistency in marketing communications influence customer–brand relationship outcomes</w:t>
      </w:r>
      <w:r w:rsidR="00942C95">
        <w:t>?</w:t>
      </w:r>
      <w:r>
        <w:t xml:space="preserve"> </w:t>
      </w:r>
      <w:r w:rsidRPr="00C776F8">
        <w:rPr>
          <w:i/>
        </w:rPr>
        <w:t>European Management Journal</w:t>
      </w:r>
      <w:r>
        <w:t xml:space="preserve">, </w:t>
      </w:r>
      <w:r w:rsidRPr="00C776F8">
        <w:rPr>
          <w:i/>
        </w:rPr>
        <w:t>38</w:t>
      </w:r>
      <w:r>
        <w:t>(2), pp.335-343.</w:t>
      </w:r>
    </w:p>
    <w:p w14:paraId="5E6926AB" w14:textId="77777777" w:rsidR="00AD6F2B" w:rsidRDefault="00AD6F2B" w:rsidP="00C776F8">
      <w:pPr>
        <w:pStyle w:val="ListParagraph"/>
        <w:numPr>
          <w:ilvl w:val="0"/>
          <w:numId w:val="6"/>
        </w:numPr>
        <w:spacing w:before="200" w:after="200"/>
      </w:pPr>
      <w:r>
        <w:t xml:space="preserve">Sharmin, F., Sultan, M.T., Badulescu, D., Badulescu, A., Borma, A. and Li, B., 2021. Sustainable destination marketing ecosystem through smartphone-based social media: The consumers’ acceptance perspective. </w:t>
      </w:r>
      <w:r w:rsidRPr="00C776F8">
        <w:rPr>
          <w:i/>
        </w:rPr>
        <w:t>Sustainability</w:t>
      </w:r>
      <w:r>
        <w:t xml:space="preserve">, </w:t>
      </w:r>
      <w:r w:rsidRPr="00C776F8">
        <w:rPr>
          <w:i/>
        </w:rPr>
        <w:t>13</w:t>
      </w:r>
      <w:r>
        <w:t>(4), p.2308.</w:t>
      </w:r>
    </w:p>
    <w:p w14:paraId="02FD493D" w14:textId="77777777" w:rsidR="00AD6F2B" w:rsidRDefault="00AD6F2B" w:rsidP="00C776F8">
      <w:pPr>
        <w:pStyle w:val="ListParagraph"/>
        <w:numPr>
          <w:ilvl w:val="0"/>
          <w:numId w:val="6"/>
        </w:numPr>
        <w:spacing w:before="200" w:after="200"/>
      </w:pPr>
      <w:r>
        <w:t xml:space="preserve">Shaw, A., 2020. Netnography and a summative content analysis approach to market research. </w:t>
      </w:r>
      <w:r w:rsidRPr="00C776F8">
        <w:rPr>
          <w:i/>
        </w:rPr>
        <w:t>Journal of Emerging Trends in Marketing and Management</w:t>
      </w:r>
      <w:r>
        <w:t xml:space="preserve">, </w:t>
      </w:r>
      <w:r w:rsidRPr="00C776F8">
        <w:rPr>
          <w:i/>
        </w:rPr>
        <w:t>1</w:t>
      </w:r>
      <w:r>
        <w:t>(1), pp.12-22.</w:t>
      </w:r>
    </w:p>
    <w:p w14:paraId="49EF57D7" w14:textId="77777777" w:rsidR="00AD6F2B" w:rsidRDefault="00AD6F2B" w:rsidP="00C776F8">
      <w:pPr>
        <w:pStyle w:val="ListParagraph"/>
        <w:numPr>
          <w:ilvl w:val="0"/>
          <w:numId w:val="6"/>
        </w:numPr>
        <w:spacing w:before="200" w:after="200"/>
      </w:pPr>
      <w:r>
        <w:t xml:space="preserve">Shin, H.R. and Choi, J.G., 2021. The moderating effect of ‘generation on the relations between source credibility of social media contents, Hotel brand image, and purchase intention. </w:t>
      </w:r>
      <w:r w:rsidRPr="00C776F8">
        <w:rPr>
          <w:i/>
        </w:rPr>
        <w:t>Sustainability</w:t>
      </w:r>
      <w:r>
        <w:t xml:space="preserve">, </w:t>
      </w:r>
      <w:r w:rsidRPr="00C776F8">
        <w:rPr>
          <w:i/>
        </w:rPr>
        <w:t>13</w:t>
      </w:r>
      <w:r>
        <w:t>(16), p.9471.</w:t>
      </w:r>
    </w:p>
    <w:p w14:paraId="7E09B32A" w14:textId="77777777" w:rsidR="00AD6F2B" w:rsidRDefault="00AD6F2B" w:rsidP="00C776F8">
      <w:pPr>
        <w:pStyle w:val="ListParagraph"/>
        <w:numPr>
          <w:ilvl w:val="0"/>
          <w:numId w:val="6"/>
        </w:numPr>
        <w:spacing w:before="200" w:after="200"/>
      </w:pPr>
      <w:r>
        <w:t xml:space="preserve">Sidharta, M.W., Syah, T.Y.R. and Saptaningsih, A.B., 2021. The relationship between social media communication and word of mouth inside brand image and purchase intention. </w:t>
      </w:r>
      <w:r w:rsidRPr="00C776F8">
        <w:rPr>
          <w:i/>
        </w:rPr>
        <w:t>Journal of Multidisciplinary Academic</w:t>
      </w:r>
      <w:r>
        <w:t xml:space="preserve">, </w:t>
      </w:r>
      <w:r w:rsidRPr="00C776F8">
        <w:rPr>
          <w:i/>
        </w:rPr>
        <w:t>5</w:t>
      </w:r>
      <w:r>
        <w:t>(1), pp.61-66.</w:t>
      </w:r>
    </w:p>
    <w:p w14:paraId="552B3DDB" w14:textId="4BC83C3F" w:rsidR="00AD6F2B" w:rsidRDefault="00AD6F2B" w:rsidP="00C776F8">
      <w:pPr>
        <w:pStyle w:val="ListParagraph"/>
        <w:numPr>
          <w:ilvl w:val="0"/>
          <w:numId w:val="6"/>
        </w:numPr>
        <w:spacing w:before="200" w:after="200"/>
      </w:pPr>
      <w:r>
        <w:t xml:space="preserve">Simonsen, S.K., 2021. Conversion Rate Optimization–Developing a model that </w:t>
      </w:r>
      <w:r w:rsidR="00942C95">
        <w:t>facilitates</w:t>
      </w:r>
      <w:r>
        <w:t xml:space="preserve"> its adoption in Small and Medium-sized Enterprises.</w:t>
      </w:r>
    </w:p>
    <w:p w14:paraId="76F0CE1A" w14:textId="77777777" w:rsidR="00AD6F2B" w:rsidRDefault="00AD6F2B" w:rsidP="00C776F8">
      <w:pPr>
        <w:pStyle w:val="ListParagraph"/>
        <w:numPr>
          <w:ilvl w:val="0"/>
          <w:numId w:val="6"/>
        </w:numPr>
        <w:spacing w:before="200" w:after="200"/>
      </w:pPr>
      <w:r>
        <w:t xml:space="preserve">Song, Y. and Sun, J., 2023. Environmental Perspective and Strategy Selection for Sustainable Development of China's Sports Industry: An Analysis Based on SWOT-PEST Model. </w:t>
      </w:r>
      <w:r w:rsidRPr="00C776F8">
        <w:rPr>
          <w:i/>
        </w:rPr>
        <w:t>Reviews Of Adhesion And Adhesives</w:t>
      </w:r>
      <w:r>
        <w:t xml:space="preserve">, </w:t>
      </w:r>
      <w:r w:rsidRPr="00C776F8">
        <w:rPr>
          <w:i/>
        </w:rPr>
        <w:t>11</w:t>
      </w:r>
      <w:r>
        <w:t>(2).</w:t>
      </w:r>
    </w:p>
    <w:p w14:paraId="0F1FA998" w14:textId="77777777" w:rsidR="00AD6F2B" w:rsidRDefault="00AD6F2B" w:rsidP="00C776F8">
      <w:pPr>
        <w:pStyle w:val="ListParagraph"/>
        <w:numPr>
          <w:ilvl w:val="0"/>
          <w:numId w:val="6"/>
        </w:numPr>
        <w:spacing w:before="200" w:after="200"/>
      </w:pPr>
      <w:r>
        <w:t>Statista, 2023.</w:t>
      </w:r>
      <w:r w:rsidRPr="00C776F8">
        <w:rPr>
          <w:i/>
        </w:rPr>
        <w:t xml:space="preserve"> Share of adults concerned about any tourism sustainability in the United Kingdom (UK) from 2018 to 2020, by age</w:t>
      </w:r>
      <w:r>
        <w:t xml:space="preserve"> [Online] Available at: &lt;https://www.statista.com/statistics/1135568/uk-tourism-sustainability-concern-by-age/&gt; [Accessed on: 11th November 2024]. </w:t>
      </w:r>
    </w:p>
    <w:p w14:paraId="4CB9E04B" w14:textId="77777777" w:rsidR="00AD6F2B" w:rsidRDefault="00AD6F2B" w:rsidP="00C776F8">
      <w:pPr>
        <w:pStyle w:val="ListParagraph"/>
        <w:numPr>
          <w:ilvl w:val="0"/>
          <w:numId w:val="6"/>
        </w:numPr>
        <w:spacing w:before="200" w:after="200"/>
      </w:pPr>
      <w:r>
        <w:t xml:space="preserve">Statista, 2024. </w:t>
      </w:r>
      <w:r w:rsidRPr="00C776F8">
        <w:rPr>
          <w:i/>
        </w:rPr>
        <w:t>Frequency of social network engagement in the United Kingdom as of September 2023, by generation</w:t>
      </w:r>
      <w:r>
        <w:t xml:space="preserve"> [Online] Available at: &lt;https://www.statista.com/statistics/1479850/uk-social-media-frequency-by-generation/#:~:text=According%20to%20a%20survey%20of,X%20users%20in%20the%20country.&gt; [Accessed on: 11th November 2024]. </w:t>
      </w:r>
    </w:p>
    <w:p w14:paraId="11DE804E" w14:textId="5A8D39A3" w:rsidR="00AD6F2B" w:rsidRDefault="00AD6F2B" w:rsidP="00C776F8">
      <w:pPr>
        <w:pStyle w:val="ListParagraph"/>
        <w:numPr>
          <w:ilvl w:val="0"/>
          <w:numId w:val="6"/>
        </w:numPr>
        <w:spacing w:before="200" w:after="200"/>
      </w:pPr>
      <w:r>
        <w:t xml:space="preserve">Statista, 2024. </w:t>
      </w:r>
      <w:r w:rsidRPr="00C776F8">
        <w:rPr>
          <w:i/>
        </w:rPr>
        <w:t xml:space="preserve">Share of individuals using the internet in the United Kingdom (UK) from 2002 to 2024 </w:t>
      </w:r>
      <w:r>
        <w:t xml:space="preserve">[Online] Available at: </w:t>
      </w:r>
      <w:r>
        <w:lastRenderedPageBreak/>
        <w:t>&lt;https://www.statista.com/statistics/1124328/internet-penetration-uk/#:~:text=As%20of%20 January%202024%2C%20 nearly,</w:t>
      </w:r>
      <w:r w:rsidR="00942C95">
        <w:t xml:space="preserve"> </w:t>
      </w:r>
      <w:r>
        <w:t xml:space="preserve">United%20Kingdom%20as%20of%202023.&gt; [Accessed on: 11th November 2024]. </w:t>
      </w:r>
    </w:p>
    <w:p w14:paraId="1FECE8C2" w14:textId="75C479C7" w:rsidR="00AD6F2B" w:rsidRDefault="00AD6F2B" w:rsidP="00C776F8">
      <w:pPr>
        <w:pStyle w:val="ListParagraph"/>
        <w:numPr>
          <w:ilvl w:val="0"/>
          <w:numId w:val="6"/>
        </w:numPr>
        <w:spacing w:before="200" w:after="200"/>
      </w:pPr>
      <w:r>
        <w:t xml:space="preserve">Statista, 2024. </w:t>
      </w:r>
      <w:r w:rsidR="00942C95">
        <w:rPr>
          <w:i/>
        </w:rPr>
        <w:t>The willingness</w:t>
      </w:r>
      <w:r w:rsidRPr="00C776F8">
        <w:rPr>
          <w:i/>
        </w:rPr>
        <w:t xml:space="preserve"> of consumers to spend more on sustainable products in the United Kingdom (UK) in 2022, by generation</w:t>
      </w:r>
      <w:r>
        <w:t xml:space="preserve"> [Online] Available at:&lt;https://www.statista.com/statistics/1318317/willingness-to-spend-more-on-sustainability-by-generation/&gt; [Accessed on 11th November 2024].</w:t>
      </w:r>
    </w:p>
    <w:p w14:paraId="5EAA2BB3" w14:textId="77777777" w:rsidR="00AD6F2B" w:rsidRDefault="00AD6F2B" w:rsidP="00C776F8">
      <w:pPr>
        <w:pStyle w:val="ListParagraph"/>
        <w:numPr>
          <w:ilvl w:val="0"/>
          <w:numId w:val="6"/>
        </w:numPr>
        <w:spacing w:before="200" w:after="200"/>
      </w:pPr>
      <w:r>
        <w:t xml:space="preserve">Sultan, M.T., Sharmin, F., Badulescu, A., Stiubea, E. and Xue, K., 2020. Travelers’ responsible environmental behavior towards sustainable coastal tourism: An empirical investigation on social media user-generated content. </w:t>
      </w:r>
      <w:r w:rsidRPr="00C776F8">
        <w:rPr>
          <w:i/>
        </w:rPr>
        <w:t>Sustainability</w:t>
      </w:r>
      <w:r>
        <w:t xml:space="preserve">, </w:t>
      </w:r>
      <w:r w:rsidRPr="00C776F8">
        <w:rPr>
          <w:i/>
        </w:rPr>
        <w:t>13</w:t>
      </w:r>
      <w:r>
        <w:t>(1), p.56.</w:t>
      </w:r>
    </w:p>
    <w:p w14:paraId="415B47F8" w14:textId="77777777" w:rsidR="00AD6F2B" w:rsidRDefault="00AD6F2B" w:rsidP="00C776F8">
      <w:pPr>
        <w:pStyle w:val="ListParagraph"/>
        <w:numPr>
          <w:ilvl w:val="0"/>
          <w:numId w:val="6"/>
        </w:numPr>
        <w:spacing w:before="200" w:after="200"/>
      </w:pPr>
      <w:r w:rsidRPr="00C776F8">
        <w:rPr>
          <w:lang w:val="pl-PL"/>
        </w:rPr>
        <w:t xml:space="preserve">Tajvidi, R. and Karami, A., 2021. </w:t>
      </w:r>
      <w:r>
        <w:t xml:space="preserve">The effect of social media on firm performance. </w:t>
      </w:r>
      <w:r w:rsidRPr="00C776F8">
        <w:rPr>
          <w:i/>
        </w:rPr>
        <w:t>Computers in Human Behavior</w:t>
      </w:r>
      <w:r>
        <w:t xml:space="preserve">, </w:t>
      </w:r>
      <w:r w:rsidRPr="00C776F8">
        <w:rPr>
          <w:i/>
        </w:rPr>
        <w:t>115</w:t>
      </w:r>
      <w:r>
        <w:t>, p.105174.</w:t>
      </w:r>
    </w:p>
    <w:p w14:paraId="65E4DC0B" w14:textId="77777777" w:rsidR="00AD6F2B" w:rsidRDefault="00AD6F2B" w:rsidP="00C776F8">
      <w:pPr>
        <w:pStyle w:val="ListParagraph"/>
        <w:numPr>
          <w:ilvl w:val="0"/>
          <w:numId w:val="6"/>
        </w:numPr>
        <w:spacing w:before="200" w:after="200"/>
      </w:pPr>
      <w:r>
        <w:t xml:space="preserve">Tasnim, Z., Shareef, M.A., Dwivedi, Y.K., Kumar, U., Kumar, V., Malik, F.T. and Raman, R., 2023. Tourism sustainability during COVID-19: developing value chain resilience. </w:t>
      </w:r>
      <w:r w:rsidRPr="00C776F8">
        <w:rPr>
          <w:i/>
        </w:rPr>
        <w:t>Operations Management Research</w:t>
      </w:r>
      <w:r>
        <w:t xml:space="preserve">, </w:t>
      </w:r>
      <w:r w:rsidRPr="00C776F8">
        <w:rPr>
          <w:i/>
        </w:rPr>
        <w:t>16</w:t>
      </w:r>
      <w:r>
        <w:t>(1), pp.391-407.</w:t>
      </w:r>
    </w:p>
    <w:p w14:paraId="17DA81DE" w14:textId="77777777" w:rsidR="00AD6F2B" w:rsidRDefault="00AD6F2B" w:rsidP="00C776F8">
      <w:pPr>
        <w:pStyle w:val="ListParagraph"/>
        <w:numPr>
          <w:ilvl w:val="0"/>
          <w:numId w:val="6"/>
        </w:numPr>
        <w:spacing w:before="200" w:after="200"/>
      </w:pPr>
      <w:r>
        <w:t xml:space="preserve">Taylor, H., Florisson, R. and Wilkes, M., 2020. Post-Brexit Labour Supply and Workforce Planning. </w:t>
      </w:r>
      <w:r w:rsidRPr="00C776F8">
        <w:rPr>
          <w:i/>
        </w:rPr>
        <w:t>Work Foundation</w:t>
      </w:r>
      <w:r>
        <w:t>.</w:t>
      </w:r>
    </w:p>
    <w:p w14:paraId="34B4DC65" w14:textId="278373F3" w:rsidR="00AD6F2B" w:rsidRDefault="00AD6F2B" w:rsidP="00AD6F2B">
      <w:pPr>
        <w:pStyle w:val="ListParagraph"/>
        <w:numPr>
          <w:ilvl w:val="0"/>
          <w:numId w:val="6"/>
        </w:numPr>
        <w:spacing w:before="200"/>
        <w:ind w:left="714" w:hanging="357"/>
      </w:pPr>
      <w:r>
        <w:t xml:space="preserve">Terence, B., 2022. UK Economic Strategy Presents Opportunity for Businesses, Including Hotels, </w:t>
      </w:r>
      <w:r w:rsidR="00942C95">
        <w:t>To ' Level</w:t>
      </w:r>
      <w:r>
        <w:t xml:space="preserve"> Up'.</w:t>
      </w:r>
    </w:p>
    <w:p w14:paraId="1977D1C1" w14:textId="77777777" w:rsidR="00AD6F2B" w:rsidRPr="00AD6F2B" w:rsidRDefault="00AD6F2B" w:rsidP="00AD6F2B">
      <w:pPr>
        <w:pStyle w:val="ListParagraph"/>
        <w:numPr>
          <w:ilvl w:val="0"/>
          <w:numId w:val="6"/>
        </w:numPr>
        <w:ind w:left="714" w:hanging="357"/>
        <w:rPr>
          <w:lang w:eastAsia="en-GB"/>
        </w:rPr>
      </w:pPr>
      <w:r w:rsidRPr="00AD6F2B">
        <w:rPr>
          <w:lang w:eastAsia="en-GB"/>
        </w:rPr>
        <w:t xml:space="preserve">Trottier, D., &amp; Polak, S. (2020). </w:t>
      </w:r>
      <w:r w:rsidRPr="00AD6F2B">
        <w:rPr>
          <w:i/>
          <w:iCs/>
          <w:lang w:eastAsia="en-GB"/>
        </w:rPr>
        <w:t>Violence and Trolling on Social Media History, Affect, and Effects of Online Vitriol</w:t>
      </w:r>
      <w:r w:rsidRPr="00AD6F2B">
        <w:rPr>
          <w:lang w:eastAsia="en-GB"/>
        </w:rPr>
        <w:t xml:space="preserve"> (1st ed.). Amsterdam University Press. https://doi.org/10.1515/9789048542048</w:t>
      </w:r>
    </w:p>
    <w:p w14:paraId="24B6A265" w14:textId="77777777" w:rsidR="00AD6F2B" w:rsidRDefault="00AD6F2B" w:rsidP="00AD6F2B">
      <w:pPr>
        <w:pStyle w:val="ListParagraph"/>
        <w:numPr>
          <w:ilvl w:val="0"/>
          <w:numId w:val="6"/>
        </w:numPr>
        <w:spacing w:before="200"/>
        <w:ind w:left="714" w:hanging="357"/>
      </w:pPr>
      <w:r>
        <w:t xml:space="preserve">Ward, K.A., 2020. </w:t>
      </w:r>
      <w:r w:rsidRPr="00C776F8">
        <w:rPr>
          <w:i/>
        </w:rPr>
        <w:t>Safety Systems, Culture, and Passengers' Willingness to Fly in Autonomous Air Taxis</w:t>
      </w:r>
      <w:r>
        <w:t>. Embry-Riddle Aeronautical University.</w:t>
      </w:r>
    </w:p>
    <w:p w14:paraId="5A015C90" w14:textId="77777777" w:rsidR="00AD6F2B" w:rsidRDefault="00AD6F2B" w:rsidP="00AD6F2B">
      <w:pPr>
        <w:pStyle w:val="ListParagraph"/>
        <w:spacing w:before="200" w:after="200"/>
      </w:pPr>
    </w:p>
    <w:sectPr w:rsidR="00AD6F2B" w:rsidSect="006D3794">
      <w:footerReference w:type="default" r:id="rId12"/>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63B37" w14:textId="77777777" w:rsidR="00933941" w:rsidRDefault="00933941">
      <w:pPr>
        <w:spacing w:line="240" w:lineRule="auto"/>
      </w:pPr>
      <w:r>
        <w:separator/>
      </w:r>
    </w:p>
  </w:endnote>
  <w:endnote w:type="continuationSeparator" w:id="0">
    <w:p w14:paraId="2E96B162" w14:textId="77777777" w:rsidR="00933941" w:rsidRDefault="00933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02E04" w14:textId="77777777" w:rsidR="004474E1" w:rsidRDefault="00000000">
    <w:pPr>
      <w:jc w:val="right"/>
    </w:pPr>
    <w:r>
      <w:rPr>
        <w:color w:val="222222"/>
        <w:highlight w:val="white"/>
      </w:rPr>
      <w:fldChar w:fldCharType="begin"/>
    </w:r>
    <w:r>
      <w:rPr>
        <w:color w:val="222222"/>
        <w:highlight w:val="white"/>
      </w:rPr>
      <w:instrText>PAGE</w:instrText>
    </w:r>
    <w:r>
      <w:rPr>
        <w:color w:val="222222"/>
        <w:highlight w:val="white"/>
      </w:rPr>
      <w:fldChar w:fldCharType="separate"/>
    </w:r>
    <w:r>
      <w:rPr>
        <w:noProof/>
        <w:color w:val="222222"/>
        <w:highlight w:val="white"/>
      </w:rPr>
      <w:t>3</w:t>
    </w:r>
    <w:r>
      <w:rPr>
        <w:color w:val="222222"/>
        <w:highlight w:val="whit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CDBB2" w14:textId="77777777" w:rsidR="00933941" w:rsidRDefault="00933941">
      <w:pPr>
        <w:spacing w:line="240" w:lineRule="auto"/>
      </w:pPr>
      <w:r>
        <w:separator/>
      </w:r>
    </w:p>
  </w:footnote>
  <w:footnote w:type="continuationSeparator" w:id="0">
    <w:p w14:paraId="5286E8A4" w14:textId="77777777" w:rsidR="00933941" w:rsidRDefault="009339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F214D"/>
    <w:multiLevelType w:val="multilevel"/>
    <w:tmpl w:val="78DC1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D72EC8"/>
    <w:multiLevelType w:val="hybridMultilevel"/>
    <w:tmpl w:val="E16C7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B97C5B"/>
    <w:multiLevelType w:val="multilevel"/>
    <w:tmpl w:val="023AD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114210"/>
    <w:multiLevelType w:val="multilevel"/>
    <w:tmpl w:val="24148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CA7290"/>
    <w:multiLevelType w:val="multilevel"/>
    <w:tmpl w:val="7D1E4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A26BAD"/>
    <w:multiLevelType w:val="multilevel"/>
    <w:tmpl w:val="11EE5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6373401">
    <w:abstractNumId w:val="0"/>
  </w:num>
  <w:num w:numId="2" w16cid:durableId="645863012">
    <w:abstractNumId w:val="4"/>
  </w:num>
  <w:num w:numId="3" w16cid:durableId="1728449835">
    <w:abstractNumId w:val="5"/>
  </w:num>
  <w:num w:numId="4" w16cid:durableId="1558323735">
    <w:abstractNumId w:val="3"/>
  </w:num>
  <w:num w:numId="5" w16cid:durableId="3821912">
    <w:abstractNumId w:val="2"/>
  </w:num>
  <w:num w:numId="6" w16cid:durableId="39500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9B"/>
    <w:rsid w:val="001646C0"/>
    <w:rsid w:val="00354455"/>
    <w:rsid w:val="00406A1F"/>
    <w:rsid w:val="00406BA3"/>
    <w:rsid w:val="004474E1"/>
    <w:rsid w:val="005C2096"/>
    <w:rsid w:val="005E5B43"/>
    <w:rsid w:val="006746DF"/>
    <w:rsid w:val="006D3794"/>
    <w:rsid w:val="00933941"/>
    <w:rsid w:val="00942C95"/>
    <w:rsid w:val="00AD32B7"/>
    <w:rsid w:val="00AD6F2B"/>
    <w:rsid w:val="00BA0B94"/>
    <w:rsid w:val="00C776F8"/>
    <w:rsid w:val="00CA4EB7"/>
    <w:rsid w:val="00CE55CA"/>
    <w:rsid w:val="00CF6BB8"/>
    <w:rsid w:val="00D773BB"/>
    <w:rsid w:val="00DB6734"/>
    <w:rsid w:val="00DF726E"/>
    <w:rsid w:val="00E4539B"/>
    <w:rsid w:val="00EE1BCD"/>
    <w:rsid w:val="00FC3432"/>
    <w:rsid w:val="00FC55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4656A"/>
  <w15:chartTrackingRefBased/>
  <w15:docId w15:val="{1722E724-A8AC-4DC2-9967-9095D648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B43"/>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E45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5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3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3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3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3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3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3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3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3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3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3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3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3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39B"/>
    <w:rPr>
      <w:rFonts w:eastAsiaTheme="majorEastAsia" w:cstheme="majorBidi"/>
      <w:color w:val="272727" w:themeColor="text1" w:themeTint="D8"/>
    </w:rPr>
  </w:style>
  <w:style w:type="paragraph" w:styleId="Title">
    <w:name w:val="Title"/>
    <w:basedOn w:val="Normal"/>
    <w:next w:val="Normal"/>
    <w:link w:val="TitleChar"/>
    <w:uiPriority w:val="10"/>
    <w:qFormat/>
    <w:rsid w:val="00E45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3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3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39B"/>
    <w:pPr>
      <w:spacing w:before="160"/>
      <w:jc w:val="center"/>
    </w:pPr>
    <w:rPr>
      <w:i/>
      <w:iCs/>
      <w:color w:val="404040" w:themeColor="text1" w:themeTint="BF"/>
    </w:rPr>
  </w:style>
  <w:style w:type="character" w:customStyle="1" w:styleId="QuoteChar">
    <w:name w:val="Quote Char"/>
    <w:basedOn w:val="DefaultParagraphFont"/>
    <w:link w:val="Quote"/>
    <w:uiPriority w:val="29"/>
    <w:rsid w:val="00E4539B"/>
    <w:rPr>
      <w:i/>
      <w:iCs/>
      <w:color w:val="404040" w:themeColor="text1" w:themeTint="BF"/>
    </w:rPr>
  </w:style>
  <w:style w:type="paragraph" w:styleId="ListParagraph">
    <w:name w:val="List Paragraph"/>
    <w:basedOn w:val="Normal"/>
    <w:uiPriority w:val="34"/>
    <w:qFormat/>
    <w:rsid w:val="00E4539B"/>
    <w:pPr>
      <w:ind w:left="720"/>
      <w:contextualSpacing/>
    </w:pPr>
  </w:style>
  <w:style w:type="character" w:styleId="IntenseEmphasis">
    <w:name w:val="Intense Emphasis"/>
    <w:basedOn w:val="DefaultParagraphFont"/>
    <w:uiPriority w:val="21"/>
    <w:qFormat/>
    <w:rsid w:val="00E4539B"/>
    <w:rPr>
      <w:i/>
      <w:iCs/>
      <w:color w:val="0F4761" w:themeColor="accent1" w:themeShade="BF"/>
    </w:rPr>
  </w:style>
  <w:style w:type="paragraph" w:styleId="IntenseQuote">
    <w:name w:val="Intense Quote"/>
    <w:basedOn w:val="Normal"/>
    <w:next w:val="Normal"/>
    <w:link w:val="IntenseQuoteChar"/>
    <w:uiPriority w:val="30"/>
    <w:qFormat/>
    <w:rsid w:val="00E45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39B"/>
    <w:rPr>
      <w:i/>
      <w:iCs/>
      <w:color w:val="0F4761" w:themeColor="accent1" w:themeShade="BF"/>
    </w:rPr>
  </w:style>
  <w:style w:type="character" w:styleId="IntenseReference">
    <w:name w:val="Intense Reference"/>
    <w:basedOn w:val="DefaultParagraphFont"/>
    <w:uiPriority w:val="32"/>
    <w:qFormat/>
    <w:rsid w:val="00E4539B"/>
    <w:rPr>
      <w:b/>
      <w:bCs/>
      <w:smallCaps/>
      <w:color w:val="0F4761" w:themeColor="accent1" w:themeShade="BF"/>
      <w:spacing w:val="5"/>
    </w:rPr>
  </w:style>
  <w:style w:type="paragraph" w:styleId="TOC1">
    <w:name w:val="toc 1"/>
    <w:basedOn w:val="Normal"/>
    <w:next w:val="Normal"/>
    <w:autoRedefine/>
    <w:uiPriority w:val="39"/>
    <w:unhideWhenUsed/>
    <w:rsid w:val="005E5B43"/>
    <w:pPr>
      <w:spacing w:after="100"/>
    </w:pPr>
  </w:style>
  <w:style w:type="paragraph" w:styleId="TOC2">
    <w:name w:val="toc 2"/>
    <w:basedOn w:val="Normal"/>
    <w:next w:val="Normal"/>
    <w:autoRedefine/>
    <w:uiPriority w:val="39"/>
    <w:unhideWhenUsed/>
    <w:rsid w:val="005E5B43"/>
    <w:pPr>
      <w:spacing w:after="100"/>
      <w:ind w:left="240"/>
    </w:pPr>
  </w:style>
  <w:style w:type="character" w:styleId="Hyperlink">
    <w:name w:val="Hyperlink"/>
    <w:basedOn w:val="DefaultParagraphFont"/>
    <w:uiPriority w:val="99"/>
    <w:unhideWhenUsed/>
    <w:rsid w:val="005E5B43"/>
    <w:rPr>
      <w:color w:val="467886" w:themeColor="hyperlink"/>
      <w:u w:val="single"/>
    </w:rPr>
  </w:style>
  <w:style w:type="paragraph" w:styleId="TOCHeading">
    <w:name w:val="TOC Heading"/>
    <w:basedOn w:val="Heading1"/>
    <w:next w:val="Normal"/>
    <w:uiPriority w:val="39"/>
    <w:unhideWhenUsed/>
    <w:qFormat/>
    <w:rsid w:val="005E5B43"/>
    <w:pPr>
      <w:spacing w:before="240" w:after="0"/>
      <w:outlineLvl w:val="9"/>
    </w:pPr>
    <w:rPr>
      <w:sz w:val="32"/>
      <w:szCs w:val="32"/>
      <w:lang w:val="en-US"/>
    </w:rPr>
  </w:style>
  <w:style w:type="paragraph" w:styleId="NoSpacing">
    <w:name w:val="No Spacing"/>
    <w:link w:val="NoSpacingChar"/>
    <w:uiPriority w:val="1"/>
    <w:qFormat/>
    <w:rsid w:val="006D379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D379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749243">
      <w:bodyDiv w:val="1"/>
      <w:marLeft w:val="0"/>
      <w:marRight w:val="0"/>
      <w:marTop w:val="0"/>
      <w:marBottom w:val="0"/>
      <w:divBdr>
        <w:top w:val="none" w:sz="0" w:space="0" w:color="auto"/>
        <w:left w:val="none" w:sz="0" w:space="0" w:color="auto"/>
        <w:bottom w:val="none" w:sz="0" w:space="0" w:color="auto"/>
        <w:right w:val="none" w:sz="0" w:space="0" w:color="auto"/>
      </w:divBdr>
      <w:divsChild>
        <w:div w:id="1898123589">
          <w:marLeft w:val="0"/>
          <w:marRight w:val="0"/>
          <w:marTop w:val="0"/>
          <w:marBottom w:val="0"/>
          <w:divBdr>
            <w:top w:val="none" w:sz="0" w:space="0" w:color="auto"/>
            <w:left w:val="none" w:sz="0" w:space="0" w:color="auto"/>
            <w:bottom w:val="none" w:sz="0" w:space="0" w:color="auto"/>
            <w:right w:val="none" w:sz="0" w:space="0" w:color="auto"/>
          </w:divBdr>
          <w:divsChild>
            <w:div w:id="145976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26237">
      <w:bodyDiv w:val="1"/>
      <w:marLeft w:val="0"/>
      <w:marRight w:val="0"/>
      <w:marTop w:val="0"/>
      <w:marBottom w:val="0"/>
      <w:divBdr>
        <w:top w:val="none" w:sz="0" w:space="0" w:color="auto"/>
        <w:left w:val="none" w:sz="0" w:space="0" w:color="auto"/>
        <w:bottom w:val="none" w:sz="0" w:space="0" w:color="auto"/>
        <w:right w:val="none" w:sz="0" w:space="0" w:color="auto"/>
      </w:divBdr>
      <w:divsChild>
        <w:div w:id="1859347810">
          <w:marLeft w:val="0"/>
          <w:marRight w:val="0"/>
          <w:marTop w:val="0"/>
          <w:marBottom w:val="0"/>
          <w:divBdr>
            <w:top w:val="none" w:sz="0" w:space="0" w:color="auto"/>
            <w:left w:val="none" w:sz="0" w:space="0" w:color="auto"/>
            <w:bottom w:val="none" w:sz="0" w:space="0" w:color="auto"/>
            <w:right w:val="none" w:sz="0" w:space="0" w:color="auto"/>
          </w:divBdr>
        </w:div>
      </w:divsChild>
    </w:div>
    <w:div w:id="643315174">
      <w:bodyDiv w:val="1"/>
      <w:marLeft w:val="0"/>
      <w:marRight w:val="0"/>
      <w:marTop w:val="0"/>
      <w:marBottom w:val="0"/>
      <w:divBdr>
        <w:top w:val="none" w:sz="0" w:space="0" w:color="auto"/>
        <w:left w:val="none" w:sz="0" w:space="0" w:color="auto"/>
        <w:bottom w:val="none" w:sz="0" w:space="0" w:color="auto"/>
        <w:right w:val="none" w:sz="0" w:space="0" w:color="auto"/>
      </w:divBdr>
      <w:divsChild>
        <w:div w:id="969867600">
          <w:marLeft w:val="0"/>
          <w:marRight w:val="0"/>
          <w:marTop w:val="0"/>
          <w:marBottom w:val="0"/>
          <w:divBdr>
            <w:top w:val="none" w:sz="0" w:space="0" w:color="auto"/>
            <w:left w:val="none" w:sz="0" w:space="0" w:color="auto"/>
            <w:bottom w:val="none" w:sz="0" w:space="0" w:color="auto"/>
            <w:right w:val="none" w:sz="0" w:space="0" w:color="auto"/>
          </w:divBdr>
        </w:div>
      </w:divsChild>
    </w:div>
    <w:div w:id="665940093">
      <w:bodyDiv w:val="1"/>
      <w:marLeft w:val="0"/>
      <w:marRight w:val="0"/>
      <w:marTop w:val="0"/>
      <w:marBottom w:val="0"/>
      <w:divBdr>
        <w:top w:val="none" w:sz="0" w:space="0" w:color="auto"/>
        <w:left w:val="none" w:sz="0" w:space="0" w:color="auto"/>
        <w:bottom w:val="none" w:sz="0" w:space="0" w:color="auto"/>
        <w:right w:val="none" w:sz="0" w:space="0" w:color="auto"/>
      </w:divBdr>
      <w:divsChild>
        <w:div w:id="936521427">
          <w:marLeft w:val="0"/>
          <w:marRight w:val="0"/>
          <w:marTop w:val="0"/>
          <w:marBottom w:val="0"/>
          <w:divBdr>
            <w:top w:val="none" w:sz="0" w:space="0" w:color="auto"/>
            <w:left w:val="none" w:sz="0" w:space="0" w:color="auto"/>
            <w:bottom w:val="none" w:sz="0" w:space="0" w:color="auto"/>
            <w:right w:val="none" w:sz="0" w:space="0" w:color="auto"/>
          </w:divBdr>
        </w:div>
      </w:divsChild>
    </w:div>
    <w:div w:id="844319517">
      <w:bodyDiv w:val="1"/>
      <w:marLeft w:val="0"/>
      <w:marRight w:val="0"/>
      <w:marTop w:val="0"/>
      <w:marBottom w:val="0"/>
      <w:divBdr>
        <w:top w:val="none" w:sz="0" w:space="0" w:color="auto"/>
        <w:left w:val="none" w:sz="0" w:space="0" w:color="auto"/>
        <w:bottom w:val="none" w:sz="0" w:space="0" w:color="auto"/>
        <w:right w:val="none" w:sz="0" w:space="0" w:color="auto"/>
      </w:divBdr>
      <w:divsChild>
        <w:div w:id="1003555078">
          <w:marLeft w:val="0"/>
          <w:marRight w:val="0"/>
          <w:marTop w:val="0"/>
          <w:marBottom w:val="0"/>
          <w:divBdr>
            <w:top w:val="none" w:sz="0" w:space="0" w:color="auto"/>
            <w:left w:val="none" w:sz="0" w:space="0" w:color="auto"/>
            <w:bottom w:val="none" w:sz="0" w:space="0" w:color="auto"/>
            <w:right w:val="none" w:sz="0" w:space="0" w:color="auto"/>
          </w:divBdr>
        </w:div>
      </w:divsChild>
    </w:div>
    <w:div w:id="881863420">
      <w:bodyDiv w:val="1"/>
      <w:marLeft w:val="0"/>
      <w:marRight w:val="0"/>
      <w:marTop w:val="0"/>
      <w:marBottom w:val="0"/>
      <w:divBdr>
        <w:top w:val="none" w:sz="0" w:space="0" w:color="auto"/>
        <w:left w:val="none" w:sz="0" w:space="0" w:color="auto"/>
        <w:bottom w:val="none" w:sz="0" w:space="0" w:color="auto"/>
        <w:right w:val="none" w:sz="0" w:space="0" w:color="auto"/>
      </w:divBdr>
      <w:divsChild>
        <w:div w:id="500388561">
          <w:marLeft w:val="0"/>
          <w:marRight w:val="0"/>
          <w:marTop w:val="0"/>
          <w:marBottom w:val="0"/>
          <w:divBdr>
            <w:top w:val="none" w:sz="0" w:space="0" w:color="auto"/>
            <w:left w:val="none" w:sz="0" w:space="0" w:color="auto"/>
            <w:bottom w:val="none" w:sz="0" w:space="0" w:color="auto"/>
            <w:right w:val="none" w:sz="0" w:space="0" w:color="auto"/>
          </w:divBdr>
          <w:divsChild>
            <w:div w:id="57628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54058">
      <w:bodyDiv w:val="1"/>
      <w:marLeft w:val="0"/>
      <w:marRight w:val="0"/>
      <w:marTop w:val="0"/>
      <w:marBottom w:val="0"/>
      <w:divBdr>
        <w:top w:val="none" w:sz="0" w:space="0" w:color="auto"/>
        <w:left w:val="none" w:sz="0" w:space="0" w:color="auto"/>
        <w:bottom w:val="none" w:sz="0" w:space="0" w:color="auto"/>
        <w:right w:val="none" w:sz="0" w:space="0" w:color="auto"/>
      </w:divBdr>
      <w:divsChild>
        <w:div w:id="972254385">
          <w:marLeft w:val="0"/>
          <w:marRight w:val="0"/>
          <w:marTop w:val="0"/>
          <w:marBottom w:val="0"/>
          <w:divBdr>
            <w:top w:val="none" w:sz="0" w:space="0" w:color="auto"/>
            <w:left w:val="none" w:sz="0" w:space="0" w:color="auto"/>
            <w:bottom w:val="none" w:sz="0" w:space="0" w:color="auto"/>
            <w:right w:val="none" w:sz="0" w:space="0" w:color="auto"/>
          </w:divBdr>
          <w:divsChild>
            <w:div w:id="120363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61839">
      <w:bodyDiv w:val="1"/>
      <w:marLeft w:val="0"/>
      <w:marRight w:val="0"/>
      <w:marTop w:val="0"/>
      <w:marBottom w:val="0"/>
      <w:divBdr>
        <w:top w:val="none" w:sz="0" w:space="0" w:color="auto"/>
        <w:left w:val="none" w:sz="0" w:space="0" w:color="auto"/>
        <w:bottom w:val="none" w:sz="0" w:space="0" w:color="auto"/>
        <w:right w:val="none" w:sz="0" w:space="0" w:color="auto"/>
      </w:divBdr>
      <w:divsChild>
        <w:div w:id="1134442279">
          <w:marLeft w:val="0"/>
          <w:marRight w:val="0"/>
          <w:marTop w:val="0"/>
          <w:marBottom w:val="0"/>
          <w:divBdr>
            <w:top w:val="none" w:sz="0" w:space="0" w:color="auto"/>
            <w:left w:val="none" w:sz="0" w:space="0" w:color="auto"/>
            <w:bottom w:val="none" w:sz="0" w:space="0" w:color="auto"/>
            <w:right w:val="none" w:sz="0" w:space="0" w:color="auto"/>
          </w:divBdr>
          <w:divsChild>
            <w:div w:id="16406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248481">
      <w:bodyDiv w:val="1"/>
      <w:marLeft w:val="0"/>
      <w:marRight w:val="0"/>
      <w:marTop w:val="0"/>
      <w:marBottom w:val="0"/>
      <w:divBdr>
        <w:top w:val="none" w:sz="0" w:space="0" w:color="auto"/>
        <w:left w:val="none" w:sz="0" w:space="0" w:color="auto"/>
        <w:bottom w:val="none" w:sz="0" w:space="0" w:color="auto"/>
        <w:right w:val="none" w:sz="0" w:space="0" w:color="auto"/>
      </w:divBdr>
      <w:divsChild>
        <w:div w:id="1918321524">
          <w:marLeft w:val="0"/>
          <w:marRight w:val="0"/>
          <w:marTop w:val="0"/>
          <w:marBottom w:val="0"/>
          <w:divBdr>
            <w:top w:val="none" w:sz="0" w:space="0" w:color="auto"/>
            <w:left w:val="none" w:sz="0" w:space="0" w:color="auto"/>
            <w:bottom w:val="none" w:sz="0" w:space="0" w:color="auto"/>
            <w:right w:val="none" w:sz="0" w:space="0" w:color="auto"/>
          </w:divBdr>
        </w:div>
      </w:divsChild>
    </w:div>
    <w:div w:id="1920558088">
      <w:bodyDiv w:val="1"/>
      <w:marLeft w:val="0"/>
      <w:marRight w:val="0"/>
      <w:marTop w:val="0"/>
      <w:marBottom w:val="0"/>
      <w:divBdr>
        <w:top w:val="none" w:sz="0" w:space="0" w:color="auto"/>
        <w:left w:val="none" w:sz="0" w:space="0" w:color="auto"/>
        <w:bottom w:val="none" w:sz="0" w:space="0" w:color="auto"/>
        <w:right w:val="none" w:sz="0" w:space="0" w:color="auto"/>
      </w:divBdr>
      <w:divsChild>
        <w:div w:id="86466401">
          <w:marLeft w:val="0"/>
          <w:marRight w:val="0"/>
          <w:marTop w:val="0"/>
          <w:marBottom w:val="0"/>
          <w:divBdr>
            <w:top w:val="none" w:sz="0" w:space="0" w:color="auto"/>
            <w:left w:val="none" w:sz="0" w:space="0" w:color="auto"/>
            <w:bottom w:val="none" w:sz="0" w:space="0" w:color="auto"/>
            <w:right w:val="none" w:sz="0" w:space="0" w:color="auto"/>
          </w:divBdr>
        </w:div>
      </w:divsChild>
    </w:div>
    <w:div w:id="1945067555">
      <w:bodyDiv w:val="1"/>
      <w:marLeft w:val="0"/>
      <w:marRight w:val="0"/>
      <w:marTop w:val="0"/>
      <w:marBottom w:val="0"/>
      <w:divBdr>
        <w:top w:val="none" w:sz="0" w:space="0" w:color="auto"/>
        <w:left w:val="none" w:sz="0" w:space="0" w:color="auto"/>
        <w:bottom w:val="none" w:sz="0" w:space="0" w:color="auto"/>
        <w:right w:val="none" w:sz="0" w:space="0" w:color="auto"/>
      </w:divBdr>
      <w:divsChild>
        <w:div w:id="1714228034">
          <w:marLeft w:val="0"/>
          <w:marRight w:val="0"/>
          <w:marTop w:val="0"/>
          <w:marBottom w:val="0"/>
          <w:divBdr>
            <w:top w:val="none" w:sz="0" w:space="0" w:color="auto"/>
            <w:left w:val="none" w:sz="0" w:space="0" w:color="auto"/>
            <w:bottom w:val="none" w:sz="0" w:space="0" w:color="auto"/>
            <w:right w:val="none" w:sz="0" w:space="0" w:color="auto"/>
          </w:divBdr>
          <w:divsChild>
            <w:div w:id="14337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10706</Words>
  <Characters>63385</Characters>
  <Application>Microsoft Office Word</Application>
  <DocSecurity>0</DocSecurity>
  <Lines>1509</Lines>
  <Paragraphs>633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Maria-Francesca Scurtu (2117746)</dc:creator>
  <cp:keywords/>
  <dc:description/>
  <cp:lastModifiedBy>Maria-Francesca Scurtu (2117746)</cp:lastModifiedBy>
  <cp:revision>13</cp:revision>
  <dcterms:created xsi:type="dcterms:W3CDTF">2024-11-11T18:45:00Z</dcterms:created>
  <dcterms:modified xsi:type="dcterms:W3CDTF">2024-11-11T19:49:00Z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d955755c0b25b7e07f36e73b87e67cb85ed46e669a645add694552bc6a45a895</vt:lpwstr>
  </property>
</Properties>
</file>