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3F361791"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37A49444" wp14:editId="3FD8BA03">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F664C3" w:rsidRPr="00F664C3">
        <w:rPr>
          <w:rFonts w:ascii="Arial" w:hAnsi="Arial" w:cs="Arial"/>
          <w:b/>
          <w:sz w:val="28"/>
          <w:szCs w:val="28"/>
        </w:rPr>
        <w:t>GA36c</w:t>
      </w:r>
    </w:p>
    <w:p w14:paraId="1932EBFF"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42359EA7" w14:textId="77777777" w:rsidTr="00A406E5">
        <w:tc>
          <w:tcPr>
            <w:tcW w:w="9922" w:type="dxa"/>
            <w:shd w:val="clear" w:color="auto" w:fill="C0C0C0"/>
          </w:tcPr>
          <w:p w14:paraId="519452B4" w14:textId="77777777" w:rsidR="00681FA9" w:rsidRPr="00A406E5" w:rsidRDefault="00552351" w:rsidP="00552351">
            <w:pPr>
              <w:pStyle w:val="Heading4"/>
              <w:rPr>
                <w:rFonts w:ascii="Arial" w:hAnsi="Arial" w:cs="Arial"/>
                <w:b/>
              </w:rPr>
            </w:pPr>
            <w:r w:rsidRPr="00A406E5">
              <w:rPr>
                <w:rFonts w:ascii="Arial" w:hAnsi="Arial" w:cs="Arial"/>
                <w:b/>
              </w:rPr>
              <w:t>LEVEL 6</w:t>
            </w:r>
            <w:r w:rsidR="00026B02" w:rsidRPr="00A406E5">
              <w:rPr>
                <w:rFonts w:ascii="Arial" w:hAnsi="Arial" w:cs="Arial"/>
                <w:b/>
              </w:rPr>
              <w:t xml:space="preserve"> </w:t>
            </w:r>
            <w:r w:rsidRPr="00A406E5">
              <w:rPr>
                <w:rFonts w:ascii="Arial" w:hAnsi="Arial" w:cs="Arial"/>
                <w:b/>
              </w:rPr>
              <w:t>ASSESSMENT</w:t>
            </w:r>
            <w:r w:rsidR="003A3CE5" w:rsidRPr="00A406E5">
              <w:rPr>
                <w:rFonts w:ascii="Arial" w:hAnsi="Arial" w:cs="Arial"/>
                <w:b/>
              </w:rPr>
              <w:t xml:space="preserve"> SPECIFICATION </w:t>
            </w:r>
          </w:p>
        </w:tc>
      </w:tr>
    </w:tbl>
    <w:p w14:paraId="1E144FA7"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090095F2" w14:textId="77777777" w:rsidTr="008F1308">
        <w:tc>
          <w:tcPr>
            <w:tcW w:w="2093" w:type="dxa"/>
            <w:shd w:val="pct15" w:color="auto" w:fill="auto"/>
          </w:tcPr>
          <w:p w14:paraId="0C406B20"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1E5A599C"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14:paraId="0B2C64E1"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4126CFD9" w14:textId="77777777" w:rsidR="003B3F9D" w:rsidRPr="00A406E5" w:rsidRDefault="003B3F9D" w:rsidP="001E57C1">
            <w:pPr>
              <w:spacing w:before="120" w:after="120"/>
              <w:jc w:val="both"/>
              <w:rPr>
                <w:rFonts w:ascii="Arial" w:hAnsi="Arial" w:cs="Arial"/>
                <w:b/>
                <w:sz w:val="22"/>
                <w:szCs w:val="22"/>
              </w:rPr>
            </w:pPr>
          </w:p>
        </w:tc>
      </w:tr>
      <w:tr w:rsidR="00DB116D" w:rsidRPr="00A406E5" w14:paraId="51C04FAB" w14:textId="77777777" w:rsidTr="00A406E5">
        <w:tc>
          <w:tcPr>
            <w:tcW w:w="2093" w:type="dxa"/>
            <w:shd w:val="pct15" w:color="auto" w:fill="auto"/>
          </w:tcPr>
          <w:p w14:paraId="76851DC8"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6BD47CB0" w14:textId="413F6B4E" w:rsidR="00DB116D" w:rsidRPr="00A406E5" w:rsidRDefault="003830A3" w:rsidP="00E51AAC">
            <w:pPr>
              <w:spacing w:before="120" w:after="120"/>
              <w:jc w:val="both"/>
              <w:rPr>
                <w:rFonts w:ascii="Arial" w:hAnsi="Arial" w:cs="Arial"/>
                <w:b/>
                <w:sz w:val="22"/>
                <w:szCs w:val="22"/>
              </w:rPr>
            </w:pPr>
            <w:r>
              <w:rPr>
                <w:b/>
              </w:rPr>
              <w:t>BEng Electrical and</w:t>
            </w:r>
            <w:r>
              <w:rPr>
                <w:b/>
                <w:spacing w:val="-3"/>
              </w:rPr>
              <w:t xml:space="preserve"> </w:t>
            </w:r>
            <w:r>
              <w:rPr>
                <w:b/>
              </w:rPr>
              <w:t>Electronic</w:t>
            </w:r>
            <w:r>
              <w:rPr>
                <w:b/>
                <w:spacing w:val="-1"/>
              </w:rPr>
              <w:t xml:space="preserve"> </w:t>
            </w:r>
            <w:r>
              <w:rPr>
                <w:b/>
              </w:rPr>
              <w:t>Engineering</w:t>
            </w:r>
          </w:p>
        </w:tc>
      </w:tr>
      <w:tr w:rsidR="008F1308" w:rsidRPr="00A406E5" w14:paraId="1E16D525" w14:textId="77777777" w:rsidTr="00A628CC">
        <w:tc>
          <w:tcPr>
            <w:tcW w:w="2093" w:type="dxa"/>
            <w:shd w:val="pct15" w:color="auto" w:fill="auto"/>
          </w:tcPr>
          <w:p w14:paraId="59BD23F8"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4819BA8F" w14:textId="1428D24E" w:rsidR="008F1308" w:rsidRPr="00A406E5" w:rsidRDefault="003830A3" w:rsidP="00E51AAC">
            <w:pPr>
              <w:spacing w:before="120" w:after="120"/>
              <w:jc w:val="both"/>
              <w:rPr>
                <w:rFonts w:ascii="Arial" w:hAnsi="Arial" w:cs="Arial"/>
                <w:b/>
                <w:sz w:val="22"/>
                <w:szCs w:val="22"/>
              </w:rPr>
            </w:pPr>
            <w:r>
              <w:rPr>
                <w:b/>
              </w:rPr>
              <w:t>Applied</w:t>
            </w:r>
            <w:r>
              <w:rPr>
                <w:b/>
                <w:spacing w:val="-1"/>
              </w:rPr>
              <w:t xml:space="preserve"> </w:t>
            </w:r>
            <w:r>
              <w:rPr>
                <w:b/>
              </w:rPr>
              <w:t>Programmable</w:t>
            </w:r>
            <w:r>
              <w:rPr>
                <w:b/>
                <w:spacing w:val="-2"/>
              </w:rPr>
              <w:t xml:space="preserve"> </w:t>
            </w:r>
            <w:r>
              <w:rPr>
                <w:b/>
              </w:rPr>
              <w:t>Logic</w:t>
            </w:r>
            <w:r>
              <w:rPr>
                <w:b/>
                <w:spacing w:val="-1"/>
              </w:rPr>
              <w:t xml:space="preserve"> </w:t>
            </w:r>
            <w:r>
              <w:rPr>
                <w:b/>
              </w:rPr>
              <w:t>Controllers</w:t>
            </w:r>
          </w:p>
        </w:tc>
      </w:tr>
      <w:tr w:rsidR="003830A3" w:rsidRPr="00A406E5" w14:paraId="374222DB" w14:textId="77777777" w:rsidTr="008F1308">
        <w:tc>
          <w:tcPr>
            <w:tcW w:w="2093" w:type="dxa"/>
            <w:shd w:val="pct15" w:color="auto" w:fill="auto"/>
          </w:tcPr>
          <w:p w14:paraId="6CFBB412" w14:textId="77777777" w:rsidR="003830A3" w:rsidRPr="00A406E5" w:rsidRDefault="003830A3" w:rsidP="003830A3">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0F380942" w14:textId="5B51A55D" w:rsidR="003830A3" w:rsidRPr="00A406E5" w:rsidRDefault="003830A3" w:rsidP="003830A3">
            <w:pPr>
              <w:spacing w:before="120" w:after="120"/>
              <w:jc w:val="both"/>
              <w:rPr>
                <w:rFonts w:ascii="Arial" w:hAnsi="Arial" w:cs="Arial"/>
                <w:b/>
                <w:sz w:val="22"/>
                <w:szCs w:val="22"/>
              </w:rPr>
            </w:pPr>
            <w:r>
              <w:rPr>
                <w:b/>
              </w:rPr>
              <w:t>ACDA6000</w:t>
            </w:r>
          </w:p>
        </w:tc>
        <w:tc>
          <w:tcPr>
            <w:tcW w:w="2268" w:type="dxa"/>
            <w:shd w:val="clear" w:color="auto" w:fill="D9D9D9"/>
          </w:tcPr>
          <w:p w14:paraId="73C7E00C" w14:textId="77777777" w:rsidR="003830A3" w:rsidRPr="004D5E9B" w:rsidRDefault="003830A3" w:rsidP="003830A3">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55EB199B" w14:textId="78E52B35" w:rsidR="003830A3" w:rsidRPr="00A406E5" w:rsidRDefault="003830A3" w:rsidP="003830A3">
            <w:pPr>
              <w:spacing w:before="120" w:after="120"/>
              <w:jc w:val="both"/>
              <w:rPr>
                <w:rFonts w:ascii="Arial" w:hAnsi="Arial" w:cs="Arial"/>
                <w:b/>
                <w:sz w:val="22"/>
                <w:szCs w:val="22"/>
              </w:rPr>
            </w:pPr>
            <w:r>
              <w:rPr>
                <w:b/>
              </w:rPr>
              <w:t>100%</w:t>
            </w:r>
          </w:p>
        </w:tc>
      </w:tr>
      <w:tr w:rsidR="003830A3" w:rsidRPr="00A406E5" w14:paraId="66606AEF" w14:textId="77777777" w:rsidTr="008F1308">
        <w:tc>
          <w:tcPr>
            <w:tcW w:w="2093" w:type="dxa"/>
            <w:shd w:val="pct15" w:color="auto" w:fill="auto"/>
          </w:tcPr>
          <w:p w14:paraId="7F3FF356" w14:textId="77777777" w:rsidR="003830A3" w:rsidRPr="00A406E5" w:rsidRDefault="003830A3" w:rsidP="003830A3">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53672AE5" w14:textId="6641D6F2" w:rsidR="003830A3" w:rsidRPr="00A406E5" w:rsidRDefault="003830A3" w:rsidP="003830A3">
            <w:pPr>
              <w:spacing w:before="120" w:after="120"/>
              <w:jc w:val="both"/>
              <w:rPr>
                <w:rFonts w:ascii="Arial" w:hAnsi="Arial" w:cs="Arial"/>
                <w:b/>
                <w:sz w:val="22"/>
                <w:szCs w:val="22"/>
              </w:rPr>
            </w:pPr>
            <w:r>
              <w:rPr>
                <w:b/>
              </w:rPr>
              <w:t xml:space="preserve">Gary Jones  </w:t>
            </w:r>
          </w:p>
        </w:tc>
        <w:tc>
          <w:tcPr>
            <w:tcW w:w="2268" w:type="dxa"/>
            <w:shd w:val="clear" w:color="auto" w:fill="D9D9D9"/>
          </w:tcPr>
          <w:p w14:paraId="37E56863" w14:textId="77777777" w:rsidR="003830A3" w:rsidRPr="00A406E5" w:rsidRDefault="003830A3" w:rsidP="003830A3">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76E26598" w14:textId="0AB790FC" w:rsidR="003830A3" w:rsidRPr="00A406E5" w:rsidRDefault="003830A3" w:rsidP="003830A3">
            <w:pPr>
              <w:spacing w:before="120" w:after="120"/>
              <w:jc w:val="both"/>
              <w:rPr>
                <w:rFonts w:ascii="Arial" w:hAnsi="Arial" w:cs="Arial"/>
                <w:b/>
                <w:sz w:val="22"/>
                <w:szCs w:val="22"/>
              </w:rPr>
            </w:pPr>
            <w:proofErr w:type="spellStart"/>
            <w:r>
              <w:rPr>
                <w:b/>
              </w:rPr>
              <w:t>Dr.</w:t>
            </w:r>
            <w:proofErr w:type="spellEnd"/>
            <w:r>
              <w:rPr>
                <w:b/>
                <w:spacing w:val="1"/>
              </w:rPr>
              <w:t xml:space="preserve"> </w:t>
            </w:r>
            <w:r>
              <w:rPr>
                <w:b/>
              </w:rPr>
              <w:t>Stephen</w:t>
            </w:r>
            <w:r>
              <w:rPr>
                <w:b/>
                <w:spacing w:val="-2"/>
              </w:rPr>
              <w:t xml:space="preserve"> </w:t>
            </w:r>
            <w:r>
              <w:rPr>
                <w:b/>
              </w:rPr>
              <w:t>Mosey</w:t>
            </w:r>
          </w:p>
        </w:tc>
      </w:tr>
      <w:tr w:rsidR="003830A3" w:rsidRPr="00A406E5" w14:paraId="613C8D32" w14:textId="77777777" w:rsidTr="008F1308">
        <w:tc>
          <w:tcPr>
            <w:tcW w:w="2093" w:type="dxa"/>
            <w:shd w:val="pct15" w:color="auto" w:fill="auto"/>
          </w:tcPr>
          <w:p w14:paraId="1BF33043" w14:textId="77777777" w:rsidR="003830A3" w:rsidRPr="00A406E5" w:rsidRDefault="003830A3" w:rsidP="003830A3">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5B8F4138" w14:textId="06DFECEA" w:rsidR="003830A3" w:rsidRPr="00A406E5" w:rsidRDefault="003830A3" w:rsidP="003830A3">
            <w:pPr>
              <w:spacing w:before="120" w:after="120"/>
              <w:jc w:val="both"/>
              <w:rPr>
                <w:rFonts w:ascii="Arial" w:hAnsi="Arial" w:cs="Arial"/>
                <w:b/>
                <w:sz w:val="22"/>
                <w:szCs w:val="22"/>
              </w:rPr>
            </w:pPr>
            <w:r>
              <w:rPr>
                <w:b/>
              </w:rPr>
              <w:t>Factory</w:t>
            </w:r>
            <w:r>
              <w:rPr>
                <w:b/>
                <w:spacing w:val="-1"/>
              </w:rPr>
              <w:t xml:space="preserve"> </w:t>
            </w:r>
            <w:r>
              <w:rPr>
                <w:b/>
              </w:rPr>
              <w:t>Control</w:t>
            </w:r>
          </w:p>
        </w:tc>
        <w:tc>
          <w:tcPr>
            <w:tcW w:w="2268" w:type="dxa"/>
            <w:shd w:val="pct15" w:color="auto" w:fill="auto"/>
          </w:tcPr>
          <w:p w14:paraId="21C5FB1B" w14:textId="77777777" w:rsidR="003830A3" w:rsidRPr="00A406E5" w:rsidRDefault="003830A3" w:rsidP="003830A3">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433EF4A7" w14:textId="3F41C96C" w:rsidR="003830A3" w:rsidRPr="00A406E5" w:rsidRDefault="003830A3" w:rsidP="003830A3">
            <w:pPr>
              <w:spacing w:before="120" w:after="120"/>
              <w:jc w:val="both"/>
              <w:rPr>
                <w:rFonts w:ascii="Arial" w:hAnsi="Arial" w:cs="Arial"/>
                <w:b/>
                <w:sz w:val="22"/>
                <w:szCs w:val="22"/>
              </w:rPr>
            </w:pPr>
            <w:r>
              <w:rPr>
                <w:b/>
              </w:rPr>
              <w:t>4000</w:t>
            </w:r>
          </w:p>
        </w:tc>
      </w:tr>
      <w:tr w:rsidR="003830A3" w:rsidRPr="00A406E5" w14:paraId="22AAD465" w14:textId="77777777" w:rsidTr="008F1308">
        <w:tc>
          <w:tcPr>
            <w:tcW w:w="2093" w:type="dxa"/>
            <w:shd w:val="pct15" w:color="auto" w:fill="auto"/>
          </w:tcPr>
          <w:p w14:paraId="6B01B1E5" w14:textId="77777777" w:rsidR="003830A3" w:rsidRPr="00A406E5" w:rsidRDefault="003830A3" w:rsidP="003830A3">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3B128C43" w14:textId="77777777" w:rsidR="003830A3" w:rsidRPr="00A406E5" w:rsidRDefault="003830A3" w:rsidP="003830A3">
            <w:pPr>
              <w:spacing w:before="120" w:after="120"/>
              <w:jc w:val="both"/>
              <w:rPr>
                <w:rFonts w:ascii="Arial" w:hAnsi="Arial" w:cs="Arial"/>
                <w:b/>
                <w:sz w:val="22"/>
                <w:szCs w:val="22"/>
              </w:rPr>
            </w:pPr>
          </w:p>
        </w:tc>
        <w:tc>
          <w:tcPr>
            <w:tcW w:w="2268" w:type="dxa"/>
            <w:shd w:val="pct15" w:color="auto" w:fill="auto"/>
          </w:tcPr>
          <w:p w14:paraId="519BB9BC" w14:textId="77777777" w:rsidR="003830A3" w:rsidRPr="00A406E5" w:rsidRDefault="003830A3" w:rsidP="003830A3">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5E314181" w14:textId="77777777" w:rsidR="003830A3" w:rsidRPr="00A406E5" w:rsidRDefault="003830A3" w:rsidP="003830A3">
            <w:pPr>
              <w:spacing w:before="120" w:after="120"/>
              <w:jc w:val="both"/>
              <w:rPr>
                <w:rFonts w:ascii="Arial" w:hAnsi="Arial" w:cs="Arial"/>
                <w:b/>
                <w:sz w:val="22"/>
                <w:szCs w:val="22"/>
              </w:rPr>
            </w:pPr>
          </w:p>
        </w:tc>
      </w:tr>
      <w:tr w:rsidR="003830A3" w:rsidRPr="00A406E5" w14:paraId="59C10BCB" w14:textId="77777777" w:rsidTr="00A406E5">
        <w:tc>
          <w:tcPr>
            <w:tcW w:w="2093" w:type="dxa"/>
            <w:shd w:val="pct15" w:color="auto" w:fill="auto"/>
          </w:tcPr>
          <w:p w14:paraId="0EA2FB10" w14:textId="77777777" w:rsidR="003830A3" w:rsidRPr="00A406E5" w:rsidRDefault="003830A3" w:rsidP="003830A3">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1D865C85" w14:textId="77777777" w:rsidR="003830A3" w:rsidRPr="00A406E5" w:rsidRDefault="003830A3" w:rsidP="003830A3">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46982DA3" w14:textId="77777777" w:rsidR="003830A3" w:rsidRPr="00A406E5" w:rsidRDefault="003830A3" w:rsidP="003830A3">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093DBFBB" w14:textId="77777777" w:rsidR="003830A3" w:rsidRDefault="003830A3" w:rsidP="003830A3">
            <w:pPr>
              <w:spacing w:before="120" w:after="120"/>
              <w:jc w:val="both"/>
              <w:rPr>
                <w:rFonts w:ascii="Arial" w:hAnsi="Arial" w:cs="Arial"/>
                <w:b/>
                <w:sz w:val="22"/>
                <w:szCs w:val="22"/>
              </w:rPr>
            </w:pPr>
            <w:r w:rsidRPr="00A406E5">
              <w:rPr>
                <w:rFonts w:ascii="Arial" w:hAnsi="Arial" w:cs="Arial"/>
                <w:b/>
                <w:sz w:val="22"/>
                <w:szCs w:val="22"/>
              </w:rPr>
              <w:t>Late submission of the assessment will result in a late penalty mark</w:t>
            </w:r>
            <w:r>
              <w:rPr>
                <w:rFonts w:ascii="Arial" w:hAnsi="Arial" w:cs="Arial"/>
                <w:b/>
                <w:sz w:val="22"/>
                <w:szCs w:val="22"/>
              </w:rPr>
              <w:t>:</w:t>
            </w:r>
          </w:p>
          <w:p w14:paraId="5FF7F5FE" w14:textId="77777777" w:rsidR="003830A3" w:rsidRDefault="003830A3" w:rsidP="003830A3">
            <w:pPr>
              <w:spacing w:before="120" w:after="120"/>
              <w:jc w:val="both"/>
              <w:rPr>
                <w:rFonts w:ascii="Arial" w:hAnsi="Arial" w:cs="Arial"/>
                <w:sz w:val="22"/>
                <w:szCs w:val="22"/>
              </w:rPr>
            </w:pPr>
            <w:r w:rsidRPr="00943F2B">
              <w:rPr>
                <w:rFonts w:ascii="Arial" w:hAnsi="Arial" w:cs="Arial"/>
                <w:sz w:val="22"/>
                <w:szCs w:val="22"/>
              </w:rPr>
              <w:t xml:space="preserve">Work which is submitted up to 1 week late will be capped at 40% for the first attempt and will be awarded a mark of 0% for re-assessment. Late submission penalties may be lifted only if there is an approved extenuating circumstances claim. </w:t>
            </w:r>
          </w:p>
          <w:p w14:paraId="571B9F74" w14:textId="46A4F407" w:rsidR="003830A3" w:rsidRPr="00A406E5" w:rsidRDefault="003830A3" w:rsidP="003830A3">
            <w:pPr>
              <w:spacing w:before="120" w:after="120"/>
              <w:jc w:val="both"/>
              <w:rPr>
                <w:rFonts w:ascii="Arial" w:hAnsi="Arial" w:cs="Arial"/>
                <w:b/>
                <w:sz w:val="22"/>
                <w:szCs w:val="22"/>
              </w:rPr>
            </w:pPr>
            <w:r w:rsidRPr="00943F2B">
              <w:rPr>
                <w:rFonts w:ascii="Arial" w:hAnsi="Arial" w:cs="Arial"/>
                <w:sz w:val="22"/>
                <w:szCs w:val="22"/>
              </w:rPr>
              <w:t xml:space="preserve">Work submitted more than </w:t>
            </w:r>
            <w:r>
              <w:rPr>
                <w:rFonts w:ascii="Arial" w:hAnsi="Arial" w:cs="Arial"/>
                <w:sz w:val="22"/>
                <w:szCs w:val="22"/>
              </w:rPr>
              <w:t xml:space="preserve">1 </w:t>
            </w:r>
            <w:r w:rsidRPr="00943F2B">
              <w:rPr>
                <w:rFonts w:ascii="Arial" w:hAnsi="Arial" w:cs="Arial"/>
                <w:sz w:val="22"/>
                <w:szCs w:val="22"/>
              </w:rPr>
              <w:t xml:space="preserve">week late will be considered as a non-submission and will not be marked. The work may be considered as a submission for reassessment if offered by an Examining Board or if there is an approved extenuating circumstances claim.  </w:t>
            </w:r>
          </w:p>
        </w:tc>
      </w:tr>
      <w:tr w:rsidR="003830A3" w:rsidRPr="00A406E5" w14:paraId="7F00E12C" w14:textId="77777777" w:rsidTr="00A406E5">
        <w:tc>
          <w:tcPr>
            <w:tcW w:w="2093" w:type="dxa"/>
            <w:shd w:val="pct15" w:color="auto" w:fill="auto"/>
          </w:tcPr>
          <w:p w14:paraId="5DEE3EBD" w14:textId="77777777" w:rsidR="003830A3" w:rsidRPr="00A406E5" w:rsidRDefault="003830A3" w:rsidP="003830A3">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17E9CA41" w14:textId="77777777" w:rsidR="003830A3" w:rsidRPr="00A406E5" w:rsidRDefault="003830A3" w:rsidP="003830A3">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14:paraId="5FCB52B6" w14:textId="77777777" w:rsidR="0028204E" w:rsidRPr="00A406E5" w:rsidRDefault="0028204E" w:rsidP="00DB116D">
      <w:pPr>
        <w:rPr>
          <w:rFonts w:ascii="Arial" w:hAnsi="Arial" w:cs="Arial"/>
          <w:sz w:val="32"/>
        </w:rPr>
      </w:pPr>
    </w:p>
    <w:p w14:paraId="7220F8E8" w14:textId="77777777" w:rsidR="00152E9D" w:rsidRPr="00A406E5" w:rsidRDefault="00152E9D" w:rsidP="00DB116D">
      <w:pPr>
        <w:rPr>
          <w:rFonts w:ascii="Arial" w:hAnsi="Arial" w:cs="Arial"/>
          <w:sz w:val="32"/>
        </w:rPr>
      </w:pPr>
    </w:p>
    <w:p w14:paraId="75F9E2A0" w14:textId="77777777" w:rsidR="00152E9D" w:rsidRPr="00A406E5" w:rsidRDefault="00152E9D" w:rsidP="00DB116D">
      <w:pPr>
        <w:rPr>
          <w:rFonts w:ascii="Arial" w:hAnsi="Arial" w:cs="Arial"/>
          <w:sz w:val="32"/>
        </w:rPr>
      </w:pPr>
    </w:p>
    <w:p w14:paraId="0E780831" w14:textId="77777777" w:rsidR="00152E9D" w:rsidRPr="00A406E5" w:rsidRDefault="00152E9D" w:rsidP="00DB116D">
      <w:pPr>
        <w:rPr>
          <w:rFonts w:ascii="Arial" w:hAnsi="Arial" w:cs="Arial"/>
          <w:sz w:val="32"/>
        </w:rPr>
      </w:pPr>
    </w:p>
    <w:p w14:paraId="2DDF0137" w14:textId="77777777" w:rsidR="00152E9D" w:rsidRPr="00A406E5" w:rsidRDefault="00152E9D" w:rsidP="00DB116D">
      <w:pPr>
        <w:rPr>
          <w:rFonts w:ascii="Arial" w:hAnsi="Arial" w:cs="Arial"/>
          <w:sz w:val="32"/>
        </w:rPr>
      </w:pPr>
    </w:p>
    <w:p w14:paraId="5F3E6469" w14:textId="77777777" w:rsidR="00A406E5" w:rsidRDefault="00A406E5">
      <w:pPr>
        <w:rPr>
          <w:rFonts w:ascii="Arial" w:hAnsi="Arial" w:cs="Arial"/>
          <w:sz w:val="32"/>
        </w:rPr>
      </w:pPr>
      <w:r>
        <w:rPr>
          <w:rFonts w:ascii="Arial" w:hAnsi="Arial" w:cs="Arial"/>
          <w:sz w:val="32"/>
        </w:rPr>
        <w:br w:type="page"/>
      </w:r>
    </w:p>
    <w:p w14:paraId="779EEA48"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0AFFAE14" w14:textId="77777777" w:rsidTr="00A406E5">
        <w:tc>
          <w:tcPr>
            <w:tcW w:w="9747" w:type="dxa"/>
            <w:shd w:val="pct10" w:color="auto" w:fill="auto"/>
          </w:tcPr>
          <w:p w14:paraId="268EB9B4"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4C76F772"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013A2E3C" w14:textId="77777777" w:rsidTr="00A406E5">
        <w:tc>
          <w:tcPr>
            <w:tcW w:w="9747" w:type="dxa"/>
          </w:tcPr>
          <w:p w14:paraId="0DC5EAB1" w14:textId="77777777" w:rsidR="00C01A3F" w:rsidRPr="00A406E5" w:rsidRDefault="00C01A3F" w:rsidP="00273FEE">
            <w:pPr>
              <w:rPr>
                <w:rFonts w:ascii="Arial" w:hAnsi="Arial" w:cs="Arial"/>
                <w:sz w:val="22"/>
                <w:szCs w:val="22"/>
              </w:rPr>
            </w:pPr>
          </w:p>
          <w:p w14:paraId="316ED535" w14:textId="77777777" w:rsidR="003830A3" w:rsidRPr="000F11E8" w:rsidRDefault="003830A3" w:rsidP="003830A3">
            <w:pPr>
              <w:widowControl w:val="0"/>
              <w:numPr>
                <w:ilvl w:val="0"/>
                <w:numId w:val="17"/>
              </w:numPr>
              <w:tabs>
                <w:tab w:val="left" w:pos="824"/>
              </w:tabs>
              <w:autoSpaceDE w:val="0"/>
              <w:autoSpaceDN w:val="0"/>
              <w:rPr>
                <w:rFonts w:asciiTheme="majorBidi" w:hAnsiTheme="majorBidi" w:cstheme="majorBidi"/>
              </w:rPr>
            </w:pPr>
            <w:r w:rsidRPr="000F11E8">
              <w:rPr>
                <w:rFonts w:asciiTheme="majorBidi" w:hAnsiTheme="majorBidi" w:cstheme="majorBidi"/>
              </w:rPr>
              <w:t>Design</w:t>
            </w:r>
            <w:r w:rsidRPr="000F11E8">
              <w:rPr>
                <w:rFonts w:asciiTheme="majorBidi" w:hAnsiTheme="majorBidi" w:cstheme="majorBidi"/>
                <w:spacing w:val="-2"/>
              </w:rPr>
              <w:t xml:space="preserve"> </w:t>
            </w:r>
            <w:r w:rsidRPr="000F11E8">
              <w:rPr>
                <w:rFonts w:asciiTheme="majorBidi" w:hAnsiTheme="majorBidi" w:cstheme="majorBidi"/>
              </w:rPr>
              <w:t>software</w:t>
            </w:r>
            <w:r w:rsidRPr="000F11E8">
              <w:rPr>
                <w:rFonts w:asciiTheme="majorBidi" w:hAnsiTheme="majorBidi" w:cstheme="majorBidi"/>
                <w:spacing w:val="-4"/>
              </w:rPr>
              <w:t xml:space="preserve"> </w:t>
            </w:r>
            <w:r w:rsidRPr="000F11E8">
              <w:rPr>
                <w:rFonts w:asciiTheme="majorBidi" w:hAnsiTheme="majorBidi" w:cstheme="majorBidi"/>
              </w:rPr>
              <w:t>code</w:t>
            </w:r>
            <w:r w:rsidRPr="000F11E8">
              <w:rPr>
                <w:rFonts w:asciiTheme="majorBidi" w:hAnsiTheme="majorBidi" w:cstheme="majorBidi"/>
                <w:spacing w:val="-2"/>
              </w:rPr>
              <w:t xml:space="preserve"> </w:t>
            </w:r>
            <w:r w:rsidRPr="000F11E8">
              <w:rPr>
                <w:rFonts w:asciiTheme="majorBidi" w:hAnsiTheme="majorBidi" w:cstheme="majorBidi"/>
              </w:rPr>
              <w:t>for,</w:t>
            </w:r>
            <w:r w:rsidRPr="000F11E8">
              <w:rPr>
                <w:rFonts w:asciiTheme="majorBidi" w:hAnsiTheme="majorBidi" w:cstheme="majorBidi"/>
                <w:spacing w:val="-3"/>
              </w:rPr>
              <w:t xml:space="preserve"> </w:t>
            </w:r>
            <w:r w:rsidRPr="000F11E8">
              <w:rPr>
                <w:rFonts w:asciiTheme="majorBidi" w:hAnsiTheme="majorBidi" w:cstheme="majorBidi"/>
              </w:rPr>
              <w:t>and</w:t>
            </w:r>
            <w:r w:rsidRPr="000F11E8">
              <w:rPr>
                <w:rFonts w:asciiTheme="majorBidi" w:hAnsiTheme="majorBidi" w:cstheme="majorBidi"/>
                <w:spacing w:val="-2"/>
              </w:rPr>
              <w:t xml:space="preserve"> </w:t>
            </w:r>
            <w:r w:rsidRPr="000F11E8">
              <w:rPr>
                <w:rFonts w:asciiTheme="majorBidi" w:hAnsiTheme="majorBidi" w:cstheme="majorBidi"/>
              </w:rPr>
              <w:t>properly</w:t>
            </w:r>
            <w:r w:rsidRPr="000F11E8">
              <w:rPr>
                <w:rFonts w:asciiTheme="majorBidi" w:hAnsiTheme="majorBidi" w:cstheme="majorBidi"/>
                <w:spacing w:val="-3"/>
              </w:rPr>
              <w:t xml:space="preserve"> </w:t>
            </w:r>
            <w:r w:rsidRPr="000F11E8">
              <w:rPr>
                <w:rFonts w:asciiTheme="majorBidi" w:hAnsiTheme="majorBidi" w:cstheme="majorBidi"/>
              </w:rPr>
              <w:t>document, a</w:t>
            </w:r>
            <w:r w:rsidRPr="000F11E8">
              <w:rPr>
                <w:rFonts w:asciiTheme="majorBidi" w:hAnsiTheme="majorBidi" w:cstheme="majorBidi"/>
                <w:spacing w:val="-3"/>
              </w:rPr>
              <w:t xml:space="preserve"> </w:t>
            </w:r>
            <w:r w:rsidRPr="000F11E8">
              <w:rPr>
                <w:rFonts w:asciiTheme="majorBidi" w:hAnsiTheme="majorBidi" w:cstheme="majorBidi"/>
              </w:rPr>
              <w:t>given</w:t>
            </w:r>
            <w:r w:rsidRPr="000F11E8">
              <w:rPr>
                <w:rFonts w:asciiTheme="majorBidi" w:hAnsiTheme="majorBidi" w:cstheme="majorBidi"/>
                <w:spacing w:val="-3"/>
              </w:rPr>
              <w:t xml:space="preserve"> </w:t>
            </w:r>
            <w:r w:rsidRPr="000F11E8">
              <w:rPr>
                <w:rFonts w:asciiTheme="majorBidi" w:hAnsiTheme="majorBidi" w:cstheme="majorBidi"/>
              </w:rPr>
              <w:t>control</w:t>
            </w:r>
            <w:r w:rsidRPr="000F11E8">
              <w:rPr>
                <w:rFonts w:asciiTheme="majorBidi" w:hAnsiTheme="majorBidi" w:cstheme="majorBidi"/>
                <w:spacing w:val="-4"/>
              </w:rPr>
              <w:t xml:space="preserve"> </w:t>
            </w:r>
            <w:r w:rsidRPr="000F11E8">
              <w:rPr>
                <w:rFonts w:asciiTheme="majorBidi" w:hAnsiTheme="majorBidi" w:cstheme="majorBidi"/>
              </w:rPr>
              <w:t>application.</w:t>
            </w:r>
          </w:p>
          <w:p w14:paraId="03F62068" w14:textId="77777777" w:rsidR="003830A3" w:rsidRPr="000F11E8" w:rsidRDefault="003830A3" w:rsidP="003830A3">
            <w:pPr>
              <w:widowControl w:val="0"/>
              <w:numPr>
                <w:ilvl w:val="0"/>
                <w:numId w:val="17"/>
              </w:numPr>
              <w:tabs>
                <w:tab w:val="left" w:pos="824"/>
              </w:tabs>
              <w:autoSpaceDE w:val="0"/>
              <w:autoSpaceDN w:val="0"/>
              <w:ind w:right="309" w:hanging="360"/>
              <w:rPr>
                <w:rFonts w:asciiTheme="majorBidi" w:hAnsiTheme="majorBidi" w:cstheme="majorBidi"/>
              </w:rPr>
            </w:pPr>
            <w:r w:rsidRPr="000F11E8">
              <w:rPr>
                <w:rFonts w:asciiTheme="majorBidi" w:hAnsiTheme="majorBidi" w:cstheme="majorBidi"/>
              </w:rPr>
              <w:t>Design and document the hardware and software required for fault diagnostics, operator controls,</w:t>
            </w:r>
            <w:r w:rsidRPr="000F11E8">
              <w:rPr>
                <w:rFonts w:asciiTheme="majorBidi" w:hAnsiTheme="majorBidi" w:cstheme="majorBidi"/>
                <w:spacing w:val="-54"/>
              </w:rPr>
              <w:t xml:space="preserve"> </w:t>
            </w:r>
            <w:r w:rsidRPr="000F11E8">
              <w:rPr>
                <w:rFonts w:asciiTheme="majorBidi" w:hAnsiTheme="majorBidi" w:cstheme="majorBidi"/>
              </w:rPr>
              <w:t>and</w:t>
            </w:r>
            <w:r w:rsidRPr="000F11E8">
              <w:rPr>
                <w:rFonts w:asciiTheme="majorBidi" w:hAnsiTheme="majorBidi" w:cstheme="majorBidi"/>
                <w:spacing w:val="-2"/>
              </w:rPr>
              <w:t xml:space="preserve"> </w:t>
            </w:r>
            <w:r w:rsidRPr="000F11E8">
              <w:rPr>
                <w:rFonts w:asciiTheme="majorBidi" w:hAnsiTheme="majorBidi" w:cstheme="majorBidi"/>
              </w:rPr>
              <w:t>safe</w:t>
            </w:r>
            <w:r w:rsidRPr="000F11E8">
              <w:rPr>
                <w:rFonts w:asciiTheme="majorBidi" w:hAnsiTheme="majorBidi" w:cstheme="majorBidi"/>
                <w:spacing w:val="-2"/>
              </w:rPr>
              <w:t xml:space="preserve"> </w:t>
            </w:r>
            <w:r w:rsidRPr="000F11E8">
              <w:rPr>
                <w:rFonts w:asciiTheme="majorBidi" w:hAnsiTheme="majorBidi" w:cstheme="majorBidi"/>
              </w:rPr>
              <w:t>operation of</w:t>
            </w:r>
            <w:r w:rsidRPr="000F11E8">
              <w:rPr>
                <w:rFonts w:asciiTheme="majorBidi" w:hAnsiTheme="majorBidi" w:cstheme="majorBidi"/>
                <w:spacing w:val="2"/>
              </w:rPr>
              <w:t xml:space="preserve"> </w:t>
            </w:r>
            <w:r w:rsidRPr="000F11E8">
              <w:rPr>
                <w:rFonts w:asciiTheme="majorBidi" w:hAnsiTheme="majorBidi" w:cstheme="majorBidi"/>
              </w:rPr>
              <w:t>a</w:t>
            </w:r>
            <w:r w:rsidRPr="000F11E8">
              <w:rPr>
                <w:rFonts w:asciiTheme="majorBidi" w:hAnsiTheme="majorBidi" w:cstheme="majorBidi"/>
                <w:spacing w:val="-2"/>
              </w:rPr>
              <w:t xml:space="preserve"> </w:t>
            </w:r>
            <w:r w:rsidRPr="000F11E8">
              <w:rPr>
                <w:rFonts w:asciiTheme="majorBidi" w:hAnsiTheme="majorBidi" w:cstheme="majorBidi"/>
              </w:rPr>
              <w:t>PLC.</w:t>
            </w:r>
          </w:p>
          <w:p w14:paraId="7CC94F54" w14:textId="77777777" w:rsidR="00C01A3F" w:rsidRPr="00A406E5" w:rsidRDefault="00C01A3F" w:rsidP="00152E9D">
            <w:pPr>
              <w:ind w:left="360"/>
              <w:rPr>
                <w:rFonts w:ascii="Arial" w:hAnsi="Arial" w:cs="Arial"/>
                <w:sz w:val="22"/>
                <w:szCs w:val="22"/>
              </w:rPr>
            </w:pPr>
          </w:p>
          <w:p w14:paraId="275EF718" w14:textId="77777777" w:rsidR="00C01A3F" w:rsidRPr="00A406E5" w:rsidRDefault="00C01A3F" w:rsidP="004D5E9B">
            <w:pPr>
              <w:rPr>
                <w:rFonts w:ascii="Arial" w:hAnsi="Arial" w:cs="Arial"/>
                <w:sz w:val="22"/>
                <w:szCs w:val="22"/>
              </w:rPr>
            </w:pPr>
          </w:p>
        </w:tc>
      </w:tr>
    </w:tbl>
    <w:p w14:paraId="6E045D6F" w14:textId="38817079" w:rsidR="002C57A8" w:rsidRDefault="002C57A8" w:rsidP="00BA1176">
      <w:pPr>
        <w:rPr>
          <w:rFonts w:ascii="Arial" w:hAnsi="Arial" w:cs="Arial"/>
          <w:b/>
        </w:rPr>
      </w:pPr>
    </w:p>
    <w:p w14:paraId="45E3BC2E" w14:textId="2B006C67" w:rsidR="002C57A8" w:rsidRDefault="002C57A8">
      <w:pPr>
        <w:rPr>
          <w:rFonts w:ascii="Arial" w:hAnsi="Arial" w:cs="Arial"/>
          <w:b/>
        </w:rPr>
      </w:pPr>
      <w:bookmarkStart w:id="0" w:name="_GoBack"/>
      <w:bookmarkEnd w:id="0"/>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2AB16EB4" w14:textId="77777777" w:rsidTr="00A406E5">
        <w:tc>
          <w:tcPr>
            <w:tcW w:w="9781" w:type="dxa"/>
            <w:shd w:val="clear" w:color="auto" w:fill="C0C0C0"/>
          </w:tcPr>
          <w:p w14:paraId="27E8D7F4"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73F0B8AB" w14:textId="77777777" w:rsidR="00EE6F25" w:rsidRPr="00A406E5" w:rsidRDefault="00EE6F25" w:rsidP="005969E2">
      <w:pPr>
        <w:jc w:val="both"/>
        <w:rPr>
          <w:rFonts w:ascii="Arial" w:hAnsi="Arial" w:cs="Arial"/>
          <w:sz w:val="22"/>
          <w:szCs w:val="22"/>
        </w:rPr>
      </w:pPr>
    </w:p>
    <w:p w14:paraId="1642968F" w14:textId="77777777" w:rsidR="00F35D12" w:rsidRDefault="00F35D12" w:rsidP="00F35D12">
      <w:pPr>
        <w:pStyle w:val="Heading2"/>
        <w:ind w:left="567" w:firstLine="142"/>
        <w:rPr>
          <w:rFonts w:ascii="Arial" w:hAnsi="Arial" w:cs="Arial"/>
          <w:sz w:val="22"/>
          <w:szCs w:val="22"/>
        </w:rPr>
      </w:pPr>
      <w:r w:rsidRPr="00FA7E96">
        <w:rPr>
          <w:rFonts w:ascii="Arial" w:hAnsi="Arial" w:cs="Arial"/>
          <w:sz w:val="22"/>
          <w:szCs w:val="22"/>
        </w:rPr>
        <w:t>Use of Generative AI in Assessment</w:t>
      </w:r>
    </w:p>
    <w:p w14:paraId="1396B3A9" w14:textId="77777777" w:rsidR="00F35D12" w:rsidRPr="00FA7E96" w:rsidRDefault="00F35D12" w:rsidP="00F35D12">
      <w:pPr>
        <w:rPr>
          <w:rFonts w:ascii="Arial" w:hAnsi="Arial" w:cs="Arial"/>
          <w:sz w:val="22"/>
          <w:szCs w:val="22"/>
        </w:rPr>
      </w:pPr>
      <w:r>
        <w:tab/>
      </w:r>
      <w:r w:rsidRPr="00FA7E96">
        <w:rPr>
          <w:rFonts w:ascii="Arial" w:hAnsi="Arial" w:cs="Arial"/>
          <w:sz w:val="22"/>
          <w:szCs w:val="22"/>
        </w:rPr>
        <w:t>(Lecturer to indicate Yes or Not against each element)</w:t>
      </w:r>
    </w:p>
    <w:p w14:paraId="1777075B" w14:textId="77777777" w:rsidR="00F35D12" w:rsidRDefault="00F35D12" w:rsidP="00F35D12">
      <w:pPr>
        <w:rPr>
          <w:rFonts w:eastAsia="Calibri"/>
        </w:rPr>
      </w:pP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p>
    <w:p w14:paraId="4C61E0EF" w14:textId="77777777" w:rsidR="00F35D12" w:rsidRPr="00FA7E96" w:rsidRDefault="00F35D12" w:rsidP="00F35D12">
      <w:pPr>
        <w:rPr>
          <w:rFonts w:eastAsia="Calibri"/>
        </w:rPr>
      </w:pPr>
    </w:p>
    <w:tbl>
      <w:tblPr>
        <w:tblStyle w:val="TableGrid"/>
        <w:tblW w:w="9064" w:type="dxa"/>
        <w:tblInd w:w="607" w:type="dxa"/>
        <w:tblBorders>
          <w:top w:val="single" w:sz="6" w:space="0" w:color="auto"/>
          <w:left w:val="single" w:sz="6" w:space="0" w:color="auto"/>
          <w:bottom w:val="single" w:sz="6" w:space="0" w:color="auto"/>
          <w:right w:val="single" w:sz="6" w:space="0" w:color="auto"/>
          <w:insideH w:val="single" w:sz="4" w:space="0" w:color="000000" w:themeColor="text1"/>
          <w:insideV w:val="single" w:sz="4" w:space="0" w:color="000000" w:themeColor="text1"/>
        </w:tblBorders>
        <w:tblLayout w:type="fixed"/>
        <w:tblLook w:val="04A0" w:firstRow="1" w:lastRow="0" w:firstColumn="1" w:lastColumn="0" w:noHBand="0" w:noVBand="1"/>
      </w:tblPr>
      <w:tblGrid>
        <w:gridCol w:w="2250"/>
        <w:gridCol w:w="5397"/>
        <w:gridCol w:w="1417"/>
      </w:tblGrid>
      <w:tr w:rsidR="00F35D12" w:rsidRPr="00FA7E96" w14:paraId="28287478" w14:textId="77777777" w:rsidTr="002F3400">
        <w:trPr>
          <w:trHeight w:val="300"/>
        </w:trPr>
        <w:tc>
          <w:tcPr>
            <w:tcW w:w="2250" w:type="dxa"/>
            <w:tcMar>
              <w:left w:w="105" w:type="dxa"/>
              <w:right w:w="105" w:type="dxa"/>
            </w:tcMar>
          </w:tcPr>
          <w:p w14:paraId="61FF1779" w14:textId="77777777" w:rsidR="00F35D12" w:rsidRPr="00FA7E96" w:rsidRDefault="00F35D12" w:rsidP="002F3400">
            <w:pPr>
              <w:spacing w:line="259" w:lineRule="auto"/>
              <w:rPr>
                <w:rFonts w:ascii="Arial" w:eastAsia="Calibri" w:hAnsi="Arial" w:cs="Arial"/>
                <w:sz w:val="22"/>
                <w:szCs w:val="22"/>
              </w:rPr>
            </w:pPr>
            <w:r w:rsidRPr="00FA7E96">
              <w:rPr>
                <w:rFonts w:ascii="Arial" w:eastAsia="Calibri" w:hAnsi="Arial" w:cs="Arial"/>
                <w:sz w:val="22"/>
                <w:szCs w:val="22"/>
              </w:rPr>
              <w:t>RESEARCH</w:t>
            </w:r>
          </w:p>
        </w:tc>
        <w:tc>
          <w:tcPr>
            <w:tcW w:w="5397" w:type="dxa"/>
            <w:tcMar>
              <w:left w:w="105" w:type="dxa"/>
              <w:right w:w="105" w:type="dxa"/>
            </w:tcMar>
          </w:tcPr>
          <w:p w14:paraId="12347751" w14:textId="77777777" w:rsidR="00F35D12" w:rsidRPr="00FA7E96" w:rsidRDefault="00F35D12"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support you in research, including searching for bibliography, using tools to summarise, compare and interrogate materials.</w:t>
            </w:r>
          </w:p>
        </w:tc>
        <w:tc>
          <w:tcPr>
            <w:tcW w:w="1417" w:type="dxa"/>
          </w:tcPr>
          <w:p w14:paraId="01D229A8" w14:textId="56B81A7F" w:rsidR="00F35D12" w:rsidRDefault="00F35D12"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2132582787"/>
                <w14:checkbox>
                  <w14:checked w14:val="1"/>
                  <w14:checkedState w14:val="2612" w14:font="MS Gothic"/>
                  <w14:uncheckedState w14:val="2610" w14:font="MS Gothic"/>
                </w14:checkbox>
              </w:sdtPr>
              <w:sdtEndPr/>
              <w:sdtContent>
                <w:r w:rsidR="003830A3">
                  <w:rPr>
                    <w:rFonts w:ascii="MS Gothic" w:eastAsia="MS Gothic" w:hAnsi="MS Gothic" w:cs="Arial" w:hint="eastAsia"/>
                    <w:sz w:val="22"/>
                    <w:szCs w:val="22"/>
                  </w:rPr>
                  <w:t>☒</w:t>
                </w:r>
              </w:sdtContent>
            </w:sdt>
          </w:p>
          <w:p w14:paraId="7694D397" w14:textId="77777777" w:rsidR="00F35D12" w:rsidRDefault="00F35D12" w:rsidP="002F3400">
            <w:pPr>
              <w:rPr>
                <w:rFonts w:ascii="Arial" w:eastAsia="Calibri" w:hAnsi="Arial" w:cs="Arial"/>
                <w:sz w:val="22"/>
                <w:szCs w:val="22"/>
              </w:rPr>
            </w:pPr>
          </w:p>
          <w:p w14:paraId="46864596" w14:textId="77777777" w:rsidR="00F35D12" w:rsidRPr="00FA7E96" w:rsidRDefault="00F35D12"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232746510"/>
                <w14:checkbox>
                  <w14:checked w14:val="0"/>
                  <w14:checkedState w14:val="2612" w14:font="MS Gothic"/>
                  <w14:uncheckedState w14:val="2610" w14:font="MS Gothic"/>
                </w14:checkbox>
              </w:sdtPr>
              <w:sdtEndPr/>
              <w:sdtContent>
                <w:r>
                  <w:rPr>
                    <w:rFonts w:ascii="MS Gothic" w:eastAsia="MS Gothic" w:hAnsi="MS Gothic" w:cs="Arial" w:hint="eastAsia"/>
                    <w:sz w:val="22"/>
                    <w:szCs w:val="22"/>
                  </w:rPr>
                  <w:t>☐</w:t>
                </w:r>
              </w:sdtContent>
            </w:sdt>
          </w:p>
        </w:tc>
      </w:tr>
      <w:tr w:rsidR="00F35D12" w:rsidRPr="00FA7E96" w14:paraId="462F7087" w14:textId="77777777" w:rsidTr="002F3400">
        <w:trPr>
          <w:trHeight w:val="300"/>
        </w:trPr>
        <w:tc>
          <w:tcPr>
            <w:tcW w:w="2250" w:type="dxa"/>
            <w:tcMar>
              <w:left w:w="105" w:type="dxa"/>
              <w:right w:w="105" w:type="dxa"/>
            </w:tcMar>
          </w:tcPr>
          <w:p w14:paraId="3308E56E" w14:textId="77777777" w:rsidR="00F35D12" w:rsidRPr="00FA7E96" w:rsidRDefault="00F35D12" w:rsidP="002F3400">
            <w:pPr>
              <w:spacing w:line="259" w:lineRule="auto"/>
              <w:rPr>
                <w:rFonts w:ascii="Arial" w:eastAsia="Calibri" w:hAnsi="Arial" w:cs="Arial"/>
                <w:sz w:val="22"/>
                <w:szCs w:val="22"/>
              </w:rPr>
            </w:pPr>
            <w:r w:rsidRPr="00FA7E96">
              <w:rPr>
                <w:rFonts w:ascii="Arial" w:eastAsia="Calibri" w:hAnsi="Arial" w:cs="Arial"/>
                <w:sz w:val="22"/>
                <w:szCs w:val="22"/>
              </w:rPr>
              <w:t>STRUCTURE</w:t>
            </w:r>
          </w:p>
        </w:tc>
        <w:tc>
          <w:tcPr>
            <w:tcW w:w="5397" w:type="dxa"/>
            <w:tcMar>
              <w:left w:w="105" w:type="dxa"/>
              <w:right w:w="105" w:type="dxa"/>
            </w:tcMar>
          </w:tcPr>
          <w:p w14:paraId="77566B86" w14:textId="77777777" w:rsidR="00F35D12" w:rsidRPr="00FA7E96" w:rsidRDefault="00F35D12"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support you in structuring your submission, including creating a draft argument structure, identifying parts and headings, etc.</w:t>
            </w:r>
          </w:p>
        </w:tc>
        <w:tc>
          <w:tcPr>
            <w:tcW w:w="1417" w:type="dxa"/>
          </w:tcPr>
          <w:p w14:paraId="4967E738" w14:textId="77777777" w:rsidR="00F35D12" w:rsidRDefault="00F35D12"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963106295"/>
                <w14:checkbox>
                  <w14:checked w14:val="0"/>
                  <w14:checkedState w14:val="2612" w14:font="MS Gothic"/>
                  <w14:uncheckedState w14:val="2610" w14:font="MS Gothic"/>
                </w14:checkbox>
              </w:sdtPr>
              <w:sdtEndPr/>
              <w:sdtContent>
                <w:r w:rsidRPr="00817A98">
                  <w:rPr>
                    <w:rFonts w:ascii="MS Gothic" w:eastAsia="MS Gothic" w:hAnsi="MS Gothic" w:cs="MS Gothic" w:hint="eastAsia"/>
                    <w:sz w:val="22"/>
                    <w:szCs w:val="22"/>
                  </w:rPr>
                  <w:t>☐</w:t>
                </w:r>
              </w:sdtContent>
            </w:sdt>
          </w:p>
          <w:p w14:paraId="321E2CC8" w14:textId="77777777" w:rsidR="00F35D12" w:rsidRDefault="00F35D12" w:rsidP="002F3400">
            <w:pPr>
              <w:rPr>
                <w:rFonts w:ascii="Arial" w:eastAsia="Calibri" w:hAnsi="Arial" w:cs="Arial"/>
                <w:sz w:val="22"/>
                <w:szCs w:val="22"/>
              </w:rPr>
            </w:pPr>
          </w:p>
          <w:p w14:paraId="4AA8BB8A" w14:textId="1A52BF54" w:rsidR="00F35D12" w:rsidRPr="00FA7E96" w:rsidRDefault="00F35D12"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770765072"/>
                <w14:checkbox>
                  <w14:checked w14:val="1"/>
                  <w14:checkedState w14:val="2612" w14:font="MS Gothic"/>
                  <w14:uncheckedState w14:val="2610" w14:font="MS Gothic"/>
                </w14:checkbox>
              </w:sdtPr>
              <w:sdtEndPr/>
              <w:sdtContent>
                <w:r w:rsidR="003830A3">
                  <w:rPr>
                    <w:rFonts w:ascii="MS Gothic" w:eastAsia="MS Gothic" w:hAnsi="MS Gothic" w:cs="Arial" w:hint="eastAsia"/>
                    <w:sz w:val="22"/>
                    <w:szCs w:val="22"/>
                  </w:rPr>
                  <w:t>☒</w:t>
                </w:r>
              </w:sdtContent>
            </w:sdt>
          </w:p>
        </w:tc>
      </w:tr>
      <w:tr w:rsidR="00F35D12" w:rsidRPr="00FA7E96" w14:paraId="79846947" w14:textId="77777777" w:rsidTr="002F3400">
        <w:trPr>
          <w:trHeight w:val="300"/>
        </w:trPr>
        <w:tc>
          <w:tcPr>
            <w:tcW w:w="2250" w:type="dxa"/>
            <w:tcMar>
              <w:left w:w="105" w:type="dxa"/>
              <w:right w:w="105" w:type="dxa"/>
            </w:tcMar>
          </w:tcPr>
          <w:p w14:paraId="24FCCB41" w14:textId="77777777" w:rsidR="00F35D12" w:rsidRPr="00FA7E96" w:rsidRDefault="00F35D12" w:rsidP="002F3400">
            <w:pPr>
              <w:spacing w:line="259" w:lineRule="auto"/>
              <w:rPr>
                <w:rFonts w:ascii="Arial" w:eastAsia="Calibri" w:hAnsi="Arial" w:cs="Arial"/>
                <w:sz w:val="22"/>
                <w:szCs w:val="22"/>
              </w:rPr>
            </w:pPr>
            <w:r w:rsidRPr="00FA7E96">
              <w:rPr>
                <w:rFonts w:ascii="Arial" w:eastAsia="Calibri" w:hAnsi="Arial" w:cs="Arial"/>
                <w:sz w:val="22"/>
                <w:szCs w:val="22"/>
              </w:rPr>
              <w:t>PROOFREADING</w:t>
            </w:r>
          </w:p>
        </w:tc>
        <w:tc>
          <w:tcPr>
            <w:tcW w:w="5397" w:type="dxa"/>
            <w:tcMar>
              <w:left w:w="105" w:type="dxa"/>
              <w:right w:w="105" w:type="dxa"/>
            </w:tcMar>
          </w:tcPr>
          <w:p w14:paraId="110E38C9" w14:textId="77777777" w:rsidR="00F35D12" w:rsidRPr="00FA7E96" w:rsidRDefault="00F35D12"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check your own text/creation for grammatical and syntactical mistakes, including rephrasing of your own work within specific standards.</w:t>
            </w:r>
          </w:p>
        </w:tc>
        <w:tc>
          <w:tcPr>
            <w:tcW w:w="1417" w:type="dxa"/>
          </w:tcPr>
          <w:p w14:paraId="69A52506" w14:textId="77777777" w:rsidR="00F35D12" w:rsidRDefault="00F35D12"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324893659"/>
                <w14:checkbox>
                  <w14:checked w14:val="0"/>
                  <w14:checkedState w14:val="2612" w14:font="MS Gothic"/>
                  <w14:uncheckedState w14:val="2610" w14:font="MS Gothic"/>
                </w14:checkbox>
              </w:sdtPr>
              <w:sdtEndPr/>
              <w:sdtContent>
                <w:r w:rsidRPr="00817A98">
                  <w:rPr>
                    <w:rFonts w:ascii="MS Gothic" w:eastAsia="MS Gothic" w:hAnsi="MS Gothic" w:cs="MS Gothic" w:hint="eastAsia"/>
                    <w:sz w:val="22"/>
                    <w:szCs w:val="22"/>
                  </w:rPr>
                  <w:t>☐</w:t>
                </w:r>
              </w:sdtContent>
            </w:sdt>
          </w:p>
          <w:p w14:paraId="7F8A453F" w14:textId="77777777" w:rsidR="00F35D12" w:rsidRDefault="00F35D12" w:rsidP="002F3400">
            <w:pPr>
              <w:rPr>
                <w:rFonts w:ascii="Arial" w:eastAsia="Calibri" w:hAnsi="Arial" w:cs="Arial"/>
                <w:sz w:val="22"/>
                <w:szCs w:val="22"/>
              </w:rPr>
            </w:pPr>
          </w:p>
          <w:p w14:paraId="768F7B91" w14:textId="7A6F38B2" w:rsidR="00F35D12" w:rsidRPr="00FA7E96" w:rsidRDefault="00F35D12"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2147112077"/>
                <w14:checkbox>
                  <w14:checked w14:val="1"/>
                  <w14:checkedState w14:val="2612" w14:font="MS Gothic"/>
                  <w14:uncheckedState w14:val="2610" w14:font="MS Gothic"/>
                </w14:checkbox>
              </w:sdtPr>
              <w:sdtEndPr/>
              <w:sdtContent>
                <w:r w:rsidR="003830A3">
                  <w:rPr>
                    <w:rFonts w:ascii="MS Gothic" w:eastAsia="MS Gothic" w:hAnsi="MS Gothic" w:cs="Arial" w:hint="eastAsia"/>
                    <w:sz w:val="22"/>
                    <w:szCs w:val="22"/>
                  </w:rPr>
                  <w:t>☒</w:t>
                </w:r>
              </w:sdtContent>
            </w:sdt>
          </w:p>
        </w:tc>
      </w:tr>
      <w:tr w:rsidR="00F35D12" w:rsidRPr="00FA7E96" w14:paraId="409B1C0A" w14:textId="77777777" w:rsidTr="002F3400">
        <w:trPr>
          <w:trHeight w:val="300"/>
        </w:trPr>
        <w:tc>
          <w:tcPr>
            <w:tcW w:w="2250" w:type="dxa"/>
            <w:tcMar>
              <w:left w:w="105" w:type="dxa"/>
              <w:right w:w="105" w:type="dxa"/>
            </w:tcMar>
          </w:tcPr>
          <w:p w14:paraId="67C7AF84" w14:textId="77777777" w:rsidR="00F35D12" w:rsidRPr="00FA7E96" w:rsidRDefault="00F35D12" w:rsidP="002F3400">
            <w:pPr>
              <w:spacing w:line="259" w:lineRule="auto"/>
              <w:rPr>
                <w:rFonts w:ascii="Arial" w:eastAsia="Calibri" w:hAnsi="Arial" w:cs="Arial"/>
                <w:sz w:val="22"/>
                <w:szCs w:val="22"/>
              </w:rPr>
            </w:pPr>
            <w:r w:rsidRPr="00FA7E96">
              <w:rPr>
                <w:rFonts w:ascii="Arial" w:eastAsia="Calibri" w:hAnsi="Arial" w:cs="Arial"/>
                <w:sz w:val="22"/>
                <w:szCs w:val="22"/>
              </w:rPr>
              <w:t>WRITING</w:t>
            </w:r>
          </w:p>
        </w:tc>
        <w:tc>
          <w:tcPr>
            <w:tcW w:w="5397" w:type="dxa"/>
            <w:tcMar>
              <w:left w:w="105" w:type="dxa"/>
              <w:right w:w="105" w:type="dxa"/>
            </w:tcMar>
          </w:tcPr>
          <w:p w14:paraId="72A55C5A" w14:textId="77777777" w:rsidR="00F35D12" w:rsidRPr="00FA7E96" w:rsidRDefault="00F35D12"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text for submission.</w:t>
            </w:r>
          </w:p>
        </w:tc>
        <w:tc>
          <w:tcPr>
            <w:tcW w:w="1417" w:type="dxa"/>
          </w:tcPr>
          <w:p w14:paraId="4CD4DD22" w14:textId="77777777" w:rsidR="00F35D12" w:rsidRDefault="00F35D12"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369145368"/>
                <w14:checkbox>
                  <w14:checked w14:val="0"/>
                  <w14:checkedState w14:val="2612" w14:font="MS Gothic"/>
                  <w14:uncheckedState w14:val="2610" w14:font="MS Gothic"/>
                </w14:checkbox>
              </w:sdtPr>
              <w:sdtEndPr/>
              <w:sdtContent>
                <w:r w:rsidRPr="00817A98">
                  <w:rPr>
                    <w:rFonts w:ascii="MS Gothic" w:eastAsia="MS Gothic" w:hAnsi="MS Gothic" w:cs="MS Gothic" w:hint="eastAsia"/>
                    <w:sz w:val="22"/>
                    <w:szCs w:val="22"/>
                  </w:rPr>
                  <w:t>☐</w:t>
                </w:r>
              </w:sdtContent>
            </w:sdt>
          </w:p>
          <w:p w14:paraId="1D3445AF" w14:textId="77777777" w:rsidR="00F35D12" w:rsidRDefault="00F35D12" w:rsidP="002F3400">
            <w:pPr>
              <w:rPr>
                <w:rFonts w:ascii="Arial" w:eastAsia="Calibri" w:hAnsi="Arial" w:cs="Arial"/>
                <w:sz w:val="22"/>
                <w:szCs w:val="22"/>
              </w:rPr>
            </w:pPr>
          </w:p>
          <w:p w14:paraId="7962065D" w14:textId="621B06C6" w:rsidR="00F35D12" w:rsidRPr="00FA7E96" w:rsidRDefault="00F35D12"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362739539"/>
                <w14:checkbox>
                  <w14:checked w14:val="1"/>
                  <w14:checkedState w14:val="2612" w14:font="MS Gothic"/>
                  <w14:uncheckedState w14:val="2610" w14:font="MS Gothic"/>
                </w14:checkbox>
              </w:sdtPr>
              <w:sdtEndPr/>
              <w:sdtContent>
                <w:r w:rsidR="003830A3">
                  <w:rPr>
                    <w:rFonts w:ascii="MS Gothic" w:eastAsia="MS Gothic" w:hAnsi="MS Gothic" w:cs="Arial" w:hint="eastAsia"/>
                    <w:sz w:val="22"/>
                    <w:szCs w:val="22"/>
                  </w:rPr>
                  <w:t>☒</w:t>
                </w:r>
              </w:sdtContent>
            </w:sdt>
          </w:p>
        </w:tc>
      </w:tr>
      <w:tr w:rsidR="00F35D12" w:rsidRPr="00FA7E96" w14:paraId="7C180495" w14:textId="77777777" w:rsidTr="002F3400">
        <w:trPr>
          <w:trHeight w:val="300"/>
        </w:trPr>
        <w:tc>
          <w:tcPr>
            <w:tcW w:w="2250" w:type="dxa"/>
            <w:tcMar>
              <w:left w:w="105" w:type="dxa"/>
              <w:right w:w="105" w:type="dxa"/>
            </w:tcMar>
          </w:tcPr>
          <w:p w14:paraId="198F8806" w14:textId="77777777" w:rsidR="00F35D12" w:rsidRPr="00FA7E96" w:rsidRDefault="00F35D12" w:rsidP="002F3400">
            <w:pPr>
              <w:spacing w:line="259" w:lineRule="auto"/>
              <w:rPr>
                <w:rFonts w:ascii="Arial" w:eastAsia="Calibri" w:hAnsi="Arial" w:cs="Arial"/>
                <w:sz w:val="22"/>
                <w:szCs w:val="22"/>
              </w:rPr>
            </w:pPr>
            <w:r w:rsidRPr="00FA7E96">
              <w:rPr>
                <w:rFonts w:ascii="Arial" w:eastAsia="Calibri" w:hAnsi="Arial" w:cs="Arial"/>
                <w:sz w:val="22"/>
                <w:szCs w:val="22"/>
              </w:rPr>
              <w:t>CREATIVE</w:t>
            </w:r>
          </w:p>
        </w:tc>
        <w:tc>
          <w:tcPr>
            <w:tcW w:w="5397" w:type="dxa"/>
            <w:tcMar>
              <w:left w:w="105" w:type="dxa"/>
              <w:right w:w="105" w:type="dxa"/>
            </w:tcMar>
          </w:tcPr>
          <w:p w14:paraId="3262003C" w14:textId="77777777" w:rsidR="00F35D12" w:rsidRPr="00FA7E96" w:rsidRDefault="00F35D12"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creative materials, such as images.</w:t>
            </w:r>
          </w:p>
        </w:tc>
        <w:tc>
          <w:tcPr>
            <w:tcW w:w="1417" w:type="dxa"/>
          </w:tcPr>
          <w:p w14:paraId="74AFBE28" w14:textId="77777777" w:rsidR="00F35D12" w:rsidRDefault="00F35D12"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2010552085"/>
                <w14:checkbox>
                  <w14:checked w14:val="0"/>
                  <w14:checkedState w14:val="2612" w14:font="MS Gothic"/>
                  <w14:uncheckedState w14:val="2610" w14:font="MS Gothic"/>
                </w14:checkbox>
              </w:sdtPr>
              <w:sdtEndPr/>
              <w:sdtContent>
                <w:r w:rsidRPr="00817A98">
                  <w:rPr>
                    <w:rFonts w:ascii="MS Gothic" w:eastAsia="MS Gothic" w:hAnsi="MS Gothic" w:cs="MS Gothic" w:hint="eastAsia"/>
                    <w:sz w:val="22"/>
                    <w:szCs w:val="22"/>
                  </w:rPr>
                  <w:t>☐</w:t>
                </w:r>
              </w:sdtContent>
            </w:sdt>
          </w:p>
          <w:p w14:paraId="151F05DC" w14:textId="77777777" w:rsidR="00F35D12" w:rsidRDefault="00F35D12" w:rsidP="002F3400">
            <w:pPr>
              <w:rPr>
                <w:rFonts w:ascii="Arial" w:eastAsia="Calibri" w:hAnsi="Arial" w:cs="Arial"/>
                <w:sz w:val="22"/>
                <w:szCs w:val="22"/>
              </w:rPr>
            </w:pPr>
          </w:p>
          <w:p w14:paraId="6230902D" w14:textId="3EEEF381" w:rsidR="00F35D12" w:rsidRPr="00FA7E96" w:rsidRDefault="00F35D12"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717855451"/>
                <w14:checkbox>
                  <w14:checked w14:val="1"/>
                  <w14:checkedState w14:val="2612" w14:font="MS Gothic"/>
                  <w14:uncheckedState w14:val="2610" w14:font="MS Gothic"/>
                </w14:checkbox>
              </w:sdtPr>
              <w:sdtEndPr/>
              <w:sdtContent>
                <w:r w:rsidR="003830A3">
                  <w:rPr>
                    <w:rFonts w:ascii="MS Gothic" w:eastAsia="MS Gothic" w:hAnsi="MS Gothic" w:cs="Arial" w:hint="eastAsia"/>
                    <w:sz w:val="22"/>
                    <w:szCs w:val="22"/>
                  </w:rPr>
                  <w:t>☒</w:t>
                </w:r>
              </w:sdtContent>
            </w:sdt>
          </w:p>
        </w:tc>
      </w:tr>
      <w:tr w:rsidR="00F35D12" w:rsidRPr="00FA7E96" w14:paraId="561BE6B6" w14:textId="77777777" w:rsidTr="002F3400">
        <w:trPr>
          <w:trHeight w:val="300"/>
        </w:trPr>
        <w:tc>
          <w:tcPr>
            <w:tcW w:w="2250" w:type="dxa"/>
            <w:tcMar>
              <w:left w:w="105" w:type="dxa"/>
              <w:right w:w="105" w:type="dxa"/>
            </w:tcMar>
          </w:tcPr>
          <w:p w14:paraId="4074BA18" w14:textId="77777777" w:rsidR="00F35D12" w:rsidRPr="00FA7E96" w:rsidRDefault="00F35D12" w:rsidP="002F3400">
            <w:pPr>
              <w:spacing w:line="259" w:lineRule="auto"/>
              <w:rPr>
                <w:rFonts w:ascii="Arial" w:hAnsi="Arial" w:cs="Arial"/>
                <w:sz w:val="22"/>
                <w:szCs w:val="22"/>
              </w:rPr>
            </w:pPr>
            <w:r w:rsidRPr="00FA7E96">
              <w:rPr>
                <w:rFonts w:ascii="Arial" w:eastAsia="Calibri" w:hAnsi="Arial" w:cs="Arial"/>
                <w:sz w:val="22"/>
                <w:szCs w:val="22"/>
              </w:rPr>
              <w:t>PROGRAMING</w:t>
            </w:r>
          </w:p>
        </w:tc>
        <w:tc>
          <w:tcPr>
            <w:tcW w:w="5397" w:type="dxa"/>
            <w:tcMar>
              <w:left w:w="105" w:type="dxa"/>
              <w:right w:w="105" w:type="dxa"/>
            </w:tcMar>
          </w:tcPr>
          <w:p w14:paraId="59140F32" w14:textId="77777777" w:rsidR="00F35D12" w:rsidRPr="00FA7E96" w:rsidRDefault="00F35D12"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and check code.</w:t>
            </w:r>
          </w:p>
        </w:tc>
        <w:tc>
          <w:tcPr>
            <w:tcW w:w="1417" w:type="dxa"/>
          </w:tcPr>
          <w:p w14:paraId="7197E141" w14:textId="77777777" w:rsidR="00F35D12" w:rsidRDefault="00F35D12"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136687853"/>
                <w14:checkbox>
                  <w14:checked w14:val="0"/>
                  <w14:checkedState w14:val="2612" w14:font="MS Gothic"/>
                  <w14:uncheckedState w14:val="2610" w14:font="MS Gothic"/>
                </w14:checkbox>
              </w:sdtPr>
              <w:sdtEndPr/>
              <w:sdtContent>
                <w:r w:rsidRPr="00817A98">
                  <w:rPr>
                    <w:rFonts w:ascii="MS Gothic" w:eastAsia="MS Gothic" w:hAnsi="MS Gothic" w:cs="MS Gothic" w:hint="eastAsia"/>
                    <w:sz w:val="22"/>
                    <w:szCs w:val="22"/>
                  </w:rPr>
                  <w:t>☐</w:t>
                </w:r>
              </w:sdtContent>
            </w:sdt>
          </w:p>
          <w:p w14:paraId="6AA970A0" w14:textId="77777777" w:rsidR="00F35D12" w:rsidRDefault="00F35D12" w:rsidP="002F3400">
            <w:pPr>
              <w:rPr>
                <w:rFonts w:ascii="Arial" w:eastAsia="Calibri" w:hAnsi="Arial" w:cs="Arial"/>
                <w:sz w:val="22"/>
                <w:szCs w:val="22"/>
              </w:rPr>
            </w:pPr>
          </w:p>
          <w:p w14:paraId="01528744" w14:textId="5D1AA747" w:rsidR="00F35D12" w:rsidRPr="00FA7E96" w:rsidRDefault="00F35D12"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648559774"/>
                <w14:checkbox>
                  <w14:checked w14:val="1"/>
                  <w14:checkedState w14:val="2612" w14:font="MS Gothic"/>
                  <w14:uncheckedState w14:val="2610" w14:font="MS Gothic"/>
                </w14:checkbox>
              </w:sdtPr>
              <w:sdtEndPr/>
              <w:sdtContent>
                <w:r w:rsidR="003830A3">
                  <w:rPr>
                    <w:rFonts w:ascii="MS Gothic" w:eastAsia="MS Gothic" w:hAnsi="MS Gothic" w:cs="Arial" w:hint="eastAsia"/>
                    <w:sz w:val="22"/>
                    <w:szCs w:val="22"/>
                  </w:rPr>
                  <w:t>☒</w:t>
                </w:r>
              </w:sdtContent>
            </w:sdt>
          </w:p>
        </w:tc>
      </w:tr>
      <w:tr w:rsidR="00F35D12" w:rsidRPr="00FA7E96" w14:paraId="53C0A9E4" w14:textId="77777777" w:rsidTr="002F3400">
        <w:trPr>
          <w:trHeight w:val="300"/>
        </w:trPr>
        <w:tc>
          <w:tcPr>
            <w:tcW w:w="2250" w:type="dxa"/>
            <w:tcMar>
              <w:left w:w="105" w:type="dxa"/>
              <w:right w:w="105" w:type="dxa"/>
            </w:tcMar>
          </w:tcPr>
          <w:p w14:paraId="076EB800" w14:textId="77777777" w:rsidR="00F35D12" w:rsidRPr="00FA7E96" w:rsidRDefault="00F35D12" w:rsidP="002F3400">
            <w:pPr>
              <w:spacing w:line="259" w:lineRule="auto"/>
              <w:rPr>
                <w:rFonts w:ascii="Arial" w:eastAsia="Calibri" w:hAnsi="Arial" w:cs="Arial"/>
                <w:sz w:val="22"/>
                <w:szCs w:val="22"/>
              </w:rPr>
            </w:pPr>
            <w:r w:rsidRPr="00FA7E96">
              <w:rPr>
                <w:rFonts w:ascii="Arial" w:eastAsia="Calibri" w:hAnsi="Arial" w:cs="Arial"/>
                <w:sz w:val="22"/>
                <w:szCs w:val="22"/>
              </w:rPr>
              <w:t>NONE</w:t>
            </w:r>
          </w:p>
        </w:tc>
        <w:tc>
          <w:tcPr>
            <w:tcW w:w="5397" w:type="dxa"/>
            <w:tcMar>
              <w:left w:w="105" w:type="dxa"/>
              <w:right w:w="105" w:type="dxa"/>
            </w:tcMar>
          </w:tcPr>
          <w:p w14:paraId="3D959BD0" w14:textId="77777777" w:rsidR="00F35D12" w:rsidRPr="00FA7E96" w:rsidRDefault="00F35D12" w:rsidP="002F3400">
            <w:pPr>
              <w:spacing w:line="259" w:lineRule="auto"/>
              <w:rPr>
                <w:rFonts w:ascii="Arial" w:eastAsia="Calibri" w:hAnsi="Arial" w:cs="Arial"/>
                <w:sz w:val="22"/>
                <w:szCs w:val="22"/>
              </w:rPr>
            </w:pPr>
            <w:r w:rsidRPr="00FA7E96">
              <w:rPr>
                <w:rFonts w:ascii="Arial" w:eastAsia="Calibri" w:hAnsi="Arial" w:cs="Arial"/>
                <w:sz w:val="22"/>
                <w:szCs w:val="22"/>
              </w:rPr>
              <w:t xml:space="preserve">For this assessment, you are not allowed to use </w:t>
            </w:r>
            <w:r w:rsidRPr="00FA7E96">
              <w:rPr>
                <w:rFonts w:ascii="Arial" w:eastAsia="Calibri" w:hAnsi="Arial" w:cs="Arial"/>
                <w:b/>
                <w:bCs/>
                <w:sz w:val="22"/>
                <w:szCs w:val="22"/>
              </w:rPr>
              <w:t>any</w:t>
            </w:r>
            <w:r w:rsidRPr="00FA7E96">
              <w:rPr>
                <w:rFonts w:ascii="Arial" w:eastAsia="Calibri" w:hAnsi="Arial" w:cs="Arial"/>
                <w:sz w:val="22"/>
                <w:szCs w:val="22"/>
              </w:rPr>
              <w:t xml:space="preserve"> type of Generative AI support. This includes research support, structure support, writing/proofreading support and creative support.</w:t>
            </w:r>
          </w:p>
        </w:tc>
        <w:tc>
          <w:tcPr>
            <w:tcW w:w="1417" w:type="dxa"/>
          </w:tcPr>
          <w:p w14:paraId="2F873CCD" w14:textId="77777777" w:rsidR="00F35D12" w:rsidRDefault="00F35D12"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610168832"/>
                <w14:checkbox>
                  <w14:checked w14:val="0"/>
                  <w14:checkedState w14:val="2612" w14:font="MS Gothic"/>
                  <w14:uncheckedState w14:val="2610" w14:font="MS Gothic"/>
                </w14:checkbox>
              </w:sdtPr>
              <w:sdtEndPr/>
              <w:sdtContent>
                <w:r w:rsidRPr="00817A98">
                  <w:rPr>
                    <w:rFonts w:ascii="MS Gothic" w:eastAsia="MS Gothic" w:hAnsi="MS Gothic" w:cs="MS Gothic" w:hint="eastAsia"/>
                    <w:sz w:val="22"/>
                    <w:szCs w:val="22"/>
                  </w:rPr>
                  <w:t>☐</w:t>
                </w:r>
              </w:sdtContent>
            </w:sdt>
          </w:p>
          <w:p w14:paraId="72344DD3" w14:textId="77777777" w:rsidR="00F35D12" w:rsidRDefault="00F35D12" w:rsidP="002F3400">
            <w:pPr>
              <w:rPr>
                <w:rFonts w:ascii="Arial" w:eastAsia="Calibri" w:hAnsi="Arial" w:cs="Arial"/>
                <w:sz w:val="22"/>
                <w:szCs w:val="22"/>
              </w:rPr>
            </w:pPr>
          </w:p>
          <w:p w14:paraId="5B9A912F" w14:textId="69D8CB62" w:rsidR="00F35D12" w:rsidRPr="00FA7E96" w:rsidRDefault="00F35D12"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628280607"/>
                <w14:checkbox>
                  <w14:checked w14:val="1"/>
                  <w14:checkedState w14:val="2612" w14:font="MS Gothic"/>
                  <w14:uncheckedState w14:val="2610" w14:font="MS Gothic"/>
                </w14:checkbox>
              </w:sdtPr>
              <w:sdtEndPr/>
              <w:sdtContent>
                <w:r w:rsidR="005B427D">
                  <w:rPr>
                    <w:rFonts w:ascii="MS Gothic" w:eastAsia="MS Gothic" w:hAnsi="MS Gothic" w:cs="Arial" w:hint="eastAsia"/>
                    <w:sz w:val="22"/>
                    <w:szCs w:val="22"/>
                  </w:rPr>
                  <w:t>☒</w:t>
                </w:r>
              </w:sdtContent>
            </w:sdt>
          </w:p>
        </w:tc>
      </w:tr>
    </w:tbl>
    <w:p w14:paraId="2142664C" w14:textId="77777777" w:rsidR="00F35D12" w:rsidRPr="00A406E5" w:rsidRDefault="00F35D12" w:rsidP="00F35D12">
      <w:pPr>
        <w:ind w:left="720"/>
        <w:rPr>
          <w:rFonts w:ascii="Arial" w:hAnsi="Arial" w:cs="Arial"/>
          <w:sz w:val="24"/>
          <w:szCs w:val="24"/>
        </w:rPr>
      </w:pPr>
    </w:p>
    <w:p w14:paraId="0B5B3C9E" w14:textId="77777777" w:rsidR="00F35D12" w:rsidRPr="00A406E5" w:rsidRDefault="00F35D12" w:rsidP="00F35D12">
      <w:pPr>
        <w:ind w:left="720"/>
        <w:rPr>
          <w:rFonts w:ascii="Arial" w:hAnsi="Arial" w:cs="Arial"/>
          <w:sz w:val="24"/>
          <w:szCs w:val="24"/>
        </w:rPr>
      </w:pPr>
    </w:p>
    <w:p w14:paraId="74E96AAF" w14:textId="77777777" w:rsidR="00A67FB1" w:rsidRPr="00A406E5" w:rsidRDefault="00A67FB1" w:rsidP="00A67FB1">
      <w:pPr>
        <w:ind w:left="720"/>
        <w:rPr>
          <w:rFonts w:ascii="Arial" w:hAnsi="Arial" w:cs="Arial"/>
          <w:sz w:val="24"/>
          <w:szCs w:val="24"/>
        </w:rPr>
      </w:pPr>
    </w:p>
    <w:p w14:paraId="39AEB170" w14:textId="77777777" w:rsidR="00152E9D" w:rsidRPr="00A406E5" w:rsidRDefault="00152E9D" w:rsidP="00A67FB1">
      <w:pPr>
        <w:ind w:left="720"/>
        <w:rPr>
          <w:rFonts w:ascii="Arial" w:hAnsi="Arial" w:cs="Arial"/>
          <w:sz w:val="24"/>
          <w:szCs w:val="24"/>
        </w:rPr>
      </w:pPr>
    </w:p>
    <w:p w14:paraId="7DD9E4E2" w14:textId="77777777" w:rsidR="00152E9D" w:rsidRPr="00A406E5" w:rsidRDefault="00152E9D" w:rsidP="00A67FB1">
      <w:pPr>
        <w:ind w:left="720"/>
        <w:rPr>
          <w:rFonts w:ascii="Arial" w:hAnsi="Arial" w:cs="Arial"/>
          <w:sz w:val="24"/>
          <w:szCs w:val="24"/>
        </w:rPr>
      </w:pPr>
    </w:p>
    <w:p w14:paraId="2B2EB215" w14:textId="77777777" w:rsidR="00152E9D" w:rsidRPr="00A406E5" w:rsidRDefault="00152E9D" w:rsidP="00A67FB1">
      <w:pPr>
        <w:ind w:left="720"/>
        <w:rPr>
          <w:rFonts w:ascii="Arial" w:hAnsi="Arial" w:cs="Arial"/>
          <w:sz w:val="24"/>
          <w:szCs w:val="24"/>
        </w:rPr>
      </w:pPr>
    </w:p>
    <w:p w14:paraId="39728C65" w14:textId="77777777" w:rsidR="00152E9D" w:rsidRPr="00A406E5" w:rsidRDefault="00152E9D" w:rsidP="00A67FB1">
      <w:pPr>
        <w:ind w:left="720"/>
        <w:rPr>
          <w:rFonts w:ascii="Arial" w:hAnsi="Arial" w:cs="Arial"/>
          <w:sz w:val="24"/>
          <w:szCs w:val="24"/>
        </w:rPr>
      </w:pPr>
    </w:p>
    <w:p w14:paraId="7A80E471" w14:textId="77777777" w:rsidR="00152E9D" w:rsidRPr="00A406E5" w:rsidRDefault="00152E9D" w:rsidP="00A67FB1">
      <w:pPr>
        <w:ind w:left="720"/>
        <w:rPr>
          <w:rFonts w:ascii="Arial" w:hAnsi="Arial" w:cs="Arial"/>
          <w:sz w:val="24"/>
          <w:szCs w:val="24"/>
        </w:rPr>
      </w:pPr>
    </w:p>
    <w:p w14:paraId="3DC8B684" w14:textId="77777777" w:rsidR="00152E9D" w:rsidRPr="00A406E5" w:rsidRDefault="00152E9D" w:rsidP="00A67FB1">
      <w:pPr>
        <w:ind w:left="720"/>
        <w:rPr>
          <w:rFonts w:ascii="Arial" w:hAnsi="Arial" w:cs="Arial"/>
          <w:sz w:val="24"/>
          <w:szCs w:val="24"/>
        </w:rPr>
      </w:pPr>
    </w:p>
    <w:p w14:paraId="0DE8027A" w14:textId="77777777" w:rsidR="002C57A8" w:rsidRDefault="002C57A8">
      <w:pPr>
        <w:rPr>
          <w:rFonts w:asciiTheme="majorBidi" w:hAnsiTheme="majorBidi" w:cstheme="majorBidi"/>
          <w:sz w:val="24"/>
          <w:szCs w:val="24"/>
          <w:u w:val="single"/>
        </w:rPr>
      </w:pPr>
      <w:r>
        <w:rPr>
          <w:rFonts w:asciiTheme="majorBidi" w:hAnsiTheme="majorBidi" w:cstheme="majorBidi"/>
          <w:sz w:val="24"/>
          <w:szCs w:val="24"/>
          <w:u w:val="single"/>
        </w:rPr>
        <w:br w:type="page"/>
      </w:r>
    </w:p>
    <w:p w14:paraId="73E16266" w14:textId="343C71D7" w:rsidR="003830A3" w:rsidRPr="006C0B21" w:rsidRDefault="003830A3" w:rsidP="003830A3">
      <w:pPr>
        <w:spacing w:before="90"/>
        <w:ind w:left="940"/>
        <w:jc w:val="both"/>
        <w:rPr>
          <w:rFonts w:asciiTheme="majorBidi" w:hAnsiTheme="majorBidi" w:cstheme="majorBidi"/>
          <w:sz w:val="24"/>
          <w:szCs w:val="24"/>
        </w:rPr>
      </w:pPr>
      <w:r w:rsidRPr="006C0B21">
        <w:rPr>
          <w:rFonts w:asciiTheme="majorBidi" w:hAnsiTheme="majorBidi" w:cstheme="majorBidi"/>
          <w:sz w:val="24"/>
          <w:szCs w:val="24"/>
          <w:u w:val="single"/>
        </w:rPr>
        <w:lastRenderedPageBreak/>
        <w:t>Brief</w:t>
      </w:r>
    </w:p>
    <w:p w14:paraId="2888E2F6" w14:textId="77777777" w:rsidR="003830A3" w:rsidRPr="006C0B21" w:rsidRDefault="003830A3" w:rsidP="003830A3">
      <w:pPr>
        <w:pStyle w:val="BodyText"/>
        <w:spacing w:before="2"/>
        <w:jc w:val="both"/>
        <w:rPr>
          <w:rFonts w:asciiTheme="majorBidi" w:hAnsiTheme="majorBidi" w:cstheme="majorBidi"/>
          <w:sz w:val="24"/>
          <w:szCs w:val="24"/>
        </w:rPr>
      </w:pPr>
    </w:p>
    <w:p w14:paraId="2677AD3E" w14:textId="77777777" w:rsidR="003830A3" w:rsidRPr="006C0B21" w:rsidRDefault="003830A3" w:rsidP="003830A3">
      <w:pPr>
        <w:spacing w:before="90"/>
        <w:ind w:left="940" w:right="555"/>
        <w:jc w:val="both"/>
        <w:rPr>
          <w:rFonts w:asciiTheme="majorBidi" w:hAnsiTheme="majorBidi" w:cstheme="majorBidi"/>
          <w:sz w:val="24"/>
          <w:szCs w:val="24"/>
        </w:rPr>
      </w:pPr>
      <w:r w:rsidRPr="006C0B21">
        <w:rPr>
          <w:rFonts w:asciiTheme="majorBidi" w:hAnsiTheme="majorBidi" w:cstheme="majorBidi"/>
          <w:sz w:val="24"/>
          <w:szCs w:val="24"/>
        </w:rPr>
        <w:t>You</w:t>
      </w:r>
      <w:r w:rsidRPr="006C0B21">
        <w:rPr>
          <w:rFonts w:asciiTheme="majorBidi" w:hAnsiTheme="majorBidi" w:cstheme="majorBidi"/>
          <w:spacing w:val="-1"/>
          <w:sz w:val="24"/>
          <w:szCs w:val="24"/>
        </w:rPr>
        <w:t xml:space="preserve"> </w:t>
      </w:r>
      <w:r w:rsidRPr="006C0B21">
        <w:rPr>
          <w:rFonts w:asciiTheme="majorBidi" w:hAnsiTheme="majorBidi" w:cstheme="majorBidi"/>
          <w:sz w:val="24"/>
          <w:szCs w:val="24"/>
        </w:rPr>
        <w:t>are</w:t>
      </w:r>
      <w:r w:rsidRPr="006C0B21">
        <w:rPr>
          <w:rFonts w:asciiTheme="majorBidi" w:hAnsiTheme="majorBidi" w:cstheme="majorBidi"/>
          <w:spacing w:val="1"/>
          <w:sz w:val="24"/>
          <w:szCs w:val="24"/>
        </w:rPr>
        <w:t xml:space="preserve"> </w:t>
      </w:r>
      <w:r w:rsidRPr="006C0B21">
        <w:rPr>
          <w:rFonts w:asciiTheme="majorBidi" w:hAnsiTheme="majorBidi" w:cstheme="majorBidi"/>
          <w:sz w:val="24"/>
          <w:szCs w:val="24"/>
        </w:rPr>
        <w:t>required</w:t>
      </w:r>
      <w:r w:rsidRPr="006C0B21">
        <w:rPr>
          <w:rFonts w:asciiTheme="majorBidi" w:hAnsiTheme="majorBidi" w:cstheme="majorBidi"/>
          <w:spacing w:val="-4"/>
          <w:sz w:val="24"/>
          <w:szCs w:val="24"/>
        </w:rPr>
        <w:t xml:space="preserve"> </w:t>
      </w:r>
      <w:r w:rsidRPr="006C0B21">
        <w:rPr>
          <w:rFonts w:asciiTheme="majorBidi" w:hAnsiTheme="majorBidi" w:cstheme="majorBidi"/>
          <w:sz w:val="24"/>
          <w:szCs w:val="24"/>
        </w:rPr>
        <w:t>to design</w:t>
      </w:r>
      <w:r w:rsidRPr="006C0B21">
        <w:rPr>
          <w:rFonts w:asciiTheme="majorBidi" w:hAnsiTheme="majorBidi" w:cstheme="majorBidi"/>
          <w:spacing w:val="-1"/>
          <w:sz w:val="24"/>
          <w:szCs w:val="24"/>
        </w:rPr>
        <w:t xml:space="preserve"> </w:t>
      </w:r>
      <w:r w:rsidRPr="006C0B21">
        <w:rPr>
          <w:rFonts w:asciiTheme="majorBidi" w:hAnsiTheme="majorBidi" w:cstheme="majorBidi"/>
          <w:sz w:val="24"/>
          <w:szCs w:val="24"/>
        </w:rPr>
        <w:t>and</w:t>
      </w:r>
      <w:r w:rsidRPr="006C0B21">
        <w:rPr>
          <w:rFonts w:asciiTheme="majorBidi" w:hAnsiTheme="majorBidi" w:cstheme="majorBidi"/>
          <w:spacing w:val="-1"/>
          <w:sz w:val="24"/>
          <w:szCs w:val="24"/>
        </w:rPr>
        <w:t xml:space="preserve"> </w:t>
      </w:r>
      <w:r w:rsidRPr="006C0B21">
        <w:rPr>
          <w:rFonts w:asciiTheme="majorBidi" w:hAnsiTheme="majorBidi" w:cstheme="majorBidi"/>
          <w:sz w:val="24"/>
          <w:szCs w:val="24"/>
        </w:rPr>
        <w:t>control</w:t>
      </w:r>
      <w:r w:rsidRPr="006C0B21">
        <w:rPr>
          <w:rFonts w:asciiTheme="majorBidi" w:hAnsiTheme="majorBidi" w:cstheme="majorBidi"/>
          <w:spacing w:val="2"/>
          <w:sz w:val="24"/>
          <w:szCs w:val="24"/>
        </w:rPr>
        <w:t xml:space="preserve"> </w:t>
      </w:r>
      <w:r w:rsidRPr="006C0B21">
        <w:rPr>
          <w:rFonts w:asciiTheme="majorBidi" w:hAnsiTheme="majorBidi" w:cstheme="majorBidi"/>
          <w:sz w:val="24"/>
          <w:szCs w:val="24"/>
        </w:rPr>
        <w:t>a</w:t>
      </w:r>
      <w:r w:rsidRPr="006C0B21">
        <w:rPr>
          <w:rFonts w:asciiTheme="majorBidi" w:hAnsiTheme="majorBidi" w:cstheme="majorBidi"/>
          <w:spacing w:val="-4"/>
          <w:sz w:val="24"/>
          <w:szCs w:val="24"/>
        </w:rPr>
        <w:t xml:space="preserve"> </w:t>
      </w:r>
      <w:r w:rsidRPr="006C0B21">
        <w:rPr>
          <w:rFonts w:asciiTheme="majorBidi" w:hAnsiTheme="majorBidi" w:cstheme="majorBidi"/>
          <w:sz w:val="24"/>
          <w:szCs w:val="24"/>
        </w:rPr>
        <w:t>factory</w:t>
      </w:r>
      <w:r w:rsidRPr="006C0B21">
        <w:rPr>
          <w:rFonts w:asciiTheme="majorBidi" w:hAnsiTheme="majorBidi" w:cstheme="majorBidi"/>
          <w:spacing w:val="-1"/>
          <w:sz w:val="24"/>
          <w:szCs w:val="24"/>
        </w:rPr>
        <w:t xml:space="preserve"> </w:t>
      </w:r>
      <w:r w:rsidRPr="006C0B21">
        <w:rPr>
          <w:rFonts w:asciiTheme="majorBidi" w:hAnsiTheme="majorBidi" w:cstheme="majorBidi"/>
          <w:sz w:val="24"/>
          <w:szCs w:val="24"/>
        </w:rPr>
        <w:t>system which</w:t>
      </w:r>
      <w:r w:rsidRPr="006C0B21">
        <w:rPr>
          <w:rFonts w:asciiTheme="majorBidi" w:hAnsiTheme="majorBidi" w:cstheme="majorBidi"/>
          <w:spacing w:val="-4"/>
          <w:sz w:val="24"/>
          <w:szCs w:val="24"/>
        </w:rPr>
        <w:t xml:space="preserve"> </w:t>
      </w:r>
      <w:r w:rsidRPr="006C0B21">
        <w:rPr>
          <w:rFonts w:asciiTheme="majorBidi" w:hAnsiTheme="majorBidi" w:cstheme="majorBidi"/>
          <w:sz w:val="24"/>
          <w:szCs w:val="24"/>
        </w:rPr>
        <w:t>sorts</w:t>
      </w:r>
      <w:r w:rsidRPr="006C0B21">
        <w:rPr>
          <w:rFonts w:asciiTheme="majorBidi" w:hAnsiTheme="majorBidi" w:cstheme="majorBidi"/>
          <w:spacing w:val="-1"/>
          <w:sz w:val="24"/>
          <w:szCs w:val="24"/>
        </w:rPr>
        <w:t xml:space="preserve"> </w:t>
      </w:r>
      <w:r w:rsidRPr="006C0B21">
        <w:rPr>
          <w:rFonts w:asciiTheme="majorBidi" w:hAnsiTheme="majorBidi" w:cstheme="majorBidi"/>
          <w:sz w:val="24"/>
          <w:szCs w:val="24"/>
        </w:rPr>
        <w:t>4 different</w:t>
      </w:r>
      <w:r w:rsidRPr="006C0B21">
        <w:rPr>
          <w:rFonts w:asciiTheme="majorBidi" w:hAnsiTheme="majorBidi" w:cstheme="majorBidi"/>
          <w:spacing w:val="-1"/>
          <w:sz w:val="24"/>
          <w:szCs w:val="24"/>
        </w:rPr>
        <w:t xml:space="preserve"> </w:t>
      </w:r>
      <w:r w:rsidRPr="006C0B21">
        <w:rPr>
          <w:rFonts w:asciiTheme="majorBidi" w:hAnsiTheme="majorBidi" w:cstheme="majorBidi"/>
          <w:sz w:val="24"/>
          <w:szCs w:val="24"/>
        </w:rPr>
        <w:t>packages</w:t>
      </w:r>
      <w:r w:rsidRPr="006C0B21">
        <w:rPr>
          <w:rFonts w:asciiTheme="majorBidi" w:hAnsiTheme="majorBidi" w:cstheme="majorBidi"/>
          <w:spacing w:val="-1"/>
          <w:sz w:val="24"/>
          <w:szCs w:val="24"/>
        </w:rPr>
        <w:t xml:space="preserve"> </w:t>
      </w:r>
      <w:r w:rsidRPr="006C0B21">
        <w:rPr>
          <w:rFonts w:asciiTheme="majorBidi" w:hAnsiTheme="majorBidi" w:cstheme="majorBidi"/>
          <w:sz w:val="24"/>
          <w:szCs w:val="24"/>
        </w:rPr>
        <w:t>based on</w:t>
      </w:r>
      <w:r w:rsidRPr="006C0B21">
        <w:rPr>
          <w:rFonts w:asciiTheme="majorBidi" w:hAnsiTheme="majorBidi" w:cstheme="majorBidi"/>
          <w:spacing w:val="-57"/>
          <w:sz w:val="24"/>
          <w:szCs w:val="24"/>
        </w:rPr>
        <w:t xml:space="preserve"> </w:t>
      </w:r>
      <w:r w:rsidRPr="006C0B21">
        <w:rPr>
          <w:rFonts w:asciiTheme="majorBidi" w:hAnsiTheme="majorBidi" w:cstheme="majorBidi"/>
          <w:sz w:val="24"/>
          <w:szCs w:val="24"/>
        </w:rPr>
        <w:t xml:space="preserve">size and weight. </w:t>
      </w:r>
      <w:r>
        <w:rPr>
          <w:rFonts w:asciiTheme="majorBidi" w:hAnsiTheme="majorBidi" w:cstheme="majorBidi"/>
          <w:sz w:val="24"/>
          <w:szCs w:val="24"/>
        </w:rPr>
        <w:t>Using</w:t>
      </w:r>
      <w:r w:rsidRPr="006C0B21">
        <w:rPr>
          <w:rFonts w:asciiTheme="majorBidi" w:hAnsiTheme="majorBidi" w:cstheme="majorBidi"/>
          <w:sz w:val="24"/>
          <w:szCs w:val="24"/>
        </w:rPr>
        <w:t xml:space="preserve"> </w:t>
      </w:r>
      <w:proofErr w:type="gramStart"/>
      <w:r w:rsidRPr="006C0B21">
        <w:rPr>
          <w:rFonts w:asciiTheme="majorBidi" w:hAnsiTheme="majorBidi" w:cstheme="majorBidi"/>
          <w:sz w:val="24"/>
          <w:szCs w:val="24"/>
        </w:rPr>
        <w:t>Factory</w:t>
      </w:r>
      <w:proofErr w:type="gramEnd"/>
      <w:r w:rsidRPr="006C0B21">
        <w:rPr>
          <w:rFonts w:asciiTheme="majorBidi" w:hAnsiTheme="majorBidi" w:cstheme="majorBidi"/>
          <w:sz w:val="24"/>
          <w:szCs w:val="24"/>
        </w:rPr>
        <w:t xml:space="preserve"> I/O</w:t>
      </w:r>
      <w:r>
        <w:rPr>
          <w:rFonts w:asciiTheme="majorBidi" w:hAnsiTheme="majorBidi" w:cstheme="majorBidi"/>
          <w:sz w:val="24"/>
          <w:szCs w:val="24"/>
        </w:rPr>
        <w:t>,</w:t>
      </w:r>
      <w:r w:rsidRPr="006C0B21">
        <w:rPr>
          <w:rFonts w:asciiTheme="majorBidi" w:hAnsiTheme="majorBidi" w:cstheme="majorBidi"/>
          <w:sz w:val="24"/>
          <w:szCs w:val="24"/>
        </w:rPr>
        <w:t xml:space="preserve"> </w:t>
      </w:r>
      <w:r>
        <w:rPr>
          <w:rFonts w:asciiTheme="majorBidi" w:hAnsiTheme="majorBidi" w:cstheme="majorBidi"/>
          <w:sz w:val="24"/>
          <w:szCs w:val="24"/>
        </w:rPr>
        <w:t xml:space="preserve">design a factory which can achieve the requirement, the factory </w:t>
      </w:r>
      <w:r w:rsidRPr="006C0B21">
        <w:rPr>
          <w:rFonts w:asciiTheme="majorBidi" w:hAnsiTheme="majorBidi" w:cstheme="majorBidi"/>
          <w:sz w:val="24"/>
          <w:szCs w:val="24"/>
        </w:rPr>
        <w:t>and must contain and control the</w:t>
      </w:r>
      <w:r w:rsidRPr="006C0B21">
        <w:rPr>
          <w:rFonts w:asciiTheme="majorBidi" w:hAnsiTheme="majorBidi" w:cstheme="majorBidi"/>
          <w:spacing w:val="1"/>
          <w:sz w:val="24"/>
          <w:szCs w:val="24"/>
        </w:rPr>
        <w:t xml:space="preserve"> </w:t>
      </w:r>
      <w:r w:rsidRPr="006C0B21">
        <w:rPr>
          <w:rFonts w:asciiTheme="majorBidi" w:hAnsiTheme="majorBidi" w:cstheme="majorBidi"/>
          <w:sz w:val="24"/>
          <w:szCs w:val="24"/>
        </w:rPr>
        <w:t>following as a</w:t>
      </w:r>
      <w:r w:rsidRPr="006C0B21">
        <w:rPr>
          <w:rFonts w:asciiTheme="majorBidi" w:hAnsiTheme="majorBidi" w:cstheme="majorBidi"/>
          <w:spacing w:val="-3"/>
          <w:sz w:val="24"/>
          <w:szCs w:val="24"/>
        </w:rPr>
        <w:t xml:space="preserve"> </w:t>
      </w:r>
      <w:r w:rsidRPr="006C0B21">
        <w:rPr>
          <w:rFonts w:asciiTheme="majorBidi" w:hAnsiTheme="majorBidi" w:cstheme="majorBidi"/>
          <w:sz w:val="24"/>
          <w:szCs w:val="24"/>
        </w:rPr>
        <w:t>minimum: -</w:t>
      </w:r>
    </w:p>
    <w:p w14:paraId="583DEE00" w14:textId="77777777" w:rsidR="003830A3" w:rsidRPr="006C0B21" w:rsidRDefault="003830A3" w:rsidP="003830A3">
      <w:pPr>
        <w:ind w:left="1660"/>
        <w:jc w:val="both"/>
        <w:rPr>
          <w:rFonts w:asciiTheme="majorBidi" w:hAnsiTheme="majorBidi" w:cstheme="majorBidi"/>
          <w:sz w:val="24"/>
          <w:szCs w:val="24"/>
        </w:rPr>
      </w:pPr>
      <w:r w:rsidRPr="006C0B21">
        <w:rPr>
          <w:rFonts w:asciiTheme="majorBidi" w:hAnsiTheme="majorBidi" w:cstheme="majorBidi"/>
          <w:sz w:val="24"/>
          <w:szCs w:val="24"/>
        </w:rPr>
        <w:t>4</w:t>
      </w:r>
      <w:r w:rsidRPr="006C0B21">
        <w:rPr>
          <w:rFonts w:asciiTheme="majorBidi" w:hAnsiTheme="majorBidi" w:cstheme="majorBidi"/>
          <w:spacing w:val="-1"/>
          <w:sz w:val="24"/>
          <w:szCs w:val="24"/>
        </w:rPr>
        <w:t xml:space="preserve"> </w:t>
      </w:r>
      <w:r w:rsidRPr="006C0B21">
        <w:rPr>
          <w:rFonts w:asciiTheme="majorBidi" w:hAnsiTheme="majorBidi" w:cstheme="majorBidi"/>
          <w:sz w:val="24"/>
          <w:szCs w:val="24"/>
        </w:rPr>
        <w:t>conveyor</w:t>
      </w:r>
      <w:r w:rsidRPr="006C0B21">
        <w:rPr>
          <w:rFonts w:asciiTheme="majorBidi" w:hAnsiTheme="majorBidi" w:cstheme="majorBidi"/>
          <w:spacing w:val="-1"/>
          <w:sz w:val="24"/>
          <w:szCs w:val="24"/>
        </w:rPr>
        <w:t xml:space="preserve"> </w:t>
      </w:r>
      <w:r w:rsidRPr="006C0B21">
        <w:rPr>
          <w:rFonts w:asciiTheme="majorBidi" w:hAnsiTheme="majorBidi" w:cstheme="majorBidi"/>
          <w:sz w:val="24"/>
          <w:szCs w:val="24"/>
        </w:rPr>
        <w:t>belts</w:t>
      </w:r>
    </w:p>
    <w:p w14:paraId="5AE064F8" w14:textId="77777777" w:rsidR="003830A3" w:rsidRPr="006C0B21" w:rsidRDefault="003830A3" w:rsidP="003830A3">
      <w:pPr>
        <w:ind w:left="1660"/>
        <w:jc w:val="both"/>
        <w:rPr>
          <w:rFonts w:asciiTheme="majorBidi" w:hAnsiTheme="majorBidi" w:cstheme="majorBidi"/>
          <w:sz w:val="24"/>
          <w:szCs w:val="24"/>
        </w:rPr>
      </w:pPr>
      <w:r w:rsidRPr="006C0B21">
        <w:rPr>
          <w:rFonts w:asciiTheme="majorBidi" w:hAnsiTheme="majorBidi" w:cstheme="majorBidi"/>
          <w:sz w:val="24"/>
          <w:szCs w:val="24"/>
        </w:rPr>
        <w:t>2 pushers</w:t>
      </w:r>
    </w:p>
    <w:p w14:paraId="6D8E584E" w14:textId="77777777" w:rsidR="003830A3" w:rsidRPr="006C0B21" w:rsidRDefault="003830A3" w:rsidP="003830A3">
      <w:pPr>
        <w:pStyle w:val="ListParagraph"/>
        <w:widowControl w:val="0"/>
        <w:numPr>
          <w:ilvl w:val="0"/>
          <w:numId w:val="21"/>
        </w:numPr>
        <w:tabs>
          <w:tab w:val="left" w:pos="1840"/>
        </w:tabs>
        <w:autoSpaceDE w:val="0"/>
        <w:autoSpaceDN w:val="0"/>
        <w:contextualSpacing w:val="0"/>
        <w:jc w:val="both"/>
        <w:rPr>
          <w:rFonts w:asciiTheme="majorBidi" w:hAnsiTheme="majorBidi" w:cstheme="majorBidi"/>
          <w:sz w:val="24"/>
          <w:szCs w:val="24"/>
        </w:rPr>
      </w:pPr>
      <w:r w:rsidRPr="006C0B21">
        <w:rPr>
          <w:rFonts w:asciiTheme="majorBidi" w:hAnsiTheme="majorBidi" w:cstheme="majorBidi"/>
          <w:sz w:val="24"/>
          <w:szCs w:val="24"/>
        </w:rPr>
        <w:t>conveyor</w:t>
      </w:r>
      <w:r w:rsidRPr="006C0B21">
        <w:rPr>
          <w:rFonts w:asciiTheme="majorBidi" w:hAnsiTheme="majorBidi" w:cstheme="majorBidi"/>
          <w:spacing w:val="-1"/>
          <w:sz w:val="24"/>
          <w:szCs w:val="24"/>
        </w:rPr>
        <w:t xml:space="preserve"> </w:t>
      </w:r>
      <w:r w:rsidRPr="006C0B21">
        <w:rPr>
          <w:rFonts w:asciiTheme="majorBidi" w:hAnsiTheme="majorBidi" w:cstheme="majorBidi"/>
          <w:sz w:val="24"/>
          <w:szCs w:val="24"/>
        </w:rPr>
        <w:t>scale</w:t>
      </w:r>
    </w:p>
    <w:p w14:paraId="08DE9CDA" w14:textId="77777777" w:rsidR="003830A3" w:rsidRPr="006C0B21" w:rsidRDefault="003830A3" w:rsidP="003830A3">
      <w:pPr>
        <w:pStyle w:val="ListParagraph"/>
        <w:widowControl w:val="0"/>
        <w:numPr>
          <w:ilvl w:val="0"/>
          <w:numId w:val="21"/>
        </w:numPr>
        <w:tabs>
          <w:tab w:val="left" w:pos="1840"/>
        </w:tabs>
        <w:autoSpaceDE w:val="0"/>
        <w:autoSpaceDN w:val="0"/>
        <w:contextualSpacing w:val="0"/>
        <w:jc w:val="both"/>
        <w:rPr>
          <w:rFonts w:asciiTheme="majorBidi" w:hAnsiTheme="majorBidi" w:cstheme="majorBidi"/>
          <w:sz w:val="24"/>
          <w:szCs w:val="24"/>
        </w:rPr>
      </w:pPr>
      <w:r w:rsidRPr="006C0B21">
        <w:rPr>
          <w:rFonts w:asciiTheme="majorBidi" w:hAnsiTheme="majorBidi" w:cstheme="majorBidi"/>
          <w:sz w:val="24"/>
          <w:szCs w:val="24"/>
        </w:rPr>
        <w:t>Diffuse</w:t>
      </w:r>
      <w:r w:rsidRPr="006C0B21">
        <w:rPr>
          <w:rFonts w:asciiTheme="majorBidi" w:hAnsiTheme="majorBidi" w:cstheme="majorBidi"/>
          <w:spacing w:val="-2"/>
          <w:sz w:val="24"/>
          <w:szCs w:val="24"/>
        </w:rPr>
        <w:t xml:space="preserve"> </w:t>
      </w:r>
      <w:r w:rsidRPr="006C0B21">
        <w:rPr>
          <w:rFonts w:asciiTheme="majorBidi" w:hAnsiTheme="majorBidi" w:cstheme="majorBidi"/>
          <w:sz w:val="24"/>
          <w:szCs w:val="24"/>
        </w:rPr>
        <w:t>sensors</w:t>
      </w:r>
    </w:p>
    <w:p w14:paraId="5F341C0E" w14:textId="77777777" w:rsidR="003830A3" w:rsidRPr="006C0B21" w:rsidRDefault="003830A3" w:rsidP="003830A3">
      <w:pPr>
        <w:pStyle w:val="ListParagraph"/>
        <w:widowControl w:val="0"/>
        <w:numPr>
          <w:ilvl w:val="0"/>
          <w:numId w:val="20"/>
        </w:numPr>
        <w:tabs>
          <w:tab w:val="left" w:pos="1840"/>
        </w:tabs>
        <w:autoSpaceDE w:val="0"/>
        <w:autoSpaceDN w:val="0"/>
        <w:contextualSpacing w:val="0"/>
        <w:jc w:val="both"/>
        <w:rPr>
          <w:rFonts w:asciiTheme="majorBidi" w:hAnsiTheme="majorBidi" w:cstheme="majorBidi"/>
          <w:sz w:val="24"/>
          <w:szCs w:val="24"/>
        </w:rPr>
      </w:pPr>
      <w:r w:rsidRPr="006C0B21">
        <w:rPr>
          <w:rFonts w:asciiTheme="majorBidi" w:hAnsiTheme="majorBidi" w:cstheme="majorBidi"/>
          <w:sz w:val="24"/>
          <w:szCs w:val="24"/>
        </w:rPr>
        <w:t>Emergency</w:t>
      </w:r>
      <w:r w:rsidRPr="006C0B21">
        <w:rPr>
          <w:rFonts w:asciiTheme="majorBidi" w:hAnsiTheme="majorBidi" w:cstheme="majorBidi"/>
          <w:spacing w:val="-2"/>
          <w:sz w:val="24"/>
          <w:szCs w:val="24"/>
        </w:rPr>
        <w:t xml:space="preserve"> </w:t>
      </w:r>
      <w:r w:rsidRPr="006C0B21">
        <w:rPr>
          <w:rFonts w:asciiTheme="majorBidi" w:hAnsiTheme="majorBidi" w:cstheme="majorBidi"/>
          <w:sz w:val="24"/>
          <w:szCs w:val="24"/>
        </w:rPr>
        <w:t>Stop</w:t>
      </w:r>
    </w:p>
    <w:p w14:paraId="6D251C26" w14:textId="77777777" w:rsidR="003830A3" w:rsidRPr="006C0B21" w:rsidRDefault="003830A3" w:rsidP="003830A3">
      <w:pPr>
        <w:pStyle w:val="ListParagraph"/>
        <w:widowControl w:val="0"/>
        <w:numPr>
          <w:ilvl w:val="0"/>
          <w:numId w:val="20"/>
        </w:numPr>
        <w:tabs>
          <w:tab w:val="left" w:pos="1840"/>
        </w:tabs>
        <w:autoSpaceDE w:val="0"/>
        <w:autoSpaceDN w:val="0"/>
        <w:contextualSpacing w:val="0"/>
        <w:jc w:val="both"/>
        <w:rPr>
          <w:rFonts w:asciiTheme="majorBidi" w:hAnsiTheme="majorBidi" w:cstheme="majorBidi"/>
          <w:sz w:val="24"/>
          <w:szCs w:val="24"/>
        </w:rPr>
      </w:pPr>
      <w:r w:rsidRPr="006C0B21">
        <w:rPr>
          <w:rFonts w:asciiTheme="majorBidi" w:hAnsiTheme="majorBidi" w:cstheme="majorBidi"/>
          <w:sz w:val="24"/>
          <w:szCs w:val="24"/>
        </w:rPr>
        <w:t>Buttons</w:t>
      </w:r>
    </w:p>
    <w:p w14:paraId="43B5E08E" w14:textId="77777777" w:rsidR="003830A3" w:rsidRPr="006C0B21" w:rsidRDefault="003830A3" w:rsidP="003830A3">
      <w:pPr>
        <w:pStyle w:val="ListParagraph"/>
        <w:widowControl w:val="0"/>
        <w:numPr>
          <w:ilvl w:val="0"/>
          <w:numId w:val="19"/>
        </w:numPr>
        <w:tabs>
          <w:tab w:val="left" w:pos="1840"/>
        </w:tabs>
        <w:autoSpaceDE w:val="0"/>
        <w:autoSpaceDN w:val="0"/>
        <w:contextualSpacing w:val="0"/>
        <w:jc w:val="both"/>
        <w:rPr>
          <w:rFonts w:asciiTheme="majorBidi" w:hAnsiTheme="majorBidi" w:cstheme="majorBidi"/>
          <w:sz w:val="24"/>
          <w:szCs w:val="24"/>
        </w:rPr>
      </w:pPr>
      <w:r w:rsidRPr="006C0B21">
        <w:rPr>
          <w:rFonts w:asciiTheme="majorBidi" w:hAnsiTheme="majorBidi" w:cstheme="majorBidi"/>
          <w:sz w:val="24"/>
          <w:szCs w:val="24"/>
        </w:rPr>
        <w:t>Siren.</w:t>
      </w:r>
    </w:p>
    <w:p w14:paraId="33748014" w14:textId="77777777" w:rsidR="003830A3" w:rsidRPr="006C0B21" w:rsidRDefault="003830A3" w:rsidP="003830A3">
      <w:pPr>
        <w:tabs>
          <w:tab w:val="left" w:pos="1840"/>
        </w:tabs>
        <w:ind w:left="1660"/>
        <w:jc w:val="both"/>
        <w:rPr>
          <w:rFonts w:asciiTheme="majorBidi" w:hAnsiTheme="majorBidi" w:cstheme="majorBidi"/>
          <w:sz w:val="24"/>
          <w:szCs w:val="24"/>
        </w:rPr>
      </w:pPr>
      <w:r w:rsidRPr="006C0B21">
        <w:rPr>
          <w:rFonts w:asciiTheme="majorBidi" w:hAnsiTheme="majorBidi" w:cstheme="majorBidi"/>
          <w:sz w:val="24"/>
          <w:szCs w:val="24"/>
        </w:rPr>
        <w:t>1 Warning light</w:t>
      </w:r>
    </w:p>
    <w:p w14:paraId="1762469A" w14:textId="77777777" w:rsidR="003830A3" w:rsidRPr="006C0B21" w:rsidRDefault="003830A3" w:rsidP="003830A3">
      <w:pPr>
        <w:pStyle w:val="ListParagraph"/>
        <w:widowControl w:val="0"/>
        <w:numPr>
          <w:ilvl w:val="0"/>
          <w:numId w:val="19"/>
        </w:numPr>
        <w:tabs>
          <w:tab w:val="left" w:pos="1840"/>
        </w:tabs>
        <w:autoSpaceDE w:val="0"/>
        <w:autoSpaceDN w:val="0"/>
        <w:contextualSpacing w:val="0"/>
        <w:jc w:val="both"/>
        <w:rPr>
          <w:rFonts w:asciiTheme="majorBidi" w:hAnsiTheme="majorBidi" w:cstheme="majorBidi"/>
          <w:sz w:val="24"/>
          <w:szCs w:val="24"/>
        </w:rPr>
      </w:pPr>
      <w:r w:rsidRPr="006C0B21">
        <w:rPr>
          <w:rFonts w:asciiTheme="majorBidi" w:hAnsiTheme="majorBidi" w:cstheme="majorBidi"/>
          <w:sz w:val="24"/>
          <w:szCs w:val="24"/>
        </w:rPr>
        <w:t>Stack</w:t>
      </w:r>
      <w:r w:rsidRPr="006C0B21">
        <w:rPr>
          <w:rFonts w:asciiTheme="majorBidi" w:hAnsiTheme="majorBidi" w:cstheme="majorBidi"/>
          <w:spacing w:val="-2"/>
          <w:sz w:val="24"/>
          <w:szCs w:val="24"/>
        </w:rPr>
        <w:t xml:space="preserve"> </w:t>
      </w:r>
      <w:r w:rsidRPr="006C0B21">
        <w:rPr>
          <w:rFonts w:asciiTheme="majorBidi" w:hAnsiTheme="majorBidi" w:cstheme="majorBidi"/>
          <w:sz w:val="24"/>
          <w:szCs w:val="24"/>
        </w:rPr>
        <w:t>lights</w:t>
      </w:r>
    </w:p>
    <w:p w14:paraId="303B326D" w14:textId="77777777" w:rsidR="003830A3" w:rsidRPr="006C0B21" w:rsidRDefault="003830A3" w:rsidP="003830A3">
      <w:pPr>
        <w:pStyle w:val="BodyText"/>
        <w:jc w:val="both"/>
        <w:rPr>
          <w:rFonts w:asciiTheme="majorBidi" w:hAnsiTheme="majorBidi" w:cstheme="majorBidi"/>
          <w:sz w:val="24"/>
          <w:szCs w:val="24"/>
        </w:rPr>
      </w:pPr>
    </w:p>
    <w:p w14:paraId="6A0A4714" w14:textId="77777777" w:rsidR="003830A3" w:rsidRDefault="003830A3" w:rsidP="003830A3">
      <w:pPr>
        <w:spacing w:before="1"/>
        <w:ind w:left="940"/>
        <w:jc w:val="both"/>
        <w:rPr>
          <w:rFonts w:asciiTheme="majorBidi" w:hAnsiTheme="majorBidi" w:cstheme="majorBidi"/>
          <w:sz w:val="24"/>
          <w:szCs w:val="24"/>
        </w:rPr>
      </w:pPr>
      <w:r w:rsidRPr="006C0B21">
        <w:rPr>
          <w:rFonts w:asciiTheme="majorBidi" w:hAnsiTheme="majorBidi" w:cstheme="majorBidi"/>
          <w:sz w:val="24"/>
          <w:szCs w:val="24"/>
        </w:rPr>
        <w:t xml:space="preserve">To limit the current draw at start up, each </w:t>
      </w:r>
      <w:r>
        <w:rPr>
          <w:rFonts w:asciiTheme="majorBidi" w:hAnsiTheme="majorBidi" w:cstheme="majorBidi"/>
          <w:sz w:val="24"/>
          <w:szCs w:val="24"/>
        </w:rPr>
        <w:t xml:space="preserve">of the </w:t>
      </w:r>
      <w:r w:rsidRPr="006C0B21">
        <w:rPr>
          <w:rFonts w:asciiTheme="majorBidi" w:hAnsiTheme="majorBidi" w:cstheme="majorBidi"/>
          <w:sz w:val="24"/>
          <w:szCs w:val="24"/>
        </w:rPr>
        <w:t>conveyor</w:t>
      </w:r>
      <w:r>
        <w:rPr>
          <w:rFonts w:asciiTheme="majorBidi" w:hAnsiTheme="majorBidi" w:cstheme="majorBidi"/>
          <w:sz w:val="24"/>
          <w:szCs w:val="24"/>
        </w:rPr>
        <w:t>s</w:t>
      </w:r>
      <w:r w:rsidRPr="006C0B21">
        <w:rPr>
          <w:rFonts w:asciiTheme="majorBidi" w:hAnsiTheme="majorBidi" w:cstheme="majorBidi"/>
          <w:sz w:val="24"/>
          <w:szCs w:val="24"/>
        </w:rPr>
        <w:t xml:space="preserve"> should be started in sequence. </w:t>
      </w:r>
    </w:p>
    <w:p w14:paraId="2755AF0C" w14:textId="77777777" w:rsidR="003830A3" w:rsidRDefault="003830A3" w:rsidP="003830A3">
      <w:pPr>
        <w:spacing w:before="1"/>
        <w:ind w:left="940"/>
        <w:jc w:val="both"/>
        <w:rPr>
          <w:rFonts w:asciiTheme="majorBidi" w:hAnsiTheme="majorBidi" w:cstheme="majorBidi"/>
          <w:sz w:val="24"/>
          <w:szCs w:val="24"/>
        </w:rPr>
      </w:pPr>
    </w:p>
    <w:p w14:paraId="1D291E9A" w14:textId="77777777" w:rsidR="003830A3" w:rsidRPr="006C0B21" w:rsidRDefault="003830A3" w:rsidP="003830A3">
      <w:pPr>
        <w:spacing w:before="1"/>
        <w:ind w:left="940"/>
        <w:jc w:val="both"/>
        <w:rPr>
          <w:rFonts w:asciiTheme="majorBidi" w:hAnsiTheme="majorBidi" w:cstheme="majorBidi"/>
          <w:sz w:val="24"/>
          <w:szCs w:val="24"/>
        </w:rPr>
      </w:pPr>
      <w:r w:rsidRPr="006C0B21">
        <w:rPr>
          <w:rFonts w:asciiTheme="majorBidi" w:hAnsiTheme="majorBidi" w:cstheme="majorBidi"/>
          <w:sz w:val="24"/>
          <w:szCs w:val="24"/>
        </w:rPr>
        <w:t>A manual</w:t>
      </w:r>
      <w:r w:rsidRPr="006C0B21">
        <w:rPr>
          <w:rFonts w:asciiTheme="majorBidi" w:hAnsiTheme="majorBidi" w:cstheme="majorBidi"/>
          <w:spacing w:val="-2"/>
          <w:sz w:val="24"/>
          <w:szCs w:val="24"/>
        </w:rPr>
        <w:t xml:space="preserve"> </w:t>
      </w:r>
      <w:r w:rsidRPr="006C0B21">
        <w:rPr>
          <w:rFonts w:asciiTheme="majorBidi" w:hAnsiTheme="majorBidi" w:cstheme="majorBidi"/>
          <w:sz w:val="24"/>
          <w:szCs w:val="24"/>
        </w:rPr>
        <w:t>reset</w:t>
      </w:r>
      <w:r w:rsidRPr="006C0B21">
        <w:rPr>
          <w:rFonts w:asciiTheme="majorBidi" w:hAnsiTheme="majorBidi" w:cstheme="majorBidi"/>
          <w:spacing w:val="-2"/>
          <w:sz w:val="24"/>
          <w:szCs w:val="24"/>
        </w:rPr>
        <w:t xml:space="preserve"> </w:t>
      </w:r>
      <w:r w:rsidRPr="006C0B21">
        <w:rPr>
          <w:rFonts w:asciiTheme="majorBidi" w:hAnsiTheme="majorBidi" w:cstheme="majorBidi"/>
          <w:sz w:val="24"/>
          <w:szCs w:val="24"/>
        </w:rPr>
        <w:t>of</w:t>
      </w:r>
      <w:r w:rsidRPr="006C0B21">
        <w:rPr>
          <w:rFonts w:asciiTheme="majorBidi" w:hAnsiTheme="majorBidi" w:cstheme="majorBidi"/>
          <w:spacing w:val="1"/>
          <w:sz w:val="24"/>
          <w:szCs w:val="24"/>
        </w:rPr>
        <w:t xml:space="preserve"> </w:t>
      </w:r>
      <w:r w:rsidRPr="006C0B21">
        <w:rPr>
          <w:rFonts w:asciiTheme="majorBidi" w:hAnsiTheme="majorBidi" w:cstheme="majorBidi"/>
          <w:sz w:val="24"/>
          <w:szCs w:val="24"/>
        </w:rPr>
        <w:t>alarm signals once</w:t>
      </w:r>
      <w:r w:rsidRPr="006C0B21">
        <w:rPr>
          <w:rFonts w:asciiTheme="majorBidi" w:hAnsiTheme="majorBidi" w:cstheme="majorBidi"/>
          <w:spacing w:val="1"/>
          <w:sz w:val="24"/>
          <w:szCs w:val="24"/>
        </w:rPr>
        <w:t xml:space="preserve"> </w:t>
      </w:r>
      <w:r w:rsidRPr="006C0B21">
        <w:rPr>
          <w:rFonts w:asciiTheme="majorBidi" w:hAnsiTheme="majorBidi" w:cstheme="majorBidi"/>
          <w:sz w:val="24"/>
          <w:szCs w:val="24"/>
        </w:rPr>
        <w:t>the</w:t>
      </w:r>
      <w:r w:rsidRPr="006C0B21">
        <w:rPr>
          <w:rFonts w:asciiTheme="majorBidi" w:hAnsiTheme="majorBidi" w:cstheme="majorBidi"/>
          <w:spacing w:val="-3"/>
          <w:sz w:val="24"/>
          <w:szCs w:val="24"/>
        </w:rPr>
        <w:t xml:space="preserve"> </w:t>
      </w:r>
      <w:r w:rsidRPr="006C0B21">
        <w:rPr>
          <w:rFonts w:asciiTheme="majorBidi" w:hAnsiTheme="majorBidi" w:cstheme="majorBidi"/>
          <w:sz w:val="24"/>
          <w:szCs w:val="24"/>
        </w:rPr>
        <w:t>alarm issue</w:t>
      </w:r>
      <w:r w:rsidRPr="006C0B21">
        <w:rPr>
          <w:rFonts w:asciiTheme="majorBidi" w:hAnsiTheme="majorBidi" w:cstheme="majorBidi"/>
          <w:spacing w:val="-2"/>
          <w:sz w:val="24"/>
          <w:szCs w:val="24"/>
        </w:rPr>
        <w:t xml:space="preserve"> </w:t>
      </w:r>
      <w:r w:rsidRPr="006C0B21">
        <w:rPr>
          <w:rFonts w:asciiTheme="majorBidi" w:hAnsiTheme="majorBidi" w:cstheme="majorBidi"/>
          <w:sz w:val="24"/>
          <w:szCs w:val="24"/>
        </w:rPr>
        <w:t>is corrected.</w:t>
      </w:r>
    </w:p>
    <w:p w14:paraId="4D87B91C" w14:textId="77777777" w:rsidR="003830A3" w:rsidRPr="006C0B21" w:rsidRDefault="003830A3" w:rsidP="003830A3">
      <w:pPr>
        <w:pStyle w:val="BodyText"/>
        <w:jc w:val="both"/>
        <w:rPr>
          <w:rFonts w:asciiTheme="majorBidi" w:hAnsiTheme="majorBidi" w:cstheme="majorBidi"/>
          <w:sz w:val="24"/>
          <w:szCs w:val="24"/>
        </w:rPr>
      </w:pPr>
    </w:p>
    <w:p w14:paraId="6AD545BB" w14:textId="77777777" w:rsidR="003830A3" w:rsidRPr="006C0B21" w:rsidRDefault="003830A3" w:rsidP="003830A3">
      <w:pPr>
        <w:ind w:left="940" w:right="459"/>
        <w:jc w:val="both"/>
        <w:rPr>
          <w:rFonts w:asciiTheme="majorBidi" w:hAnsiTheme="majorBidi" w:cstheme="majorBidi"/>
          <w:sz w:val="24"/>
          <w:szCs w:val="24"/>
        </w:rPr>
      </w:pPr>
      <w:r w:rsidRPr="006C0B21">
        <w:rPr>
          <w:rFonts w:asciiTheme="majorBidi" w:hAnsiTheme="majorBidi" w:cstheme="majorBidi"/>
          <w:sz w:val="24"/>
          <w:szCs w:val="24"/>
        </w:rPr>
        <w:t xml:space="preserve">The system will require </w:t>
      </w:r>
      <w:proofErr w:type="gramStart"/>
      <w:r w:rsidRPr="006C0B21">
        <w:rPr>
          <w:rFonts w:asciiTheme="majorBidi" w:hAnsiTheme="majorBidi" w:cstheme="majorBidi"/>
          <w:sz w:val="24"/>
          <w:szCs w:val="24"/>
        </w:rPr>
        <w:t>a</w:t>
      </w:r>
      <w:proofErr w:type="gramEnd"/>
      <w:r w:rsidRPr="006C0B21">
        <w:rPr>
          <w:rFonts w:asciiTheme="majorBidi" w:hAnsiTheme="majorBidi" w:cstheme="majorBidi"/>
          <w:sz w:val="24"/>
          <w:szCs w:val="24"/>
        </w:rPr>
        <w:t xml:space="preserve"> HMI for operator interaction. The HMI must have the following controls</w:t>
      </w:r>
      <w:r w:rsidRPr="006C0B21">
        <w:rPr>
          <w:rFonts w:asciiTheme="majorBidi" w:hAnsiTheme="majorBidi" w:cstheme="majorBidi"/>
          <w:spacing w:val="-57"/>
          <w:sz w:val="24"/>
          <w:szCs w:val="24"/>
        </w:rPr>
        <w:t xml:space="preserve"> </w:t>
      </w:r>
      <w:r w:rsidRPr="006C0B21">
        <w:rPr>
          <w:rFonts w:asciiTheme="majorBidi" w:hAnsiTheme="majorBidi" w:cstheme="majorBidi"/>
          <w:sz w:val="24"/>
          <w:szCs w:val="24"/>
        </w:rPr>
        <w:t>and</w:t>
      </w:r>
      <w:r w:rsidRPr="006C0B21">
        <w:rPr>
          <w:rFonts w:asciiTheme="majorBidi" w:hAnsiTheme="majorBidi" w:cstheme="majorBidi"/>
          <w:spacing w:val="-1"/>
          <w:sz w:val="24"/>
          <w:szCs w:val="24"/>
        </w:rPr>
        <w:t xml:space="preserve"> </w:t>
      </w:r>
      <w:r w:rsidRPr="006C0B21">
        <w:rPr>
          <w:rFonts w:asciiTheme="majorBidi" w:hAnsiTheme="majorBidi" w:cstheme="majorBidi"/>
          <w:sz w:val="24"/>
          <w:szCs w:val="24"/>
        </w:rPr>
        <w:t>displays available on</w:t>
      </w:r>
      <w:r w:rsidRPr="006C0B21">
        <w:rPr>
          <w:rFonts w:asciiTheme="majorBidi" w:hAnsiTheme="majorBidi" w:cstheme="majorBidi"/>
          <w:spacing w:val="2"/>
          <w:sz w:val="24"/>
          <w:szCs w:val="24"/>
        </w:rPr>
        <w:t xml:space="preserve"> </w:t>
      </w:r>
      <w:r w:rsidRPr="006C0B21">
        <w:rPr>
          <w:rFonts w:asciiTheme="majorBidi" w:hAnsiTheme="majorBidi" w:cstheme="majorBidi"/>
          <w:sz w:val="24"/>
          <w:szCs w:val="24"/>
        </w:rPr>
        <w:t>the root</w:t>
      </w:r>
      <w:r w:rsidRPr="006C0B21">
        <w:rPr>
          <w:rFonts w:asciiTheme="majorBidi" w:hAnsiTheme="majorBidi" w:cstheme="majorBidi"/>
          <w:spacing w:val="2"/>
          <w:sz w:val="24"/>
          <w:szCs w:val="24"/>
        </w:rPr>
        <w:t xml:space="preserve"> </w:t>
      </w:r>
      <w:r w:rsidRPr="006C0B21">
        <w:rPr>
          <w:rFonts w:asciiTheme="majorBidi" w:hAnsiTheme="majorBidi" w:cstheme="majorBidi"/>
          <w:sz w:val="24"/>
          <w:szCs w:val="24"/>
        </w:rPr>
        <w:t>screen: -</w:t>
      </w:r>
    </w:p>
    <w:p w14:paraId="7DFF7CBA" w14:textId="7D8EDC38" w:rsidR="003830A3" w:rsidRDefault="003830A3" w:rsidP="003830A3">
      <w:pPr>
        <w:pStyle w:val="BodyText"/>
        <w:jc w:val="both"/>
        <w:rPr>
          <w:rFonts w:asciiTheme="majorBidi" w:hAnsiTheme="majorBidi" w:cstheme="majorBidi"/>
          <w:sz w:val="24"/>
          <w:szCs w:val="24"/>
        </w:rPr>
      </w:pPr>
    </w:p>
    <w:p w14:paraId="102EFECF" w14:textId="77777777" w:rsidR="005B427D" w:rsidRPr="005B427D" w:rsidRDefault="005B427D" w:rsidP="005B427D">
      <w:pPr>
        <w:pStyle w:val="BodyText"/>
        <w:numPr>
          <w:ilvl w:val="0"/>
          <w:numId w:val="24"/>
        </w:numPr>
        <w:jc w:val="both"/>
        <w:rPr>
          <w:rFonts w:asciiTheme="majorBidi" w:hAnsiTheme="majorBidi" w:cstheme="majorBidi"/>
          <w:sz w:val="24"/>
          <w:szCs w:val="24"/>
        </w:rPr>
      </w:pPr>
      <w:r w:rsidRPr="005B427D">
        <w:rPr>
          <w:rFonts w:asciiTheme="majorBidi" w:hAnsiTheme="majorBidi" w:cstheme="majorBidi"/>
          <w:sz w:val="24"/>
          <w:szCs w:val="24"/>
        </w:rPr>
        <w:t xml:space="preserve">Buttons for starting and stopping the system  </w:t>
      </w:r>
    </w:p>
    <w:p w14:paraId="75F1FBC0" w14:textId="4140ED88" w:rsidR="005B427D" w:rsidRPr="005B427D" w:rsidRDefault="005B427D" w:rsidP="005B427D">
      <w:pPr>
        <w:pStyle w:val="BodyText"/>
        <w:numPr>
          <w:ilvl w:val="0"/>
          <w:numId w:val="24"/>
        </w:numPr>
        <w:jc w:val="both"/>
        <w:rPr>
          <w:rFonts w:asciiTheme="majorBidi" w:hAnsiTheme="majorBidi" w:cstheme="majorBidi"/>
          <w:sz w:val="24"/>
          <w:szCs w:val="24"/>
        </w:rPr>
      </w:pPr>
      <w:r w:rsidRPr="005B427D">
        <w:rPr>
          <w:rFonts w:asciiTheme="majorBidi" w:hAnsiTheme="majorBidi" w:cstheme="majorBidi"/>
          <w:sz w:val="24"/>
          <w:szCs w:val="24"/>
        </w:rPr>
        <w:t xml:space="preserve">An emergency stop button </w:t>
      </w:r>
    </w:p>
    <w:p w14:paraId="5F53E990" w14:textId="72E54D59" w:rsidR="005B427D" w:rsidRPr="005B427D" w:rsidRDefault="005B427D" w:rsidP="005B427D">
      <w:pPr>
        <w:pStyle w:val="BodyText"/>
        <w:numPr>
          <w:ilvl w:val="0"/>
          <w:numId w:val="24"/>
        </w:numPr>
        <w:jc w:val="both"/>
        <w:rPr>
          <w:rFonts w:asciiTheme="majorBidi" w:hAnsiTheme="majorBidi" w:cstheme="majorBidi"/>
          <w:sz w:val="24"/>
          <w:szCs w:val="24"/>
        </w:rPr>
      </w:pPr>
      <w:r w:rsidRPr="005B427D">
        <w:rPr>
          <w:rFonts w:asciiTheme="majorBidi" w:hAnsiTheme="majorBidi" w:cstheme="majorBidi"/>
          <w:sz w:val="24"/>
          <w:szCs w:val="24"/>
        </w:rPr>
        <w:t xml:space="preserve">A button to reset all counters </w:t>
      </w:r>
    </w:p>
    <w:p w14:paraId="31341A0C" w14:textId="61D55274" w:rsidR="005B427D" w:rsidRPr="005B427D" w:rsidRDefault="005B427D" w:rsidP="005B427D">
      <w:pPr>
        <w:pStyle w:val="BodyText"/>
        <w:numPr>
          <w:ilvl w:val="0"/>
          <w:numId w:val="24"/>
        </w:numPr>
        <w:jc w:val="both"/>
        <w:rPr>
          <w:rFonts w:asciiTheme="majorBidi" w:hAnsiTheme="majorBidi" w:cstheme="majorBidi"/>
          <w:sz w:val="24"/>
          <w:szCs w:val="24"/>
        </w:rPr>
      </w:pPr>
      <w:r w:rsidRPr="005B427D">
        <w:rPr>
          <w:rFonts w:asciiTheme="majorBidi" w:hAnsiTheme="majorBidi" w:cstheme="majorBidi"/>
          <w:sz w:val="24"/>
          <w:szCs w:val="24"/>
        </w:rPr>
        <w:t xml:space="preserve">counters </w:t>
      </w:r>
    </w:p>
    <w:p w14:paraId="36D804F1" w14:textId="4FC9278C" w:rsidR="005B427D" w:rsidRPr="005B427D" w:rsidRDefault="005B427D" w:rsidP="005B427D">
      <w:pPr>
        <w:pStyle w:val="BodyText"/>
        <w:numPr>
          <w:ilvl w:val="0"/>
          <w:numId w:val="24"/>
        </w:numPr>
        <w:jc w:val="both"/>
        <w:rPr>
          <w:rFonts w:asciiTheme="majorBidi" w:hAnsiTheme="majorBidi" w:cstheme="majorBidi"/>
          <w:sz w:val="24"/>
          <w:szCs w:val="24"/>
        </w:rPr>
      </w:pPr>
      <w:r w:rsidRPr="005B427D">
        <w:rPr>
          <w:rFonts w:asciiTheme="majorBidi" w:hAnsiTheme="majorBidi" w:cstheme="majorBidi"/>
          <w:sz w:val="24"/>
          <w:szCs w:val="24"/>
        </w:rPr>
        <w:t xml:space="preserve">A replication of the stack lights  </w:t>
      </w:r>
    </w:p>
    <w:p w14:paraId="6CA34B39" w14:textId="3C92DCF7" w:rsidR="005B427D" w:rsidRDefault="005B427D" w:rsidP="005B427D">
      <w:pPr>
        <w:pStyle w:val="BodyText"/>
        <w:numPr>
          <w:ilvl w:val="0"/>
          <w:numId w:val="24"/>
        </w:numPr>
        <w:jc w:val="both"/>
        <w:rPr>
          <w:rFonts w:asciiTheme="majorBidi" w:hAnsiTheme="majorBidi" w:cstheme="majorBidi"/>
          <w:sz w:val="24"/>
          <w:szCs w:val="24"/>
        </w:rPr>
      </w:pPr>
      <w:r w:rsidRPr="005B427D">
        <w:rPr>
          <w:rFonts w:asciiTheme="majorBidi" w:hAnsiTheme="majorBidi" w:cstheme="majorBidi"/>
          <w:sz w:val="24"/>
          <w:szCs w:val="24"/>
        </w:rPr>
        <w:t>Fault and warning indicators</w:t>
      </w:r>
    </w:p>
    <w:p w14:paraId="6933CC6A" w14:textId="77777777" w:rsidR="005B427D" w:rsidRPr="006C0B21" w:rsidRDefault="005B427D" w:rsidP="005B427D">
      <w:pPr>
        <w:pStyle w:val="BodyText"/>
        <w:ind w:left="2160"/>
        <w:jc w:val="both"/>
        <w:rPr>
          <w:rFonts w:asciiTheme="majorBidi" w:hAnsiTheme="majorBidi" w:cstheme="majorBidi"/>
          <w:sz w:val="24"/>
          <w:szCs w:val="24"/>
        </w:rPr>
      </w:pPr>
    </w:p>
    <w:p w14:paraId="4D60DA04" w14:textId="77777777" w:rsidR="003830A3" w:rsidRPr="006C0B21" w:rsidRDefault="003830A3" w:rsidP="003830A3">
      <w:pPr>
        <w:jc w:val="both"/>
        <w:rPr>
          <w:rFonts w:asciiTheme="majorBidi" w:hAnsiTheme="majorBidi" w:cstheme="majorBidi"/>
          <w:sz w:val="24"/>
          <w:szCs w:val="24"/>
        </w:rPr>
      </w:pPr>
      <w:r>
        <w:rPr>
          <w:rFonts w:asciiTheme="majorBidi" w:hAnsiTheme="majorBidi" w:cstheme="majorBidi"/>
          <w:sz w:val="24"/>
          <w:szCs w:val="24"/>
        </w:rPr>
        <w:t xml:space="preserve">                </w:t>
      </w:r>
      <w:r w:rsidRPr="006C0B21">
        <w:rPr>
          <w:rFonts w:asciiTheme="majorBidi" w:hAnsiTheme="majorBidi" w:cstheme="majorBidi"/>
          <w:sz w:val="24"/>
          <w:szCs w:val="24"/>
        </w:rPr>
        <w:t xml:space="preserve">A fault and warning screen which displays alarm and warnings. </w:t>
      </w:r>
    </w:p>
    <w:p w14:paraId="17989B68" w14:textId="77777777" w:rsidR="003830A3" w:rsidRDefault="003830A3" w:rsidP="003830A3">
      <w:pPr>
        <w:jc w:val="both"/>
        <w:rPr>
          <w:rFonts w:asciiTheme="majorBidi" w:hAnsiTheme="majorBidi" w:cstheme="majorBidi"/>
          <w:sz w:val="24"/>
          <w:szCs w:val="24"/>
        </w:rPr>
      </w:pPr>
      <w:r w:rsidRPr="006C0B21">
        <w:rPr>
          <w:rFonts w:asciiTheme="majorBidi" w:hAnsiTheme="majorBidi" w:cstheme="majorBidi"/>
          <w:sz w:val="24"/>
          <w:szCs w:val="24"/>
        </w:rPr>
        <w:t xml:space="preserve">             </w:t>
      </w:r>
      <w:r>
        <w:rPr>
          <w:rFonts w:asciiTheme="majorBidi" w:hAnsiTheme="majorBidi" w:cstheme="majorBidi"/>
          <w:sz w:val="24"/>
          <w:szCs w:val="24"/>
        </w:rPr>
        <w:t xml:space="preserve">   </w:t>
      </w:r>
      <w:r w:rsidRPr="006C0B21">
        <w:rPr>
          <w:rFonts w:asciiTheme="majorBidi" w:hAnsiTheme="majorBidi" w:cstheme="majorBidi"/>
          <w:sz w:val="24"/>
          <w:szCs w:val="24"/>
        </w:rPr>
        <w:t>Warning</w:t>
      </w:r>
      <w:r>
        <w:rPr>
          <w:rFonts w:asciiTheme="majorBidi" w:hAnsiTheme="majorBidi" w:cstheme="majorBidi"/>
          <w:sz w:val="24"/>
          <w:szCs w:val="24"/>
        </w:rPr>
        <w:t xml:space="preserve"> and alarm</w:t>
      </w:r>
      <w:r w:rsidRPr="006C0B21">
        <w:rPr>
          <w:rFonts w:asciiTheme="majorBidi" w:hAnsiTheme="majorBidi" w:cstheme="majorBidi"/>
          <w:sz w:val="24"/>
          <w:szCs w:val="24"/>
        </w:rPr>
        <w:t xml:space="preserve"> must include: -</w:t>
      </w:r>
    </w:p>
    <w:p w14:paraId="548E90FD" w14:textId="77777777" w:rsidR="003830A3" w:rsidRPr="006C0B21" w:rsidRDefault="003830A3" w:rsidP="003830A3">
      <w:pPr>
        <w:jc w:val="both"/>
        <w:rPr>
          <w:rFonts w:asciiTheme="majorBidi" w:hAnsiTheme="majorBidi" w:cstheme="majorBidi"/>
          <w:sz w:val="24"/>
          <w:szCs w:val="24"/>
        </w:rPr>
      </w:pPr>
      <w:r w:rsidRPr="006C0B21">
        <w:rPr>
          <w:rFonts w:asciiTheme="majorBidi" w:hAnsiTheme="majorBidi" w:cstheme="majorBidi"/>
          <w:sz w:val="24"/>
          <w:szCs w:val="24"/>
        </w:rPr>
        <w:t xml:space="preserve"> </w:t>
      </w:r>
    </w:p>
    <w:p w14:paraId="7C5D1A31" w14:textId="77777777" w:rsidR="003830A3" w:rsidRPr="00426EB6" w:rsidRDefault="003830A3" w:rsidP="003830A3">
      <w:pPr>
        <w:pStyle w:val="ListParagraph"/>
        <w:widowControl w:val="0"/>
        <w:numPr>
          <w:ilvl w:val="0"/>
          <w:numId w:val="23"/>
        </w:numPr>
        <w:autoSpaceDE w:val="0"/>
        <w:autoSpaceDN w:val="0"/>
        <w:ind w:right="3538"/>
        <w:contextualSpacing w:val="0"/>
        <w:jc w:val="both"/>
        <w:rPr>
          <w:rFonts w:asciiTheme="majorBidi" w:hAnsiTheme="majorBidi" w:cstheme="majorBidi"/>
          <w:sz w:val="24"/>
          <w:szCs w:val="24"/>
        </w:rPr>
      </w:pPr>
      <w:r w:rsidRPr="00426EB6">
        <w:rPr>
          <w:rFonts w:asciiTheme="majorBidi" w:hAnsiTheme="majorBidi" w:cstheme="majorBidi"/>
          <w:sz w:val="24"/>
          <w:szCs w:val="24"/>
        </w:rPr>
        <w:t>Counter warning number exceeded for each counter</w:t>
      </w:r>
      <w:r w:rsidRPr="00426EB6">
        <w:rPr>
          <w:rFonts w:asciiTheme="majorBidi" w:hAnsiTheme="majorBidi" w:cstheme="majorBidi"/>
          <w:spacing w:val="-57"/>
          <w:sz w:val="24"/>
          <w:szCs w:val="24"/>
        </w:rPr>
        <w:t xml:space="preserve"> </w:t>
      </w:r>
    </w:p>
    <w:p w14:paraId="1AC2B34D" w14:textId="77777777" w:rsidR="003830A3" w:rsidRPr="006C0B21" w:rsidRDefault="003830A3" w:rsidP="003830A3">
      <w:pPr>
        <w:ind w:right="3019"/>
        <w:jc w:val="both"/>
        <w:rPr>
          <w:rFonts w:asciiTheme="majorBidi" w:hAnsiTheme="majorBidi" w:cstheme="majorBidi"/>
          <w:sz w:val="24"/>
          <w:szCs w:val="24"/>
        </w:rPr>
      </w:pPr>
      <w:r>
        <w:rPr>
          <w:rFonts w:asciiTheme="majorBidi" w:hAnsiTheme="majorBidi" w:cstheme="majorBidi"/>
          <w:sz w:val="24"/>
          <w:szCs w:val="24"/>
        </w:rPr>
        <w:t xml:space="preserve">                </w:t>
      </w:r>
    </w:p>
    <w:p w14:paraId="3A656139" w14:textId="77777777" w:rsidR="003830A3" w:rsidRPr="006C0B21" w:rsidRDefault="003830A3" w:rsidP="003830A3">
      <w:pPr>
        <w:ind w:left="1660" w:right="4713" w:hanging="721"/>
        <w:jc w:val="both"/>
        <w:rPr>
          <w:rFonts w:asciiTheme="majorBidi" w:hAnsiTheme="majorBidi" w:cstheme="majorBidi"/>
          <w:sz w:val="24"/>
          <w:szCs w:val="24"/>
        </w:rPr>
      </w:pPr>
      <w:r w:rsidRPr="006C0B21">
        <w:rPr>
          <w:rFonts w:asciiTheme="majorBidi" w:hAnsiTheme="majorBidi" w:cstheme="majorBidi"/>
          <w:sz w:val="24"/>
          <w:szCs w:val="24"/>
        </w:rPr>
        <w:t>An engineering screen which has data entry points for:</w:t>
      </w:r>
      <w:r w:rsidRPr="006C0B21">
        <w:rPr>
          <w:rFonts w:asciiTheme="majorBidi" w:hAnsiTheme="majorBidi" w:cstheme="majorBidi"/>
          <w:spacing w:val="-57"/>
          <w:sz w:val="24"/>
          <w:szCs w:val="24"/>
        </w:rPr>
        <w:t xml:space="preserve"> </w:t>
      </w:r>
    </w:p>
    <w:p w14:paraId="5E4F8FC9" w14:textId="77777777" w:rsidR="003830A3" w:rsidRPr="007C5BC5" w:rsidRDefault="003830A3" w:rsidP="003830A3">
      <w:pPr>
        <w:pStyle w:val="ListParagraph"/>
        <w:widowControl w:val="0"/>
        <w:numPr>
          <w:ilvl w:val="0"/>
          <w:numId w:val="23"/>
        </w:numPr>
        <w:autoSpaceDE w:val="0"/>
        <w:autoSpaceDN w:val="0"/>
        <w:ind w:right="4713"/>
        <w:contextualSpacing w:val="0"/>
        <w:jc w:val="both"/>
        <w:rPr>
          <w:rFonts w:asciiTheme="majorBidi" w:hAnsiTheme="majorBidi" w:cstheme="majorBidi"/>
          <w:sz w:val="24"/>
          <w:szCs w:val="24"/>
        </w:rPr>
      </w:pPr>
      <w:r w:rsidRPr="007C5BC5">
        <w:rPr>
          <w:rFonts w:asciiTheme="majorBidi" w:hAnsiTheme="majorBidi" w:cstheme="majorBidi"/>
          <w:sz w:val="24"/>
          <w:szCs w:val="24"/>
        </w:rPr>
        <w:t>Pre-setting</w:t>
      </w:r>
      <w:r w:rsidRPr="007C5BC5">
        <w:rPr>
          <w:rFonts w:asciiTheme="majorBidi" w:hAnsiTheme="majorBidi" w:cstheme="majorBidi"/>
          <w:spacing w:val="-1"/>
          <w:sz w:val="24"/>
          <w:szCs w:val="24"/>
        </w:rPr>
        <w:t xml:space="preserve"> </w:t>
      </w:r>
      <w:r w:rsidRPr="007C5BC5">
        <w:rPr>
          <w:rFonts w:asciiTheme="majorBidi" w:hAnsiTheme="majorBidi" w:cstheme="majorBidi"/>
          <w:sz w:val="24"/>
          <w:szCs w:val="24"/>
        </w:rPr>
        <w:t>counter</w:t>
      </w:r>
      <w:r w:rsidRPr="007C5BC5">
        <w:rPr>
          <w:rFonts w:asciiTheme="majorBidi" w:hAnsiTheme="majorBidi" w:cstheme="majorBidi"/>
          <w:spacing w:val="2"/>
          <w:sz w:val="24"/>
          <w:szCs w:val="24"/>
        </w:rPr>
        <w:t xml:space="preserve"> </w:t>
      </w:r>
      <w:r w:rsidRPr="007C5BC5">
        <w:rPr>
          <w:rFonts w:asciiTheme="majorBidi" w:hAnsiTheme="majorBidi" w:cstheme="majorBidi"/>
          <w:sz w:val="24"/>
          <w:szCs w:val="24"/>
        </w:rPr>
        <w:t>Warning</w:t>
      </w:r>
      <w:r w:rsidRPr="007C5BC5">
        <w:rPr>
          <w:rFonts w:asciiTheme="majorBidi" w:hAnsiTheme="majorBidi" w:cstheme="majorBidi"/>
          <w:spacing w:val="-1"/>
          <w:sz w:val="24"/>
          <w:szCs w:val="24"/>
        </w:rPr>
        <w:t xml:space="preserve"> </w:t>
      </w:r>
      <w:r w:rsidRPr="007C5BC5">
        <w:rPr>
          <w:rFonts w:asciiTheme="majorBidi" w:hAnsiTheme="majorBidi" w:cstheme="majorBidi"/>
          <w:sz w:val="24"/>
          <w:szCs w:val="24"/>
        </w:rPr>
        <w:t>numbers</w:t>
      </w:r>
    </w:p>
    <w:p w14:paraId="2D4C082F" w14:textId="77777777" w:rsidR="003830A3" w:rsidRDefault="003830A3" w:rsidP="003830A3">
      <w:pPr>
        <w:ind w:left="940" w:right="2612"/>
        <w:jc w:val="both"/>
        <w:rPr>
          <w:rFonts w:asciiTheme="majorBidi" w:hAnsiTheme="majorBidi" w:cstheme="majorBidi"/>
          <w:sz w:val="24"/>
          <w:szCs w:val="24"/>
        </w:rPr>
      </w:pPr>
    </w:p>
    <w:p w14:paraId="58E2B7B5" w14:textId="77777777" w:rsidR="003830A3" w:rsidRDefault="003830A3" w:rsidP="003830A3">
      <w:pPr>
        <w:ind w:left="940" w:right="2612"/>
        <w:jc w:val="both"/>
        <w:rPr>
          <w:rFonts w:asciiTheme="majorBidi" w:hAnsiTheme="majorBidi" w:cstheme="majorBidi"/>
          <w:sz w:val="24"/>
          <w:szCs w:val="24"/>
        </w:rPr>
      </w:pPr>
      <w:r w:rsidRPr="006C0B21">
        <w:rPr>
          <w:rFonts w:asciiTheme="majorBidi" w:hAnsiTheme="majorBidi" w:cstheme="majorBidi"/>
          <w:sz w:val="24"/>
          <w:szCs w:val="24"/>
        </w:rPr>
        <w:t>The factory must also have the following which may be manually controlled</w:t>
      </w:r>
    </w:p>
    <w:p w14:paraId="0CAE8348" w14:textId="77777777" w:rsidR="003830A3" w:rsidRPr="00426EB6" w:rsidRDefault="003830A3" w:rsidP="003830A3">
      <w:pPr>
        <w:pStyle w:val="ListParagraph"/>
        <w:widowControl w:val="0"/>
        <w:numPr>
          <w:ilvl w:val="0"/>
          <w:numId w:val="23"/>
        </w:numPr>
        <w:autoSpaceDE w:val="0"/>
        <w:autoSpaceDN w:val="0"/>
        <w:ind w:right="2612"/>
        <w:contextualSpacing w:val="0"/>
        <w:jc w:val="both"/>
        <w:rPr>
          <w:rFonts w:asciiTheme="majorBidi" w:hAnsiTheme="majorBidi" w:cstheme="majorBidi"/>
          <w:sz w:val="24"/>
          <w:szCs w:val="24"/>
        </w:rPr>
      </w:pPr>
      <w:r w:rsidRPr="00426EB6">
        <w:rPr>
          <w:rFonts w:asciiTheme="majorBidi" w:hAnsiTheme="majorBidi" w:cstheme="majorBidi"/>
          <w:sz w:val="24"/>
          <w:szCs w:val="24"/>
        </w:rPr>
        <w:t>1 package</w:t>
      </w:r>
      <w:r w:rsidRPr="00426EB6">
        <w:rPr>
          <w:rFonts w:asciiTheme="majorBidi" w:hAnsiTheme="majorBidi" w:cstheme="majorBidi"/>
          <w:spacing w:val="-3"/>
          <w:sz w:val="24"/>
          <w:szCs w:val="24"/>
        </w:rPr>
        <w:t xml:space="preserve"> </w:t>
      </w:r>
      <w:r w:rsidRPr="00426EB6">
        <w:rPr>
          <w:rFonts w:asciiTheme="majorBidi" w:hAnsiTheme="majorBidi" w:cstheme="majorBidi"/>
          <w:sz w:val="24"/>
          <w:szCs w:val="24"/>
        </w:rPr>
        <w:t>Emitter</w:t>
      </w:r>
    </w:p>
    <w:p w14:paraId="1DEF238C" w14:textId="77777777" w:rsidR="003830A3" w:rsidRPr="00426EB6" w:rsidRDefault="003830A3" w:rsidP="003830A3">
      <w:pPr>
        <w:pStyle w:val="ListParagraph"/>
        <w:widowControl w:val="0"/>
        <w:numPr>
          <w:ilvl w:val="0"/>
          <w:numId w:val="23"/>
        </w:numPr>
        <w:autoSpaceDE w:val="0"/>
        <w:autoSpaceDN w:val="0"/>
        <w:contextualSpacing w:val="0"/>
        <w:jc w:val="both"/>
        <w:rPr>
          <w:rFonts w:asciiTheme="majorBidi" w:hAnsiTheme="majorBidi" w:cstheme="majorBidi"/>
          <w:sz w:val="24"/>
          <w:szCs w:val="24"/>
        </w:rPr>
      </w:pPr>
      <w:r w:rsidRPr="00426EB6">
        <w:rPr>
          <w:rFonts w:asciiTheme="majorBidi" w:hAnsiTheme="majorBidi" w:cstheme="majorBidi"/>
          <w:sz w:val="24"/>
          <w:szCs w:val="24"/>
        </w:rPr>
        <w:t>package</w:t>
      </w:r>
      <w:r w:rsidRPr="00426EB6">
        <w:rPr>
          <w:rFonts w:asciiTheme="majorBidi" w:hAnsiTheme="majorBidi" w:cstheme="majorBidi"/>
          <w:spacing w:val="-3"/>
          <w:sz w:val="24"/>
          <w:szCs w:val="24"/>
        </w:rPr>
        <w:t xml:space="preserve"> </w:t>
      </w:r>
      <w:r w:rsidRPr="00426EB6">
        <w:rPr>
          <w:rFonts w:asciiTheme="majorBidi" w:hAnsiTheme="majorBidi" w:cstheme="majorBidi"/>
          <w:sz w:val="24"/>
          <w:szCs w:val="24"/>
        </w:rPr>
        <w:t>Removers</w:t>
      </w:r>
    </w:p>
    <w:p w14:paraId="7A3362C9" w14:textId="77777777" w:rsidR="003830A3" w:rsidRPr="006C0B21" w:rsidRDefault="003830A3" w:rsidP="003830A3">
      <w:pPr>
        <w:jc w:val="both"/>
        <w:rPr>
          <w:rFonts w:asciiTheme="majorBidi" w:hAnsiTheme="majorBidi" w:cstheme="majorBidi"/>
          <w:sz w:val="24"/>
          <w:szCs w:val="24"/>
        </w:rPr>
      </w:pPr>
    </w:p>
    <w:p w14:paraId="5DCF8B1D" w14:textId="77777777" w:rsidR="003830A3" w:rsidRDefault="003830A3" w:rsidP="003830A3">
      <w:pPr>
        <w:spacing w:before="68"/>
        <w:ind w:left="940"/>
        <w:jc w:val="both"/>
        <w:rPr>
          <w:rFonts w:asciiTheme="majorBidi" w:hAnsiTheme="majorBidi" w:cstheme="majorBidi"/>
          <w:sz w:val="24"/>
          <w:szCs w:val="24"/>
        </w:rPr>
      </w:pPr>
      <w:r w:rsidRPr="006C0B21">
        <w:rPr>
          <w:rFonts w:asciiTheme="majorBidi" w:hAnsiTheme="majorBidi" w:cstheme="majorBidi"/>
          <w:sz w:val="24"/>
          <w:szCs w:val="24"/>
        </w:rPr>
        <w:t>Provide a formal report</w:t>
      </w:r>
      <w:r w:rsidRPr="006C0B21">
        <w:rPr>
          <w:rFonts w:asciiTheme="majorBidi" w:hAnsiTheme="majorBidi" w:cstheme="majorBidi"/>
          <w:spacing w:val="-2"/>
          <w:sz w:val="24"/>
          <w:szCs w:val="24"/>
        </w:rPr>
        <w:t xml:space="preserve"> </w:t>
      </w:r>
      <w:r w:rsidRPr="006C0B21">
        <w:rPr>
          <w:rFonts w:asciiTheme="majorBidi" w:hAnsiTheme="majorBidi" w:cstheme="majorBidi"/>
          <w:sz w:val="24"/>
          <w:szCs w:val="24"/>
        </w:rPr>
        <w:t>detailing your factory</w:t>
      </w:r>
      <w:r>
        <w:rPr>
          <w:rFonts w:asciiTheme="majorBidi" w:hAnsiTheme="majorBidi" w:cstheme="majorBidi"/>
          <w:sz w:val="24"/>
          <w:szCs w:val="24"/>
        </w:rPr>
        <w:t xml:space="preserve"> </w:t>
      </w:r>
      <w:r>
        <w:rPr>
          <w:rFonts w:asciiTheme="majorBidi" w:hAnsiTheme="majorBidi" w:cstheme="majorBidi"/>
          <w:spacing w:val="-3"/>
          <w:sz w:val="24"/>
          <w:szCs w:val="24"/>
        </w:rPr>
        <w:t xml:space="preserve">I/O </w:t>
      </w:r>
      <w:r w:rsidRPr="006C0B21">
        <w:rPr>
          <w:rFonts w:asciiTheme="majorBidi" w:hAnsiTheme="majorBidi" w:cstheme="majorBidi"/>
          <w:sz w:val="24"/>
          <w:szCs w:val="24"/>
        </w:rPr>
        <w:t>operation</w:t>
      </w:r>
      <w:r>
        <w:rPr>
          <w:rFonts w:asciiTheme="majorBidi" w:hAnsiTheme="majorBidi" w:cstheme="majorBidi"/>
          <w:sz w:val="24"/>
          <w:szCs w:val="24"/>
        </w:rPr>
        <w:t>, your</w:t>
      </w:r>
      <w:r w:rsidRPr="006C0B21">
        <w:rPr>
          <w:rFonts w:asciiTheme="majorBidi" w:hAnsiTheme="majorBidi" w:cstheme="majorBidi"/>
          <w:spacing w:val="-3"/>
          <w:sz w:val="24"/>
          <w:szCs w:val="24"/>
        </w:rPr>
        <w:t xml:space="preserve"> </w:t>
      </w:r>
      <w:r w:rsidRPr="006C0B21">
        <w:rPr>
          <w:rFonts w:asciiTheme="majorBidi" w:hAnsiTheme="majorBidi" w:cstheme="majorBidi"/>
          <w:sz w:val="24"/>
          <w:szCs w:val="24"/>
        </w:rPr>
        <w:t>report</w:t>
      </w:r>
      <w:r w:rsidRPr="006C0B21">
        <w:rPr>
          <w:rFonts w:asciiTheme="majorBidi" w:hAnsiTheme="majorBidi" w:cstheme="majorBidi"/>
          <w:spacing w:val="-1"/>
          <w:sz w:val="24"/>
          <w:szCs w:val="24"/>
        </w:rPr>
        <w:t xml:space="preserve"> </w:t>
      </w:r>
      <w:r w:rsidRPr="006C0B21">
        <w:rPr>
          <w:rFonts w:asciiTheme="majorBidi" w:hAnsiTheme="majorBidi" w:cstheme="majorBidi"/>
          <w:sz w:val="24"/>
          <w:szCs w:val="24"/>
        </w:rPr>
        <w:t>should, as</w:t>
      </w:r>
      <w:r w:rsidRPr="006C0B21">
        <w:rPr>
          <w:rFonts w:asciiTheme="majorBidi" w:hAnsiTheme="majorBidi" w:cstheme="majorBidi"/>
          <w:spacing w:val="-2"/>
          <w:sz w:val="24"/>
          <w:szCs w:val="24"/>
        </w:rPr>
        <w:t xml:space="preserve"> </w:t>
      </w:r>
      <w:r w:rsidRPr="006C0B21">
        <w:rPr>
          <w:rFonts w:asciiTheme="majorBidi" w:hAnsiTheme="majorBidi" w:cstheme="majorBidi"/>
          <w:sz w:val="24"/>
          <w:szCs w:val="24"/>
        </w:rPr>
        <w:t>a</w:t>
      </w:r>
      <w:r w:rsidRPr="006C0B21">
        <w:rPr>
          <w:rFonts w:asciiTheme="majorBidi" w:hAnsiTheme="majorBidi" w:cstheme="majorBidi"/>
          <w:spacing w:val="3"/>
          <w:sz w:val="24"/>
          <w:szCs w:val="24"/>
        </w:rPr>
        <w:t xml:space="preserve"> </w:t>
      </w:r>
      <w:r w:rsidRPr="006C0B21">
        <w:rPr>
          <w:rFonts w:asciiTheme="majorBidi" w:hAnsiTheme="majorBidi" w:cstheme="majorBidi"/>
          <w:sz w:val="24"/>
          <w:szCs w:val="24"/>
        </w:rPr>
        <w:t xml:space="preserve">minimum, </w:t>
      </w:r>
    </w:p>
    <w:p w14:paraId="7E18BF62" w14:textId="77777777" w:rsidR="003830A3" w:rsidRPr="006C0B21" w:rsidRDefault="003830A3" w:rsidP="003830A3">
      <w:pPr>
        <w:spacing w:before="68"/>
        <w:ind w:left="940"/>
        <w:jc w:val="both"/>
        <w:rPr>
          <w:rFonts w:asciiTheme="majorBidi" w:hAnsiTheme="majorBidi" w:cstheme="majorBidi"/>
          <w:sz w:val="24"/>
          <w:szCs w:val="24"/>
        </w:rPr>
      </w:pPr>
      <w:r w:rsidRPr="006C0B21">
        <w:rPr>
          <w:rFonts w:asciiTheme="majorBidi" w:hAnsiTheme="majorBidi" w:cstheme="majorBidi"/>
          <w:sz w:val="24"/>
          <w:szCs w:val="24"/>
        </w:rPr>
        <w:t>include</w:t>
      </w:r>
      <w:r w:rsidRPr="006C0B21">
        <w:rPr>
          <w:rFonts w:asciiTheme="majorBidi" w:hAnsiTheme="majorBidi" w:cstheme="majorBidi"/>
          <w:spacing w:val="1"/>
          <w:sz w:val="24"/>
          <w:szCs w:val="24"/>
        </w:rPr>
        <w:t xml:space="preserve"> </w:t>
      </w:r>
      <w:r w:rsidRPr="006C0B21">
        <w:rPr>
          <w:rFonts w:asciiTheme="majorBidi" w:hAnsiTheme="majorBidi" w:cstheme="majorBidi"/>
          <w:sz w:val="24"/>
          <w:szCs w:val="24"/>
        </w:rPr>
        <w:t>the</w:t>
      </w:r>
      <w:r w:rsidRPr="006C0B21">
        <w:rPr>
          <w:rFonts w:asciiTheme="majorBidi" w:hAnsiTheme="majorBidi" w:cstheme="majorBidi"/>
          <w:spacing w:val="-2"/>
          <w:sz w:val="24"/>
          <w:szCs w:val="24"/>
        </w:rPr>
        <w:t xml:space="preserve"> </w:t>
      </w:r>
      <w:r w:rsidRPr="006C0B21">
        <w:rPr>
          <w:rFonts w:asciiTheme="majorBidi" w:hAnsiTheme="majorBidi" w:cstheme="majorBidi"/>
          <w:sz w:val="24"/>
          <w:szCs w:val="24"/>
        </w:rPr>
        <w:t>following:</w:t>
      </w:r>
    </w:p>
    <w:p w14:paraId="1673095E" w14:textId="77777777" w:rsidR="003830A3" w:rsidRPr="006C0B21" w:rsidRDefault="003830A3" w:rsidP="003830A3">
      <w:pPr>
        <w:pStyle w:val="ListParagraph"/>
        <w:widowControl w:val="0"/>
        <w:numPr>
          <w:ilvl w:val="0"/>
          <w:numId w:val="18"/>
        </w:numPr>
        <w:tabs>
          <w:tab w:val="left" w:pos="1659"/>
          <w:tab w:val="left" w:pos="1660"/>
        </w:tabs>
        <w:autoSpaceDE w:val="0"/>
        <w:autoSpaceDN w:val="0"/>
        <w:spacing w:line="293" w:lineRule="exact"/>
        <w:contextualSpacing w:val="0"/>
        <w:jc w:val="both"/>
        <w:rPr>
          <w:rFonts w:asciiTheme="majorBidi" w:hAnsiTheme="majorBidi" w:cstheme="majorBidi"/>
          <w:sz w:val="24"/>
          <w:szCs w:val="24"/>
        </w:rPr>
      </w:pPr>
      <w:r w:rsidRPr="006C0B21">
        <w:rPr>
          <w:rFonts w:asciiTheme="majorBidi" w:hAnsiTheme="majorBidi" w:cstheme="majorBidi"/>
          <w:sz w:val="24"/>
          <w:szCs w:val="24"/>
        </w:rPr>
        <w:t>An</w:t>
      </w:r>
      <w:r w:rsidRPr="006C0B21">
        <w:rPr>
          <w:rFonts w:asciiTheme="majorBidi" w:hAnsiTheme="majorBidi" w:cstheme="majorBidi"/>
          <w:spacing w:val="-1"/>
          <w:sz w:val="24"/>
          <w:szCs w:val="24"/>
        </w:rPr>
        <w:t xml:space="preserve"> </w:t>
      </w:r>
      <w:r w:rsidRPr="006C0B21">
        <w:rPr>
          <w:rFonts w:asciiTheme="majorBidi" w:hAnsiTheme="majorBidi" w:cstheme="majorBidi"/>
          <w:sz w:val="24"/>
          <w:szCs w:val="24"/>
        </w:rPr>
        <w:t>operational</w:t>
      </w:r>
      <w:r w:rsidRPr="006C0B21">
        <w:rPr>
          <w:rFonts w:asciiTheme="majorBidi" w:hAnsiTheme="majorBidi" w:cstheme="majorBidi"/>
          <w:spacing w:val="1"/>
          <w:sz w:val="24"/>
          <w:szCs w:val="24"/>
        </w:rPr>
        <w:t xml:space="preserve"> </w:t>
      </w:r>
      <w:r w:rsidRPr="006C0B21">
        <w:rPr>
          <w:rFonts w:asciiTheme="majorBidi" w:hAnsiTheme="majorBidi" w:cstheme="majorBidi"/>
          <w:sz w:val="24"/>
          <w:szCs w:val="24"/>
        </w:rPr>
        <w:t>Flow</w:t>
      </w:r>
      <w:r w:rsidRPr="006C0B21">
        <w:rPr>
          <w:rFonts w:asciiTheme="majorBidi" w:hAnsiTheme="majorBidi" w:cstheme="majorBidi"/>
          <w:spacing w:val="-1"/>
          <w:sz w:val="24"/>
          <w:szCs w:val="24"/>
        </w:rPr>
        <w:t xml:space="preserve"> </w:t>
      </w:r>
      <w:r w:rsidRPr="006C0B21">
        <w:rPr>
          <w:rFonts w:asciiTheme="majorBidi" w:hAnsiTheme="majorBidi" w:cstheme="majorBidi"/>
          <w:sz w:val="24"/>
          <w:szCs w:val="24"/>
        </w:rPr>
        <w:t>Chart</w:t>
      </w:r>
      <w:r>
        <w:rPr>
          <w:rFonts w:asciiTheme="majorBidi" w:hAnsiTheme="majorBidi" w:cstheme="majorBidi"/>
          <w:sz w:val="24"/>
          <w:szCs w:val="24"/>
        </w:rPr>
        <w:t>.</w:t>
      </w:r>
    </w:p>
    <w:p w14:paraId="563B0AE0" w14:textId="77777777" w:rsidR="003830A3" w:rsidRPr="006C0B21" w:rsidRDefault="003830A3" w:rsidP="003830A3">
      <w:pPr>
        <w:pStyle w:val="ListParagraph"/>
        <w:widowControl w:val="0"/>
        <w:numPr>
          <w:ilvl w:val="0"/>
          <w:numId w:val="18"/>
        </w:numPr>
        <w:tabs>
          <w:tab w:val="left" w:pos="1659"/>
          <w:tab w:val="left" w:pos="1660"/>
        </w:tabs>
        <w:autoSpaceDE w:val="0"/>
        <w:autoSpaceDN w:val="0"/>
        <w:spacing w:line="293" w:lineRule="exact"/>
        <w:contextualSpacing w:val="0"/>
        <w:jc w:val="both"/>
        <w:rPr>
          <w:rFonts w:asciiTheme="majorBidi" w:hAnsiTheme="majorBidi" w:cstheme="majorBidi"/>
          <w:sz w:val="24"/>
          <w:szCs w:val="24"/>
        </w:rPr>
      </w:pPr>
      <w:r w:rsidRPr="006C0B21">
        <w:rPr>
          <w:rFonts w:asciiTheme="majorBidi" w:hAnsiTheme="majorBidi" w:cstheme="majorBidi"/>
          <w:sz w:val="24"/>
          <w:szCs w:val="24"/>
        </w:rPr>
        <w:t>An</w:t>
      </w:r>
      <w:r w:rsidRPr="006C0B21">
        <w:rPr>
          <w:rFonts w:asciiTheme="majorBidi" w:hAnsiTheme="majorBidi" w:cstheme="majorBidi"/>
          <w:spacing w:val="-1"/>
          <w:sz w:val="24"/>
          <w:szCs w:val="24"/>
        </w:rPr>
        <w:t xml:space="preserve"> </w:t>
      </w:r>
      <w:r w:rsidRPr="006C0B21">
        <w:rPr>
          <w:rFonts w:asciiTheme="majorBidi" w:hAnsiTheme="majorBidi" w:cstheme="majorBidi"/>
          <w:sz w:val="24"/>
          <w:szCs w:val="24"/>
        </w:rPr>
        <w:t>alarm / warning strategy and the operational parameters of</w:t>
      </w:r>
      <w:r w:rsidRPr="006C0B21">
        <w:rPr>
          <w:rFonts w:asciiTheme="majorBidi" w:hAnsiTheme="majorBidi" w:cstheme="majorBidi"/>
          <w:spacing w:val="-3"/>
          <w:sz w:val="24"/>
          <w:szCs w:val="24"/>
        </w:rPr>
        <w:t xml:space="preserve"> </w:t>
      </w:r>
      <w:r w:rsidRPr="006C0B21">
        <w:rPr>
          <w:rFonts w:asciiTheme="majorBidi" w:hAnsiTheme="majorBidi" w:cstheme="majorBidi"/>
          <w:sz w:val="24"/>
          <w:szCs w:val="24"/>
        </w:rPr>
        <w:t>each.</w:t>
      </w:r>
    </w:p>
    <w:p w14:paraId="321D2844" w14:textId="77777777" w:rsidR="003830A3" w:rsidRPr="007C5BC5" w:rsidRDefault="003830A3" w:rsidP="003830A3">
      <w:pPr>
        <w:pStyle w:val="ListParagraph"/>
        <w:widowControl w:val="0"/>
        <w:numPr>
          <w:ilvl w:val="0"/>
          <w:numId w:val="18"/>
        </w:numPr>
        <w:tabs>
          <w:tab w:val="left" w:pos="1659"/>
          <w:tab w:val="left" w:pos="1660"/>
        </w:tabs>
        <w:autoSpaceDE w:val="0"/>
        <w:autoSpaceDN w:val="0"/>
        <w:spacing w:line="293" w:lineRule="exact"/>
        <w:contextualSpacing w:val="0"/>
        <w:jc w:val="both"/>
        <w:rPr>
          <w:rFonts w:asciiTheme="majorBidi" w:hAnsiTheme="majorBidi" w:cstheme="majorBidi"/>
          <w:sz w:val="24"/>
          <w:szCs w:val="24"/>
        </w:rPr>
      </w:pPr>
      <w:r w:rsidRPr="006C0B21">
        <w:rPr>
          <w:rFonts w:asciiTheme="majorBidi" w:hAnsiTheme="majorBidi" w:cstheme="majorBidi"/>
          <w:sz w:val="24"/>
          <w:szCs w:val="24"/>
        </w:rPr>
        <w:t>A copy of your ladder</w:t>
      </w:r>
      <w:r w:rsidRPr="006C0B21">
        <w:rPr>
          <w:rFonts w:asciiTheme="majorBidi" w:hAnsiTheme="majorBidi" w:cstheme="majorBidi"/>
          <w:spacing w:val="-4"/>
          <w:sz w:val="24"/>
          <w:szCs w:val="24"/>
        </w:rPr>
        <w:t xml:space="preserve"> </w:t>
      </w:r>
      <w:r w:rsidRPr="006C0B21">
        <w:rPr>
          <w:rFonts w:asciiTheme="majorBidi" w:hAnsiTheme="majorBidi" w:cstheme="majorBidi"/>
          <w:sz w:val="24"/>
          <w:szCs w:val="24"/>
        </w:rPr>
        <w:t>logic</w:t>
      </w:r>
      <w:r w:rsidRPr="006C0B21">
        <w:rPr>
          <w:rFonts w:asciiTheme="majorBidi" w:hAnsiTheme="majorBidi" w:cstheme="majorBidi"/>
          <w:spacing w:val="1"/>
          <w:sz w:val="24"/>
          <w:szCs w:val="24"/>
        </w:rPr>
        <w:t xml:space="preserve"> </w:t>
      </w:r>
      <w:r w:rsidRPr="006C0B21">
        <w:rPr>
          <w:rFonts w:asciiTheme="majorBidi" w:hAnsiTheme="majorBidi" w:cstheme="majorBidi"/>
          <w:sz w:val="24"/>
          <w:szCs w:val="24"/>
        </w:rPr>
        <w:t>program, complete</w:t>
      </w:r>
      <w:r w:rsidRPr="006C0B21">
        <w:rPr>
          <w:rFonts w:asciiTheme="majorBidi" w:hAnsiTheme="majorBidi" w:cstheme="majorBidi"/>
          <w:spacing w:val="-3"/>
          <w:sz w:val="24"/>
          <w:szCs w:val="24"/>
        </w:rPr>
        <w:t xml:space="preserve"> </w:t>
      </w:r>
      <w:r w:rsidRPr="006C0B21">
        <w:rPr>
          <w:rFonts w:asciiTheme="majorBidi" w:hAnsiTheme="majorBidi" w:cstheme="majorBidi"/>
          <w:sz w:val="24"/>
          <w:szCs w:val="24"/>
        </w:rPr>
        <w:t>with</w:t>
      </w:r>
      <w:r w:rsidRPr="006C0B21">
        <w:rPr>
          <w:rFonts w:asciiTheme="majorBidi" w:hAnsiTheme="majorBidi" w:cstheme="majorBidi"/>
          <w:spacing w:val="2"/>
          <w:sz w:val="24"/>
          <w:szCs w:val="24"/>
        </w:rPr>
        <w:t xml:space="preserve"> </w:t>
      </w:r>
      <w:r w:rsidRPr="006C0B21">
        <w:rPr>
          <w:rFonts w:asciiTheme="majorBidi" w:hAnsiTheme="majorBidi" w:cstheme="majorBidi"/>
          <w:sz w:val="24"/>
          <w:szCs w:val="24"/>
        </w:rPr>
        <w:t>a</w:t>
      </w:r>
      <w:r w:rsidRPr="006C0B21">
        <w:rPr>
          <w:rFonts w:asciiTheme="majorBidi" w:hAnsiTheme="majorBidi" w:cstheme="majorBidi"/>
          <w:spacing w:val="-3"/>
          <w:sz w:val="24"/>
          <w:szCs w:val="24"/>
        </w:rPr>
        <w:t xml:space="preserve"> </w:t>
      </w:r>
      <w:r w:rsidRPr="006C0B21">
        <w:rPr>
          <w:rFonts w:asciiTheme="majorBidi" w:hAnsiTheme="majorBidi" w:cstheme="majorBidi"/>
          <w:sz w:val="24"/>
          <w:szCs w:val="24"/>
        </w:rPr>
        <w:t>brief</w:t>
      </w:r>
      <w:r w:rsidRPr="006C0B21">
        <w:rPr>
          <w:rFonts w:asciiTheme="majorBidi" w:hAnsiTheme="majorBidi" w:cstheme="majorBidi"/>
          <w:spacing w:val="-3"/>
          <w:sz w:val="24"/>
          <w:szCs w:val="24"/>
        </w:rPr>
        <w:t xml:space="preserve"> </w:t>
      </w:r>
      <w:r w:rsidRPr="006C0B21">
        <w:rPr>
          <w:rFonts w:asciiTheme="majorBidi" w:hAnsiTheme="majorBidi" w:cstheme="majorBidi"/>
          <w:sz w:val="24"/>
          <w:szCs w:val="24"/>
        </w:rPr>
        <w:t>of each rung’s</w:t>
      </w:r>
      <w:r w:rsidRPr="006C0B21">
        <w:rPr>
          <w:rFonts w:asciiTheme="majorBidi" w:hAnsiTheme="majorBidi" w:cstheme="majorBidi"/>
          <w:spacing w:val="2"/>
          <w:sz w:val="24"/>
          <w:szCs w:val="24"/>
        </w:rPr>
        <w:t xml:space="preserve"> </w:t>
      </w:r>
      <w:r w:rsidRPr="006C0B21">
        <w:rPr>
          <w:rFonts w:asciiTheme="majorBidi" w:hAnsiTheme="majorBidi" w:cstheme="majorBidi"/>
          <w:sz w:val="24"/>
          <w:szCs w:val="24"/>
        </w:rPr>
        <w:t>operation.</w:t>
      </w:r>
    </w:p>
    <w:p w14:paraId="239E79F8" w14:textId="77777777" w:rsidR="003830A3" w:rsidRDefault="003830A3" w:rsidP="003830A3">
      <w:pPr>
        <w:spacing w:before="230"/>
        <w:ind w:left="940" w:right="992"/>
        <w:jc w:val="both"/>
        <w:rPr>
          <w:rFonts w:asciiTheme="majorBidi" w:hAnsiTheme="majorBidi" w:cstheme="majorBidi"/>
          <w:sz w:val="24"/>
          <w:szCs w:val="24"/>
        </w:rPr>
      </w:pPr>
      <w:r w:rsidRPr="006C0B21">
        <w:rPr>
          <w:rFonts w:asciiTheme="majorBidi" w:hAnsiTheme="majorBidi" w:cstheme="majorBidi"/>
          <w:sz w:val="24"/>
          <w:szCs w:val="24"/>
        </w:rPr>
        <w:lastRenderedPageBreak/>
        <w:t>Your assignment report is to be submitted as a professional word-processed report. Any hand</w:t>
      </w:r>
      <w:r w:rsidRPr="006C0B21">
        <w:rPr>
          <w:rFonts w:asciiTheme="majorBidi" w:hAnsiTheme="majorBidi" w:cstheme="majorBidi"/>
          <w:spacing w:val="-57"/>
          <w:sz w:val="24"/>
          <w:szCs w:val="24"/>
        </w:rPr>
        <w:t xml:space="preserve"> </w:t>
      </w:r>
      <w:r w:rsidRPr="006C0B21">
        <w:rPr>
          <w:rFonts w:asciiTheme="majorBidi" w:hAnsiTheme="majorBidi" w:cstheme="majorBidi"/>
          <w:sz w:val="24"/>
          <w:szCs w:val="24"/>
        </w:rPr>
        <w:t>annotated</w:t>
      </w:r>
      <w:r w:rsidRPr="006C0B21">
        <w:rPr>
          <w:rFonts w:asciiTheme="majorBidi" w:hAnsiTheme="majorBidi" w:cstheme="majorBidi"/>
          <w:spacing w:val="-1"/>
          <w:sz w:val="24"/>
          <w:szCs w:val="24"/>
        </w:rPr>
        <w:t xml:space="preserve"> </w:t>
      </w:r>
      <w:r w:rsidRPr="006C0B21">
        <w:rPr>
          <w:rFonts w:asciiTheme="majorBidi" w:hAnsiTheme="majorBidi" w:cstheme="majorBidi"/>
          <w:sz w:val="24"/>
          <w:szCs w:val="24"/>
        </w:rPr>
        <w:t>areas of your</w:t>
      </w:r>
      <w:r w:rsidRPr="006C0B21">
        <w:rPr>
          <w:rFonts w:asciiTheme="majorBidi" w:hAnsiTheme="majorBidi" w:cstheme="majorBidi"/>
          <w:spacing w:val="-1"/>
          <w:sz w:val="24"/>
          <w:szCs w:val="24"/>
        </w:rPr>
        <w:t xml:space="preserve"> </w:t>
      </w:r>
      <w:r w:rsidRPr="006C0B21">
        <w:rPr>
          <w:rFonts w:asciiTheme="majorBidi" w:hAnsiTheme="majorBidi" w:cstheme="majorBidi"/>
          <w:sz w:val="24"/>
          <w:szCs w:val="24"/>
        </w:rPr>
        <w:t>submission will</w:t>
      </w:r>
      <w:r w:rsidRPr="006C0B21">
        <w:rPr>
          <w:rFonts w:asciiTheme="majorBidi" w:hAnsiTheme="majorBidi" w:cstheme="majorBidi"/>
          <w:spacing w:val="2"/>
          <w:sz w:val="24"/>
          <w:szCs w:val="24"/>
        </w:rPr>
        <w:t xml:space="preserve"> </w:t>
      </w:r>
      <w:r w:rsidRPr="006C0B21">
        <w:rPr>
          <w:rFonts w:asciiTheme="majorBidi" w:hAnsiTheme="majorBidi" w:cstheme="majorBidi"/>
          <w:sz w:val="24"/>
          <w:szCs w:val="24"/>
        </w:rPr>
        <w:t>be</w:t>
      </w:r>
      <w:r w:rsidRPr="006C0B21">
        <w:rPr>
          <w:rFonts w:asciiTheme="majorBidi" w:hAnsiTheme="majorBidi" w:cstheme="majorBidi"/>
          <w:spacing w:val="-3"/>
          <w:sz w:val="24"/>
          <w:szCs w:val="24"/>
        </w:rPr>
        <w:t xml:space="preserve"> </w:t>
      </w:r>
      <w:r w:rsidRPr="006C0B21">
        <w:rPr>
          <w:rFonts w:asciiTheme="majorBidi" w:hAnsiTheme="majorBidi" w:cstheme="majorBidi"/>
          <w:sz w:val="24"/>
          <w:szCs w:val="24"/>
        </w:rPr>
        <w:t>excluded</w:t>
      </w:r>
      <w:r w:rsidRPr="006C0B21">
        <w:rPr>
          <w:rFonts w:asciiTheme="majorBidi" w:hAnsiTheme="majorBidi" w:cstheme="majorBidi"/>
          <w:spacing w:val="-1"/>
          <w:sz w:val="24"/>
          <w:szCs w:val="24"/>
        </w:rPr>
        <w:t xml:space="preserve"> </w:t>
      </w:r>
      <w:r w:rsidRPr="006C0B21">
        <w:rPr>
          <w:rFonts w:asciiTheme="majorBidi" w:hAnsiTheme="majorBidi" w:cstheme="majorBidi"/>
          <w:sz w:val="24"/>
          <w:szCs w:val="24"/>
        </w:rPr>
        <w:t>from</w:t>
      </w:r>
      <w:r w:rsidRPr="006C0B21">
        <w:rPr>
          <w:rFonts w:asciiTheme="majorBidi" w:hAnsiTheme="majorBidi" w:cstheme="majorBidi"/>
          <w:spacing w:val="2"/>
          <w:sz w:val="24"/>
          <w:szCs w:val="24"/>
        </w:rPr>
        <w:t xml:space="preserve"> </w:t>
      </w:r>
      <w:r w:rsidRPr="006C0B21">
        <w:rPr>
          <w:rFonts w:asciiTheme="majorBidi" w:hAnsiTheme="majorBidi" w:cstheme="majorBidi"/>
          <w:sz w:val="24"/>
          <w:szCs w:val="24"/>
        </w:rPr>
        <w:t>the</w:t>
      </w:r>
      <w:r w:rsidRPr="006C0B21">
        <w:rPr>
          <w:rFonts w:asciiTheme="majorBidi" w:hAnsiTheme="majorBidi" w:cstheme="majorBidi"/>
          <w:spacing w:val="-3"/>
          <w:sz w:val="24"/>
          <w:szCs w:val="24"/>
        </w:rPr>
        <w:t xml:space="preserve"> </w:t>
      </w:r>
      <w:r w:rsidRPr="006C0B21">
        <w:rPr>
          <w:rFonts w:asciiTheme="majorBidi" w:hAnsiTheme="majorBidi" w:cstheme="majorBidi"/>
          <w:sz w:val="24"/>
          <w:szCs w:val="24"/>
        </w:rPr>
        <w:t>assessment process.</w:t>
      </w:r>
    </w:p>
    <w:p w14:paraId="6D3BFA73" w14:textId="77777777" w:rsidR="003830A3" w:rsidRPr="006C0B21" w:rsidRDefault="003830A3" w:rsidP="003830A3">
      <w:pPr>
        <w:pStyle w:val="BodyText"/>
        <w:jc w:val="both"/>
        <w:rPr>
          <w:rFonts w:asciiTheme="majorBidi" w:hAnsiTheme="majorBidi" w:cstheme="majorBidi"/>
          <w:sz w:val="24"/>
          <w:szCs w:val="24"/>
        </w:rPr>
      </w:pPr>
    </w:p>
    <w:p w14:paraId="3103F508" w14:textId="77777777" w:rsidR="003830A3" w:rsidRDefault="003830A3" w:rsidP="003830A3">
      <w:pPr>
        <w:rPr>
          <w:rFonts w:asciiTheme="majorBidi" w:hAnsiTheme="majorBidi" w:cstheme="majorBidi"/>
          <w:sz w:val="24"/>
          <w:szCs w:val="24"/>
        </w:rPr>
      </w:pPr>
    </w:p>
    <w:p w14:paraId="3408D81A" w14:textId="598F732F" w:rsidR="003830A3" w:rsidRDefault="003830A3" w:rsidP="003830A3">
      <w:pPr>
        <w:rPr>
          <w:rFonts w:asciiTheme="majorBidi" w:hAnsiTheme="majorBidi" w:cstheme="majorBidi"/>
          <w:sz w:val="24"/>
          <w:szCs w:val="24"/>
        </w:rPr>
      </w:pPr>
      <w:r>
        <w:rPr>
          <w:rFonts w:asciiTheme="majorBidi" w:hAnsiTheme="majorBidi" w:cstheme="majorBidi"/>
          <w:sz w:val="24"/>
          <w:szCs w:val="24"/>
        </w:rPr>
        <w:t>Assignment TASKS</w:t>
      </w:r>
    </w:p>
    <w:p w14:paraId="525719E9" w14:textId="77777777" w:rsidR="003830A3" w:rsidRDefault="003830A3" w:rsidP="003830A3">
      <w:pPr>
        <w:rPr>
          <w:rFonts w:asciiTheme="majorBidi" w:hAnsiTheme="majorBidi" w:cstheme="majorBidi"/>
          <w:sz w:val="24"/>
          <w:szCs w:val="24"/>
        </w:rPr>
      </w:pPr>
    </w:p>
    <w:p w14:paraId="7289EFE2" w14:textId="77777777" w:rsidR="003830A3" w:rsidRPr="006C0B21" w:rsidRDefault="003830A3" w:rsidP="003830A3">
      <w:pPr>
        <w:ind w:left="940" w:right="501"/>
        <w:jc w:val="both"/>
        <w:rPr>
          <w:rFonts w:asciiTheme="majorBidi" w:hAnsiTheme="majorBidi" w:cstheme="majorBidi"/>
          <w:sz w:val="24"/>
          <w:szCs w:val="24"/>
        </w:rPr>
      </w:pPr>
      <w:r w:rsidRPr="006C0B21">
        <w:rPr>
          <w:rFonts w:asciiTheme="majorBidi" w:hAnsiTheme="majorBidi" w:cstheme="majorBidi"/>
          <w:sz w:val="24"/>
          <w:szCs w:val="24"/>
        </w:rPr>
        <w:t>Task 1 – Provide a brief literature review of several PLCs currently used in industry and provide a</w:t>
      </w:r>
      <w:r w:rsidRPr="006C0B21">
        <w:rPr>
          <w:rFonts w:asciiTheme="majorBidi" w:hAnsiTheme="majorBidi" w:cstheme="majorBidi"/>
          <w:spacing w:val="-57"/>
          <w:sz w:val="24"/>
          <w:szCs w:val="24"/>
        </w:rPr>
        <w:t xml:space="preserve"> </w:t>
      </w:r>
      <w:r w:rsidRPr="006C0B21">
        <w:rPr>
          <w:rFonts w:asciiTheme="majorBidi" w:hAnsiTheme="majorBidi" w:cstheme="majorBidi"/>
          <w:sz w:val="24"/>
          <w:szCs w:val="24"/>
        </w:rPr>
        <w:t>table</w:t>
      </w:r>
      <w:r w:rsidRPr="006C0B21">
        <w:rPr>
          <w:rFonts w:asciiTheme="majorBidi" w:hAnsiTheme="majorBidi" w:cstheme="majorBidi"/>
          <w:spacing w:val="-1"/>
          <w:sz w:val="24"/>
          <w:szCs w:val="24"/>
        </w:rPr>
        <w:t xml:space="preserve"> </w:t>
      </w:r>
      <w:r w:rsidRPr="006C0B21">
        <w:rPr>
          <w:rFonts w:asciiTheme="majorBidi" w:hAnsiTheme="majorBidi" w:cstheme="majorBidi"/>
          <w:sz w:val="24"/>
          <w:szCs w:val="24"/>
        </w:rPr>
        <w:t>of</w:t>
      </w:r>
      <w:r w:rsidRPr="006C0B21">
        <w:rPr>
          <w:rFonts w:asciiTheme="majorBidi" w:hAnsiTheme="majorBidi" w:cstheme="majorBidi"/>
          <w:spacing w:val="-3"/>
          <w:sz w:val="24"/>
          <w:szCs w:val="24"/>
        </w:rPr>
        <w:t xml:space="preserve"> </w:t>
      </w:r>
      <w:r w:rsidRPr="006C0B21">
        <w:rPr>
          <w:rFonts w:asciiTheme="majorBidi" w:hAnsiTheme="majorBidi" w:cstheme="majorBidi"/>
          <w:sz w:val="24"/>
          <w:szCs w:val="24"/>
        </w:rPr>
        <w:t>Pros and Cons of</w:t>
      </w:r>
      <w:r w:rsidRPr="006C0B21">
        <w:rPr>
          <w:rFonts w:asciiTheme="majorBidi" w:hAnsiTheme="majorBidi" w:cstheme="majorBidi"/>
          <w:spacing w:val="1"/>
          <w:sz w:val="24"/>
          <w:szCs w:val="24"/>
        </w:rPr>
        <w:t xml:space="preserve"> </w:t>
      </w:r>
      <w:r w:rsidRPr="006C0B21">
        <w:rPr>
          <w:rFonts w:asciiTheme="majorBidi" w:hAnsiTheme="majorBidi" w:cstheme="majorBidi"/>
          <w:sz w:val="24"/>
          <w:szCs w:val="24"/>
        </w:rPr>
        <w:t>each in your opinion.</w:t>
      </w:r>
    </w:p>
    <w:p w14:paraId="30C4B50D" w14:textId="77777777" w:rsidR="003830A3" w:rsidRPr="006C0B21" w:rsidRDefault="003830A3" w:rsidP="003830A3">
      <w:pPr>
        <w:pStyle w:val="BodyText"/>
        <w:spacing w:before="2"/>
        <w:jc w:val="both"/>
        <w:rPr>
          <w:rFonts w:asciiTheme="majorBidi" w:hAnsiTheme="majorBidi" w:cstheme="majorBidi"/>
          <w:sz w:val="24"/>
          <w:szCs w:val="24"/>
        </w:rPr>
      </w:pPr>
    </w:p>
    <w:p w14:paraId="0562889F" w14:textId="77777777" w:rsidR="003830A3" w:rsidRPr="006C0B21" w:rsidRDefault="003830A3" w:rsidP="003830A3">
      <w:pPr>
        <w:pStyle w:val="BodyText"/>
        <w:ind w:left="940" w:right="509"/>
        <w:jc w:val="both"/>
        <w:rPr>
          <w:rFonts w:asciiTheme="majorBidi" w:hAnsiTheme="majorBidi" w:cstheme="majorBidi"/>
          <w:sz w:val="24"/>
          <w:szCs w:val="24"/>
        </w:rPr>
      </w:pPr>
      <w:r w:rsidRPr="006C0B21">
        <w:rPr>
          <w:rFonts w:asciiTheme="majorBidi" w:hAnsiTheme="majorBidi" w:cstheme="majorBidi"/>
          <w:sz w:val="24"/>
          <w:szCs w:val="24"/>
        </w:rPr>
        <w:t>Task 2 – Utilising the components within Factory I/O, design a factory process capable of sorting a</w:t>
      </w:r>
      <w:r w:rsidRPr="006C0B21">
        <w:rPr>
          <w:rFonts w:asciiTheme="majorBidi" w:hAnsiTheme="majorBidi" w:cstheme="majorBidi"/>
          <w:spacing w:val="-59"/>
          <w:sz w:val="24"/>
          <w:szCs w:val="24"/>
        </w:rPr>
        <w:t xml:space="preserve"> </w:t>
      </w:r>
      <w:r w:rsidRPr="006C0B21">
        <w:rPr>
          <w:rFonts w:asciiTheme="majorBidi" w:hAnsiTheme="majorBidi" w:cstheme="majorBidi"/>
          <w:sz w:val="24"/>
          <w:szCs w:val="24"/>
        </w:rPr>
        <w:t>range</w:t>
      </w:r>
      <w:r w:rsidRPr="006C0B21">
        <w:rPr>
          <w:rFonts w:asciiTheme="majorBidi" w:hAnsiTheme="majorBidi" w:cstheme="majorBidi"/>
          <w:spacing w:val="-1"/>
          <w:sz w:val="24"/>
          <w:szCs w:val="24"/>
        </w:rPr>
        <w:t xml:space="preserve"> </w:t>
      </w:r>
      <w:r w:rsidRPr="006C0B21">
        <w:rPr>
          <w:rFonts w:asciiTheme="majorBidi" w:hAnsiTheme="majorBidi" w:cstheme="majorBidi"/>
          <w:sz w:val="24"/>
          <w:szCs w:val="24"/>
        </w:rPr>
        <w:t>of</w:t>
      </w:r>
      <w:r w:rsidRPr="006C0B21">
        <w:rPr>
          <w:rFonts w:asciiTheme="majorBidi" w:hAnsiTheme="majorBidi" w:cstheme="majorBidi"/>
          <w:spacing w:val="2"/>
          <w:sz w:val="24"/>
          <w:szCs w:val="24"/>
        </w:rPr>
        <w:t xml:space="preserve"> </w:t>
      </w:r>
      <w:r w:rsidRPr="006C0B21">
        <w:rPr>
          <w:rFonts w:asciiTheme="majorBidi" w:hAnsiTheme="majorBidi" w:cstheme="majorBidi"/>
          <w:sz w:val="24"/>
          <w:szCs w:val="24"/>
        </w:rPr>
        <w:t>package sizes</w:t>
      </w:r>
      <w:r w:rsidRPr="006C0B21">
        <w:rPr>
          <w:rFonts w:asciiTheme="majorBidi" w:hAnsiTheme="majorBidi" w:cstheme="majorBidi"/>
          <w:spacing w:val="-1"/>
          <w:sz w:val="24"/>
          <w:szCs w:val="24"/>
        </w:rPr>
        <w:t xml:space="preserve"> </w:t>
      </w:r>
      <w:r w:rsidRPr="006C0B21">
        <w:rPr>
          <w:rFonts w:asciiTheme="majorBidi" w:hAnsiTheme="majorBidi" w:cstheme="majorBidi"/>
          <w:sz w:val="24"/>
          <w:szCs w:val="24"/>
        </w:rPr>
        <w:t>and weights</w:t>
      </w:r>
      <w:r w:rsidRPr="006C0B21">
        <w:rPr>
          <w:rFonts w:asciiTheme="majorBidi" w:hAnsiTheme="majorBidi" w:cstheme="majorBidi"/>
          <w:spacing w:val="-2"/>
          <w:sz w:val="24"/>
          <w:szCs w:val="24"/>
        </w:rPr>
        <w:t xml:space="preserve"> </w:t>
      </w:r>
      <w:r w:rsidRPr="006C0B21">
        <w:rPr>
          <w:rFonts w:asciiTheme="majorBidi" w:hAnsiTheme="majorBidi" w:cstheme="majorBidi"/>
          <w:sz w:val="24"/>
          <w:szCs w:val="24"/>
        </w:rPr>
        <w:t>(minimum</w:t>
      </w:r>
      <w:r w:rsidRPr="006C0B21">
        <w:rPr>
          <w:rFonts w:asciiTheme="majorBidi" w:hAnsiTheme="majorBidi" w:cstheme="majorBidi"/>
          <w:spacing w:val="1"/>
          <w:sz w:val="24"/>
          <w:szCs w:val="24"/>
        </w:rPr>
        <w:t xml:space="preserve"> </w:t>
      </w:r>
      <w:r w:rsidRPr="006C0B21">
        <w:rPr>
          <w:rFonts w:asciiTheme="majorBidi" w:hAnsiTheme="majorBidi" w:cstheme="majorBidi"/>
          <w:sz w:val="24"/>
          <w:szCs w:val="24"/>
        </w:rPr>
        <w:t>4</w:t>
      </w:r>
      <w:r w:rsidRPr="006C0B21">
        <w:rPr>
          <w:rFonts w:asciiTheme="majorBidi" w:hAnsiTheme="majorBidi" w:cstheme="majorBidi"/>
          <w:spacing w:val="-3"/>
          <w:sz w:val="24"/>
          <w:szCs w:val="24"/>
        </w:rPr>
        <w:t xml:space="preserve"> </w:t>
      </w:r>
      <w:r w:rsidRPr="006C0B21">
        <w:rPr>
          <w:rFonts w:asciiTheme="majorBidi" w:hAnsiTheme="majorBidi" w:cstheme="majorBidi"/>
          <w:sz w:val="24"/>
          <w:szCs w:val="24"/>
        </w:rPr>
        <w:t>different</w:t>
      </w:r>
      <w:r w:rsidRPr="006C0B21">
        <w:rPr>
          <w:rFonts w:asciiTheme="majorBidi" w:hAnsiTheme="majorBidi" w:cstheme="majorBidi"/>
          <w:spacing w:val="-2"/>
          <w:sz w:val="24"/>
          <w:szCs w:val="24"/>
        </w:rPr>
        <w:t xml:space="preserve"> </w:t>
      </w:r>
      <w:r>
        <w:rPr>
          <w:rFonts w:asciiTheme="majorBidi" w:hAnsiTheme="majorBidi" w:cstheme="majorBidi"/>
          <w:sz w:val="24"/>
          <w:szCs w:val="24"/>
        </w:rPr>
        <w:t>types)</w:t>
      </w:r>
    </w:p>
    <w:p w14:paraId="301FE785" w14:textId="77777777" w:rsidR="003830A3" w:rsidRPr="006C0B21" w:rsidRDefault="003830A3" w:rsidP="003830A3">
      <w:pPr>
        <w:pStyle w:val="BodyText"/>
        <w:jc w:val="both"/>
        <w:rPr>
          <w:rFonts w:asciiTheme="majorBidi" w:hAnsiTheme="majorBidi" w:cstheme="majorBidi"/>
          <w:sz w:val="24"/>
          <w:szCs w:val="24"/>
        </w:rPr>
      </w:pPr>
    </w:p>
    <w:p w14:paraId="68A0D171" w14:textId="77777777" w:rsidR="003830A3" w:rsidRDefault="003830A3" w:rsidP="003830A3">
      <w:pPr>
        <w:pStyle w:val="BodyText"/>
        <w:spacing w:line="480" w:lineRule="auto"/>
        <w:ind w:left="940" w:right="3273"/>
        <w:jc w:val="both"/>
        <w:rPr>
          <w:rFonts w:asciiTheme="majorBidi" w:hAnsiTheme="majorBidi" w:cstheme="majorBidi"/>
          <w:spacing w:val="-59"/>
          <w:sz w:val="24"/>
          <w:szCs w:val="24"/>
        </w:rPr>
      </w:pPr>
      <w:r w:rsidRPr="006C0B21">
        <w:rPr>
          <w:rFonts w:asciiTheme="majorBidi" w:hAnsiTheme="majorBidi" w:cstheme="majorBidi"/>
          <w:sz w:val="24"/>
          <w:szCs w:val="24"/>
        </w:rPr>
        <w:t>Task 3 – Write a ladder logic program to control your factory process</w:t>
      </w:r>
      <w:r w:rsidRPr="006C0B21">
        <w:rPr>
          <w:rFonts w:asciiTheme="majorBidi" w:hAnsiTheme="majorBidi" w:cstheme="majorBidi"/>
          <w:spacing w:val="-59"/>
          <w:sz w:val="24"/>
          <w:szCs w:val="24"/>
        </w:rPr>
        <w:t xml:space="preserve"> </w:t>
      </w:r>
    </w:p>
    <w:p w14:paraId="5301B627" w14:textId="6B6A508B" w:rsidR="003830A3" w:rsidRPr="006C0B21" w:rsidRDefault="003830A3" w:rsidP="003830A3">
      <w:pPr>
        <w:pStyle w:val="BodyText"/>
        <w:spacing w:line="480" w:lineRule="auto"/>
        <w:ind w:left="940" w:right="3273"/>
        <w:jc w:val="both"/>
        <w:rPr>
          <w:rFonts w:asciiTheme="majorBidi" w:hAnsiTheme="majorBidi" w:cstheme="majorBidi"/>
          <w:sz w:val="24"/>
          <w:szCs w:val="24"/>
        </w:rPr>
      </w:pPr>
      <w:r w:rsidRPr="006C0B21">
        <w:rPr>
          <w:rFonts w:asciiTheme="majorBidi" w:hAnsiTheme="majorBidi" w:cstheme="majorBidi"/>
          <w:sz w:val="24"/>
          <w:szCs w:val="24"/>
        </w:rPr>
        <w:t>Task 4</w:t>
      </w:r>
      <w:r w:rsidRPr="006C0B21">
        <w:rPr>
          <w:rFonts w:asciiTheme="majorBidi" w:hAnsiTheme="majorBidi" w:cstheme="majorBidi"/>
          <w:spacing w:val="2"/>
          <w:sz w:val="24"/>
          <w:szCs w:val="24"/>
        </w:rPr>
        <w:t xml:space="preserve"> </w:t>
      </w:r>
      <w:r w:rsidRPr="006C0B21">
        <w:rPr>
          <w:rFonts w:asciiTheme="majorBidi" w:hAnsiTheme="majorBidi" w:cstheme="majorBidi"/>
          <w:sz w:val="24"/>
          <w:szCs w:val="24"/>
        </w:rPr>
        <w:t>–</w:t>
      </w:r>
      <w:r w:rsidRPr="006C0B21">
        <w:rPr>
          <w:rFonts w:asciiTheme="majorBidi" w:hAnsiTheme="majorBidi" w:cstheme="majorBidi"/>
          <w:spacing w:val="-4"/>
          <w:sz w:val="24"/>
          <w:szCs w:val="24"/>
        </w:rPr>
        <w:t xml:space="preserve"> </w:t>
      </w:r>
      <w:r w:rsidRPr="006C0B21">
        <w:rPr>
          <w:rFonts w:asciiTheme="majorBidi" w:hAnsiTheme="majorBidi" w:cstheme="majorBidi"/>
          <w:sz w:val="24"/>
          <w:szCs w:val="24"/>
        </w:rPr>
        <w:t>Incorporate</w:t>
      </w:r>
      <w:r w:rsidRPr="006C0B21">
        <w:rPr>
          <w:rFonts w:asciiTheme="majorBidi" w:hAnsiTheme="majorBidi" w:cstheme="majorBidi"/>
          <w:spacing w:val="-2"/>
          <w:sz w:val="24"/>
          <w:szCs w:val="24"/>
        </w:rPr>
        <w:t xml:space="preserve"> </w:t>
      </w:r>
      <w:proofErr w:type="gramStart"/>
      <w:r w:rsidRPr="006C0B21">
        <w:rPr>
          <w:rFonts w:asciiTheme="majorBidi" w:hAnsiTheme="majorBidi" w:cstheme="majorBidi"/>
          <w:sz w:val="24"/>
          <w:szCs w:val="24"/>
        </w:rPr>
        <w:t>a</w:t>
      </w:r>
      <w:proofErr w:type="gramEnd"/>
      <w:r w:rsidRPr="006C0B21">
        <w:rPr>
          <w:rFonts w:asciiTheme="majorBidi" w:hAnsiTheme="majorBidi" w:cstheme="majorBidi"/>
          <w:sz w:val="24"/>
          <w:szCs w:val="24"/>
        </w:rPr>
        <w:t xml:space="preserve"> HMI</w:t>
      </w:r>
      <w:r w:rsidRPr="006C0B21">
        <w:rPr>
          <w:rFonts w:asciiTheme="majorBidi" w:hAnsiTheme="majorBidi" w:cstheme="majorBidi"/>
          <w:spacing w:val="-2"/>
          <w:sz w:val="24"/>
          <w:szCs w:val="24"/>
        </w:rPr>
        <w:t xml:space="preserve"> </w:t>
      </w:r>
      <w:r w:rsidRPr="006C0B21">
        <w:rPr>
          <w:rFonts w:asciiTheme="majorBidi" w:hAnsiTheme="majorBidi" w:cstheme="majorBidi"/>
          <w:sz w:val="24"/>
          <w:szCs w:val="24"/>
        </w:rPr>
        <w:t>device</w:t>
      </w:r>
      <w:r w:rsidRPr="006C0B21">
        <w:rPr>
          <w:rFonts w:asciiTheme="majorBidi" w:hAnsiTheme="majorBidi" w:cstheme="majorBidi"/>
          <w:spacing w:val="-2"/>
          <w:sz w:val="24"/>
          <w:szCs w:val="24"/>
        </w:rPr>
        <w:t xml:space="preserve"> </w:t>
      </w:r>
      <w:r w:rsidRPr="006C0B21">
        <w:rPr>
          <w:rFonts w:asciiTheme="majorBidi" w:hAnsiTheme="majorBidi" w:cstheme="majorBidi"/>
          <w:sz w:val="24"/>
          <w:szCs w:val="24"/>
        </w:rPr>
        <w:t>into</w:t>
      </w:r>
      <w:r w:rsidRPr="006C0B21">
        <w:rPr>
          <w:rFonts w:asciiTheme="majorBidi" w:hAnsiTheme="majorBidi" w:cstheme="majorBidi"/>
          <w:spacing w:val="-2"/>
          <w:sz w:val="24"/>
          <w:szCs w:val="24"/>
        </w:rPr>
        <w:t xml:space="preserve"> </w:t>
      </w:r>
      <w:r w:rsidRPr="006C0B21">
        <w:rPr>
          <w:rFonts w:asciiTheme="majorBidi" w:hAnsiTheme="majorBidi" w:cstheme="majorBidi"/>
          <w:sz w:val="24"/>
          <w:szCs w:val="24"/>
        </w:rPr>
        <w:t>your</w:t>
      </w:r>
      <w:r w:rsidRPr="006C0B21">
        <w:rPr>
          <w:rFonts w:asciiTheme="majorBidi" w:hAnsiTheme="majorBidi" w:cstheme="majorBidi"/>
          <w:spacing w:val="1"/>
          <w:sz w:val="24"/>
          <w:szCs w:val="24"/>
        </w:rPr>
        <w:t xml:space="preserve"> </w:t>
      </w:r>
      <w:r w:rsidRPr="006C0B21">
        <w:rPr>
          <w:rFonts w:asciiTheme="majorBidi" w:hAnsiTheme="majorBidi" w:cstheme="majorBidi"/>
          <w:sz w:val="24"/>
          <w:szCs w:val="24"/>
        </w:rPr>
        <w:t>factory and</w:t>
      </w:r>
      <w:r>
        <w:rPr>
          <w:rFonts w:asciiTheme="majorBidi" w:hAnsiTheme="majorBidi" w:cstheme="majorBidi"/>
          <w:spacing w:val="-2"/>
          <w:sz w:val="24"/>
          <w:szCs w:val="24"/>
        </w:rPr>
        <w:t xml:space="preserve"> p</w:t>
      </w:r>
      <w:r>
        <w:rPr>
          <w:rFonts w:asciiTheme="majorBidi" w:hAnsiTheme="majorBidi" w:cstheme="majorBidi"/>
          <w:sz w:val="24"/>
          <w:szCs w:val="24"/>
        </w:rPr>
        <w:t>rogram</w:t>
      </w:r>
    </w:p>
    <w:p w14:paraId="03B5D209" w14:textId="77777777" w:rsidR="003830A3" w:rsidRPr="006C0B21" w:rsidRDefault="003830A3" w:rsidP="003830A3">
      <w:pPr>
        <w:spacing w:before="1"/>
        <w:ind w:left="940"/>
        <w:jc w:val="both"/>
        <w:rPr>
          <w:rFonts w:asciiTheme="majorBidi" w:hAnsiTheme="majorBidi" w:cstheme="majorBidi"/>
          <w:sz w:val="24"/>
          <w:szCs w:val="24"/>
        </w:rPr>
      </w:pPr>
      <w:r w:rsidRPr="006C0B21">
        <w:rPr>
          <w:rFonts w:asciiTheme="majorBidi" w:hAnsiTheme="majorBidi" w:cstheme="majorBidi"/>
          <w:sz w:val="24"/>
          <w:szCs w:val="24"/>
        </w:rPr>
        <w:t xml:space="preserve">Task </w:t>
      </w:r>
      <w:r w:rsidRPr="006C0B21">
        <w:rPr>
          <w:rFonts w:asciiTheme="majorBidi" w:hAnsiTheme="majorBidi" w:cstheme="majorBidi"/>
          <w:spacing w:val="-1"/>
          <w:sz w:val="24"/>
          <w:szCs w:val="24"/>
        </w:rPr>
        <w:t>5</w:t>
      </w:r>
      <w:r w:rsidRPr="006C0B21">
        <w:rPr>
          <w:rFonts w:asciiTheme="majorBidi" w:hAnsiTheme="majorBidi" w:cstheme="majorBidi"/>
          <w:sz w:val="24"/>
          <w:szCs w:val="24"/>
        </w:rPr>
        <w:t xml:space="preserve"> -</w:t>
      </w:r>
      <w:r w:rsidRPr="006C0B21">
        <w:rPr>
          <w:rFonts w:asciiTheme="majorBidi" w:hAnsiTheme="majorBidi" w:cstheme="majorBidi"/>
          <w:spacing w:val="-1"/>
          <w:sz w:val="24"/>
          <w:szCs w:val="24"/>
        </w:rPr>
        <w:t xml:space="preserve"> </w:t>
      </w:r>
      <w:r w:rsidRPr="006C0B21">
        <w:rPr>
          <w:rFonts w:asciiTheme="majorBidi" w:hAnsiTheme="majorBidi" w:cstheme="majorBidi"/>
          <w:sz w:val="24"/>
          <w:szCs w:val="24"/>
        </w:rPr>
        <w:t>Provide a formal report</w:t>
      </w:r>
      <w:r w:rsidRPr="006C0B21">
        <w:rPr>
          <w:rFonts w:asciiTheme="majorBidi" w:hAnsiTheme="majorBidi" w:cstheme="majorBidi"/>
          <w:spacing w:val="-2"/>
          <w:sz w:val="24"/>
          <w:szCs w:val="24"/>
        </w:rPr>
        <w:t xml:space="preserve"> </w:t>
      </w:r>
      <w:r w:rsidRPr="006C0B21">
        <w:rPr>
          <w:rFonts w:asciiTheme="majorBidi" w:hAnsiTheme="majorBidi" w:cstheme="majorBidi"/>
          <w:sz w:val="24"/>
          <w:szCs w:val="24"/>
        </w:rPr>
        <w:t>detailing tasks: 1 to 4</w:t>
      </w:r>
    </w:p>
    <w:p w14:paraId="14E8293E" w14:textId="77777777" w:rsidR="00152E9D" w:rsidRPr="00A406E5" w:rsidRDefault="00152E9D" w:rsidP="00A67FB1">
      <w:pPr>
        <w:ind w:left="720"/>
        <w:rPr>
          <w:rFonts w:ascii="Arial" w:hAnsi="Arial" w:cs="Arial"/>
          <w:sz w:val="24"/>
          <w:szCs w:val="24"/>
        </w:rPr>
      </w:pPr>
    </w:p>
    <w:p w14:paraId="2982DD75" w14:textId="77777777" w:rsidR="00152E9D" w:rsidRPr="00A406E5" w:rsidRDefault="00152E9D" w:rsidP="00A67FB1">
      <w:pPr>
        <w:ind w:left="720"/>
        <w:rPr>
          <w:rFonts w:ascii="Arial" w:hAnsi="Arial" w:cs="Arial"/>
          <w:sz w:val="24"/>
          <w:szCs w:val="24"/>
        </w:rPr>
      </w:pPr>
    </w:p>
    <w:p w14:paraId="3A3BA936" w14:textId="77777777" w:rsidR="005B427D" w:rsidRPr="008B5D8B" w:rsidRDefault="005B427D" w:rsidP="005B427D">
      <w:pPr>
        <w:spacing w:before="230"/>
        <w:ind w:left="940" w:right="992"/>
        <w:jc w:val="both"/>
        <w:rPr>
          <w:rFonts w:asciiTheme="majorBidi" w:hAnsiTheme="majorBidi" w:cstheme="majorBidi"/>
          <w:color w:val="FF0000"/>
          <w:sz w:val="32"/>
          <w:szCs w:val="32"/>
        </w:rPr>
      </w:pPr>
      <w:r w:rsidRPr="008B5D8B">
        <w:rPr>
          <w:rFonts w:asciiTheme="majorBidi" w:hAnsiTheme="majorBidi" w:cstheme="majorBidi"/>
          <w:color w:val="FF0000"/>
          <w:sz w:val="32"/>
          <w:szCs w:val="32"/>
        </w:rPr>
        <w:t>A copy of your report must be uploaded to via Moodle to Turnitin.</w:t>
      </w:r>
    </w:p>
    <w:p w14:paraId="1DD757FF" w14:textId="77777777" w:rsidR="005B427D" w:rsidRPr="006C0B21" w:rsidRDefault="005B427D" w:rsidP="005B427D">
      <w:pPr>
        <w:pStyle w:val="BodyText"/>
        <w:jc w:val="both"/>
        <w:rPr>
          <w:rFonts w:asciiTheme="majorBidi" w:hAnsiTheme="majorBidi" w:cstheme="majorBidi"/>
          <w:sz w:val="24"/>
          <w:szCs w:val="24"/>
        </w:rPr>
      </w:pPr>
    </w:p>
    <w:p w14:paraId="6957857C" w14:textId="77777777" w:rsidR="005B427D" w:rsidRDefault="005B427D" w:rsidP="005B427D">
      <w:pPr>
        <w:ind w:left="940" w:right="659"/>
        <w:jc w:val="both"/>
        <w:rPr>
          <w:rFonts w:asciiTheme="majorBidi" w:hAnsiTheme="majorBidi" w:cstheme="majorBidi"/>
          <w:sz w:val="24"/>
          <w:szCs w:val="24"/>
        </w:rPr>
      </w:pPr>
      <w:r w:rsidRPr="006C0B21">
        <w:rPr>
          <w:rFonts w:asciiTheme="majorBidi" w:hAnsiTheme="majorBidi" w:cstheme="majorBidi"/>
          <w:sz w:val="24"/>
          <w:szCs w:val="24"/>
        </w:rPr>
        <w:t>A zipped copy of your assignment folder including your Factory I/O scene and a full copy of your</w:t>
      </w:r>
      <w:r w:rsidRPr="006C0B21">
        <w:rPr>
          <w:rFonts w:asciiTheme="majorBidi" w:hAnsiTheme="majorBidi" w:cstheme="majorBidi"/>
          <w:spacing w:val="-57"/>
          <w:sz w:val="24"/>
          <w:szCs w:val="24"/>
        </w:rPr>
        <w:t xml:space="preserve"> </w:t>
      </w:r>
      <w:r w:rsidRPr="006C0B21">
        <w:rPr>
          <w:rFonts w:asciiTheme="majorBidi" w:hAnsiTheme="majorBidi" w:cstheme="majorBidi"/>
          <w:sz w:val="24"/>
          <w:szCs w:val="24"/>
        </w:rPr>
        <w:t xml:space="preserve">Siemens project, should </w:t>
      </w:r>
      <w:r>
        <w:rPr>
          <w:rFonts w:asciiTheme="majorBidi" w:hAnsiTheme="majorBidi" w:cstheme="majorBidi"/>
          <w:sz w:val="24"/>
          <w:szCs w:val="24"/>
        </w:rPr>
        <w:t xml:space="preserve">be uploaded to the Assignment folder Uploads section of the Moodle page for this module. </w:t>
      </w:r>
    </w:p>
    <w:p w14:paraId="5DA8DA8F" w14:textId="77777777" w:rsidR="005B427D" w:rsidRDefault="005B427D" w:rsidP="005B427D">
      <w:pPr>
        <w:ind w:left="940" w:right="659"/>
        <w:jc w:val="both"/>
        <w:rPr>
          <w:rFonts w:asciiTheme="majorBidi" w:hAnsiTheme="majorBidi" w:cstheme="majorBidi"/>
          <w:sz w:val="24"/>
          <w:szCs w:val="24"/>
        </w:rPr>
      </w:pPr>
    </w:p>
    <w:p w14:paraId="31D58B19" w14:textId="77777777" w:rsidR="005B427D" w:rsidRPr="008517DA" w:rsidRDefault="005B427D" w:rsidP="005B427D">
      <w:pPr>
        <w:ind w:left="940" w:right="659"/>
        <w:jc w:val="center"/>
        <w:rPr>
          <w:rFonts w:asciiTheme="majorBidi" w:hAnsiTheme="majorBidi" w:cstheme="majorBidi"/>
          <w:color w:val="FF0000"/>
          <w:sz w:val="32"/>
          <w:szCs w:val="32"/>
        </w:rPr>
      </w:pPr>
      <w:r w:rsidRPr="008517DA">
        <w:rPr>
          <w:rFonts w:asciiTheme="majorBidi" w:hAnsiTheme="majorBidi" w:cstheme="majorBidi"/>
          <w:color w:val="FF0000"/>
          <w:sz w:val="32"/>
          <w:szCs w:val="32"/>
        </w:rPr>
        <w:t>Please ensure that all files are closed before they are zipped</w:t>
      </w:r>
      <w:r>
        <w:rPr>
          <w:rFonts w:asciiTheme="majorBidi" w:hAnsiTheme="majorBidi" w:cstheme="majorBidi"/>
          <w:color w:val="FF0000"/>
          <w:sz w:val="32"/>
          <w:szCs w:val="32"/>
        </w:rPr>
        <w:t>.</w:t>
      </w:r>
    </w:p>
    <w:p w14:paraId="1C76923F" w14:textId="77777777" w:rsidR="00152E9D" w:rsidRPr="00A406E5" w:rsidRDefault="00152E9D" w:rsidP="00A67FB1">
      <w:pPr>
        <w:ind w:left="720"/>
        <w:rPr>
          <w:rFonts w:ascii="Arial" w:hAnsi="Arial" w:cs="Arial"/>
          <w:sz w:val="24"/>
          <w:szCs w:val="24"/>
        </w:rPr>
      </w:pPr>
    </w:p>
    <w:p w14:paraId="0BD52BF8" w14:textId="77777777" w:rsidR="00152E9D" w:rsidRPr="00A406E5" w:rsidRDefault="00152E9D" w:rsidP="00A67FB1">
      <w:pPr>
        <w:ind w:left="720"/>
        <w:rPr>
          <w:rFonts w:ascii="Arial" w:hAnsi="Arial" w:cs="Arial"/>
          <w:sz w:val="24"/>
          <w:szCs w:val="24"/>
        </w:rPr>
      </w:pPr>
    </w:p>
    <w:p w14:paraId="0C047B99" w14:textId="77777777" w:rsidR="00152E9D" w:rsidRPr="00A406E5" w:rsidRDefault="00152E9D" w:rsidP="00A67FB1">
      <w:pPr>
        <w:ind w:left="720"/>
        <w:rPr>
          <w:rFonts w:ascii="Arial" w:hAnsi="Arial" w:cs="Arial"/>
          <w:sz w:val="24"/>
          <w:szCs w:val="24"/>
        </w:rPr>
      </w:pPr>
    </w:p>
    <w:p w14:paraId="23066065" w14:textId="77777777" w:rsidR="00152E9D" w:rsidRPr="00A406E5" w:rsidRDefault="00152E9D" w:rsidP="00A67FB1">
      <w:pPr>
        <w:ind w:left="720"/>
        <w:rPr>
          <w:rFonts w:ascii="Arial" w:hAnsi="Arial" w:cs="Arial"/>
          <w:sz w:val="24"/>
          <w:szCs w:val="24"/>
        </w:rPr>
      </w:pPr>
    </w:p>
    <w:p w14:paraId="46ACC4EE" w14:textId="77777777" w:rsidR="00152E9D" w:rsidRPr="00A406E5" w:rsidRDefault="00152E9D" w:rsidP="00A67FB1">
      <w:pPr>
        <w:ind w:left="720"/>
        <w:rPr>
          <w:rFonts w:ascii="Arial" w:hAnsi="Arial" w:cs="Arial"/>
          <w:sz w:val="24"/>
          <w:szCs w:val="24"/>
        </w:rPr>
      </w:pPr>
    </w:p>
    <w:p w14:paraId="6D0BA7D0" w14:textId="77777777" w:rsidR="00152E9D" w:rsidRPr="00A406E5" w:rsidRDefault="00152E9D" w:rsidP="00A67FB1">
      <w:pPr>
        <w:ind w:left="720"/>
        <w:rPr>
          <w:rFonts w:ascii="Arial" w:hAnsi="Arial" w:cs="Arial"/>
          <w:sz w:val="24"/>
          <w:szCs w:val="24"/>
        </w:rPr>
      </w:pPr>
    </w:p>
    <w:p w14:paraId="7331D018" w14:textId="77777777" w:rsidR="00152E9D" w:rsidRPr="00A406E5" w:rsidRDefault="00152E9D" w:rsidP="00A67FB1">
      <w:pPr>
        <w:ind w:left="720"/>
        <w:rPr>
          <w:rFonts w:ascii="Arial" w:hAnsi="Arial" w:cs="Arial"/>
          <w:sz w:val="24"/>
          <w:szCs w:val="24"/>
        </w:rPr>
      </w:pPr>
    </w:p>
    <w:p w14:paraId="59091A89" w14:textId="77777777" w:rsidR="00152E9D" w:rsidRPr="00A406E5" w:rsidRDefault="00152E9D" w:rsidP="00A67FB1">
      <w:pPr>
        <w:ind w:left="720"/>
        <w:rPr>
          <w:rFonts w:ascii="Arial" w:hAnsi="Arial" w:cs="Arial"/>
          <w:sz w:val="24"/>
          <w:szCs w:val="24"/>
        </w:rPr>
      </w:pPr>
    </w:p>
    <w:p w14:paraId="4D4BD050" w14:textId="77777777" w:rsidR="00152E9D" w:rsidRPr="00A406E5" w:rsidRDefault="00152E9D" w:rsidP="00A67FB1">
      <w:pPr>
        <w:ind w:left="720"/>
        <w:rPr>
          <w:rFonts w:ascii="Arial" w:hAnsi="Arial" w:cs="Arial"/>
          <w:sz w:val="24"/>
          <w:szCs w:val="24"/>
        </w:rPr>
      </w:pPr>
    </w:p>
    <w:p w14:paraId="08A37FB3" w14:textId="55EE511D" w:rsidR="00A85BFE" w:rsidRDefault="004D5E9B" w:rsidP="003830A3">
      <w:pPr>
        <w:jc w:val="both"/>
        <w:rPr>
          <w:rFonts w:ascii="Arial" w:hAnsi="Arial" w:cs="Arial"/>
          <w:sz w:val="22"/>
          <w:szCs w:val="22"/>
        </w:rPr>
      </w:pPr>
      <w:r>
        <w:rPr>
          <w:rFonts w:ascii="Arial" w:hAnsi="Arial" w:cs="Arial"/>
          <w:sz w:val="22"/>
          <w:szCs w:val="22"/>
        </w:rPr>
        <w:br/>
      </w:r>
      <w:r>
        <w:rPr>
          <w:rFonts w:ascii="Arial" w:hAnsi="Arial" w:cs="Arial"/>
          <w:sz w:val="22"/>
          <w:szCs w:val="22"/>
        </w:rPr>
        <w:br/>
      </w:r>
      <w:r w:rsidR="00A85BFE">
        <w:rPr>
          <w:rFonts w:ascii="Arial" w:hAnsi="Arial" w:cs="Arial"/>
          <w:sz w:val="22"/>
          <w:szCs w:val="22"/>
        </w:rPr>
        <w:br w:type="page"/>
      </w:r>
    </w:p>
    <w:p w14:paraId="0366BE90" w14:textId="77777777"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541D1B6F" w14:textId="77777777" w:rsidTr="00C8667A">
        <w:trPr>
          <w:trHeight w:val="414"/>
        </w:trPr>
        <w:tc>
          <w:tcPr>
            <w:tcW w:w="10670" w:type="dxa"/>
            <w:shd w:val="clear" w:color="auto" w:fill="D9D9D9"/>
          </w:tcPr>
          <w:p w14:paraId="17A94733" w14:textId="77777777"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7BB25C18" w14:textId="77777777" w:rsidR="00D22D9C" w:rsidRPr="00A406E5" w:rsidRDefault="00D22D9C" w:rsidP="00D22D9C">
      <w:pPr>
        <w:jc w:val="both"/>
        <w:rPr>
          <w:rFonts w:ascii="Arial" w:hAnsi="Arial" w:cs="Arial"/>
          <w:sz w:val="22"/>
          <w:szCs w:val="22"/>
        </w:rPr>
      </w:pPr>
    </w:p>
    <w:p w14:paraId="0483FEB5"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56CF0E24" w14:textId="77777777" w:rsidR="004D5E9B" w:rsidRDefault="004D5E9B" w:rsidP="00D22D9C">
      <w:pPr>
        <w:jc w:val="both"/>
        <w:rPr>
          <w:rFonts w:ascii="Arial" w:hAnsi="Arial" w:cs="Arial"/>
          <w:b/>
          <w:sz w:val="22"/>
          <w:szCs w:val="22"/>
        </w:rPr>
      </w:pPr>
    </w:p>
    <w:p w14:paraId="605E513E"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1D5FB362" w14:textId="77777777" w:rsidR="00D22D9C" w:rsidRPr="00A406E5" w:rsidRDefault="00D22D9C" w:rsidP="00FE5651">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w:t>
      </w:r>
      <w:r w:rsidR="00FE5651">
        <w:rPr>
          <w:rFonts w:ascii="Arial" w:hAnsi="Arial" w:cs="Arial"/>
          <w:sz w:val="22"/>
          <w:szCs w:val="22"/>
        </w:rPr>
        <w:t>; you should</w:t>
      </w:r>
      <w:r w:rsidR="00FE5651" w:rsidRPr="00FE5651">
        <w:rPr>
          <w:rFonts w:ascii="Arial" w:hAnsi="Arial" w:cs="Arial"/>
          <w:sz w:val="22"/>
          <w:szCs w:val="22"/>
        </w:rPr>
        <w:t xml:space="preserve"> make use of scholarly reviews and</w:t>
      </w:r>
      <w:r w:rsidR="00FE5651">
        <w:rPr>
          <w:rFonts w:ascii="Arial" w:hAnsi="Arial" w:cs="Arial"/>
          <w:sz w:val="22"/>
          <w:szCs w:val="22"/>
        </w:rPr>
        <w:t xml:space="preserve"> </w:t>
      </w:r>
      <w:r w:rsidR="00FE5651" w:rsidRPr="00FE5651">
        <w:rPr>
          <w:rFonts w:ascii="Arial" w:hAnsi="Arial" w:cs="Arial"/>
          <w:sz w:val="22"/>
          <w:szCs w:val="22"/>
        </w:rPr>
        <w:t>primary sources</w:t>
      </w:r>
      <w:r w:rsidR="00FE5651">
        <w:rPr>
          <w:rFonts w:ascii="Arial" w:hAnsi="Arial" w:cs="Arial"/>
          <w:sz w:val="22"/>
          <w:szCs w:val="22"/>
        </w:rPr>
        <w:t>, where appropriate</w:t>
      </w:r>
      <w:r w:rsidR="00FE5651" w:rsidRPr="00FE5651">
        <w:rPr>
          <w:rFonts w:ascii="Arial" w:hAnsi="Arial" w:cs="Arial"/>
          <w:sz w:val="22"/>
          <w:szCs w:val="22"/>
        </w:rPr>
        <w:t xml:space="preserve"> (for example, refereed research articles and/or original materials</w:t>
      </w:r>
      <w:r w:rsidR="00FE5651">
        <w:rPr>
          <w:rFonts w:ascii="Arial" w:hAnsi="Arial" w:cs="Arial"/>
          <w:sz w:val="22"/>
          <w:szCs w:val="22"/>
        </w:rPr>
        <w:t xml:space="preserve"> </w:t>
      </w:r>
      <w:r w:rsidR="00FE5651" w:rsidRPr="00FE5651">
        <w:rPr>
          <w:rFonts w:ascii="Arial" w:hAnsi="Arial" w:cs="Arial"/>
          <w:sz w:val="22"/>
          <w:szCs w:val="22"/>
        </w:rPr>
        <w:t>appropriate to the discipline</w:t>
      </w:r>
      <w:r w:rsidR="00FE5651">
        <w:rPr>
          <w:rFonts w:ascii="Arial" w:hAnsi="Arial" w:cs="Arial"/>
          <w:sz w:val="22"/>
          <w:szCs w:val="22"/>
        </w:rPr>
        <w:t>)</w:t>
      </w:r>
      <w:r w:rsidRPr="00A406E5">
        <w:rPr>
          <w:rFonts w:ascii="Arial" w:hAnsi="Arial" w:cs="Arial"/>
          <w:sz w:val="22"/>
          <w:szCs w:val="22"/>
        </w:rPr>
        <w:t xml:space="preserve">.    You should provide evidence that you have accessed a wide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FE5651">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7B7173BD" w14:textId="77777777" w:rsidR="00C01A3F" w:rsidRPr="00A406E5" w:rsidRDefault="00C01A3F" w:rsidP="00D22D9C">
      <w:pPr>
        <w:jc w:val="both"/>
        <w:rPr>
          <w:rFonts w:ascii="Arial" w:hAnsi="Arial" w:cs="Arial"/>
          <w:sz w:val="22"/>
          <w:szCs w:val="22"/>
        </w:rPr>
      </w:pPr>
    </w:p>
    <w:p w14:paraId="02127A4A" w14:textId="77777777" w:rsidR="003830A3" w:rsidRPr="003830A3" w:rsidRDefault="003830A3" w:rsidP="003830A3">
      <w:pPr>
        <w:jc w:val="both"/>
        <w:rPr>
          <w:rFonts w:ascii="Arial" w:hAnsi="Arial" w:cs="Arial"/>
          <w:i/>
          <w:sz w:val="22"/>
          <w:szCs w:val="22"/>
        </w:rPr>
      </w:pPr>
      <w:r w:rsidRPr="003830A3">
        <w:rPr>
          <w:rFonts w:ascii="Arial" w:hAnsi="Arial" w:cs="Arial"/>
          <w:b/>
          <w:i/>
          <w:sz w:val="22"/>
          <w:szCs w:val="22"/>
        </w:rPr>
        <w:t>Guidance specific to this assessment:</w:t>
      </w:r>
      <w:r w:rsidRPr="003830A3">
        <w:rPr>
          <w:rFonts w:ascii="Arial" w:hAnsi="Arial" w:cs="Arial"/>
          <w:i/>
          <w:sz w:val="22"/>
          <w:szCs w:val="22"/>
        </w:rPr>
        <w:t xml:space="preserve"> </w:t>
      </w:r>
    </w:p>
    <w:p w14:paraId="19EA0C40" w14:textId="77777777" w:rsidR="003830A3" w:rsidRPr="003830A3" w:rsidRDefault="003830A3" w:rsidP="003830A3">
      <w:pPr>
        <w:jc w:val="both"/>
        <w:rPr>
          <w:rFonts w:ascii="Arial" w:hAnsi="Arial" w:cs="Arial"/>
          <w:sz w:val="22"/>
          <w:szCs w:val="22"/>
        </w:rPr>
      </w:pPr>
      <w:r w:rsidRPr="003830A3">
        <w:rPr>
          <w:rFonts w:ascii="Arial" w:hAnsi="Arial" w:cs="Arial"/>
          <w:i/>
          <w:sz w:val="22"/>
          <w:szCs w:val="22"/>
        </w:rPr>
        <w:t>Marks for engagement with literature skills will be gained through the use of information collected from appropriate reference material embedded in mainly the introduction, but also in the discussion and conclusion sections of your report.  This reference material should be used to explain concepts and to support arguments in the discussion of your results.</w:t>
      </w:r>
    </w:p>
    <w:p w14:paraId="1798F68D" w14:textId="77777777" w:rsidR="00C01A3F" w:rsidRPr="00A406E5" w:rsidRDefault="00C01A3F" w:rsidP="00D22D9C">
      <w:pPr>
        <w:jc w:val="both"/>
        <w:rPr>
          <w:rFonts w:ascii="Arial" w:hAnsi="Arial" w:cs="Arial"/>
          <w:sz w:val="22"/>
          <w:szCs w:val="22"/>
        </w:rPr>
      </w:pPr>
    </w:p>
    <w:p w14:paraId="62373804" w14:textId="77777777" w:rsidR="00D22D9C" w:rsidRPr="00A406E5" w:rsidRDefault="00D22D9C" w:rsidP="00D22D9C">
      <w:pPr>
        <w:jc w:val="both"/>
        <w:rPr>
          <w:rFonts w:ascii="Arial" w:hAnsi="Arial" w:cs="Arial"/>
          <w:sz w:val="22"/>
          <w:szCs w:val="22"/>
        </w:rPr>
      </w:pPr>
    </w:p>
    <w:p w14:paraId="7B6CE584"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1BADE0A8" w14:textId="77777777" w:rsidR="00D22D9C" w:rsidRPr="00A406E5" w:rsidRDefault="004D5E9B" w:rsidP="00D22D9C">
      <w:pPr>
        <w:jc w:val="both"/>
        <w:rPr>
          <w:rFonts w:ascii="Arial" w:hAnsi="Arial" w:cs="Arial"/>
          <w:sz w:val="22"/>
          <w:szCs w:val="22"/>
        </w:rPr>
      </w:pPr>
      <w:r w:rsidRPr="004D5E9B">
        <w:rPr>
          <w:rFonts w:ascii="Arial" w:hAnsi="Arial" w:cs="Arial"/>
          <w:sz w:val="22"/>
          <w:szCs w:val="22"/>
        </w:rPr>
        <w:t xml:space="preserve">At level 6,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Pr="004D5E9B">
        <w:rPr>
          <w:rFonts w:ascii="Arial" w:hAnsi="Arial" w:cs="Arial"/>
          <w:sz w:val="22"/>
          <w:szCs w:val="22"/>
        </w:rPr>
        <w:t>demonstrate</w:t>
      </w:r>
      <w:r>
        <w:t xml:space="preserve"> </w:t>
      </w:r>
      <w:r w:rsidRPr="004D5E9B">
        <w:rPr>
          <w:rFonts w:ascii="Arial" w:hAnsi="Arial" w:cs="Arial"/>
          <w:sz w:val="22"/>
          <w:szCs w:val="22"/>
        </w:rPr>
        <w:t>coherent and detailed knowledge and a s</w:t>
      </w:r>
      <w:r>
        <w:rPr>
          <w:rFonts w:ascii="Arial" w:hAnsi="Arial" w:cs="Arial"/>
          <w:sz w:val="22"/>
          <w:szCs w:val="22"/>
        </w:rPr>
        <w:t>ystematic understanding of the</w:t>
      </w:r>
      <w:r w:rsidRPr="004D5E9B">
        <w:rPr>
          <w:rFonts w:ascii="Arial" w:hAnsi="Arial" w:cs="Arial"/>
          <w:sz w:val="22"/>
          <w:szCs w:val="22"/>
        </w:rPr>
        <w:t xml:space="preserve"> subject area, at least some of which is informed by the latest research and/or advanced scholarship within the discipline</w:t>
      </w:r>
      <w:r>
        <w:rPr>
          <w:rFonts w:ascii="Arial" w:hAnsi="Arial" w:cs="Arial"/>
          <w:sz w:val="22"/>
          <w:szCs w:val="22"/>
        </w:rPr>
        <w:t xml:space="preserve">. </w:t>
      </w:r>
      <w:r w:rsidR="00C073F1">
        <w:rPr>
          <w:rFonts w:ascii="Arial" w:hAnsi="Arial" w:cs="Arial"/>
          <w:sz w:val="22"/>
          <w:szCs w:val="22"/>
        </w:rPr>
        <w:t>You</w:t>
      </w:r>
      <w:r w:rsidR="00C073F1" w:rsidRPr="00C073F1">
        <w:rPr>
          <w:rFonts w:ascii="Arial" w:hAnsi="Arial" w:cs="Arial"/>
          <w:sz w:val="22"/>
          <w:szCs w:val="22"/>
        </w:rPr>
        <w:t xml:space="preserve"> should be aware of the uncertainty, ambiguity and limits of knowledge. </w:t>
      </w:r>
      <w:r w:rsidR="00D22D9C" w:rsidRPr="00A406E5">
        <w:rPr>
          <w:rFonts w:ascii="Arial" w:hAnsi="Arial" w:cs="Arial"/>
          <w:sz w:val="22"/>
          <w:szCs w:val="22"/>
        </w:rPr>
        <w:t xml:space="preserve">Your work must demonstrate the growing extent of your knowledge and </w:t>
      </w:r>
      <w:r w:rsidR="00C073F1">
        <w:rPr>
          <w:rFonts w:ascii="Arial" w:hAnsi="Arial" w:cs="Arial"/>
          <w:sz w:val="22"/>
          <w:szCs w:val="22"/>
        </w:rPr>
        <w:t xml:space="preserve">systematic </w:t>
      </w:r>
      <w:r w:rsidR="00D22D9C" w:rsidRPr="00A406E5">
        <w:rPr>
          <w:rFonts w:ascii="Arial" w:hAnsi="Arial" w:cs="Arial"/>
          <w:sz w:val="22"/>
          <w:szCs w:val="22"/>
        </w:rPr>
        <w:t xml:space="preserve">understanding of concepts and underlying principles associated with the subject area.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your knowledge and understanding; ideally each should be complete and detailed, with comprehensive coverage.</w:t>
      </w:r>
      <w:r w:rsidRPr="004D5E9B">
        <w:t xml:space="preserve"> </w:t>
      </w:r>
    </w:p>
    <w:p w14:paraId="78904F7D" w14:textId="77777777" w:rsidR="00C01A3F" w:rsidRPr="00A406E5" w:rsidRDefault="00C01A3F" w:rsidP="00C01A3F">
      <w:pPr>
        <w:jc w:val="both"/>
        <w:rPr>
          <w:rFonts w:ascii="Arial" w:hAnsi="Arial" w:cs="Arial"/>
          <w:b/>
          <w:i/>
          <w:sz w:val="22"/>
          <w:szCs w:val="22"/>
        </w:rPr>
      </w:pPr>
    </w:p>
    <w:p w14:paraId="53467308" w14:textId="24B2C681" w:rsidR="00C01A3F"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42E77AAF" w14:textId="77777777" w:rsidR="003830A3" w:rsidRPr="003830A3" w:rsidRDefault="003830A3" w:rsidP="003830A3">
      <w:pPr>
        <w:jc w:val="both"/>
        <w:rPr>
          <w:rFonts w:ascii="Arial" w:hAnsi="Arial" w:cs="Arial"/>
          <w:i/>
          <w:sz w:val="22"/>
          <w:szCs w:val="22"/>
        </w:rPr>
      </w:pPr>
      <w:r w:rsidRPr="003830A3">
        <w:rPr>
          <w:rFonts w:ascii="Arial" w:hAnsi="Arial" w:cs="Arial"/>
          <w:i/>
          <w:sz w:val="22"/>
          <w:szCs w:val="22"/>
        </w:rPr>
        <w:t xml:space="preserve">Marks for knowledge and understanding skills will be given for the accuracy of your description of the concepts and principles of </w:t>
      </w:r>
      <w:r w:rsidRPr="003830A3">
        <w:rPr>
          <w:rFonts w:ascii="Arial" w:hAnsi="Arial" w:cs="Arial"/>
          <w:i/>
          <w:iCs/>
          <w:color w:val="201F1E"/>
          <w:sz w:val="22"/>
          <w:szCs w:val="22"/>
          <w:shd w:val="clear" w:color="auto" w:fill="FFFFFF"/>
        </w:rPr>
        <w:t>factory automation </w:t>
      </w:r>
      <w:r w:rsidRPr="003830A3">
        <w:rPr>
          <w:rFonts w:ascii="Arial" w:hAnsi="Arial" w:cs="Arial"/>
          <w:i/>
          <w:sz w:val="22"/>
          <w:szCs w:val="22"/>
        </w:rPr>
        <w:t>and how this relates to your proposed design.</w:t>
      </w:r>
    </w:p>
    <w:p w14:paraId="79761A9A" w14:textId="77777777" w:rsidR="003830A3" w:rsidRPr="00A406E5" w:rsidRDefault="003830A3" w:rsidP="00C01A3F">
      <w:pPr>
        <w:jc w:val="both"/>
        <w:rPr>
          <w:rFonts w:ascii="Arial" w:hAnsi="Arial" w:cs="Arial"/>
          <w:i/>
          <w:sz w:val="22"/>
          <w:szCs w:val="22"/>
        </w:rPr>
      </w:pPr>
    </w:p>
    <w:p w14:paraId="50B7E73A" w14:textId="77777777" w:rsidR="00D22D9C" w:rsidRPr="00A406E5" w:rsidRDefault="00D22D9C" w:rsidP="00D22D9C">
      <w:pPr>
        <w:jc w:val="both"/>
        <w:rPr>
          <w:rFonts w:ascii="Arial" w:hAnsi="Arial" w:cs="Arial"/>
          <w:sz w:val="22"/>
          <w:szCs w:val="22"/>
        </w:rPr>
      </w:pPr>
    </w:p>
    <w:p w14:paraId="3A2E766F" w14:textId="77777777" w:rsidR="00D22D9C" w:rsidRPr="00A406E5" w:rsidRDefault="00D22D9C" w:rsidP="00D22D9C">
      <w:pPr>
        <w:jc w:val="both"/>
        <w:rPr>
          <w:rFonts w:ascii="Arial" w:hAnsi="Arial" w:cs="Arial"/>
          <w:b/>
          <w:sz w:val="22"/>
          <w:szCs w:val="22"/>
        </w:rPr>
      </w:pPr>
    </w:p>
    <w:p w14:paraId="61DA1865" w14:textId="77777777" w:rsidR="003830A3" w:rsidRDefault="003830A3">
      <w:pPr>
        <w:rPr>
          <w:rFonts w:ascii="Arial" w:hAnsi="Arial" w:cs="Arial"/>
          <w:b/>
          <w:sz w:val="22"/>
          <w:szCs w:val="22"/>
        </w:rPr>
      </w:pPr>
      <w:r>
        <w:rPr>
          <w:rFonts w:ascii="Arial" w:hAnsi="Arial" w:cs="Arial"/>
          <w:b/>
          <w:sz w:val="22"/>
          <w:szCs w:val="22"/>
        </w:rPr>
        <w:br w:type="page"/>
      </w:r>
    </w:p>
    <w:p w14:paraId="23825C6A" w14:textId="015981ED"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lastRenderedPageBreak/>
        <w:t>Cognitive and Intellectual Skills</w:t>
      </w:r>
    </w:p>
    <w:p w14:paraId="5B200B0C" w14:textId="77777777" w:rsidR="00D22D9C" w:rsidRPr="00A406E5" w:rsidRDefault="00C073F1" w:rsidP="00FE5651">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w:t>
      </w:r>
      <w:r w:rsidR="006E3E4E">
        <w:rPr>
          <w:rFonts w:ascii="Arial" w:hAnsi="Arial" w:cs="Arial"/>
          <w:sz w:val="22"/>
          <w:szCs w:val="22"/>
        </w:rPr>
        <w:t>:</w:t>
      </w:r>
      <w:r w:rsidRPr="00C073F1">
        <w:rPr>
          <w:rFonts w:ascii="Arial" w:hAnsi="Arial" w:cs="Arial"/>
          <w:sz w:val="22"/>
          <w:szCs w:val="22"/>
        </w:rPr>
        <w:t xml:space="preserve"> critically evaluate evidence, arguments, assumptions, abstract concepts and data </w:t>
      </w:r>
      <w:r w:rsidR="006E3E4E" w:rsidRPr="00FE5651">
        <w:rPr>
          <w:rFonts w:ascii="Arial" w:hAnsi="Arial" w:cs="Arial"/>
          <w:sz w:val="22"/>
          <w:szCs w:val="22"/>
        </w:rPr>
        <w:t>some of which are at the forefront of a discipline</w:t>
      </w:r>
      <w:r w:rsidR="006E3E4E" w:rsidRPr="00C073F1">
        <w:rPr>
          <w:rFonts w:ascii="Arial" w:hAnsi="Arial" w:cs="Arial"/>
          <w:sz w:val="22"/>
          <w:szCs w:val="22"/>
        </w:rPr>
        <w:t xml:space="preserve"> </w:t>
      </w:r>
      <w:r w:rsidRPr="00C073F1">
        <w:rPr>
          <w:rFonts w:ascii="Arial" w:hAnsi="Arial" w:cs="Arial"/>
          <w:sz w:val="22"/>
          <w:szCs w:val="22"/>
        </w:rPr>
        <w:t>(</w:t>
      </w:r>
      <w:r w:rsidR="006E3E4E">
        <w:rPr>
          <w:rFonts w:ascii="Arial" w:hAnsi="Arial" w:cs="Arial"/>
          <w:sz w:val="22"/>
          <w:szCs w:val="22"/>
        </w:rPr>
        <w:t xml:space="preserve">and </w:t>
      </w:r>
      <w:r w:rsidRPr="00C073F1">
        <w:rPr>
          <w:rFonts w:ascii="Arial" w:hAnsi="Arial" w:cs="Arial"/>
          <w:sz w:val="22"/>
          <w:szCs w:val="22"/>
        </w:rPr>
        <w:t xml:space="preserve">that may be </w:t>
      </w:r>
      <w:r w:rsidR="00FE5651">
        <w:rPr>
          <w:rFonts w:ascii="Arial" w:hAnsi="Arial" w:cs="Arial"/>
          <w:sz w:val="22"/>
          <w:szCs w:val="22"/>
        </w:rPr>
        <w:t xml:space="preserve">incomplete) to </w:t>
      </w:r>
      <w:r w:rsidR="00FE5651" w:rsidRPr="00FE5651">
        <w:rPr>
          <w:rFonts w:ascii="Arial" w:hAnsi="Arial" w:cs="Arial"/>
          <w:sz w:val="22"/>
          <w:szCs w:val="22"/>
        </w:rPr>
        <w:t xml:space="preserve">devise and sustain arguments, </w:t>
      </w:r>
      <w:r w:rsidR="00FE5651">
        <w:rPr>
          <w:rFonts w:ascii="Arial" w:hAnsi="Arial" w:cs="Arial"/>
          <w:sz w:val="22"/>
          <w:szCs w:val="22"/>
        </w:rPr>
        <w:t>to make judgements</w:t>
      </w:r>
      <w:r w:rsidR="00FE5651" w:rsidRPr="00FE5651">
        <w:rPr>
          <w:rFonts w:ascii="Arial" w:hAnsi="Arial" w:cs="Arial"/>
          <w:sz w:val="22"/>
          <w:szCs w:val="22"/>
        </w:rPr>
        <w:t xml:space="preserve"> and/or </w:t>
      </w:r>
      <w:r w:rsidR="006E3E4E">
        <w:rPr>
          <w:rFonts w:ascii="Arial" w:hAnsi="Arial" w:cs="Arial"/>
          <w:sz w:val="22"/>
          <w:szCs w:val="22"/>
        </w:rPr>
        <w:t>solve problems;</w:t>
      </w:r>
      <w:r w:rsidR="00FE5651" w:rsidRPr="00FE5651">
        <w:rPr>
          <w:rFonts w:ascii="Arial" w:hAnsi="Arial" w:cs="Arial"/>
          <w:sz w:val="22"/>
          <w:szCs w:val="22"/>
        </w:rPr>
        <w:t xml:space="preserve"> describe and comment upon particular aspects of current research, or</w:t>
      </w:r>
      <w:r w:rsidR="006E3E4E">
        <w:rPr>
          <w:rFonts w:ascii="Arial" w:hAnsi="Arial" w:cs="Arial"/>
          <w:sz w:val="22"/>
          <w:szCs w:val="22"/>
        </w:rPr>
        <w:t xml:space="preserve"> </w:t>
      </w:r>
      <w:r w:rsidR="00FE5651" w:rsidRPr="00FE5651">
        <w:rPr>
          <w:rFonts w:ascii="Arial" w:hAnsi="Arial" w:cs="Arial"/>
          <w:sz w:val="22"/>
          <w:szCs w:val="22"/>
        </w:rPr>
        <w:t xml:space="preserve">equivalent advanced scholarship, in the discipline </w:t>
      </w:r>
      <w:r w:rsidR="00D22D9C" w:rsidRPr="00A406E5">
        <w:rPr>
          <w:rFonts w:ascii="Arial" w:hAnsi="Arial" w:cs="Arial"/>
          <w:sz w:val="22"/>
          <w:szCs w:val="22"/>
        </w:rPr>
        <w:t xml:space="preserve">Your work must contain evidence of logical, analytical thinking, evaluation and synthesis.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D22D9C" w:rsidRPr="00A406E5">
        <w:rPr>
          <w:rFonts w:ascii="Arial" w:hAnsi="Arial" w:cs="Arial"/>
          <w:sz w:val="22"/>
          <w:szCs w:val="22"/>
        </w:rPr>
        <w:t xml:space="preserve">At all times, you must provide justification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  Sound, valid conclusions are necessary and must be derived </w:t>
      </w:r>
      <w:r w:rsidR="00995D51">
        <w:rPr>
          <w:rFonts w:ascii="Arial" w:hAnsi="Arial" w:cs="Arial"/>
          <w:sz w:val="22"/>
          <w:szCs w:val="22"/>
        </w:rPr>
        <w:t xml:space="preserve">from the content of your work. </w:t>
      </w:r>
      <w:r w:rsidR="00D22D9C" w:rsidRPr="00A406E5">
        <w:rPr>
          <w:rFonts w:ascii="Arial" w:hAnsi="Arial" w:cs="Arial"/>
          <w:sz w:val="22"/>
          <w:szCs w:val="22"/>
        </w:rPr>
        <w:t xml:space="preserve">  Where relevant, alternative solutions and recommendations may be proposed.</w:t>
      </w:r>
    </w:p>
    <w:p w14:paraId="7754C291" w14:textId="77777777" w:rsidR="00D22D9C" w:rsidRPr="00A406E5" w:rsidRDefault="00D22D9C" w:rsidP="00D22D9C">
      <w:pPr>
        <w:jc w:val="both"/>
        <w:rPr>
          <w:rFonts w:ascii="Arial" w:hAnsi="Arial" w:cs="Arial"/>
          <w:sz w:val="22"/>
          <w:szCs w:val="22"/>
        </w:rPr>
      </w:pPr>
    </w:p>
    <w:p w14:paraId="09B93482"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7ED04433" w14:textId="77777777" w:rsidR="003830A3" w:rsidRDefault="003830A3" w:rsidP="003830A3">
      <w:pPr>
        <w:jc w:val="both"/>
        <w:rPr>
          <w:i/>
        </w:rPr>
      </w:pPr>
      <w:bookmarkStart w:id="1" w:name="_Hlk170635513"/>
      <w:r w:rsidRPr="003830A3">
        <w:rPr>
          <w:rFonts w:ascii="Arial" w:hAnsi="Arial" w:cs="Arial"/>
          <w:i/>
          <w:sz w:val="22"/>
          <w:szCs w:val="22"/>
        </w:rPr>
        <w:t>Marks for cognitive and intellectual skills will be given for the quality and validity of your interpretation of the results gathered</w:t>
      </w:r>
      <w:r>
        <w:rPr>
          <w:i/>
        </w:rPr>
        <w:t>.</w:t>
      </w:r>
    </w:p>
    <w:p w14:paraId="18229276" w14:textId="00A96D3C" w:rsidR="003830A3" w:rsidRPr="003830A3" w:rsidRDefault="003830A3" w:rsidP="003830A3">
      <w:pPr>
        <w:jc w:val="both"/>
        <w:rPr>
          <w:rFonts w:ascii="Arial" w:hAnsi="Arial" w:cs="Arial"/>
          <w:i/>
          <w:sz w:val="22"/>
          <w:szCs w:val="22"/>
        </w:rPr>
      </w:pPr>
      <w:r w:rsidRPr="003830A3">
        <w:rPr>
          <w:rFonts w:ascii="Arial" w:hAnsi="Arial" w:cs="Arial"/>
          <w:i/>
          <w:sz w:val="22"/>
          <w:szCs w:val="22"/>
        </w:rPr>
        <w:t>.</w:t>
      </w:r>
    </w:p>
    <w:bookmarkEnd w:id="1"/>
    <w:p w14:paraId="21200E35" w14:textId="77777777" w:rsidR="00C01A3F" w:rsidRPr="00A406E5" w:rsidRDefault="00C01A3F" w:rsidP="00D22D9C">
      <w:pPr>
        <w:jc w:val="both"/>
        <w:rPr>
          <w:rFonts w:ascii="Arial" w:hAnsi="Arial" w:cs="Arial"/>
          <w:sz w:val="22"/>
          <w:szCs w:val="22"/>
        </w:rPr>
      </w:pPr>
    </w:p>
    <w:p w14:paraId="65CDDCD2" w14:textId="77777777" w:rsidR="00D22D9C" w:rsidRPr="00A406E5" w:rsidRDefault="00D22D9C" w:rsidP="00D22D9C">
      <w:pPr>
        <w:jc w:val="both"/>
        <w:rPr>
          <w:rFonts w:ascii="Arial" w:hAnsi="Arial" w:cs="Arial"/>
          <w:b/>
          <w:sz w:val="22"/>
          <w:szCs w:val="22"/>
        </w:rPr>
      </w:pPr>
    </w:p>
    <w:p w14:paraId="259D4EC4"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1EE36CF4" w14:textId="77777777" w:rsidR="00D22D9C" w:rsidRPr="00A406E5" w:rsidRDefault="00C073F1" w:rsidP="006D6B5E">
      <w:pPr>
        <w:jc w:val="both"/>
        <w:rPr>
          <w:rFonts w:ascii="Arial" w:hAnsi="Arial" w:cs="Arial"/>
          <w:sz w:val="22"/>
          <w:szCs w:val="22"/>
        </w:rPr>
      </w:pPr>
      <w:r>
        <w:rPr>
          <w:rFonts w:ascii="Arial" w:hAnsi="Arial" w:cs="Arial"/>
          <w:sz w:val="22"/>
          <w:szCs w:val="22"/>
        </w:rPr>
        <w:t xml:space="preserve">At level 6, you should be </w:t>
      </w:r>
      <w:r w:rsidRPr="00C073F1">
        <w:rPr>
          <w:rFonts w:ascii="Arial" w:hAnsi="Arial" w:cs="Arial"/>
          <w:sz w:val="22"/>
          <w:szCs w:val="22"/>
        </w:rPr>
        <w:t xml:space="preserve">able to </w:t>
      </w:r>
      <w:r w:rsidR="006D6B5E" w:rsidRPr="006D6B5E">
        <w:rPr>
          <w:rFonts w:ascii="Arial" w:hAnsi="Arial" w:cs="Arial"/>
          <w:sz w:val="22"/>
          <w:szCs w:val="22"/>
        </w:rPr>
        <w:t xml:space="preserve">apply the methods and techniques that </w:t>
      </w:r>
      <w:r w:rsidR="006D6B5E">
        <w:rPr>
          <w:rFonts w:ascii="Arial" w:hAnsi="Arial" w:cs="Arial"/>
          <w:sz w:val="22"/>
          <w:szCs w:val="22"/>
        </w:rPr>
        <w:t>you</w:t>
      </w:r>
      <w:r w:rsidR="006D6B5E" w:rsidRPr="006D6B5E">
        <w:rPr>
          <w:rFonts w:ascii="Arial" w:hAnsi="Arial" w:cs="Arial"/>
          <w:sz w:val="22"/>
          <w:szCs w:val="22"/>
        </w:rPr>
        <w:t xml:space="preserve"> have learned to review, consolidate, extend</w:t>
      </w:r>
      <w:r w:rsidR="006D6B5E">
        <w:rPr>
          <w:rFonts w:ascii="Arial" w:hAnsi="Arial" w:cs="Arial"/>
          <w:sz w:val="22"/>
          <w:szCs w:val="22"/>
        </w:rPr>
        <w:t xml:space="preserve"> </w:t>
      </w:r>
      <w:r w:rsidR="006D6B5E" w:rsidRPr="006D6B5E">
        <w:rPr>
          <w:rFonts w:ascii="Arial" w:hAnsi="Arial" w:cs="Arial"/>
          <w:sz w:val="22"/>
          <w:szCs w:val="22"/>
        </w:rPr>
        <w:t xml:space="preserve">and apply </w:t>
      </w:r>
      <w:r w:rsidR="006D6B5E">
        <w:rPr>
          <w:rFonts w:ascii="Arial" w:hAnsi="Arial" w:cs="Arial"/>
          <w:sz w:val="22"/>
          <w:szCs w:val="22"/>
        </w:rPr>
        <w:t>your</w:t>
      </w:r>
      <w:r w:rsidR="006D6B5E" w:rsidRPr="006D6B5E">
        <w:rPr>
          <w:rFonts w:ascii="Arial" w:hAnsi="Arial" w:cs="Arial"/>
          <w:sz w:val="22"/>
          <w:szCs w:val="22"/>
        </w:rPr>
        <w:t xml:space="preserve"> knowledge and understanding, and to initiate and carry out projects</w:t>
      </w:r>
      <w:r w:rsidR="006D6B5E">
        <w:rPr>
          <w:rFonts w:ascii="Arial" w:hAnsi="Arial" w:cs="Arial"/>
          <w:sz w:val="22"/>
          <w:szCs w:val="22"/>
        </w:rPr>
        <w:t>.</w:t>
      </w:r>
      <w:r w:rsidR="006D6B5E" w:rsidRPr="006D6B5E">
        <w:rPr>
          <w:rFonts w:ascii="Arial" w:hAnsi="Arial" w:cs="Arial"/>
          <w:sz w:val="22"/>
          <w:szCs w:val="22"/>
        </w:rPr>
        <w:t xml:space="preserve"> </w:t>
      </w:r>
      <w:r w:rsidR="006D6B5E">
        <w:rPr>
          <w:rFonts w:ascii="Arial" w:hAnsi="Arial" w:cs="Arial"/>
          <w:sz w:val="22"/>
          <w:szCs w:val="22"/>
        </w:rPr>
        <w:t xml:space="preserve">You will </w:t>
      </w:r>
      <w:r w:rsidRPr="00C073F1">
        <w:rPr>
          <w:rFonts w:ascii="Arial" w:hAnsi="Arial" w:cs="Arial"/>
          <w:sz w:val="22"/>
          <w:szCs w:val="22"/>
        </w:rPr>
        <w:t xml:space="preserve">deploy </w:t>
      </w:r>
      <w:r w:rsidR="006E3E4E" w:rsidRPr="00C073F1">
        <w:rPr>
          <w:rFonts w:ascii="Arial" w:hAnsi="Arial" w:cs="Arial"/>
          <w:sz w:val="22"/>
          <w:szCs w:val="22"/>
        </w:rPr>
        <w:t xml:space="preserve">accurately </w:t>
      </w:r>
      <w:r w:rsidRPr="00C073F1">
        <w:rPr>
          <w:rFonts w:ascii="Arial" w:hAnsi="Arial" w:cs="Arial"/>
          <w:sz w:val="22"/>
          <w:szCs w:val="22"/>
        </w:rPr>
        <w:t xml:space="preserve">established techniques of analysis and enquiry </w:t>
      </w:r>
      <w:r w:rsidR="006E3E4E">
        <w:rPr>
          <w:rFonts w:ascii="Arial" w:hAnsi="Arial" w:cs="Arial"/>
          <w:sz w:val="22"/>
          <w:szCs w:val="22"/>
        </w:rPr>
        <w:t>relevant to the</w:t>
      </w:r>
      <w:r w:rsidRPr="00C073F1">
        <w:rPr>
          <w:rFonts w:ascii="Arial" w:hAnsi="Arial" w:cs="Arial"/>
          <w:sz w:val="22"/>
          <w:szCs w:val="22"/>
        </w:rPr>
        <w:t xml:space="preserve"> discipline, </w:t>
      </w:r>
      <w:r w:rsidR="00103507">
        <w:rPr>
          <w:rFonts w:ascii="Arial" w:hAnsi="Arial" w:cs="Arial"/>
          <w:sz w:val="22"/>
          <w:szCs w:val="22"/>
        </w:rPr>
        <w:t xml:space="preserve">and apply them </w:t>
      </w:r>
      <w:r w:rsidR="006E3E4E" w:rsidRPr="006E3E4E">
        <w:rPr>
          <w:rFonts w:ascii="Arial" w:hAnsi="Arial" w:cs="Arial"/>
          <w:sz w:val="22"/>
          <w:szCs w:val="22"/>
        </w:rPr>
        <w:t>in complex and unpredictable contexts</w:t>
      </w:r>
      <w:r w:rsidR="00103507">
        <w:rPr>
          <w:rFonts w:ascii="Arial" w:hAnsi="Arial" w:cs="Arial"/>
          <w:sz w:val="22"/>
          <w:szCs w:val="22"/>
        </w:rPr>
        <w:t>,</w:t>
      </w:r>
      <w:r w:rsidR="006E3E4E" w:rsidRPr="006E3E4E">
        <w:rPr>
          <w:rFonts w:ascii="Arial" w:hAnsi="Arial" w:cs="Arial"/>
          <w:sz w:val="22"/>
          <w:szCs w:val="22"/>
        </w:rPr>
        <w:t xml:space="preserve"> </w:t>
      </w:r>
      <w:r w:rsidRPr="00C073F1">
        <w:rPr>
          <w:rFonts w:ascii="Arial" w:hAnsi="Arial" w:cs="Arial"/>
          <w:sz w:val="22"/>
          <w:szCs w:val="22"/>
        </w:rPr>
        <w:t>to devise and sustain arguments and/or to solve problems</w:t>
      </w:r>
      <w:r>
        <w:rPr>
          <w:rFonts w:ascii="Arial" w:hAnsi="Arial" w:cs="Arial"/>
          <w:sz w:val="22"/>
          <w:szCs w:val="22"/>
        </w:rPr>
        <w:t>.</w:t>
      </w:r>
      <w:r w:rsidRPr="00C073F1">
        <w:rPr>
          <w:rFonts w:ascii="Arial" w:hAnsi="Arial" w:cs="Arial"/>
          <w:sz w:val="22"/>
          <w:szCs w:val="22"/>
        </w:rPr>
        <w:t xml:space="preserve"> </w:t>
      </w:r>
      <w:r>
        <w:rPr>
          <w:rFonts w:ascii="Arial" w:hAnsi="Arial" w:cs="Arial"/>
          <w:sz w:val="22"/>
          <w:szCs w:val="22"/>
        </w:rPr>
        <w:t xml:space="preserve">You should be able </w:t>
      </w:r>
      <w:r w:rsidRPr="00C073F1">
        <w:rPr>
          <w:rFonts w:ascii="Arial" w:hAnsi="Arial" w:cs="Arial"/>
          <w:sz w:val="22"/>
          <w:szCs w:val="22"/>
        </w:rPr>
        <w:t>to frame appropriate questions to achieve a solution - or identify a range of solutions</w:t>
      </w:r>
      <w:r>
        <w:rPr>
          <w:rFonts w:ascii="Arial" w:hAnsi="Arial" w:cs="Arial"/>
          <w:sz w:val="22"/>
          <w:szCs w:val="22"/>
        </w:rPr>
        <w:t>.</w:t>
      </w:r>
      <w:r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Pr>
          <w:rFonts w:ascii="Arial" w:hAnsi="Arial" w:cs="Arial"/>
          <w:sz w:val="22"/>
          <w:szCs w:val="22"/>
        </w:rPr>
        <w:t>and/</w:t>
      </w:r>
      <w:r w:rsidR="00D22D9C" w:rsidRPr="00A406E5">
        <w:rPr>
          <w:rFonts w:ascii="Arial" w:hAnsi="Arial" w:cs="Arial"/>
          <w:sz w:val="22"/>
          <w:szCs w:val="22"/>
        </w:rPr>
        <w:t>or a particular context.  How do they work in practice?  You will deploy models, methods, techniques, and/or theories, in that context</w:t>
      </w:r>
      <w:r w:rsidR="006D6B5E">
        <w:rPr>
          <w:rFonts w:ascii="Arial" w:hAnsi="Arial" w:cs="Arial"/>
          <w:sz w:val="22"/>
          <w:szCs w:val="22"/>
        </w:rPr>
        <w:t xml:space="preserve"> or circumstances</w:t>
      </w:r>
      <w:r w:rsidR="00D22D9C" w:rsidRPr="00A406E5">
        <w:rPr>
          <w:rFonts w:ascii="Arial" w:hAnsi="Arial" w:cs="Arial"/>
          <w:sz w:val="22"/>
          <w:szCs w:val="22"/>
        </w:rPr>
        <w:t xml:space="preserve">, to assess current situations, perhaps to formulate plans or solutions to solve problems, </w:t>
      </w:r>
      <w:r>
        <w:rPr>
          <w:rFonts w:ascii="Arial" w:hAnsi="Arial" w:cs="Arial"/>
          <w:sz w:val="22"/>
          <w:szCs w:val="22"/>
        </w:rPr>
        <w:t xml:space="preserve">or to create artefacts, </w:t>
      </w:r>
      <w:r w:rsidR="00D22D9C" w:rsidRPr="00A406E5">
        <w:rPr>
          <w:rFonts w:ascii="Arial" w:hAnsi="Arial" w:cs="Arial"/>
          <w:sz w:val="22"/>
          <w:szCs w:val="22"/>
        </w:rPr>
        <w:t xml:space="preserve">some of which may be innovative and creative.  This is likely to involve, for instance, the use of </w:t>
      </w:r>
      <w:proofErr w:type="gramStart"/>
      <w:r w:rsidR="00D22D9C" w:rsidRPr="00A406E5">
        <w:rPr>
          <w:rFonts w:ascii="Arial" w:hAnsi="Arial" w:cs="Arial"/>
          <w:sz w:val="22"/>
          <w:szCs w:val="22"/>
        </w:rPr>
        <w:t>real world</w:t>
      </w:r>
      <w:proofErr w:type="gramEnd"/>
      <w:r w:rsidR="00D22D9C" w:rsidRPr="00A406E5">
        <w:rPr>
          <w:rFonts w:ascii="Arial" w:hAnsi="Arial" w:cs="Arial"/>
          <w:sz w:val="22"/>
          <w:szCs w:val="22"/>
        </w:rPr>
        <w:t xml:space="preserve"> </w:t>
      </w:r>
      <w:r>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Pr>
          <w:rFonts w:ascii="Arial" w:hAnsi="Arial" w:cs="Arial"/>
          <w:sz w:val="22"/>
          <w:szCs w:val="22"/>
        </w:rPr>
        <w:t xml:space="preserve">theory or </w:t>
      </w:r>
      <w:r w:rsidR="00D22D9C" w:rsidRPr="00A406E5">
        <w:rPr>
          <w:rFonts w:ascii="Arial" w:hAnsi="Arial" w:cs="Arial"/>
          <w:sz w:val="22"/>
          <w:szCs w:val="22"/>
        </w:rPr>
        <w:t>organisation against others based on stated criteria.  You should show awareness of the limitations of concepts and theories when applied in particular contexts.</w:t>
      </w:r>
    </w:p>
    <w:p w14:paraId="15D78584" w14:textId="77777777" w:rsidR="00D22D9C" w:rsidRPr="00A406E5" w:rsidRDefault="00D22D9C" w:rsidP="00D22D9C">
      <w:pPr>
        <w:jc w:val="both"/>
        <w:rPr>
          <w:rFonts w:ascii="Arial" w:hAnsi="Arial" w:cs="Arial"/>
          <w:sz w:val="22"/>
          <w:szCs w:val="22"/>
        </w:rPr>
      </w:pPr>
    </w:p>
    <w:p w14:paraId="0829C743"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56C08C85" w14:textId="77777777" w:rsidR="003830A3" w:rsidRPr="003830A3" w:rsidRDefault="003830A3" w:rsidP="003830A3">
      <w:pPr>
        <w:jc w:val="both"/>
        <w:rPr>
          <w:rFonts w:ascii="Arial" w:hAnsi="Arial" w:cs="Arial"/>
          <w:i/>
          <w:sz w:val="22"/>
          <w:szCs w:val="22"/>
        </w:rPr>
      </w:pPr>
      <w:r w:rsidRPr="003830A3">
        <w:rPr>
          <w:rFonts w:ascii="Arial" w:hAnsi="Arial" w:cs="Arial"/>
          <w:i/>
          <w:sz w:val="22"/>
          <w:szCs w:val="22"/>
        </w:rPr>
        <w:t>Marks for practical skills will be given for your use of the available tools, models and techniques to produce and explain your design and results in relation to the required design specification.</w:t>
      </w:r>
    </w:p>
    <w:p w14:paraId="45CE128E" w14:textId="77777777" w:rsidR="00C01A3F" w:rsidRPr="00A406E5" w:rsidRDefault="00C01A3F" w:rsidP="00D22D9C">
      <w:pPr>
        <w:jc w:val="both"/>
        <w:rPr>
          <w:rFonts w:ascii="Arial" w:hAnsi="Arial" w:cs="Arial"/>
          <w:sz w:val="22"/>
          <w:szCs w:val="22"/>
        </w:rPr>
      </w:pPr>
    </w:p>
    <w:p w14:paraId="0DAABACA" w14:textId="77777777" w:rsidR="008566E5" w:rsidRPr="00A406E5" w:rsidRDefault="008566E5" w:rsidP="00D22D9C">
      <w:pPr>
        <w:jc w:val="both"/>
        <w:rPr>
          <w:rFonts w:ascii="Arial" w:hAnsi="Arial" w:cs="Arial"/>
          <w:sz w:val="22"/>
          <w:szCs w:val="22"/>
        </w:rPr>
      </w:pPr>
    </w:p>
    <w:p w14:paraId="69CC8BC1"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671A6A0A" w14:textId="77777777" w:rsidR="00995D51" w:rsidRPr="00A406E5" w:rsidRDefault="00D22D9C" w:rsidP="00103507">
      <w:pPr>
        <w:jc w:val="both"/>
        <w:rPr>
          <w:rFonts w:ascii="Arial" w:hAnsi="Arial" w:cs="Arial"/>
          <w:sz w:val="22"/>
          <w:szCs w:val="22"/>
        </w:rPr>
      </w:pPr>
      <w:r w:rsidRPr="00A406E5">
        <w:rPr>
          <w:rFonts w:ascii="Arial" w:hAnsi="Arial" w:cs="Arial"/>
          <w:sz w:val="22"/>
          <w:szCs w:val="22"/>
        </w:rPr>
        <w:t xml:space="preserve">Your work must provide evidence of the </w:t>
      </w:r>
      <w:r w:rsidR="00103507" w:rsidRPr="00103507">
        <w:rPr>
          <w:rFonts w:ascii="Arial" w:hAnsi="Arial" w:cs="Arial"/>
          <w:sz w:val="22"/>
          <w:szCs w:val="22"/>
        </w:rPr>
        <w:t xml:space="preserve">qualities and transferable skills necessary for </w:t>
      </w:r>
      <w:r w:rsidR="00103507">
        <w:rPr>
          <w:rFonts w:ascii="Arial" w:hAnsi="Arial" w:cs="Arial"/>
          <w:sz w:val="22"/>
          <w:szCs w:val="22"/>
        </w:rPr>
        <w:t xml:space="preserve">graduate-level employment requiring </w:t>
      </w:r>
      <w:r w:rsidR="00103507" w:rsidRPr="00103507">
        <w:rPr>
          <w:rFonts w:ascii="Arial" w:hAnsi="Arial" w:cs="Arial"/>
          <w:sz w:val="22"/>
          <w:szCs w:val="22"/>
        </w:rPr>
        <w:t>the exercise of initiative and personal responsibility</w:t>
      </w:r>
      <w:r w:rsidR="00103507">
        <w:rPr>
          <w:rFonts w:ascii="Arial" w:hAnsi="Arial" w:cs="Arial"/>
          <w:sz w:val="22"/>
          <w:szCs w:val="22"/>
        </w:rPr>
        <w:t xml:space="preserve"> and </w:t>
      </w:r>
      <w:r w:rsidR="00103507" w:rsidRPr="00103507">
        <w:rPr>
          <w:rFonts w:ascii="Arial" w:hAnsi="Arial" w:cs="Arial"/>
          <w:sz w:val="22"/>
          <w:szCs w:val="22"/>
        </w:rPr>
        <w:t xml:space="preserve">decision-making in complex and unpredictable </w:t>
      </w:r>
      <w:r w:rsidR="006D6B5E">
        <w:rPr>
          <w:rFonts w:ascii="Arial" w:hAnsi="Arial" w:cs="Arial"/>
          <w:sz w:val="22"/>
          <w:szCs w:val="22"/>
        </w:rPr>
        <w:t>circumstances</w:t>
      </w:r>
      <w:r w:rsidRPr="00A406E5">
        <w:rPr>
          <w:rFonts w:ascii="Arial" w:hAnsi="Arial" w:cs="Arial"/>
          <w:sz w:val="22"/>
          <w:szCs w:val="22"/>
        </w:rPr>
        <w:t>.  This includes demonstrating</w:t>
      </w:r>
      <w:r w:rsidR="007E6F99">
        <w:rPr>
          <w:rFonts w:ascii="Arial" w:hAnsi="Arial" w:cs="Arial"/>
          <w:sz w:val="22"/>
          <w:szCs w:val="22"/>
        </w:rPr>
        <w:t>:</w:t>
      </w:r>
      <w:r w:rsidRPr="00A406E5">
        <w:rPr>
          <w:rFonts w:ascii="Arial" w:hAnsi="Arial" w:cs="Arial"/>
          <w:sz w:val="22"/>
          <w:szCs w:val="22"/>
        </w:rPr>
        <w:t xml:space="preserve"> </w:t>
      </w:r>
      <w:r w:rsidR="00103507">
        <w:rPr>
          <w:rFonts w:ascii="Arial" w:hAnsi="Arial" w:cs="Arial"/>
          <w:sz w:val="22"/>
          <w:szCs w:val="22"/>
        </w:rPr>
        <w:t xml:space="preserve">the learning ability for </w:t>
      </w:r>
      <w:r w:rsidR="00103507" w:rsidRPr="00103507">
        <w:rPr>
          <w:rFonts w:ascii="Arial" w:hAnsi="Arial" w:cs="Arial"/>
          <w:sz w:val="22"/>
          <w:szCs w:val="22"/>
        </w:rPr>
        <w:t xml:space="preserve">professional development to advance existing skills and acquire new competences </w:t>
      </w:r>
      <w:r w:rsidR="00103507">
        <w:rPr>
          <w:rFonts w:ascii="Arial" w:hAnsi="Arial" w:cs="Arial"/>
          <w:sz w:val="22"/>
          <w:szCs w:val="22"/>
        </w:rPr>
        <w:t xml:space="preserve">of a professional nature </w:t>
      </w:r>
      <w:r w:rsidR="00103507" w:rsidRPr="00103507">
        <w:rPr>
          <w:rFonts w:ascii="Arial" w:hAnsi="Arial" w:cs="Arial"/>
          <w:sz w:val="22"/>
          <w:szCs w:val="22"/>
        </w:rPr>
        <w:t>that will enable you to assume significant responsibility within organisations;</w:t>
      </w:r>
      <w:r w:rsidR="00995D51" w:rsidRPr="00995D51">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w:t>
      </w:r>
      <w:r w:rsidR="006D6B5E" w:rsidRPr="006D6B5E">
        <w:rPr>
          <w:rFonts w:ascii="Arial" w:hAnsi="Arial" w:cs="Arial"/>
          <w:sz w:val="22"/>
          <w:szCs w:val="22"/>
        </w:rPr>
        <w:t>that you can use appropriate media to effectively communicate information, arguments and analysis in a variety of forms to specialist and non-specialist audiences</w:t>
      </w:r>
      <w:r w:rsidR="00995D51" w:rsidRP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7B62F64B" w14:textId="77777777" w:rsidR="00995D51" w:rsidRDefault="00995D51" w:rsidP="00D22D9C">
      <w:pPr>
        <w:jc w:val="both"/>
        <w:rPr>
          <w:rFonts w:ascii="Arial" w:hAnsi="Arial" w:cs="Arial"/>
          <w:sz w:val="22"/>
          <w:szCs w:val="22"/>
        </w:rPr>
      </w:pPr>
    </w:p>
    <w:p w14:paraId="1E8F9455" w14:textId="77777777" w:rsidR="00D22D9C" w:rsidRPr="00A406E5" w:rsidRDefault="00D22D9C" w:rsidP="00D22D9C">
      <w:pPr>
        <w:jc w:val="both"/>
        <w:rPr>
          <w:rFonts w:ascii="Arial" w:hAnsi="Arial" w:cs="Arial"/>
          <w:sz w:val="22"/>
          <w:szCs w:val="22"/>
        </w:rPr>
      </w:pPr>
    </w:p>
    <w:p w14:paraId="053A48BD" w14:textId="15F41C55" w:rsidR="00C01A3F"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253391E5" w14:textId="77777777" w:rsidR="003830A3" w:rsidRDefault="003830A3" w:rsidP="003830A3">
      <w:pPr>
        <w:jc w:val="both"/>
        <w:rPr>
          <w:i/>
        </w:rPr>
      </w:pPr>
      <w:bookmarkStart w:id="2" w:name="_Hlk170635396"/>
      <w:r w:rsidRPr="003830A3">
        <w:rPr>
          <w:rFonts w:ascii="Arial" w:hAnsi="Arial" w:cs="Arial"/>
          <w:i/>
          <w:sz w:val="22"/>
          <w:szCs w:val="22"/>
        </w:rPr>
        <w:t>Marks for transferable skills for life and professional practice will be given for the structure, coherence, presentation and overall quality of your report</w:t>
      </w:r>
      <w:r>
        <w:rPr>
          <w:i/>
        </w:rPr>
        <w:t>.</w:t>
      </w:r>
    </w:p>
    <w:bookmarkEnd w:id="2"/>
    <w:p w14:paraId="50EFAB0A" w14:textId="77777777" w:rsidR="003830A3" w:rsidRPr="00A406E5" w:rsidRDefault="003830A3" w:rsidP="00C01A3F">
      <w:pPr>
        <w:jc w:val="both"/>
        <w:rPr>
          <w:rFonts w:ascii="Arial" w:hAnsi="Arial" w:cs="Arial"/>
          <w:i/>
          <w:sz w:val="22"/>
          <w:szCs w:val="22"/>
        </w:rPr>
      </w:pPr>
    </w:p>
    <w:p w14:paraId="2805358E" w14:textId="77777777" w:rsidR="00C01A3F" w:rsidRPr="00A406E5" w:rsidRDefault="00C01A3F" w:rsidP="00D22D9C">
      <w:pPr>
        <w:jc w:val="both"/>
        <w:rPr>
          <w:rFonts w:ascii="Arial" w:hAnsi="Arial" w:cs="Arial"/>
          <w:sz w:val="22"/>
          <w:szCs w:val="22"/>
        </w:rPr>
      </w:pPr>
    </w:p>
    <w:p w14:paraId="6AE45995" w14:textId="77777777" w:rsidR="00FB3B4E" w:rsidRPr="00A406E5" w:rsidRDefault="00FB3B4E" w:rsidP="00D22D9C">
      <w:pPr>
        <w:jc w:val="both"/>
        <w:rPr>
          <w:rFonts w:ascii="Arial" w:hAnsi="Arial" w:cs="Arial"/>
          <w:sz w:val="22"/>
          <w:szCs w:val="22"/>
        </w:rPr>
      </w:pPr>
    </w:p>
    <w:p w14:paraId="554D9087" w14:textId="77777777" w:rsidR="00D22D9C" w:rsidRPr="00A406E5" w:rsidRDefault="00D22D9C" w:rsidP="00D22D9C">
      <w:pPr>
        <w:jc w:val="both"/>
        <w:rPr>
          <w:rFonts w:ascii="Arial" w:hAnsi="Arial" w:cs="Arial"/>
          <w:sz w:val="22"/>
          <w:szCs w:val="22"/>
        </w:rPr>
      </w:pPr>
    </w:p>
    <w:p w14:paraId="1BAE7E5C" w14:textId="77777777" w:rsidR="00C01A3F" w:rsidRPr="00A406E5" w:rsidRDefault="00C01A3F">
      <w:pPr>
        <w:rPr>
          <w:rFonts w:ascii="Arial" w:hAnsi="Arial" w:cs="Arial"/>
          <w:sz w:val="22"/>
          <w:szCs w:val="22"/>
        </w:rPr>
      </w:pPr>
      <w:r w:rsidRPr="00A406E5">
        <w:rPr>
          <w:rFonts w:ascii="Arial" w:hAnsi="Arial" w:cs="Arial"/>
          <w:sz w:val="22"/>
          <w:szCs w:val="22"/>
        </w:rPr>
        <w:br w:type="page"/>
      </w:r>
    </w:p>
    <w:p w14:paraId="103257CE"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3F0648F5" w14:textId="77777777" w:rsidTr="00152E9D">
        <w:trPr>
          <w:jc w:val="center"/>
        </w:trPr>
        <w:tc>
          <w:tcPr>
            <w:tcW w:w="10670" w:type="dxa"/>
            <w:shd w:val="clear" w:color="auto" w:fill="BFBFBF"/>
          </w:tcPr>
          <w:p w14:paraId="765F3F24"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6F29A2A9" w14:textId="77777777" w:rsidR="00152E9D" w:rsidRPr="00A406E5" w:rsidRDefault="00152E9D" w:rsidP="00152E9D">
      <w:pPr>
        <w:rPr>
          <w:rFonts w:ascii="Arial" w:hAnsi="Arial" w:cs="Arial"/>
        </w:rPr>
      </w:pPr>
    </w:p>
    <w:p w14:paraId="2B522E6C"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0ACBB6FC" w14:textId="77777777" w:rsidR="00152E9D" w:rsidRPr="00A406E5" w:rsidRDefault="00152E9D" w:rsidP="00152E9D">
      <w:pPr>
        <w:rPr>
          <w:rFonts w:ascii="Arial" w:hAnsi="Arial" w:cs="Arial"/>
          <w:b/>
          <w:sz w:val="22"/>
          <w:szCs w:val="22"/>
        </w:rPr>
        <w:sectPr w:rsidR="00152E9D" w:rsidRPr="00A406E5" w:rsidSect="00F31C04">
          <w:footerReference w:type="default" r:id="rId9"/>
          <w:pgSz w:w="11894" w:h="16834"/>
          <w:pgMar w:top="720" w:right="720" w:bottom="720" w:left="720" w:header="706" w:footer="454" w:gutter="0"/>
          <w:paperSrc w:first="1" w:other="1"/>
          <w:cols w:space="720"/>
          <w:docGrid w:linePitch="272"/>
        </w:sectPr>
      </w:pPr>
    </w:p>
    <w:p w14:paraId="44379B8B"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4116106C" w14:textId="77777777" w:rsidTr="003830A3">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2456ED9A"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35E5F913"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5"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5291165B"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231393B3"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31E75BD5" w14:textId="77777777" w:rsidTr="003830A3">
        <w:trPr>
          <w:trHeight w:val="450"/>
        </w:trPr>
        <w:tc>
          <w:tcPr>
            <w:tcW w:w="4169" w:type="pct"/>
            <w:tcBorders>
              <w:top w:val="single" w:sz="4" w:space="0" w:color="auto"/>
              <w:left w:val="single" w:sz="4" w:space="0" w:color="auto"/>
              <w:right w:val="single" w:sz="4" w:space="0" w:color="auto"/>
            </w:tcBorders>
            <w:shd w:val="clear" w:color="auto" w:fill="D9D9D9"/>
          </w:tcPr>
          <w:p w14:paraId="0680C346"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14D00536"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0B64A59D" w14:textId="77777777" w:rsidR="00152E9D" w:rsidRPr="00A406E5" w:rsidRDefault="00152E9D" w:rsidP="00152E9D">
            <w:pPr>
              <w:jc w:val="center"/>
              <w:rPr>
                <w:rFonts w:ascii="Arial" w:hAnsi="Arial" w:cs="Arial"/>
                <w:sz w:val="32"/>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2F3225F8" w14:textId="77777777" w:rsidR="00152E9D" w:rsidRPr="00A406E5" w:rsidRDefault="00152E9D" w:rsidP="00152E9D">
            <w:pPr>
              <w:jc w:val="center"/>
              <w:rPr>
                <w:rFonts w:ascii="Arial" w:hAnsi="Arial" w:cs="Arial"/>
                <w:sz w:val="32"/>
              </w:rPr>
            </w:pPr>
          </w:p>
        </w:tc>
      </w:tr>
      <w:tr w:rsidR="003830A3" w:rsidRPr="00A406E5" w14:paraId="61DBE375" w14:textId="77777777" w:rsidTr="003830A3">
        <w:trPr>
          <w:trHeight w:val="450"/>
        </w:trPr>
        <w:tc>
          <w:tcPr>
            <w:tcW w:w="4169" w:type="pct"/>
            <w:vMerge w:val="restart"/>
            <w:tcBorders>
              <w:top w:val="single" w:sz="4" w:space="0" w:color="auto"/>
              <w:left w:val="single" w:sz="4" w:space="0" w:color="auto"/>
              <w:right w:val="single" w:sz="4" w:space="0" w:color="auto"/>
            </w:tcBorders>
          </w:tcPr>
          <w:p w14:paraId="1E1F9FFE" w14:textId="77777777" w:rsidR="003830A3" w:rsidRDefault="003830A3" w:rsidP="003830A3">
            <w:pPr>
              <w:pStyle w:val="TableParagraph"/>
              <w:spacing w:before="3"/>
              <w:ind w:left="0"/>
              <w:rPr>
                <w:sz w:val="34"/>
              </w:rPr>
            </w:pPr>
          </w:p>
          <w:p w14:paraId="402AFC0E" w14:textId="3E499AD5" w:rsidR="003830A3" w:rsidRPr="00A406E5" w:rsidRDefault="003830A3" w:rsidP="003830A3">
            <w:pPr>
              <w:spacing w:after="120"/>
              <w:rPr>
                <w:rFonts w:ascii="Arial" w:hAnsi="Arial" w:cs="Arial"/>
                <w:sz w:val="14"/>
                <w:szCs w:val="14"/>
              </w:rPr>
            </w:pPr>
            <w:r>
              <w:rPr>
                <w:sz w:val="24"/>
              </w:rPr>
              <w:t>This will</w:t>
            </w:r>
            <w:r>
              <w:rPr>
                <w:spacing w:val="2"/>
                <w:sz w:val="24"/>
              </w:rPr>
              <w:t xml:space="preserve"> </w:t>
            </w:r>
            <w:r>
              <w:rPr>
                <w:sz w:val="24"/>
              </w:rPr>
              <w:t>be</w:t>
            </w:r>
            <w:r>
              <w:rPr>
                <w:spacing w:val="-3"/>
                <w:sz w:val="24"/>
              </w:rPr>
              <w:t xml:space="preserve"> </w:t>
            </w:r>
            <w:r>
              <w:rPr>
                <w:sz w:val="24"/>
              </w:rPr>
              <w:t>assessed</w:t>
            </w:r>
            <w:r>
              <w:rPr>
                <w:spacing w:val="-3"/>
                <w:sz w:val="24"/>
              </w:rPr>
              <w:t xml:space="preserve"> </w:t>
            </w:r>
            <w:r>
              <w:rPr>
                <w:sz w:val="24"/>
              </w:rPr>
              <w:t>by the</w:t>
            </w:r>
            <w:r>
              <w:rPr>
                <w:spacing w:val="-3"/>
                <w:sz w:val="24"/>
              </w:rPr>
              <w:t xml:space="preserve"> </w:t>
            </w:r>
            <w:r>
              <w:rPr>
                <w:sz w:val="24"/>
              </w:rPr>
              <w:t>quality</w:t>
            </w:r>
            <w:r>
              <w:rPr>
                <w:spacing w:val="2"/>
                <w:sz w:val="24"/>
              </w:rPr>
              <w:t xml:space="preserve"> </w:t>
            </w:r>
            <w:r>
              <w:rPr>
                <w:sz w:val="24"/>
              </w:rPr>
              <w:t>of</w:t>
            </w:r>
            <w:r>
              <w:rPr>
                <w:spacing w:val="-3"/>
                <w:sz w:val="24"/>
              </w:rPr>
              <w:t xml:space="preserve"> </w:t>
            </w:r>
            <w:r>
              <w:rPr>
                <w:sz w:val="24"/>
              </w:rPr>
              <w:t>your literature review.</w:t>
            </w:r>
          </w:p>
        </w:tc>
        <w:tc>
          <w:tcPr>
            <w:tcW w:w="416" w:type="pct"/>
            <w:tcBorders>
              <w:top w:val="single" w:sz="4" w:space="0" w:color="auto"/>
              <w:left w:val="single" w:sz="4" w:space="0" w:color="auto"/>
              <w:right w:val="single" w:sz="4" w:space="0" w:color="auto"/>
            </w:tcBorders>
          </w:tcPr>
          <w:p w14:paraId="28C5A2C4" w14:textId="77777777" w:rsidR="003830A3" w:rsidRDefault="003830A3" w:rsidP="003830A3">
            <w:pPr>
              <w:pStyle w:val="TableParagraph"/>
              <w:spacing w:before="9"/>
              <w:ind w:left="0"/>
              <w:rPr>
                <w:sz w:val="39"/>
              </w:rPr>
            </w:pPr>
          </w:p>
          <w:p w14:paraId="4C14861E" w14:textId="4101F452" w:rsidR="003830A3" w:rsidRPr="00A406E5" w:rsidRDefault="003830A3" w:rsidP="003830A3">
            <w:pPr>
              <w:jc w:val="center"/>
              <w:rPr>
                <w:rFonts w:ascii="Arial" w:hAnsi="Arial" w:cs="Arial"/>
                <w:sz w:val="32"/>
              </w:rPr>
            </w:pPr>
            <w:r>
              <w:rPr>
                <w:sz w:val="32"/>
              </w:rPr>
              <w:t>10%</w:t>
            </w:r>
          </w:p>
        </w:tc>
        <w:tc>
          <w:tcPr>
            <w:tcW w:w="415" w:type="pct"/>
            <w:vMerge w:val="restart"/>
            <w:tcBorders>
              <w:top w:val="single" w:sz="4" w:space="0" w:color="auto"/>
              <w:left w:val="single" w:sz="4" w:space="0" w:color="auto"/>
              <w:bottom w:val="single" w:sz="4" w:space="0" w:color="auto"/>
              <w:right w:val="single" w:sz="4" w:space="0" w:color="auto"/>
            </w:tcBorders>
          </w:tcPr>
          <w:p w14:paraId="4A6A0F5B" w14:textId="77777777" w:rsidR="003830A3" w:rsidRPr="00A406E5" w:rsidRDefault="003830A3" w:rsidP="003830A3">
            <w:pPr>
              <w:jc w:val="center"/>
              <w:rPr>
                <w:rFonts w:ascii="Arial" w:hAnsi="Arial" w:cs="Arial"/>
                <w:sz w:val="32"/>
              </w:rPr>
            </w:pPr>
          </w:p>
        </w:tc>
      </w:tr>
      <w:tr w:rsidR="003830A3" w:rsidRPr="00A406E5" w14:paraId="35DD0C38" w14:textId="77777777" w:rsidTr="003830A3">
        <w:trPr>
          <w:trHeight w:val="451"/>
        </w:trPr>
        <w:tc>
          <w:tcPr>
            <w:tcW w:w="4169" w:type="pct"/>
            <w:vMerge/>
            <w:tcBorders>
              <w:left w:val="single" w:sz="4" w:space="0" w:color="auto"/>
              <w:bottom w:val="single" w:sz="4" w:space="0" w:color="auto"/>
              <w:right w:val="single" w:sz="4" w:space="0" w:color="auto"/>
            </w:tcBorders>
          </w:tcPr>
          <w:p w14:paraId="4BB1F1B2" w14:textId="77777777" w:rsidR="003830A3" w:rsidRPr="00A406E5" w:rsidRDefault="003830A3" w:rsidP="003830A3">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04920C9D" w14:textId="77777777" w:rsidR="003830A3" w:rsidRPr="00A406E5" w:rsidRDefault="003830A3" w:rsidP="003830A3">
            <w:pPr>
              <w:jc w:val="center"/>
              <w:rPr>
                <w:rFonts w:ascii="Arial" w:hAnsi="Arial" w:cs="Arial"/>
                <w:sz w:val="32"/>
              </w:rPr>
            </w:pPr>
          </w:p>
        </w:tc>
        <w:tc>
          <w:tcPr>
            <w:tcW w:w="415" w:type="pct"/>
            <w:vMerge/>
            <w:tcBorders>
              <w:top w:val="single" w:sz="4" w:space="0" w:color="auto"/>
              <w:left w:val="single" w:sz="4" w:space="0" w:color="auto"/>
              <w:bottom w:val="single" w:sz="4" w:space="0" w:color="auto"/>
              <w:right w:val="single" w:sz="4" w:space="0" w:color="auto"/>
            </w:tcBorders>
          </w:tcPr>
          <w:p w14:paraId="71FA996E" w14:textId="77777777" w:rsidR="003830A3" w:rsidRPr="00A406E5" w:rsidRDefault="003830A3" w:rsidP="003830A3">
            <w:pPr>
              <w:jc w:val="center"/>
              <w:rPr>
                <w:rFonts w:ascii="Arial" w:hAnsi="Arial" w:cs="Arial"/>
                <w:sz w:val="32"/>
              </w:rPr>
            </w:pPr>
          </w:p>
        </w:tc>
      </w:tr>
      <w:tr w:rsidR="003830A3" w:rsidRPr="00A406E5" w14:paraId="446F486E" w14:textId="77777777" w:rsidTr="003830A3">
        <w:trPr>
          <w:trHeight w:val="450"/>
        </w:trPr>
        <w:tc>
          <w:tcPr>
            <w:tcW w:w="4169" w:type="pct"/>
            <w:tcBorders>
              <w:top w:val="single" w:sz="4" w:space="0" w:color="auto"/>
              <w:left w:val="single" w:sz="4" w:space="0" w:color="auto"/>
              <w:right w:val="single" w:sz="4" w:space="0" w:color="auto"/>
            </w:tcBorders>
            <w:shd w:val="clear" w:color="auto" w:fill="D9D9D9"/>
          </w:tcPr>
          <w:p w14:paraId="7C2A9289" w14:textId="77777777" w:rsidR="003830A3" w:rsidRPr="00A406E5" w:rsidRDefault="003830A3" w:rsidP="003830A3">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Pr>
                <w:rFonts w:ascii="Arial" w:hAnsi="Arial" w:cs="Arial"/>
                <w:b/>
              </w:rPr>
              <w:t>Skills</w:t>
            </w:r>
          </w:p>
          <w:p w14:paraId="08449BF1" w14:textId="77777777" w:rsidR="003830A3" w:rsidRPr="00A406E5" w:rsidRDefault="003830A3" w:rsidP="003830A3">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4B1F1DEE" w14:textId="77777777" w:rsidR="003830A3" w:rsidRPr="00A406E5" w:rsidRDefault="003830A3" w:rsidP="003830A3">
            <w:pPr>
              <w:jc w:val="center"/>
              <w:rPr>
                <w:rFonts w:ascii="Arial" w:hAnsi="Arial" w:cs="Arial"/>
                <w:sz w:val="32"/>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03CC01D7" w14:textId="77777777" w:rsidR="003830A3" w:rsidRPr="00A406E5" w:rsidRDefault="003830A3" w:rsidP="003830A3">
            <w:pPr>
              <w:jc w:val="center"/>
              <w:rPr>
                <w:rFonts w:ascii="Arial" w:hAnsi="Arial" w:cs="Arial"/>
                <w:sz w:val="32"/>
              </w:rPr>
            </w:pPr>
          </w:p>
        </w:tc>
      </w:tr>
      <w:tr w:rsidR="003830A3" w:rsidRPr="00A406E5" w14:paraId="50BE116E" w14:textId="77777777" w:rsidTr="003830A3">
        <w:trPr>
          <w:trHeight w:val="450"/>
        </w:trPr>
        <w:tc>
          <w:tcPr>
            <w:tcW w:w="4169" w:type="pct"/>
            <w:vMerge w:val="restart"/>
            <w:tcBorders>
              <w:top w:val="single" w:sz="4" w:space="0" w:color="auto"/>
              <w:left w:val="single" w:sz="4" w:space="0" w:color="auto"/>
              <w:right w:val="single" w:sz="4" w:space="0" w:color="auto"/>
            </w:tcBorders>
          </w:tcPr>
          <w:p w14:paraId="56E4A874" w14:textId="77777777" w:rsidR="003830A3" w:rsidRDefault="003830A3" w:rsidP="003830A3">
            <w:pPr>
              <w:pStyle w:val="TableParagraph"/>
              <w:spacing w:before="3"/>
              <w:ind w:left="0"/>
              <w:rPr>
                <w:sz w:val="34"/>
              </w:rPr>
            </w:pPr>
          </w:p>
          <w:p w14:paraId="327C6895" w14:textId="1D1F6001" w:rsidR="003830A3" w:rsidRPr="00A406E5" w:rsidRDefault="003830A3" w:rsidP="003830A3">
            <w:pPr>
              <w:spacing w:after="120"/>
              <w:rPr>
                <w:rFonts w:ascii="Arial" w:hAnsi="Arial" w:cs="Arial"/>
                <w:sz w:val="14"/>
                <w:szCs w:val="14"/>
              </w:rPr>
            </w:pPr>
            <w:r>
              <w:rPr>
                <w:sz w:val="24"/>
              </w:rPr>
              <w:t>This will</w:t>
            </w:r>
            <w:r>
              <w:rPr>
                <w:spacing w:val="2"/>
                <w:sz w:val="24"/>
              </w:rPr>
              <w:t xml:space="preserve"> </w:t>
            </w:r>
            <w:r>
              <w:rPr>
                <w:sz w:val="24"/>
              </w:rPr>
              <w:t>be</w:t>
            </w:r>
            <w:r>
              <w:rPr>
                <w:spacing w:val="-3"/>
                <w:sz w:val="24"/>
              </w:rPr>
              <w:t xml:space="preserve"> </w:t>
            </w:r>
            <w:r>
              <w:rPr>
                <w:sz w:val="24"/>
              </w:rPr>
              <w:t>assessed</w:t>
            </w:r>
            <w:r>
              <w:rPr>
                <w:spacing w:val="-3"/>
                <w:sz w:val="24"/>
              </w:rPr>
              <w:t xml:space="preserve"> </w:t>
            </w:r>
            <w:r>
              <w:rPr>
                <w:sz w:val="24"/>
              </w:rPr>
              <w:t>by the</w:t>
            </w:r>
            <w:r>
              <w:rPr>
                <w:spacing w:val="-2"/>
                <w:sz w:val="24"/>
              </w:rPr>
              <w:t xml:space="preserve"> </w:t>
            </w:r>
            <w:r>
              <w:rPr>
                <w:sz w:val="24"/>
              </w:rPr>
              <w:t>quality</w:t>
            </w:r>
            <w:r>
              <w:rPr>
                <w:spacing w:val="2"/>
                <w:sz w:val="24"/>
              </w:rPr>
              <w:t xml:space="preserve"> </w:t>
            </w:r>
            <w:r>
              <w:rPr>
                <w:sz w:val="24"/>
              </w:rPr>
              <w:t>of</w:t>
            </w:r>
            <w:r>
              <w:rPr>
                <w:spacing w:val="-3"/>
                <w:sz w:val="24"/>
              </w:rPr>
              <w:t xml:space="preserve"> </w:t>
            </w:r>
            <w:r>
              <w:rPr>
                <w:sz w:val="24"/>
              </w:rPr>
              <w:t>your Factory design</w:t>
            </w:r>
          </w:p>
        </w:tc>
        <w:tc>
          <w:tcPr>
            <w:tcW w:w="416" w:type="pct"/>
            <w:tcBorders>
              <w:top w:val="single" w:sz="4" w:space="0" w:color="auto"/>
              <w:left w:val="single" w:sz="4" w:space="0" w:color="auto"/>
              <w:right w:val="single" w:sz="4" w:space="0" w:color="auto"/>
            </w:tcBorders>
          </w:tcPr>
          <w:p w14:paraId="57B2D57D" w14:textId="77777777" w:rsidR="003830A3" w:rsidRDefault="003830A3" w:rsidP="003830A3">
            <w:pPr>
              <w:pStyle w:val="TableParagraph"/>
              <w:ind w:left="0"/>
              <w:rPr>
                <w:sz w:val="40"/>
              </w:rPr>
            </w:pPr>
          </w:p>
          <w:p w14:paraId="69C4EA6D" w14:textId="02B4EF0F" w:rsidR="003830A3" w:rsidRPr="00A406E5" w:rsidRDefault="003830A3" w:rsidP="003830A3">
            <w:pPr>
              <w:jc w:val="center"/>
              <w:rPr>
                <w:rFonts w:ascii="Arial" w:hAnsi="Arial" w:cs="Arial"/>
                <w:sz w:val="32"/>
              </w:rPr>
            </w:pPr>
            <w:r>
              <w:rPr>
                <w:sz w:val="32"/>
              </w:rPr>
              <w:t>30%</w:t>
            </w:r>
          </w:p>
        </w:tc>
        <w:tc>
          <w:tcPr>
            <w:tcW w:w="415" w:type="pct"/>
            <w:vMerge w:val="restart"/>
            <w:tcBorders>
              <w:top w:val="single" w:sz="4" w:space="0" w:color="auto"/>
              <w:left w:val="single" w:sz="4" w:space="0" w:color="auto"/>
              <w:bottom w:val="single" w:sz="4" w:space="0" w:color="auto"/>
              <w:right w:val="single" w:sz="4" w:space="0" w:color="auto"/>
            </w:tcBorders>
          </w:tcPr>
          <w:p w14:paraId="426250AF" w14:textId="77777777" w:rsidR="003830A3" w:rsidRPr="00A406E5" w:rsidRDefault="003830A3" w:rsidP="003830A3">
            <w:pPr>
              <w:jc w:val="center"/>
              <w:rPr>
                <w:rFonts w:ascii="Arial" w:hAnsi="Arial" w:cs="Arial"/>
                <w:sz w:val="32"/>
              </w:rPr>
            </w:pPr>
          </w:p>
        </w:tc>
      </w:tr>
      <w:tr w:rsidR="003830A3" w:rsidRPr="00A406E5" w14:paraId="6744F5AD" w14:textId="77777777" w:rsidTr="003830A3">
        <w:trPr>
          <w:trHeight w:val="451"/>
        </w:trPr>
        <w:tc>
          <w:tcPr>
            <w:tcW w:w="4169" w:type="pct"/>
            <w:vMerge/>
            <w:tcBorders>
              <w:left w:val="single" w:sz="4" w:space="0" w:color="auto"/>
              <w:bottom w:val="single" w:sz="4" w:space="0" w:color="auto"/>
              <w:right w:val="single" w:sz="4" w:space="0" w:color="auto"/>
            </w:tcBorders>
          </w:tcPr>
          <w:p w14:paraId="26AF8A38" w14:textId="77777777" w:rsidR="003830A3" w:rsidRPr="00A406E5" w:rsidRDefault="003830A3" w:rsidP="003830A3">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7565758" w14:textId="77777777" w:rsidR="003830A3" w:rsidRPr="00A406E5" w:rsidRDefault="003830A3" w:rsidP="003830A3">
            <w:pPr>
              <w:jc w:val="center"/>
              <w:rPr>
                <w:rFonts w:ascii="Arial" w:hAnsi="Arial" w:cs="Arial"/>
                <w:sz w:val="32"/>
              </w:rPr>
            </w:pPr>
          </w:p>
        </w:tc>
        <w:tc>
          <w:tcPr>
            <w:tcW w:w="415" w:type="pct"/>
            <w:vMerge/>
            <w:tcBorders>
              <w:top w:val="single" w:sz="4" w:space="0" w:color="auto"/>
              <w:left w:val="single" w:sz="4" w:space="0" w:color="auto"/>
              <w:bottom w:val="single" w:sz="4" w:space="0" w:color="auto"/>
              <w:right w:val="single" w:sz="4" w:space="0" w:color="auto"/>
            </w:tcBorders>
          </w:tcPr>
          <w:p w14:paraId="06618C03" w14:textId="77777777" w:rsidR="003830A3" w:rsidRPr="00A406E5" w:rsidRDefault="003830A3" w:rsidP="003830A3">
            <w:pPr>
              <w:jc w:val="center"/>
              <w:rPr>
                <w:rFonts w:ascii="Arial" w:hAnsi="Arial" w:cs="Arial"/>
                <w:sz w:val="32"/>
              </w:rPr>
            </w:pPr>
          </w:p>
        </w:tc>
      </w:tr>
      <w:tr w:rsidR="003830A3" w:rsidRPr="00A406E5" w14:paraId="10FADD6A" w14:textId="77777777" w:rsidTr="003830A3">
        <w:trPr>
          <w:trHeight w:val="450"/>
        </w:trPr>
        <w:tc>
          <w:tcPr>
            <w:tcW w:w="4169" w:type="pct"/>
            <w:tcBorders>
              <w:top w:val="single" w:sz="4" w:space="0" w:color="auto"/>
              <w:left w:val="single" w:sz="4" w:space="0" w:color="auto"/>
              <w:right w:val="single" w:sz="4" w:space="0" w:color="auto"/>
            </w:tcBorders>
            <w:shd w:val="clear" w:color="auto" w:fill="D9D9D9"/>
          </w:tcPr>
          <w:p w14:paraId="5B91DC97" w14:textId="77777777" w:rsidR="003830A3" w:rsidRPr="00A406E5" w:rsidRDefault="003830A3" w:rsidP="003830A3">
            <w:pPr>
              <w:rPr>
                <w:rFonts w:ascii="Arial" w:hAnsi="Arial" w:cs="Arial"/>
                <w:b/>
                <w:sz w:val="16"/>
                <w:szCs w:val="16"/>
              </w:rPr>
            </w:pPr>
            <w:r w:rsidRPr="00A406E5">
              <w:rPr>
                <w:rFonts w:ascii="Arial" w:hAnsi="Arial" w:cs="Arial"/>
                <w:b/>
                <w:szCs w:val="16"/>
              </w:rPr>
              <w:t xml:space="preserve">3. </w:t>
            </w:r>
            <w:r>
              <w:rPr>
                <w:rFonts w:ascii="Arial" w:hAnsi="Arial" w:cs="Arial"/>
                <w:b/>
              </w:rPr>
              <w:t>Cognitive and Intellectual Skills</w:t>
            </w:r>
          </w:p>
          <w:p w14:paraId="05C87888" w14:textId="77777777" w:rsidR="003830A3" w:rsidRPr="00A406E5" w:rsidRDefault="003830A3" w:rsidP="003830A3">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76C4AD8E" w14:textId="77777777" w:rsidR="003830A3" w:rsidRPr="00A406E5" w:rsidRDefault="003830A3" w:rsidP="003830A3">
            <w:pPr>
              <w:jc w:val="center"/>
              <w:rPr>
                <w:rFonts w:ascii="Arial" w:hAnsi="Arial" w:cs="Arial"/>
                <w:sz w:val="32"/>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72430A9B" w14:textId="77777777" w:rsidR="003830A3" w:rsidRPr="00A406E5" w:rsidRDefault="003830A3" w:rsidP="003830A3">
            <w:pPr>
              <w:jc w:val="center"/>
              <w:rPr>
                <w:rFonts w:ascii="Arial" w:hAnsi="Arial" w:cs="Arial"/>
                <w:sz w:val="32"/>
              </w:rPr>
            </w:pPr>
          </w:p>
        </w:tc>
      </w:tr>
      <w:tr w:rsidR="003830A3" w:rsidRPr="00A406E5" w14:paraId="0BB7806D" w14:textId="77777777" w:rsidTr="003830A3">
        <w:trPr>
          <w:trHeight w:val="450"/>
        </w:trPr>
        <w:tc>
          <w:tcPr>
            <w:tcW w:w="4169" w:type="pct"/>
            <w:vMerge w:val="restart"/>
            <w:tcBorders>
              <w:top w:val="single" w:sz="4" w:space="0" w:color="auto"/>
              <w:left w:val="single" w:sz="4" w:space="0" w:color="auto"/>
              <w:right w:val="single" w:sz="4" w:space="0" w:color="auto"/>
            </w:tcBorders>
          </w:tcPr>
          <w:p w14:paraId="7F4E42E7" w14:textId="77777777" w:rsidR="003830A3" w:rsidRDefault="003830A3" w:rsidP="003830A3">
            <w:pPr>
              <w:pStyle w:val="TableParagraph"/>
              <w:spacing w:before="6"/>
              <w:ind w:left="0"/>
              <w:rPr>
                <w:sz w:val="24"/>
              </w:rPr>
            </w:pPr>
          </w:p>
          <w:p w14:paraId="675C423B" w14:textId="78698768" w:rsidR="003830A3" w:rsidRPr="00A406E5" w:rsidRDefault="003830A3" w:rsidP="003830A3">
            <w:pPr>
              <w:spacing w:after="120"/>
              <w:rPr>
                <w:rFonts w:ascii="Arial" w:hAnsi="Arial" w:cs="Arial"/>
                <w:sz w:val="14"/>
                <w:szCs w:val="14"/>
              </w:rPr>
            </w:pPr>
            <w:r>
              <w:rPr>
                <w:sz w:val="24"/>
              </w:rPr>
              <w:t>This will be assessed by the quality of you documented ladder logic program and the</w:t>
            </w:r>
            <w:r>
              <w:rPr>
                <w:spacing w:val="-57"/>
                <w:sz w:val="24"/>
              </w:rPr>
              <w:t xml:space="preserve"> </w:t>
            </w:r>
            <w:r>
              <w:rPr>
                <w:sz w:val="24"/>
              </w:rPr>
              <w:t>documentation</w:t>
            </w:r>
            <w:r>
              <w:rPr>
                <w:spacing w:val="-1"/>
                <w:sz w:val="24"/>
              </w:rPr>
              <w:t xml:space="preserve"> </w:t>
            </w:r>
            <w:r>
              <w:rPr>
                <w:sz w:val="24"/>
              </w:rPr>
              <w:t>of your</w:t>
            </w:r>
            <w:r>
              <w:rPr>
                <w:spacing w:val="-3"/>
                <w:sz w:val="24"/>
              </w:rPr>
              <w:t xml:space="preserve"> </w:t>
            </w:r>
            <w:r>
              <w:rPr>
                <w:sz w:val="24"/>
              </w:rPr>
              <w:t>alarm</w:t>
            </w:r>
            <w:r>
              <w:rPr>
                <w:spacing w:val="-2"/>
                <w:sz w:val="24"/>
              </w:rPr>
              <w:t xml:space="preserve"> </w:t>
            </w:r>
            <w:r>
              <w:rPr>
                <w:sz w:val="24"/>
              </w:rPr>
              <w:t>strategy</w:t>
            </w:r>
          </w:p>
        </w:tc>
        <w:tc>
          <w:tcPr>
            <w:tcW w:w="416" w:type="pct"/>
            <w:tcBorders>
              <w:top w:val="single" w:sz="4" w:space="0" w:color="auto"/>
              <w:left w:val="single" w:sz="4" w:space="0" w:color="auto"/>
              <w:right w:val="single" w:sz="4" w:space="0" w:color="auto"/>
            </w:tcBorders>
          </w:tcPr>
          <w:p w14:paraId="037CABC7" w14:textId="77777777" w:rsidR="003830A3" w:rsidRDefault="003830A3" w:rsidP="003830A3">
            <w:pPr>
              <w:pStyle w:val="TableParagraph"/>
              <w:ind w:left="0"/>
              <w:rPr>
                <w:sz w:val="40"/>
              </w:rPr>
            </w:pPr>
          </w:p>
          <w:p w14:paraId="5965BAA2" w14:textId="60D6A2AB" w:rsidR="003830A3" w:rsidRPr="00A406E5" w:rsidRDefault="003830A3" w:rsidP="003830A3">
            <w:pPr>
              <w:jc w:val="center"/>
              <w:rPr>
                <w:rFonts w:ascii="Arial" w:hAnsi="Arial" w:cs="Arial"/>
                <w:sz w:val="32"/>
              </w:rPr>
            </w:pPr>
            <w:r>
              <w:rPr>
                <w:sz w:val="32"/>
              </w:rPr>
              <w:t>30%</w:t>
            </w:r>
          </w:p>
        </w:tc>
        <w:tc>
          <w:tcPr>
            <w:tcW w:w="415" w:type="pct"/>
            <w:vMerge w:val="restart"/>
            <w:tcBorders>
              <w:top w:val="single" w:sz="4" w:space="0" w:color="auto"/>
              <w:left w:val="single" w:sz="4" w:space="0" w:color="auto"/>
              <w:bottom w:val="single" w:sz="4" w:space="0" w:color="auto"/>
              <w:right w:val="single" w:sz="4" w:space="0" w:color="auto"/>
            </w:tcBorders>
          </w:tcPr>
          <w:p w14:paraId="2EB5B397" w14:textId="77777777" w:rsidR="003830A3" w:rsidRPr="00A406E5" w:rsidRDefault="003830A3" w:rsidP="003830A3">
            <w:pPr>
              <w:jc w:val="center"/>
              <w:rPr>
                <w:rFonts w:ascii="Arial" w:hAnsi="Arial" w:cs="Arial"/>
                <w:sz w:val="32"/>
              </w:rPr>
            </w:pPr>
          </w:p>
        </w:tc>
      </w:tr>
      <w:tr w:rsidR="003830A3" w:rsidRPr="00A406E5" w14:paraId="54E581D2" w14:textId="77777777" w:rsidTr="003830A3">
        <w:trPr>
          <w:trHeight w:val="451"/>
        </w:trPr>
        <w:tc>
          <w:tcPr>
            <w:tcW w:w="4169" w:type="pct"/>
            <w:vMerge/>
            <w:tcBorders>
              <w:left w:val="single" w:sz="4" w:space="0" w:color="auto"/>
              <w:bottom w:val="single" w:sz="4" w:space="0" w:color="auto"/>
              <w:right w:val="single" w:sz="4" w:space="0" w:color="auto"/>
            </w:tcBorders>
          </w:tcPr>
          <w:p w14:paraId="19C67D89" w14:textId="77777777" w:rsidR="003830A3" w:rsidRPr="00A406E5" w:rsidRDefault="003830A3" w:rsidP="003830A3">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6ECAC37D" w14:textId="77777777" w:rsidR="003830A3" w:rsidRPr="00A406E5" w:rsidRDefault="003830A3" w:rsidP="003830A3">
            <w:pPr>
              <w:jc w:val="center"/>
              <w:rPr>
                <w:rFonts w:ascii="Arial" w:hAnsi="Arial" w:cs="Arial"/>
                <w:sz w:val="32"/>
              </w:rPr>
            </w:pPr>
          </w:p>
        </w:tc>
        <w:tc>
          <w:tcPr>
            <w:tcW w:w="415" w:type="pct"/>
            <w:vMerge/>
            <w:tcBorders>
              <w:top w:val="single" w:sz="4" w:space="0" w:color="auto"/>
              <w:left w:val="single" w:sz="4" w:space="0" w:color="auto"/>
              <w:bottom w:val="single" w:sz="4" w:space="0" w:color="auto"/>
              <w:right w:val="single" w:sz="4" w:space="0" w:color="auto"/>
            </w:tcBorders>
          </w:tcPr>
          <w:p w14:paraId="73BA80A0" w14:textId="77777777" w:rsidR="003830A3" w:rsidRPr="00A406E5" w:rsidRDefault="003830A3" w:rsidP="003830A3">
            <w:pPr>
              <w:jc w:val="center"/>
              <w:rPr>
                <w:rFonts w:ascii="Arial" w:hAnsi="Arial" w:cs="Arial"/>
                <w:sz w:val="32"/>
              </w:rPr>
            </w:pPr>
          </w:p>
        </w:tc>
      </w:tr>
      <w:tr w:rsidR="003830A3" w:rsidRPr="00A406E5" w14:paraId="434EDEC9" w14:textId="77777777" w:rsidTr="003830A3">
        <w:trPr>
          <w:trHeight w:val="450"/>
        </w:trPr>
        <w:tc>
          <w:tcPr>
            <w:tcW w:w="4169" w:type="pct"/>
            <w:tcBorders>
              <w:top w:val="single" w:sz="4" w:space="0" w:color="auto"/>
              <w:left w:val="single" w:sz="4" w:space="0" w:color="auto"/>
              <w:right w:val="single" w:sz="4" w:space="0" w:color="auto"/>
            </w:tcBorders>
            <w:shd w:val="clear" w:color="auto" w:fill="D9D9D9"/>
          </w:tcPr>
          <w:p w14:paraId="03B22D55" w14:textId="77777777" w:rsidR="003830A3" w:rsidRPr="00A406E5" w:rsidRDefault="003830A3" w:rsidP="003830A3">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Pr>
                <w:rFonts w:ascii="Arial" w:hAnsi="Arial" w:cs="Arial"/>
                <w:b/>
              </w:rPr>
              <w:t>Skills</w:t>
            </w:r>
          </w:p>
          <w:p w14:paraId="6581D9C3" w14:textId="77777777" w:rsidR="003830A3" w:rsidRPr="00A406E5" w:rsidRDefault="003830A3" w:rsidP="003830A3">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418BFD69" w14:textId="77777777" w:rsidR="003830A3" w:rsidRPr="00A406E5" w:rsidRDefault="003830A3" w:rsidP="003830A3">
            <w:pPr>
              <w:jc w:val="center"/>
              <w:rPr>
                <w:rFonts w:ascii="Arial" w:hAnsi="Arial" w:cs="Arial"/>
                <w:sz w:val="32"/>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32856A61" w14:textId="77777777" w:rsidR="003830A3" w:rsidRPr="00A406E5" w:rsidRDefault="003830A3" w:rsidP="003830A3">
            <w:pPr>
              <w:jc w:val="center"/>
              <w:rPr>
                <w:rFonts w:ascii="Arial" w:hAnsi="Arial" w:cs="Arial"/>
                <w:sz w:val="32"/>
              </w:rPr>
            </w:pPr>
          </w:p>
        </w:tc>
      </w:tr>
      <w:tr w:rsidR="003830A3" w:rsidRPr="00A406E5" w14:paraId="4105CEE0" w14:textId="77777777" w:rsidTr="003830A3">
        <w:trPr>
          <w:trHeight w:val="451"/>
        </w:trPr>
        <w:tc>
          <w:tcPr>
            <w:tcW w:w="4169" w:type="pct"/>
            <w:vMerge w:val="restart"/>
            <w:tcBorders>
              <w:top w:val="single" w:sz="4" w:space="0" w:color="auto"/>
              <w:left w:val="single" w:sz="4" w:space="0" w:color="auto"/>
              <w:right w:val="single" w:sz="4" w:space="0" w:color="auto"/>
            </w:tcBorders>
          </w:tcPr>
          <w:p w14:paraId="692D0DF1" w14:textId="77777777" w:rsidR="003830A3" w:rsidRDefault="003830A3" w:rsidP="003830A3">
            <w:pPr>
              <w:pStyle w:val="TableParagraph"/>
              <w:spacing w:before="3"/>
              <w:ind w:left="0"/>
              <w:rPr>
                <w:sz w:val="24"/>
              </w:rPr>
            </w:pPr>
          </w:p>
          <w:p w14:paraId="693F7A18" w14:textId="007CB7D0" w:rsidR="003830A3" w:rsidRPr="00A406E5" w:rsidRDefault="003830A3" w:rsidP="003830A3">
            <w:pPr>
              <w:spacing w:after="120"/>
              <w:rPr>
                <w:rFonts w:ascii="Arial" w:hAnsi="Arial" w:cs="Arial"/>
                <w:sz w:val="14"/>
                <w:szCs w:val="14"/>
              </w:rPr>
            </w:pPr>
            <w:r>
              <w:rPr>
                <w:sz w:val="24"/>
              </w:rPr>
              <w:t>This will</w:t>
            </w:r>
            <w:r>
              <w:rPr>
                <w:spacing w:val="2"/>
                <w:sz w:val="24"/>
              </w:rPr>
              <w:t xml:space="preserve"> </w:t>
            </w:r>
            <w:r>
              <w:rPr>
                <w:sz w:val="24"/>
              </w:rPr>
              <w:t>be</w:t>
            </w:r>
            <w:r>
              <w:rPr>
                <w:spacing w:val="-3"/>
                <w:sz w:val="24"/>
              </w:rPr>
              <w:t xml:space="preserve"> </w:t>
            </w:r>
            <w:r>
              <w:rPr>
                <w:sz w:val="24"/>
              </w:rPr>
              <w:t>assessed</w:t>
            </w:r>
            <w:r>
              <w:rPr>
                <w:spacing w:val="-3"/>
                <w:sz w:val="24"/>
              </w:rPr>
              <w:t xml:space="preserve"> </w:t>
            </w:r>
            <w:r>
              <w:rPr>
                <w:sz w:val="24"/>
              </w:rPr>
              <w:t>by the</w:t>
            </w:r>
            <w:r>
              <w:rPr>
                <w:spacing w:val="-3"/>
                <w:sz w:val="24"/>
              </w:rPr>
              <w:t xml:space="preserve"> </w:t>
            </w:r>
            <w:r>
              <w:rPr>
                <w:sz w:val="24"/>
              </w:rPr>
              <w:t>design and operation</w:t>
            </w:r>
            <w:r>
              <w:rPr>
                <w:spacing w:val="2"/>
                <w:sz w:val="24"/>
              </w:rPr>
              <w:t xml:space="preserve"> </w:t>
            </w:r>
            <w:r>
              <w:rPr>
                <w:sz w:val="24"/>
              </w:rPr>
              <w:t>of</w:t>
            </w:r>
            <w:r>
              <w:rPr>
                <w:spacing w:val="-3"/>
                <w:sz w:val="24"/>
              </w:rPr>
              <w:t xml:space="preserve"> </w:t>
            </w:r>
            <w:r>
              <w:rPr>
                <w:sz w:val="24"/>
              </w:rPr>
              <w:t>your HMI</w:t>
            </w:r>
            <w:r>
              <w:rPr>
                <w:spacing w:val="-4"/>
                <w:sz w:val="24"/>
              </w:rPr>
              <w:t xml:space="preserve"> </w:t>
            </w:r>
            <w:r>
              <w:rPr>
                <w:sz w:val="24"/>
              </w:rPr>
              <w:t>screens</w:t>
            </w:r>
            <w:r>
              <w:rPr>
                <w:spacing w:val="2"/>
                <w:sz w:val="24"/>
              </w:rPr>
              <w:t xml:space="preserve"> </w:t>
            </w:r>
            <w:r>
              <w:rPr>
                <w:sz w:val="24"/>
              </w:rPr>
              <w:t>and</w:t>
            </w:r>
            <w:r>
              <w:rPr>
                <w:spacing w:val="2"/>
                <w:sz w:val="24"/>
              </w:rPr>
              <w:t xml:space="preserve"> </w:t>
            </w:r>
            <w:r>
              <w:rPr>
                <w:sz w:val="24"/>
              </w:rPr>
              <w:t>controls.</w:t>
            </w:r>
          </w:p>
        </w:tc>
        <w:tc>
          <w:tcPr>
            <w:tcW w:w="416" w:type="pct"/>
            <w:tcBorders>
              <w:top w:val="single" w:sz="4" w:space="0" w:color="auto"/>
              <w:left w:val="single" w:sz="4" w:space="0" w:color="auto"/>
              <w:right w:val="single" w:sz="4" w:space="0" w:color="auto"/>
            </w:tcBorders>
          </w:tcPr>
          <w:p w14:paraId="4BA45132" w14:textId="77777777" w:rsidR="003830A3" w:rsidRDefault="003830A3" w:rsidP="003830A3">
            <w:pPr>
              <w:pStyle w:val="TableParagraph"/>
              <w:ind w:left="0"/>
              <w:rPr>
                <w:sz w:val="40"/>
              </w:rPr>
            </w:pPr>
          </w:p>
          <w:p w14:paraId="433BD066" w14:textId="79CBD290" w:rsidR="003830A3" w:rsidRPr="00A406E5" w:rsidRDefault="003830A3" w:rsidP="003830A3">
            <w:pPr>
              <w:jc w:val="center"/>
              <w:rPr>
                <w:rFonts w:ascii="Arial" w:hAnsi="Arial" w:cs="Arial"/>
                <w:sz w:val="32"/>
              </w:rPr>
            </w:pPr>
            <w:r>
              <w:rPr>
                <w:sz w:val="32"/>
              </w:rPr>
              <w:t>20%</w:t>
            </w:r>
          </w:p>
        </w:tc>
        <w:tc>
          <w:tcPr>
            <w:tcW w:w="415" w:type="pct"/>
            <w:vMerge w:val="restart"/>
            <w:tcBorders>
              <w:top w:val="single" w:sz="4" w:space="0" w:color="auto"/>
              <w:left w:val="single" w:sz="4" w:space="0" w:color="auto"/>
              <w:bottom w:val="single" w:sz="4" w:space="0" w:color="auto"/>
              <w:right w:val="single" w:sz="4" w:space="0" w:color="auto"/>
            </w:tcBorders>
          </w:tcPr>
          <w:p w14:paraId="68B69F2F" w14:textId="77777777" w:rsidR="003830A3" w:rsidRPr="00A406E5" w:rsidRDefault="003830A3" w:rsidP="003830A3">
            <w:pPr>
              <w:jc w:val="center"/>
              <w:rPr>
                <w:rFonts w:ascii="Arial" w:hAnsi="Arial" w:cs="Arial"/>
                <w:sz w:val="32"/>
              </w:rPr>
            </w:pPr>
          </w:p>
        </w:tc>
      </w:tr>
      <w:tr w:rsidR="003830A3" w:rsidRPr="00A406E5" w14:paraId="5577029D" w14:textId="77777777" w:rsidTr="003830A3">
        <w:trPr>
          <w:trHeight w:val="450"/>
        </w:trPr>
        <w:tc>
          <w:tcPr>
            <w:tcW w:w="4169" w:type="pct"/>
            <w:vMerge/>
            <w:tcBorders>
              <w:left w:val="single" w:sz="4" w:space="0" w:color="auto"/>
              <w:bottom w:val="single" w:sz="4" w:space="0" w:color="auto"/>
              <w:right w:val="single" w:sz="4" w:space="0" w:color="auto"/>
            </w:tcBorders>
          </w:tcPr>
          <w:p w14:paraId="16DE4A6F" w14:textId="77777777" w:rsidR="003830A3" w:rsidRPr="00A406E5" w:rsidRDefault="003830A3" w:rsidP="003830A3">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68DA3CBE" w14:textId="77777777" w:rsidR="003830A3" w:rsidRPr="00A406E5" w:rsidRDefault="003830A3" w:rsidP="003830A3">
            <w:pPr>
              <w:jc w:val="center"/>
              <w:rPr>
                <w:rFonts w:ascii="Arial" w:hAnsi="Arial" w:cs="Arial"/>
                <w:sz w:val="32"/>
              </w:rPr>
            </w:pPr>
          </w:p>
        </w:tc>
        <w:tc>
          <w:tcPr>
            <w:tcW w:w="415" w:type="pct"/>
            <w:vMerge/>
            <w:tcBorders>
              <w:top w:val="single" w:sz="4" w:space="0" w:color="auto"/>
              <w:left w:val="single" w:sz="4" w:space="0" w:color="auto"/>
              <w:bottom w:val="single" w:sz="4" w:space="0" w:color="auto"/>
              <w:right w:val="single" w:sz="4" w:space="0" w:color="auto"/>
            </w:tcBorders>
          </w:tcPr>
          <w:p w14:paraId="17593C9D" w14:textId="77777777" w:rsidR="003830A3" w:rsidRPr="00A406E5" w:rsidRDefault="003830A3" w:rsidP="003830A3">
            <w:pPr>
              <w:jc w:val="center"/>
              <w:rPr>
                <w:rFonts w:ascii="Arial" w:hAnsi="Arial" w:cs="Arial"/>
                <w:sz w:val="32"/>
              </w:rPr>
            </w:pPr>
          </w:p>
        </w:tc>
      </w:tr>
      <w:tr w:rsidR="003830A3" w:rsidRPr="00A406E5" w14:paraId="60999925" w14:textId="77777777" w:rsidTr="003830A3">
        <w:trPr>
          <w:trHeight w:val="450"/>
        </w:trPr>
        <w:tc>
          <w:tcPr>
            <w:tcW w:w="4169" w:type="pct"/>
            <w:tcBorders>
              <w:top w:val="single" w:sz="4" w:space="0" w:color="auto"/>
              <w:left w:val="single" w:sz="4" w:space="0" w:color="auto"/>
              <w:right w:val="single" w:sz="4" w:space="0" w:color="auto"/>
            </w:tcBorders>
            <w:shd w:val="clear" w:color="auto" w:fill="D9D9D9"/>
          </w:tcPr>
          <w:p w14:paraId="51AC27FC" w14:textId="77777777" w:rsidR="003830A3" w:rsidRPr="00A406E5" w:rsidRDefault="003830A3" w:rsidP="003830A3">
            <w:pPr>
              <w:rPr>
                <w:rFonts w:ascii="Arial" w:hAnsi="Arial" w:cs="Arial"/>
                <w:b/>
                <w:sz w:val="16"/>
                <w:szCs w:val="16"/>
              </w:rPr>
            </w:pPr>
            <w:r w:rsidRPr="00A406E5">
              <w:rPr>
                <w:rFonts w:ascii="Arial" w:hAnsi="Arial" w:cs="Arial"/>
                <w:b/>
                <w:szCs w:val="16"/>
              </w:rPr>
              <w:t xml:space="preserve">5. </w:t>
            </w:r>
            <w:r>
              <w:rPr>
                <w:rFonts w:ascii="Arial" w:hAnsi="Arial" w:cs="Arial"/>
                <w:b/>
              </w:rPr>
              <w:t>Transferable S</w:t>
            </w:r>
            <w:r w:rsidRPr="00A406E5">
              <w:rPr>
                <w:rFonts w:ascii="Arial" w:hAnsi="Arial" w:cs="Arial"/>
                <w:b/>
              </w:rPr>
              <w:t xml:space="preserve">kills for </w:t>
            </w:r>
            <w:r>
              <w:rPr>
                <w:rFonts w:ascii="Arial" w:hAnsi="Arial" w:cs="Arial"/>
                <w:b/>
              </w:rPr>
              <w:t xml:space="preserve">Life and </w:t>
            </w:r>
            <w:r w:rsidRPr="00A406E5">
              <w:rPr>
                <w:rFonts w:ascii="Arial" w:hAnsi="Arial" w:cs="Arial"/>
                <w:b/>
              </w:rPr>
              <w:t>Professional Practice</w:t>
            </w:r>
          </w:p>
          <w:p w14:paraId="5486DE6A" w14:textId="77777777" w:rsidR="003830A3" w:rsidRPr="00A406E5" w:rsidRDefault="003830A3" w:rsidP="003830A3">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550F699D" w14:textId="77777777" w:rsidR="003830A3" w:rsidRPr="00A406E5" w:rsidRDefault="003830A3" w:rsidP="003830A3">
            <w:pPr>
              <w:jc w:val="center"/>
              <w:rPr>
                <w:rFonts w:ascii="Arial" w:hAnsi="Arial" w:cs="Arial"/>
                <w:sz w:val="32"/>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4B539575" w14:textId="77777777" w:rsidR="003830A3" w:rsidRPr="00A406E5" w:rsidRDefault="003830A3" w:rsidP="003830A3">
            <w:pPr>
              <w:jc w:val="center"/>
              <w:rPr>
                <w:rFonts w:ascii="Arial" w:hAnsi="Arial" w:cs="Arial"/>
                <w:sz w:val="32"/>
              </w:rPr>
            </w:pPr>
          </w:p>
        </w:tc>
      </w:tr>
      <w:tr w:rsidR="003830A3" w:rsidRPr="00A406E5" w14:paraId="3CE1AC40" w14:textId="77777777" w:rsidTr="003830A3">
        <w:trPr>
          <w:trHeight w:val="451"/>
        </w:trPr>
        <w:tc>
          <w:tcPr>
            <w:tcW w:w="4169" w:type="pct"/>
            <w:vMerge w:val="restart"/>
            <w:tcBorders>
              <w:top w:val="single" w:sz="4" w:space="0" w:color="auto"/>
              <w:left w:val="single" w:sz="4" w:space="0" w:color="auto"/>
              <w:right w:val="single" w:sz="4" w:space="0" w:color="auto"/>
            </w:tcBorders>
          </w:tcPr>
          <w:p w14:paraId="74473FEF" w14:textId="77777777" w:rsidR="003830A3" w:rsidRDefault="003830A3" w:rsidP="003830A3">
            <w:pPr>
              <w:pStyle w:val="TableParagraph"/>
              <w:spacing w:before="3"/>
              <w:ind w:left="0"/>
              <w:rPr>
                <w:sz w:val="24"/>
              </w:rPr>
            </w:pPr>
          </w:p>
          <w:p w14:paraId="2155C1EC" w14:textId="6C6C9F45" w:rsidR="003830A3" w:rsidRPr="00A406E5" w:rsidRDefault="003830A3" w:rsidP="003830A3">
            <w:pPr>
              <w:spacing w:after="120"/>
              <w:rPr>
                <w:rFonts w:ascii="Arial" w:hAnsi="Arial" w:cs="Arial"/>
                <w:sz w:val="14"/>
                <w:szCs w:val="14"/>
              </w:rPr>
            </w:pPr>
            <w:r>
              <w:rPr>
                <w:sz w:val="24"/>
              </w:rPr>
              <w:t>This will</w:t>
            </w:r>
            <w:r>
              <w:rPr>
                <w:spacing w:val="2"/>
                <w:sz w:val="24"/>
              </w:rPr>
              <w:t xml:space="preserve"> </w:t>
            </w:r>
            <w:r>
              <w:rPr>
                <w:sz w:val="24"/>
              </w:rPr>
              <w:t>be</w:t>
            </w:r>
            <w:r>
              <w:rPr>
                <w:spacing w:val="-3"/>
                <w:sz w:val="24"/>
              </w:rPr>
              <w:t xml:space="preserve"> </w:t>
            </w:r>
            <w:r>
              <w:rPr>
                <w:sz w:val="24"/>
              </w:rPr>
              <w:t>assessed</w:t>
            </w:r>
            <w:r>
              <w:rPr>
                <w:spacing w:val="-3"/>
                <w:sz w:val="24"/>
              </w:rPr>
              <w:t xml:space="preserve"> </w:t>
            </w:r>
            <w:r>
              <w:rPr>
                <w:sz w:val="24"/>
              </w:rPr>
              <w:t>by the</w:t>
            </w:r>
            <w:r>
              <w:rPr>
                <w:spacing w:val="-3"/>
                <w:sz w:val="24"/>
              </w:rPr>
              <w:t xml:space="preserve"> </w:t>
            </w:r>
            <w:r>
              <w:rPr>
                <w:sz w:val="24"/>
              </w:rPr>
              <w:t>quality</w:t>
            </w:r>
            <w:r>
              <w:rPr>
                <w:spacing w:val="2"/>
                <w:sz w:val="24"/>
              </w:rPr>
              <w:t xml:space="preserve"> </w:t>
            </w:r>
            <w:r>
              <w:rPr>
                <w:sz w:val="24"/>
              </w:rPr>
              <w:t>and presentation of</w:t>
            </w:r>
            <w:r>
              <w:rPr>
                <w:spacing w:val="-3"/>
                <w:sz w:val="24"/>
              </w:rPr>
              <w:t xml:space="preserve"> </w:t>
            </w:r>
            <w:r>
              <w:rPr>
                <w:sz w:val="24"/>
              </w:rPr>
              <w:t>report/diagrams/illustrations.</w:t>
            </w:r>
          </w:p>
        </w:tc>
        <w:tc>
          <w:tcPr>
            <w:tcW w:w="416" w:type="pct"/>
            <w:tcBorders>
              <w:top w:val="single" w:sz="4" w:space="0" w:color="auto"/>
              <w:left w:val="single" w:sz="4" w:space="0" w:color="auto"/>
              <w:right w:val="single" w:sz="4" w:space="0" w:color="auto"/>
            </w:tcBorders>
          </w:tcPr>
          <w:p w14:paraId="1E270631" w14:textId="77777777" w:rsidR="003830A3" w:rsidRDefault="003830A3" w:rsidP="003830A3">
            <w:pPr>
              <w:pStyle w:val="TableParagraph"/>
              <w:ind w:left="0"/>
              <w:rPr>
                <w:sz w:val="40"/>
              </w:rPr>
            </w:pPr>
          </w:p>
          <w:p w14:paraId="71FD3B3F" w14:textId="5A253D79" w:rsidR="003830A3" w:rsidRPr="00A406E5" w:rsidRDefault="003830A3" w:rsidP="003830A3">
            <w:pPr>
              <w:jc w:val="center"/>
              <w:rPr>
                <w:rFonts w:ascii="Arial" w:hAnsi="Arial" w:cs="Arial"/>
                <w:sz w:val="32"/>
              </w:rPr>
            </w:pPr>
            <w:r>
              <w:rPr>
                <w:sz w:val="32"/>
              </w:rPr>
              <w:t>10%</w:t>
            </w:r>
          </w:p>
        </w:tc>
        <w:tc>
          <w:tcPr>
            <w:tcW w:w="415" w:type="pct"/>
            <w:vMerge w:val="restart"/>
            <w:tcBorders>
              <w:top w:val="single" w:sz="4" w:space="0" w:color="auto"/>
              <w:left w:val="single" w:sz="4" w:space="0" w:color="auto"/>
              <w:bottom w:val="single" w:sz="4" w:space="0" w:color="auto"/>
              <w:right w:val="single" w:sz="4" w:space="0" w:color="auto"/>
            </w:tcBorders>
          </w:tcPr>
          <w:p w14:paraId="1AD6C8CA" w14:textId="77777777" w:rsidR="003830A3" w:rsidRPr="00A406E5" w:rsidRDefault="003830A3" w:rsidP="003830A3">
            <w:pPr>
              <w:jc w:val="center"/>
              <w:rPr>
                <w:rFonts w:ascii="Arial" w:hAnsi="Arial" w:cs="Arial"/>
                <w:sz w:val="32"/>
              </w:rPr>
            </w:pPr>
          </w:p>
        </w:tc>
      </w:tr>
      <w:tr w:rsidR="003830A3" w:rsidRPr="00A406E5" w14:paraId="35410666" w14:textId="77777777" w:rsidTr="003830A3">
        <w:trPr>
          <w:trHeight w:val="450"/>
        </w:trPr>
        <w:tc>
          <w:tcPr>
            <w:tcW w:w="4169" w:type="pct"/>
            <w:vMerge/>
            <w:tcBorders>
              <w:left w:val="single" w:sz="4" w:space="0" w:color="auto"/>
              <w:bottom w:val="single" w:sz="4" w:space="0" w:color="auto"/>
              <w:right w:val="single" w:sz="4" w:space="0" w:color="auto"/>
            </w:tcBorders>
          </w:tcPr>
          <w:p w14:paraId="3899D5F0" w14:textId="77777777" w:rsidR="003830A3" w:rsidRPr="00A406E5" w:rsidRDefault="003830A3" w:rsidP="003830A3">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00B124FE" w14:textId="77777777" w:rsidR="003830A3" w:rsidRPr="00A406E5" w:rsidRDefault="003830A3" w:rsidP="003830A3">
            <w:pPr>
              <w:jc w:val="center"/>
              <w:rPr>
                <w:rFonts w:ascii="Arial" w:hAnsi="Arial" w:cs="Arial"/>
                <w:sz w:val="32"/>
              </w:rPr>
            </w:pPr>
          </w:p>
        </w:tc>
        <w:tc>
          <w:tcPr>
            <w:tcW w:w="415" w:type="pct"/>
            <w:vMerge/>
            <w:tcBorders>
              <w:top w:val="single" w:sz="4" w:space="0" w:color="auto"/>
              <w:left w:val="single" w:sz="4" w:space="0" w:color="auto"/>
              <w:bottom w:val="single" w:sz="4" w:space="0" w:color="auto"/>
              <w:right w:val="single" w:sz="4" w:space="0" w:color="auto"/>
            </w:tcBorders>
          </w:tcPr>
          <w:p w14:paraId="26E4DEB8" w14:textId="77777777" w:rsidR="003830A3" w:rsidRPr="00A406E5" w:rsidRDefault="003830A3" w:rsidP="003830A3">
            <w:pPr>
              <w:jc w:val="center"/>
              <w:rPr>
                <w:rFonts w:ascii="Arial" w:hAnsi="Arial" w:cs="Arial"/>
                <w:sz w:val="32"/>
              </w:rPr>
            </w:pPr>
          </w:p>
        </w:tc>
      </w:tr>
    </w:tbl>
    <w:p w14:paraId="1A9F35F6"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2E319B91" w14:textId="77777777" w:rsidTr="00152E9D">
        <w:trPr>
          <w:cantSplit/>
        </w:trPr>
        <w:tc>
          <w:tcPr>
            <w:tcW w:w="6062" w:type="dxa"/>
            <w:vMerge w:val="restart"/>
            <w:shd w:val="pct15" w:color="auto" w:fill="auto"/>
            <w:vAlign w:val="center"/>
          </w:tcPr>
          <w:p w14:paraId="68E5D15B"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539D6DFB"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59911724"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0FD3C782" w14:textId="77777777" w:rsidTr="00152E9D">
        <w:trPr>
          <w:cantSplit/>
        </w:trPr>
        <w:tc>
          <w:tcPr>
            <w:tcW w:w="6062" w:type="dxa"/>
            <w:vMerge/>
            <w:vAlign w:val="bottom"/>
          </w:tcPr>
          <w:p w14:paraId="4029DB33" w14:textId="77777777" w:rsidR="00152E9D" w:rsidRPr="00A406E5" w:rsidRDefault="00152E9D" w:rsidP="00152E9D">
            <w:pPr>
              <w:rPr>
                <w:rFonts w:ascii="Arial" w:hAnsi="Arial" w:cs="Arial"/>
              </w:rPr>
            </w:pPr>
          </w:p>
        </w:tc>
        <w:tc>
          <w:tcPr>
            <w:tcW w:w="2903" w:type="dxa"/>
            <w:vAlign w:val="bottom"/>
          </w:tcPr>
          <w:p w14:paraId="20CAFEFB"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26A4B9A7" w14:textId="77777777" w:rsidR="00152E9D" w:rsidRPr="00A406E5" w:rsidRDefault="00152E9D" w:rsidP="00152E9D">
            <w:pPr>
              <w:jc w:val="center"/>
              <w:rPr>
                <w:rFonts w:ascii="Arial" w:hAnsi="Arial" w:cs="Arial"/>
                <w:sz w:val="12"/>
                <w:szCs w:val="12"/>
              </w:rPr>
            </w:pPr>
          </w:p>
        </w:tc>
        <w:tc>
          <w:tcPr>
            <w:tcW w:w="1060" w:type="dxa"/>
            <w:vMerge/>
            <w:vAlign w:val="bottom"/>
          </w:tcPr>
          <w:p w14:paraId="187306AD" w14:textId="77777777" w:rsidR="00152E9D" w:rsidRPr="00A406E5" w:rsidRDefault="00152E9D" w:rsidP="00152E9D">
            <w:pPr>
              <w:ind w:leftChars="71" w:left="142"/>
              <w:rPr>
                <w:rFonts w:ascii="Arial" w:hAnsi="Arial" w:cs="Arial"/>
              </w:rPr>
            </w:pPr>
          </w:p>
        </w:tc>
      </w:tr>
      <w:tr w:rsidR="00152E9D" w:rsidRPr="00A406E5" w14:paraId="230A033B" w14:textId="77777777" w:rsidTr="00152E9D">
        <w:trPr>
          <w:cantSplit/>
        </w:trPr>
        <w:tc>
          <w:tcPr>
            <w:tcW w:w="6062" w:type="dxa"/>
            <w:vMerge/>
            <w:vAlign w:val="bottom"/>
          </w:tcPr>
          <w:p w14:paraId="4A998398" w14:textId="77777777" w:rsidR="00152E9D" w:rsidRPr="00A406E5" w:rsidRDefault="00152E9D" w:rsidP="00152E9D">
            <w:pPr>
              <w:rPr>
                <w:rFonts w:ascii="Arial" w:hAnsi="Arial" w:cs="Arial"/>
              </w:rPr>
            </w:pPr>
          </w:p>
        </w:tc>
        <w:tc>
          <w:tcPr>
            <w:tcW w:w="2903" w:type="dxa"/>
            <w:vAlign w:val="bottom"/>
          </w:tcPr>
          <w:p w14:paraId="7E5A2EFD"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64C998C4" w14:textId="77777777" w:rsidR="00152E9D" w:rsidRPr="00A406E5" w:rsidRDefault="00152E9D" w:rsidP="00152E9D">
            <w:pPr>
              <w:jc w:val="center"/>
              <w:rPr>
                <w:rFonts w:ascii="Arial" w:hAnsi="Arial" w:cs="Arial"/>
                <w:sz w:val="12"/>
                <w:szCs w:val="12"/>
              </w:rPr>
            </w:pPr>
          </w:p>
        </w:tc>
        <w:tc>
          <w:tcPr>
            <w:tcW w:w="1060" w:type="dxa"/>
            <w:vMerge/>
            <w:vAlign w:val="bottom"/>
          </w:tcPr>
          <w:p w14:paraId="24F696F5" w14:textId="77777777" w:rsidR="00152E9D" w:rsidRPr="00A406E5" w:rsidRDefault="00152E9D" w:rsidP="00152E9D">
            <w:pPr>
              <w:ind w:firstLineChars="141" w:firstLine="282"/>
              <w:rPr>
                <w:rFonts w:ascii="Arial" w:hAnsi="Arial" w:cs="Arial"/>
              </w:rPr>
            </w:pPr>
          </w:p>
        </w:tc>
      </w:tr>
    </w:tbl>
    <w:p w14:paraId="522ABA2F" w14:textId="77777777" w:rsidR="00152E9D" w:rsidRDefault="00152E9D" w:rsidP="00152E9D">
      <w:pPr>
        <w:rPr>
          <w:rFonts w:ascii="Arial" w:hAnsi="Arial" w:cs="Arial"/>
        </w:rPr>
      </w:pPr>
    </w:p>
    <w:p w14:paraId="4C358F6A" w14:textId="77777777" w:rsidR="00C073F1" w:rsidRDefault="00C073F1" w:rsidP="00152E9D">
      <w:pPr>
        <w:rPr>
          <w:rFonts w:ascii="Arial" w:hAnsi="Arial" w:cs="Arial"/>
        </w:rPr>
      </w:pPr>
    </w:p>
    <w:p w14:paraId="3DCBB664" w14:textId="77777777" w:rsidR="00C073F1" w:rsidRDefault="00C073F1" w:rsidP="00152E9D">
      <w:pPr>
        <w:rPr>
          <w:rFonts w:ascii="Arial" w:hAnsi="Arial" w:cs="Arial"/>
          <w:vanish/>
        </w:rPr>
        <w:sectPr w:rsidR="00C073F1" w:rsidSect="00F61A20">
          <w:footerReference w:type="default" r:id="rId10"/>
          <w:type w:val="continuous"/>
          <w:pgSz w:w="11894" w:h="16834"/>
          <w:pgMar w:top="720" w:right="720" w:bottom="720" w:left="720" w:header="706" w:footer="706" w:gutter="0"/>
          <w:paperSrc w:first="1" w:other="1"/>
          <w:cols w:space="720"/>
        </w:sectPr>
      </w:pPr>
    </w:p>
    <w:p w14:paraId="4B20EED9"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4977D07A" w14:textId="77777777" w:rsidR="00C073F1" w:rsidRPr="00A406E5" w:rsidRDefault="00C073F1" w:rsidP="00152E9D">
      <w:pPr>
        <w:rPr>
          <w:rFonts w:ascii="Arial" w:hAnsi="Arial" w:cs="Arial"/>
          <w:vanish/>
        </w:rPr>
      </w:pPr>
    </w:p>
    <w:p w14:paraId="1485A367"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C2D69B" w:themeFill="accent3" w:themeFillTint="99"/>
        <w:tblLook w:val="04A0" w:firstRow="1" w:lastRow="0" w:firstColumn="1" w:lastColumn="0" w:noHBand="0" w:noVBand="1"/>
      </w:tblPr>
      <w:tblGrid>
        <w:gridCol w:w="13858"/>
      </w:tblGrid>
      <w:tr w:rsidR="00C073F1" w14:paraId="04BD379C" w14:textId="77777777" w:rsidTr="00AC5F32">
        <w:tc>
          <w:tcPr>
            <w:tcW w:w="13858" w:type="dxa"/>
            <w:shd w:val="clear" w:color="auto" w:fill="C2D69B" w:themeFill="accent3" w:themeFillTint="99"/>
          </w:tcPr>
          <w:p w14:paraId="65DA5A0B"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6A0B0674" w14:textId="77777777" w:rsidR="00C073F1" w:rsidRDefault="00C073F1" w:rsidP="001F50B6">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C073F1" w:rsidRPr="00D9771E" w14:paraId="56248464" w14:textId="77777777" w:rsidTr="00AC5F32">
        <w:tc>
          <w:tcPr>
            <w:tcW w:w="13948" w:type="dxa"/>
            <w:shd w:val="clear" w:color="auto" w:fill="C2D69B" w:themeFill="accent3" w:themeFillTint="99"/>
          </w:tcPr>
          <w:p w14:paraId="4403857A" w14:textId="77777777" w:rsidR="00C073F1" w:rsidRPr="00D9771E" w:rsidRDefault="00C073F1" w:rsidP="0050796C">
            <w:pPr>
              <w:rPr>
                <w:rFonts w:ascii="Arial" w:hAnsi="Arial" w:cs="Arial"/>
                <w:b/>
              </w:rPr>
            </w:pPr>
            <w:r>
              <w:rPr>
                <w:rFonts w:ascii="Arial" w:hAnsi="Arial" w:cs="Arial"/>
                <w:b/>
              </w:rPr>
              <w:t>Level 6</w:t>
            </w:r>
          </w:p>
        </w:tc>
      </w:tr>
      <w:tr w:rsidR="00C073F1" w:rsidRPr="00D9771E" w14:paraId="2D525FEB" w14:textId="77777777" w:rsidTr="00E05287">
        <w:tc>
          <w:tcPr>
            <w:tcW w:w="13948" w:type="dxa"/>
            <w:shd w:val="clear" w:color="auto" w:fill="EAF1DD" w:themeFill="accent3" w:themeFillTint="33"/>
          </w:tcPr>
          <w:p w14:paraId="51F7DFD2" w14:textId="77777777" w:rsidR="00C073F1" w:rsidRPr="00B669B1" w:rsidRDefault="00AC5F32" w:rsidP="0050796C">
            <w:pPr>
              <w:rPr>
                <w:rFonts w:ascii="Arial" w:eastAsia="Arial" w:hAnsi="Arial" w:cs="Arial"/>
                <w:spacing w:val="-1"/>
              </w:rPr>
            </w:pPr>
            <w:r w:rsidRPr="00AC5F32">
              <w:rPr>
                <w:rFonts w:ascii="Arial" w:eastAsia="Arial" w:hAnsi="Arial" w:cs="Arial"/>
                <w:spacing w:val="-1"/>
              </w:rPr>
              <w:t>In accordance with the Framework for Higher Education Qualifications, at the end of Level 6 students should have coherent and detailed knowledge and a systematic understanding of their subject area, at least some of which is informed by the latest research and/or advanced scholarship within the discipline. They will be able to accurately deploy established techniques of analysis and enquiry within a discipline, using their conceptual understanding to devise and sustain arguments and/or to solve problems. They should be aware of the uncertainty, ambiguity and limits of knowledge. They should be able to critically evaluate evidence, arguments, assumptions, abstract concepts and data (that may be incomplete), to make judgements, and to frame appropriate questions to achieve a solution - or identify a range of solutions. They will apply the methods and techniques that they have learned to review, consolidate, extend and apply their knowledge and understanding, and to initiate and carry out projects. They will have the ability to manage their own learning, and to make use of scholarly reviews and primary sources (for example, refereed research articles and/or original materials appropriate to the discipline). They will demonstrate the qualities and transferable skills necessary for employment requiring: the exercise of initiative and personal responsibility; decision-making in complex and unpredictable contexts; the learning ability needed to undertake appropriate further training of a professional or equivalent nature.</w:t>
            </w:r>
          </w:p>
        </w:tc>
      </w:tr>
    </w:tbl>
    <w:p w14:paraId="4C369209" w14:textId="77777777" w:rsidR="00C073F1" w:rsidRPr="00D9771E" w:rsidRDefault="00C073F1" w:rsidP="00C073F1">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C073F1" w:rsidRPr="00D9771E" w14:paraId="251F0991" w14:textId="77777777" w:rsidTr="00AC5F32">
        <w:trPr>
          <w:tblHeader/>
        </w:trPr>
        <w:tc>
          <w:tcPr>
            <w:tcW w:w="1735" w:type="dxa"/>
            <w:shd w:val="clear" w:color="auto" w:fill="C2D69B" w:themeFill="accent3" w:themeFillTint="99"/>
          </w:tcPr>
          <w:p w14:paraId="648D510A" w14:textId="77777777" w:rsidR="00C073F1" w:rsidRPr="00C73F6F" w:rsidRDefault="00C073F1" w:rsidP="0050796C">
            <w:pPr>
              <w:rPr>
                <w:rFonts w:ascii="Arial" w:hAnsi="Arial" w:cs="Arial"/>
                <w:b/>
                <w:sz w:val="18"/>
                <w:szCs w:val="18"/>
              </w:rPr>
            </w:pPr>
            <w:r w:rsidRPr="00C73F6F">
              <w:rPr>
                <w:rFonts w:ascii="Arial" w:hAnsi="Arial" w:cs="Arial"/>
                <w:b/>
                <w:sz w:val="18"/>
                <w:szCs w:val="18"/>
              </w:rPr>
              <w:t>Level 6</w:t>
            </w:r>
          </w:p>
        </w:tc>
        <w:tc>
          <w:tcPr>
            <w:tcW w:w="1736" w:type="dxa"/>
            <w:shd w:val="clear" w:color="auto" w:fill="C2D69B" w:themeFill="accent3" w:themeFillTint="99"/>
            <w:vAlign w:val="center"/>
          </w:tcPr>
          <w:p w14:paraId="1C6ACA72"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C2D69B" w:themeFill="accent3" w:themeFillTint="99"/>
            <w:vAlign w:val="center"/>
          </w:tcPr>
          <w:p w14:paraId="47E53AC6"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C2D69B" w:themeFill="accent3" w:themeFillTint="99"/>
            <w:vAlign w:val="center"/>
          </w:tcPr>
          <w:p w14:paraId="400CA315"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SATISFACTORY</w:t>
            </w:r>
          </w:p>
          <w:p w14:paraId="3FD93EB6" w14:textId="77777777" w:rsidR="00C073F1" w:rsidRPr="00D9771E" w:rsidRDefault="00C073F1" w:rsidP="0050796C">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C2D69B" w:themeFill="accent3" w:themeFillTint="99"/>
            <w:vAlign w:val="center"/>
          </w:tcPr>
          <w:p w14:paraId="0C479D0B"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GOOD</w:t>
            </w:r>
          </w:p>
          <w:p w14:paraId="32606911" w14:textId="77777777" w:rsidR="00C073F1" w:rsidRPr="00D9771E" w:rsidRDefault="00C073F1" w:rsidP="0050796C">
            <w:pPr>
              <w:jc w:val="center"/>
              <w:rPr>
                <w:rFonts w:ascii="Arial" w:hAnsi="Arial" w:cs="Arial"/>
                <w:b/>
                <w:sz w:val="18"/>
                <w:szCs w:val="18"/>
              </w:rPr>
            </w:pPr>
            <w:r>
              <w:rPr>
                <w:rFonts w:ascii="Arial" w:hAnsi="Arial" w:cs="Arial"/>
                <w:b/>
                <w:sz w:val="18"/>
                <w:szCs w:val="18"/>
              </w:rPr>
              <w:t>(2.2 / Pass)</w:t>
            </w:r>
          </w:p>
        </w:tc>
        <w:tc>
          <w:tcPr>
            <w:tcW w:w="1736" w:type="dxa"/>
            <w:shd w:val="clear" w:color="auto" w:fill="C2D69B" w:themeFill="accent3" w:themeFillTint="99"/>
            <w:vAlign w:val="center"/>
          </w:tcPr>
          <w:p w14:paraId="37AB8240"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VERY GOOD</w:t>
            </w:r>
          </w:p>
          <w:p w14:paraId="49B09941" w14:textId="77777777" w:rsidR="00C073F1" w:rsidRPr="00D9771E" w:rsidRDefault="00C073F1" w:rsidP="0050796C">
            <w:pPr>
              <w:jc w:val="center"/>
              <w:rPr>
                <w:rFonts w:ascii="Arial" w:hAnsi="Arial" w:cs="Arial"/>
                <w:b/>
                <w:sz w:val="18"/>
                <w:szCs w:val="18"/>
              </w:rPr>
            </w:pPr>
            <w:r>
              <w:rPr>
                <w:rFonts w:ascii="Arial" w:hAnsi="Arial" w:cs="Arial"/>
                <w:b/>
                <w:sz w:val="18"/>
                <w:szCs w:val="18"/>
              </w:rPr>
              <w:t>(2.1 / Merit)</w:t>
            </w:r>
          </w:p>
        </w:tc>
        <w:tc>
          <w:tcPr>
            <w:tcW w:w="1736" w:type="dxa"/>
            <w:shd w:val="clear" w:color="auto" w:fill="C2D69B" w:themeFill="accent3" w:themeFillTint="99"/>
            <w:vAlign w:val="center"/>
          </w:tcPr>
          <w:p w14:paraId="16F441CF"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EXCELLENT</w:t>
            </w:r>
          </w:p>
          <w:p w14:paraId="338D6AF5" w14:textId="77777777" w:rsidR="00C073F1" w:rsidRPr="00D9771E" w:rsidRDefault="00C073F1" w:rsidP="0050796C">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C2D69B" w:themeFill="accent3" w:themeFillTint="99"/>
            <w:vAlign w:val="center"/>
          </w:tcPr>
          <w:p w14:paraId="534CFACA"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EXCEPTIONAL</w:t>
            </w:r>
          </w:p>
          <w:p w14:paraId="4B3E03A7" w14:textId="77777777" w:rsidR="00C073F1" w:rsidRPr="00D9771E" w:rsidRDefault="00C073F1" w:rsidP="0050796C">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C073F1" w:rsidRPr="00D9771E" w14:paraId="67A4F129" w14:textId="77777777" w:rsidTr="00AC5F32">
        <w:trPr>
          <w:tblHeader/>
        </w:trPr>
        <w:tc>
          <w:tcPr>
            <w:tcW w:w="1735" w:type="dxa"/>
            <w:shd w:val="clear" w:color="auto" w:fill="C2D69B" w:themeFill="accent3" w:themeFillTint="99"/>
          </w:tcPr>
          <w:p w14:paraId="32BEC8BB" w14:textId="77777777" w:rsidR="00C073F1" w:rsidRPr="00D9771E" w:rsidRDefault="00C073F1" w:rsidP="0050796C">
            <w:pPr>
              <w:ind w:left="171"/>
              <w:rPr>
                <w:rFonts w:ascii="Arial" w:hAnsi="Arial" w:cs="Arial"/>
                <w:sz w:val="18"/>
                <w:szCs w:val="18"/>
              </w:rPr>
            </w:pPr>
            <w:r w:rsidRPr="006A2256">
              <w:rPr>
                <w:rFonts w:ascii="Arial" w:eastAsia="Arial" w:hAnsi="Arial" w:cs="Arial"/>
                <w:b/>
                <w:bCs/>
              </w:rPr>
              <w:t>Category</w:t>
            </w:r>
          </w:p>
        </w:tc>
        <w:tc>
          <w:tcPr>
            <w:tcW w:w="1736" w:type="dxa"/>
            <w:shd w:val="clear" w:color="auto" w:fill="C2D69B" w:themeFill="accent3" w:themeFillTint="99"/>
            <w:vAlign w:val="bottom"/>
          </w:tcPr>
          <w:p w14:paraId="5C278B98"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C2D69B" w:themeFill="accent3" w:themeFillTint="99"/>
            <w:vAlign w:val="bottom"/>
          </w:tcPr>
          <w:p w14:paraId="74232201" w14:textId="77777777" w:rsidR="00C073F1" w:rsidRPr="00D9771E" w:rsidRDefault="00C073F1" w:rsidP="0050796C">
            <w:pPr>
              <w:jc w:val="center"/>
              <w:rPr>
                <w:rFonts w:ascii="Arial" w:hAnsi="Arial" w:cs="Arial"/>
                <w:b/>
                <w:sz w:val="18"/>
                <w:szCs w:val="18"/>
              </w:rPr>
            </w:pPr>
            <w:r>
              <w:rPr>
                <w:rFonts w:ascii="Arial" w:hAnsi="Arial" w:cs="Arial"/>
                <w:b/>
                <w:sz w:val="18"/>
                <w:szCs w:val="18"/>
              </w:rPr>
              <w:t>30-39%</w:t>
            </w:r>
          </w:p>
        </w:tc>
        <w:tc>
          <w:tcPr>
            <w:tcW w:w="1736" w:type="dxa"/>
            <w:shd w:val="clear" w:color="auto" w:fill="C2D69B" w:themeFill="accent3" w:themeFillTint="99"/>
            <w:vAlign w:val="bottom"/>
          </w:tcPr>
          <w:p w14:paraId="02DC6DC3"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C2D69B" w:themeFill="accent3" w:themeFillTint="99"/>
            <w:vAlign w:val="bottom"/>
          </w:tcPr>
          <w:p w14:paraId="5D6B8CCF"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C2D69B" w:themeFill="accent3" w:themeFillTint="99"/>
            <w:vAlign w:val="bottom"/>
          </w:tcPr>
          <w:p w14:paraId="0205B92C"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C2D69B" w:themeFill="accent3" w:themeFillTint="99"/>
            <w:vAlign w:val="bottom"/>
          </w:tcPr>
          <w:p w14:paraId="309D7A8B" w14:textId="77777777" w:rsidR="00C073F1" w:rsidRPr="00D9771E" w:rsidRDefault="00C073F1" w:rsidP="0050796C">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C2D69B" w:themeFill="accent3" w:themeFillTint="99"/>
          </w:tcPr>
          <w:p w14:paraId="2472EAC3" w14:textId="77777777" w:rsidR="00C073F1" w:rsidRPr="00D9771E" w:rsidRDefault="00C073F1" w:rsidP="0050796C">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C073F1" w:rsidRPr="00D9771E" w14:paraId="24D39830" w14:textId="77777777" w:rsidTr="00AC5F32">
        <w:tc>
          <w:tcPr>
            <w:tcW w:w="1735" w:type="dxa"/>
            <w:shd w:val="clear" w:color="auto" w:fill="C2D69B" w:themeFill="accent3" w:themeFillTint="99"/>
          </w:tcPr>
          <w:p w14:paraId="3DC4A62F" w14:textId="77777777" w:rsidR="00C073F1" w:rsidRPr="00F65EEE" w:rsidRDefault="00C073F1" w:rsidP="0050796C">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3C282F51" w14:textId="77777777" w:rsidR="00C073F1" w:rsidRPr="00F65EEE" w:rsidRDefault="00C073F1" w:rsidP="0050796C">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6CAC12E3" w14:textId="77777777" w:rsidR="00C073F1" w:rsidRDefault="00C073F1" w:rsidP="0050796C">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205D6DDA" w14:textId="77777777" w:rsidR="00C073F1" w:rsidRPr="00B669B1" w:rsidRDefault="00C073F1" w:rsidP="0050796C">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3B4C0083" w14:textId="77777777" w:rsidR="00C073F1" w:rsidRPr="00B669B1" w:rsidRDefault="00C073F1" w:rsidP="0050796C">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6DBC83E5" w14:textId="77777777" w:rsidR="00C073F1" w:rsidRPr="00B669B1" w:rsidRDefault="00C073F1" w:rsidP="0050796C">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741CCE04" w14:textId="77777777" w:rsidR="00C073F1" w:rsidRPr="00B669B1" w:rsidRDefault="00C073F1" w:rsidP="0050796C">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101869F7" w14:textId="77777777" w:rsidR="00C073F1" w:rsidRPr="00B669B1" w:rsidRDefault="00C073F1" w:rsidP="0050796C">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 Some omissions and minor errors.</w:t>
            </w:r>
          </w:p>
          <w:p w14:paraId="13A5DB9C" w14:textId="77777777" w:rsidR="00C073F1" w:rsidRPr="00B669B1" w:rsidRDefault="00C073F1" w:rsidP="0050796C">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5CE6AFF5" w14:textId="77777777" w:rsidR="00C073F1" w:rsidRPr="00B669B1" w:rsidRDefault="00C073F1" w:rsidP="0050796C">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research-informed 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18F9445D" w14:textId="77777777" w:rsidR="00C073F1" w:rsidRPr="00B669B1" w:rsidRDefault="00C073F1" w:rsidP="0050796C">
            <w:pPr>
              <w:rPr>
                <w:rFonts w:ascii="Arial" w:hAnsi="Arial" w:cs="Arial"/>
              </w:rPr>
            </w:pPr>
            <w:r w:rsidRPr="002B34B7">
              <w:rPr>
                <w:rFonts w:ascii="Arial" w:hAnsi="Arial" w:cs="Arial"/>
              </w:rPr>
              <w:t>Engagement with</w:t>
            </w:r>
            <w:r w:rsidRPr="00B669B1">
              <w:rPr>
                <w:rFonts w:ascii="Arial" w:hAnsi="Arial" w:cs="Arial"/>
              </w:rPr>
              <w:t xml:space="preserve"> a wide range of research-informed literature, including sources retrieved independently.</w:t>
            </w:r>
          </w:p>
          <w:p w14:paraId="2DC06F04" w14:textId="77777777" w:rsidR="00C073F1" w:rsidRPr="00B669B1" w:rsidRDefault="00C073F1" w:rsidP="0050796C">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4A6FAE04" w14:textId="77777777" w:rsidR="00C073F1" w:rsidRPr="00B669B1" w:rsidRDefault="00C073F1" w:rsidP="0050796C">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informed by the latest research.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3973A6D2" w14:textId="77777777" w:rsidR="00C073F1" w:rsidRPr="00B669B1" w:rsidRDefault="00C073F1" w:rsidP="0050796C">
            <w:pPr>
              <w:rPr>
                <w:rFonts w:ascii="Arial" w:hAnsi="Arial" w:cs="Arial"/>
              </w:rPr>
            </w:pPr>
            <w:r>
              <w:rPr>
                <w:rFonts w:ascii="Arial" w:hAnsi="Arial" w:cs="Arial"/>
              </w:rPr>
              <w:t>Exceptional e</w:t>
            </w:r>
            <w:r w:rsidRPr="001F7C7C">
              <w:rPr>
                <w:rFonts w:ascii="Arial" w:hAnsi="Arial" w:cs="Arial"/>
              </w:rPr>
              <w:t>ngagement with an extensive range of relevant and credible literature, informed by the latest research</w:t>
            </w:r>
            <w:r>
              <w:rPr>
                <w:rFonts w:ascii="Arial" w:hAnsi="Arial" w:cs="Arial"/>
              </w:rPr>
              <w:t>.</w:t>
            </w:r>
            <w:r w:rsidRPr="001F7C7C">
              <w:rPr>
                <w:rFonts w:ascii="Arial" w:hAnsi="Arial" w:cs="Arial"/>
              </w:rPr>
              <w:t xml:space="preserve"> </w:t>
            </w:r>
            <w:r w:rsidRPr="00B669B1">
              <w:rPr>
                <w:rFonts w:ascii="Arial" w:hAnsi="Arial" w:cs="Arial"/>
              </w:rPr>
              <w:t>High-level referencing skills consistently and professionally applied.</w:t>
            </w:r>
          </w:p>
        </w:tc>
      </w:tr>
      <w:tr w:rsidR="00C073F1" w:rsidRPr="00D9771E" w14:paraId="5A8AF33A" w14:textId="77777777" w:rsidTr="00AC5F32">
        <w:tc>
          <w:tcPr>
            <w:tcW w:w="1735" w:type="dxa"/>
            <w:shd w:val="clear" w:color="auto" w:fill="C2D69B" w:themeFill="accent3" w:themeFillTint="99"/>
          </w:tcPr>
          <w:p w14:paraId="6482315E" w14:textId="77777777" w:rsidR="00C073F1" w:rsidRPr="00CA7DB9" w:rsidRDefault="00C073F1" w:rsidP="0050796C">
            <w:pPr>
              <w:spacing w:before="34"/>
              <w:ind w:left="108" w:right="-54"/>
              <w:rPr>
                <w:rFonts w:ascii="Arial" w:eastAsia="Arial" w:hAnsi="Arial" w:cs="Arial"/>
                <w:bCs/>
                <w:sz w:val="18"/>
                <w:szCs w:val="18"/>
              </w:rPr>
            </w:pPr>
            <w:r w:rsidRPr="00CA7DB9">
              <w:rPr>
                <w:rFonts w:ascii="Arial" w:eastAsia="Arial" w:hAnsi="Arial" w:cs="Arial"/>
                <w:b/>
                <w:bCs/>
              </w:rPr>
              <w:t xml:space="preserve">Knowledge and understanding </w:t>
            </w:r>
            <w:r w:rsidRPr="00CA7DB9">
              <w:rPr>
                <w:rFonts w:ascii="Arial" w:eastAsia="Arial" w:hAnsi="Arial" w:cs="Arial"/>
                <w:bCs/>
                <w:sz w:val="18"/>
                <w:szCs w:val="18"/>
              </w:rPr>
              <w:t xml:space="preserve">(Coherent and detailed knowledge and </w:t>
            </w:r>
            <w:r w:rsidRPr="00CA7DB9">
              <w:rPr>
                <w:rFonts w:ascii="Arial" w:eastAsia="Arial" w:hAnsi="Arial" w:cs="Arial"/>
                <w:bCs/>
                <w:sz w:val="18"/>
                <w:szCs w:val="18"/>
              </w:rPr>
              <w:lastRenderedPageBreak/>
              <w:t>systematic understanding of the subject area, at least some of which is informed by the latest research and/or advanced scholarship within the discipline.)</w:t>
            </w:r>
          </w:p>
          <w:p w14:paraId="71ACCB5F" w14:textId="77777777" w:rsidR="00C073F1" w:rsidRPr="00D9771E" w:rsidRDefault="00C073F1" w:rsidP="0050796C">
            <w:pPr>
              <w:spacing w:before="34"/>
              <w:ind w:left="108" w:right="-54"/>
              <w:rPr>
                <w:rFonts w:ascii="Arial" w:hAnsi="Arial" w:cs="Arial"/>
                <w:sz w:val="18"/>
                <w:szCs w:val="18"/>
              </w:rPr>
            </w:pPr>
          </w:p>
        </w:tc>
        <w:tc>
          <w:tcPr>
            <w:tcW w:w="1736" w:type="dxa"/>
            <w:tcBorders>
              <w:top w:val="single" w:sz="4" w:space="0" w:color="auto"/>
              <w:left w:val="single" w:sz="4" w:space="0" w:color="auto"/>
              <w:bottom w:val="single" w:sz="4" w:space="0" w:color="auto"/>
              <w:right w:val="dashed" w:sz="4" w:space="0" w:color="auto"/>
            </w:tcBorders>
          </w:tcPr>
          <w:p w14:paraId="0D02EEC1" w14:textId="77777777" w:rsidR="00C073F1" w:rsidRDefault="00C073F1" w:rsidP="0050796C">
            <w:pPr>
              <w:spacing w:after="120"/>
              <w:rPr>
                <w:rFonts w:ascii="Arial" w:hAnsi="Arial" w:cs="Arial"/>
              </w:rPr>
            </w:pPr>
            <w:r w:rsidRPr="00B669B1">
              <w:rPr>
                <w:rFonts w:ascii="Arial" w:hAnsi="Arial" w:cs="Arial"/>
              </w:rPr>
              <w:lastRenderedPageBreak/>
              <w:t xml:space="preserve">Major gaps in knowledge and </w:t>
            </w:r>
            <w:r w:rsidRPr="004E4D03">
              <w:rPr>
                <w:rFonts w:ascii="Arial" w:hAnsi="Arial" w:cs="Arial"/>
              </w:rPr>
              <w:t xml:space="preserve">systematic </w:t>
            </w:r>
            <w:r w:rsidRPr="00B669B1">
              <w:rPr>
                <w:rFonts w:ascii="Arial" w:hAnsi="Arial" w:cs="Arial"/>
              </w:rPr>
              <w:t xml:space="preserve">understanding of </w:t>
            </w:r>
            <w:r>
              <w:rPr>
                <w:rFonts w:ascii="Arial" w:hAnsi="Arial" w:cs="Arial"/>
              </w:rPr>
              <w:t>the subject matter</w:t>
            </w:r>
            <w:r w:rsidRPr="00B669B1">
              <w:rPr>
                <w:rFonts w:ascii="Arial" w:hAnsi="Arial" w:cs="Arial"/>
              </w:rPr>
              <w:t xml:space="preserve">. </w:t>
            </w:r>
            <w:r w:rsidRPr="00B669B1">
              <w:rPr>
                <w:rFonts w:ascii="Arial" w:hAnsi="Arial" w:cs="Arial"/>
              </w:rPr>
              <w:lastRenderedPageBreak/>
              <w:t>Substantial inaccuracies.</w:t>
            </w:r>
            <w:r>
              <w:rPr>
                <w:rFonts w:ascii="Arial" w:hAnsi="Arial" w:cs="Arial"/>
              </w:rPr>
              <w:t xml:space="preserve"> </w:t>
            </w:r>
            <w:r w:rsidRPr="00DA4E4E">
              <w:rPr>
                <w:rFonts w:ascii="Arial" w:hAnsi="Arial" w:cs="Arial"/>
              </w:rPr>
              <w:t xml:space="preserve">No awareness of </w:t>
            </w:r>
            <w:r>
              <w:rPr>
                <w:rFonts w:ascii="Arial" w:hAnsi="Arial" w:cs="Arial"/>
              </w:rPr>
              <w:t xml:space="preserve">knowledge of </w:t>
            </w:r>
            <w:r w:rsidRPr="00DA4E4E">
              <w:rPr>
                <w:rFonts w:ascii="Arial" w:hAnsi="Arial" w:cs="Arial"/>
              </w:rPr>
              <w:t>the latest research and/or advanced scholarship within the discipline.</w:t>
            </w:r>
          </w:p>
          <w:p w14:paraId="448E23AD" w14:textId="77777777" w:rsidR="00C073F1" w:rsidRPr="00B669B1" w:rsidRDefault="00C073F1" w:rsidP="0050796C">
            <w:pPr>
              <w:spacing w:after="120"/>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1BFB7B37" w14:textId="77777777" w:rsidR="00C073F1" w:rsidRPr="00B669B1" w:rsidRDefault="00C073F1" w:rsidP="0050796C">
            <w:pPr>
              <w:spacing w:after="120"/>
              <w:rPr>
                <w:rFonts w:ascii="Arial" w:hAnsi="Arial" w:cs="Arial"/>
              </w:rPr>
            </w:pPr>
            <w:r w:rsidRPr="00B669B1">
              <w:rPr>
                <w:rFonts w:ascii="Arial" w:hAnsi="Arial" w:cs="Arial"/>
              </w:rPr>
              <w:lastRenderedPageBreak/>
              <w:t>Gaps in knowledge, with only superficial</w:t>
            </w:r>
            <w:r>
              <w:rPr>
                <w:rFonts w:ascii="Arial" w:hAnsi="Arial" w:cs="Arial"/>
              </w:rPr>
              <w:t xml:space="preserve"> </w:t>
            </w:r>
            <w:r w:rsidRPr="004E4D03">
              <w:rPr>
                <w:rFonts w:ascii="Arial" w:hAnsi="Arial" w:cs="Arial"/>
              </w:rPr>
              <w:t xml:space="preserve">systematic </w:t>
            </w:r>
            <w:r w:rsidRPr="00B669B1">
              <w:rPr>
                <w:rFonts w:ascii="Arial" w:hAnsi="Arial" w:cs="Arial"/>
              </w:rPr>
              <w:t xml:space="preserve">understanding. Some significant </w:t>
            </w:r>
            <w:r w:rsidRPr="00B669B1">
              <w:rPr>
                <w:rFonts w:ascii="Arial" w:hAnsi="Arial" w:cs="Arial"/>
              </w:rPr>
              <w:lastRenderedPageBreak/>
              <w:t>inaccuracies</w:t>
            </w:r>
            <w:r>
              <w:rPr>
                <w:rFonts w:ascii="Arial" w:hAnsi="Arial" w:cs="Arial"/>
              </w:rPr>
              <w:t xml:space="preserve"> and/or irrelevant material.  </w:t>
            </w:r>
            <w:r w:rsidRPr="00DA4E4E">
              <w:rPr>
                <w:rFonts w:ascii="Arial" w:hAnsi="Arial" w:cs="Arial"/>
              </w:rPr>
              <w:t>No awareness of knowledge of the latest research and/or advanced scholarship within the discipline.</w:t>
            </w:r>
          </w:p>
        </w:tc>
        <w:tc>
          <w:tcPr>
            <w:tcW w:w="1736" w:type="dxa"/>
            <w:tcBorders>
              <w:top w:val="single" w:sz="4" w:space="0" w:color="auto"/>
              <w:left w:val="double" w:sz="4" w:space="0" w:color="auto"/>
              <w:bottom w:val="single" w:sz="4" w:space="0" w:color="auto"/>
              <w:right w:val="dashed" w:sz="4" w:space="0" w:color="auto"/>
            </w:tcBorders>
          </w:tcPr>
          <w:p w14:paraId="19B2BEE1" w14:textId="77777777" w:rsidR="00C073F1" w:rsidRPr="00B669B1" w:rsidRDefault="00C073F1" w:rsidP="0050796C">
            <w:pPr>
              <w:spacing w:after="120"/>
              <w:rPr>
                <w:rFonts w:ascii="Arial" w:hAnsi="Arial" w:cs="Arial"/>
              </w:rPr>
            </w:pPr>
            <w:r>
              <w:rPr>
                <w:rFonts w:ascii="Arial" w:hAnsi="Arial" w:cs="Arial"/>
              </w:rPr>
              <w:lastRenderedPageBreak/>
              <w:t>Limited</w:t>
            </w:r>
            <w:r w:rsidRPr="00B669B1">
              <w:rPr>
                <w:rFonts w:ascii="Arial" w:hAnsi="Arial" w:cs="Arial"/>
              </w:rPr>
              <w:t xml:space="preserve"> knowledge and </w:t>
            </w:r>
            <w:r w:rsidRPr="004E4D03">
              <w:rPr>
                <w:rFonts w:ascii="Arial" w:hAnsi="Arial" w:cs="Arial"/>
              </w:rPr>
              <w:t xml:space="preserve">systematic </w:t>
            </w:r>
            <w:r w:rsidRPr="00B669B1">
              <w:rPr>
                <w:rFonts w:ascii="Arial" w:hAnsi="Arial" w:cs="Arial"/>
              </w:rPr>
              <w:t xml:space="preserve">understanding of the relevant concepts and </w:t>
            </w:r>
            <w:r w:rsidRPr="00B669B1">
              <w:rPr>
                <w:rFonts w:ascii="Arial" w:hAnsi="Arial" w:cs="Arial"/>
              </w:rPr>
              <w:lastRenderedPageBreak/>
              <w:t>principles</w:t>
            </w:r>
            <w:r>
              <w:rPr>
                <w:rFonts w:ascii="Arial" w:hAnsi="Arial" w:cs="Arial"/>
              </w:rPr>
              <w:t xml:space="preserve"> within the subject area which to some limited extent</w:t>
            </w:r>
            <w:r w:rsidRPr="007A1AEF">
              <w:rPr>
                <w:rFonts w:ascii="Arial" w:hAnsi="Arial" w:cs="Arial"/>
              </w:rPr>
              <w:t>,</w:t>
            </w:r>
            <w:r>
              <w:rPr>
                <w:rFonts w:ascii="Arial" w:hAnsi="Arial" w:cs="Arial"/>
              </w:rPr>
              <w:t xml:space="preserve"> is</w:t>
            </w:r>
            <w:r w:rsidRPr="007A1AEF">
              <w:rPr>
                <w:rFonts w:ascii="Arial" w:hAnsi="Arial" w:cs="Arial"/>
              </w:rPr>
              <w:t xml:space="preserve"> informed by current research and scholarship</w:t>
            </w:r>
            <w:r>
              <w:rPr>
                <w:rFonts w:ascii="Arial" w:hAnsi="Arial" w:cs="Arial"/>
              </w:rPr>
              <w:t>.</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795185AB" w14:textId="77777777" w:rsidR="00C073F1" w:rsidRPr="00B669B1" w:rsidRDefault="00C073F1" w:rsidP="0050796C">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detailed, </w:t>
            </w:r>
            <w:r w:rsidRPr="00B669B1">
              <w:rPr>
                <w:rFonts w:ascii="Arial" w:hAnsi="Arial" w:cs="Arial"/>
              </w:rPr>
              <w:t xml:space="preserve">accurate with a good </w:t>
            </w:r>
            <w:r w:rsidRPr="004E4D03">
              <w:rPr>
                <w:rFonts w:ascii="Arial" w:hAnsi="Arial" w:cs="Arial"/>
              </w:rPr>
              <w:t xml:space="preserve">systematic </w:t>
            </w:r>
            <w:r w:rsidRPr="00B669B1">
              <w:rPr>
                <w:rFonts w:ascii="Arial" w:hAnsi="Arial" w:cs="Arial"/>
              </w:rPr>
              <w:t>unde</w:t>
            </w:r>
            <w:r>
              <w:rPr>
                <w:rFonts w:ascii="Arial" w:hAnsi="Arial" w:cs="Arial"/>
              </w:rPr>
              <w:t xml:space="preserve">rstanding of </w:t>
            </w:r>
            <w:r>
              <w:rPr>
                <w:rFonts w:ascii="Arial" w:hAnsi="Arial" w:cs="Arial"/>
              </w:rPr>
              <w:lastRenderedPageBreak/>
              <w:t>the field of study</w:t>
            </w:r>
            <w:r>
              <w:t xml:space="preserve"> </w:t>
            </w:r>
            <w:r>
              <w:rPr>
                <w:rFonts w:ascii="Arial" w:hAnsi="Arial" w:cs="Arial"/>
              </w:rPr>
              <w:t>and to some extent, current research and scholarship</w:t>
            </w:r>
            <w:r w:rsidRPr="00BE0135">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4781D959" w14:textId="77777777" w:rsidR="00C073F1" w:rsidRPr="00B669B1" w:rsidRDefault="00C073F1" w:rsidP="0050796C">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w:t>
            </w:r>
            <w:r w:rsidRPr="00B669B1">
              <w:rPr>
                <w:rFonts w:ascii="Arial" w:hAnsi="Arial" w:cs="Arial"/>
              </w:rPr>
              <w:t>extensive</w:t>
            </w:r>
            <w:r>
              <w:t xml:space="preserve"> </w:t>
            </w:r>
            <w:r w:rsidRPr="00BE0135">
              <w:rPr>
                <w:rFonts w:ascii="Arial" w:hAnsi="Arial" w:cs="Arial"/>
              </w:rPr>
              <w:t>coherent and detailed</w:t>
            </w:r>
            <w:r w:rsidRPr="00B669B1">
              <w:rPr>
                <w:rFonts w:ascii="Arial" w:hAnsi="Arial" w:cs="Arial"/>
              </w:rPr>
              <w:t xml:space="preserve">.  Exhibits </w:t>
            </w:r>
            <w:r>
              <w:rPr>
                <w:rFonts w:ascii="Arial" w:hAnsi="Arial" w:cs="Arial"/>
              </w:rPr>
              <w:t xml:space="preserve">very </w:t>
            </w:r>
            <w:r>
              <w:rPr>
                <w:rFonts w:ascii="Arial" w:hAnsi="Arial" w:cs="Arial"/>
              </w:rPr>
              <w:lastRenderedPageBreak/>
              <w:t xml:space="preserve">good </w:t>
            </w:r>
            <w:r w:rsidRPr="00B669B1">
              <w:rPr>
                <w:rFonts w:ascii="Arial" w:hAnsi="Arial" w:cs="Arial"/>
              </w:rPr>
              <w:t>understanding of the breadth and depth of established views</w:t>
            </w:r>
            <w:r>
              <w:rPr>
                <w:rFonts w:ascii="Arial" w:hAnsi="Arial" w:cs="Arial"/>
              </w:rPr>
              <w:t>, and the work is, at least in part, well-informed by current research and scholarship</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5B7BF848" w14:textId="77777777" w:rsidR="00C073F1" w:rsidRPr="00B669B1" w:rsidRDefault="00C073F1" w:rsidP="0050796C">
            <w:pPr>
              <w:spacing w:after="120"/>
              <w:rPr>
                <w:rFonts w:ascii="Arial" w:hAnsi="Arial" w:cs="Arial"/>
              </w:rPr>
            </w:pPr>
            <w:r w:rsidRPr="00B669B1">
              <w:rPr>
                <w:rFonts w:ascii="Arial" w:hAnsi="Arial" w:cs="Arial"/>
              </w:rPr>
              <w:lastRenderedPageBreak/>
              <w:t>Excellent</w:t>
            </w:r>
            <w:r>
              <w:rPr>
                <w:rFonts w:ascii="Arial" w:hAnsi="Arial" w:cs="Arial"/>
              </w:rPr>
              <w:t xml:space="preserve"> coherent and detailed</w:t>
            </w:r>
            <w:r w:rsidRPr="00B669B1">
              <w:rPr>
                <w:rFonts w:ascii="Arial" w:hAnsi="Arial" w:cs="Arial"/>
              </w:rPr>
              <w:t xml:space="preserve"> knowledge and</w:t>
            </w:r>
            <w:r>
              <w:rPr>
                <w:rFonts w:ascii="Arial" w:hAnsi="Arial" w:cs="Arial"/>
              </w:rPr>
              <w:t xml:space="preserve"> </w:t>
            </w:r>
            <w:r w:rsidRPr="004E4D03">
              <w:rPr>
                <w:rFonts w:ascii="Arial" w:hAnsi="Arial" w:cs="Arial"/>
              </w:rPr>
              <w:t xml:space="preserve">systematic </w:t>
            </w:r>
            <w:r w:rsidRPr="00B669B1">
              <w:rPr>
                <w:rFonts w:ascii="Arial" w:hAnsi="Arial" w:cs="Arial"/>
              </w:rPr>
              <w:t xml:space="preserve">understanding of </w:t>
            </w:r>
            <w:r w:rsidRPr="00B669B1">
              <w:rPr>
                <w:rFonts w:ascii="Arial" w:hAnsi="Arial" w:cs="Arial"/>
              </w:rPr>
              <w:lastRenderedPageBreak/>
              <w:t>the</w:t>
            </w:r>
            <w:r>
              <w:rPr>
                <w:rFonts w:ascii="Arial" w:hAnsi="Arial" w:cs="Arial"/>
              </w:rPr>
              <w:t xml:space="preserve"> principles</w:t>
            </w:r>
            <w:r w:rsidRPr="00B669B1">
              <w:rPr>
                <w:rFonts w:ascii="Arial" w:hAnsi="Arial" w:cs="Arial"/>
              </w:rPr>
              <w:t xml:space="preserve"> and theories</w:t>
            </w:r>
            <w:r>
              <w:rPr>
                <w:rFonts w:ascii="Arial" w:hAnsi="Arial" w:cs="Arial"/>
              </w:rPr>
              <w:t xml:space="preserve"> of current research and scholarship</w:t>
            </w:r>
            <w:r w:rsidRPr="00B669B1">
              <w:rPr>
                <w:rFonts w:ascii="Arial" w:hAnsi="Arial" w:cs="Arial"/>
              </w:rPr>
              <w:t>. Clear awareness of challenges to established views and the limitations of the knowledge base.</w:t>
            </w:r>
          </w:p>
        </w:tc>
        <w:tc>
          <w:tcPr>
            <w:tcW w:w="1736" w:type="dxa"/>
            <w:tcBorders>
              <w:top w:val="single" w:sz="4" w:space="0" w:color="auto"/>
              <w:left w:val="dashed" w:sz="4" w:space="0" w:color="auto"/>
              <w:bottom w:val="single" w:sz="4" w:space="0" w:color="auto"/>
              <w:right w:val="single" w:sz="4" w:space="0" w:color="auto"/>
            </w:tcBorders>
          </w:tcPr>
          <w:p w14:paraId="3DF0D0E7" w14:textId="77777777" w:rsidR="00C073F1" w:rsidRPr="00B669B1" w:rsidRDefault="00C073F1" w:rsidP="0050796C">
            <w:pPr>
              <w:spacing w:after="120"/>
              <w:rPr>
                <w:rFonts w:ascii="Arial" w:hAnsi="Arial" w:cs="Arial"/>
              </w:rPr>
            </w:pPr>
            <w:r>
              <w:rPr>
                <w:rFonts w:ascii="Arial" w:hAnsi="Arial" w:cs="Arial"/>
              </w:rPr>
              <w:lastRenderedPageBreak/>
              <w:t>Exceptionally</w:t>
            </w:r>
            <w:r w:rsidRPr="00BE0135">
              <w:rPr>
                <w:rFonts w:ascii="Arial" w:hAnsi="Arial" w:cs="Arial"/>
              </w:rPr>
              <w:t xml:space="preserve"> coherent and detailed knowledge and</w:t>
            </w:r>
            <w:r>
              <w:rPr>
                <w:rFonts w:ascii="Arial" w:hAnsi="Arial" w:cs="Arial"/>
              </w:rPr>
              <w:t xml:space="preserve"> </w:t>
            </w:r>
            <w:r w:rsidRPr="004E4D03">
              <w:rPr>
                <w:rFonts w:ascii="Arial" w:hAnsi="Arial" w:cs="Arial"/>
              </w:rPr>
              <w:t>systematic</w:t>
            </w:r>
            <w:r>
              <w:rPr>
                <w:rFonts w:ascii="Arial" w:hAnsi="Arial" w:cs="Arial"/>
              </w:rPr>
              <w:t xml:space="preserve"> </w:t>
            </w:r>
            <w:r w:rsidRPr="00BE0135">
              <w:rPr>
                <w:rFonts w:ascii="Arial" w:hAnsi="Arial" w:cs="Arial"/>
              </w:rPr>
              <w:t xml:space="preserve">understanding of </w:t>
            </w:r>
            <w:r w:rsidRPr="00BE0135">
              <w:rPr>
                <w:rFonts w:ascii="Arial" w:hAnsi="Arial" w:cs="Arial"/>
              </w:rPr>
              <w:lastRenderedPageBreak/>
              <w:t xml:space="preserve">the principles and theories of </w:t>
            </w:r>
            <w:r>
              <w:rPr>
                <w:rFonts w:ascii="Arial" w:hAnsi="Arial" w:cs="Arial"/>
              </w:rPr>
              <w:t xml:space="preserve">the subject, well-informed by </w:t>
            </w:r>
            <w:r w:rsidRPr="00BE0135">
              <w:rPr>
                <w:rFonts w:ascii="Arial" w:hAnsi="Arial" w:cs="Arial"/>
              </w:rPr>
              <w:t xml:space="preserve">current research and scholarship. </w:t>
            </w:r>
            <w:r>
              <w:rPr>
                <w:rFonts w:ascii="Arial" w:hAnsi="Arial" w:cs="Arial"/>
              </w:rPr>
              <w:t xml:space="preserve">A critical, sophisticated and nuanced </w:t>
            </w:r>
            <w:r w:rsidRPr="00B669B1">
              <w:rPr>
                <w:rFonts w:ascii="Arial" w:hAnsi="Arial" w:cs="Arial"/>
              </w:rPr>
              <w:t>awareness of the ambiguities and limitations of knowledge.</w:t>
            </w:r>
          </w:p>
        </w:tc>
      </w:tr>
      <w:tr w:rsidR="00C073F1" w:rsidRPr="00D9771E" w14:paraId="774075D5" w14:textId="77777777" w:rsidTr="00AC5F32">
        <w:tc>
          <w:tcPr>
            <w:tcW w:w="1735" w:type="dxa"/>
            <w:shd w:val="clear" w:color="auto" w:fill="C2D69B" w:themeFill="accent3" w:themeFillTint="99"/>
          </w:tcPr>
          <w:p w14:paraId="1FA1D296" w14:textId="77777777" w:rsidR="00C073F1" w:rsidRDefault="00C073F1" w:rsidP="0050796C">
            <w:pPr>
              <w:spacing w:before="34" w:line="239" w:lineRule="auto"/>
              <w:ind w:left="108" w:right="-54"/>
              <w:rPr>
                <w:rFonts w:ascii="Arial" w:eastAsia="Arial" w:hAnsi="Arial" w:cs="Arial"/>
                <w:b/>
                <w:bCs/>
              </w:rPr>
            </w:pPr>
            <w:r>
              <w:rPr>
                <w:rFonts w:ascii="Arial" w:eastAsia="Arial" w:hAnsi="Arial" w:cs="Arial"/>
                <w:b/>
                <w:bCs/>
              </w:rPr>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1E188828" w14:textId="77777777" w:rsidR="00C073F1" w:rsidRPr="00F65EEE" w:rsidRDefault="00C073F1" w:rsidP="0050796C">
            <w:pPr>
              <w:spacing w:before="34" w:line="239" w:lineRule="auto"/>
              <w:ind w:left="108" w:right="-54"/>
              <w:rPr>
                <w:rFonts w:ascii="Arial" w:eastAsia="Arial" w:hAnsi="Arial" w:cs="Arial"/>
                <w:bCs/>
                <w:sz w:val="18"/>
                <w:szCs w:val="18"/>
              </w:rPr>
            </w:pPr>
            <w:r>
              <w:rPr>
                <w:rFonts w:ascii="Arial" w:eastAsia="Arial" w:hAnsi="Arial" w:cs="Arial"/>
                <w:bCs/>
                <w:sz w:val="18"/>
                <w:szCs w:val="18"/>
              </w:rPr>
              <w:t>(C</w:t>
            </w:r>
            <w:r w:rsidRPr="00F00CB3">
              <w:rPr>
                <w:rFonts w:ascii="Arial" w:eastAsia="Arial" w:hAnsi="Arial" w:cs="Arial"/>
                <w:bCs/>
                <w:sz w:val="18"/>
                <w:szCs w:val="18"/>
              </w:rPr>
              <w:t>onceptual and critical thinking, analysis, synthesis and evaluation of</w:t>
            </w:r>
            <w:r>
              <w:rPr>
                <w:rFonts w:ascii="Arial" w:eastAsia="Arial" w:hAnsi="Arial" w:cs="Arial"/>
                <w:bCs/>
                <w:sz w:val="18"/>
                <w:szCs w:val="18"/>
              </w:rPr>
              <w:t xml:space="preserve"> research,</w:t>
            </w:r>
            <w:r w:rsidRPr="00F00CB3">
              <w:rPr>
                <w:rFonts w:ascii="Arial" w:eastAsia="Arial" w:hAnsi="Arial" w:cs="Arial"/>
                <w:bCs/>
                <w:sz w:val="18"/>
                <w:szCs w:val="18"/>
              </w:rPr>
              <w:t xml:space="preserve"> assumptions, abstract concepts an</w:t>
            </w:r>
            <w:r>
              <w:rPr>
                <w:rFonts w:ascii="Arial" w:eastAsia="Arial" w:hAnsi="Arial" w:cs="Arial"/>
                <w:bCs/>
                <w:sz w:val="18"/>
                <w:szCs w:val="18"/>
              </w:rPr>
              <w:t>d data (that may be incomplete)</w:t>
            </w:r>
            <w:r w:rsidRPr="00F65EEE">
              <w:rPr>
                <w:rFonts w:ascii="Arial" w:eastAsia="Arial" w:hAnsi="Arial" w:cs="Arial"/>
                <w:bCs/>
                <w:sz w:val="18"/>
                <w:szCs w:val="18"/>
              </w:rPr>
              <w:t>;</w:t>
            </w:r>
            <w:r>
              <w:rPr>
                <w:rFonts w:ascii="Arial" w:eastAsia="Arial" w:hAnsi="Arial" w:cs="Arial"/>
                <w:bCs/>
                <w:sz w:val="18"/>
                <w:szCs w:val="18"/>
              </w:rPr>
              <w:t xml:space="preserve"> logic, argument and judgement.) </w:t>
            </w:r>
          </w:p>
        </w:tc>
        <w:tc>
          <w:tcPr>
            <w:tcW w:w="1736" w:type="dxa"/>
          </w:tcPr>
          <w:p w14:paraId="2E2C1AD5" w14:textId="77777777" w:rsidR="00C073F1" w:rsidRDefault="00C073F1" w:rsidP="0050796C">
            <w:pPr>
              <w:rPr>
                <w:rFonts w:ascii="Arial" w:hAnsi="Arial" w:cs="Arial"/>
              </w:rPr>
            </w:pPr>
            <w:r>
              <w:rPr>
                <w:rFonts w:ascii="Arial" w:hAnsi="Arial" w:cs="Arial"/>
              </w:rPr>
              <w:t>Wholly or almost wholly descriptive work. Little or no analysis</w:t>
            </w:r>
            <w:r w:rsidRPr="00B669B1">
              <w:rPr>
                <w:rFonts w:ascii="Arial" w:hAnsi="Arial" w:cs="Arial"/>
              </w:rPr>
              <w:t>, synthesi</w:t>
            </w:r>
            <w:r>
              <w:rPr>
                <w:rFonts w:ascii="Arial" w:hAnsi="Arial" w:cs="Arial"/>
              </w:rPr>
              <w:t>s or evaluation</w:t>
            </w:r>
            <w:r w:rsidRPr="00B669B1">
              <w:rPr>
                <w:rFonts w:ascii="Arial" w:hAnsi="Arial" w:cs="Arial"/>
              </w:rPr>
              <w:t>.</w:t>
            </w:r>
          </w:p>
          <w:p w14:paraId="6D0E2EF9" w14:textId="77777777" w:rsidR="00C073F1" w:rsidRDefault="00C073F1" w:rsidP="0050796C">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Unsubstantiated generalisations, made without use of any credible </w:t>
            </w:r>
            <w:r>
              <w:rPr>
                <w:rFonts w:ascii="Arial" w:hAnsi="Arial" w:cs="Arial"/>
              </w:rPr>
              <w:t>evidence</w:t>
            </w:r>
            <w:r w:rsidRPr="00B669B1">
              <w:rPr>
                <w:rFonts w:ascii="Arial" w:hAnsi="Arial" w:cs="Arial"/>
              </w:rPr>
              <w:t>.</w:t>
            </w:r>
          </w:p>
          <w:p w14:paraId="542CFF3E" w14:textId="77777777" w:rsidR="00C073F1" w:rsidRPr="00B669B1" w:rsidRDefault="00C073F1" w:rsidP="0050796C">
            <w:pPr>
              <w:rPr>
                <w:rFonts w:ascii="Arial" w:hAnsi="Arial" w:cs="Arial"/>
              </w:rPr>
            </w:pPr>
          </w:p>
        </w:tc>
        <w:tc>
          <w:tcPr>
            <w:tcW w:w="1736" w:type="dxa"/>
          </w:tcPr>
          <w:p w14:paraId="5D48BFDE" w14:textId="77777777" w:rsidR="00C073F1" w:rsidRPr="00B669B1" w:rsidRDefault="00C073F1" w:rsidP="0050796C">
            <w:pPr>
              <w:rPr>
                <w:rFonts w:ascii="Arial" w:hAnsi="Arial" w:cs="Arial"/>
              </w:rPr>
            </w:pPr>
            <w:r w:rsidRPr="00413903">
              <w:rPr>
                <w:rFonts w:ascii="Arial" w:hAnsi="Arial" w:cs="Arial"/>
              </w:rPr>
              <w:t xml:space="preserve">Largely descriptive work, with </w:t>
            </w:r>
            <w:r>
              <w:rPr>
                <w:rFonts w:ascii="Arial" w:hAnsi="Arial" w:cs="Arial"/>
              </w:rPr>
              <w:t xml:space="preserve">superficial use of critical evaluation. Weak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4AF59964" w14:textId="77777777" w:rsidR="00C073F1" w:rsidRPr="00B669B1" w:rsidRDefault="00C073F1" w:rsidP="0050796C">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F35D89">
              <w:rPr>
                <w:rFonts w:ascii="Arial" w:hAnsi="Arial" w:cs="Arial"/>
              </w:rPr>
              <w:t>critical thinking</w:t>
            </w:r>
            <w:r>
              <w:rPr>
                <w:rFonts w:ascii="Arial" w:hAnsi="Arial" w:cs="Arial"/>
              </w:rPr>
              <w:t>,</w:t>
            </w:r>
            <w:r w:rsidRPr="00F35D89">
              <w:rPr>
                <w:rFonts w:ascii="Arial" w:hAnsi="Arial" w:cs="Arial"/>
              </w:rPr>
              <w:t xml:space="preserve"> </w:t>
            </w:r>
            <w:r w:rsidRPr="00CA285D">
              <w:rPr>
                <w:rFonts w:ascii="Arial" w:hAnsi="Arial" w:cs="Arial"/>
              </w:rPr>
              <w:t>analysis, synthesis and evaluation</w:t>
            </w:r>
            <w:r>
              <w:rPr>
                <w:rFonts w:ascii="Arial" w:hAnsi="Arial" w:cs="Arial"/>
              </w:rPr>
              <w:t>, tending towards description.</w:t>
            </w:r>
          </w:p>
          <w:p w14:paraId="4B0A60D4" w14:textId="77777777" w:rsidR="00C073F1" w:rsidRDefault="00C073F1" w:rsidP="0050796C">
            <w:pPr>
              <w:rPr>
                <w:rFonts w:ascii="Arial" w:hAnsi="Arial" w:cs="Arial"/>
              </w:rPr>
            </w:pP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or with a little inconsistency / mis-interpretation.</w:t>
            </w:r>
          </w:p>
          <w:p w14:paraId="68317423" w14:textId="77777777" w:rsidR="00C073F1" w:rsidRPr="00E518DC" w:rsidRDefault="00C073F1" w:rsidP="0050796C">
            <w:pPr>
              <w:rPr>
                <w:rFonts w:ascii="Arial" w:hAnsi="Arial" w:cs="Arial"/>
              </w:rPr>
            </w:pPr>
            <w:r>
              <w:rPr>
                <w:rFonts w:ascii="Arial" w:hAnsi="Arial" w:cs="Arial"/>
              </w:rPr>
              <w:t>As</w:t>
            </w:r>
            <w:r w:rsidRPr="00E518DC">
              <w:rPr>
                <w:rFonts w:ascii="Arial" w:hAnsi="Arial" w:cs="Arial"/>
              </w:rPr>
              <w:t>s</w:t>
            </w:r>
            <w:r>
              <w:rPr>
                <w:rFonts w:ascii="Arial" w:hAnsi="Arial" w:cs="Arial"/>
              </w:rPr>
              <w:t>erts rather than argues a case.</w:t>
            </w:r>
          </w:p>
          <w:p w14:paraId="4C415BB9" w14:textId="77777777" w:rsidR="00C073F1" w:rsidRPr="00B669B1" w:rsidRDefault="00C073F1" w:rsidP="0050796C">
            <w:pPr>
              <w:rPr>
                <w:rFonts w:ascii="Arial" w:hAnsi="Arial" w:cs="Arial"/>
              </w:rPr>
            </w:pPr>
          </w:p>
        </w:tc>
        <w:tc>
          <w:tcPr>
            <w:tcW w:w="1736" w:type="dxa"/>
          </w:tcPr>
          <w:p w14:paraId="0268AF76" w14:textId="77777777" w:rsidR="00C073F1" w:rsidRPr="00B669B1" w:rsidRDefault="00C073F1" w:rsidP="0050796C">
            <w:pPr>
              <w:rPr>
                <w:rFonts w:ascii="Arial" w:hAnsi="Arial" w:cs="Arial"/>
              </w:rPr>
            </w:pPr>
            <w:r>
              <w:rPr>
                <w:rFonts w:ascii="Arial" w:hAnsi="Arial" w:cs="Arial"/>
              </w:rPr>
              <w:t>S</w:t>
            </w:r>
            <w:r w:rsidRPr="00B669B1">
              <w:rPr>
                <w:rFonts w:ascii="Arial" w:hAnsi="Arial" w:cs="Arial"/>
              </w:rPr>
              <w:t xml:space="preserve">ome </w:t>
            </w:r>
            <w:r w:rsidRPr="00F35D89">
              <w:rPr>
                <w:rFonts w:ascii="Arial" w:hAnsi="Arial" w:cs="Arial"/>
              </w:rPr>
              <w:t>critical thinking</w:t>
            </w:r>
            <w:r>
              <w:rPr>
                <w:rFonts w:ascii="Arial" w:hAnsi="Arial" w:cs="Arial"/>
              </w:rPr>
              <w:t xml:space="preserve">, </w:t>
            </w:r>
            <w:r w:rsidRPr="00CA285D">
              <w:rPr>
                <w:rFonts w:ascii="Arial" w:hAnsi="Arial" w:cs="Arial"/>
              </w:rPr>
              <w:t>analysis, synthesis and evaluation.</w:t>
            </w:r>
            <w:r w:rsidRPr="00B669B1">
              <w:rPr>
                <w:rFonts w:ascii="Arial" w:hAnsi="Arial" w:cs="Arial"/>
              </w:rPr>
              <w:t xml:space="preserve"> Can analyse new and/or abstract </w:t>
            </w:r>
            <w:r>
              <w:rPr>
                <w:rFonts w:ascii="Arial" w:hAnsi="Arial" w:cs="Arial"/>
              </w:rPr>
              <w:t xml:space="preserve">concepts and </w:t>
            </w:r>
            <w:r w:rsidRPr="00B669B1">
              <w:rPr>
                <w:rFonts w:ascii="Arial" w:hAnsi="Arial" w:cs="Arial"/>
              </w:rPr>
              <w:t>data without guidance.</w:t>
            </w:r>
          </w:p>
          <w:p w14:paraId="052000E3" w14:textId="77777777" w:rsidR="00C073F1" w:rsidRPr="00B669B1" w:rsidRDefault="00C073F1" w:rsidP="0050796C">
            <w:pPr>
              <w:rPr>
                <w:rFonts w:ascii="Arial" w:hAnsi="Arial" w:cs="Arial"/>
              </w:rPr>
            </w:pPr>
            <w:r w:rsidRPr="00B669B1">
              <w:rPr>
                <w:rFonts w:ascii="Arial" w:hAnsi="Arial" w:cs="Arial"/>
              </w:rPr>
              <w:t xml:space="preserve">An emerging awareness of different stances and ability to use evidence </w:t>
            </w:r>
            <w:r w:rsidRPr="00DB052D">
              <w:rPr>
                <w:rFonts w:ascii="Arial" w:hAnsi="Arial" w:cs="Arial"/>
              </w:rPr>
              <w:t>(that may be incomplete)</w:t>
            </w:r>
            <w:r>
              <w:rPr>
                <w:rFonts w:ascii="Arial" w:hAnsi="Arial" w:cs="Arial"/>
              </w:rPr>
              <w:t xml:space="preserve"> </w:t>
            </w:r>
            <w:r w:rsidRPr="00B669B1">
              <w:rPr>
                <w:rFonts w:ascii="Arial" w:hAnsi="Arial" w:cs="Arial"/>
              </w:rPr>
              <w:t>to support the argument.</w:t>
            </w:r>
          </w:p>
          <w:p w14:paraId="37CEAEBA" w14:textId="77777777" w:rsidR="00C073F1" w:rsidRPr="00B669B1" w:rsidRDefault="00C073F1" w:rsidP="0050796C">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r>
              <w:rPr>
                <w:rFonts w:ascii="Arial" w:hAnsi="Arial" w:cs="Arial"/>
              </w:rPr>
              <w:t>Some t</w:t>
            </w:r>
            <w:r w:rsidRPr="00CA285D">
              <w:rPr>
                <w:rFonts w:ascii="Arial" w:hAnsi="Arial" w:cs="Arial"/>
              </w:rPr>
              <w:t>endency to assert/state opinion rather than argue on t</w:t>
            </w:r>
            <w:r>
              <w:rPr>
                <w:rFonts w:ascii="Arial" w:hAnsi="Arial" w:cs="Arial"/>
              </w:rPr>
              <w:t xml:space="preserve">he basis of </w:t>
            </w:r>
            <w:r>
              <w:rPr>
                <w:rFonts w:ascii="Arial" w:hAnsi="Arial" w:cs="Arial"/>
              </w:rPr>
              <w:lastRenderedPageBreak/>
              <w:t>reason and evidence.</w:t>
            </w:r>
          </w:p>
        </w:tc>
        <w:tc>
          <w:tcPr>
            <w:tcW w:w="1736" w:type="dxa"/>
          </w:tcPr>
          <w:p w14:paraId="0F11F120" w14:textId="77777777" w:rsidR="00C073F1" w:rsidRPr="00B669B1" w:rsidRDefault="00C073F1" w:rsidP="0050796C">
            <w:pPr>
              <w:rPr>
                <w:rFonts w:ascii="Arial" w:hAnsi="Arial" w:cs="Arial"/>
              </w:rPr>
            </w:pPr>
            <w:r w:rsidRPr="00B669B1">
              <w:rPr>
                <w:rFonts w:ascii="Arial" w:hAnsi="Arial" w:cs="Arial"/>
              </w:rPr>
              <w:lastRenderedPageBreak/>
              <w:t>S</w:t>
            </w:r>
            <w:r>
              <w:rPr>
                <w:rFonts w:ascii="Arial" w:hAnsi="Arial" w:cs="Arial"/>
              </w:rPr>
              <w:t xml:space="preserve">ound </w:t>
            </w:r>
            <w:r w:rsidRPr="00F35D89">
              <w:rPr>
                <w:rFonts w:ascii="Arial" w:hAnsi="Arial" w:cs="Arial"/>
              </w:rPr>
              <w:t>critical thinking</w:t>
            </w:r>
            <w:r>
              <w:rPr>
                <w:rFonts w:ascii="Arial" w:hAnsi="Arial" w:cs="Arial"/>
              </w:rPr>
              <w:t>,</w:t>
            </w:r>
            <w:r w:rsidRPr="00F35D89">
              <w:rPr>
                <w:rFonts w:ascii="Arial" w:hAnsi="Arial" w:cs="Arial"/>
              </w:rPr>
              <w:t xml:space="preserve"> </w:t>
            </w:r>
            <w:r>
              <w:rPr>
                <w:rFonts w:ascii="Arial" w:hAnsi="Arial" w:cs="Arial"/>
              </w:rPr>
              <w:t xml:space="preserve">analysis, </w:t>
            </w:r>
            <w:r w:rsidRPr="00B669B1">
              <w:rPr>
                <w:rFonts w:ascii="Arial" w:hAnsi="Arial" w:cs="Arial"/>
              </w:rPr>
              <w:t>synthesis and evaluation</w:t>
            </w:r>
            <w:r>
              <w:t xml:space="preserve"> demonstrating </w:t>
            </w:r>
            <w:r w:rsidRPr="00F35D89">
              <w:rPr>
                <w:rFonts w:ascii="Arial" w:hAnsi="Arial" w:cs="Arial"/>
              </w:rPr>
              <w:t>critical thinking</w:t>
            </w:r>
            <w:r>
              <w:rPr>
                <w:rFonts w:ascii="Arial" w:hAnsi="Arial" w:cs="Arial"/>
              </w:rPr>
              <w:t xml:space="preserve">. </w:t>
            </w:r>
            <w:r w:rsidRPr="00B669B1">
              <w:rPr>
                <w:rFonts w:ascii="Arial" w:hAnsi="Arial" w:cs="Arial"/>
              </w:rPr>
              <w:t>Ability to devise and sustain persuasive arguments, and to re</w:t>
            </w:r>
            <w:r>
              <w:rPr>
                <w:rFonts w:ascii="Arial" w:hAnsi="Arial" w:cs="Arial"/>
              </w:rPr>
              <w:t>view the reliability, validity and</w:t>
            </w:r>
            <w:r w:rsidRPr="00B669B1">
              <w:rPr>
                <w:rFonts w:ascii="Arial" w:hAnsi="Arial" w:cs="Arial"/>
              </w:rPr>
              <w:t xml:space="preserve"> significance of evidence</w:t>
            </w:r>
            <w:r>
              <w:rPr>
                <w:rFonts w:ascii="Arial" w:hAnsi="Arial" w:cs="Arial"/>
              </w:rPr>
              <w:t xml:space="preserve"> </w:t>
            </w:r>
            <w:r w:rsidRPr="00DB052D">
              <w:rPr>
                <w:rFonts w:ascii="Arial" w:hAnsi="Arial" w:cs="Arial"/>
              </w:rPr>
              <w:t>(that may be incomplete)</w:t>
            </w:r>
            <w:r>
              <w:rPr>
                <w:rFonts w:ascii="Arial" w:hAnsi="Arial" w:cs="Arial"/>
              </w:rPr>
              <w:t xml:space="preserve"> to make mostly appropriate and valid judgements</w:t>
            </w:r>
            <w:r w:rsidRPr="00B669B1">
              <w:rPr>
                <w:rFonts w:ascii="Arial" w:hAnsi="Arial" w:cs="Arial"/>
              </w:rPr>
              <w:t xml:space="preserve">. </w:t>
            </w:r>
          </w:p>
          <w:p w14:paraId="3E5C21D5" w14:textId="77777777" w:rsidR="00C073F1" w:rsidRPr="00B669B1" w:rsidRDefault="00C073F1" w:rsidP="0050796C">
            <w:pPr>
              <w:rPr>
                <w:rFonts w:ascii="Arial" w:hAnsi="Arial" w:cs="Arial"/>
              </w:rPr>
            </w:pPr>
          </w:p>
        </w:tc>
        <w:tc>
          <w:tcPr>
            <w:tcW w:w="1736" w:type="dxa"/>
          </w:tcPr>
          <w:p w14:paraId="6F8AAD9C" w14:textId="77777777" w:rsidR="00C073F1" w:rsidRPr="00B669B1" w:rsidRDefault="00C073F1" w:rsidP="0050796C">
            <w:pPr>
              <w:rPr>
                <w:rFonts w:ascii="Arial" w:hAnsi="Arial" w:cs="Arial"/>
              </w:rPr>
            </w:pPr>
            <w:r>
              <w:rPr>
                <w:rFonts w:ascii="Arial" w:hAnsi="Arial" w:cs="Arial"/>
              </w:rPr>
              <w:t xml:space="preserve">Excellent </w:t>
            </w:r>
            <w:r w:rsidRPr="00F35D89">
              <w:rPr>
                <w:rFonts w:ascii="Arial" w:hAnsi="Arial" w:cs="Arial"/>
              </w:rPr>
              <w:t>critical thinking</w:t>
            </w:r>
            <w:r>
              <w:rPr>
                <w:rFonts w:ascii="Arial" w:hAnsi="Arial" w:cs="Arial"/>
              </w:rPr>
              <w:t>,</w:t>
            </w:r>
            <w:r w:rsidRPr="00F35D89">
              <w:rPr>
                <w:rFonts w:ascii="Arial" w:hAnsi="Arial" w:cs="Arial"/>
              </w:rPr>
              <w:t xml:space="preserve"> </w:t>
            </w:r>
            <w:r w:rsidRPr="002637C7">
              <w:rPr>
                <w:rFonts w:ascii="Arial" w:hAnsi="Arial" w:cs="Arial"/>
              </w:rPr>
              <w:t xml:space="preserve">analysis, synthesis and evaluation. </w:t>
            </w:r>
            <w:r w:rsidRPr="00B669B1">
              <w:rPr>
                <w:rFonts w:ascii="Arial" w:hAnsi="Arial" w:cs="Arial"/>
              </w:rPr>
              <w:t>Ability to investigate contradictory</w:t>
            </w:r>
            <w:r>
              <w:rPr>
                <w:rFonts w:ascii="Arial" w:hAnsi="Arial" w:cs="Arial"/>
              </w:rPr>
              <w:t xml:space="preserve"> or incomplete</w:t>
            </w:r>
            <w:r w:rsidRPr="00B669B1">
              <w:rPr>
                <w:rFonts w:ascii="Arial" w:hAnsi="Arial" w:cs="Arial"/>
              </w:rPr>
              <w:t xml:space="preserve"> information </w:t>
            </w:r>
            <w:r>
              <w:rPr>
                <w:rFonts w:ascii="Arial" w:hAnsi="Arial" w:cs="Arial"/>
              </w:rPr>
              <w:t>and make s</w:t>
            </w:r>
            <w:r w:rsidRPr="00B669B1">
              <w:rPr>
                <w:rFonts w:ascii="Arial" w:hAnsi="Arial" w:cs="Arial"/>
              </w:rPr>
              <w:t xml:space="preserve">trong, persuasive,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sophisticated judgements</w:t>
            </w:r>
            <w:r w:rsidRPr="00B669B1">
              <w:rPr>
                <w:rFonts w:ascii="Arial" w:hAnsi="Arial" w:cs="Arial"/>
              </w:rPr>
              <w:t>.</w:t>
            </w:r>
            <w:r>
              <w:t xml:space="preserve"> </w:t>
            </w:r>
            <w:r>
              <w:rPr>
                <w:rFonts w:ascii="Arial" w:hAnsi="Arial" w:cs="Arial"/>
              </w:rPr>
              <w:t>Some e</w:t>
            </w:r>
            <w:r w:rsidRPr="00997253">
              <w:rPr>
                <w:rFonts w:ascii="Arial" w:hAnsi="Arial" w:cs="Arial"/>
              </w:rPr>
              <w:t>vidence of independent thought and ability to ‘see bey</w:t>
            </w:r>
            <w:r>
              <w:rPr>
                <w:rFonts w:ascii="Arial" w:hAnsi="Arial" w:cs="Arial"/>
              </w:rPr>
              <w:t xml:space="preserve">ond the question’, suggesting a </w:t>
            </w:r>
            <w:r w:rsidRPr="00997253">
              <w:rPr>
                <w:rFonts w:ascii="Arial" w:hAnsi="Arial" w:cs="Arial"/>
              </w:rPr>
              <w:t>grasp of the broader field and wider concepts.</w:t>
            </w:r>
          </w:p>
          <w:p w14:paraId="36333395" w14:textId="77777777" w:rsidR="00C073F1" w:rsidRPr="00B669B1" w:rsidRDefault="00C073F1" w:rsidP="0050796C">
            <w:pPr>
              <w:rPr>
                <w:rFonts w:ascii="Arial" w:hAnsi="Arial" w:cs="Arial"/>
              </w:rPr>
            </w:pPr>
          </w:p>
        </w:tc>
        <w:tc>
          <w:tcPr>
            <w:tcW w:w="1736" w:type="dxa"/>
          </w:tcPr>
          <w:p w14:paraId="654EA2FC" w14:textId="77777777" w:rsidR="00C073F1" w:rsidRPr="00B669B1" w:rsidRDefault="00C073F1" w:rsidP="0050796C">
            <w:pPr>
              <w:rPr>
                <w:rFonts w:ascii="Arial" w:hAnsi="Arial" w:cs="Arial"/>
              </w:rPr>
            </w:pPr>
            <w:r w:rsidRPr="00B669B1">
              <w:rPr>
                <w:rFonts w:ascii="Arial" w:hAnsi="Arial" w:cs="Arial"/>
              </w:rPr>
              <w:t xml:space="preserve">Exceptional </w:t>
            </w:r>
            <w:r w:rsidRPr="00F35D89">
              <w:rPr>
                <w:rFonts w:ascii="Arial" w:hAnsi="Arial" w:cs="Arial"/>
              </w:rPr>
              <w:t>critical thinking</w:t>
            </w:r>
            <w:r>
              <w:rPr>
                <w:rFonts w:ascii="Arial" w:hAnsi="Arial" w:cs="Arial"/>
              </w:rPr>
              <w:t>,</w:t>
            </w:r>
            <w:r w:rsidRPr="00F35D89">
              <w:rPr>
                <w:rFonts w:ascii="Arial" w:hAnsi="Arial" w:cs="Arial"/>
              </w:rPr>
              <w:t xml:space="preserve"> </w:t>
            </w:r>
            <w:r w:rsidRPr="002637C7">
              <w:rPr>
                <w:rFonts w:ascii="Arial" w:hAnsi="Arial" w:cs="Arial"/>
              </w:rPr>
              <w:t>ana</w:t>
            </w:r>
            <w:r>
              <w:rPr>
                <w:rFonts w:ascii="Arial" w:hAnsi="Arial" w:cs="Arial"/>
              </w:rPr>
              <w:t>lysis, synthesis and evaluation based on</w:t>
            </w:r>
            <w:r w:rsidRPr="00B669B1">
              <w:rPr>
                <w:rFonts w:ascii="Arial" w:hAnsi="Arial" w:cs="Arial"/>
              </w:rPr>
              <w:t xml:space="preserve"> judiciously selected evidence. </w:t>
            </w:r>
          </w:p>
          <w:p w14:paraId="14CF7ECF" w14:textId="77777777" w:rsidR="00C073F1" w:rsidRPr="00B669B1" w:rsidRDefault="00C073F1" w:rsidP="0050796C">
            <w:pPr>
              <w:rPr>
                <w:rFonts w:ascii="Arial" w:hAnsi="Arial" w:cs="Arial"/>
              </w:rPr>
            </w:pPr>
            <w:r w:rsidRPr="002637C7">
              <w:rPr>
                <w:rFonts w:ascii="Arial" w:hAnsi="Arial" w:cs="Arial"/>
              </w:rPr>
              <w:t xml:space="preserve">Ability to investigate contradictory or incomplete information </w:t>
            </w:r>
            <w:r>
              <w:rPr>
                <w:rFonts w:ascii="Arial" w:hAnsi="Arial" w:cs="Arial"/>
              </w:rPr>
              <w:t>and</w:t>
            </w:r>
            <w:r w:rsidRPr="002637C7">
              <w:rPr>
                <w:rFonts w:ascii="Arial" w:hAnsi="Arial" w:cs="Arial"/>
              </w:rPr>
              <w:t xml:space="preserve"> make strong, persuasiv</w:t>
            </w:r>
            <w:r>
              <w:rPr>
                <w:rFonts w:ascii="Arial" w:hAnsi="Arial" w:cs="Arial"/>
              </w:rPr>
              <w:t xml:space="preserve">e, arguments and sophisticated, nuanced, </w:t>
            </w:r>
            <w:r w:rsidRPr="002637C7">
              <w:rPr>
                <w:rFonts w:ascii="Arial" w:hAnsi="Arial" w:cs="Arial"/>
              </w:rPr>
              <w:t>judgements.</w:t>
            </w:r>
            <w:r>
              <w:rPr>
                <w:rFonts w:ascii="Arial" w:hAnsi="Arial" w:cs="Arial"/>
              </w:rPr>
              <w:t xml:space="preserve"> </w:t>
            </w:r>
            <w:r w:rsidRPr="00997253">
              <w:rPr>
                <w:rFonts w:ascii="Arial" w:hAnsi="Arial" w:cs="Arial"/>
              </w:rPr>
              <w:t>Evidence of independent thought and ability to ‘see beyond the question’, suggesting a</w:t>
            </w:r>
            <w:r>
              <w:rPr>
                <w:rFonts w:ascii="Arial" w:hAnsi="Arial" w:cs="Arial"/>
              </w:rPr>
              <w:t>n</w:t>
            </w:r>
            <w:r w:rsidRPr="00997253">
              <w:rPr>
                <w:rFonts w:ascii="Arial" w:hAnsi="Arial" w:cs="Arial"/>
              </w:rPr>
              <w:t xml:space="preserve"> </w:t>
            </w:r>
            <w:r>
              <w:rPr>
                <w:rFonts w:ascii="Arial" w:hAnsi="Arial" w:cs="Arial"/>
              </w:rPr>
              <w:t>outstanding</w:t>
            </w:r>
            <w:r w:rsidRPr="00997253">
              <w:rPr>
                <w:rFonts w:ascii="Arial" w:hAnsi="Arial" w:cs="Arial"/>
              </w:rPr>
              <w:t xml:space="preserve"> grasp of the </w:t>
            </w:r>
            <w:r w:rsidRPr="00997253">
              <w:rPr>
                <w:rFonts w:ascii="Arial" w:hAnsi="Arial" w:cs="Arial"/>
              </w:rPr>
              <w:lastRenderedPageBreak/>
              <w:t>broader field and wider concepts.</w:t>
            </w:r>
          </w:p>
        </w:tc>
      </w:tr>
      <w:tr w:rsidR="00C073F1" w:rsidRPr="00D9771E" w14:paraId="0254F01E" w14:textId="77777777" w:rsidTr="00AC5F32">
        <w:tc>
          <w:tcPr>
            <w:tcW w:w="1735" w:type="dxa"/>
            <w:shd w:val="clear" w:color="auto" w:fill="C2D69B" w:themeFill="accent3" w:themeFillTint="99"/>
          </w:tcPr>
          <w:p w14:paraId="7EF553C7" w14:textId="77777777" w:rsidR="00C073F1" w:rsidRDefault="00C073F1" w:rsidP="0050796C">
            <w:pPr>
              <w:spacing w:before="34" w:line="239" w:lineRule="auto"/>
              <w:ind w:left="108" w:right="-54"/>
              <w:rPr>
                <w:rFonts w:ascii="Arial" w:eastAsia="Arial" w:hAnsi="Arial" w:cs="Arial"/>
                <w:b/>
                <w:bCs/>
              </w:rPr>
            </w:pPr>
            <w:r w:rsidRPr="00011FB7">
              <w:rPr>
                <w:rFonts w:ascii="Arial" w:eastAsia="Arial" w:hAnsi="Arial" w:cs="Arial"/>
                <w:b/>
                <w:bCs/>
              </w:rPr>
              <w:t>Practical skills</w:t>
            </w:r>
          </w:p>
          <w:p w14:paraId="249BEC9C" w14:textId="77777777" w:rsidR="00C073F1" w:rsidRPr="00F65EEE" w:rsidRDefault="00C073F1" w:rsidP="0050796C">
            <w:pPr>
              <w:spacing w:before="34" w:line="239" w:lineRule="auto"/>
              <w:ind w:left="108" w:right="-54"/>
              <w:rPr>
                <w:rFonts w:ascii="Arial" w:eastAsia="Arial" w:hAnsi="Arial" w:cs="Arial"/>
                <w:b/>
                <w:bCs/>
                <w:sz w:val="18"/>
                <w:szCs w:val="18"/>
              </w:rPr>
            </w:pPr>
            <w:r w:rsidRPr="00F65EEE">
              <w:rPr>
                <w:rFonts w:ascii="Arial" w:eastAsia="Arial" w:hAnsi="Arial" w:cs="Arial"/>
                <w:bCs/>
                <w:sz w:val="18"/>
                <w:szCs w:val="18"/>
              </w:rPr>
              <w:t xml:space="preserve">(Apply/deploy </w:t>
            </w:r>
            <w:r w:rsidRPr="00E07BE3">
              <w:rPr>
                <w:rFonts w:ascii="Arial" w:eastAsia="Arial" w:hAnsi="Arial" w:cs="Arial"/>
                <w:bCs/>
                <w:sz w:val="18"/>
                <w:szCs w:val="18"/>
              </w:rPr>
              <w:t xml:space="preserve">accurately established </w:t>
            </w:r>
            <w:r>
              <w:rPr>
                <w:rFonts w:ascii="Arial" w:eastAsia="Arial" w:hAnsi="Arial" w:cs="Arial"/>
                <w:bCs/>
                <w:sz w:val="18"/>
                <w:szCs w:val="18"/>
              </w:rPr>
              <w:t xml:space="preserve">tools and </w:t>
            </w:r>
            <w:r w:rsidRPr="00E07BE3">
              <w:rPr>
                <w:rFonts w:ascii="Arial" w:eastAsia="Arial" w:hAnsi="Arial" w:cs="Arial"/>
                <w:bCs/>
                <w:sz w:val="18"/>
                <w:szCs w:val="18"/>
              </w:rPr>
              <w:t>techniques</w:t>
            </w:r>
            <w:r>
              <w:rPr>
                <w:rFonts w:ascii="Arial" w:eastAsia="Arial" w:hAnsi="Arial" w:cs="Arial"/>
                <w:bCs/>
                <w:sz w:val="18"/>
                <w:szCs w:val="18"/>
              </w:rPr>
              <w:t>;</w:t>
            </w:r>
            <w:r w:rsidRPr="00E07BE3">
              <w:rPr>
                <w:rFonts w:ascii="Arial" w:eastAsia="Arial" w:hAnsi="Arial" w:cs="Arial"/>
                <w:bCs/>
                <w:sz w:val="18"/>
                <w:szCs w:val="18"/>
              </w:rPr>
              <w:t xml:space="preserve"> </w:t>
            </w:r>
            <w:r>
              <w:rPr>
                <w:rFonts w:ascii="Arial" w:eastAsia="Arial" w:hAnsi="Arial" w:cs="Arial"/>
                <w:bCs/>
                <w:sz w:val="18"/>
                <w:szCs w:val="18"/>
              </w:rPr>
              <w:t>initiate and carry out projects; formulate</w:t>
            </w:r>
            <w:r w:rsidRPr="00F65EEE">
              <w:rPr>
                <w:rFonts w:ascii="Arial" w:eastAsia="Arial" w:hAnsi="Arial" w:cs="Arial"/>
                <w:bCs/>
                <w:sz w:val="18"/>
                <w:szCs w:val="18"/>
              </w:rPr>
              <w:t xml:space="preserve"> solutions to solve problems</w:t>
            </w:r>
            <w:r>
              <w:rPr>
                <w:rFonts w:ascii="Arial" w:eastAsia="Arial" w:hAnsi="Arial" w:cs="Arial"/>
                <w:bCs/>
                <w:sz w:val="18"/>
                <w:szCs w:val="18"/>
              </w:rPr>
              <w:t xml:space="preserve"> in complex and unpredictable contexts.</w:t>
            </w:r>
            <w:r w:rsidRPr="00F65EEE">
              <w:rPr>
                <w:rFonts w:ascii="Arial" w:eastAsia="Arial" w:hAnsi="Arial" w:cs="Arial"/>
                <w:bCs/>
                <w:sz w:val="18"/>
                <w:szCs w:val="18"/>
              </w:rPr>
              <w:t>)</w:t>
            </w:r>
          </w:p>
        </w:tc>
        <w:tc>
          <w:tcPr>
            <w:tcW w:w="1736" w:type="dxa"/>
          </w:tcPr>
          <w:p w14:paraId="0CD0E522" w14:textId="77777777" w:rsidR="00C073F1" w:rsidRPr="00B669B1" w:rsidRDefault="00C073F1" w:rsidP="0050796C">
            <w:pPr>
              <w:rPr>
                <w:rFonts w:ascii="Arial" w:hAnsi="Arial" w:cs="Arial"/>
              </w:rPr>
            </w:pPr>
            <w:r w:rsidRPr="00B669B1">
              <w:rPr>
                <w:rFonts w:ascii="Arial" w:hAnsi="Arial" w:cs="Arial"/>
              </w:rPr>
              <w:t>Limited or no use of methods, materials, tools and/or techniques.</w:t>
            </w:r>
          </w:p>
          <w:p w14:paraId="44F2EF44" w14:textId="77777777" w:rsidR="00C073F1" w:rsidRDefault="00C073F1" w:rsidP="0050796C">
            <w:pPr>
              <w:rPr>
                <w:rFonts w:ascii="Arial" w:hAnsi="Arial" w:cs="Arial"/>
              </w:rPr>
            </w:pPr>
            <w:r w:rsidRPr="00B669B1">
              <w:rPr>
                <w:rFonts w:ascii="Arial" w:hAnsi="Arial" w:cs="Arial"/>
              </w:rPr>
              <w:t>Little or no appreciation of the context of the application.</w:t>
            </w:r>
          </w:p>
          <w:p w14:paraId="36D1DA19" w14:textId="77777777" w:rsidR="00C073F1" w:rsidRDefault="00C073F1" w:rsidP="0050796C">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14:paraId="2BA8B51E" w14:textId="77777777" w:rsidR="00C073F1" w:rsidRPr="00B669B1" w:rsidRDefault="00C073F1" w:rsidP="0050796C">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F35D89">
              <w:rPr>
                <w:rFonts w:ascii="Arial" w:hAnsi="Arial" w:cs="Arial"/>
              </w:rPr>
              <w:t>in complex and unpredictable contexts</w:t>
            </w:r>
            <w:r>
              <w:rPr>
                <w:rFonts w:ascii="Arial" w:hAnsi="Arial" w:cs="Arial"/>
              </w:rPr>
              <w:t xml:space="preserve">. </w:t>
            </w:r>
          </w:p>
        </w:tc>
        <w:tc>
          <w:tcPr>
            <w:tcW w:w="1736" w:type="dxa"/>
          </w:tcPr>
          <w:p w14:paraId="0239170B" w14:textId="77777777" w:rsidR="00C073F1" w:rsidRDefault="00C073F1" w:rsidP="0050796C">
            <w:pPr>
              <w:rPr>
                <w:rFonts w:ascii="Arial" w:hAnsi="Arial" w:cs="Arial"/>
              </w:rPr>
            </w:pPr>
            <w:r w:rsidRPr="00B669B1">
              <w:rPr>
                <w:rFonts w:ascii="Arial" w:hAnsi="Arial" w:cs="Arial"/>
              </w:rPr>
              <w:t>Rudimentary application of methods, materials, tools and/or techniques but without consideration and competence. Flawed appreciation of the context of the application.</w:t>
            </w:r>
          </w:p>
          <w:p w14:paraId="6335BDFC" w14:textId="77777777" w:rsidR="00C073F1" w:rsidRPr="00B669B1" w:rsidRDefault="00C073F1" w:rsidP="0050796C">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F35D89">
              <w:rPr>
                <w:rFonts w:ascii="Arial" w:hAnsi="Arial" w:cs="Arial"/>
              </w:rPr>
              <w:t>in complex and unpredictable contexts</w:t>
            </w:r>
            <w:r>
              <w:rPr>
                <w:rFonts w:ascii="Arial" w:hAnsi="Arial" w:cs="Arial"/>
              </w:rPr>
              <w:t xml:space="preserve">. </w:t>
            </w:r>
          </w:p>
          <w:p w14:paraId="1FC66736" w14:textId="77777777" w:rsidR="00C073F1" w:rsidRPr="00B669B1" w:rsidRDefault="00C073F1" w:rsidP="0050796C">
            <w:pPr>
              <w:rPr>
                <w:rFonts w:ascii="Arial" w:hAnsi="Arial" w:cs="Arial"/>
              </w:rPr>
            </w:pPr>
          </w:p>
          <w:p w14:paraId="197233FF" w14:textId="77777777" w:rsidR="00C073F1" w:rsidRPr="00B669B1" w:rsidRDefault="00C073F1" w:rsidP="0050796C">
            <w:pPr>
              <w:rPr>
                <w:rFonts w:ascii="Arial" w:hAnsi="Arial" w:cs="Arial"/>
              </w:rPr>
            </w:pPr>
          </w:p>
        </w:tc>
        <w:tc>
          <w:tcPr>
            <w:tcW w:w="1736" w:type="dxa"/>
          </w:tcPr>
          <w:p w14:paraId="4D418C03" w14:textId="77777777" w:rsidR="00C073F1" w:rsidRPr="00B669B1" w:rsidRDefault="00C073F1" w:rsidP="0050796C">
            <w:pPr>
              <w:rPr>
                <w:rFonts w:ascii="Arial" w:hAnsi="Arial" w:cs="Arial"/>
              </w:rPr>
            </w:pPr>
            <w:r w:rsidRPr="00B669B1">
              <w:rPr>
                <w:rFonts w:ascii="Arial" w:hAnsi="Arial" w:cs="Arial"/>
              </w:rPr>
              <w:t xml:space="preserve">An adequate awareness and mostly </w:t>
            </w:r>
            <w:r>
              <w:rPr>
                <w:rFonts w:ascii="Arial" w:hAnsi="Arial" w:cs="Arial"/>
              </w:rPr>
              <w:t>appropriate application of well-</w:t>
            </w:r>
            <w:r w:rsidRPr="00B669B1">
              <w:rPr>
                <w:rFonts w:ascii="Arial" w:hAnsi="Arial" w:cs="Arial"/>
              </w:rPr>
              <w:t>established methods, materials, tools and/or techniques.</w:t>
            </w:r>
          </w:p>
          <w:p w14:paraId="66A528C7" w14:textId="77777777" w:rsidR="00C073F1" w:rsidRDefault="00C073F1" w:rsidP="0050796C">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heoretical knowledge and understanding applied in practice, but not always making logical links between the two</w:t>
            </w:r>
            <w:r>
              <w:rPr>
                <w:rFonts w:ascii="Arial" w:hAnsi="Arial" w:cs="Arial"/>
              </w:rPr>
              <w:t>.</w:t>
            </w:r>
          </w:p>
          <w:p w14:paraId="691A4464" w14:textId="77777777" w:rsidR="00C073F1" w:rsidRPr="00B669B1" w:rsidRDefault="00C073F1" w:rsidP="0050796C">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t>
            </w:r>
            <w:r w:rsidRPr="00F35D89">
              <w:rPr>
                <w:rFonts w:ascii="Arial" w:hAnsi="Arial" w:cs="Arial"/>
              </w:rPr>
              <w:t xml:space="preserve">in complex and unpredictable contexts </w:t>
            </w:r>
            <w:r>
              <w:rPr>
                <w:rFonts w:ascii="Arial" w:hAnsi="Arial" w:cs="Arial"/>
              </w:rPr>
              <w:t>without fully appreciating the complexity</w:t>
            </w:r>
            <w:r w:rsidRPr="003F205C">
              <w:rPr>
                <w:rFonts w:ascii="Arial" w:hAnsi="Arial" w:cs="Arial"/>
              </w:rPr>
              <w:t xml:space="preserve">. </w:t>
            </w:r>
          </w:p>
        </w:tc>
        <w:tc>
          <w:tcPr>
            <w:tcW w:w="1736" w:type="dxa"/>
          </w:tcPr>
          <w:p w14:paraId="2FBE91F6" w14:textId="77777777" w:rsidR="00C073F1" w:rsidRPr="00B669B1" w:rsidRDefault="00C073F1" w:rsidP="0050796C">
            <w:pPr>
              <w:rPr>
                <w:rFonts w:ascii="Arial" w:hAnsi="Arial" w:cs="Arial"/>
              </w:rPr>
            </w:pPr>
            <w:r w:rsidRPr="00B669B1">
              <w:rPr>
                <w:rFonts w:ascii="Arial" w:hAnsi="Arial" w:cs="Arial"/>
              </w:rPr>
              <w:t>A good and appropriate application of standard methods, materials, tools and/or techniques.</w:t>
            </w:r>
          </w:p>
          <w:p w14:paraId="3CF257D8" w14:textId="77777777" w:rsidR="00C073F1" w:rsidRDefault="00C073F1" w:rsidP="0050796C">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p>
          <w:p w14:paraId="3820CC44" w14:textId="77777777" w:rsidR="00C073F1" w:rsidRPr="00B669B1" w:rsidRDefault="00C073F1" w:rsidP="0050796C">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F35D89">
              <w:rPr>
                <w:rFonts w:ascii="Arial" w:hAnsi="Arial" w:cs="Arial"/>
              </w:rPr>
              <w:t>in complex and unpredictable contexts</w:t>
            </w:r>
            <w:r w:rsidRPr="00E91CFC">
              <w:rPr>
                <w:rFonts w:ascii="Arial" w:hAnsi="Arial" w:cs="Arial"/>
              </w:rPr>
              <w:t>.</w:t>
            </w:r>
          </w:p>
        </w:tc>
        <w:tc>
          <w:tcPr>
            <w:tcW w:w="1736" w:type="dxa"/>
          </w:tcPr>
          <w:p w14:paraId="5D491B87" w14:textId="77777777" w:rsidR="00C073F1" w:rsidRPr="00B669B1" w:rsidRDefault="00C073F1" w:rsidP="0050796C">
            <w:pPr>
              <w:rPr>
                <w:rFonts w:ascii="Arial" w:hAnsi="Arial" w:cs="Arial"/>
              </w:rPr>
            </w:pPr>
            <w:r w:rsidRPr="00B669B1">
              <w:rPr>
                <w:rFonts w:ascii="Arial" w:hAnsi="Arial" w:cs="Arial"/>
              </w:rPr>
              <w:t>A very good application of a range of methods, materials, tools and/or techniques.</w:t>
            </w:r>
          </w:p>
          <w:p w14:paraId="58B1E72D" w14:textId="77777777" w:rsidR="00C073F1" w:rsidRPr="00B669B1" w:rsidRDefault="00C073F1" w:rsidP="0050796C">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Can identify problems and propose appropriate solutions</w:t>
            </w:r>
            <w:r>
              <w:t xml:space="preserve"> </w:t>
            </w:r>
            <w:r w:rsidRPr="00F35D89">
              <w:rPr>
                <w:rFonts w:ascii="Arial" w:hAnsi="Arial" w:cs="Arial"/>
              </w:rPr>
              <w:t>in complex and unpredictable contexts</w:t>
            </w:r>
            <w:r>
              <w:rPr>
                <w:rFonts w:ascii="Arial" w:hAnsi="Arial" w:cs="Arial"/>
              </w:rPr>
              <w:t>.</w:t>
            </w:r>
          </w:p>
          <w:p w14:paraId="3BFEA115" w14:textId="77777777" w:rsidR="00C073F1" w:rsidRPr="00B669B1" w:rsidRDefault="00C073F1" w:rsidP="0050796C">
            <w:pPr>
              <w:rPr>
                <w:rFonts w:ascii="Arial" w:hAnsi="Arial" w:cs="Arial"/>
              </w:rPr>
            </w:pPr>
            <w:r w:rsidRPr="00B669B1">
              <w:rPr>
                <w:rFonts w:ascii="Arial" w:hAnsi="Arial" w:cs="Arial"/>
              </w:rPr>
              <w:t xml:space="preserve">Evidence of some innovation and creativity. </w:t>
            </w:r>
          </w:p>
        </w:tc>
        <w:tc>
          <w:tcPr>
            <w:tcW w:w="1736" w:type="dxa"/>
          </w:tcPr>
          <w:p w14:paraId="32768682" w14:textId="77777777" w:rsidR="00C073F1" w:rsidRPr="00B669B1" w:rsidRDefault="00C073F1" w:rsidP="0050796C">
            <w:pPr>
              <w:rPr>
                <w:rFonts w:ascii="Arial" w:hAnsi="Arial" w:cs="Arial"/>
              </w:rPr>
            </w:pPr>
            <w:r w:rsidRPr="00B669B1">
              <w:rPr>
                <w:rFonts w:ascii="Arial" w:hAnsi="Arial" w:cs="Arial"/>
              </w:rPr>
              <w:t>An advanced application of a range of methods, materials, tools and/or techniques.</w:t>
            </w:r>
          </w:p>
          <w:p w14:paraId="081307F1" w14:textId="77777777" w:rsidR="00C073F1" w:rsidRPr="00B669B1" w:rsidRDefault="00C073F1" w:rsidP="0050796C">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5D244C71" w14:textId="77777777" w:rsidR="00C073F1" w:rsidRPr="00B669B1" w:rsidRDefault="00C073F1" w:rsidP="0050796C">
            <w:pPr>
              <w:rPr>
                <w:rFonts w:ascii="Arial" w:hAnsi="Arial" w:cs="Arial"/>
              </w:rPr>
            </w:pPr>
            <w:r w:rsidRPr="00B669B1">
              <w:rPr>
                <w:rFonts w:ascii="Arial" w:hAnsi="Arial" w:cs="Arial"/>
              </w:rPr>
              <w:t xml:space="preserve">Application and deployment extend beyond established conventions.  </w:t>
            </w:r>
            <w:r w:rsidRPr="00E91CFC">
              <w:rPr>
                <w:rFonts w:ascii="Arial" w:hAnsi="Arial" w:cs="Arial"/>
              </w:rPr>
              <w:t xml:space="preserve">Can identify complex problems and propose </w:t>
            </w:r>
            <w:r>
              <w:rPr>
                <w:rFonts w:ascii="Arial" w:hAnsi="Arial" w:cs="Arial"/>
              </w:rPr>
              <w:t>excellent</w:t>
            </w:r>
            <w:r w:rsidRPr="00E91CFC">
              <w:rPr>
                <w:rFonts w:ascii="Arial" w:hAnsi="Arial" w:cs="Arial"/>
              </w:rPr>
              <w:t xml:space="preserve"> solutions. </w:t>
            </w:r>
            <w:r w:rsidRPr="00B669B1">
              <w:rPr>
                <w:rFonts w:ascii="Arial" w:hAnsi="Arial" w:cs="Arial"/>
              </w:rPr>
              <w:t>Innovation and creativity evident.</w:t>
            </w:r>
          </w:p>
        </w:tc>
        <w:tc>
          <w:tcPr>
            <w:tcW w:w="1736" w:type="dxa"/>
          </w:tcPr>
          <w:p w14:paraId="5495651D" w14:textId="77777777" w:rsidR="00C073F1" w:rsidRPr="00B669B1" w:rsidRDefault="00C073F1" w:rsidP="0050796C">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in unpredictable, practical contexts, </w:t>
            </w:r>
            <w:r w:rsidRPr="002C1DF7">
              <w:rPr>
                <w:rFonts w:ascii="Arial" w:hAnsi="Arial" w:cs="Arial"/>
              </w:rPr>
              <w:t>drawing skilfully on the latest research within the discipline.</w:t>
            </w:r>
            <w:r w:rsidRPr="00B669B1">
              <w:rPr>
                <w:rFonts w:ascii="Arial" w:hAnsi="Arial" w:cs="Arial"/>
              </w:rPr>
              <w:t xml:space="preserve"> </w:t>
            </w:r>
            <w:r w:rsidRPr="00E91CFC">
              <w:rPr>
                <w:rFonts w:ascii="Arial" w:hAnsi="Arial" w:cs="Arial"/>
              </w:rPr>
              <w:t xml:space="preserve">Can identify complex problems and propose </w:t>
            </w:r>
            <w:r>
              <w:rPr>
                <w:rFonts w:ascii="Arial" w:hAnsi="Arial" w:cs="Arial"/>
              </w:rPr>
              <w:t>sophisticated</w:t>
            </w:r>
            <w:r w:rsidRPr="00E91CFC">
              <w:rPr>
                <w:rFonts w:ascii="Arial" w:hAnsi="Arial" w:cs="Arial"/>
              </w:rPr>
              <w:t xml:space="preserve"> solutions.</w:t>
            </w:r>
            <w:r>
              <w:rPr>
                <w:rFonts w:ascii="Arial" w:hAnsi="Arial" w:cs="Arial"/>
              </w:rPr>
              <w:t xml:space="preserve"> </w:t>
            </w:r>
            <w:r w:rsidRPr="00B669B1">
              <w:rPr>
                <w:rFonts w:ascii="Arial" w:hAnsi="Arial" w:cs="Arial"/>
              </w:rPr>
              <w:t xml:space="preserve">Assimilation and development of </w:t>
            </w:r>
            <w:proofErr w:type="gramStart"/>
            <w:r w:rsidRPr="00B669B1">
              <w:rPr>
                <w:rFonts w:ascii="Arial" w:hAnsi="Arial" w:cs="Arial"/>
              </w:rPr>
              <w:t>cutting edge</w:t>
            </w:r>
            <w:proofErr w:type="gramEnd"/>
            <w:r w:rsidRPr="00B669B1">
              <w:rPr>
                <w:rFonts w:ascii="Arial" w:hAnsi="Arial" w:cs="Arial"/>
              </w:rPr>
              <w:t xml:space="preserve"> processes and techniques.</w:t>
            </w:r>
          </w:p>
        </w:tc>
      </w:tr>
      <w:tr w:rsidR="00C073F1" w:rsidRPr="00D9771E" w14:paraId="634A99F0" w14:textId="77777777" w:rsidTr="00AC5F32">
        <w:tc>
          <w:tcPr>
            <w:tcW w:w="1735" w:type="dxa"/>
            <w:shd w:val="clear" w:color="auto" w:fill="C2D69B" w:themeFill="accent3" w:themeFillTint="99"/>
          </w:tcPr>
          <w:p w14:paraId="0F8C5591" w14:textId="77777777" w:rsidR="00C073F1" w:rsidRDefault="00C073F1" w:rsidP="0050796C">
            <w:pPr>
              <w:spacing w:before="34" w:line="239" w:lineRule="auto"/>
              <w:ind w:left="108" w:right="-54"/>
              <w:rPr>
                <w:rFonts w:ascii="Arial" w:eastAsia="Arial" w:hAnsi="Arial" w:cs="Arial"/>
                <w:b/>
                <w:bCs/>
              </w:rPr>
            </w:pPr>
            <w:r w:rsidRPr="00011FB7">
              <w:rPr>
                <w:rFonts w:ascii="Arial" w:eastAsia="Arial" w:hAnsi="Arial" w:cs="Arial"/>
                <w:b/>
                <w:bCs/>
              </w:rPr>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15BB44AB" w14:textId="77777777" w:rsidR="00C073F1" w:rsidRPr="00F65EEE" w:rsidRDefault="00C073F1" w:rsidP="0050796C">
            <w:pPr>
              <w:spacing w:before="34" w:line="239" w:lineRule="auto"/>
              <w:ind w:left="108" w:right="-54"/>
              <w:rPr>
                <w:rFonts w:ascii="Arial" w:eastAsia="Arial" w:hAnsi="Arial" w:cs="Arial"/>
                <w:b/>
                <w:bCs/>
                <w:sz w:val="18"/>
                <w:szCs w:val="18"/>
              </w:rPr>
            </w:pPr>
            <w:r w:rsidRPr="00F65EEE">
              <w:rPr>
                <w:rFonts w:ascii="Arial" w:hAnsi="Arial" w:cs="Arial"/>
                <w:sz w:val="18"/>
                <w:szCs w:val="18"/>
              </w:rPr>
              <w:t>(</w:t>
            </w:r>
            <w:r w:rsidRPr="004C2B2B">
              <w:rPr>
                <w:rFonts w:ascii="Arial" w:hAnsi="Arial" w:cs="Arial"/>
                <w:sz w:val="18"/>
                <w:szCs w:val="18"/>
              </w:rPr>
              <w:t xml:space="preserve">Exercise of initiative and personal </w:t>
            </w:r>
            <w:r w:rsidRPr="004C2B2B">
              <w:rPr>
                <w:rFonts w:ascii="Arial" w:hAnsi="Arial" w:cs="Arial"/>
                <w:sz w:val="18"/>
                <w:szCs w:val="18"/>
              </w:rPr>
              <w:lastRenderedPageBreak/>
              <w:t>responsibility</w:t>
            </w:r>
            <w:r>
              <w:rPr>
                <w:rFonts w:ascii="Arial" w:hAnsi="Arial" w:cs="Arial"/>
                <w:sz w:val="18"/>
                <w:szCs w:val="18"/>
              </w:rPr>
              <w:t>; professional development;</w:t>
            </w:r>
            <w:r w:rsidRPr="004C2B2B">
              <w:rPr>
                <w:rFonts w:ascii="Arial" w:hAnsi="Arial" w:cs="Arial"/>
                <w:sz w:val="18"/>
                <w:szCs w:val="18"/>
              </w:rPr>
              <w:t xml:space="preserve"> </w:t>
            </w:r>
            <w:r>
              <w:rPr>
                <w:rFonts w:ascii="Arial" w:hAnsi="Arial" w:cs="Arial"/>
                <w:sz w:val="18"/>
                <w:szCs w:val="18"/>
              </w:rPr>
              <w:t>i</w:t>
            </w:r>
            <w:r w:rsidRPr="00F65EEE">
              <w:rPr>
                <w:rFonts w:ascii="Arial" w:hAnsi="Arial" w:cs="Arial"/>
                <w:sz w:val="18"/>
                <w:szCs w:val="18"/>
              </w:rPr>
              <w:t>nitiate and complete tasks and procedures: individually and/or collaboratively; use appropriate media to communicate</w:t>
            </w:r>
            <w:r>
              <w:rPr>
                <w:rFonts w:ascii="Arial" w:hAnsi="Arial" w:cs="Arial"/>
                <w:sz w:val="18"/>
                <w:szCs w:val="18"/>
              </w:rPr>
              <w:t xml:space="preserve"> effectively</w:t>
            </w:r>
            <w:r w:rsidRPr="00F65EEE">
              <w:rPr>
                <w:rFonts w:ascii="Arial" w:hAnsi="Arial" w:cs="Arial"/>
                <w:sz w:val="18"/>
                <w:szCs w:val="18"/>
              </w:rPr>
              <w:t xml:space="preserve">; </w:t>
            </w:r>
            <w:r>
              <w:rPr>
                <w:rFonts w:ascii="Arial" w:hAnsi="Arial" w:cs="Arial"/>
                <w:sz w:val="18"/>
                <w:szCs w:val="18"/>
              </w:rPr>
              <w:t xml:space="preserve">fluency of expression; </w:t>
            </w:r>
            <w:r w:rsidRPr="00F65EEE">
              <w:rPr>
                <w:rFonts w:ascii="Arial" w:hAnsi="Arial" w:cs="Arial"/>
                <w:sz w:val="18"/>
                <w:szCs w:val="18"/>
              </w:rPr>
              <w:t>clarity and effectiveness in presentation and organisation.)</w:t>
            </w:r>
          </w:p>
        </w:tc>
        <w:tc>
          <w:tcPr>
            <w:tcW w:w="1736" w:type="dxa"/>
            <w:tcBorders>
              <w:top w:val="single" w:sz="4" w:space="0" w:color="auto"/>
              <w:left w:val="single" w:sz="4" w:space="0" w:color="auto"/>
              <w:bottom w:val="single" w:sz="4" w:space="0" w:color="auto"/>
              <w:right w:val="dashed" w:sz="4" w:space="0" w:color="auto"/>
            </w:tcBorders>
          </w:tcPr>
          <w:p w14:paraId="4C4605F3" w14:textId="77777777" w:rsidR="00C073F1" w:rsidRPr="00E07BE3" w:rsidRDefault="00C073F1" w:rsidP="0050796C">
            <w:pPr>
              <w:rPr>
                <w:rFonts w:ascii="Arial" w:hAnsi="Arial" w:cs="Arial"/>
              </w:rPr>
            </w:pPr>
            <w:r>
              <w:rPr>
                <w:rFonts w:ascii="Arial" w:hAnsi="Arial" w:cs="Arial"/>
              </w:rPr>
              <w:lastRenderedPageBreak/>
              <w:t>Communication medium</w:t>
            </w:r>
            <w:r w:rsidRPr="00E07BE3">
              <w:rPr>
                <w:rFonts w:ascii="Arial" w:hAnsi="Arial" w:cs="Arial"/>
              </w:rPr>
              <w:t xml:space="preserve"> is inappropriate or misapplied.</w:t>
            </w:r>
          </w:p>
          <w:p w14:paraId="355F0D1A" w14:textId="77777777" w:rsidR="00C073F1" w:rsidRPr="00E07BE3" w:rsidRDefault="00C073F1" w:rsidP="0050796C">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and/or </w:t>
            </w:r>
            <w:r w:rsidRPr="00ED3ABD">
              <w:rPr>
                <w:rFonts w:ascii="Arial" w:hAnsi="Arial" w:cs="Arial"/>
              </w:rPr>
              <w:lastRenderedPageBreak/>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Little or no evidence of autonomy </w:t>
            </w:r>
            <w:r>
              <w:rPr>
                <w:rFonts w:ascii="Arial" w:hAnsi="Arial" w:cs="Arial"/>
              </w:rPr>
              <w:t xml:space="preserve">(or collaboration, where relevant) </w:t>
            </w:r>
            <w:r w:rsidRPr="00E07BE3">
              <w:rPr>
                <w:rFonts w:ascii="Arial" w:hAnsi="Arial" w:cs="Arial"/>
              </w:rPr>
              <w:t>in the completion of tasks.</w:t>
            </w:r>
            <w:r>
              <w:t xml:space="preserve"> </w:t>
            </w:r>
            <w:r>
              <w:rPr>
                <w:rFonts w:ascii="Arial" w:hAnsi="Arial" w:cs="Arial"/>
              </w:rPr>
              <w:t xml:space="preserve">Little or no </w:t>
            </w:r>
            <w:r w:rsidRPr="005F01A6">
              <w:rPr>
                <w:rFonts w:ascii="Arial" w:hAnsi="Arial" w:cs="Arial"/>
              </w:rPr>
              <w:t xml:space="preserve">evidence of the skills required in graduate </w:t>
            </w:r>
            <w:r>
              <w:rPr>
                <w:rFonts w:ascii="Arial" w:hAnsi="Arial" w:cs="Arial"/>
              </w:rPr>
              <w:t>employment.</w:t>
            </w:r>
          </w:p>
          <w:p w14:paraId="1A865F69" w14:textId="77777777" w:rsidR="00C073F1" w:rsidRPr="00ED3ABD" w:rsidRDefault="00C073F1" w:rsidP="0050796C">
            <w:pPr>
              <w:rPr>
                <w:rFonts w:ascii="Arial" w:hAnsi="Arial" w:cs="Arial"/>
              </w:rPr>
            </w:pPr>
          </w:p>
          <w:p w14:paraId="30070521" w14:textId="77777777" w:rsidR="00C073F1" w:rsidRPr="00E07BE3" w:rsidRDefault="00C073F1" w:rsidP="0050796C">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185C8F7E" w14:textId="77777777" w:rsidR="00C073F1" w:rsidRPr="00E07BE3" w:rsidRDefault="00C073F1" w:rsidP="0050796C">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designed and/or not suitable for the audience. </w:t>
            </w:r>
          </w:p>
          <w:p w14:paraId="31F999B5" w14:textId="77777777" w:rsidR="00C073F1" w:rsidRPr="00E07BE3" w:rsidRDefault="00C073F1" w:rsidP="0050796C">
            <w:pPr>
              <w:rPr>
                <w:rFonts w:ascii="Arial" w:hAnsi="Arial" w:cs="Arial"/>
              </w:rPr>
            </w:pPr>
            <w:r w:rsidRPr="00ED3ABD">
              <w:rPr>
                <w:rFonts w:ascii="Arial" w:hAnsi="Arial" w:cs="Arial"/>
              </w:rPr>
              <w:t xml:space="preserve">Work is poorly presented in a disjointed </w:t>
            </w:r>
            <w:r w:rsidRPr="00ED3ABD">
              <w:rPr>
                <w:rFonts w:ascii="Arial" w:hAnsi="Arial" w:cs="Arial"/>
              </w:rPr>
              <w:lastRenderedPageBreak/>
              <w:t xml:space="preserve">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Weak</w:t>
            </w:r>
            <w:r w:rsidRPr="00E07BE3">
              <w:rPr>
                <w:rFonts w:ascii="Arial" w:hAnsi="Arial" w:cs="Arial"/>
              </w:rPr>
              <w:t xml:space="preserve"> independent initiative</w:t>
            </w:r>
            <w:r>
              <w:rPr>
                <w:rFonts w:ascii="Arial" w:hAnsi="Arial" w:cs="Arial"/>
              </w:rPr>
              <w:t xml:space="preserve"> (or collaboration, if relevant)</w:t>
            </w:r>
            <w:r w:rsidRPr="00E07BE3">
              <w:rPr>
                <w:rFonts w:ascii="Arial" w:hAnsi="Arial" w:cs="Arial"/>
              </w:rPr>
              <w:t>.</w:t>
            </w:r>
            <w:r>
              <w:rPr>
                <w:rFonts w:ascii="Arial" w:hAnsi="Arial" w:cs="Arial"/>
              </w:rPr>
              <w:t xml:space="preserve"> </w:t>
            </w:r>
            <w:r w:rsidRPr="005F01A6">
              <w:rPr>
                <w:rFonts w:ascii="Arial" w:hAnsi="Arial" w:cs="Arial"/>
              </w:rPr>
              <w:t>Limited evidence</w:t>
            </w:r>
            <w:r>
              <w:rPr>
                <w:rFonts w:ascii="Arial" w:hAnsi="Arial" w:cs="Arial"/>
              </w:rPr>
              <w:t xml:space="preserve"> of</w:t>
            </w:r>
            <w:r w:rsidRPr="005F01A6">
              <w:rPr>
                <w:rFonts w:ascii="Arial" w:hAnsi="Arial" w:cs="Arial"/>
              </w:rPr>
              <w:t xml:space="preserve"> the skills required in graduate employment.</w:t>
            </w:r>
          </w:p>
        </w:tc>
        <w:tc>
          <w:tcPr>
            <w:tcW w:w="1736" w:type="dxa"/>
            <w:tcBorders>
              <w:top w:val="single" w:sz="4" w:space="0" w:color="auto"/>
              <w:left w:val="double" w:sz="4" w:space="0" w:color="auto"/>
              <w:bottom w:val="single" w:sz="4" w:space="0" w:color="auto"/>
              <w:right w:val="dashed" w:sz="4" w:space="0" w:color="auto"/>
            </w:tcBorders>
          </w:tcPr>
          <w:p w14:paraId="4F8A92CA" w14:textId="77777777" w:rsidR="00C073F1" w:rsidRPr="00E07BE3" w:rsidRDefault="00C073F1" w:rsidP="0050796C">
            <w:pPr>
              <w:rPr>
                <w:rFonts w:ascii="Arial" w:hAnsi="Arial" w:cs="Arial"/>
              </w:rPr>
            </w:pPr>
            <w:r w:rsidRPr="00E07BE3">
              <w:rPr>
                <w:rFonts w:ascii="Arial" w:hAnsi="Arial" w:cs="Arial"/>
              </w:rPr>
              <w:lastRenderedPageBreak/>
              <w:t xml:space="preserve">Can communicate in a suitable </w:t>
            </w:r>
            <w:r>
              <w:rPr>
                <w:rFonts w:ascii="Arial" w:hAnsi="Arial" w:cs="Arial"/>
              </w:rPr>
              <w:t>medium</w:t>
            </w:r>
            <w:r w:rsidRPr="00E07BE3">
              <w:rPr>
                <w:rFonts w:ascii="Arial" w:hAnsi="Arial" w:cs="Arial"/>
              </w:rPr>
              <w:t xml:space="preserve"> but with some room for improvement. </w:t>
            </w:r>
          </w:p>
          <w:p w14:paraId="122E27A7" w14:textId="77777777" w:rsidR="00C073F1" w:rsidRPr="00E07BE3" w:rsidRDefault="00C073F1" w:rsidP="0050796C">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w:t>
            </w:r>
            <w:r>
              <w:rPr>
                <w:rFonts w:ascii="Arial" w:hAnsi="Arial" w:cs="Arial"/>
              </w:rPr>
              <w:lastRenderedPageBreak/>
              <w:t>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team, but with limited involvement in group activities. </w:t>
            </w:r>
          </w:p>
          <w:p w14:paraId="0FB3E419" w14:textId="77777777" w:rsidR="00C073F1" w:rsidRPr="00E07BE3" w:rsidRDefault="00C073F1" w:rsidP="0050796C">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skills required in graduate employment</w:t>
            </w:r>
            <w:r>
              <w:rPr>
                <w:rFonts w:ascii="Arial" w:hAnsi="Arial" w:cs="Arial"/>
              </w:rPr>
              <w:t>,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03424FEE" w14:textId="77777777" w:rsidR="00C073F1" w:rsidRPr="00E07BE3" w:rsidRDefault="00C073F1" w:rsidP="0050796C">
            <w:pPr>
              <w:rPr>
                <w:rFonts w:ascii="Arial" w:hAnsi="Arial" w:cs="Arial"/>
              </w:rPr>
            </w:pPr>
            <w:r w:rsidRPr="00E07BE3">
              <w:rPr>
                <w:rFonts w:ascii="Arial" w:hAnsi="Arial" w:cs="Arial"/>
              </w:rPr>
              <w:lastRenderedPageBreak/>
              <w:t>Can communicate effectively in a suitable format, but may have minor errors.</w:t>
            </w:r>
          </w:p>
          <w:p w14:paraId="2200FD75" w14:textId="77777777" w:rsidR="00C073F1" w:rsidRPr="00E07BE3" w:rsidRDefault="00C073F1" w:rsidP="0050796C">
            <w:pPr>
              <w:rPr>
                <w:rFonts w:ascii="Arial" w:hAnsi="Arial" w:cs="Arial"/>
              </w:rPr>
            </w:pPr>
            <w:r w:rsidRPr="00E07BE3">
              <w:rPr>
                <w:rFonts w:ascii="Arial" w:hAnsi="Arial" w:cs="Arial"/>
              </w:rPr>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lastRenderedPageBreak/>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14:paraId="1B083A7D" w14:textId="77777777" w:rsidR="00C073F1" w:rsidRPr="00E07BE3" w:rsidRDefault="00C073F1" w:rsidP="0050796C">
            <w:pPr>
              <w:rPr>
                <w:rFonts w:ascii="Arial" w:hAnsi="Arial" w:cs="Arial"/>
              </w:rPr>
            </w:pPr>
            <w:r w:rsidRPr="005F01A6">
              <w:rPr>
                <w:rFonts w:ascii="Arial" w:hAnsi="Arial" w:cs="Arial"/>
              </w:rPr>
              <w:t xml:space="preserve">Demonstrates the skills required in graduate employment,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25B894BE" w14:textId="77777777" w:rsidR="00C073F1" w:rsidRPr="00E07BE3" w:rsidRDefault="00C073F1" w:rsidP="0050796C">
            <w:pPr>
              <w:rPr>
                <w:rFonts w:ascii="Arial" w:hAnsi="Arial" w:cs="Arial"/>
              </w:rPr>
            </w:pPr>
            <w:r w:rsidRPr="00E07BE3">
              <w:rPr>
                <w:rFonts w:ascii="Arial" w:hAnsi="Arial" w:cs="Arial"/>
              </w:rPr>
              <w:lastRenderedPageBreak/>
              <w:t>Can communicate well, confidently and consistently in a suitable format.</w:t>
            </w:r>
          </w:p>
          <w:p w14:paraId="352F13DE" w14:textId="77777777" w:rsidR="00C073F1" w:rsidRPr="00E07BE3" w:rsidRDefault="00C073F1" w:rsidP="0050796C">
            <w:pPr>
              <w:rPr>
                <w:rFonts w:ascii="Arial" w:hAnsi="Arial" w:cs="Arial"/>
              </w:rPr>
            </w:pPr>
            <w:r>
              <w:rPr>
                <w:rFonts w:ascii="Arial" w:hAnsi="Arial" w:cs="Arial"/>
              </w:rPr>
              <w:t xml:space="preserve">Work is coherent, fluent, </w:t>
            </w:r>
            <w:r>
              <w:rPr>
                <w:rFonts w:ascii="Arial" w:hAnsi="Arial" w:cs="Arial"/>
              </w:rPr>
              <w:lastRenderedPageBreak/>
              <w:t>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very good contribution to group activities. </w:t>
            </w:r>
          </w:p>
          <w:p w14:paraId="6A19F321" w14:textId="77777777" w:rsidR="00C073F1" w:rsidRPr="00E07BE3" w:rsidRDefault="00C073F1" w:rsidP="0050796C">
            <w:pPr>
              <w:rPr>
                <w:rFonts w:ascii="Arial" w:hAnsi="Arial" w:cs="Arial"/>
              </w:rPr>
            </w:pPr>
            <w:r w:rsidRPr="005F01A6">
              <w:rPr>
                <w:rFonts w:ascii="Arial" w:hAnsi="Arial" w:cs="Arial"/>
              </w:rPr>
              <w:t xml:space="preserve">Demonstrates </w:t>
            </w:r>
            <w:r>
              <w:rPr>
                <w:rFonts w:ascii="Arial" w:hAnsi="Arial" w:cs="Arial"/>
              </w:rPr>
              <w:t>very good</w:t>
            </w:r>
            <w:r w:rsidRPr="005F01A6">
              <w:rPr>
                <w:rFonts w:ascii="Arial" w:hAnsi="Arial" w:cs="Arial"/>
              </w:rPr>
              <w:t xml:space="preserve"> graduate employment</w:t>
            </w:r>
            <w:r>
              <w:rPr>
                <w:rFonts w:ascii="Arial" w:hAnsi="Arial" w:cs="Arial"/>
              </w:rPr>
              <w:t xml:space="preserve"> skills</w:t>
            </w:r>
            <w:r w:rsidRPr="005F01A6">
              <w:rPr>
                <w:rFonts w:ascii="Arial" w:hAnsi="Arial" w:cs="Arial"/>
              </w:rPr>
              <w:t xml:space="preserve">, 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00911DC5" w14:textId="77777777" w:rsidR="00C073F1" w:rsidRPr="00E07BE3" w:rsidRDefault="00C073F1" w:rsidP="0050796C">
            <w:pPr>
              <w:rPr>
                <w:rFonts w:ascii="Arial" w:hAnsi="Arial" w:cs="Arial"/>
              </w:rPr>
            </w:pPr>
            <w:r w:rsidRPr="00E07BE3">
              <w:rPr>
                <w:rFonts w:ascii="Arial" w:hAnsi="Arial" w:cs="Arial"/>
              </w:rPr>
              <w:lastRenderedPageBreak/>
              <w:t>Can</w:t>
            </w:r>
            <w:r>
              <w:rPr>
                <w:rFonts w:ascii="Arial" w:hAnsi="Arial" w:cs="Arial"/>
              </w:rPr>
              <w:t xml:space="preserve"> communicate 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in a suitable format.</w:t>
            </w:r>
          </w:p>
          <w:p w14:paraId="5A2FCDCE" w14:textId="77777777" w:rsidR="00C073F1" w:rsidRPr="00E07BE3" w:rsidRDefault="00C073F1" w:rsidP="0050796C">
            <w:pPr>
              <w:rPr>
                <w:rFonts w:ascii="Arial" w:hAnsi="Arial" w:cs="Arial"/>
              </w:rPr>
            </w:pPr>
            <w:r w:rsidRPr="00E07BE3">
              <w:rPr>
                <w:rFonts w:ascii="Arial" w:hAnsi="Arial" w:cs="Arial"/>
              </w:rPr>
              <w:t xml:space="preserve">Work is coherent, very </w:t>
            </w:r>
            <w:r w:rsidRPr="00E07BE3">
              <w:rPr>
                <w:rFonts w:ascii="Arial" w:hAnsi="Arial" w:cs="Arial"/>
              </w:rPr>
              <w:lastRenderedPageBreak/>
              <w:t>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managing conflict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graduate employment skills</w:t>
            </w:r>
            <w:r>
              <w:rPr>
                <w:rFonts w:ascii="Arial" w:hAnsi="Arial" w:cs="Arial"/>
              </w:rPr>
              <w:t xml:space="preserve"> and an appetite for further development.</w:t>
            </w:r>
          </w:p>
        </w:tc>
        <w:tc>
          <w:tcPr>
            <w:tcW w:w="1736" w:type="dxa"/>
            <w:tcBorders>
              <w:top w:val="single" w:sz="4" w:space="0" w:color="auto"/>
              <w:left w:val="dashed" w:sz="4" w:space="0" w:color="auto"/>
              <w:bottom w:val="single" w:sz="4" w:space="0" w:color="auto"/>
              <w:right w:val="single" w:sz="4" w:space="0" w:color="auto"/>
            </w:tcBorders>
          </w:tcPr>
          <w:p w14:paraId="76F73D5D" w14:textId="77777777" w:rsidR="00C073F1" w:rsidRPr="00E07BE3" w:rsidRDefault="00C073F1" w:rsidP="0050796C">
            <w:pPr>
              <w:rPr>
                <w:rFonts w:ascii="Arial" w:hAnsi="Arial" w:cs="Arial"/>
              </w:rPr>
            </w:pPr>
            <w:r w:rsidRPr="00E07BE3">
              <w:rPr>
                <w:rFonts w:ascii="Arial" w:hAnsi="Arial" w:cs="Arial"/>
              </w:rPr>
              <w:lastRenderedPageBreak/>
              <w:t xml:space="preserve">Can communicate with an exceptionally high level of professionalism. </w:t>
            </w:r>
          </w:p>
          <w:p w14:paraId="05FA02D0" w14:textId="77777777" w:rsidR="00C073F1" w:rsidRPr="00E07BE3" w:rsidRDefault="00C073F1" w:rsidP="0050796C">
            <w:pPr>
              <w:rPr>
                <w:rFonts w:ascii="Arial" w:hAnsi="Arial" w:cs="Arial"/>
              </w:rPr>
            </w:pPr>
            <w:r w:rsidRPr="00E07BE3">
              <w:rPr>
                <w:rFonts w:ascii="Arial" w:hAnsi="Arial" w:cs="Arial"/>
              </w:rPr>
              <w:t xml:space="preserve">Work is exceptionally </w:t>
            </w:r>
            <w:r w:rsidRPr="00E07BE3">
              <w:rPr>
                <w:rFonts w:ascii="Arial" w:hAnsi="Arial" w:cs="Arial"/>
              </w:rPr>
              <w:lastRenderedPageBreak/>
              <w:t>coherent, very fluent and is presented professionally.</w:t>
            </w:r>
            <w:r>
              <w:rPr>
                <w:rFonts w:ascii="Arial" w:hAnsi="Arial" w:cs="Arial"/>
              </w:rPr>
              <w:t xml:space="preserve"> </w:t>
            </w:r>
            <w:r w:rsidRPr="00E07BE3">
              <w:rPr>
                <w:rFonts w:ascii="Arial" w:hAnsi="Arial" w:cs="Arial"/>
              </w:rPr>
              <w:t>Can work exceptionally well and professionally within a team, showing advanced leadership skills.</w:t>
            </w:r>
            <w:r>
              <w:t xml:space="preserve"> </w:t>
            </w:r>
            <w:r w:rsidRPr="00E91CFC">
              <w:rPr>
                <w:rFonts w:ascii="Arial" w:hAnsi="Arial" w:cs="Arial"/>
              </w:rPr>
              <w:t xml:space="preserve">Demonstrates </w:t>
            </w:r>
            <w:r>
              <w:rPr>
                <w:rFonts w:ascii="Arial" w:hAnsi="Arial" w:cs="Arial"/>
              </w:rPr>
              <w:t>exceptional graduate employment skills and an appetite for further development.</w:t>
            </w:r>
          </w:p>
        </w:tc>
      </w:tr>
    </w:tbl>
    <w:p w14:paraId="400064C1" w14:textId="77777777" w:rsidR="00C073F1" w:rsidRPr="00A406E5" w:rsidRDefault="00C073F1" w:rsidP="001F50B6">
      <w:pPr>
        <w:pStyle w:val="NormalWeb"/>
        <w:rPr>
          <w:rFonts w:ascii="Arial" w:hAnsi="Arial" w:cs="Arial"/>
          <w:color w:val="303B44"/>
          <w:sz w:val="22"/>
          <w:szCs w:val="22"/>
        </w:rPr>
      </w:pPr>
    </w:p>
    <w:p w14:paraId="6A260E69" w14:textId="77777777" w:rsidR="00995D51" w:rsidRDefault="00995D51">
      <w:pPr>
        <w:pStyle w:val="NormalWeb"/>
        <w:rPr>
          <w:rFonts w:ascii="Arial" w:hAnsi="Arial" w:cs="Arial"/>
          <w:color w:val="303B44"/>
          <w:sz w:val="22"/>
          <w:szCs w:val="22"/>
        </w:rPr>
      </w:pPr>
    </w:p>
    <w:p w14:paraId="5103CB3A" w14:textId="77777777" w:rsidR="00975DEE" w:rsidRDefault="00975DEE">
      <w:pPr>
        <w:pStyle w:val="NormalWeb"/>
        <w:rPr>
          <w:rFonts w:ascii="Arial" w:hAnsi="Arial" w:cs="Arial"/>
          <w:color w:val="303B44"/>
          <w:sz w:val="22"/>
          <w:szCs w:val="22"/>
        </w:rPr>
      </w:pPr>
    </w:p>
    <w:p w14:paraId="19985E4B" w14:textId="77777777" w:rsidR="00975DEE" w:rsidRDefault="00975DEE">
      <w:pPr>
        <w:pStyle w:val="NormalWeb"/>
        <w:rPr>
          <w:rFonts w:ascii="Arial" w:hAnsi="Arial" w:cs="Arial"/>
          <w:color w:val="303B44"/>
          <w:sz w:val="22"/>
          <w:szCs w:val="22"/>
        </w:rPr>
      </w:pPr>
    </w:p>
    <w:p w14:paraId="05661E25" w14:textId="77777777" w:rsidR="00975DEE" w:rsidRDefault="00975DEE">
      <w:pPr>
        <w:pStyle w:val="NormalWeb"/>
        <w:rPr>
          <w:rFonts w:ascii="Arial" w:hAnsi="Arial" w:cs="Arial"/>
          <w:color w:val="303B44"/>
          <w:sz w:val="22"/>
          <w:szCs w:val="22"/>
        </w:rPr>
      </w:pPr>
    </w:p>
    <w:p w14:paraId="399F1C14" w14:textId="77777777" w:rsidR="00975DEE" w:rsidRDefault="00975DEE">
      <w:pPr>
        <w:pStyle w:val="NormalWeb"/>
        <w:rPr>
          <w:rFonts w:ascii="Arial" w:hAnsi="Arial" w:cs="Arial"/>
          <w:color w:val="303B44"/>
          <w:sz w:val="22"/>
          <w:szCs w:val="22"/>
        </w:rPr>
      </w:pPr>
    </w:p>
    <w:p w14:paraId="2804EC4E" w14:textId="77777777" w:rsidR="00975DEE" w:rsidRDefault="00975DEE">
      <w:pPr>
        <w:pStyle w:val="NormalWeb"/>
        <w:rPr>
          <w:rFonts w:ascii="Arial" w:hAnsi="Arial" w:cs="Arial"/>
          <w:color w:val="303B44"/>
          <w:sz w:val="22"/>
          <w:szCs w:val="22"/>
        </w:rPr>
      </w:pPr>
    </w:p>
    <w:p w14:paraId="5FEA3949" w14:textId="77777777" w:rsidR="00975DEE" w:rsidRPr="00975DEE" w:rsidRDefault="00975DEE" w:rsidP="00975DEE">
      <w:pPr>
        <w:rPr>
          <w:rFonts w:ascii="Arial" w:hAnsi="Arial" w:cs="Arial"/>
          <w:b/>
        </w:rPr>
      </w:pPr>
      <w:r>
        <w:rPr>
          <w:rFonts w:ascii="Arial" w:hAnsi="Arial" w:cs="Arial"/>
          <w:b/>
        </w:rPr>
        <w:t>THIS DOCUMENT IS ALSO AVAILABLE IN WELSH</w:t>
      </w:r>
    </w:p>
    <w:sectPr w:rsidR="00975DEE" w:rsidRPr="00975DEE"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3621FC38" w14:textId="77777777" w:rsidR="00122A24" w:rsidRDefault="00122A24">
      <w:r>
        <w:separator/>
      </w:r>
    </w:p>
  </w:endnote>
  <w:endnote w:type="continuationSeparator" w:id="0">
    <w:p w14:paraId="33728D7E" w14:textId="77777777" w:rsidR="00122A24" w:rsidRDefault="00122A24">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291B98E0" w14:textId="77777777"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5E0883">
      <w:rPr>
        <w:b/>
        <w:noProof/>
      </w:rPr>
      <w:t>5</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5E0883">
      <w:rPr>
        <w:b/>
        <w:noProof/>
      </w:rPr>
      <w:t>10</w:t>
    </w:r>
    <w:r w:rsidR="0017512A">
      <w:rPr>
        <w:b/>
        <w:sz w:val="24"/>
        <w:szCs w:val="24"/>
      </w:rPr>
      <w:fldChar w:fldCharType="end"/>
    </w:r>
  </w:p>
  <w:p w14:paraId="22C48A57"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246FFA5C"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65784137" w14:textId="77777777" w:rsidR="00122A24" w:rsidRDefault="00122A24">
      <w:r>
        <w:separator/>
      </w:r>
    </w:p>
  </w:footnote>
  <w:footnote w:type="continuationSeparator" w:id="0">
    <w:p w14:paraId="06206888" w14:textId="77777777" w:rsidR="00122A24" w:rsidRDefault="00122A24">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060217BA"/>
    <w:multiLevelType w:val="hybridMultilevel"/>
    <w:tmpl w:val="82C08CEC"/>
    <w:lvl w:ilvl="0" w:tplc="08090001">
      <w:start w:val="1"/>
      <w:numFmt w:val="bullet"/>
      <w:lvlText w:val=""/>
      <w:lvlJc w:val="left"/>
      <w:pPr>
        <w:ind w:left="1800" w:hanging="360"/>
      </w:pPr>
      <w:rPr>
        <w:rFonts w:ascii="Symbol" w:hAnsi="Symbol" w:hint="default"/>
      </w:rPr>
    </w:lvl>
    <w:lvl w:ilvl="1" w:tplc="08090003" w:tentative="1">
      <w:start w:val="1"/>
      <w:numFmt w:val="bullet"/>
      <w:lvlText w:val="o"/>
      <w:lvlJc w:val="left"/>
      <w:pPr>
        <w:ind w:left="2520" w:hanging="360"/>
      </w:pPr>
      <w:rPr>
        <w:rFonts w:ascii="Courier New" w:hAnsi="Courier New" w:cs="Courier New" w:hint="default"/>
      </w:rPr>
    </w:lvl>
    <w:lvl w:ilvl="2" w:tplc="08090005" w:tentative="1">
      <w:start w:val="1"/>
      <w:numFmt w:val="bullet"/>
      <w:lvlText w:val=""/>
      <w:lvlJc w:val="left"/>
      <w:pPr>
        <w:ind w:left="3240" w:hanging="360"/>
      </w:pPr>
      <w:rPr>
        <w:rFonts w:ascii="Wingdings" w:hAnsi="Wingdings" w:hint="default"/>
      </w:rPr>
    </w:lvl>
    <w:lvl w:ilvl="3" w:tplc="08090001" w:tentative="1">
      <w:start w:val="1"/>
      <w:numFmt w:val="bullet"/>
      <w:lvlText w:val=""/>
      <w:lvlJc w:val="left"/>
      <w:pPr>
        <w:ind w:left="3960" w:hanging="360"/>
      </w:pPr>
      <w:rPr>
        <w:rFonts w:ascii="Symbol" w:hAnsi="Symbol" w:hint="default"/>
      </w:rPr>
    </w:lvl>
    <w:lvl w:ilvl="4" w:tplc="08090003" w:tentative="1">
      <w:start w:val="1"/>
      <w:numFmt w:val="bullet"/>
      <w:lvlText w:val="o"/>
      <w:lvlJc w:val="left"/>
      <w:pPr>
        <w:ind w:left="4680" w:hanging="360"/>
      </w:pPr>
      <w:rPr>
        <w:rFonts w:ascii="Courier New" w:hAnsi="Courier New" w:cs="Courier New" w:hint="default"/>
      </w:rPr>
    </w:lvl>
    <w:lvl w:ilvl="5" w:tplc="08090005" w:tentative="1">
      <w:start w:val="1"/>
      <w:numFmt w:val="bullet"/>
      <w:lvlText w:val=""/>
      <w:lvlJc w:val="left"/>
      <w:pPr>
        <w:ind w:left="5400" w:hanging="360"/>
      </w:pPr>
      <w:rPr>
        <w:rFonts w:ascii="Wingdings" w:hAnsi="Wingdings" w:hint="default"/>
      </w:rPr>
    </w:lvl>
    <w:lvl w:ilvl="6" w:tplc="08090001" w:tentative="1">
      <w:start w:val="1"/>
      <w:numFmt w:val="bullet"/>
      <w:lvlText w:val=""/>
      <w:lvlJc w:val="left"/>
      <w:pPr>
        <w:ind w:left="6120" w:hanging="360"/>
      </w:pPr>
      <w:rPr>
        <w:rFonts w:ascii="Symbol" w:hAnsi="Symbol" w:hint="default"/>
      </w:rPr>
    </w:lvl>
    <w:lvl w:ilvl="7" w:tplc="08090003" w:tentative="1">
      <w:start w:val="1"/>
      <w:numFmt w:val="bullet"/>
      <w:lvlText w:val="o"/>
      <w:lvlJc w:val="left"/>
      <w:pPr>
        <w:ind w:left="6840" w:hanging="360"/>
      </w:pPr>
      <w:rPr>
        <w:rFonts w:ascii="Courier New" w:hAnsi="Courier New" w:cs="Courier New" w:hint="default"/>
      </w:rPr>
    </w:lvl>
    <w:lvl w:ilvl="8" w:tplc="08090005" w:tentative="1">
      <w:start w:val="1"/>
      <w:numFmt w:val="bullet"/>
      <w:lvlText w:val=""/>
      <w:lvlJc w:val="left"/>
      <w:pPr>
        <w:ind w:left="7560" w:hanging="360"/>
      </w:pPr>
      <w:rPr>
        <w:rFonts w:ascii="Wingdings" w:hAnsi="Wingdings" w:hint="default"/>
      </w:rPr>
    </w:lvl>
  </w:abstractNum>
  <w:abstractNum w:abstractNumId="2" w15:restartNumberingAfterBreak="0">
    <w:nsid w:val="0CE603E7"/>
    <w:multiLevelType w:val="hybridMultilevel"/>
    <w:tmpl w:val="B46C219A"/>
    <w:lvl w:ilvl="0" w:tplc="5F688058">
      <w:start w:val="1"/>
      <w:numFmt w:val="decimal"/>
      <w:lvlText w:val="%1"/>
      <w:lvlJc w:val="left"/>
      <w:pPr>
        <w:ind w:left="1840" w:hanging="180"/>
      </w:pPr>
      <w:rPr>
        <w:rFonts w:ascii="Times New Roman" w:eastAsia="Times New Roman" w:hAnsi="Times New Roman" w:cs="Times New Roman" w:hint="default"/>
        <w:b w:val="0"/>
        <w:bCs w:val="0"/>
        <w:i w:val="0"/>
        <w:iCs w:val="0"/>
        <w:w w:val="100"/>
        <w:sz w:val="24"/>
        <w:szCs w:val="24"/>
      </w:rPr>
    </w:lvl>
    <w:lvl w:ilvl="1" w:tplc="2708BA60">
      <w:numFmt w:val="bullet"/>
      <w:lvlText w:val="•"/>
      <w:lvlJc w:val="left"/>
      <w:pPr>
        <w:ind w:left="2746" w:hanging="180"/>
      </w:pPr>
      <w:rPr>
        <w:rFonts w:hint="default"/>
      </w:rPr>
    </w:lvl>
    <w:lvl w:ilvl="2" w:tplc="6C14CA60">
      <w:numFmt w:val="bullet"/>
      <w:lvlText w:val="•"/>
      <w:lvlJc w:val="left"/>
      <w:pPr>
        <w:ind w:left="3653" w:hanging="180"/>
      </w:pPr>
      <w:rPr>
        <w:rFonts w:hint="default"/>
      </w:rPr>
    </w:lvl>
    <w:lvl w:ilvl="3" w:tplc="65BA18E4">
      <w:numFmt w:val="bullet"/>
      <w:lvlText w:val="•"/>
      <w:lvlJc w:val="left"/>
      <w:pPr>
        <w:ind w:left="4559" w:hanging="180"/>
      </w:pPr>
      <w:rPr>
        <w:rFonts w:hint="default"/>
      </w:rPr>
    </w:lvl>
    <w:lvl w:ilvl="4" w:tplc="66A8D9D0">
      <w:numFmt w:val="bullet"/>
      <w:lvlText w:val="•"/>
      <w:lvlJc w:val="left"/>
      <w:pPr>
        <w:ind w:left="5466" w:hanging="180"/>
      </w:pPr>
      <w:rPr>
        <w:rFonts w:hint="default"/>
      </w:rPr>
    </w:lvl>
    <w:lvl w:ilvl="5" w:tplc="9CBC7476">
      <w:numFmt w:val="bullet"/>
      <w:lvlText w:val="•"/>
      <w:lvlJc w:val="left"/>
      <w:pPr>
        <w:ind w:left="6373" w:hanging="180"/>
      </w:pPr>
      <w:rPr>
        <w:rFonts w:hint="default"/>
      </w:rPr>
    </w:lvl>
    <w:lvl w:ilvl="6" w:tplc="50F4173C">
      <w:numFmt w:val="bullet"/>
      <w:lvlText w:val="•"/>
      <w:lvlJc w:val="left"/>
      <w:pPr>
        <w:ind w:left="7279" w:hanging="180"/>
      </w:pPr>
      <w:rPr>
        <w:rFonts w:hint="default"/>
      </w:rPr>
    </w:lvl>
    <w:lvl w:ilvl="7" w:tplc="C5D63B78">
      <w:numFmt w:val="bullet"/>
      <w:lvlText w:val="•"/>
      <w:lvlJc w:val="left"/>
      <w:pPr>
        <w:ind w:left="8186" w:hanging="180"/>
      </w:pPr>
      <w:rPr>
        <w:rFonts w:hint="default"/>
      </w:rPr>
    </w:lvl>
    <w:lvl w:ilvl="8" w:tplc="DF9CE526">
      <w:numFmt w:val="bullet"/>
      <w:lvlText w:val="•"/>
      <w:lvlJc w:val="left"/>
      <w:pPr>
        <w:ind w:left="9093" w:hanging="180"/>
      </w:pPr>
      <w:rPr>
        <w:rFonts w:hint="default"/>
      </w:rPr>
    </w:lvl>
  </w:abstractNum>
  <w:abstractNum w:abstractNumId="3" w15:restartNumberingAfterBreak="0">
    <w:nsid w:val="0F73595B"/>
    <w:multiLevelType w:val="hybridMultilevel"/>
    <w:tmpl w:val="A3707FC8"/>
    <w:lvl w:ilvl="0" w:tplc="B70CD82E">
      <w:start w:val="1"/>
      <w:numFmt w:val="decimal"/>
      <w:lvlText w:val="%1"/>
      <w:lvlJc w:val="left"/>
      <w:pPr>
        <w:ind w:left="1840" w:hanging="180"/>
      </w:pPr>
      <w:rPr>
        <w:rFonts w:ascii="Times New Roman" w:eastAsia="Times New Roman" w:hAnsi="Times New Roman" w:cs="Times New Roman" w:hint="default"/>
        <w:b w:val="0"/>
        <w:bCs w:val="0"/>
        <w:i w:val="0"/>
        <w:iCs w:val="0"/>
        <w:w w:val="100"/>
        <w:sz w:val="24"/>
        <w:szCs w:val="24"/>
      </w:rPr>
    </w:lvl>
    <w:lvl w:ilvl="1" w:tplc="FF922634">
      <w:numFmt w:val="bullet"/>
      <w:lvlText w:val="•"/>
      <w:lvlJc w:val="left"/>
      <w:pPr>
        <w:ind w:left="2746" w:hanging="180"/>
      </w:pPr>
      <w:rPr>
        <w:rFonts w:hint="default"/>
      </w:rPr>
    </w:lvl>
    <w:lvl w:ilvl="2" w:tplc="06BEFB2C">
      <w:numFmt w:val="bullet"/>
      <w:lvlText w:val="•"/>
      <w:lvlJc w:val="left"/>
      <w:pPr>
        <w:ind w:left="3653" w:hanging="180"/>
      </w:pPr>
      <w:rPr>
        <w:rFonts w:hint="default"/>
      </w:rPr>
    </w:lvl>
    <w:lvl w:ilvl="3" w:tplc="8222B3F0">
      <w:numFmt w:val="bullet"/>
      <w:lvlText w:val="•"/>
      <w:lvlJc w:val="left"/>
      <w:pPr>
        <w:ind w:left="4559" w:hanging="180"/>
      </w:pPr>
      <w:rPr>
        <w:rFonts w:hint="default"/>
      </w:rPr>
    </w:lvl>
    <w:lvl w:ilvl="4" w:tplc="8F2AE1F2">
      <w:numFmt w:val="bullet"/>
      <w:lvlText w:val="•"/>
      <w:lvlJc w:val="left"/>
      <w:pPr>
        <w:ind w:left="5466" w:hanging="180"/>
      </w:pPr>
      <w:rPr>
        <w:rFonts w:hint="default"/>
      </w:rPr>
    </w:lvl>
    <w:lvl w:ilvl="5" w:tplc="BCE2D844">
      <w:numFmt w:val="bullet"/>
      <w:lvlText w:val="•"/>
      <w:lvlJc w:val="left"/>
      <w:pPr>
        <w:ind w:left="6373" w:hanging="180"/>
      </w:pPr>
      <w:rPr>
        <w:rFonts w:hint="default"/>
      </w:rPr>
    </w:lvl>
    <w:lvl w:ilvl="6" w:tplc="33CA30E6">
      <w:numFmt w:val="bullet"/>
      <w:lvlText w:val="•"/>
      <w:lvlJc w:val="left"/>
      <w:pPr>
        <w:ind w:left="7279" w:hanging="180"/>
      </w:pPr>
      <w:rPr>
        <w:rFonts w:hint="default"/>
      </w:rPr>
    </w:lvl>
    <w:lvl w:ilvl="7" w:tplc="5C5A4A16">
      <w:numFmt w:val="bullet"/>
      <w:lvlText w:val="•"/>
      <w:lvlJc w:val="left"/>
      <w:pPr>
        <w:ind w:left="8186" w:hanging="180"/>
      </w:pPr>
      <w:rPr>
        <w:rFonts w:hint="default"/>
      </w:rPr>
    </w:lvl>
    <w:lvl w:ilvl="8" w:tplc="9614FFF2">
      <w:numFmt w:val="bullet"/>
      <w:lvlText w:val="•"/>
      <w:lvlJc w:val="left"/>
      <w:pPr>
        <w:ind w:left="9093" w:hanging="180"/>
      </w:pPr>
      <w:rPr>
        <w:rFonts w:hint="default"/>
      </w:rPr>
    </w:lvl>
  </w:abstractNum>
  <w:abstractNum w:abstractNumId="4"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5"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6"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8"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 w15:restartNumberingAfterBreak="0">
    <w:nsid w:val="27EB2F4C"/>
    <w:multiLevelType w:val="hybridMultilevel"/>
    <w:tmpl w:val="224292D4"/>
    <w:lvl w:ilvl="0" w:tplc="64AEE5D8">
      <w:numFmt w:val="bullet"/>
      <w:lvlText w:val=""/>
      <w:lvlJc w:val="left"/>
      <w:pPr>
        <w:ind w:left="1660" w:hanging="360"/>
      </w:pPr>
      <w:rPr>
        <w:rFonts w:ascii="Symbol" w:eastAsia="Symbol" w:hAnsi="Symbol" w:cs="Symbol" w:hint="default"/>
        <w:b w:val="0"/>
        <w:bCs w:val="0"/>
        <w:i w:val="0"/>
        <w:iCs w:val="0"/>
        <w:w w:val="100"/>
        <w:sz w:val="24"/>
        <w:szCs w:val="24"/>
      </w:rPr>
    </w:lvl>
    <w:lvl w:ilvl="1" w:tplc="240A1DE8">
      <w:numFmt w:val="bullet"/>
      <w:lvlText w:val="•"/>
      <w:lvlJc w:val="left"/>
      <w:pPr>
        <w:ind w:left="2584" w:hanging="360"/>
      </w:pPr>
      <w:rPr>
        <w:rFonts w:hint="default"/>
      </w:rPr>
    </w:lvl>
    <w:lvl w:ilvl="2" w:tplc="9EEA2962">
      <w:numFmt w:val="bullet"/>
      <w:lvlText w:val="•"/>
      <w:lvlJc w:val="left"/>
      <w:pPr>
        <w:ind w:left="3509" w:hanging="360"/>
      </w:pPr>
      <w:rPr>
        <w:rFonts w:hint="default"/>
      </w:rPr>
    </w:lvl>
    <w:lvl w:ilvl="3" w:tplc="F3B88584">
      <w:numFmt w:val="bullet"/>
      <w:lvlText w:val="•"/>
      <w:lvlJc w:val="left"/>
      <w:pPr>
        <w:ind w:left="4433" w:hanging="360"/>
      </w:pPr>
      <w:rPr>
        <w:rFonts w:hint="default"/>
      </w:rPr>
    </w:lvl>
    <w:lvl w:ilvl="4" w:tplc="B7F814B2">
      <w:numFmt w:val="bullet"/>
      <w:lvlText w:val="•"/>
      <w:lvlJc w:val="left"/>
      <w:pPr>
        <w:ind w:left="5358" w:hanging="360"/>
      </w:pPr>
      <w:rPr>
        <w:rFonts w:hint="default"/>
      </w:rPr>
    </w:lvl>
    <w:lvl w:ilvl="5" w:tplc="479EE226">
      <w:numFmt w:val="bullet"/>
      <w:lvlText w:val="•"/>
      <w:lvlJc w:val="left"/>
      <w:pPr>
        <w:ind w:left="6283" w:hanging="360"/>
      </w:pPr>
      <w:rPr>
        <w:rFonts w:hint="default"/>
      </w:rPr>
    </w:lvl>
    <w:lvl w:ilvl="6" w:tplc="463CC040">
      <w:numFmt w:val="bullet"/>
      <w:lvlText w:val="•"/>
      <w:lvlJc w:val="left"/>
      <w:pPr>
        <w:ind w:left="7207" w:hanging="360"/>
      </w:pPr>
      <w:rPr>
        <w:rFonts w:hint="default"/>
      </w:rPr>
    </w:lvl>
    <w:lvl w:ilvl="7" w:tplc="F6DA9F04">
      <w:numFmt w:val="bullet"/>
      <w:lvlText w:val="•"/>
      <w:lvlJc w:val="left"/>
      <w:pPr>
        <w:ind w:left="8132" w:hanging="360"/>
      </w:pPr>
      <w:rPr>
        <w:rFonts w:hint="default"/>
      </w:rPr>
    </w:lvl>
    <w:lvl w:ilvl="8" w:tplc="CB9CD708">
      <w:numFmt w:val="bullet"/>
      <w:lvlText w:val="•"/>
      <w:lvlJc w:val="left"/>
      <w:pPr>
        <w:ind w:left="9057" w:hanging="360"/>
      </w:pPr>
      <w:rPr>
        <w:rFonts w:hint="default"/>
      </w:rPr>
    </w:lvl>
  </w:abstractNum>
  <w:abstractNum w:abstractNumId="10"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11"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2"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367200C0"/>
    <w:multiLevelType w:val="hybridMultilevel"/>
    <w:tmpl w:val="41C69E4C"/>
    <w:lvl w:ilvl="0" w:tplc="08090001">
      <w:start w:val="1"/>
      <w:numFmt w:val="bullet"/>
      <w:lvlText w:val=""/>
      <w:lvlJc w:val="left"/>
      <w:pPr>
        <w:ind w:left="1722" w:hanging="360"/>
      </w:pPr>
      <w:rPr>
        <w:rFonts w:ascii="Symbol" w:hAnsi="Symbol" w:hint="default"/>
      </w:rPr>
    </w:lvl>
    <w:lvl w:ilvl="1" w:tplc="08090003" w:tentative="1">
      <w:start w:val="1"/>
      <w:numFmt w:val="bullet"/>
      <w:lvlText w:val="o"/>
      <w:lvlJc w:val="left"/>
      <w:pPr>
        <w:ind w:left="2442" w:hanging="360"/>
      </w:pPr>
      <w:rPr>
        <w:rFonts w:ascii="Courier New" w:hAnsi="Courier New" w:cs="Courier New" w:hint="default"/>
      </w:rPr>
    </w:lvl>
    <w:lvl w:ilvl="2" w:tplc="08090005" w:tentative="1">
      <w:start w:val="1"/>
      <w:numFmt w:val="bullet"/>
      <w:lvlText w:val=""/>
      <w:lvlJc w:val="left"/>
      <w:pPr>
        <w:ind w:left="3162" w:hanging="360"/>
      </w:pPr>
      <w:rPr>
        <w:rFonts w:ascii="Wingdings" w:hAnsi="Wingdings" w:hint="default"/>
      </w:rPr>
    </w:lvl>
    <w:lvl w:ilvl="3" w:tplc="08090001" w:tentative="1">
      <w:start w:val="1"/>
      <w:numFmt w:val="bullet"/>
      <w:lvlText w:val=""/>
      <w:lvlJc w:val="left"/>
      <w:pPr>
        <w:ind w:left="3882" w:hanging="360"/>
      </w:pPr>
      <w:rPr>
        <w:rFonts w:ascii="Symbol" w:hAnsi="Symbol" w:hint="default"/>
      </w:rPr>
    </w:lvl>
    <w:lvl w:ilvl="4" w:tplc="08090003" w:tentative="1">
      <w:start w:val="1"/>
      <w:numFmt w:val="bullet"/>
      <w:lvlText w:val="o"/>
      <w:lvlJc w:val="left"/>
      <w:pPr>
        <w:ind w:left="4602" w:hanging="360"/>
      </w:pPr>
      <w:rPr>
        <w:rFonts w:ascii="Courier New" w:hAnsi="Courier New" w:cs="Courier New" w:hint="default"/>
      </w:rPr>
    </w:lvl>
    <w:lvl w:ilvl="5" w:tplc="08090005" w:tentative="1">
      <w:start w:val="1"/>
      <w:numFmt w:val="bullet"/>
      <w:lvlText w:val=""/>
      <w:lvlJc w:val="left"/>
      <w:pPr>
        <w:ind w:left="5322" w:hanging="360"/>
      </w:pPr>
      <w:rPr>
        <w:rFonts w:ascii="Wingdings" w:hAnsi="Wingdings" w:hint="default"/>
      </w:rPr>
    </w:lvl>
    <w:lvl w:ilvl="6" w:tplc="08090001" w:tentative="1">
      <w:start w:val="1"/>
      <w:numFmt w:val="bullet"/>
      <w:lvlText w:val=""/>
      <w:lvlJc w:val="left"/>
      <w:pPr>
        <w:ind w:left="6042" w:hanging="360"/>
      </w:pPr>
      <w:rPr>
        <w:rFonts w:ascii="Symbol" w:hAnsi="Symbol" w:hint="default"/>
      </w:rPr>
    </w:lvl>
    <w:lvl w:ilvl="7" w:tplc="08090003" w:tentative="1">
      <w:start w:val="1"/>
      <w:numFmt w:val="bullet"/>
      <w:lvlText w:val="o"/>
      <w:lvlJc w:val="left"/>
      <w:pPr>
        <w:ind w:left="6762" w:hanging="360"/>
      </w:pPr>
      <w:rPr>
        <w:rFonts w:ascii="Courier New" w:hAnsi="Courier New" w:cs="Courier New" w:hint="default"/>
      </w:rPr>
    </w:lvl>
    <w:lvl w:ilvl="8" w:tplc="08090005" w:tentative="1">
      <w:start w:val="1"/>
      <w:numFmt w:val="bullet"/>
      <w:lvlText w:val=""/>
      <w:lvlJc w:val="left"/>
      <w:pPr>
        <w:ind w:left="7482" w:hanging="360"/>
      </w:pPr>
      <w:rPr>
        <w:rFonts w:ascii="Wingdings" w:hAnsi="Wingdings" w:hint="default"/>
      </w:rPr>
    </w:lvl>
  </w:abstractNum>
  <w:abstractNum w:abstractNumId="14"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5"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6"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7" w15:restartNumberingAfterBreak="0">
    <w:nsid w:val="47B941B9"/>
    <w:multiLevelType w:val="hybridMultilevel"/>
    <w:tmpl w:val="31C81860"/>
    <w:lvl w:ilvl="0" w:tplc="08090001">
      <w:start w:val="1"/>
      <w:numFmt w:val="bullet"/>
      <w:lvlText w:val=""/>
      <w:lvlJc w:val="left"/>
      <w:pPr>
        <w:ind w:left="2160" w:hanging="360"/>
      </w:pPr>
      <w:rPr>
        <w:rFonts w:ascii="Symbol" w:hAnsi="Symbol" w:hint="default"/>
      </w:rPr>
    </w:lvl>
    <w:lvl w:ilvl="1" w:tplc="08090003" w:tentative="1">
      <w:start w:val="1"/>
      <w:numFmt w:val="bullet"/>
      <w:lvlText w:val="o"/>
      <w:lvlJc w:val="left"/>
      <w:pPr>
        <w:ind w:left="2880" w:hanging="360"/>
      </w:pPr>
      <w:rPr>
        <w:rFonts w:ascii="Courier New" w:hAnsi="Courier New" w:cs="Courier New" w:hint="default"/>
      </w:rPr>
    </w:lvl>
    <w:lvl w:ilvl="2" w:tplc="08090005" w:tentative="1">
      <w:start w:val="1"/>
      <w:numFmt w:val="bullet"/>
      <w:lvlText w:val=""/>
      <w:lvlJc w:val="left"/>
      <w:pPr>
        <w:ind w:left="3600" w:hanging="360"/>
      </w:pPr>
      <w:rPr>
        <w:rFonts w:ascii="Wingdings" w:hAnsi="Wingdings" w:hint="default"/>
      </w:rPr>
    </w:lvl>
    <w:lvl w:ilvl="3" w:tplc="08090001" w:tentative="1">
      <w:start w:val="1"/>
      <w:numFmt w:val="bullet"/>
      <w:lvlText w:val=""/>
      <w:lvlJc w:val="left"/>
      <w:pPr>
        <w:ind w:left="4320" w:hanging="360"/>
      </w:pPr>
      <w:rPr>
        <w:rFonts w:ascii="Symbol" w:hAnsi="Symbol" w:hint="default"/>
      </w:rPr>
    </w:lvl>
    <w:lvl w:ilvl="4" w:tplc="08090003" w:tentative="1">
      <w:start w:val="1"/>
      <w:numFmt w:val="bullet"/>
      <w:lvlText w:val="o"/>
      <w:lvlJc w:val="left"/>
      <w:pPr>
        <w:ind w:left="5040" w:hanging="360"/>
      </w:pPr>
      <w:rPr>
        <w:rFonts w:ascii="Courier New" w:hAnsi="Courier New" w:cs="Courier New" w:hint="default"/>
      </w:rPr>
    </w:lvl>
    <w:lvl w:ilvl="5" w:tplc="08090005" w:tentative="1">
      <w:start w:val="1"/>
      <w:numFmt w:val="bullet"/>
      <w:lvlText w:val=""/>
      <w:lvlJc w:val="left"/>
      <w:pPr>
        <w:ind w:left="5760" w:hanging="360"/>
      </w:pPr>
      <w:rPr>
        <w:rFonts w:ascii="Wingdings" w:hAnsi="Wingdings" w:hint="default"/>
      </w:rPr>
    </w:lvl>
    <w:lvl w:ilvl="6" w:tplc="08090001" w:tentative="1">
      <w:start w:val="1"/>
      <w:numFmt w:val="bullet"/>
      <w:lvlText w:val=""/>
      <w:lvlJc w:val="left"/>
      <w:pPr>
        <w:ind w:left="6480" w:hanging="360"/>
      </w:pPr>
      <w:rPr>
        <w:rFonts w:ascii="Symbol" w:hAnsi="Symbol" w:hint="default"/>
      </w:rPr>
    </w:lvl>
    <w:lvl w:ilvl="7" w:tplc="08090003" w:tentative="1">
      <w:start w:val="1"/>
      <w:numFmt w:val="bullet"/>
      <w:lvlText w:val="o"/>
      <w:lvlJc w:val="left"/>
      <w:pPr>
        <w:ind w:left="7200" w:hanging="360"/>
      </w:pPr>
      <w:rPr>
        <w:rFonts w:ascii="Courier New" w:hAnsi="Courier New" w:cs="Courier New" w:hint="default"/>
      </w:rPr>
    </w:lvl>
    <w:lvl w:ilvl="8" w:tplc="08090005" w:tentative="1">
      <w:start w:val="1"/>
      <w:numFmt w:val="bullet"/>
      <w:lvlText w:val=""/>
      <w:lvlJc w:val="left"/>
      <w:pPr>
        <w:ind w:left="7920" w:hanging="360"/>
      </w:pPr>
      <w:rPr>
        <w:rFonts w:ascii="Wingdings" w:hAnsi="Wingdings" w:hint="default"/>
      </w:rPr>
    </w:lvl>
  </w:abstractNum>
  <w:abstractNum w:abstractNumId="18" w15:restartNumberingAfterBreak="0">
    <w:nsid w:val="537C1131"/>
    <w:multiLevelType w:val="hybridMultilevel"/>
    <w:tmpl w:val="661A892E"/>
    <w:lvl w:ilvl="0" w:tplc="450AFAAA">
      <w:start w:val="1"/>
      <w:numFmt w:val="decimal"/>
      <w:lvlText w:val="%1."/>
      <w:lvlJc w:val="left"/>
      <w:pPr>
        <w:ind w:left="823" w:hanging="361"/>
      </w:pPr>
      <w:rPr>
        <w:rFonts w:ascii="Arial" w:eastAsia="Arial" w:hAnsi="Arial" w:cs="Arial" w:hint="default"/>
        <w:b w:val="0"/>
        <w:bCs w:val="0"/>
        <w:i w:val="0"/>
        <w:iCs w:val="0"/>
        <w:spacing w:val="-2"/>
        <w:w w:val="99"/>
        <w:sz w:val="20"/>
        <w:szCs w:val="20"/>
      </w:rPr>
    </w:lvl>
    <w:lvl w:ilvl="1" w:tplc="FC7816FA">
      <w:numFmt w:val="bullet"/>
      <w:lvlText w:val="•"/>
      <w:lvlJc w:val="left"/>
      <w:pPr>
        <w:ind w:left="1711" w:hanging="361"/>
      </w:pPr>
      <w:rPr>
        <w:rFonts w:hint="default"/>
      </w:rPr>
    </w:lvl>
    <w:lvl w:ilvl="2" w:tplc="CE2AD59C">
      <w:numFmt w:val="bullet"/>
      <w:lvlText w:val="•"/>
      <w:lvlJc w:val="left"/>
      <w:pPr>
        <w:ind w:left="2603" w:hanging="361"/>
      </w:pPr>
      <w:rPr>
        <w:rFonts w:hint="default"/>
      </w:rPr>
    </w:lvl>
    <w:lvl w:ilvl="3" w:tplc="82766E44">
      <w:numFmt w:val="bullet"/>
      <w:lvlText w:val="•"/>
      <w:lvlJc w:val="left"/>
      <w:pPr>
        <w:ind w:left="3495" w:hanging="361"/>
      </w:pPr>
      <w:rPr>
        <w:rFonts w:hint="default"/>
      </w:rPr>
    </w:lvl>
    <w:lvl w:ilvl="4" w:tplc="934E899C">
      <w:numFmt w:val="bullet"/>
      <w:lvlText w:val="•"/>
      <w:lvlJc w:val="left"/>
      <w:pPr>
        <w:ind w:left="4387" w:hanging="361"/>
      </w:pPr>
      <w:rPr>
        <w:rFonts w:hint="default"/>
      </w:rPr>
    </w:lvl>
    <w:lvl w:ilvl="5" w:tplc="891A2B84">
      <w:numFmt w:val="bullet"/>
      <w:lvlText w:val="•"/>
      <w:lvlJc w:val="left"/>
      <w:pPr>
        <w:ind w:left="5279" w:hanging="361"/>
      </w:pPr>
      <w:rPr>
        <w:rFonts w:hint="default"/>
      </w:rPr>
    </w:lvl>
    <w:lvl w:ilvl="6" w:tplc="B61A91A2">
      <w:numFmt w:val="bullet"/>
      <w:lvlText w:val="•"/>
      <w:lvlJc w:val="left"/>
      <w:pPr>
        <w:ind w:left="6171" w:hanging="361"/>
      </w:pPr>
      <w:rPr>
        <w:rFonts w:hint="default"/>
      </w:rPr>
    </w:lvl>
    <w:lvl w:ilvl="7" w:tplc="9A5C3D3E">
      <w:numFmt w:val="bullet"/>
      <w:lvlText w:val="•"/>
      <w:lvlJc w:val="left"/>
      <w:pPr>
        <w:ind w:left="7063" w:hanging="361"/>
      </w:pPr>
      <w:rPr>
        <w:rFonts w:hint="default"/>
      </w:rPr>
    </w:lvl>
    <w:lvl w:ilvl="8" w:tplc="C960DB7E">
      <w:numFmt w:val="bullet"/>
      <w:lvlText w:val="•"/>
      <w:lvlJc w:val="left"/>
      <w:pPr>
        <w:ind w:left="7955" w:hanging="361"/>
      </w:pPr>
      <w:rPr>
        <w:rFonts w:hint="default"/>
      </w:rPr>
    </w:lvl>
  </w:abstractNum>
  <w:abstractNum w:abstractNumId="19" w15:restartNumberingAfterBreak="0">
    <w:nsid w:val="555B4DE0"/>
    <w:multiLevelType w:val="hybridMultilevel"/>
    <w:tmpl w:val="84F2C94E"/>
    <w:lvl w:ilvl="0" w:tplc="46324DAE">
      <w:start w:val="1"/>
      <w:numFmt w:val="decimal"/>
      <w:lvlText w:val="%1"/>
      <w:lvlJc w:val="left"/>
      <w:pPr>
        <w:ind w:left="1840" w:hanging="180"/>
      </w:pPr>
      <w:rPr>
        <w:rFonts w:ascii="Times New Roman" w:eastAsia="Times New Roman" w:hAnsi="Times New Roman" w:cs="Times New Roman" w:hint="default"/>
        <w:b w:val="0"/>
        <w:bCs w:val="0"/>
        <w:i w:val="0"/>
        <w:iCs w:val="0"/>
        <w:w w:val="100"/>
        <w:sz w:val="24"/>
        <w:szCs w:val="24"/>
      </w:rPr>
    </w:lvl>
    <w:lvl w:ilvl="1" w:tplc="7226AC7C">
      <w:numFmt w:val="bullet"/>
      <w:lvlText w:val="•"/>
      <w:lvlJc w:val="left"/>
      <w:pPr>
        <w:ind w:left="2746" w:hanging="180"/>
      </w:pPr>
      <w:rPr>
        <w:rFonts w:hint="default"/>
      </w:rPr>
    </w:lvl>
    <w:lvl w:ilvl="2" w:tplc="8E908BE2">
      <w:numFmt w:val="bullet"/>
      <w:lvlText w:val="•"/>
      <w:lvlJc w:val="left"/>
      <w:pPr>
        <w:ind w:left="3653" w:hanging="180"/>
      </w:pPr>
      <w:rPr>
        <w:rFonts w:hint="default"/>
      </w:rPr>
    </w:lvl>
    <w:lvl w:ilvl="3" w:tplc="C7E2D17C">
      <w:numFmt w:val="bullet"/>
      <w:lvlText w:val="•"/>
      <w:lvlJc w:val="left"/>
      <w:pPr>
        <w:ind w:left="4559" w:hanging="180"/>
      </w:pPr>
      <w:rPr>
        <w:rFonts w:hint="default"/>
      </w:rPr>
    </w:lvl>
    <w:lvl w:ilvl="4" w:tplc="40BE3684">
      <w:numFmt w:val="bullet"/>
      <w:lvlText w:val="•"/>
      <w:lvlJc w:val="left"/>
      <w:pPr>
        <w:ind w:left="5466" w:hanging="180"/>
      </w:pPr>
      <w:rPr>
        <w:rFonts w:hint="default"/>
      </w:rPr>
    </w:lvl>
    <w:lvl w:ilvl="5" w:tplc="C8866356">
      <w:numFmt w:val="bullet"/>
      <w:lvlText w:val="•"/>
      <w:lvlJc w:val="left"/>
      <w:pPr>
        <w:ind w:left="6373" w:hanging="180"/>
      </w:pPr>
      <w:rPr>
        <w:rFonts w:hint="default"/>
      </w:rPr>
    </w:lvl>
    <w:lvl w:ilvl="6" w:tplc="772E8686">
      <w:numFmt w:val="bullet"/>
      <w:lvlText w:val="•"/>
      <w:lvlJc w:val="left"/>
      <w:pPr>
        <w:ind w:left="7279" w:hanging="180"/>
      </w:pPr>
      <w:rPr>
        <w:rFonts w:hint="default"/>
      </w:rPr>
    </w:lvl>
    <w:lvl w:ilvl="7" w:tplc="28047B92">
      <w:numFmt w:val="bullet"/>
      <w:lvlText w:val="•"/>
      <w:lvlJc w:val="left"/>
      <w:pPr>
        <w:ind w:left="8186" w:hanging="180"/>
      </w:pPr>
      <w:rPr>
        <w:rFonts w:hint="default"/>
      </w:rPr>
    </w:lvl>
    <w:lvl w:ilvl="8" w:tplc="F118ACFE">
      <w:numFmt w:val="bullet"/>
      <w:lvlText w:val="•"/>
      <w:lvlJc w:val="left"/>
      <w:pPr>
        <w:ind w:left="9093" w:hanging="180"/>
      </w:pPr>
      <w:rPr>
        <w:rFonts w:hint="default"/>
      </w:rPr>
    </w:lvl>
  </w:abstractNum>
  <w:abstractNum w:abstractNumId="20"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3"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abstractNumId w:val="4"/>
  </w:num>
  <w:num w:numId="2">
    <w:abstractNumId w:val="14"/>
  </w:num>
  <w:num w:numId="3">
    <w:abstractNumId w:val="23"/>
  </w:num>
  <w:num w:numId="4">
    <w:abstractNumId w:val="16"/>
  </w:num>
  <w:num w:numId="5">
    <w:abstractNumId w:val="11"/>
  </w:num>
  <w:num w:numId="6">
    <w:abstractNumId w:val="22"/>
  </w:num>
  <w:num w:numId="7">
    <w:abstractNumId w:val="5"/>
  </w:num>
  <w:num w:numId="8">
    <w:abstractNumId w:val="21"/>
  </w:num>
  <w:num w:numId="9">
    <w:abstractNumId w:val="15"/>
  </w:num>
  <w:num w:numId="10">
    <w:abstractNumId w:val="7"/>
  </w:num>
  <w:num w:numId="11">
    <w:abstractNumId w:val="8"/>
  </w:num>
  <w:num w:numId="12">
    <w:abstractNumId w:val="12"/>
  </w:num>
  <w:num w:numId="13">
    <w:abstractNumId w:val="20"/>
  </w:num>
  <w:num w:numId="14">
    <w:abstractNumId w:val="6"/>
  </w:num>
  <w:num w:numId="15">
    <w:abstractNumId w:val="0"/>
  </w:num>
  <w:num w:numId="16">
    <w:abstractNumId w:val="10"/>
  </w:num>
  <w:num w:numId="17">
    <w:abstractNumId w:val="18"/>
  </w:num>
  <w:num w:numId="18">
    <w:abstractNumId w:val="9"/>
  </w:num>
  <w:num w:numId="19">
    <w:abstractNumId w:val="3"/>
  </w:num>
  <w:num w:numId="20">
    <w:abstractNumId w:val="19"/>
  </w:num>
  <w:num w:numId="21">
    <w:abstractNumId w:val="2"/>
  </w:num>
  <w:num w:numId="22">
    <w:abstractNumId w:val="1"/>
  </w:num>
  <w:num w:numId="23">
    <w:abstractNumId w:val="13"/>
  </w:num>
  <w:num w:numId="24">
    <w:abstractNumId w:val="1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48"/>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B4521"/>
    <w:rsid w:val="00011666"/>
    <w:rsid w:val="00026B02"/>
    <w:rsid w:val="000822E5"/>
    <w:rsid w:val="000971FC"/>
    <w:rsid w:val="000A2A3A"/>
    <w:rsid w:val="000A492A"/>
    <w:rsid w:val="000D2F80"/>
    <w:rsid w:val="000E413A"/>
    <w:rsid w:val="000F5AA3"/>
    <w:rsid w:val="00100396"/>
    <w:rsid w:val="00100B5C"/>
    <w:rsid w:val="00103507"/>
    <w:rsid w:val="001106E9"/>
    <w:rsid w:val="00122A24"/>
    <w:rsid w:val="00124CA5"/>
    <w:rsid w:val="00134F77"/>
    <w:rsid w:val="00152E9D"/>
    <w:rsid w:val="00154487"/>
    <w:rsid w:val="0017512A"/>
    <w:rsid w:val="00196958"/>
    <w:rsid w:val="001A11CC"/>
    <w:rsid w:val="001A1E39"/>
    <w:rsid w:val="001A24F3"/>
    <w:rsid w:val="001B405C"/>
    <w:rsid w:val="001B5F45"/>
    <w:rsid w:val="001E1050"/>
    <w:rsid w:val="001E1E1F"/>
    <w:rsid w:val="001E2007"/>
    <w:rsid w:val="001E57C1"/>
    <w:rsid w:val="001F07EF"/>
    <w:rsid w:val="001F50B6"/>
    <w:rsid w:val="001F6D7A"/>
    <w:rsid w:val="0022746E"/>
    <w:rsid w:val="00235F71"/>
    <w:rsid w:val="002444CA"/>
    <w:rsid w:val="00260DE6"/>
    <w:rsid w:val="00273FEE"/>
    <w:rsid w:val="0028204E"/>
    <w:rsid w:val="0028591B"/>
    <w:rsid w:val="00291841"/>
    <w:rsid w:val="002C449B"/>
    <w:rsid w:val="002C57A8"/>
    <w:rsid w:val="002C6040"/>
    <w:rsid w:val="002D5B3F"/>
    <w:rsid w:val="002E272E"/>
    <w:rsid w:val="002F5778"/>
    <w:rsid w:val="003223E0"/>
    <w:rsid w:val="00352C4A"/>
    <w:rsid w:val="00362560"/>
    <w:rsid w:val="003732FD"/>
    <w:rsid w:val="003753B2"/>
    <w:rsid w:val="00376559"/>
    <w:rsid w:val="00382BAA"/>
    <w:rsid w:val="003830A3"/>
    <w:rsid w:val="00384D73"/>
    <w:rsid w:val="00393EB6"/>
    <w:rsid w:val="003A3CE5"/>
    <w:rsid w:val="003B366F"/>
    <w:rsid w:val="003B3F9D"/>
    <w:rsid w:val="003B6C95"/>
    <w:rsid w:val="003E5751"/>
    <w:rsid w:val="004046A9"/>
    <w:rsid w:val="00404C50"/>
    <w:rsid w:val="00423934"/>
    <w:rsid w:val="00426244"/>
    <w:rsid w:val="00470A38"/>
    <w:rsid w:val="00484036"/>
    <w:rsid w:val="004874DE"/>
    <w:rsid w:val="004B5334"/>
    <w:rsid w:val="004B6C14"/>
    <w:rsid w:val="004C4F19"/>
    <w:rsid w:val="004D5E9B"/>
    <w:rsid w:val="004D63D9"/>
    <w:rsid w:val="004E6585"/>
    <w:rsid w:val="0050249F"/>
    <w:rsid w:val="00524566"/>
    <w:rsid w:val="00530BEF"/>
    <w:rsid w:val="00552351"/>
    <w:rsid w:val="00561F00"/>
    <w:rsid w:val="00562C4E"/>
    <w:rsid w:val="00562DEC"/>
    <w:rsid w:val="00576AB4"/>
    <w:rsid w:val="00577917"/>
    <w:rsid w:val="00590667"/>
    <w:rsid w:val="005969E2"/>
    <w:rsid w:val="005A1689"/>
    <w:rsid w:val="005B427D"/>
    <w:rsid w:val="005B61CD"/>
    <w:rsid w:val="005D1D58"/>
    <w:rsid w:val="005D432C"/>
    <w:rsid w:val="005E0883"/>
    <w:rsid w:val="005E285E"/>
    <w:rsid w:val="005E72F8"/>
    <w:rsid w:val="005F0579"/>
    <w:rsid w:val="005F3A53"/>
    <w:rsid w:val="006062A3"/>
    <w:rsid w:val="00610E08"/>
    <w:rsid w:val="006140BF"/>
    <w:rsid w:val="006161BE"/>
    <w:rsid w:val="00620787"/>
    <w:rsid w:val="00632434"/>
    <w:rsid w:val="0063478F"/>
    <w:rsid w:val="00644256"/>
    <w:rsid w:val="00661D6F"/>
    <w:rsid w:val="006628E9"/>
    <w:rsid w:val="0066725E"/>
    <w:rsid w:val="006716C7"/>
    <w:rsid w:val="00681208"/>
    <w:rsid w:val="00681FA9"/>
    <w:rsid w:val="00691EA9"/>
    <w:rsid w:val="006934D4"/>
    <w:rsid w:val="006A6DC3"/>
    <w:rsid w:val="006C1480"/>
    <w:rsid w:val="006D49ED"/>
    <w:rsid w:val="006D55CE"/>
    <w:rsid w:val="006D637A"/>
    <w:rsid w:val="006D6B5E"/>
    <w:rsid w:val="006D6F24"/>
    <w:rsid w:val="006E3E4E"/>
    <w:rsid w:val="006F45BF"/>
    <w:rsid w:val="006F60E0"/>
    <w:rsid w:val="00702F71"/>
    <w:rsid w:val="007366DF"/>
    <w:rsid w:val="00757839"/>
    <w:rsid w:val="00770C81"/>
    <w:rsid w:val="00791024"/>
    <w:rsid w:val="00793F0A"/>
    <w:rsid w:val="007A2657"/>
    <w:rsid w:val="007C682C"/>
    <w:rsid w:val="007D2385"/>
    <w:rsid w:val="007E6F99"/>
    <w:rsid w:val="007F214F"/>
    <w:rsid w:val="00800069"/>
    <w:rsid w:val="008042F0"/>
    <w:rsid w:val="008310A0"/>
    <w:rsid w:val="00835D29"/>
    <w:rsid w:val="00842E7F"/>
    <w:rsid w:val="00852933"/>
    <w:rsid w:val="008566E5"/>
    <w:rsid w:val="008566FE"/>
    <w:rsid w:val="00865B46"/>
    <w:rsid w:val="00896134"/>
    <w:rsid w:val="008A62BC"/>
    <w:rsid w:val="008B43E7"/>
    <w:rsid w:val="008D763F"/>
    <w:rsid w:val="008F036F"/>
    <w:rsid w:val="008F1308"/>
    <w:rsid w:val="008F78C2"/>
    <w:rsid w:val="00904568"/>
    <w:rsid w:val="00911394"/>
    <w:rsid w:val="00923EF2"/>
    <w:rsid w:val="00926D25"/>
    <w:rsid w:val="00926E9D"/>
    <w:rsid w:val="00932C6E"/>
    <w:rsid w:val="00933F10"/>
    <w:rsid w:val="009433C5"/>
    <w:rsid w:val="00965881"/>
    <w:rsid w:val="00975DEE"/>
    <w:rsid w:val="009871FF"/>
    <w:rsid w:val="00990799"/>
    <w:rsid w:val="00995D51"/>
    <w:rsid w:val="009A0631"/>
    <w:rsid w:val="009B10ED"/>
    <w:rsid w:val="009D3EA4"/>
    <w:rsid w:val="009D649C"/>
    <w:rsid w:val="009E4BC1"/>
    <w:rsid w:val="009F5CB2"/>
    <w:rsid w:val="00A03BB8"/>
    <w:rsid w:val="00A3505D"/>
    <w:rsid w:val="00A4036F"/>
    <w:rsid w:val="00A406E5"/>
    <w:rsid w:val="00A4641C"/>
    <w:rsid w:val="00A55876"/>
    <w:rsid w:val="00A64BB9"/>
    <w:rsid w:val="00A67FB1"/>
    <w:rsid w:val="00A85BFE"/>
    <w:rsid w:val="00AB6FE7"/>
    <w:rsid w:val="00AB7AD7"/>
    <w:rsid w:val="00AC5F32"/>
    <w:rsid w:val="00AD2430"/>
    <w:rsid w:val="00AE41A6"/>
    <w:rsid w:val="00AF0E34"/>
    <w:rsid w:val="00AF271D"/>
    <w:rsid w:val="00AF56C2"/>
    <w:rsid w:val="00B004E6"/>
    <w:rsid w:val="00B0744D"/>
    <w:rsid w:val="00B50EA8"/>
    <w:rsid w:val="00B64082"/>
    <w:rsid w:val="00B72325"/>
    <w:rsid w:val="00B81AD3"/>
    <w:rsid w:val="00B829D8"/>
    <w:rsid w:val="00B84B5B"/>
    <w:rsid w:val="00B86446"/>
    <w:rsid w:val="00BA1176"/>
    <w:rsid w:val="00BE0B01"/>
    <w:rsid w:val="00BE79C7"/>
    <w:rsid w:val="00BF3CB5"/>
    <w:rsid w:val="00C01A3F"/>
    <w:rsid w:val="00C073F1"/>
    <w:rsid w:val="00C1285B"/>
    <w:rsid w:val="00C1361B"/>
    <w:rsid w:val="00C14E1F"/>
    <w:rsid w:val="00C315AF"/>
    <w:rsid w:val="00C36D9A"/>
    <w:rsid w:val="00C44A72"/>
    <w:rsid w:val="00C61FC2"/>
    <w:rsid w:val="00C705F9"/>
    <w:rsid w:val="00C80F0F"/>
    <w:rsid w:val="00C8667A"/>
    <w:rsid w:val="00C93BCB"/>
    <w:rsid w:val="00CC241A"/>
    <w:rsid w:val="00CD0A58"/>
    <w:rsid w:val="00CE4035"/>
    <w:rsid w:val="00CE65AB"/>
    <w:rsid w:val="00CF4266"/>
    <w:rsid w:val="00D22D9C"/>
    <w:rsid w:val="00D241F1"/>
    <w:rsid w:val="00D275CB"/>
    <w:rsid w:val="00D30DFA"/>
    <w:rsid w:val="00D463A5"/>
    <w:rsid w:val="00D4710D"/>
    <w:rsid w:val="00D47D25"/>
    <w:rsid w:val="00D62ACD"/>
    <w:rsid w:val="00DA36EE"/>
    <w:rsid w:val="00DB116D"/>
    <w:rsid w:val="00DD17CC"/>
    <w:rsid w:val="00DE217A"/>
    <w:rsid w:val="00DF321B"/>
    <w:rsid w:val="00E05287"/>
    <w:rsid w:val="00E230E0"/>
    <w:rsid w:val="00E51AAC"/>
    <w:rsid w:val="00E66CC0"/>
    <w:rsid w:val="00E728A9"/>
    <w:rsid w:val="00E807D9"/>
    <w:rsid w:val="00EA0F4E"/>
    <w:rsid w:val="00EA295B"/>
    <w:rsid w:val="00EA3B9B"/>
    <w:rsid w:val="00EA6801"/>
    <w:rsid w:val="00EB4F96"/>
    <w:rsid w:val="00ED7072"/>
    <w:rsid w:val="00EE3132"/>
    <w:rsid w:val="00EE3D9D"/>
    <w:rsid w:val="00EE6F25"/>
    <w:rsid w:val="00EF4863"/>
    <w:rsid w:val="00F02126"/>
    <w:rsid w:val="00F03D85"/>
    <w:rsid w:val="00F07C8C"/>
    <w:rsid w:val="00F249F1"/>
    <w:rsid w:val="00F25B9D"/>
    <w:rsid w:val="00F2664E"/>
    <w:rsid w:val="00F31163"/>
    <w:rsid w:val="00F31C04"/>
    <w:rsid w:val="00F35D12"/>
    <w:rsid w:val="00F442A7"/>
    <w:rsid w:val="00F57A89"/>
    <w:rsid w:val="00F61A20"/>
    <w:rsid w:val="00F63DD9"/>
    <w:rsid w:val="00F664C3"/>
    <w:rsid w:val="00F67644"/>
    <w:rsid w:val="00F8381F"/>
    <w:rsid w:val="00FA04CD"/>
    <w:rsid w:val="00FA25F5"/>
    <w:rsid w:val="00FA2810"/>
    <w:rsid w:val="00FA68F8"/>
    <w:rsid w:val="00FB1DC0"/>
    <w:rsid w:val="00FB3B4E"/>
    <w:rsid w:val="00FB4521"/>
    <w:rsid w:val="00FB4F84"/>
    <w:rsid w:val="00FB5CF8"/>
    <w:rsid w:val="00FE5651"/>
    <w:rsid w:val="00FF273B"/>
    <w:rsid w:val="00FF564C"/>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56505535"/>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5">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1" w:qFormat="1"/>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atentStyles>
  <w:style w:type="paragraph" w:default="1" w:styleId="Normal">
    <w:name w:val="Normal"/>
    <w:qFormat/>
    <w:rsid w:val="003830A3"/>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1"/>
    <w:qFormat/>
    <w:rsid w:val="001E2007"/>
    <w:pPr>
      <w:ind w:left="720"/>
      <w:contextualSpacing/>
    </w:pPr>
  </w:style>
  <w:style w:type="character" w:styleId="Emphasis">
    <w:name w:val="Emphasis"/>
    <w:uiPriority w:val="20"/>
    <w:qFormat/>
    <w:rsid w:val="00DF321B"/>
    <w:rPr>
      <w:i/>
      <w:iCs/>
    </w:rPr>
  </w:style>
  <w:style w:type="paragraph" w:styleId="BodyText">
    <w:name w:val="Body Text"/>
    <w:basedOn w:val="Normal"/>
    <w:link w:val="BodyTextChar"/>
    <w:semiHidden/>
    <w:unhideWhenUsed/>
    <w:rsid w:val="003830A3"/>
    <w:pPr>
      <w:spacing w:after="120"/>
    </w:pPr>
  </w:style>
  <w:style w:type="character" w:customStyle="1" w:styleId="BodyTextChar">
    <w:name w:val="Body Text Char"/>
    <w:basedOn w:val="DefaultParagraphFont"/>
    <w:link w:val="BodyText"/>
    <w:semiHidden/>
    <w:rsid w:val="003830A3"/>
    <w:rPr>
      <w:lang w:eastAsia="en-GB"/>
    </w:rPr>
  </w:style>
  <w:style w:type="paragraph" w:customStyle="1" w:styleId="TableParagraph">
    <w:name w:val="Table Paragraph"/>
    <w:basedOn w:val="Normal"/>
    <w:uiPriority w:val="1"/>
    <w:qFormat/>
    <w:rsid w:val="003830A3"/>
    <w:pPr>
      <w:widowControl w:val="0"/>
      <w:autoSpaceDE w:val="0"/>
      <w:autoSpaceDN w:val="0"/>
      <w:ind w:left="107"/>
    </w:pPr>
    <w:rPr>
      <w:rFonts w:ascii="Arial" w:eastAsia="Arial" w:hAnsi="Arial" w:cs="Arial"/>
      <w:sz w:val="22"/>
      <w:szCs w:val="22"/>
      <w:lang w:val="en-US" w:eastAsia="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AssignFrm.dot</Template>
  <TotalTime>15</TotalTime>
  <Pages>11</Pages>
  <Words>4140</Words>
  <Characters>23603</Characters>
  <Application>Microsoft Office Word</Application>
  <DocSecurity>0</DocSecurity>
  <Lines>196</Lines>
  <Paragraphs>55</Paragraphs>
  <ScaleCrop>false</ScaleCrop>
  <HeadingPairs>
    <vt:vector size="2" baseType="variant">
      <vt:variant>
        <vt:lpstr>Title</vt:lpstr>
      </vt:variant>
      <vt:variant>
        <vt:i4>1</vt:i4>
      </vt:variant>
    </vt:vector>
  </HeadingPairs>
  <TitlesOfParts>
    <vt:vector size="1" baseType="lpstr">
      <vt:lpstr>GA36c Level 6</vt:lpstr>
    </vt:vector>
  </TitlesOfParts>
  <Company>S.I.H.E.</Company>
  <LinksUpToDate>false</LinksUpToDate>
  <CharactersWithSpaces>27688</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GA36c Level 6</dc:title>
  <dc:creator>fad-lc</dc:creator>
  <dc:description>August 2018</dc:description>
  <cp:lastModifiedBy>Gary Jones (FACE)</cp:lastModifiedBy>
  <cp:revision>6</cp:revision>
  <cp:lastPrinted>2014-10-10T07:42:00Z</cp:lastPrinted>
  <dcterms:created xsi:type="dcterms:W3CDTF">2024-06-30T09:33:00Z</dcterms:created>
  <dcterms:modified xsi:type="dcterms:W3CDTF">2024-11-18T10:26:00Z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