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53704" w14:textId="5F7542C4" w:rsidR="00276AD7" w:rsidRPr="008672F9" w:rsidRDefault="00276AD7" w:rsidP="00033A61">
      <w:pPr>
        <w:pStyle w:val="Title"/>
        <w:rPr>
          <w:sz w:val="42"/>
          <w:szCs w:val="42"/>
        </w:rPr>
      </w:pPr>
      <w:r w:rsidRPr="008672F9">
        <w:rPr>
          <w:sz w:val="42"/>
          <w:szCs w:val="42"/>
        </w:rPr>
        <w:t xml:space="preserve">Oakwood – internal review of company strategies </w:t>
      </w:r>
    </w:p>
    <w:p w14:paraId="4683C8BE" w14:textId="77777777" w:rsidR="00276AD7" w:rsidRDefault="00276AD7"/>
    <w:p w14:paraId="2D79355A" w14:textId="1D7C598A" w:rsidR="006A0CC9" w:rsidRDefault="006A0CC9" w:rsidP="008672F9">
      <w:pPr>
        <w:pStyle w:val="Subtitle"/>
      </w:pPr>
      <w:r>
        <w:t xml:space="preserve">Introduction </w:t>
      </w:r>
    </w:p>
    <w:p w14:paraId="30F030AB" w14:textId="77777777" w:rsidR="00276AD7" w:rsidRDefault="00276AD7"/>
    <w:p w14:paraId="6A2745E7" w14:textId="0772FD56" w:rsidR="006A0CC9" w:rsidRDefault="00276AD7" w:rsidP="004253A4">
      <w:pPr>
        <w:jc w:val="both"/>
      </w:pPr>
      <w:r>
        <w:t xml:space="preserve">This </w:t>
      </w:r>
      <w:r w:rsidR="004110DB">
        <w:t xml:space="preserve">strategic internal </w:t>
      </w:r>
      <w:r>
        <w:t xml:space="preserve">review aims to give an insight into the current strategies used by the business of Oakwood theme park and review </w:t>
      </w:r>
      <w:r w:rsidR="004110DB">
        <w:t xml:space="preserve">its </w:t>
      </w:r>
      <w:r>
        <w:t xml:space="preserve">effectiveness. </w:t>
      </w:r>
      <w:r w:rsidR="004110DB">
        <w:t>This report will evaluate h</w:t>
      </w:r>
      <w:r>
        <w:t>ow well these strategies</w:t>
      </w:r>
      <w:r w:rsidR="00B77CA0">
        <w:t xml:space="preserve"> are being</w:t>
      </w:r>
      <w:r>
        <w:t xml:space="preserve"> applied into business operations and </w:t>
      </w:r>
      <w:r w:rsidR="00716387">
        <w:t xml:space="preserve">is there any room for improvement. This review will have the use of SWOT analysis and Porters five forces. As well as other academic </w:t>
      </w:r>
      <w:r w:rsidR="00C9019A">
        <w:t>opinion on business strategy.</w:t>
      </w:r>
      <w:r w:rsidR="00484B90">
        <w:t xml:space="preserve"> Where there has been strategic Management </w:t>
      </w:r>
      <w:r w:rsidR="00E4717C">
        <w:t>and where there has been poor decisions that have affected the park going forward.</w:t>
      </w:r>
      <w:r w:rsidR="00EA71A0">
        <w:t xml:space="preserve"> O</w:t>
      </w:r>
      <w:r w:rsidR="00E4717C">
        <w:t xml:space="preserve">ffering </w:t>
      </w:r>
      <w:r w:rsidR="0010294A">
        <w:t>recommendations and insight for the future of Oakwood</w:t>
      </w:r>
      <w:r w:rsidR="00B77CA0">
        <w:t xml:space="preserve"> </w:t>
      </w:r>
      <w:r w:rsidR="0010294A">
        <w:t xml:space="preserve">as an attraction. </w:t>
      </w:r>
    </w:p>
    <w:p w14:paraId="3A4B22CB" w14:textId="77777777" w:rsidR="004253A4" w:rsidRDefault="004253A4" w:rsidP="004253A4">
      <w:pPr>
        <w:jc w:val="both"/>
      </w:pPr>
    </w:p>
    <w:p w14:paraId="665DCBEF" w14:textId="48AC2353" w:rsidR="006A0CC9" w:rsidRDefault="000007FA" w:rsidP="00644933">
      <w:pPr>
        <w:jc w:val="both"/>
      </w:pPr>
      <w:r>
        <w:t xml:space="preserve">A brief introduction to Oakwood theme park. The park </w:t>
      </w:r>
      <w:r w:rsidR="00D001D8">
        <w:t>was originally owned by a farming family</w:t>
      </w:r>
      <w:r w:rsidR="00333385">
        <w:t xml:space="preserve"> in Pembrokeshire</w:t>
      </w:r>
      <w:r w:rsidR="00D001D8">
        <w:t xml:space="preserve"> and over the course of year was made into the theme park known today. Over the years it’s seen introductions to new rides and attractions at the park</w:t>
      </w:r>
      <w:r w:rsidR="0093590C">
        <w:t xml:space="preserve"> (Oakwood). Public opinion of the park today i</w:t>
      </w:r>
      <w:r w:rsidR="005D0442">
        <w:t>s skewed with some enjoying the experience where others fault the park for being out dated, overpriced and in need of repai</w:t>
      </w:r>
      <w:r w:rsidR="008F7F53">
        <w:t>r (</w:t>
      </w:r>
      <w:r w:rsidR="00B641A0">
        <w:t>trip advisor</w:t>
      </w:r>
      <w:r w:rsidR="005D0442">
        <w:t xml:space="preserve"> , 2023). </w:t>
      </w:r>
      <w:r w:rsidR="008F7F53">
        <w:t xml:space="preserve">Oakwood is a private </w:t>
      </w:r>
      <w:r w:rsidR="00CE2A2F">
        <w:t>limited company and is currently owned by the company Aspro</w:t>
      </w:r>
      <w:r w:rsidR="00333385">
        <w:t xml:space="preserve"> who are a </w:t>
      </w:r>
      <w:r w:rsidR="00CE2A2F">
        <w:t xml:space="preserve"> Spanish leisure group which has owned the park since </w:t>
      </w:r>
      <w:r w:rsidR="0055434B">
        <w:t>2008.</w:t>
      </w:r>
      <w:r w:rsidR="00644933">
        <w:t xml:space="preserve"> The parks target market is families</w:t>
      </w:r>
      <w:r w:rsidR="00B641A0">
        <w:t xml:space="preserve"> </w:t>
      </w:r>
      <w:r w:rsidR="00644933">
        <w:t>with their demographic being all age groups</w:t>
      </w:r>
      <w:r w:rsidR="007B3A0E">
        <w:t xml:space="preserve"> describing itself as such</w:t>
      </w:r>
      <w:r w:rsidR="005A293B">
        <w:t xml:space="preserve"> (Oakwood)</w:t>
      </w:r>
      <w:r w:rsidR="00EF20E9">
        <w:t>.</w:t>
      </w:r>
      <w:r w:rsidR="00C546ED">
        <w:t xml:space="preserve"> </w:t>
      </w:r>
    </w:p>
    <w:p w14:paraId="78C36496" w14:textId="77777777" w:rsidR="00C546ED" w:rsidRDefault="00C546ED" w:rsidP="00644933">
      <w:pPr>
        <w:jc w:val="both"/>
      </w:pPr>
    </w:p>
    <w:p w14:paraId="671CCE96" w14:textId="1C45FA19" w:rsidR="00C546ED" w:rsidRPr="005A293B" w:rsidRDefault="00C546ED" w:rsidP="00644933">
      <w:pPr>
        <w:jc w:val="both"/>
        <w:rPr>
          <w:u w:val="single"/>
        </w:rPr>
      </w:pPr>
      <w:r>
        <w:t xml:space="preserve">Oakwood is located in Pembrokeshire in west Wales, </w:t>
      </w:r>
      <w:r w:rsidR="00D53675">
        <w:t>Pembrokeshire is a well known tourist destination in Wales featuring many seaside towns like Tenby, Saundersfoot</w:t>
      </w:r>
      <w:r w:rsidR="00237626">
        <w:t xml:space="preserve">, Solva </w:t>
      </w:r>
      <w:r w:rsidR="00D53675">
        <w:t xml:space="preserve">and </w:t>
      </w:r>
      <w:r w:rsidR="001545D0">
        <w:t xml:space="preserve">being home to many castles. There are also a range of attractions to be found in Pembrokeshire </w:t>
      </w:r>
      <w:r w:rsidR="003979F5">
        <w:t xml:space="preserve">as well as the smallest city in the United Kingdom St Davids which is home to </w:t>
      </w:r>
      <w:r w:rsidR="00E56D30">
        <w:t xml:space="preserve">St Davids Cathedral. </w:t>
      </w:r>
    </w:p>
    <w:p w14:paraId="540982B5" w14:textId="0BE840C9" w:rsidR="000007FA" w:rsidRDefault="000007FA"/>
    <w:p w14:paraId="6336F4A8" w14:textId="04A0767A" w:rsidR="00FB20A8" w:rsidRDefault="000C42E7" w:rsidP="00374951">
      <w:pPr>
        <w:pStyle w:val="Subtitle"/>
      </w:pPr>
      <w:r>
        <w:t xml:space="preserve">Main body </w:t>
      </w:r>
    </w:p>
    <w:p w14:paraId="1C510113" w14:textId="741DFF5E" w:rsidR="00FB20A8" w:rsidRDefault="00762C94" w:rsidP="006F36BE">
      <w:pPr>
        <w:jc w:val="both"/>
      </w:pPr>
      <w:r w:rsidRPr="00365E33">
        <w:t xml:space="preserve">The Aspro parks company describes itself </w:t>
      </w:r>
      <w:r w:rsidR="007975C7" w:rsidRPr="00365E33">
        <w:t xml:space="preserve">as one </w:t>
      </w:r>
      <w:r w:rsidR="00B80EB1" w:rsidRPr="00365E33">
        <w:t xml:space="preserve">of the largest operators in Europe. Having </w:t>
      </w:r>
      <w:r w:rsidR="005A3654" w:rsidRPr="00365E33">
        <w:t>leisure</w:t>
      </w:r>
      <w:r w:rsidR="00B80EB1" w:rsidRPr="00365E33">
        <w:t xml:space="preserve"> attractions and centres across countries </w:t>
      </w:r>
      <w:r w:rsidR="005A3654" w:rsidRPr="00365E33">
        <w:t xml:space="preserve">having an average around 2,000 staff employed. The company </w:t>
      </w:r>
      <w:r w:rsidR="00A455F3">
        <w:t xml:space="preserve">owns </w:t>
      </w:r>
      <w:r w:rsidR="005A3654" w:rsidRPr="00365E33">
        <w:t xml:space="preserve">water parks, </w:t>
      </w:r>
      <w:r w:rsidR="00D261E4" w:rsidRPr="00365E33">
        <w:t xml:space="preserve">family attraction parks, zoological and marine parks, </w:t>
      </w:r>
      <w:r w:rsidR="00771C68" w:rsidRPr="00365E33">
        <w:t>aquariums and other miscellaneous attractions. (Aspro)</w:t>
      </w:r>
      <w:r w:rsidR="001C32F9" w:rsidRPr="00365E33">
        <w:t xml:space="preserve">. </w:t>
      </w:r>
      <w:r w:rsidR="001C55E3" w:rsidRPr="00365E33">
        <w:t xml:space="preserve">The </w:t>
      </w:r>
      <w:r w:rsidR="00CC665A">
        <w:t>framework</w:t>
      </w:r>
      <w:r w:rsidR="002E7DCD">
        <w:t xml:space="preserve"> and </w:t>
      </w:r>
      <w:r w:rsidR="001C55E3" w:rsidRPr="00365E33">
        <w:t>business model used by Oakwood and Aspro is</w:t>
      </w:r>
      <w:r w:rsidR="00D14D6C" w:rsidRPr="00365E33">
        <w:t xml:space="preserve"> a</w:t>
      </w:r>
      <w:r w:rsidR="00CD756B">
        <w:t xml:space="preserve"> </w:t>
      </w:r>
      <w:r w:rsidR="00E201F1">
        <w:t xml:space="preserve">experience economy </w:t>
      </w:r>
      <w:r w:rsidR="00D14D6C" w:rsidRPr="00365E33">
        <w:t>model</w:t>
      </w:r>
      <w:r w:rsidR="00E201F1">
        <w:t xml:space="preserve"> (Lee and others , 2020)</w:t>
      </w:r>
      <w:r w:rsidR="00365E33">
        <w:t xml:space="preserve">. </w:t>
      </w:r>
      <w:r w:rsidR="00CC665A">
        <w:t xml:space="preserve">This means </w:t>
      </w:r>
      <w:r w:rsidR="00365E33" w:rsidRPr="00365E33">
        <w:t>g</w:t>
      </w:r>
      <w:r w:rsidR="001C55E3" w:rsidRPr="00365E33">
        <w:t xml:space="preserve">enerating </w:t>
      </w:r>
      <w:r w:rsidR="00A455F3">
        <w:t>re</w:t>
      </w:r>
      <w:r w:rsidR="001C55E3" w:rsidRPr="00365E33">
        <w:t xml:space="preserve">venue </w:t>
      </w:r>
      <w:r w:rsidR="0002372A" w:rsidRPr="00365E33">
        <w:t xml:space="preserve">through ticket sales, seasonal passes </w:t>
      </w:r>
      <w:r w:rsidR="00775BCB">
        <w:t xml:space="preserve">food and </w:t>
      </w:r>
      <w:r w:rsidR="006F36BE">
        <w:t>beverage</w:t>
      </w:r>
      <w:r w:rsidR="00775BCB">
        <w:t xml:space="preserve"> </w:t>
      </w:r>
      <w:r w:rsidR="0002372A" w:rsidRPr="00365E33">
        <w:t>and merchandise</w:t>
      </w:r>
      <w:r w:rsidR="001E6D6F">
        <w:t xml:space="preserve"> (all of</w:t>
      </w:r>
      <w:r w:rsidR="001415FF" w:rsidRPr="00365E33">
        <w:t xml:space="preserve"> which are available at Oakwood</w:t>
      </w:r>
      <w:r w:rsidR="001E6D6F">
        <w:t xml:space="preserve">) with </w:t>
      </w:r>
      <w:r w:rsidR="00840FCA" w:rsidRPr="00365E33">
        <w:t>the aim of repeat customers through providing a positive business experience</w:t>
      </w:r>
      <w:r w:rsidR="00196649">
        <w:t xml:space="preserve"> through it service provided to customers. </w:t>
      </w:r>
      <w:r w:rsidR="00AD1EF6">
        <w:t>To create an enjoyable and memorable experience for visitors and guests</w:t>
      </w:r>
      <w:r w:rsidR="005A42B1">
        <w:t xml:space="preserve"> as guest satisfaction influence guest spend. (Lee and others, 2020) </w:t>
      </w:r>
      <w:r w:rsidR="006F36BE">
        <w:t xml:space="preserve">In regards to secondary spend and food beverage  the </w:t>
      </w:r>
      <w:r w:rsidR="00E43A7D" w:rsidRPr="00365E33">
        <w:t>company has partnerships with other brands in the form of  suppliers  having name brand products available at the parks such as Heineken and Coca Cola</w:t>
      </w:r>
      <w:r w:rsidR="008D4813">
        <w:t xml:space="preserve"> (Aspro). </w:t>
      </w:r>
    </w:p>
    <w:p w14:paraId="07D454EC" w14:textId="6DBBC5BA" w:rsidR="00FB20A8" w:rsidRDefault="00FB20A8"/>
    <w:p w14:paraId="6D5F6D1E" w14:textId="75E9ABCA" w:rsidR="00B018DE" w:rsidRDefault="005F6266" w:rsidP="00B018DE">
      <w:pPr>
        <w:jc w:val="both"/>
      </w:pPr>
      <w:r>
        <w:t>In regards to their management aspect of Oakwood</w:t>
      </w:r>
      <w:r w:rsidR="001A41D8">
        <w:t xml:space="preserve"> there are three frameworks used in order to identify </w:t>
      </w:r>
      <w:r w:rsidR="00F77804">
        <w:t>the needs of the attraction</w:t>
      </w:r>
      <w:r>
        <w:t>.</w:t>
      </w:r>
      <w:r w:rsidR="00F77804">
        <w:t xml:space="preserve"> Here being the following a SWOT analysis, PESTLE and </w:t>
      </w:r>
      <w:r w:rsidR="005D3DDA">
        <w:t>Porters five forces.</w:t>
      </w:r>
      <w:r>
        <w:t xml:space="preserve"> A SWOT analysis will cover all basis </w:t>
      </w:r>
      <w:r w:rsidR="00615194">
        <w:t xml:space="preserve">of all aspects. It simply covers Strengths, Weaknesses, Opportunities and  Threats. </w:t>
      </w:r>
      <w:r w:rsidR="00BD6EEF">
        <w:t>It allows a company to see where they prevail and where they fail. To identify both opportunities to help develop</w:t>
      </w:r>
      <w:r w:rsidR="00B6754F">
        <w:t xml:space="preserve"> and improve and threats to company both internal and external. Challenges or risks they may need to face. </w:t>
      </w:r>
      <w:r w:rsidR="009E2E8C">
        <w:t>Adding onto SWOT it is often used alongside other frameworks used for assessment. Such as PESTLE and Porters 5-forces (</w:t>
      </w:r>
      <w:proofErr w:type="spellStart"/>
      <w:r w:rsidR="009E2E8C">
        <w:t>Pet</w:t>
      </w:r>
      <w:r w:rsidR="00AB2F7A">
        <w:t>erdy</w:t>
      </w:r>
      <w:proofErr w:type="spellEnd"/>
      <w:r w:rsidR="00AB2F7A">
        <w:t xml:space="preserve">). </w:t>
      </w:r>
      <w:r w:rsidR="00945F98">
        <w:t xml:space="preserve">PESTLE is a tool </w:t>
      </w:r>
      <w:r w:rsidR="006A1B92">
        <w:t xml:space="preserve">for analysis that allows customers a bigger picture of the industry environment allowing a company </w:t>
      </w:r>
      <w:r w:rsidR="008B30C6">
        <w:t xml:space="preserve">identify </w:t>
      </w:r>
      <w:r w:rsidR="000512CA">
        <w:t xml:space="preserve">potential risks for the SWOT analysis </w:t>
      </w:r>
      <w:r w:rsidR="00612630">
        <w:t xml:space="preserve">(University of Sydney) PESTLE stands for </w:t>
      </w:r>
      <w:r w:rsidR="00BF1E09">
        <w:t xml:space="preserve">Political, Economic, Social, Technological, Legal and Environmental. </w:t>
      </w:r>
      <w:r w:rsidR="00B759EC">
        <w:t xml:space="preserve">This </w:t>
      </w:r>
      <w:r w:rsidR="001A41D8">
        <w:t xml:space="preserve">ties into </w:t>
      </w:r>
      <w:r w:rsidR="00591455">
        <w:t>P</w:t>
      </w:r>
      <w:r w:rsidR="001A41D8">
        <w:t xml:space="preserve">orters </w:t>
      </w:r>
      <w:r w:rsidR="00591455">
        <w:t>five</w:t>
      </w:r>
      <w:r w:rsidR="001A41D8">
        <w:t xml:space="preserve"> forces </w:t>
      </w:r>
      <w:r w:rsidR="00D42685">
        <w:t xml:space="preserve">as </w:t>
      </w:r>
      <w:r w:rsidR="00753BDC">
        <w:t xml:space="preserve">one of </w:t>
      </w:r>
      <w:r w:rsidR="00753BDC">
        <w:lastRenderedPageBreak/>
        <w:t>the five forces is threats of new entrants</w:t>
      </w:r>
      <w:r w:rsidR="00B018DE">
        <w:t>. There is also the stakeholder theory. This theory covers what and who the stakeholders</w:t>
      </w:r>
      <w:r w:rsidR="00D22D52">
        <w:t xml:space="preserve">. These being employees, customers, community, shareholders and society. </w:t>
      </w:r>
      <w:r w:rsidR="00AE4DF8">
        <w:t xml:space="preserve">This framework would be used to provide an approach that is holistic </w:t>
      </w:r>
      <w:r w:rsidR="009B3127">
        <w:t>and effective in considering all of the different kinds of groups that can be effected by the business (</w:t>
      </w:r>
      <w:r w:rsidR="005A7423">
        <w:t>Wright T, 2023)</w:t>
      </w:r>
      <w:r w:rsidR="009B3127">
        <w:t xml:space="preserve">. </w:t>
      </w:r>
    </w:p>
    <w:p w14:paraId="33606605" w14:textId="00EA1196" w:rsidR="00B018DE" w:rsidRDefault="00B018DE" w:rsidP="00612630">
      <w:pPr>
        <w:jc w:val="both"/>
      </w:pPr>
    </w:p>
    <w:p w14:paraId="0ED374D4" w14:textId="77777777" w:rsidR="00B018DE" w:rsidRDefault="00B018DE" w:rsidP="00612630">
      <w:pPr>
        <w:jc w:val="both"/>
      </w:pPr>
    </w:p>
    <w:p w14:paraId="620ED071" w14:textId="77777777" w:rsidR="00B018DE" w:rsidRDefault="00B018DE" w:rsidP="00612630">
      <w:pPr>
        <w:jc w:val="both"/>
      </w:pPr>
    </w:p>
    <w:p w14:paraId="1ABB4597" w14:textId="6135A52E" w:rsidR="00EC0CF8" w:rsidRDefault="00753BDC" w:rsidP="00612630">
      <w:pPr>
        <w:jc w:val="both"/>
      </w:pPr>
      <w:r>
        <w:t xml:space="preserve">This is one potential threat to companies where new companies joining the market create </w:t>
      </w:r>
      <w:r w:rsidR="00A402E5">
        <w:t xml:space="preserve">competition. The remaining four are bargaining power of buyers, </w:t>
      </w:r>
      <w:r w:rsidR="00DC7918">
        <w:t>bargaining power of substitute products, threat</w:t>
      </w:r>
      <w:r w:rsidR="00DC0B63">
        <w:t xml:space="preserve"> of substitute products and </w:t>
      </w:r>
      <w:r w:rsidR="00FF551E">
        <w:t xml:space="preserve">finally </w:t>
      </w:r>
      <w:r w:rsidR="00DC0B63">
        <w:t>competitive rivalry</w:t>
      </w:r>
      <w:r w:rsidR="00FF551E">
        <w:t xml:space="preserve"> (Goyal,2020</w:t>
      </w:r>
      <w:r w:rsidR="00B018DE">
        <w:t xml:space="preserve"> </w:t>
      </w:r>
    </w:p>
    <w:p w14:paraId="2B9E702A" w14:textId="7841C8CE" w:rsidR="00083158" w:rsidRDefault="00083158" w:rsidP="00612630">
      <w:pPr>
        <w:jc w:val="both"/>
      </w:pPr>
    </w:p>
    <w:p w14:paraId="777613F0" w14:textId="6207EEF8" w:rsidR="00FF551E" w:rsidRDefault="00083158" w:rsidP="00612630">
      <w:pPr>
        <w:jc w:val="both"/>
      </w:pPr>
      <w:r>
        <w:t xml:space="preserve">Oakwood does have the means to migrate some of these </w:t>
      </w:r>
      <w:r w:rsidR="00BE51CC">
        <w:t>potential risks. One strategy implemented was new investments</w:t>
      </w:r>
      <w:r w:rsidR="004569CC">
        <w:t>. The introduction of Neverland young adventures</w:t>
      </w:r>
      <w:r w:rsidR="00B15521">
        <w:t xml:space="preserve"> (Oakwood).</w:t>
      </w:r>
      <w:r w:rsidR="00194468">
        <w:t xml:space="preserve">. Introducing a new age group to the market of two and up. </w:t>
      </w:r>
      <w:r w:rsidR="00EB016F">
        <w:t>This fitting into the</w:t>
      </w:r>
      <w:r w:rsidR="00B95171">
        <w:t xml:space="preserve"> </w:t>
      </w:r>
      <w:r w:rsidR="001613A7">
        <w:t>o</w:t>
      </w:r>
      <w:r w:rsidR="00B95171">
        <w:t xml:space="preserve">pportunities </w:t>
      </w:r>
      <w:r w:rsidR="00591455">
        <w:t>section</w:t>
      </w:r>
      <w:r w:rsidR="00EB016F">
        <w:t xml:space="preserve"> under a SWOT </w:t>
      </w:r>
      <w:r w:rsidR="00B95171">
        <w:t xml:space="preserve">analysis </w:t>
      </w:r>
      <w:r w:rsidR="00E24729">
        <w:t xml:space="preserve">and migrating the risk of </w:t>
      </w:r>
      <w:r w:rsidR="009E64BD">
        <w:t>substitute of products or competitive rivalry. By making the park more suitable for younger ages who may have been</w:t>
      </w:r>
      <w:r w:rsidR="008A3826">
        <w:t xml:space="preserve"> taken else where to the surrounding attractions more their age gourd otherwise. </w:t>
      </w:r>
      <w:r w:rsidR="00B15521">
        <w:t xml:space="preserve"> Threats to the park </w:t>
      </w:r>
      <w:r w:rsidR="00CA41CB">
        <w:t xml:space="preserve">are the </w:t>
      </w:r>
      <w:r w:rsidR="000B0815">
        <w:t xml:space="preserve">surrounding attractions . Pembrokeshire is home to many attractions such as Oakwood itself, Folly Farm, </w:t>
      </w:r>
      <w:r w:rsidR="008A78F3">
        <w:t xml:space="preserve">Heatherton </w:t>
      </w:r>
      <w:r w:rsidR="000B0815">
        <w:t xml:space="preserve">, </w:t>
      </w:r>
      <w:r w:rsidR="008A78F3">
        <w:t xml:space="preserve">Bluestone, Manor </w:t>
      </w:r>
      <w:r w:rsidR="007C5E30">
        <w:t xml:space="preserve">Park, </w:t>
      </w:r>
      <w:r w:rsidR="00AE4941">
        <w:t xml:space="preserve">and </w:t>
      </w:r>
      <w:r w:rsidR="007C5E30">
        <w:t xml:space="preserve">Dinosaur park </w:t>
      </w:r>
      <w:r w:rsidR="00AE4941">
        <w:t xml:space="preserve">all in the vicinity. Oakwood does not have the </w:t>
      </w:r>
      <w:r w:rsidR="0071091F">
        <w:t xml:space="preserve">advantage of a partnership with any of these attractions such like Blackpool with passes to multiple attractions all under the same company. Oakwood has competition and threat of </w:t>
      </w:r>
      <w:r w:rsidR="001F03DF">
        <w:t xml:space="preserve">substitute product and competitive rivalry in </w:t>
      </w:r>
      <w:r w:rsidR="0071091F">
        <w:t xml:space="preserve"> </w:t>
      </w:r>
      <w:r w:rsidR="001F03DF">
        <w:t xml:space="preserve">other Theme Parks in the UK. Such as Thorpe Park, </w:t>
      </w:r>
      <w:r w:rsidR="00407803">
        <w:t xml:space="preserve">Alton Towers, </w:t>
      </w:r>
      <w:r w:rsidR="004E7121">
        <w:t xml:space="preserve">LegoLand, Chessington world of Adventures, </w:t>
      </w:r>
      <w:r w:rsidR="00721554">
        <w:t xml:space="preserve">Drayton </w:t>
      </w:r>
      <w:r w:rsidR="006F4087">
        <w:t>Manor and</w:t>
      </w:r>
      <w:r w:rsidR="00721554">
        <w:t xml:space="preserve"> Blackpool pleasure beach as well as many more. The competitors being much larger more established theme parks. That either have a British parent company that can provide more financial support, as well as accesses to other attractions under the brand or attractions have other forms on attractions in conjunction. Suc</w:t>
      </w:r>
      <w:r w:rsidR="00D25AEA">
        <w:t xml:space="preserve">h as zoos like Chessington. </w:t>
      </w:r>
      <w:r w:rsidR="004E7121">
        <w:t xml:space="preserve"> </w:t>
      </w:r>
    </w:p>
    <w:p w14:paraId="46852EAF" w14:textId="1DA507C5" w:rsidR="00FB20A8" w:rsidRDefault="00FB20A8"/>
    <w:p w14:paraId="5D33A76E" w14:textId="44442045" w:rsidR="005363AE" w:rsidRDefault="00A41789" w:rsidP="000825D9">
      <w:pPr>
        <w:jc w:val="both"/>
      </w:pPr>
      <w:r>
        <w:t xml:space="preserve">Alton Towers witnessed a threat due to a serious incident at the park on the smiler ride. </w:t>
      </w:r>
      <w:r w:rsidR="00FF4C0B">
        <w:t xml:space="preserve">However, not only as the park able to survive the loss of revenue </w:t>
      </w:r>
      <w:r w:rsidR="00BE55F8">
        <w:t xml:space="preserve">but was even able to open the ride again in 2016 (BirminghamLive, 2020). </w:t>
      </w:r>
      <w:r w:rsidR="007B5515">
        <w:t>Alton Towers has been able to bounce back whereas Oakwood theme park has see a consistent loss of numbers fa</w:t>
      </w:r>
      <w:r w:rsidR="008947FF">
        <w:t>iling</w:t>
      </w:r>
      <w:r w:rsidR="00FA4160">
        <w:t xml:space="preserve"> to m</w:t>
      </w:r>
      <w:r w:rsidR="00A42DA3">
        <w:t xml:space="preserve">ake the top ten of paid attractions list by </w:t>
      </w:r>
      <w:r w:rsidR="00295096">
        <w:t xml:space="preserve">Welsh Gov since </w:t>
      </w:r>
      <w:r w:rsidR="000D4175">
        <w:t>201</w:t>
      </w:r>
      <w:r w:rsidR="00D92715">
        <w:t>8</w:t>
      </w:r>
      <w:r w:rsidR="00DB0A26">
        <w:t xml:space="preserve"> (page </w:t>
      </w:r>
      <w:r w:rsidR="00D92715">
        <w:t xml:space="preserve">13). </w:t>
      </w:r>
      <w:r w:rsidR="00880510">
        <w:t xml:space="preserve">Oakwood has had </w:t>
      </w:r>
      <w:r w:rsidR="008A1F06">
        <w:t>fatal</w:t>
      </w:r>
      <w:r w:rsidR="00880510">
        <w:t xml:space="preserve"> accidents in the park with the death of a sixteen year old girl in 2004 </w:t>
      </w:r>
      <w:r w:rsidR="00EC3CA9">
        <w:t>on the drench ride which was a the time called Hy</w:t>
      </w:r>
      <w:r w:rsidR="009110F3">
        <w:t xml:space="preserve">dro </w:t>
      </w:r>
      <w:r w:rsidR="00290512">
        <w:t xml:space="preserve">(the guardian). </w:t>
      </w:r>
      <w:r w:rsidR="005363AE">
        <w:t xml:space="preserve">These accidents for both attractions in regards to the stakeholder theory they have left the stakeholder that is the community and the customer down by causing them harm. </w:t>
      </w:r>
    </w:p>
    <w:p w14:paraId="39C03955" w14:textId="77777777" w:rsidR="005363AE" w:rsidRDefault="005363AE" w:rsidP="000825D9">
      <w:pPr>
        <w:jc w:val="both"/>
      </w:pPr>
    </w:p>
    <w:p w14:paraId="0E769FF3" w14:textId="21AB0A8B" w:rsidR="00CE2A74" w:rsidRDefault="00D800BF" w:rsidP="000825D9">
      <w:pPr>
        <w:jc w:val="both"/>
      </w:pPr>
      <w:r>
        <w:t xml:space="preserve">Alton Towers had its parent company Merlin </w:t>
      </w:r>
      <w:r w:rsidR="00CC141B">
        <w:t>Entertainments to fall back on where a</w:t>
      </w:r>
      <w:r w:rsidR="004D786D">
        <w:t xml:space="preserve">s Alton Towers is independently  owned </w:t>
      </w:r>
      <w:r w:rsidR="007E1F06">
        <w:t xml:space="preserve">during its accident at the park selling to Aspro parks four years later. The strategy of having a </w:t>
      </w:r>
      <w:r w:rsidR="002F030B">
        <w:t>parent company with money incoming from elsewhere to keep all attractions overall overload</w:t>
      </w:r>
      <w:r w:rsidR="00C57687">
        <w:t xml:space="preserve"> (Chen 20203).</w:t>
      </w:r>
    </w:p>
    <w:p w14:paraId="5747ED1A" w14:textId="77777777" w:rsidR="00CE2A74" w:rsidRDefault="00CE2A74" w:rsidP="000825D9">
      <w:pPr>
        <w:jc w:val="both"/>
      </w:pPr>
    </w:p>
    <w:p w14:paraId="34AC8AB4" w14:textId="5F6B27DF" w:rsidR="004D07A9" w:rsidRDefault="00CE2A74" w:rsidP="000825D9">
      <w:pPr>
        <w:jc w:val="both"/>
      </w:pPr>
      <w:r>
        <w:t xml:space="preserve">However, </w:t>
      </w:r>
      <w:r w:rsidR="00287BF0">
        <w:t xml:space="preserve">Merlin is British based </w:t>
      </w:r>
      <w:r w:rsidR="000C2A70">
        <w:t>whereas</w:t>
      </w:r>
      <w:r w:rsidR="00287BF0">
        <w:t xml:space="preserve"> Aspro is </w:t>
      </w:r>
      <w:r w:rsidR="00F61AE5">
        <w:t xml:space="preserve">a </w:t>
      </w:r>
      <w:r w:rsidR="00287BF0">
        <w:t>Spanish</w:t>
      </w:r>
      <w:r w:rsidR="00F61AE5">
        <w:t xml:space="preserve"> company</w:t>
      </w:r>
      <w:r w:rsidR="00287BF0">
        <w:t xml:space="preserve">. There is the question of involvement on Aspro part. </w:t>
      </w:r>
      <w:r w:rsidR="008F105B">
        <w:t>Oakwood being in Wales and seeing significant drop in visitor num</w:t>
      </w:r>
      <w:r w:rsidR="00DC1548">
        <w:t xml:space="preserve">bers leading to them losing their ranking as a top paid attraction in Wales ten years after being bought by Aspro. </w:t>
      </w:r>
      <w:r w:rsidR="00C4063C">
        <w:t xml:space="preserve">The </w:t>
      </w:r>
      <w:r w:rsidR="003935B1">
        <w:t xml:space="preserve">last new rollercoaster brought into the Park </w:t>
      </w:r>
      <w:r w:rsidR="00D727D5">
        <w:t xml:space="preserve">listed on </w:t>
      </w:r>
      <w:r w:rsidR="00B23404">
        <w:t xml:space="preserve">Oakwood own published history </w:t>
      </w:r>
      <w:r w:rsidR="003935B1">
        <w:t xml:space="preserve">was Speed </w:t>
      </w:r>
      <w:r w:rsidR="00D727D5">
        <w:t>which opened in 2006</w:t>
      </w:r>
      <w:r w:rsidR="00B23404">
        <w:t xml:space="preserve"> (2019)</w:t>
      </w:r>
      <w:r w:rsidR="00D727D5">
        <w:t xml:space="preserve">. </w:t>
      </w:r>
      <w:r w:rsidR="00B23404">
        <w:t>Two years before being bought by Aspro</w:t>
      </w:r>
      <w:r w:rsidR="0037436A">
        <w:t xml:space="preserve">. </w:t>
      </w:r>
      <w:r w:rsidR="00FE0FF9">
        <w:t xml:space="preserve">This contradicts Aspros </w:t>
      </w:r>
      <w:r w:rsidR="00833145">
        <w:t xml:space="preserve">description of the company as being focused on improvement and maintenance of the premises of </w:t>
      </w:r>
      <w:r w:rsidR="008516A3">
        <w:t>its attractions. To quote Aspro ‘updating its offer with new themes and attractions’. T</w:t>
      </w:r>
      <w:r w:rsidR="003B34F2">
        <w:t>his cannot be seen in Oakwood theme park. This does not align with a SWOT analysis and weakness would be lack of investment</w:t>
      </w:r>
      <w:r w:rsidR="00FC519E">
        <w:t>. To bring PEST</w:t>
      </w:r>
      <w:r w:rsidR="002E296F">
        <w:t>LE there is not a lack of technology available. Many other theme parks in the country ut</w:t>
      </w:r>
      <w:r w:rsidR="003E4541">
        <w:t xml:space="preserve">ilise modern advancements to improve their experience. Therefore bringing in revenue. </w:t>
      </w:r>
      <w:r w:rsidR="003E4541">
        <w:lastRenderedPageBreak/>
        <w:t xml:space="preserve">This is </w:t>
      </w:r>
      <w:r w:rsidR="002E296F">
        <w:t xml:space="preserve"> </w:t>
      </w:r>
      <w:r w:rsidR="003E4541">
        <w:t>questionab</w:t>
      </w:r>
      <w:r w:rsidR="00240B00">
        <w:t xml:space="preserve">le at Oakwood. </w:t>
      </w:r>
      <w:r w:rsidR="00693E32">
        <w:t xml:space="preserve">Oakwood also seems to rely on its events to draw people in. </w:t>
      </w:r>
      <w:r w:rsidR="0042527F">
        <w:t>Having Oktoberfest</w:t>
      </w:r>
      <w:r w:rsidR="00E657CC">
        <w:t xml:space="preserve"> and their Halloween event Spooktacular as the most notable (</w:t>
      </w:r>
      <w:r w:rsidR="00673A27">
        <w:t>Oakwood).  However Oakwood is only open for certain times</w:t>
      </w:r>
      <w:r w:rsidR="002E6435">
        <w:t xml:space="preserve"> throughout the year</w:t>
      </w:r>
      <w:r w:rsidR="00673A27">
        <w:t xml:space="preserve">. Its competitors </w:t>
      </w:r>
      <w:r w:rsidR="003D4A91">
        <w:t>Alton Towers offer Christmas events.</w:t>
      </w:r>
      <w:r w:rsidR="000422E7">
        <w:t xml:space="preserve"> With </w:t>
      </w:r>
      <w:r w:rsidR="0055552A">
        <w:t xml:space="preserve">The Mirror positing an article about the </w:t>
      </w:r>
      <w:r w:rsidR="002E6435">
        <w:t>Christmas</w:t>
      </w:r>
      <w:r w:rsidR="0055552A">
        <w:t xml:space="preserve"> event S</w:t>
      </w:r>
      <w:r w:rsidR="008E405F">
        <w:t>anta Sleep Over</w:t>
      </w:r>
      <w:r w:rsidR="007849BC">
        <w:t xml:space="preserve"> (2023). </w:t>
      </w:r>
      <w:r w:rsidR="0091212F">
        <w:t xml:space="preserve">The strategy used by Oakwood </w:t>
      </w:r>
      <w:r w:rsidR="002E6435">
        <w:t xml:space="preserve">is </w:t>
      </w:r>
      <w:r w:rsidR="0091212F">
        <w:t xml:space="preserve">being done bigger and possibly better at its rivals. Given </w:t>
      </w:r>
      <w:r w:rsidR="004D07A9">
        <w:t xml:space="preserve">Oakwood the only strength of location but the weakness of only operating at peak time. </w:t>
      </w:r>
    </w:p>
    <w:p w14:paraId="3DDFBEE3" w14:textId="4BAADB63" w:rsidR="00BD3BD8" w:rsidRDefault="00BD3BD8" w:rsidP="000825D9">
      <w:pPr>
        <w:jc w:val="both"/>
      </w:pPr>
    </w:p>
    <w:p w14:paraId="02E4E4CF" w14:textId="563EF8B2" w:rsidR="00BD3BD8" w:rsidRDefault="00BD3BD8" w:rsidP="000825D9">
      <w:pPr>
        <w:jc w:val="both"/>
      </w:pPr>
    </w:p>
    <w:p w14:paraId="32A30C04" w14:textId="7951083E" w:rsidR="00C533A1" w:rsidRDefault="00BD3BD8" w:rsidP="005A7423">
      <w:pPr>
        <w:pStyle w:val="Subtitle"/>
        <w:jc w:val="both"/>
      </w:pPr>
      <w:r>
        <w:t xml:space="preserve">Recommendations </w:t>
      </w:r>
    </w:p>
    <w:p w14:paraId="036EC79D" w14:textId="56604E9E" w:rsidR="00C533A1" w:rsidRDefault="00C533A1" w:rsidP="005A7423">
      <w:pPr>
        <w:pStyle w:val="NoSpacing"/>
        <w:jc w:val="both"/>
      </w:pPr>
      <w:r>
        <w:t xml:space="preserve">The </w:t>
      </w:r>
      <w:r w:rsidR="00E147AF">
        <w:t xml:space="preserve">strategic </w:t>
      </w:r>
      <w:r>
        <w:t xml:space="preserve">recommendations </w:t>
      </w:r>
      <w:r w:rsidR="00E147AF">
        <w:t xml:space="preserve">put forward </w:t>
      </w:r>
      <w:r>
        <w:t>for the attraction would be to utilise internal audits more effectively</w:t>
      </w:r>
      <w:r w:rsidR="008C606C">
        <w:t xml:space="preserve"> to </w:t>
      </w:r>
      <w:r w:rsidR="001433A7">
        <w:t>recognise</w:t>
      </w:r>
      <w:r w:rsidR="008C606C">
        <w:t xml:space="preserve"> and </w:t>
      </w:r>
      <w:r w:rsidR="00752B6F">
        <w:t xml:space="preserve">understand </w:t>
      </w:r>
      <w:r w:rsidR="00A43CB6">
        <w:t>the issues faced within the b</w:t>
      </w:r>
      <w:r w:rsidR="005A54FF">
        <w:t>usiness and then be able to deal with these effectively</w:t>
      </w:r>
      <w:r>
        <w:t xml:space="preserve">. </w:t>
      </w:r>
      <w:r w:rsidR="005A54FF">
        <w:t xml:space="preserve">Ensuring continuous </w:t>
      </w:r>
      <w:r w:rsidR="007F44AB">
        <w:t>r</w:t>
      </w:r>
      <w:r>
        <w:t>eview</w:t>
      </w:r>
      <w:r w:rsidR="005A54FF">
        <w:t>al of</w:t>
      </w:r>
      <w:r>
        <w:t xml:space="preserve"> other </w:t>
      </w:r>
      <w:r w:rsidR="003951C7">
        <w:t>attractions it competes with</w:t>
      </w:r>
      <w:r w:rsidR="005A54FF">
        <w:t xml:space="preserve"> in the local area to understand what</w:t>
      </w:r>
      <w:r w:rsidR="007F44AB">
        <w:t xml:space="preserve"> attractions</w:t>
      </w:r>
      <w:r w:rsidR="005A54FF">
        <w:t xml:space="preserve"> </w:t>
      </w:r>
      <w:r w:rsidR="001D3EDF">
        <w:t>are</w:t>
      </w:r>
      <w:r w:rsidR="005A54FF">
        <w:t xml:space="preserve"> having success and what </w:t>
      </w:r>
      <w:r w:rsidR="001D3EDF">
        <w:t>are</w:t>
      </w:r>
      <w:r w:rsidR="005A54FF">
        <w:t xml:space="preserve"> not </w:t>
      </w:r>
      <w:r w:rsidR="00D74FFB">
        <w:t xml:space="preserve">and </w:t>
      </w:r>
      <w:r w:rsidR="001D3EDF">
        <w:t>finding out what could potentially</w:t>
      </w:r>
      <w:r w:rsidR="00D74FFB">
        <w:t xml:space="preserve"> be utilised by Oakwood</w:t>
      </w:r>
      <w:r w:rsidR="003951C7">
        <w:t xml:space="preserve">. Reviewing its </w:t>
      </w:r>
      <w:r w:rsidR="001D3EDF">
        <w:t>m</w:t>
      </w:r>
      <w:r w:rsidR="003951C7">
        <w:t>anagement</w:t>
      </w:r>
      <w:r w:rsidR="00E75429">
        <w:t>s</w:t>
      </w:r>
      <w:r w:rsidR="003951C7">
        <w:t xml:space="preserve"> involvement</w:t>
      </w:r>
      <w:r w:rsidR="00D74FFB">
        <w:t xml:space="preserve"> in the business and what effect this having on </w:t>
      </w:r>
      <w:r w:rsidR="00980821">
        <w:t xml:space="preserve">the attraction and its functionality affecting its </w:t>
      </w:r>
      <w:r w:rsidR="00091A43">
        <w:t>revenue</w:t>
      </w:r>
      <w:r w:rsidR="003951C7">
        <w:t>. To review investment</w:t>
      </w:r>
      <w:r w:rsidR="00986F34">
        <w:t xml:space="preserve"> opportunities</w:t>
      </w:r>
      <w:r w:rsidR="008E2C1D">
        <w:t xml:space="preserve"> using</w:t>
      </w:r>
      <w:r w:rsidR="00986F34">
        <w:t xml:space="preserve"> strategic frameworks such as a</w:t>
      </w:r>
      <w:r w:rsidR="008E2C1D">
        <w:t xml:space="preserve"> SWOT</w:t>
      </w:r>
      <w:r w:rsidR="00986F34">
        <w:t xml:space="preserve"> analysis</w:t>
      </w:r>
      <w:r w:rsidR="008E2C1D">
        <w:t xml:space="preserve"> and Porters five forces</w:t>
      </w:r>
      <w:r w:rsidR="00785FDA">
        <w:t xml:space="preserve">, </w:t>
      </w:r>
      <w:r w:rsidR="00091A43">
        <w:t xml:space="preserve">whether </w:t>
      </w:r>
      <w:r w:rsidR="00785FDA">
        <w:t xml:space="preserve">these opportunities if they are </w:t>
      </w:r>
      <w:r w:rsidR="00F37D96">
        <w:t>suitable should be pursued</w:t>
      </w:r>
      <w:r w:rsidR="008E2C1D">
        <w:t>.</w:t>
      </w:r>
      <w:r w:rsidR="00B91E6E">
        <w:t xml:space="preserve"> Reviewing </w:t>
      </w:r>
      <w:r w:rsidR="002325F9">
        <w:t>the</w:t>
      </w:r>
      <w:r w:rsidR="00986F34">
        <w:t xml:space="preserve"> </w:t>
      </w:r>
      <w:r w:rsidR="00AF7DCB">
        <w:t>theme</w:t>
      </w:r>
      <w:r w:rsidR="002325F9">
        <w:t xml:space="preserve"> park </w:t>
      </w:r>
      <w:r w:rsidR="00322F84">
        <w:t xml:space="preserve">in all aspects </w:t>
      </w:r>
      <w:r w:rsidR="002325F9">
        <w:t>and coming up with a strategic plan for its future goals</w:t>
      </w:r>
      <w:r w:rsidR="00AF7DCB">
        <w:t xml:space="preserve"> by</w:t>
      </w:r>
      <w:r w:rsidR="002325F9">
        <w:t xml:space="preserve"> evaluating and focusing on existing weaknesses of the park</w:t>
      </w:r>
      <w:r w:rsidR="00EA60B5">
        <w:t xml:space="preserve"> and creating an action plan to improve these</w:t>
      </w:r>
      <w:r w:rsidR="002325F9">
        <w:t xml:space="preserve">. </w:t>
      </w:r>
      <w:r w:rsidR="005E0F3B">
        <w:t>The</w:t>
      </w:r>
      <w:r w:rsidR="001E14AC">
        <w:t xml:space="preserve"> reasons for the</w:t>
      </w:r>
      <w:r w:rsidR="005E0F3B">
        <w:t xml:space="preserve"> lack</w:t>
      </w:r>
      <w:r w:rsidR="001E14AC">
        <w:t xml:space="preserve"> of</w:t>
      </w:r>
      <w:r w:rsidR="005E0F3B">
        <w:t xml:space="preserve"> new investments</w:t>
      </w:r>
      <w:r w:rsidR="001E14AC">
        <w:t xml:space="preserve"> and</w:t>
      </w:r>
      <w:r w:rsidR="005E0F3B">
        <w:t xml:space="preserve"> the obstacles preventing new investment </w:t>
      </w:r>
      <w:r w:rsidR="001E14AC">
        <w:t>should be investigated and in future the past reasons for</w:t>
      </w:r>
      <w:r w:rsidR="005E0F3B">
        <w:t xml:space="preserve"> these can be avoided, </w:t>
      </w:r>
      <w:r w:rsidR="00E434DE">
        <w:t>alleviated, or substituted</w:t>
      </w:r>
      <w:r w:rsidR="00A51015">
        <w:t xml:space="preserve">. </w:t>
      </w:r>
      <w:r w:rsidR="001E14AC">
        <w:t>O</w:t>
      </w:r>
      <w:r w:rsidR="000225BC">
        <w:t>akwood should be b</w:t>
      </w:r>
      <w:r w:rsidR="00A51015">
        <w:t>uilding upon it</w:t>
      </w:r>
      <w:r w:rsidR="000225BC">
        <w:t>s current practice</w:t>
      </w:r>
      <w:r w:rsidR="00A51015">
        <w:t xml:space="preserve"> of hosting events as</w:t>
      </w:r>
      <w:r w:rsidR="00D765DA">
        <w:t xml:space="preserve"> this is a</w:t>
      </w:r>
      <w:r w:rsidR="00A51015">
        <w:t xml:space="preserve"> strength</w:t>
      </w:r>
      <w:r w:rsidR="00390517">
        <w:t>,</w:t>
      </w:r>
      <w:r w:rsidR="00A51015">
        <w:t xml:space="preserve"> but</w:t>
      </w:r>
      <w:r w:rsidR="00D765DA">
        <w:t xml:space="preserve"> there should be an</w:t>
      </w:r>
      <w:r w:rsidR="00A51015">
        <w:t xml:space="preserve"> </w:t>
      </w:r>
      <w:r w:rsidR="00660286">
        <w:t>evaluati</w:t>
      </w:r>
      <w:r w:rsidR="00D765DA">
        <w:t>on</w:t>
      </w:r>
      <w:r w:rsidR="00390517">
        <w:t xml:space="preserve"> to avoid</w:t>
      </w:r>
      <w:r w:rsidR="00660286">
        <w:t xml:space="preserve"> a potential reliance on </w:t>
      </w:r>
      <w:r w:rsidR="00390517">
        <w:t>this</w:t>
      </w:r>
      <w:r w:rsidR="00660286">
        <w:t xml:space="preserve">. </w:t>
      </w:r>
      <w:r w:rsidR="005A6D02">
        <w:t xml:space="preserve">Oakwood should look to appeal to its parent company </w:t>
      </w:r>
      <w:r w:rsidR="002050CC">
        <w:t xml:space="preserve">to operate to its own standards as they have publicly stated. </w:t>
      </w:r>
      <w:r w:rsidR="00AA2C96">
        <w:t xml:space="preserve">Acknowledging they have not made the top ten </w:t>
      </w:r>
      <w:r w:rsidR="0097286D">
        <w:t>attractions in</w:t>
      </w:r>
      <w:r w:rsidR="00B33FA9">
        <w:t xml:space="preserve"> Wales </w:t>
      </w:r>
      <w:r w:rsidR="00AA2C96">
        <w:t>list or even been mentioned in the date in recent years</w:t>
      </w:r>
      <w:r w:rsidR="00437E6D">
        <w:t xml:space="preserve"> </w:t>
      </w:r>
      <w:r w:rsidR="00AA2C96">
        <w:t>(Welsh Gov,</w:t>
      </w:r>
      <w:r w:rsidR="00B33FA9">
        <w:t xml:space="preserve"> </w:t>
      </w:r>
      <w:r w:rsidR="00437E6D">
        <w:t>2022)</w:t>
      </w:r>
      <w:r w:rsidR="00B33FA9">
        <w:t xml:space="preserve">. </w:t>
      </w:r>
      <w:r w:rsidR="0097286D">
        <w:t xml:space="preserve">Stating that this does not comply with the apparent </w:t>
      </w:r>
      <w:r w:rsidR="007C552B">
        <w:t>g</w:t>
      </w:r>
      <w:r w:rsidR="0097286D">
        <w:t xml:space="preserve">oals of Aspro Parks which have had </w:t>
      </w:r>
      <w:r w:rsidR="00FF226B">
        <w:t xml:space="preserve">involvement in Oakwood for over a decade. </w:t>
      </w:r>
    </w:p>
    <w:p w14:paraId="13C9BAAA" w14:textId="77777777" w:rsidR="004D07A9" w:rsidRDefault="004D07A9" w:rsidP="000825D9">
      <w:pPr>
        <w:jc w:val="both"/>
      </w:pPr>
    </w:p>
    <w:p w14:paraId="2CE8963C" w14:textId="33F93A98" w:rsidR="00E75429" w:rsidRDefault="004D07A9" w:rsidP="0099247D">
      <w:pPr>
        <w:pStyle w:val="Subtitle"/>
      </w:pPr>
      <w:r>
        <w:t xml:space="preserve">Conclusion </w:t>
      </w:r>
      <w:r w:rsidR="0091212F">
        <w:t xml:space="preserve"> </w:t>
      </w:r>
      <w:r w:rsidR="002F1ADE">
        <w:t xml:space="preserve"> </w:t>
      </w:r>
    </w:p>
    <w:p w14:paraId="0BFF62F0" w14:textId="035397C4" w:rsidR="008E2C1D" w:rsidRDefault="008E2C1D" w:rsidP="000825D9">
      <w:pPr>
        <w:jc w:val="both"/>
      </w:pPr>
      <w:r>
        <w:t>There w</w:t>
      </w:r>
      <w:r w:rsidR="00F7059D">
        <w:t xml:space="preserve">ere strengths seen in </w:t>
      </w:r>
      <w:r w:rsidR="00322F84">
        <w:t>Oakwood’s</w:t>
      </w:r>
      <w:r w:rsidR="00F7059D">
        <w:t xml:space="preserve"> Management style in the past. </w:t>
      </w:r>
      <w:r w:rsidR="003E70BB">
        <w:t xml:space="preserve">One of these was the </w:t>
      </w:r>
      <w:r w:rsidR="00F7059D">
        <w:t xml:space="preserve">Strategic move on their part in the past to </w:t>
      </w:r>
      <w:r w:rsidR="00CE707C">
        <w:t>sell the business after bad publicity f</w:t>
      </w:r>
      <w:r w:rsidR="003E70BB">
        <w:t>ro</w:t>
      </w:r>
      <w:r w:rsidR="00CE707C">
        <w:t>m accidents. However this new Management</w:t>
      </w:r>
      <w:r w:rsidR="00F7059D">
        <w:t xml:space="preserve"> </w:t>
      </w:r>
      <w:r w:rsidR="00CE707C">
        <w:t xml:space="preserve">is not </w:t>
      </w:r>
      <w:r w:rsidR="003E70BB">
        <w:t xml:space="preserve">geographically </w:t>
      </w:r>
      <w:r w:rsidR="00CE707C">
        <w:t>based</w:t>
      </w:r>
      <w:r w:rsidR="00D63C6E">
        <w:t xml:space="preserve"> close to Oakwood and there is the question of</w:t>
      </w:r>
      <w:r w:rsidR="008B048D">
        <w:t xml:space="preserve"> lack of </w:t>
      </w:r>
      <w:r w:rsidR="00D63C6E">
        <w:t xml:space="preserve"> involvement</w:t>
      </w:r>
      <w:r w:rsidR="003E70BB">
        <w:t xml:space="preserve"> at the park</w:t>
      </w:r>
      <w:r w:rsidR="00D63C6E">
        <w:t>. Utilising events is st</w:t>
      </w:r>
      <w:r w:rsidR="004A050E">
        <w:t xml:space="preserve">rategic but being closed during the holiday month where events are very prevalent to do is going against this and a visible </w:t>
      </w:r>
      <w:r w:rsidR="00B91E6E">
        <w:t xml:space="preserve">strength and threat of their competitors. </w:t>
      </w:r>
      <w:r w:rsidR="0099247D">
        <w:t>There is room for improvement in Oakwood which if ut</w:t>
      </w:r>
      <w:r w:rsidR="00175A79">
        <w:t xml:space="preserve">ilised effectively could restore the old status of the park and make it </w:t>
      </w:r>
      <w:r w:rsidR="00FC7C93">
        <w:t>one</w:t>
      </w:r>
      <w:r w:rsidR="00175A79">
        <w:t xml:space="preserve"> of the best attractions in Wales and a worthy competitor of the other </w:t>
      </w:r>
      <w:r w:rsidR="00993121">
        <w:t xml:space="preserve">theme parks in Britain. </w:t>
      </w:r>
      <w:r w:rsidR="00FC7C93">
        <w:t>There has been obvious attempts at managing strategically that were short sighted and ineffective</w:t>
      </w:r>
      <w:r w:rsidR="00484B90">
        <w:t xml:space="preserve">. </w:t>
      </w:r>
    </w:p>
    <w:p w14:paraId="47ECB32F" w14:textId="1E3A60D2" w:rsidR="00D71FC7" w:rsidRDefault="00D71FC7"/>
    <w:p w14:paraId="2994F4F3" w14:textId="37ECE808" w:rsidR="00D71FC7" w:rsidRDefault="00D71FC7"/>
    <w:p w14:paraId="761DF8F5" w14:textId="40C2B7D9" w:rsidR="00D71FC7" w:rsidRDefault="00D71FC7"/>
    <w:p w14:paraId="3EF743BA" w14:textId="2ADE1CAB" w:rsidR="00D71FC7" w:rsidRDefault="00D71FC7"/>
    <w:p w14:paraId="6DD4690B" w14:textId="77777777" w:rsidR="00091A43" w:rsidRDefault="00091A43"/>
    <w:p w14:paraId="7F1443C1" w14:textId="77777777" w:rsidR="00091A43" w:rsidRDefault="00091A43"/>
    <w:p w14:paraId="6CE35EED" w14:textId="77777777" w:rsidR="00091A43" w:rsidRDefault="00091A43"/>
    <w:p w14:paraId="2821ED00" w14:textId="77777777" w:rsidR="00091A43" w:rsidRDefault="00091A43"/>
    <w:p w14:paraId="362330E0" w14:textId="77777777" w:rsidR="00091A43" w:rsidRDefault="00091A43"/>
    <w:p w14:paraId="2BCD742E" w14:textId="77777777" w:rsidR="00091A43" w:rsidRDefault="00091A43"/>
    <w:p w14:paraId="7A5FBBF7" w14:textId="77777777" w:rsidR="00091A43" w:rsidRDefault="00091A43"/>
    <w:p w14:paraId="308AC6A0" w14:textId="77777777" w:rsidR="00091A43" w:rsidRDefault="00091A43"/>
    <w:p w14:paraId="3598857D" w14:textId="341F16A4" w:rsidR="00091A43" w:rsidRDefault="000E7FEF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1F9EAEA" wp14:editId="7B1C9E2E">
                <wp:simplePos x="0" y="0"/>
                <wp:positionH relativeFrom="margin">
                  <wp:posOffset>-533400</wp:posOffset>
                </wp:positionH>
                <wp:positionV relativeFrom="paragraph">
                  <wp:posOffset>171450</wp:posOffset>
                </wp:positionV>
                <wp:extent cx="6592570" cy="9448800"/>
                <wp:effectExtent l="0" t="0" r="1778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2570" cy="94488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BDDDC6" w14:textId="20A5813A" w:rsidR="000E7FEF" w:rsidRPr="000E7FEF" w:rsidRDefault="0055434B" w:rsidP="000E7FEF">
                            <w:pPr>
                              <w:rPr>
                                <w:rStyle w:val="apple-converted-space"/>
                              </w:rPr>
                            </w:pPr>
                            <w:r w:rsidRPr="00640893">
                              <w:rPr>
                                <w:rStyle w:val="apple-converted-space"/>
                              </w:rPr>
                              <w:t xml:space="preserve">References </w:t>
                            </w:r>
                          </w:p>
                          <w:p w14:paraId="15F1D1C5" w14:textId="77777777" w:rsidR="000E7FEF" w:rsidRPr="00091A43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79092810" w14:textId="6500470F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Aspro parks, (2023), About us, Available At: https://www.asproparks.com/en/about-us/  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[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Accessed: 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6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 December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2023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  <w:p w14:paraId="75C3C2CB" w14:textId="77777777" w:rsidR="000E7FEF" w:rsidRPr="00091A43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6F52E22C" w14:textId="77777777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Birmingham Live, (2020), The Harrowing story behind Alton Towers Smiler crash five years on from the rollercoaster horror’, Available At: https://www.birminghammail.co.uk/news/midlands-news/harrowing-story-behind-alton-towers-18347683, 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[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Accessed: 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6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 December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  <w:p w14:paraId="0EBE6EE7" w14:textId="77777777" w:rsidR="000E7FEF" w:rsidRPr="00091A43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59BBB5A2" w14:textId="77777777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Deloitte (2020) Deloitte Global Report, Hospitality &amp; Leisure,  . Available at: https://www2.deloitte.com/content/dam/Deloitte/global/Documents/About-Deloitte/about-deloitte-global-report-full-version-2020.pdf 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[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Accessed: 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6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 December 2023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]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E601B9D" w14:textId="77777777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1133E73D" w14:textId="77777777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James Chen, (2023), Subsidiary Company: Definition, Examples, Pros &amp; Cons, Available At:  https://www.investopedia.com/terms/s/subsidiary.asp , 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[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Accessed: 6 November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  <w:p w14:paraId="6F4E9E73" w14:textId="77777777" w:rsidR="000E7FEF" w:rsidRPr="00091A43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0F3ACB68" w14:textId="77777777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Lee, S., Jeong, E. and Qu, K., 2020. Exploring theme park visitors’ experience on satisfaction and revisit intention: A utilization of experience economy model. Journal of Quality Assurance in Hospitality &amp; Tourism, 21(4), pp.474-497.</w:t>
                            </w:r>
                          </w:p>
                          <w:p w14:paraId="4324CDCC" w14:textId="77777777" w:rsidR="000E7FEF" w:rsidRPr="00091A43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5D9A09C1" w14:textId="77777777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Oakwood, (2017), how Neverland Comes to Life at Oakwood, Available At: https://www.oakwoodthemepark.co.uk/blog/uncategorized/how-neverland-comes-to-life-at-oakwood/, 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[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Accessed: 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6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 December 2023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  <w:p w14:paraId="3FC9CA76" w14:textId="77777777" w:rsidR="000E7FEF" w:rsidRPr="00091A43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79751B0F" w14:textId="77777777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Oakwood, (2019), The History of the Rollercoaster: How did it all begin?, Available At:    https://www.oakwoodthemepark.co.uk/blog/blog/the-history-of-the-roller-coaster-how-did-it-all-begin/, 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[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Accessed: 17 November 2023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  <w:p w14:paraId="431232A6" w14:textId="77777777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1C9C0883" w14:textId="77777777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Oakwood, (No Date), Other Attractions, Available At: https://www.oakwoodthemepark.co.uk/at-the-park/other-attractions/, [Accessed: 16 November 2023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  <w:p w14:paraId="79901A59" w14:textId="77777777" w:rsidR="000E7FEF" w:rsidRPr="00091A43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28FF3905" w14:textId="77777777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Oakwood, (No date), Wales Biggest Theme Park, Available </w:t>
                            </w:r>
                            <w:proofErr w:type="spellStart"/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At:https</w:t>
                            </w:r>
                            <w:proofErr w:type="spellEnd"/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://www.oakwoodthemepark.co.uk, [Accessed: 16 November 2023] </w:t>
                            </w:r>
                          </w:p>
                          <w:p w14:paraId="1845BC16" w14:textId="77777777" w:rsidR="000E7FEF" w:rsidRPr="00091A43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623B4DD4" w14:textId="77777777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Oakwood, (No Date),Who is Oakwood Theme Park For?, Available At: https://www.oakwoodthemepark.co.uk/about-the-park/who-is-oakwood-theme-park-for/, [Accessed: 16 November 2023] </w:t>
                            </w:r>
                          </w:p>
                          <w:p w14:paraId="221DC0AF" w14:textId="77777777" w:rsidR="000E7FEF" w:rsidRPr="00091A43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1825B621" w14:textId="77777777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Peterdy</w:t>
                            </w:r>
                            <w:proofErr w:type="spellEnd"/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 K, (2015),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 Available At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5" w:history="1">
                              <w:r w:rsidRPr="003C76FB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https://corporatefinanceinstitute.com/resources/management/swot-analysis/</w:t>
                              </w:r>
                            </w:hyperlink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, [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Accessed: 6 November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  <w:p w14:paraId="44030947" w14:textId="77777777" w:rsidR="000E7FEF" w:rsidRPr="00091A43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79C8C9FB" w14:textId="77777777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Report for Visit Wales. Available: https://www.gov.wales/sites/default/files/statistics-and-research/2022-08/visits-to-tourist-attractions-in-wales-2021.pdf Accessed:[1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6 November 20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23] .</w:t>
                            </w:r>
                          </w:p>
                          <w:p w14:paraId="48850692" w14:textId="77777777" w:rsidR="000E7FEF" w:rsidRPr="00091A43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26F992A7" w14:textId="77777777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Report for Visit Wales. Available: https://www.gov.wales/sites/default/files/statistics-and-research/2020-01/visits-to-tourist-attractions-in-wales-2018.pdf Accessed: [1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6 November 20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23] .</w:t>
                            </w:r>
                          </w:p>
                          <w:p w14:paraId="3C340956" w14:textId="77777777" w:rsidR="000E7FEF" w:rsidRPr="00091A43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4F7BDCDF" w14:textId="77777777" w:rsidR="000E7FEF" w:rsidRPr="00091A43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Stephen L. J. Smith , </w:t>
                            </w:r>
                            <w:proofErr w:type="spellStart"/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Honggen</w:t>
                            </w:r>
                            <w:proofErr w:type="spellEnd"/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 Xiao , Robin Nunkoo &amp; Eddy </w:t>
                            </w:r>
                            <w:proofErr w:type="spellStart"/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Kurobuza</w:t>
                            </w:r>
                            <w:proofErr w:type="spellEnd"/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 Tukamushaba (2013) Theory in Hospitality, Tourism, and Leisure Studies, Journal of Hospitality Marketing &amp; Management,</w:t>
                            </w:r>
                          </w:p>
                          <w:p w14:paraId="5DD5266F" w14:textId="77777777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The Guardian, (2004), Photos could offer death plunge clue, Available At: https://www.theguardian.com/uk/2004/apr/17/1, 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[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Accessed: 17 November 2023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  <w:p w14:paraId="0DB0EF2D" w14:textId="77777777" w:rsidR="000E7FEF" w:rsidRPr="00091A43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55305ED8" w14:textId="77777777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The University of Sydney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, Available At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6" w:history="1">
                              <w:r w:rsidRPr="003C76FB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https://libguides.library.usyd.e</w:t>
                              </w:r>
                              <w:r w:rsidRPr="003C76FB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d</w:t>
                              </w:r>
                              <w:r w:rsidRPr="003C76FB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u.au/c.php?g=508107&amp;p=5994242</w:t>
                              </w:r>
                            </w:hyperlink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. [</w:t>
                            </w: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Accessed: 6 November</w:t>
                            </w: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  <w:p w14:paraId="07B4298F" w14:textId="77777777" w:rsidR="000E7FEF" w:rsidRPr="00091A43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3BB35B3C" w14:textId="77777777" w:rsidR="000E7FEF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WELSH GOVERNMENT, Aug 18, 2022-last update, Visits to Tourist Attractions in Wales 2021</w:t>
                            </w:r>
                          </w:p>
                          <w:p w14:paraId="2BB545B2" w14:textId="77777777" w:rsidR="000E7FEF" w:rsidRPr="00091A43" w:rsidRDefault="000E7FEF" w:rsidP="000E7FEF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3B9F0BE6" w14:textId="7D85AFB1" w:rsidR="00091A43" w:rsidRDefault="000E7FEF" w:rsidP="00091A43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  <w:r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WELSH GOVERNMENT, Jan 30, 2020-last update, Visits to Tourist Attractions in Wales 2018</w:t>
                            </w:r>
                          </w:p>
                          <w:p w14:paraId="7484B9FA" w14:textId="77777777" w:rsidR="000E7FEF" w:rsidRDefault="000E7FEF" w:rsidP="00091A43">
                            <w:pPr>
                              <w:pStyle w:val="NoSpacing"/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</w:pPr>
                          </w:p>
                          <w:p w14:paraId="7D8CBCE5" w14:textId="1CE99955" w:rsidR="00091A43" w:rsidRPr="008A4120" w:rsidRDefault="00091A43" w:rsidP="00091A43">
                            <w:pPr>
                              <w:pStyle w:val="NoSpacing"/>
                              <w:rPr>
                                <w:rStyle w:val="apple-converted-space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Wright T, </w:t>
                            </w:r>
                            <w:r w:rsidR="008A4120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(20203), </w:t>
                            </w:r>
                            <w:r w:rsidR="008A4120" w:rsidRPr="008A4120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11 Best Strategic Frameworks For Your Organization</w:t>
                            </w:r>
                            <w:r w:rsidR="008A4120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8A4120"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, Available At:</w:t>
                            </w:r>
                            <w:r w:rsidR="00372FB4" w:rsidRPr="00372FB4">
                              <w:t xml:space="preserve"> </w:t>
                            </w:r>
                            <w:r w:rsidR="00372FB4" w:rsidRPr="00372FB4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https://www.cascade.app/blog/best-strategy-frameworks</w:t>
                            </w:r>
                            <w:r w:rsidR="008A4120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 xml:space="preserve"> , </w:t>
                            </w:r>
                            <w:r w:rsidR="00C546ED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[</w:t>
                            </w:r>
                            <w:r w:rsidR="008A4120" w:rsidRPr="00091A43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Accessed: 6 November</w:t>
                            </w:r>
                            <w:r w:rsidR="00C546ED">
                              <w:rPr>
                                <w:rStyle w:val="apple-converted-space"/>
                                <w:sz w:val="20"/>
                                <w:szCs w:val="2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F9EAE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2pt;margin-top:13.5pt;width:519.1pt;height:74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" strokeweight=".5pt">
                <v:textbox>
                  <w:txbxContent>
                    <w:p w14:paraId="33BDDDC6" w14:textId="20A5813A" w:rsidR="000E7FEF" w:rsidRPr="000E7FEF" w:rsidRDefault="0055434B" w:rsidP="000E7FEF">
                      <w:pPr>
                        <w:rPr>
                          <w:rStyle w:val="apple-converted-space"/>
                        </w:rPr>
                      </w:pPr>
                      <w:r w:rsidRPr="00640893">
                        <w:rPr>
                          <w:rStyle w:val="apple-converted-space"/>
                        </w:rPr>
                        <w:t xml:space="preserve">References </w:t>
                      </w:r>
                    </w:p>
                    <w:p w14:paraId="15F1D1C5" w14:textId="77777777" w:rsidR="000E7FEF" w:rsidRPr="00091A43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79092810" w14:textId="6500470F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Aspro parks, (2023), About us, Available At: https://www.asproparks.com/en/about-us/  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[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Accessed: 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6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 December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 xml:space="preserve"> 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2023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]</w:t>
                      </w:r>
                    </w:p>
                    <w:p w14:paraId="75C3C2CB" w14:textId="77777777" w:rsidR="000E7FEF" w:rsidRPr="00091A43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6F52E22C" w14:textId="77777777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Birmingham Live, (2020), The Harrowing story behind Alton Towers Smiler crash five years on from the rollercoaster horror’, Available At: https://www.birminghammail.co.uk/news/midlands-news/harrowing-story-behind-alton-towers-18347683, 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[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Accessed: 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6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 December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]</w:t>
                      </w:r>
                    </w:p>
                    <w:p w14:paraId="0EBE6EE7" w14:textId="77777777" w:rsidR="000E7FEF" w:rsidRPr="00091A43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59BBB5A2" w14:textId="77777777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Deloitte (2020) Deloitte Global Report, Hospitality &amp; Leisure,  . Available at: https://www2.deloitte.com/content/dam/Deloitte/global/Documents/About-Deloitte/about-deloitte-global-report-full-version-2020.pdf 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[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Accessed: 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6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 December 2023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]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E601B9D" w14:textId="77777777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1133E73D" w14:textId="77777777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James Chen, (2023), Subsidiary Company: Definition, Examples, Pros &amp; Cons, Available At:  https://www.investopedia.com/terms/s/subsidiary.asp , 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[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Accessed: 6 November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]</w:t>
                      </w:r>
                    </w:p>
                    <w:p w14:paraId="6F4E9E73" w14:textId="77777777" w:rsidR="000E7FEF" w:rsidRPr="00091A43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0F3ACB68" w14:textId="77777777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Lee, S., Jeong, E. and Qu, K., 2020. Exploring theme park visitors’ experience on satisfaction and revisit intention: A utilization of experience economy model. Journal of Quality Assurance in Hospitality &amp; Tourism, 21(4), pp.474-497.</w:t>
                      </w:r>
                    </w:p>
                    <w:p w14:paraId="4324CDCC" w14:textId="77777777" w:rsidR="000E7FEF" w:rsidRPr="00091A43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5D9A09C1" w14:textId="77777777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Oakwood, (2017), how Neverland Comes to Life at Oakwood, Available At: https://www.oakwoodthemepark.co.uk/blog/uncategorized/how-neverland-comes-to-life-at-oakwood/, 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[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Accessed: 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6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 December 2023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]</w:t>
                      </w:r>
                    </w:p>
                    <w:p w14:paraId="3FC9CA76" w14:textId="77777777" w:rsidR="000E7FEF" w:rsidRPr="00091A43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79751B0F" w14:textId="77777777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Oakwood, (2019), The History of the Rollercoaster: How did it all begin?, Available At:    https://www.oakwoodthemepark.co.uk/blog/blog/the-history-of-the-roller-coaster-how-did-it-all-begin/, 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[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Accessed: 17 November 2023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]</w:t>
                      </w:r>
                    </w:p>
                    <w:p w14:paraId="431232A6" w14:textId="77777777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1C9C0883" w14:textId="77777777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Oakwood, (No Date), Other Attractions, Available At: https://www.oakwoodthemepark.co.uk/at-the-park/other-attractions/, [Accessed: 16 November 2023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]</w:t>
                      </w:r>
                    </w:p>
                    <w:p w14:paraId="79901A59" w14:textId="77777777" w:rsidR="000E7FEF" w:rsidRPr="00091A43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28FF3905" w14:textId="77777777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Oakwood, (No date), Wales Biggest Theme Park, Available </w:t>
                      </w:r>
                      <w:proofErr w:type="spellStart"/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At:https</w:t>
                      </w:r>
                      <w:proofErr w:type="spellEnd"/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://www.oakwoodthemepark.co.uk, [Accessed: 16 November 2023] </w:t>
                      </w:r>
                    </w:p>
                    <w:p w14:paraId="1845BC16" w14:textId="77777777" w:rsidR="000E7FEF" w:rsidRPr="00091A43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623B4DD4" w14:textId="77777777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Oakwood, (No Date),Who is Oakwood Theme Park For?, Available At: https://www.oakwoodthemepark.co.uk/about-the-park/who-is-oakwood-theme-park-for/, [Accessed: 16 November 2023] </w:t>
                      </w:r>
                    </w:p>
                    <w:p w14:paraId="221DC0AF" w14:textId="77777777" w:rsidR="000E7FEF" w:rsidRPr="00091A43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1825B621" w14:textId="77777777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Peterdy</w:t>
                      </w:r>
                      <w:proofErr w:type="spellEnd"/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 xml:space="preserve"> K, (2015),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 Available At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 xml:space="preserve"> </w:t>
                      </w:r>
                      <w:hyperlink r:id="rId7" w:history="1">
                        <w:r w:rsidRPr="003C76FB">
                          <w:rPr>
                            <w:rStyle w:val="Hyperlink"/>
                            <w:sz w:val="20"/>
                            <w:szCs w:val="20"/>
                          </w:rPr>
                          <w:t>https://corporatefinanceinstitute.com/resources/management/swot-analysis/</w:t>
                        </w:r>
                      </w:hyperlink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, [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Accessed: 6 November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]</w:t>
                      </w:r>
                    </w:p>
                    <w:p w14:paraId="44030947" w14:textId="77777777" w:rsidR="000E7FEF" w:rsidRPr="00091A43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79C8C9FB" w14:textId="77777777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Report for Visit Wales. Available: https://www.gov.wales/sites/default/files/statistics-and-research/2022-08/visits-to-tourist-attractions-in-wales-2021.pdf Accessed:[1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6 November 20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23] .</w:t>
                      </w:r>
                    </w:p>
                    <w:p w14:paraId="48850692" w14:textId="77777777" w:rsidR="000E7FEF" w:rsidRPr="00091A43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26F992A7" w14:textId="77777777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Report for Visit Wales. Available: https://www.gov.wales/sites/default/files/statistics-and-research/2020-01/visits-to-tourist-attractions-in-wales-2018.pdf Accessed: [1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6 November 20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23] .</w:t>
                      </w:r>
                    </w:p>
                    <w:p w14:paraId="3C340956" w14:textId="77777777" w:rsidR="000E7FEF" w:rsidRPr="00091A43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4F7BDCDF" w14:textId="77777777" w:rsidR="000E7FEF" w:rsidRPr="00091A43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Stephen L. J. Smith , </w:t>
                      </w:r>
                      <w:proofErr w:type="spellStart"/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Honggen</w:t>
                      </w:r>
                      <w:proofErr w:type="spellEnd"/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 Xiao , Robin Nunkoo &amp; Eddy </w:t>
                      </w:r>
                      <w:proofErr w:type="spellStart"/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Kurobuza</w:t>
                      </w:r>
                      <w:proofErr w:type="spellEnd"/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 Tukamushaba (2013) Theory in Hospitality, Tourism, and Leisure Studies, Journal of Hospitality Marketing &amp; Management,</w:t>
                      </w:r>
                    </w:p>
                    <w:p w14:paraId="5DD5266F" w14:textId="77777777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 xml:space="preserve">The Guardian, (2004), Photos could offer death plunge clue, Available At: https://www.theguardian.com/uk/2004/apr/17/1, 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[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Accessed: 17 November 2023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]</w:t>
                      </w:r>
                    </w:p>
                    <w:p w14:paraId="0DB0EF2D" w14:textId="77777777" w:rsidR="000E7FEF" w:rsidRPr="00091A43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55305ED8" w14:textId="77777777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The University of Sydney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, Available At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 xml:space="preserve"> </w:t>
                      </w:r>
                      <w:hyperlink r:id="rId8" w:history="1">
                        <w:r w:rsidRPr="003C76FB">
                          <w:rPr>
                            <w:rStyle w:val="Hyperlink"/>
                            <w:sz w:val="20"/>
                            <w:szCs w:val="20"/>
                          </w:rPr>
                          <w:t>https://libguides.library.usyd.e</w:t>
                        </w:r>
                        <w:r w:rsidRPr="003C76FB">
                          <w:rPr>
                            <w:rStyle w:val="Hyperlink"/>
                            <w:sz w:val="20"/>
                            <w:szCs w:val="20"/>
                          </w:rPr>
                          <w:t>d</w:t>
                        </w:r>
                        <w:r w:rsidRPr="003C76FB">
                          <w:rPr>
                            <w:rStyle w:val="Hyperlink"/>
                            <w:sz w:val="20"/>
                            <w:szCs w:val="20"/>
                          </w:rPr>
                          <w:t>u.au/c.php?g=508107&amp;p=5994242</w:t>
                        </w:r>
                      </w:hyperlink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. [</w:t>
                      </w: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Accessed: 6 November</w:t>
                      </w: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>]</w:t>
                      </w:r>
                    </w:p>
                    <w:p w14:paraId="07B4298F" w14:textId="77777777" w:rsidR="000E7FEF" w:rsidRPr="00091A43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3BB35B3C" w14:textId="77777777" w:rsidR="000E7FEF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WELSH GOVERNMENT, Aug 18, 2022-last update, Visits to Tourist Attractions in Wales 2021</w:t>
                      </w:r>
                    </w:p>
                    <w:p w14:paraId="2BB545B2" w14:textId="77777777" w:rsidR="000E7FEF" w:rsidRPr="00091A43" w:rsidRDefault="000E7FEF" w:rsidP="000E7FEF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3B9F0BE6" w14:textId="7D85AFB1" w:rsidR="00091A43" w:rsidRDefault="000E7FEF" w:rsidP="00091A43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  <w:r w:rsidRPr="00091A43">
                        <w:rPr>
                          <w:rStyle w:val="apple-converted-space"/>
                          <w:sz w:val="20"/>
                          <w:szCs w:val="20"/>
                        </w:rPr>
                        <w:t>WELSH GOVERNMENT, Jan 30, 2020-last update, Visits to Tourist Attractions in Wales 2018</w:t>
                      </w:r>
                    </w:p>
                    <w:p w14:paraId="7484B9FA" w14:textId="77777777" w:rsidR="000E7FEF" w:rsidRDefault="000E7FEF" w:rsidP="00091A43">
                      <w:pPr>
                        <w:pStyle w:val="NoSpacing"/>
                        <w:rPr>
                          <w:rStyle w:val="apple-converted-space"/>
                          <w:sz w:val="20"/>
                          <w:szCs w:val="20"/>
                        </w:rPr>
                      </w:pPr>
                    </w:p>
                    <w:p w14:paraId="7D8CBCE5" w14:textId="1CE99955" w:rsidR="00091A43" w:rsidRPr="008A4120" w:rsidRDefault="00091A43" w:rsidP="00091A43">
                      <w:pPr>
                        <w:pStyle w:val="NoSpacing"/>
                        <w:rPr>
                          <w:rStyle w:val="apple-converted-space"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Style w:val="apple-converted-space"/>
                          <w:sz w:val="20"/>
                          <w:szCs w:val="20"/>
                        </w:rPr>
                        <w:t xml:space="preserve">Wright T, </w:t>
                      </w:r>
                      <w:r w:rsidR="008A4120">
                        <w:rPr>
                          <w:rStyle w:val="apple-converted-space"/>
                          <w:sz w:val="20"/>
                          <w:szCs w:val="20"/>
                        </w:rPr>
                        <w:t xml:space="preserve">(20203), </w:t>
                      </w:r>
                      <w:r w:rsidR="008A4120" w:rsidRPr="008A4120">
                        <w:rPr>
                          <w:rStyle w:val="apple-converted-space"/>
                          <w:sz w:val="20"/>
                          <w:szCs w:val="20"/>
                        </w:rPr>
                        <w:t>11 Best Strategic Frameworks For Your Organization</w:t>
                      </w:r>
                      <w:r w:rsidR="008A4120">
                        <w:rPr>
                          <w:rStyle w:val="apple-converted-space"/>
                          <w:sz w:val="20"/>
                          <w:szCs w:val="20"/>
                        </w:rPr>
                        <w:t xml:space="preserve">, </w:t>
                      </w:r>
                      <w:r w:rsidR="008A4120" w:rsidRPr="00091A43">
                        <w:rPr>
                          <w:rStyle w:val="apple-converted-space"/>
                          <w:sz w:val="20"/>
                          <w:szCs w:val="20"/>
                        </w:rPr>
                        <w:t>, Available At:</w:t>
                      </w:r>
                      <w:r w:rsidR="00372FB4" w:rsidRPr="00372FB4">
                        <w:t xml:space="preserve"> </w:t>
                      </w:r>
                      <w:r w:rsidR="00372FB4" w:rsidRPr="00372FB4">
                        <w:rPr>
                          <w:rStyle w:val="apple-converted-space"/>
                          <w:sz w:val="20"/>
                          <w:szCs w:val="20"/>
                        </w:rPr>
                        <w:t>https://www.cascade.app/blog/best-strategy-frameworks</w:t>
                      </w:r>
                      <w:r w:rsidR="008A4120">
                        <w:rPr>
                          <w:rStyle w:val="apple-converted-space"/>
                          <w:sz w:val="20"/>
                          <w:szCs w:val="20"/>
                        </w:rPr>
                        <w:t xml:space="preserve"> , </w:t>
                      </w:r>
                      <w:r w:rsidR="00C546ED">
                        <w:rPr>
                          <w:rStyle w:val="apple-converted-space"/>
                          <w:sz w:val="20"/>
                          <w:szCs w:val="20"/>
                        </w:rPr>
                        <w:t>[</w:t>
                      </w:r>
                      <w:r w:rsidR="008A4120" w:rsidRPr="00091A43">
                        <w:rPr>
                          <w:rStyle w:val="apple-converted-space"/>
                          <w:sz w:val="20"/>
                          <w:szCs w:val="20"/>
                        </w:rPr>
                        <w:t>Accessed: 6 November</w:t>
                      </w:r>
                      <w:r w:rsidR="00C546ED">
                        <w:rPr>
                          <w:rStyle w:val="apple-converted-space"/>
                          <w:sz w:val="20"/>
                          <w:szCs w:val="20"/>
                        </w:rPr>
                        <w:t>]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493D56" w14:textId="77777777" w:rsidR="00091A43" w:rsidRDefault="00091A43"/>
    <w:p w14:paraId="79A3AEA0" w14:textId="77777777" w:rsidR="00091A43" w:rsidRDefault="00091A43"/>
    <w:p w14:paraId="1F085EFD" w14:textId="77777777" w:rsidR="00091A43" w:rsidRDefault="00091A43"/>
    <w:p w14:paraId="311CEC97" w14:textId="6E9A64EF" w:rsidR="00091A43" w:rsidRDefault="00091A43"/>
    <w:p w14:paraId="7F8ACBB5" w14:textId="2E265A88" w:rsidR="00D71FC7" w:rsidRDefault="00D71FC7"/>
    <w:sectPr w:rsidR="00D71F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40DF8"/>
    <w:multiLevelType w:val="hybridMultilevel"/>
    <w:tmpl w:val="10C012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33B8F"/>
    <w:multiLevelType w:val="hybridMultilevel"/>
    <w:tmpl w:val="B2A602C4"/>
    <w:lvl w:ilvl="0" w:tplc="060C71D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7C27AA"/>
    <w:multiLevelType w:val="hybridMultilevel"/>
    <w:tmpl w:val="9F40D9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E718E"/>
    <w:multiLevelType w:val="hybridMultilevel"/>
    <w:tmpl w:val="2C1C8BFA"/>
    <w:lvl w:ilvl="0" w:tplc="060C71D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3B1927"/>
    <w:multiLevelType w:val="hybridMultilevel"/>
    <w:tmpl w:val="3E6E8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16648E"/>
    <w:multiLevelType w:val="multilevel"/>
    <w:tmpl w:val="D33054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20909687">
    <w:abstractNumId w:val="2"/>
  </w:num>
  <w:num w:numId="2" w16cid:durableId="1432435386">
    <w:abstractNumId w:val="5"/>
  </w:num>
  <w:num w:numId="3" w16cid:durableId="1635402352">
    <w:abstractNumId w:val="0"/>
  </w:num>
  <w:num w:numId="4" w16cid:durableId="1230120290">
    <w:abstractNumId w:val="4"/>
  </w:num>
  <w:num w:numId="5" w16cid:durableId="615525164">
    <w:abstractNumId w:val="1"/>
  </w:num>
  <w:num w:numId="6" w16cid:durableId="4973532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CC9"/>
    <w:rsid w:val="000007FA"/>
    <w:rsid w:val="000225BC"/>
    <w:rsid w:val="0002372A"/>
    <w:rsid w:val="00033A61"/>
    <w:rsid w:val="000422E7"/>
    <w:rsid w:val="000512CA"/>
    <w:rsid w:val="00056A23"/>
    <w:rsid w:val="000825D9"/>
    <w:rsid w:val="00083158"/>
    <w:rsid w:val="00091A43"/>
    <w:rsid w:val="0009269D"/>
    <w:rsid w:val="00096925"/>
    <w:rsid w:val="000A74E7"/>
    <w:rsid w:val="000B0815"/>
    <w:rsid w:val="000C2A70"/>
    <w:rsid w:val="000C42E7"/>
    <w:rsid w:val="000D4175"/>
    <w:rsid w:val="000E7FEF"/>
    <w:rsid w:val="0010294A"/>
    <w:rsid w:val="00111730"/>
    <w:rsid w:val="001173E9"/>
    <w:rsid w:val="001415FF"/>
    <w:rsid w:val="0014338D"/>
    <w:rsid w:val="001433A7"/>
    <w:rsid w:val="00145541"/>
    <w:rsid w:val="001545D0"/>
    <w:rsid w:val="001613A7"/>
    <w:rsid w:val="00175A79"/>
    <w:rsid w:val="0018641B"/>
    <w:rsid w:val="001879D9"/>
    <w:rsid w:val="00194468"/>
    <w:rsid w:val="00196649"/>
    <w:rsid w:val="001A41D8"/>
    <w:rsid w:val="001C32F9"/>
    <w:rsid w:val="001C55E3"/>
    <w:rsid w:val="001D1549"/>
    <w:rsid w:val="001D3EDF"/>
    <w:rsid w:val="001E14AC"/>
    <w:rsid w:val="001E6D6F"/>
    <w:rsid w:val="001F03DF"/>
    <w:rsid w:val="002050CC"/>
    <w:rsid w:val="002325F9"/>
    <w:rsid w:val="00237626"/>
    <w:rsid w:val="00240B00"/>
    <w:rsid w:val="00276AD7"/>
    <w:rsid w:val="00287BF0"/>
    <w:rsid w:val="00290512"/>
    <w:rsid w:val="00290AAC"/>
    <w:rsid w:val="00295096"/>
    <w:rsid w:val="002E020B"/>
    <w:rsid w:val="002E296F"/>
    <w:rsid w:val="002E6435"/>
    <w:rsid w:val="002E7DCD"/>
    <w:rsid w:val="002F030B"/>
    <w:rsid w:val="002F1ADE"/>
    <w:rsid w:val="00322F84"/>
    <w:rsid w:val="00333385"/>
    <w:rsid w:val="00356FBD"/>
    <w:rsid w:val="00365E33"/>
    <w:rsid w:val="00372FB4"/>
    <w:rsid w:val="0037436A"/>
    <w:rsid w:val="00374951"/>
    <w:rsid w:val="00374DE9"/>
    <w:rsid w:val="00390517"/>
    <w:rsid w:val="003935B1"/>
    <w:rsid w:val="003951C7"/>
    <w:rsid w:val="003979F5"/>
    <w:rsid w:val="003B34F2"/>
    <w:rsid w:val="003B3FFA"/>
    <w:rsid w:val="003C6158"/>
    <w:rsid w:val="003C686F"/>
    <w:rsid w:val="003D4A91"/>
    <w:rsid w:val="003E4541"/>
    <w:rsid w:val="003E70BB"/>
    <w:rsid w:val="00407803"/>
    <w:rsid w:val="004110DB"/>
    <w:rsid w:val="004171DA"/>
    <w:rsid w:val="0042527F"/>
    <w:rsid w:val="004253A4"/>
    <w:rsid w:val="00437E6D"/>
    <w:rsid w:val="004569CC"/>
    <w:rsid w:val="00470FF5"/>
    <w:rsid w:val="00475545"/>
    <w:rsid w:val="00484B90"/>
    <w:rsid w:val="004A050E"/>
    <w:rsid w:val="004D07A9"/>
    <w:rsid w:val="004D786D"/>
    <w:rsid w:val="004E7121"/>
    <w:rsid w:val="00503758"/>
    <w:rsid w:val="005363AE"/>
    <w:rsid w:val="0055434B"/>
    <w:rsid w:val="0055552A"/>
    <w:rsid w:val="00556DC5"/>
    <w:rsid w:val="00591455"/>
    <w:rsid w:val="00593CE5"/>
    <w:rsid w:val="005A293B"/>
    <w:rsid w:val="005A3654"/>
    <w:rsid w:val="005A42B1"/>
    <w:rsid w:val="005A54FF"/>
    <w:rsid w:val="005A6D02"/>
    <w:rsid w:val="005A7423"/>
    <w:rsid w:val="005B4C28"/>
    <w:rsid w:val="005D0442"/>
    <w:rsid w:val="005D1B57"/>
    <w:rsid w:val="005D3DDA"/>
    <w:rsid w:val="005E0F3B"/>
    <w:rsid w:val="005E1A16"/>
    <w:rsid w:val="005F1953"/>
    <w:rsid w:val="005F6266"/>
    <w:rsid w:val="00612630"/>
    <w:rsid w:val="00615194"/>
    <w:rsid w:val="00617449"/>
    <w:rsid w:val="006276DE"/>
    <w:rsid w:val="00640893"/>
    <w:rsid w:val="00644933"/>
    <w:rsid w:val="00660286"/>
    <w:rsid w:val="00672207"/>
    <w:rsid w:val="00673A27"/>
    <w:rsid w:val="00693E32"/>
    <w:rsid w:val="006A0CC9"/>
    <w:rsid w:val="006A1B92"/>
    <w:rsid w:val="006A5871"/>
    <w:rsid w:val="006B64AC"/>
    <w:rsid w:val="006D2D5D"/>
    <w:rsid w:val="006E4C3F"/>
    <w:rsid w:val="006F36BE"/>
    <w:rsid w:val="006F4087"/>
    <w:rsid w:val="0071091F"/>
    <w:rsid w:val="00716387"/>
    <w:rsid w:val="00721554"/>
    <w:rsid w:val="00752B6F"/>
    <w:rsid w:val="00753BDC"/>
    <w:rsid w:val="00754665"/>
    <w:rsid w:val="00762C94"/>
    <w:rsid w:val="00766F78"/>
    <w:rsid w:val="00771C68"/>
    <w:rsid w:val="00775BCB"/>
    <w:rsid w:val="007849BC"/>
    <w:rsid w:val="00785FDA"/>
    <w:rsid w:val="007975C7"/>
    <w:rsid w:val="007B3A0E"/>
    <w:rsid w:val="007B5515"/>
    <w:rsid w:val="007C552B"/>
    <w:rsid w:val="007C5E30"/>
    <w:rsid w:val="007D4AD7"/>
    <w:rsid w:val="007E1F06"/>
    <w:rsid w:val="007F44AB"/>
    <w:rsid w:val="00806260"/>
    <w:rsid w:val="00833145"/>
    <w:rsid w:val="00840FCA"/>
    <w:rsid w:val="00847CEF"/>
    <w:rsid w:val="008516A3"/>
    <w:rsid w:val="008672F9"/>
    <w:rsid w:val="00880510"/>
    <w:rsid w:val="008947FF"/>
    <w:rsid w:val="008A1F06"/>
    <w:rsid w:val="008A3826"/>
    <w:rsid w:val="008A4120"/>
    <w:rsid w:val="008A78F3"/>
    <w:rsid w:val="008B048D"/>
    <w:rsid w:val="008B30C6"/>
    <w:rsid w:val="008C606C"/>
    <w:rsid w:val="008D4813"/>
    <w:rsid w:val="008D6DDD"/>
    <w:rsid w:val="008E2C1D"/>
    <w:rsid w:val="008E405F"/>
    <w:rsid w:val="008F105B"/>
    <w:rsid w:val="008F7F53"/>
    <w:rsid w:val="009110F3"/>
    <w:rsid w:val="0091212F"/>
    <w:rsid w:val="0093590C"/>
    <w:rsid w:val="00941073"/>
    <w:rsid w:val="00945F98"/>
    <w:rsid w:val="00967989"/>
    <w:rsid w:val="0097286D"/>
    <w:rsid w:val="00980821"/>
    <w:rsid w:val="00986F34"/>
    <w:rsid w:val="0099247D"/>
    <w:rsid w:val="00993121"/>
    <w:rsid w:val="009B3127"/>
    <w:rsid w:val="009C11E4"/>
    <w:rsid w:val="009D1B13"/>
    <w:rsid w:val="009E2E8C"/>
    <w:rsid w:val="009E64BD"/>
    <w:rsid w:val="00A402E5"/>
    <w:rsid w:val="00A41789"/>
    <w:rsid w:val="00A41C1D"/>
    <w:rsid w:val="00A42B23"/>
    <w:rsid w:val="00A42DA3"/>
    <w:rsid w:val="00A43CB6"/>
    <w:rsid w:val="00A455F3"/>
    <w:rsid w:val="00A51015"/>
    <w:rsid w:val="00A94ABD"/>
    <w:rsid w:val="00AA2C96"/>
    <w:rsid w:val="00AB2F7A"/>
    <w:rsid w:val="00AB7AC2"/>
    <w:rsid w:val="00AD1EF6"/>
    <w:rsid w:val="00AE4941"/>
    <w:rsid w:val="00AE4DF8"/>
    <w:rsid w:val="00AF0F41"/>
    <w:rsid w:val="00AF7DCB"/>
    <w:rsid w:val="00B018DE"/>
    <w:rsid w:val="00B15521"/>
    <w:rsid w:val="00B15FDF"/>
    <w:rsid w:val="00B23404"/>
    <w:rsid w:val="00B33FA9"/>
    <w:rsid w:val="00B641A0"/>
    <w:rsid w:val="00B6754F"/>
    <w:rsid w:val="00B759EC"/>
    <w:rsid w:val="00B77CA0"/>
    <w:rsid w:val="00B80EB1"/>
    <w:rsid w:val="00B91E6E"/>
    <w:rsid w:val="00B95171"/>
    <w:rsid w:val="00BC64B4"/>
    <w:rsid w:val="00BD0E05"/>
    <w:rsid w:val="00BD3BD8"/>
    <w:rsid w:val="00BD6EEF"/>
    <w:rsid w:val="00BE51CC"/>
    <w:rsid w:val="00BE55F8"/>
    <w:rsid w:val="00BF1E09"/>
    <w:rsid w:val="00C00347"/>
    <w:rsid w:val="00C4063C"/>
    <w:rsid w:val="00C533A1"/>
    <w:rsid w:val="00C546ED"/>
    <w:rsid w:val="00C5682D"/>
    <w:rsid w:val="00C57687"/>
    <w:rsid w:val="00C73AE3"/>
    <w:rsid w:val="00C9019A"/>
    <w:rsid w:val="00CA2AB4"/>
    <w:rsid w:val="00CA41CB"/>
    <w:rsid w:val="00CC141B"/>
    <w:rsid w:val="00CC665A"/>
    <w:rsid w:val="00CD756B"/>
    <w:rsid w:val="00CE2A2F"/>
    <w:rsid w:val="00CE2A74"/>
    <w:rsid w:val="00CE707C"/>
    <w:rsid w:val="00D001D8"/>
    <w:rsid w:val="00D06E95"/>
    <w:rsid w:val="00D10D00"/>
    <w:rsid w:val="00D14D6C"/>
    <w:rsid w:val="00D22D52"/>
    <w:rsid w:val="00D25AEA"/>
    <w:rsid w:val="00D261E4"/>
    <w:rsid w:val="00D42685"/>
    <w:rsid w:val="00D53675"/>
    <w:rsid w:val="00D63C6E"/>
    <w:rsid w:val="00D709CB"/>
    <w:rsid w:val="00D71FC7"/>
    <w:rsid w:val="00D727D5"/>
    <w:rsid w:val="00D74FFB"/>
    <w:rsid w:val="00D765DA"/>
    <w:rsid w:val="00D800BF"/>
    <w:rsid w:val="00D92715"/>
    <w:rsid w:val="00D92733"/>
    <w:rsid w:val="00D94513"/>
    <w:rsid w:val="00DB0A26"/>
    <w:rsid w:val="00DC0B63"/>
    <w:rsid w:val="00DC1548"/>
    <w:rsid w:val="00DC7918"/>
    <w:rsid w:val="00E12832"/>
    <w:rsid w:val="00E147AF"/>
    <w:rsid w:val="00E201F1"/>
    <w:rsid w:val="00E2047C"/>
    <w:rsid w:val="00E24729"/>
    <w:rsid w:val="00E2651E"/>
    <w:rsid w:val="00E434DE"/>
    <w:rsid w:val="00E43A7D"/>
    <w:rsid w:val="00E4717C"/>
    <w:rsid w:val="00E56D30"/>
    <w:rsid w:val="00E57D53"/>
    <w:rsid w:val="00E657CC"/>
    <w:rsid w:val="00E75429"/>
    <w:rsid w:val="00EA60B5"/>
    <w:rsid w:val="00EA71A0"/>
    <w:rsid w:val="00EB016F"/>
    <w:rsid w:val="00EC0CF8"/>
    <w:rsid w:val="00EC3CA9"/>
    <w:rsid w:val="00EC6936"/>
    <w:rsid w:val="00EF20E9"/>
    <w:rsid w:val="00F30F64"/>
    <w:rsid w:val="00F31037"/>
    <w:rsid w:val="00F37D96"/>
    <w:rsid w:val="00F61AE5"/>
    <w:rsid w:val="00F7059D"/>
    <w:rsid w:val="00F77804"/>
    <w:rsid w:val="00FA1C55"/>
    <w:rsid w:val="00FA21C5"/>
    <w:rsid w:val="00FA4160"/>
    <w:rsid w:val="00FA60D7"/>
    <w:rsid w:val="00FB20A8"/>
    <w:rsid w:val="00FC519E"/>
    <w:rsid w:val="00FC7C93"/>
    <w:rsid w:val="00FE0FF9"/>
    <w:rsid w:val="00FF226B"/>
    <w:rsid w:val="00FF4C0B"/>
    <w:rsid w:val="00FF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BCA036"/>
  <w15:chartTrackingRefBased/>
  <w15:docId w15:val="{80358ECA-F95E-0C49-A52D-1B1418AFA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43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43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493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D0E0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BD0E05"/>
  </w:style>
  <w:style w:type="paragraph" w:styleId="Title">
    <w:name w:val="Title"/>
    <w:basedOn w:val="Normal"/>
    <w:next w:val="Normal"/>
    <w:link w:val="TitleChar"/>
    <w:uiPriority w:val="10"/>
    <w:qFormat/>
    <w:rsid w:val="00033A6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3A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72F9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672F9"/>
    <w:rPr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640893"/>
  </w:style>
  <w:style w:type="character" w:styleId="FollowedHyperlink">
    <w:name w:val="FollowedHyperlink"/>
    <w:basedOn w:val="DefaultParagraphFont"/>
    <w:uiPriority w:val="99"/>
    <w:semiHidden/>
    <w:unhideWhenUsed/>
    <w:rsid w:val="00FA60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9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guides.library.usyd.edu.au/c.php?g=508107&amp;p=599424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poratefinanceinstitute.com/resources/management/swot-analysi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ibguides.library.usyd.edu.au/c.php?g=508107&amp;p=5994242" TargetMode="External"/><Relationship Id="rId5" Type="http://schemas.openxmlformats.org/officeDocument/2006/relationships/hyperlink" Target="https://corporatefinanceinstitute.com/resources/management/swot-analysis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1824</Words>
  <Characters>9394</Characters>
  <Application>Microsoft Office Word</Application>
  <DocSecurity>0</DocSecurity>
  <Lines>156</Lines>
  <Paragraphs>20</Paragraphs>
  <ScaleCrop>false</ScaleCrop>
  <Company/>
  <LinksUpToDate>false</LinksUpToDate>
  <CharactersWithSpaces>11198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 Whitcombe (2101849)</dc:creator>
  <cp:keywords/>
  <dc:description/>
  <cp:lastModifiedBy>shauna whitcombe</cp:lastModifiedBy>
  <cp:revision>152</cp:revision>
  <dcterms:created xsi:type="dcterms:W3CDTF">2023-12-08T15:22:00Z</dcterms:created>
  <dcterms:modified xsi:type="dcterms:W3CDTF">2023-12-08T20:25:00Z</dcterms:modified>
</cp:coreProperties>
</file>