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4"/>
        <w:tblW w:w="0" w:type="auto"/>
        <w:tblLook w:val="04A0" w:firstRow="1" w:lastRow="0" w:firstColumn="1" w:lastColumn="0" w:noHBand="0" w:noVBand="1"/>
      </w:tblPr>
      <w:tblGrid>
        <w:gridCol w:w="1838"/>
        <w:gridCol w:w="6822"/>
      </w:tblGrid>
      <w:tr w:rsidR="00C515D6" w:rsidRPr="001F2171" w14:paraId="3A36C3F6" w14:textId="77777777" w:rsidTr="00226BE4">
        <w:tc>
          <w:tcPr>
            <w:tcW w:w="1838" w:type="dxa"/>
          </w:tcPr>
          <w:p w14:paraId="47FE798F"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bookmarkStart w:id="0" w:name="_Hlk78802777"/>
            <w:r w:rsidRPr="001F2171">
              <w:rPr>
                <w:rFonts w:ascii="Arial" w:hAnsi="Arial" w:cs="Arial"/>
                <w:b/>
              </w:rPr>
              <w:t>Module Code</w:t>
            </w:r>
          </w:p>
        </w:tc>
        <w:tc>
          <w:tcPr>
            <w:tcW w:w="6822" w:type="dxa"/>
          </w:tcPr>
          <w:p w14:paraId="088A3C44"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ACD</w:t>
            </w:r>
            <w:r>
              <w:rPr>
                <w:rFonts w:ascii="Arial" w:hAnsi="Arial" w:cs="Arial"/>
                <w:b/>
              </w:rPr>
              <w:t>B</w:t>
            </w:r>
            <w:r w:rsidRPr="001F2171">
              <w:rPr>
                <w:rFonts w:ascii="Arial" w:hAnsi="Arial" w:cs="Arial"/>
                <w:b/>
              </w:rPr>
              <w:t>5002</w:t>
            </w:r>
          </w:p>
        </w:tc>
      </w:tr>
      <w:tr w:rsidR="00C515D6" w:rsidRPr="001F2171" w14:paraId="777F5207" w14:textId="77777777" w:rsidTr="00226BE4">
        <w:tc>
          <w:tcPr>
            <w:tcW w:w="1838" w:type="dxa"/>
          </w:tcPr>
          <w:p w14:paraId="6208843D"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Title</w:t>
            </w:r>
          </w:p>
        </w:tc>
        <w:tc>
          <w:tcPr>
            <w:tcW w:w="6822" w:type="dxa"/>
          </w:tcPr>
          <w:p w14:paraId="7BC60A1F" w14:textId="77777777" w:rsidR="00C515D6" w:rsidRPr="00BA5066"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rPr>
                <w:rFonts w:ascii="Arial" w:hAnsi="Arial" w:cs="Arial"/>
                <w:b/>
              </w:rPr>
            </w:pPr>
            <w:bookmarkStart w:id="1" w:name="_Toc84261320"/>
            <w:r w:rsidRPr="00BA5066">
              <w:rPr>
                <w:rFonts w:ascii="Arial" w:hAnsi="Arial" w:cs="Arial"/>
                <w:b/>
              </w:rPr>
              <w:t>Electronics I</w:t>
            </w:r>
            <w:bookmarkEnd w:id="1"/>
          </w:p>
        </w:tc>
      </w:tr>
      <w:tr w:rsidR="00C515D6" w:rsidRPr="001F2171" w14:paraId="679EA562" w14:textId="77777777" w:rsidTr="00226BE4">
        <w:tc>
          <w:tcPr>
            <w:tcW w:w="1838" w:type="dxa"/>
          </w:tcPr>
          <w:p w14:paraId="6A7ABFAA"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Date</w:t>
            </w:r>
          </w:p>
        </w:tc>
        <w:sdt>
          <w:sdtPr>
            <w:rPr>
              <w:rFonts w:ascii="Arial" w:hAnsi="Arial" w:cs="Arial"/>
              <w:b/>
            </w:rPr>
            <w:id w:val="1675765721"/>
            <w:placeholder>
              <w:docPart w:val="F373FE0D8D5841DC8B700779A0CCF1BC"/>
            </w:placeholder>
            <w:date w:fullDate="2022-10-03T00:00:00Z">
              <w:dateFormat w:val="dd/MM/yyyy"/>
              <w:lid w:val="en-GB"/>
              <w:storeMappedDataAs w:val="dateTime"/>
              <w:calendar w:val="gregorian"/>
            </w:date>
          </w:sdtPr>
          <w:sdtContent>
            <w:tc>
              <w:tcPr>
                <w:tcW w:w="6822" w:type="dxa"/>
              </w:tcPr>
              <w:p w14:paraId="0217D6F8"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Pr>
                    <w:rFonts w:ascii="Arial" w:hAnsi="Arial" w:cs="Arial"/>
                    <w:b/>
                  </w:rPr>
                  <w:t>03/10/2022</w:t>
                </w:r>
              </w:p>
            </w:tc>
          </w:sdtContent>
        </w:sdt>
      </w:tr>
      <w:tr w:rsidR="00C515D6" w:rsidRPr="001F2171" w14:paraId="0AA5D851" w14:textId="77777777" w:rsidTr="00226BE4">
        <w:tc>
          <w:tcPr>
            <w:tcW w:w="1838" w:type="dxa"/>
          </w:tcPr>
          <w:p w14:paraId="4C3B90C5"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Level</w:t>
            </w:r>
          </w:p>
        </w:tc>
        <w:sdt>
          <w:sdtPr>
            <w:rPr>
              <w:rFonts w:ascii="Arial" w:hAnsi="Arial" w:cs="Arial"/>
              <w:b/>
            </w:rPr>
            <w:id w:val="-64958211"/>
            <w:placeholder>
              <w:docPart w:val="16931C6090C54F0EB20EB1B3610CB591"/>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242DC330"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Pr>
                    <w:rFonts w:ascii="Arial" w:hAnsi="Arial" w:cs="Arial"/>
                    <w:b/>
                  </w:rPr>
                  <w:t>5</w:t>
                </w:r>
              </w:p>
            </w:tc>
          </w:sdtContent>
        </w:sdt>
      </w:tr>
      <w:tr w:rsidR="00C515D6" w:rsidRPr="001F2171" w14:paraId="42117405" w14:textId="77777777" w:rsidTr="00226BE4">
        <w:tc>
          <w:tcPr>
            <w:tcW w:w="1838" w:type="dxa"/>
          </w:tcPr>
          <w:p w14:paraId="176840AB"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Credits</w:t>
            </w:r>
          </w:p>
        </w:tc>
        <w:tc>
          <w:tcPr>
            <w:tcW w:w="6822" w:type="dxa"/>
          </w:tcPr>
          <w:p w14:paraId="15859E2A"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20</w:t>
            </w:r>
          </w:p>
        </w:tc>
      </w:tr>
      <w:tr w:rsidR="00C515D6" w:rsidRPr="001F2171" w14:paraId="2EFAFCA3" w14:textId="77777777" w:rsidTr="00226BE4">
        <w:tc>
          <w:tcPr>
            <w:tcW w:w="1838" w:type="dxa"/>
          </w:tcPr>
          <w:p w14:paraId="329CB796"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Pre-Requisites</w:t>
            </w:r>
          </w:p>
        </w:tc>
        <w:tc>
          <w:tcPr>
            <w:tcW w:w="6822" w:type="dxa"/>
          </w:tcPr>
          <w:p w14:paraId="413BD22E" w14:textId="77777777" w:rsidR="00C515D6" w:rsidRPr="001F2171" w:rsidRDefault="00C515D6" w:rsidP="00226BE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None</w:t>
            </w:r>
          </w:p>
        </w:tc>
      </w:tr>
    </w:tbl>
    <w:p w14:paraId="6DBACF74" w14:textId="77777777" w:rsidR="00C515D6" w:rsidRPr="001F2171" w:rsidRDefault="00C515D6" w:rsidP="00C515D6">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2B597F7" w14:textId="77777777" w:rsidR="00C515D6" w:rsidRPr="001F2171" w:rsidRDefault="00C515D6" w:rsidP="00C515D6">
      <w:pPr>
        <w:spacing w:after="0" w:line="240" w:lineRule="auto"/>
        <w:jc w:val="both"/>
        <w:rPr>
          <w:rFonts w:ascii="Arial" w:eastAsia="Times New Roman" w:hAnsi="Arial" w:cs="Arial"/>
          <w:b/>
          <w:lang w:val="en-GB" w:eastAsia="en-GB"/>
        </w:rPr>
      </w:pPr>
    </w:p>
    <w:p w14:paraId="7B93BE43" w14:textId="77777777" w:rsidR="00C515D6" w:rsidRPr="001F2171" w:rsidRDefault="00C515D6" w:rsidP="00C515D6">
      <w:pPr>
        <w:spacing w:after="0" w:line="240" w:lineRule="auto"/>
        <w:jc w:val="both"/>
        <w:rPr>
          <w:rFonts w:ascii="Arial" w:eastAsia="Times New Roman" w:hAnsi="Arial" w:cs="Arial"/>
          <w:b/>
          <w:lang w:val="en-GB" w:eastAsia="en-GB"/>
        </w:rPr>
      </w:pPr>
      <w:r w:rsidRPr="001F2171">
        <w:rPr>
          <w:rFonts w:ascii="Arial" w:eastAsia="Times New Roman" w:hAnsi="Arial" w:cs="Arial"/>
          <w:b/>
          <w:lang w:val="en-GB" w:eastAsia="en-GB"/>
        </w:rPr>
        <w:t>AIM(S)</w:t>
      </w:r>
    </w:p>
    <w:p w14:paraId="6DF700E1" w14:textId="7783C4F4" w:rsidR="00C515D6" w:rsidRPr="001F2171" w:rsidRDefault="00C515D6" w:rsidP="00C515D6">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1F2171">
        <w:rPr>
          <w:rFonts w:ascii="Arial" w:hAnsi="Arial" w:cs="Arial"/>
          <w:sz w:val="22"/>
          <w:szCs w:val="22"/>
        </w:rPr>
        <w:t xml:space="preserve">To build on the basic component level theory </w:t>
      </w:r>
      <w:r>
        <w:rPr>
          <w:rFonts w:ascii="Arial" w:hAnsi="Arial" w:cs="Arial"/>
          <w:sz w:val="22"/>
          <w:szCs w:val="22"/>
        </w:rPr>
        <w:t>studied at Level 4</w:t>
      </w:r>
      <w:r w:rsidRPr="001F2171">
        <w:rPr>
          <w:rFonts w:ascii="Arial" w:hAnsi="Arial" w:cs="Arial"/>
          <w:sz w:val="22"/>
          <w:szCs w:val="22"/>
        </w:rPr>
        <w:t xml:space="preserve">, and thus provide the student with knowledge of how these components are utilised in real life scenarios as functional building blocks or as parts of holistic working systems, with emphasis given to design solutions based on embedded </w:t>
      </w:r>
      <w:r w:rsidR="00881D93">
        <w:rPr>
          <w:rFonts w:ascii="Arial" w:hAnsi="Arial" w:cs="Arial"/>
          <w:sz w:val="22"/>
          <w:szCs w:val="22"/>
        </w:rPr>
        <w:t>microcontroller/microprocessors</w:t>
      </w:r>
      <w:r w:rsidRPr="001F2171">
        <w:rPr>
          <w:rFonts w:ascii="Arial" w:hAnsi="Arial" w:cs="Arial"/>
          <w:sz w:val="22"/>
          <w:szCs w:val="22"/>
        </w:rPr>
        <w:t>.</w:t>
      </w:r>
    </w:p>
    <w:p w14:paraId="37E9B159" w14:textId="77777777" w:rsidR="00C515D6" w:rsidRPr="001F2171" w:rsidRDefault="00C515D6" w:rsidP="00C515D6">
      <w:pPr>
        <w:autoSpaceDN w:val="0"/>
        <w:spacing w:after="0" w:line="240" w:lineRule="auto"/>
        <w:jc w:val="both"/>
        <w:rPr>
          <w:rFonts w:ascii="Arial" w:hAnsi="Arial" w:cs="Arial"/>
          <w:b/>
          <w:lang w:val="en-GB" w:eastAsia="en-GB"/>
        </w:rPr>
      </w:pPr>
    </w:p>
    <w:p w14:paraId="1B4575AE" w14:textId="77777777" w:rsidR="00C515D6" w:rsidRPr="001F2171" w:rsidRDefault="00C515D6" w:rsidP="00C515D6">
      <w:pPr>
        <w:autoSpaceDN w:val="0"/>
        <w:spacing w:after="0" w:line="240" w:lineRule="auto"/>
        <w:jc w:val="both"/>
        <w:rPr>
          <w:rFonts w:ascii="Arial" w:hAnsi="Arial" w:cs="Arial"/>
          <w:b/>
          <w:lang w:val="en-GB" w:eastAsia="en-GB"/>
        </w:rPr>
      </w:pPr>
      <w:r w:rsidRPr="001F2171">
        <w:rPr>
          <w:rFonts w:ascii="Arial" w:hAnsi="Arial" w:cs="Arial"/>
          <w:b/>
          <w:lang w:val="en-GB" w:eastAsia="en-GB"/>
        </w:rPr>
        <w:t>LEARNING OUTCOMES</w:t>
      </w:r>
    </w:p>
    <w:p w14:paraId="52C05F97" w14:textId="77777777" w:rsidR="00C515D6" w:rsidRPr="001F2171" w:rsidRDefault="00C515D6" w:rsidP="00C515D6">
      <w:pPr>
        <w:autoSpaceDN w:val="0"/>
        <w:spacing w:after="0" w:line="240" w:lineRule="auto"/>
        <w:jc w:val="both"/>
        <w:rPr>
          <w:rFonts w:ascii="Arial" w:hAnsi="Arial" w:cs="Arial"/>
          <w:b/>
          <w:lang w:val="en-GB" w:eastAsia="en-GB"/>
        </w:rPr>
      </w:pPr>
    </w:p>
    <w:p w14:paraId="391FF35B" w14:textId="77777777" w:rsidR="00C515D6" w:rsidRPr="001F2171" w:rsidRDefault="00C515D6" w:rsidP="00C515D6">
      <w:pPr>
        <w:overflowPunct w:val="0"/>
        <w:autoSpaceDE w:val="0"/>
        <w:autoSpaceDN w:val="0"/>
        <w:adjustRightInd w:val="0"/>
        <w:spacing w:after="0" w:line="240" w:lineRule="auto"/>
        <w:jc w:val="both"/>
        <w:rPr>
          <w:rFonts w:ascii="Arial" w:eastAsia="Times New Roman" w:hAnsi="Arial" w:cs="Arial"/>
          <w:szCs w:val="20"/>
          <w:lang w:val="en-GB" w:eastAsia="en-GB"/>
        </w:rPr>
      </w:pPr>
      <w:r w:rsidRPr="001F2171">
        <w:rPr>
          <w:rFonts w:ascii="Arial" w:eastAsia="Times New Roman" w:hAnsi="Arial" w:cs="Arial"/>
          <w:szCs w:val="20"/>
          <w:lang w:val="en-GB" w:eastAsia="en-GB"/>
        </w:rPr>
        <w:t>Upon the successful completion of this module, the student should be able to:</w:t>
      </w:r>
    </w:p>
    <w:p w14:paraId="19C7B92F" w14:textId="77777777" w:rsidR="00C515D6" w:rsidRPr="001F2171" w:rsidRDefault="00C515D6" w:rsidP="00C515D6">
      <w:pPr>
        <w:numPr>
          <w:ilvl w:val="0"/>
          <w:numId w:val="1"/>
        </w:numPr>
        <w:overflowPunct w:val="0"/>
        <w:autoSpaceDE w:val="0"/>
        <w:autoSpaceDN w:val="0"/>
        <w:adjustRightInd w:val="0"/>
        <w:spacing w:before="240" w:after="0" w:line="240" w:lineRule="auto"/>
        <w:ind w:left="851" w:hanging="567"/>
        <w:jc w:val="both"/>
        <w:rPr>
          <w:rFonts w:ascii="Arial" w:hAnsi="Arial" w:cs="Arial"/>
          <w:lang w:val="en-GB" w:eastAsia="en-GB"/>
        </w:rPr>
      </w:pPr>
      <w:r w:rsidRPr="001F2171">
        <w:rPr>
          <w:rFonts w:ascii="Arial" w:hAnsi="Arial" w:cs="Arial"/>
          <w:lang w:val="en-GB" w:eastAsia="en-GB"/>
        </w:rPr>
        <w:t>Demonstrate and critically analyse the deployment of discrete components and microcontrollers in the design of functional building blocks and complete circuits.</w:t>
      </w:r>
    </w:p>
    <w:p w14:paraId="1E1812B9" w14:textId="77777777" w:rsidR="00C515D6" w:rsidRPr="001F2171" w:rsidRDefault="00C515D6" w:rsidP="00C515D6">
      <w:pPr>
        <w:numPr>
          <w:ilvl w:val="0"/>
          <w:numId w:val="1"/>
        </w:numPr>
        <w:overflowPunct w:val="0"/>
        <w:autoSpaceDE w:val="0"/>
        <w:autoSpaceDN w:val="0"/>
        <w:adjustRightInd w:val="0"/>
        <w:spacing w:before="240" w:after="0" w:line="240" w:lineRule="auto"/>
        <w:ind w:left="851" w:hanging="567"/>
        <w:jc w:val="both"/>
        <w:rPr>
          <w:rFonts w:ascii="Arial" w:hAnsi="Arial" w:cs="Arial"/>
          <w:lang w:val="en-GB" w:eastAsia="en-GB"/>
        </w:rPr>
      </w:pPr>
      <w:r w:rsidRPr="001F2171">
        <w:rPr>
          <w:rFonts w:ascii="Arial" w:hAnsi="Arial" w:cs="Arial"/>
          <w:lang w:val="en-GB" w:eastAsia="en-GB"/>
        </w:rPr>
        <w:t xml:space="preserve">Critically analyse </w:t>
      </w:r>
      <w:r>
        <w:rPr>
          <w:rFonts w:ascii="Arial" w:hAnsi="Arial" w:cs="Arial"/>
          <w:lang w:val="en-GB" w:eastAsia="en-GB"/>
        </w:rPr>
        <w:t xml:space="preserve">and demonstrate an understanding of </w:t>
      </w:r>
      <w:r w:rsidRPr="001F2171">
        <w:rPr>
          <w:rFonts w:ascii="Arial" w:hAnsi="Arial" w:cs="Arial"/>
          <w:lang w:val="en-GB" w:eastAsia="en-GB"/>
        </w:rPr>
        <w:t xml:space="preserve">existing </w:t>
      </w:r>
      <w:r>
        <w:rPr>
          <w:rFonts w:ascii="Arial" w:hAnsi="Arial" w:cs="Arial"/>
          <w:lang w:val="en-GB" w:eastAsia="en-GB"/>
        </w:rPr>
        <w:t xml:space="preserve">hardware </w:t>
      </w:r>
      <w:r w:rsidRPr="001F2171">
        <w:rPr>
          <w:rFonts w:ascii="Arial" w:hAnsi="Arial" w:cs="Arial"/>
          <w:lang w:val="en-GB" w:eastAsia="en-GB"/>
        </w:rPr>
        <w:t>designs and</w:t>
      </w:r>
      <w:r>
        <w:rPr>
          <w:rFonts w:ascii="Arial" w:hAnsi="Arial" w:cs="Arial"/>
          <w:lang w:val="en-GB" w:eastAsia="en-GB"/>
        </w:rPr>
        <w:t>software-based design tools</w:t>
      </w:r>
      <w:r w:rsidRPr="001F2171">
        <w:rPr>
          <w:rFonts w:ascii="Arial" w:hAnsi="Arial" w:cs="Arial"/>
          <w:lang w:val="en-GB" w:eastAsia="en-GB"/>
        </w:rPr>
        <w:t>.</w:t>
      </w:r>
    </w:p>
    <w:p w14:paraId="1C930419"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rPr>
          <w:rFonts w:ascii="Arial" w:hAnsi="Arial" w:cs="Arial"/>
          <w:b/>
          <w:lang w:val="en-GB" w:eastAsia="en-GB"/>
        </w:rPr>
      </w:pPr>
    </w:p>
    <w:p w14:paraId="4F10F219"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rPr>
          <w:rFonts w:ascii="Arial" w:hAnsi="Arial" w:cs="Arial"/>
          <w:b/>
          <w:lang w:val="en-GB" w:eastAsia="en-GB"/>
        </w:rPr>
      </w:pPr>
      <w:r w:rsidRPr="001F2171">
        <w:rPr>
          <w:rFonts w:ascii="Arial" w:hAnsi="Arial" w:cs="Arial"/>
          <w:b/>
          <w:lang w:val="en-GB" w:eastAsia="en-GB"/>
        </w:rPr>
        <w:t>INDICATIVE CONTENT</w:t>
      </w:r>
    </w:p>
    <w:p w14:paraId="582479B4" w14:textId="77777777" w:rsidR="00C515D6" w:rsidRPr="00C515D6" w:rsidRDefault="00C515D6" w:rsidP="00C515D6">
      <w:pPr>
        <w:pStyle w:val="PV3INDICATIVECONTENT"/>
        <w:numPr>
          <w:ilvl w:val="0"/>
          <w:numId w:val="1"/>
        </w:numPr>
        <w:ind w:left="851" w:hanging="567"/>
        <w:jc w:val="both"/>
        <w:rPr>
          <w:color w:val="000000" w:themeColor="text1"/>
        </w:rPr>
      </w:pPr>
      <w:r w:rsidRPr="00C515D6">
        <w:rPr>
          <w:color w:val="000000" w:themeColor="text1"/>
        </w:rPr>
        <w:t>Design of simple linear power supplies. Single, Split and multi rail.</w:t>
      </w:r>
    </w:p>
    <w:p w14:paraId="0A5DD951" w14:textId="77777777" w:rsidR="00C515D6" w:rsidRPr="00C515D6" w:rsidRDefault="00C515D6" w:rsidP="00C515D6">
      <w:pPr>
        <w:pStyle w:val="PV3INDICATIVECONTENT"/>
        <w:numPr>
          <w:ilvl w:val="0"/>
          <w:numId w:val="1"/>
        </w:numPr>
        <w:ind w:left="851" w:hanging="567"/>
        <w:jc w:val="both"/>
        <w:rPr>
          <w:color w:val="000000" w:themeColor="text1"/>
        </w:rPr>
      </w:pPr>
      <w:r w:rsidRPr="00C515D6">
        <w:rPr>
          <w:color w:val="000000" w:themeColor="text1"/>
        </w:rPr>
        <w:t>SMPS principles. Buck, Boost configurations etc.</w:t>
      </w:r>
    </w:p>
    <w:p w14:paraId="4D66B39E" w14:textId="77777777" w:rsidR="00C515D6" w:rsidRPr="001F2171" w:rsidRDefault="00C515D6" w:rsidP="00C515D6">
      <w:pPr>
        <w:pStyle w:val="PV3INDICATIVECONTENT"/>
        <w:numPr>
          <w:ilvl w:val="0"/>
          <w:numId w:val="1"/>
        </w:numPr>
        <w:ind w:left="851" w:hanging="567"/>
        <w:jc w:val="both"/>
      </w:pPr>
      <w:r w:rsidRPr="001F2171">
        <w:t>DC Power Control. Using e.g. PWM techniques.</w:t>
      </w:r>
    </w:p>
    <w:p w14:paraId="7805A144" w14:textId="77777777" w:rsidR="00C515D6" w:rsidRPr="001F2171" w:rsidRDefault="00C515D6" w:rsidP="00C515D6">
      <w:pPr>
        <w:pStyle w:val="PV3INDICATIVECONTENT"/>
        <w:numPr>
          <w:ilvl w:val="0"/>
          <w:numId w:val="1"/>
        </w:numPr>
        <w:ind w:left="851" w:hanging="567"/>
        <w:jc w:val="both"/>
      </w:pPr>
      <w:r w:rsidRPr="001F2171">
        <w:t>AC Power Control. Using e.g. phase angle firing.</w:t>
      </w:r>
    </w:p>
    <w:p w14:paraId="0B08AAFD" w14:textId="77777777" w:rsidR="00C515D6" w:rsidRPr="001F2171" w:rsidRDefault="00C515D6" w:rsidP="00C515D6">
      <w:pPr>
        <w:pStyle w:val="PV3INDICATIVECONTENT"/>
        <w:numPr>
          <w:ilvl w:val="0"/>
          <w:numId w:val="1"/>
        </w:numPr>
        <w:ind w:left="851" w:hanging="567"/>
        <w:jc w:val="both"/>
      </w:pPr>
      <w:r w:rsidRPr="001F2171">
        <w:t>Data acquisition via custom devices/modules</w:t>
      </w:r>
    </w:p>
    <w:p w14:paraId="669453FF" w14:textId="77777777" w:rsidR="00C515D6" w:rsidRPr="001F2171" w:rsidRDefault="00C515D6" w:rsidP="00C515D6">
      <w:pPr>
        <w:pStyle w:val="PV3INDICATIVECONTENT"/>
        <w:numPr>
          <w:ilvl w:val="0"/>
          <w:numId w:val="1"/>
        </w:numPr>
        <w:ind w:left="851" w:hanging="567"/>
        <w:jc w:val="both"/>
      </w:pPr>
      <w:r w:rsidRPr="001F2171">
        <w:t>Serial and Parallel bus interfacing</w:t>
      </w:r>
    </w:p>
    <w:p w14:paraId="63673E4B" w14:textId="77777777" w:rsidR="00C515D6" w:rsidRPr="001F2171" w:rsidRDefault="00C515D6" w:rsidP="00C515D6">
      <w:pPr>
        <w:pStyle w:val="PV3INDICATIVECONTENT"/>
        <w:numPr>
          <w:ilvl w:val="0"/>
          <w:numId w:val="1"/>
        </w:numPr>
        <w:ind w:left="851" w:hanging="567"/>
        <w:jc w:val="both"/>
      </w:pPr>
      <w:r w:rsidRPr="001F2171">
        <w:t>System Input, Output and UI design considerations</w:t>
      </w:r>
    </w:p>
    <w:p w14:paraId="0ACDA93A" w14:textId="77777777" w:rsidR="00C515D6" w:rsidRPr="001F2171" w:rsidRDefault="00C515D6" w:rsidP="00C515D6">
      <w:pPr>
        <w:pStyle w:val="PV3INDICATIVECONTENT"/>
        <w:numPr>
          <w:ilvl w:val="0"/>
          <w:numId w:val="1"/>
        </w:numPr>
        <w:ind w:left="851" w:hanging="567"/>
        <w:jc w:val="both"/>
      </w:pPr>
      <w:r w:rsidRPr="001F2171">
        <w:t>Case studies of existing embedded system designs.</w:t>
      </w:r>
      <w:r>
        <w:t xml:space="preserve"> </w:t>
      </w:r>
    </w:p>
    <w:p w14:paraId="0EE1D1B7" w14:textId="77777777" w:rsidR="00C515D6" w:rsidRDefault="00C515D6" w:rsidP="00C515D6">
      <w:pPr>
        <w:pStyle w:val="PV3INDICATIVECONTENT"/>
        <w:numPr>
          <w:ilvl w:val="0"/>
          <w:numId w:val="1"/>
        </w:numPr>
        <w:ind w:left="851" w:hanging="567"/>
        <w:jc w:val="both"/>
      </w:pPr>
      <w:r w:rsidRPr="001F2171">
        <w:t>Awareness and evaluation of various design approaches. E.g. microcontroller vs ASIC vs Embedded PC etc.</w:t>
      </w:r>
    </w:p>
    <w:p w14:paraId="08372370" w14:textId="77777777" w:rsidR="00C515D6" w:rsidRDefault="00C515D6" w:rsidP="00C515D6">
      <w:pPr>
        <w:pStyle w:val="PV3INDICATIVECONTENT"/>
        <w:numPr>
          <w:ilvl w:val="0"/>
          <w:numId w:val="1"/>
        </w:numPr>
        <w:ind w:left="851" w:hanging="567"/>
        <w:jc w:val="both"/>
      </w:pPr>
      <w:r>
        <w:t>Design of simple microcontroller-based circuits to achieve a specified outcome.</w:t>
      </w:r>
    </w:p>
    <w:p w14:paraId="46573DE1" w14:textId="77777777" w:rsidR="00C515D6" w:rsidRPr="001F2171" w:rsidRDefault="00C515D6" w:rsidP="00C515D6">
      <w:pPr>
        <w:pStyle w:val="PV3INDICATIVECONTENT"/>
        <w:numPr>
          <w:ilvl w:val="0"/>
          <w:numId w:val="1"/>
        </w:numPr>
        <w:ind w:left="851" w:hanging="567"/>
        <w:jc w:val="both"/>
      </w:pPr>
      <w:r>
        <w:t>Awareness and evaluation of software tools used in the design process.</w:t>
      </w:r>
    </w:p>
    <w:p w14:paraId="1BEDB170" w14:textId="77777777" w:rsidR="00C515D6" w:rsidRPr="00E6597E" w:rsidRDefault="00C515D6" w:rsidP="00C515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8BCE138" w14:textId="77777777" w:rsidR="00C515D6" w:rsidRPr="001F2171" w:rsidRDefault="00C515D6" w:rsidP="00C515D6">
      <w:pPr>
        <w:spacing w:after="0" w:line="240" w:lineRule="auto"/>
        <w:rPr>
          <w:rFonts w:ascii="Arial" w:eastAsia="Times New Roman" w:hAnsi="Arial" w:cs="Arial"/>
          <w:b/>
          <w:lang w:val="en-GB" w:eastAsia="en-GB"/>
        </w:rPr>
      </w:pPr>
      <w:r w:rsidRPr="001F2171">
        <w:rPr>
          <w:rFonts w:ascii="Arial" w:eastAsia="Times New Roman" w:hAnsi="Arial" w:cs="Arial"/>
          <w:b/>
          <w:lang w:val="en-GB" w:eastAsia="en-GB"/>
        </w:rPr>
        <w:br w:type="page"/>
      </w:r>
    </w:p>
    <w:p w14:paraId="5118D86A" w14:textId="77777777" w:rsidR="00C515D6" w:rsidRPr="00E6597E"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E6597E">
        <w:rPr>
          <w:rFonts w:ascii="Arial" w:eastAsia="Times New Roman" w:hAnsi="Arial" w:cs="Arial"/>
          <w:b/>
          <w:lang w:val="en-GB" w:eastAsia="en-GB"/>
        </w:rPr>
        <w:lastRenderedPageBreak/>
        <w:t>Study Time Allocation</w:t>
      </w:r>
    </w:p>
    <w:p w14:paraId="413347C1" w14:textId="77777777" w:rsidR="00C515D6" w:rsidRPr="00E6597E"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7548A82" w14:textId="77777777" w:rsidR="00C515D6" w:rsidRPr="00E6597E" w:rsidRDefault="00C515D6" w:rsidP="00C515D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E6597E">
        <w:rPr>
          <w:rFonts w:ascii="Arial" w:eastAsia="Times New Roman" w:hAnsi="Arial" w:cs="Arial"/>
          <w:lang w:val="en-GB" w:eastAsia="en-GB"/>
        </w:rPr>
        <w:t>The study time for the module is divided as follows:</w:t>
      </w:r>
    </w:p>
    <w:p w14:paraId="31527D70" w14:textId="77777777" w:rsidR="00C515D6" w:rsidRPr="001F2171" w:rsidRDefault="00C515D6" w:rsidP="00C515D6">
      <w:pPr>
        <w:keepNext/>
        <w:overflowPunct w:val="0"/>
        <w:autoSpaceDE w:val="0"/>
        <w:autoSpaceDN w:val="0"/>
        <w:adjustRightInd w:val="0"/>
        <w:spacing w:after="0" w:line="240" w:lineRule="auto"/>
        <w:jc w:val="both"/>
        <w:rPr>
          <w:rFonts w:ascii="Arial" w:eastAsia="Times New Roman" w:hAnsi="Arial" w:cs="Arial"/>
          <w:szCs w:val="20"/>
          <w:lang w:val="en-GB" w:eastAsia="en-GB"/>
        </w:rPr>
      </w:pPr>
    </w:p>
    <w:tbl>
      <w:tblPr>
        <w:tblStyle w:val="TableGrid14"/>
        <w:tblW w:w="0" w:type="auto"/>
        <w:tblInd w:w="108" w:type="dxa"/>
        <w:tblLayout w:type="fixed"/>
        <w:tblLook w:val="04A0" w:firstRow="1" w:lastRow="0" w:firstColumn="1" w:lastColumn="0" w:noHBand="0" w:noVBand="1"/>
      </w:tblPr>
      <w:tblGrid>
        <w:gridCol w:w="3969"/>
        <w:gridCol w:w="1772"/>
        <w:gridCol w:w="1772"/>
      </w:tblGrid>
      <w:tr w:rsidR="00C515D6" w:rsidRPr="001F2171" w14:paraId="4896DCF1" w14:textId="77777777" w:rsidTr="00226BE4">
        <w:tc>
          <w:tcPr>
            <w:tcW w:w="3969" w:type="dxa"/>
            <w:tcBorders>
              <w:top w:val="single" w:sz="4" w:space="0" w:color="auto"/>
              <w:left w:val="single" w:sz="4" w:space="0" w:color="auto"/>
            </w:tcBorders>
          </w:tcPr>
          <w:p w14:paraId="44A2EDDB"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Activity type</w:t>
            </w:r>
          </w:p>
        </w:tc>
        <w:tc>
          <w:tcPr>
            <w:tcW w:w="1772" w:type="dxa"/>
            <w:tcBorders>
              <w:top w:val="single" w:sz="4" w:space="0" w:color="auto"/>
            </w:tcBorders>
          </w:tcPr>
          <w:p w14:paraId="398BBEEE"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Hours</w:t>
            </w:r>
          </w:p>
        </w:tc>
        <w:tc>
          <w:tcPr>
            <w:tcW w:w="1772" w:type="dxa"/>
            <w:tcBorders>
              <w:top w:val="single" w:sz="4" w:space="0" w:color="auto"/>
            </w:tcBorders>
          </w:tcPr>
          <w:p w14:paraId="4128782B"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Percentage</w:t>
            </w:r>
          </w:p>
        </w:tc>
      </w:tr>
      <w:tr w:rsidR="00C515D6" w:rsidRPr="001F2171" w14:paraId="121F4AEF" w14:textId="77777777" w:rsidTr="00226BE4">
        <w:tc>
          <w:tcPr>
            <w:tcW w:w="3969" w:type="dxa"/>
          </w:tcPr>
          <w:p w14:paraId="5EA6E2CA"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Scheduled learning</w:t>
            </w:r>
          </w:p>
        </w:tc>
        <w:tc>
          <w:tcPr>
            <w:tcW w:w="1772" w:type="dxa"/>
          </w:tcPr>
          <w:p w14:paraId="43574609" w14:textId="77777777" w:rsidR="00C515D6" w:rsidRPr="001F2171" w:rsidRDefault="00C515D6" w:rsidP="00226BE4">
            <w:pPr>
              <w:overflowPunct w:val="0"/>
              <w:autoSpaceDE w:val="0"/>
              <w:autoSpaceDN w:val="0"/>
              <w:adjustRightInd w:val="0"/>
              <w:spacing w:after="0" w:line="259" w:lineRule="auto"/>
              <w:jc w:val="center"/>
              <w:textAlignment w:val="baseline"/>
              <w:rPr>
                <w:rFonts w:ascii="Arial" w:hAnsi="Arial" w:cs="Arial"/>
              </w:rPr>
            </w:pPr>
            <w:r w:rsidRPr="001F2171">
              <w:rPr>
                <w:rFonts w:ascii="Arial" w:hAnsi="Arial" w:cs="Arial"/>
              </w:rPr>
              <w:t>48</w:t>
            </w:r>
          </w:p>
        </w:tc>
        <w:tc>
          <w:tcPr>
            <w:tcW w:w="1772" w:type="dxa"/>
          </w:tcPr>
          <w:p w14:paraId="06269B45"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24%</w:t>
            </w:r>
          </w:p>
        </w:tc>
      </w:tr>
      <w:tr w:rsidR="00C515D6" w:rsidRPr="001F2171" w14:paraId="7B4F4939" w14:textId="77777777" w:rsidTr="00226BE4">
        <w:tc>
          <w:tcPr>
            <w:tcW w:w="3969" w:type="dxa"/>
          </w:tcPr>
          <w:p w14:paraId="558A7463"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Independent learning</w:t>
            </w:r>
          </w:p>
        </w:tc>
        <w:tc>
          <w:tcPr>
            <w:tcW w:w="1772" w:type="dxa"/>
          </w:tcPr>
          <w:p w14:paraId="3B9FD155"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152</w:t>
            </w:r>
          </w:p>
        </w:tc>
        <w:tc>
          <w:tcPr>
            <w:tcW w:w="1772" w:type="dxa"/>
          </w:tcPr>
          <w:p w14:paraId="7D2E7BC6"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76%</w:t>
            </w:r>
          </w:p>
        </w:tc>
      </w:tr>
      <w:tr w:rsidR="00C515D6" w:rsidRPr="001F2171" w14:paraId="1D25BC4F" w14:textId="77777777" w:rsidTr="00226BE4">
        <w:tc>
          <w:tcPr>
            <w:tcW w:w="3969" w:type="dxa"/>
          </w:tcPr>
          <w:p w14:paraId="2BB8F7EF"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Placement learning</w:t>
            </w:r>
          </w:p>
        </w:tc>
        <w:tc>
          <w:tcPr>
            <w:tcW w:w="1772" w:type="dxa"/>
          </w:tcPr>
          <w:p w14:paraId="720C58C6"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0</w:t>
            </w:r>
          </w:p>
        </w:tc>
        <w:tc>
          <w:tcPr>
            <w:tcW w:w="1772" w:type="dxa"/>
          </w:tcPr>
          <w:p w14:paraId="5EB692AC"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0</w:t>
            </w:r>
          </w:p>
        </w:tc>
      </w:tr>
      <w:tr w:rsidR="00C515D6" w:rsidRPr="001F2171" w14:paraId="0645AA06" w14:textId="77777777" w:rsidTr="00226BE4">
        <w:tc>
          <w:tcPr>
            <w:tcW w:w="3969" w:type="dxa"/>
          </w:tcPr>
          <w:p w14:paraId="4BB5E4C9"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TOTAL</w:t>
            </w:r>
          </w:p>
        </w:tc>
        <w:tc>
          <w:tcPr>
            <w:tcW w:w="1772" w:type="dxa"/>
          </w:tcPr>
          <w:p w14:paraId="1C16D4CE"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200</w:t>
            </w:r>
          </w:p>
        </w:tc>
        <w:tc>
          <w:tcPr>
            <w:tcW w:w="1772" w:type="dxa"/>
          </w:tcPr>
          <w:p w14:paraId="32EE97E3"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100%</w:t>
            </w:r>
          </w:p>
        </w:tc>
      </w:tr>
    </w:tbl>
    <w:p w14:paraId="39985164"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szCs w:val="20"/>
          <w:lang w:val="en-GB" w:eastAsia="en-GB"/>
        </w:rPr>
      </w:pPr>
    </w:p>
    <w:p w14:paraId="23773F6C"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szCs w:val="20"/>
          <w:lang w:val="en-GB" w:eastAsia="en-GB"/>
        </w:rPr>
      </w:pPr>
      <w:r w:rsidRPr="001F2171">
        <w:rPr>
          <w:rFonts w:ascii="Arial" w:eastAsia="Times New Roman" w:hAnsi="Arial" w:cs="Arial"/>
          <w:b/>
          <w:szCs w:val="20"/>
          <w:lang w:val="en-GB" w:eastAsia="en-GB"/>
        </w:rPr>
        <w:t>ASSESSMENT</w:t>
      </w:r>
    </w:p>
    <w:p w14:paraId="30C8E0C3"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szCs w:val="20"/>
          <w:lang w:val="en-GB" w:eastAsia="en-GB"/>
        </w:rPr>
      </w:pPr>
    </w:p>
    <w:p w14:paraId="25635A1B" w14:textId="77777777" w:rsidR="00C515D6" w:rsidRPr="001F2171" w:rsidRDefault="00C515D6" w:rsidP="00C515D6">
      <w:pPr>
        <w:overflowPunct w:val="0"/>
        <w:autoSpaceDE w:val="0"/>
        <w:autoSpaceDN w:val="0"/>
        <w:adjustRightInd w:val="0"/>
        <w:spacing w:after="0" w:line="240" w:lineRule="auto"/>
        <w:jc w:val="both"/>
        <w:rPr>
          <w:rFonts w:ascii="Arial" w:eastAsia="Times New Roman" w:hAnsi="Arial" w:cs="Arial"/>
          <w:b/>
          <w:szCs w:val="20"/>
          <w:lang w:val="en-GB" w:eastAsia="en-GB"/>
        </w:rPr>
      </w:pPr>
      <w:r w:rsidRPr="001F2171">
        <w:rPr>
          <w:rFonts w:ascii="Arial" w:eastAsia="Times New Roman" w:hAnsi="Arial" w:cs="Arial"/>
          <w:b/>
          <w:szCs w:val="20"/>
          <w:lang w:val="en-GB" w:eastAsia="en-GB"/>
        </w:rPr>
        <w:t>Assessment Component 1</w:t>
      </w:r>
    </w:p>
    <w:p w14:paraId="6F84794D" w14:textId="77777777" w:rsidR="00C515D6" w:rsidRPr="001F2171" w:rsidRDefault="00C515D6" w:rsidP="00C515D6">
      <w:pPr>
        <w:overflowPunct w:val="0"/>
        <w:autoSpaceDE w:val="0"/>
        <w:autoSpaceDN w:val="0"/>
        <w:adjustRightInd w:val="0"/>
        <w:spacing w:after="0" w:line="240" w:lineRule="auto"/>
        <w:jc w:val="both"/>
        <w:rPr>
          <w:rFonts w:ascii="Arial" w:eastAsia="Times New Roman" w:hAnsi="Arial" w:cs="Arial"/>
          <w:b/>
          <w:i/>
          <w:szCs w:val="20"/>
          <w:lang w:val="en-GB" w:eastAsia="en-GB"/>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515D6" w:rsidRPr="001F2171" w14:paraId="5C368912" w14:textId="77777777" w:rsidTr="00226BE4">
        <w:tc>
          <w:tcPr>
            <w:tcW w:w="561" w:type="dxa"/>
          </w:tcPr>
          <w:p w14:paraId="482E615A"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46" w:type="dxa"/>
          </w:tcPr>
          <w:p w14:paraId="3659A691"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Written exam</w:t>
            </w:r>
          </w:p>
        </w:tc>
        <w:tc>
          <w:tcPr>
            <w:tcW w:w="537" w:type="dxa"/>
          </w:tcPr>
          <w:p w14:paraId="2857DF98"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74" w:type="dxa"/>
          </w:tcPr>
          <w:p w14:paraId="4E2998AB"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Coursework</w:t>
            </w:r>
          </w:p>
        </w:tc>
        <w:tc>
          <w:tcPr>
            <w:tcW w:w="537" w:type="dxa"/>
          </w:tcPr>
          <w:p w14:paraId="2CD2B8C8"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71" w:type="dxa"/>
          </w:tcPr>
          <w:p w14:paraId="2B079046"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Practical</w:t>
            </w:r>
          </w:p>
        </w:tc>
      </w:tr>
    </w:tbl>
    <w:p w14:paraId="333567DC"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14"/>
        <w:tblW w:w="8784" w:type="dxa"/>
        <w:tblLayout w:type="fixed"/>
        <w:tblLook w:val="04A0" w:firstRow="1" w:lastRow="0" w:firstColumn="1" w:lastColumn="0" w:noHBand="0" w:noVBand="1"/>
      </w:tblPr>
      <w:tblGrid>
        <w:gridCol w:w="3256"/>
        <w:gridCol w:w="3969"/>
        <w:gridCol w:w="1559"/>
      </w:tblGrid>
      <w:tr w:rsidR="00C515D6" w:rsidRPr="001F2171" w14:paraId="1BB62897" w14:textId="77777777" w:rsidTr="00226BE4">
        <w:tc>
          <w:tcPr>
            <w:tcW w:w="3256" w:type="dxa"/>
          </w:tcPr>
          <w:p w14:paraId="22DE211D" w14:textId="77777777" w:rsidR="00C515D6" w:rsidRPr="001F2171" w:rsidRDefault="00C515D6" w:rsidP="00226BE4">
            <w:pPr>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Mode of assessment</w:t>
            </w:r>
          </w:p>
        </w:tc>
        <w:tc>
          <w:tcPr>
            <w:tcW w:w="3969" w:type="dxa"/>
          </w:tcPr>
          <w:p w14:paraId="3EA9263C"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Volume</w:t>
            </w:r>
          </w:p>
        </w:tc>
        <w:tc>
          <w:tcPr>
            <w:tcW w:w="1559" w:type="dxa"/>
          </w:tcPr>
          <w:p w14:paraId="7A2C9752"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Weighting</w:t>
            </w:r>
          </w:p>
        </w:tc>
      </w:tr>
      <w:tr w:rsidR="00C515D6" w:rsidRPr="001F2171" w14:paraId="391F65FB" w14:textId="77777777" w:rsidTr="00226BE4">
        <w:tc>
          <w:tcPr>
            <w:tcW w:w="3256" w:type="dxa"/>
          </w:tcPr>
          <w:p w14:paraId="363FEFD0" w14:textId="77777777" w:rsidR="00C515D6" w:rsidRPr="001F2171" w:rsidRDefault="00C515D6" w:rsidP="00226BE4">
            <w:pPr>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 xml:space="preserve">Assignment </w:t>
            </w:r>
          </w:p>
        </w:tc>
        <w:tc>
          <w:tcPr>
            <w:tcW w:w="3969" w:type="dxa"/>
          </w:tcPr>
          <w:p w14:paraId="4DDFD8ED" w14:textId="77777777" w:rsidR="00C515D6" w:rsidRPr="001F2171" w:rsidRDefault="00C515D6" w:rsidP="00226BE4">
            <w:pPr>
              <w:overflowPunct w:val="0"/>
              <w:autoSpaceDE w:val="0"/>
              <w:autoSpaceDN w:val="0"/>
              <w:adjustRightInd w:val="0"/>
              <w:spacing w:after="0" w:line="240" w:lineRule="auto"/>
              <w:textAlignment w:val="baseline"/>
              <w:rPr>
                <w:rFonts w:ascii="Arial" w:hAnsi="Arial" w:cs="Arial"/>
              </w:rPr>
            </w:pPr>
            <w:r w:rsidRPr="001F2171">
              <w:rPr>
                <w:rFonts w:ascii="Arial" w:hAnsi="Arial" w:cs="Arial"/>
              </w:rPr>
              <w:t>2500 Words</w:t>
            </w:r>
          </w:p>
        </w:tc>
        <w:tc>
          <w:tcPr>
            <w:tcW w:w="1559" w:type="dxa"/>
          </w:tcPr>
          <w:p w14:paraId="1F91D830"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60%</w:t>
            </w:r>
          </w:p>
        </w:tc>
      </w:tr>
    </w:tbl>
    <w:p w14:paraId="04981F09"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EB4F5F"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F2171">
        <w:rPr>
          <w:rFonts w:ascii="Arial" w:eastAsia="Times New Roman" w:hAnsi="Arial" w:cs="Arial"/>
          <w:b/>
          <w:lang w:val="en-GB" w:eastAsia="en-GB"/>
        </w:rPr>
        <w:t>Assessment Component 2</w:t>
      </w:r>
    </w:p>
    <w:p w14:paraId="1050C4B5"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515D6" w:rsidRPr="001F2171" w14:paraId="07E796A3" w14:textId="77777777" w:rsidTr="00226BE4">
        <w:tc>
          <w:tcPr>
            <w:tcW w:w="562" w:type="dxa"/>
          </w:tcPr>
          <w:p w14:paraId="05971B64"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58" w:type="dxa"/>
          </w:tcPr>
          <w:p w14:paraId="11027152"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Written exam</w:t>
            </w:r>
          </w:p>
        </w:tc>
        <w:tc>
          <w:tcPr>
            <w:tcW w:w="538" w:type="dxa"/>
          </w:tcPr>
          <w:p w14:paraId="25C20DCA"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82" w:type="dxa"/>
          </w:tcPr>
          <w:p w14:paraId="2097BE4D"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Coursework</w:t>
            </w:r>
          </w:p>
        </w:tc>
        <w:tc>
          <w:tcPr>
            <w:tcW w:w="538" w:type="dxa"/>
          </w:tcPr>
          <w:p w14:paraId="786C411F"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Segoe UI Symbol" w:hAnsi="Segoe UI Symbol" w:cs="Segoe UI Symbol"/>
              </w:rPr>
              <w:t>☒</w:t>
            </w:r>
          </w:p>
        </w:tc>
        <w:tc>
          <w:tcPr>
            <w:tcW w:w="2482" w:type="dxa"/>
          </w:tcPr>
          <w:p w14:paraId="6C0B4875"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Practical</w:t>
            </w:r>
          </w:p>
        </w:tc>
      </w:tr>
    </w:tbl>
    <w:p w14:paraId="5A8A8E81"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14"/>
        <w:tblW w:w="8784" w:type="dxa"/>
        <w:tblLayout w:type="fixed"/>
        <w:tblLook w:val="04A0" w:firstRow="1" w:lastRow="0" w:firstColumn="1" w:lastColumn="0" w:noHBand="0" w:noVBand="1"/>
      </w:tblPr>
      <w:tblGrid>
        <w:gridCol w:w="3256"/>
        <w:gridCol w:w="3969"/>
        <w:gridCol w:w="1559"/>
      </w:tblGrid>
      <w:tr w:rsidR="00C515D6" w:rsidRPr="001F2171" w14:paraId="00435C81" w14:textId="77777777" w:rsidTr="00226BE4">
        <w:tc>
          <w:tcPr>
            <w:tcW w:w="3256" w:type="dxa"/>
          </w:tcPr>
          <w:p w14:paraId="1089D9E9" w14:textId="77777777" w:rsidR="00C515D6" w:rsidRPr="001F2171" w:rsidRDefault="00C515D6" w:rsidP="00226BE4">
            <w:pPr>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Mode of assessment</w:t>
            </w:r>
          </w:p>
        </w:tc>
        <w:tc>
          <w:tcPr>
            <w:tcW w:w="3969" w:type="dxa"/>
          </w:tcPr>
          <w:p w14:paraId="13797A77"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Volume</w:t>
            </w:r>
          </w:p>
        </w:tc>
        <w:tc>
          <w:tcPr>
            <w:tcW w:w="1559" w:type="dxa"/>
          </w:tcPr>
          <w:p w14:paraId="365BF143"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Weighting</w:t>
            </w:r>
          </w:p>
        </w:tc>
      </w:tr>
      <w:tr w:rsidR="00C515D6" w:rsidRPr="001F2171" w14:paraId="636CEC94" w14:textId="77777777" w:rsidTr="00226BE4">
        <w:tc>
          <w:tcPr>
            <w:tcW w:w="3256" w:type="dxa"/>
          </w:tcPr>
          <w:p w14:paraId="33406714" w14:textId="77777777" w:rsidR="00C515D6" w:rsidRPr="001F2171" w:rsidRDefault="00C515D6" w:rsidP="00226BE4">
            <w:pPr>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Timed Lab exercise</w:t>
            </w:r>
          </w:p>
        </w:tc>
        <w:tc>
          <w:tcPr>
            <w:tcW w:w="3969" w:type="dxa"/>
          </w:tcPr>
          <w:p w14:paraId="48BF362B" w14:textId="77777777" w:rsidR="00C515D6" w:rsidRPr="001F2171" w:rsidRDefault="00C515D6" w:rsidP="00226BE4">
            <w:pPr>
              <w:overflowPunct w:val="0"/>
              <w:autoSpaceDE w:val="0"/>
              <w:autoSpaceDN w:val="0"/>
              <w:adjustRightInd w:val="0"/>
              <w:spacing w:after="0" w:line="240" w:lineRule="auto"/>
              <w:textAlignment w:val="baseline"/>
              <w:rPr>
                <w:rFonts w:ascii="Arial" w:hAnsi="Arial" w:cs="Arial"/>
              </w:rPr>
            </w:pPr>
            <w:r w:rsidRPr="001F2171">
              <w:rPr>
                <w:rFonts w:ascii="Arial" w:hAnsi="Arial" w:cs="Arial"/>
              </w:rPr>
              <w:t>2 hr timed session</w:t>
            </w:r>
          </w:p>
        </w:tc>
        <w:tc>
          <w:tcPr>
            <w:tcW w:w="1559" w:type="dxa"/>
          </w:tcPr>
          <w:p w14:paraId="6A8DF7EB" w14:textId="77777777" w:rsidR="00C515D6" w:rsidRPr="001F2171" w:rsidRDefault="00C515D6" w:rsidP="00226BE4">
            <w:pPr>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40%</w:t>
            </w:r>
          </w:p>
        </w:tc>
      </w:tr>
    </w:tbl>
    <w:p w14:paraId="64BCCD6B"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A21720A" w14:textId="77777777" w:rsidR="00C515D6" w:rsidRPr="001F2171" w:rsidRDefault="00C515D6" w:rsidP="00C515D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20C040" w14:textId="77777777" w:rsidR="00C515D6" w:rsidRPr="001F2171" w:rsidRDefault="00C515D6" w:rsidP="00C515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F2171">
        <w:rPr>
          <w:rFonts w:ascii="Arial" w:eastAsia="Times New Roman" w:hAnsi="Arial" w:cs="Arial"/>
          <w:b/>
          <w:lang w:val="en-GB" w:eastAsia="en-GB"/>
        </w:rPr>
        <w:t>Assessment Summary</w:t>
      </w:r>
    </w:p>
    <w:tbl>
      <w:tblPr>
        <w:tblStyle w:val="TableGrid14"/>
        <w:tblW w:w="0" w:type="auto"/>
        <w:tblLayout w:type="fixed"/>
        <w:tblLook w:val="04A0" w:firstRow="1" w:lastRow="0" w:firstColumn="1" w:lastColumn="0" w:noHBand="0" w:noVBand="1"/>
      </w:tblPr>
      <w:tblGrid>
        <w:gridCol w:w="3261"/>
        <w:gridCol w:w="1842"/>
      </w:tblGrid>
      <w:tr w:rsidR="00C515D6" w:rsidRPr="001F2171" w14:paraId="1A711C66" w14:textId="77777777" w:rsidTr="00226BE4">
        <w:tc>
          <w:tcPr>
            <w:tcW w:w="3261" w:type="dxa"/>
            <w:tcBorders>
              <w:top w:val="single" w:sz="4" w:space="0" w:color="auto"/>
              <w:left w:val="single" w:sz="4" w:space="0" w:color="auto"/>
            </w:tcBorders>
          </w:tcPr>
          <w:p w14:paraId="737C3030"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b/>
              </w:rPr>
            </w:pPr>
            <w:r w:rsidRPr="001F2171">
              <w:rPr>
                <w:rFonts w:ascii="Arial" w:hAnsi="Arial" w:cs="Arial"/>
                <w:b/>
              </w:rPr>
              <w:t>Activity type</w:t>
            </w:r>
          </w:p>
        </w:tc>
        <w:tc>
          <w:tcPr>
            <w:tcW w:w="1842" w:type="dxa"/>
          </w:tcPr>
          <w:p w14:paraId="7E519293"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Percentage</w:t>
            </w:r>
          </w:p>
        </w:tc>
      </w:tr>
      <w:tr w:rsidR="00C515D6" w:rsidRPr="001F2171" w14:paraId="401832B8" w14:textId="77777777" w:rsidTr="00226BE4">
        <w:tc>
          <w:tcPr>
            <w:tcW w:w="3261" w:type="dxa"/>
          </w:tcPr>
          <w:p w14:paraId="005B2670"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Written exam</w:t>
            </w:r>
          </w:p>
        </w:tc>
        <w:tc>
          <w:tcPr>
            <w:tcW w:w="1842" w:type="dxa"/>
          </w:tcPr>
          <w:p w14:paraId="43DE3EB3"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0%</w:t>
            </w:r>
          </w:p>
        </w:tc>
      </w:tr>
      <w:tr w:rsidR="00C515D6" w:rsidRPr="001F2171" w14:paraId="0194749E" w14:textId="77777777" w:rsidTr="00226BE4">
        <w:tc>
          <w:tcPr>
            <w:tcW w:w="3261" w:type="dxa"/>
          </w:tcPr>
          <w:p w14:paraId="7B5E8EF6"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Coursework</w:t>
            </w:r>
          </w:p>
        </w:tc>
        <w:tc>
          <w:tcPr>
            <w:tcW w:w="1842" w:type="dxa"/>
          </w:tcPr>
          <w:p w14:paraId="759F7690"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60%</w:t>
            </w:r>
          </w:p>
        </w:tc>
      </w:tr>
      <w:tr w:rsidR="00C515D6" w:rsidRPr="001F2171" w14:paraId="34F5D336" w14:textId="77777777" w:rsidTr="00226BE4">
        <w:tc>
          <w:tcPr>
            <w:tcW w:w="3261" w:type="dxa"/>
          </w:tcPr>
          <w:p w14:paraId="374A8014"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rPr>
              <w:t>Practical</w:t>
            </w:r>
          </w:p>
        </w:tc>
        <w:tc>
          <w:tcPr>
            <w:tcW w:w="1842" w:type="dxa"/>
          </w:tcPr>
          <w:p w14:paraId="40205F53"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rPr>
            </w:pPr>
            <w:r w:rsidRPr="001F2171">
              <w:rPr>
                <w:rFonts w:ascii="Arial" w:hAnsi="Arial" w:cs="Arial"/>
              </w:rPr>
              <w:t>40%</w:t>
            </w:r>
          </w:p>
        </w:tc>
      </w:tr>
      <w:tr w:rsidR="00C515D6" w:rsidRPr="001F2171" w14:paraId="5638AD64" w14:textId="77777777" w:rsidTr="00226BE4">
        <w:tc>
          <w:tcPr>
            <w:tcW w:w="3261" w:type="dxa"/>
          </w:tcPr>
          <w:p w14:paraId="55B49336" w14:textId="77777777" w:rsidR="00C515D6" w:rsidRPr="001F2171" w:rsidRDefault="00C515D6" w:rsidP="00226BE4">
            <w:pPr>
              <w:keepNext/>
              <w:overflowPunct w:val="0"/>
              <w:autoSpaceDE w:val="0"/>
              <w:autoSpaceDN w:val="0"/>
              <w:adjustRightInd w:val="0"/>
              <w:spacing w:after="0" w:line="240" w:lineRule="auto"/>
              <w:jc w:val="both"/>
              <w:textAlignment w:val="baseline"/>
              <w:rPr>
                <w:rFonts w:ascii="Arial" w:hAnsi="Arial" w:cs="Arial"/>
              </w:rPr>
            </w:pPr>
            <w:r w:rsidRPr="001F2171">
              <w:rPr>
                <w:rFonts w:ascii="Arial" w:hAnsi="Arial" w:cs="Arial"/>
                <w:b/>
              </w:rPr>
              <w:t>TOTAL</w:t>
            </w:r>
          </w:p>
        </w:tc>
        <w:tc>
          <w:tcPr>
            <w:tcW w:w="1842" w:type="dxa"/>
          </w:tcPr>
          <w:p w14:paraId="0B805B3B" w14:textId="77777777" w:rsidR="00C515D6" w:rsidRPr="001F2171" w:rsidRDefault="00C515D6" w:rsidP="00226BE4">
            <w:pPr>
              <w:keepNext/>
              <w:overflowPunct w:val="0"/>
              <w:autoSpaceDE w:val="0"/>
              <w:autoSpaceDN w:val="0"/>
              <w:adjustRightInd w:val="0"/>
              <w:spacing w:after="0" w:line="240" w:lineRule="auto"/>
              <w:jc w:val="center"/>
              <w:textAlignment w:val="baseline"/>
              <w:rPr>
                <w:rFonts w:ascii="Arial" w:hAnsi="Arial" w:cs="Arial"/>
                <w:b/>
              </w:rPr>
            </w:pPr>
            <w:r w:rsidRPr="001F2171">
              <w:rPr>
                <w:rFonts w:ascii="Arial" w:hAnsi="Arial" w:cs="Arial"/>
                <w:b/>
              </w:rPr>
              <w:t>100%</w:t>
            </w:r>
          </w:p>
        </w:tc>
      </w:tr>
    </w:tbl>
    <w:p w14:paraId="5760AFB1"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340F564"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1F2171">
        <w:rPr>
          <w:rFonts w:ascii="Arial" w:eastAsia="Times New Roman" w:hAnsi="Arial" w:cs="Arial"/>
          <w:b/>
          <w:lang w:val="en-GB" w:eastAsia="en-GB"/>
        </w:rPr>
        <w:t>INDICATIVE READING LIST</w:t>
      </w:r>
    </w:p>
    <w:p w14:paraId="5E12B9DE" w14:textId="77777777" w:rsidR="00C515D6" w:rsidRPr="001F2171" w:rsidRDefault="00C515D6" w:rsidP="00C515D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14"/>
        <w:tblW w:w="9679" w:type="dxa"/>
        <w:tblLook w:val="04A0" w:firstRow="1" w:lastRow="0" w:firstColumn="1" w:lastColumn="0" w:noHBand="0" w:noVBand="1"/>
      </w:tblPr>
      <w:tblGrid>
        <w:gridCol w:w="1618"/>
        <w:gridCol w:w="6534"/>
        <w:gridCol w:w="1527"/>
      </w:tblGrid>
      <w:tr w:rsidR="00C515D6" w:rsidRPr="001F2171" w14:paraId="37878829" w14:textId="77777777" w:rsidTr="00226BE4">
        <w:tc>
          <w:tcPr>
            <w:tcW w:w="1647" w:type="dxa"/>
            <w:shd w:val="clear" w:color="auto" w:fill="BFBFBF" w:themeFill="background1" w:themeFillShade="BF"/>
          </w:tcPr>
          <w:p w14:paraId="0F7170DD" w14:textId="77777777" w:rsidR="00C515D6" w:rsidRPr="001F2171" w:rsidRDefault="00C515D6" w:rsidP="00226BE4">
            <w:pPr>
              <w:spacing w:after="0" w:line="240" w:lineRule="auto"/>
              <w:rPr>
                <w:rFonts w:ascii="Arial" w:hAnsi="Arial" w:cs="Arial"/>
                <w:b/>
              </w:rPr>
            </w:pPr>
            <w:r w:rsidRPr="001F2171">
              <w:rPr>
                <w:rFonts w:ascii="Arial" w:hAnsi="Arial" w:cs="Arial"/>
                <w:b/>
              </w:rPr>
              <w:t>Module Code</w:t>
            </w:r>
          </w:p>
        </w:tc>
        <w:tc>
          <w:tcPr>
            <w:tcW w:w="8032" w:type="dxa"/>
            <w:gridSpan w:val="2"/>
          </w:tcPr>
          <w:p w14:paraId="0E038164" w14:textId="77777777" w:rsidR="00C515D6" w:rsidRPr="001F2171" w:rsidRDefault="00C515D6" w:rsidP="00226BE4">
            <w:pPr>
              <w:spacing w:after="0" w:line="240" w:lineRule="auto"/>
              <w:rPr>
                <w:rFonts w:ascii="Arial" w:hAnsi="Arial" w:cs="Arial"/>
                <w:b/>
              </w:rPr>
            </w:pPr>
            <w:r w:rsidRPr="001F2171">
              <w:rPr>
                <w:rFonts w:ascii="Arial" w:hAnsi="Arial" w:cs="Arial"/>
                <w:b/>
              </w:rPr>
              <w:t>ACD</w:t>
            </w:r>
            <w:r>
              <w:rPr>
                <w:rFonts w:ascii="Arial" w:hAnsi="Arial" w:cs="Arial"/>
                <w:b/>
              </w:rPr>
              <w:t>B</w:t>
            </w:r>
            <w:r w:rsidRPr="001F2171">
              <w:rPr>
                <w:rFonts w:ascii="Arial" w:hAnsi="Arial" w:cs="Arial"/>
                <w:b/>
              </w:rPr>
              <w:t>5002</w:t>
            </w:r>
          </w:p>
        </w:tc>
      </w:tr>
      <w:tr w:rsidR="00C515D6" w:rsidRPr="001F2171" w14:paraId="3B227F0D" w14:textId="77777777" w:rsidTr="00226BE4">
        <w:tc>
          <w:tcPr>
            <w:tcW w:w="1647" w:type="dxa"/>
            <w:shd w:val="clear" w:color="auto" w:fill="BFBFBF" w:themeFill="background1" w:themeFillShade="BF"/>
          </w:tcPr>
          <w:p w14:paraId="657F5486" w14:textId="77777777" w:rsidR="00C515D6" w:rsidRPr="001F2171" w:rsidRDefault="00C515D6" w:rsidP="00226BE4">
            <w:pPr>
              <w:spacing w:after="0" w:line="240" w:lineRule="auto"/>
              <w:rPr>
                <w:rFonts w:ascii="Arial" w:hAnsi="Arial" w:cs="Arial"/>
                <w:b/>
              </w:rPr>
            </w:pPr>
            <w:r w:rsidRPr="001F2171">
              <w:rPr>
                <w:rFonts w:ascii="Arial" w:hAnsi="Arial" w:cs="Arial"/>
                <w:b/>
              </w:rPr>
              <w:t>Module Title</w:t>
            </w:r>
          </w:p>
        </w:tc>
        <w:tc>
          <w:tcPr>
            <w:tcW w:w="8032" w:type="dxa"/>
            <w:gridSpan w:val="2"/>
          </w:tcPr>
          <w:p w14:paraId="60DA8B65" w14:textId="77777777" w:rsidR="00C515D6" w:rsidRPr="001F2171" w:rsidRDefault="00C515D6" w:rsidP="00226BE4">
            <w:pPr>
              <w:spacing w:after="0" w:line="240" w:lineRule="auto"/>
              <w:rPr>
                <w:rFonts w:ascii="Arial" w:hAnsi="Arial" w:cs="Arial"/>
                <w:b/>
              </w:rPr>
            </w:pPr>
            <w:r w:rsidRPr="001F2171">
              <w:rPr>
                <w:rFonts w:ascii="Arial" w:hAnsi="Arial" w:cs="Arial"/>
                <w:b/>
              </w:rPr>
              <w:t>Electronics I</w:t>
            </w:r>
          </w:p>
        </w:tc>
      </w:tr>
      <w:tr w:rsidR="00C515D6" w:rsidRPr="001F2171" w14:paraId="73B66B12" w14:textId="77777777" w:rsidTr="00226BE4">
        <w:tc>
          <w:tcPr>
            <w:tcW w:w="1647" w:type="dxa"/>
            <w:shd w:val="clear" w:color="auto" w:fill="BFBFBF" w:themeFill="background1" w:themeFillShade="BF"/>
          </w:tcPr>
          <w:p w14:paraId="3570FC00" w14:textId="77777777" w:rsidR="00C515D6" w:rsidRPr="001F2171" w:rsidRDefault="00C515D6" w:rsidP="00226BE4">
            <w:pPr>
              <w:spacing w:after="0" w:line="240" w:lineRule="auto"/>
              <w:rPr>
                <w:rFonts w:ascii="Arial" w:hAnsi="Arial" w:cs="Arial"/>
                <w:b/>
              </w:rPr>
            </w:pPr>
            <w:r w:rsidRPr="001F2171">
              <w:rPr>
                <w:rFonts w:ascii="Arial" w:hAnsi="Arial" w:cs="Arial"/>
                <w:b/>
              </w:rPr>
              <w:t>Classification</w:t>
            </w:r>
          </w:p>
        </w:tc>
        <w:tc>
          <w:tcPr>
            <w:tcW w:w="6666" w:type="dxa"/>
            <w:shd w:val="clear" w:color="auto" w:fill="BFBFBF" w:themeFill="background1" w:themeFillShade="BF"/>
          </w:tcPr>
          <w:p w14:paraId="4A806384" w14:textId="77777777" w:rsidR="00C515D6" w:rsidRPr="001F2171" w:rsidRDefault="00C515D6" w:rsidP="00226BE4">
            <w:pPr>
              <w:spacing w:after="0" w:line="240" w:lineRule="auto"/>
              <w:rPr>
                <w:rFonts w:ascii="Arial" w:hAnsi="Arial" w:cs="Arial"/>
                <w:b/>
              </w:rPr>
            </w:pPr>
            <w:r w:rsidRPr="001F2171">
              <w:rPr>
                <w:rFonts w:ascii="Arial" w:hAnsi="Arial" w:cs="Arial"/>
                <w:b/>
              </w:rPr>
              <w:t>Reading List entry</w:t>
            </w:r>
          </w:p>
        </w:tc>
        <w:tc>
          <w:tcPr>
            <w:tcW w:w="1366" w:type="dxa"/>
            <w:shd w:val="clear" w:color="auto" w:fill="BFBFBF" w:themeFill="background1" w:themeFillShade="BF"/>
          </w:tcPr>
          <w:p w14:paraId="3A769EC9" w14:textId="77777777" w:rsidR="00C515D6" w:rsidRPr="001F2171" w:rsidRDefault="00C515D6" w:rsidP="00226BE4">
            <w:pPr>
              <w:spacing w:after="0" w:line="240" w:lineRule="auto"/>
              <w:rPr>
                <w:rFonts w:ascii="Arial" w:hAnsi="Arial" w:cs="Arial"/>
                <w:b/>
              </w:rPr>
            </w:pPr>
            <w:r w:rsidRPr="001F2171">
              <w:rPr>
                <w:rFonts w:ascii="Arial" w:hAnsi="Arial" w:cs="Arial"/>
                <w:b/>
              </w:rPr>
              <w:t>Electronic*</w:t>
            </w:r>
          </w:p>
        </w:tc>
      </w:tr>
      <w:tr w:rsidR="00C515D6" w:rsidRPr="001F2171" w14:paraId="22D83C47" w14:textId="77777777" w:rsidTr="00226BE4">
        <w:trPr>
          <w:trHeight w:val="20"/>
        </w:trPr>
        <w:tc>
          <w:tcPr>
            <w:tcW w:w="1647" w:type="dxa"/>
            <w:vAlign w:val="center"/>
          </w:tcPr>
          <w:p w14:paraId="38367A84" w14:textId="77777777" w:rsidR="00C515D6" w:rsidRPr="001F2171" w:rsidRDefault="00C515D6" w:rsidP="00226BE4">
            <w:pPr>
              <w:spacing w:after="0" w:line="240" w:lineRule="auto"/>
              <w:rPr>
                <w:rFonts w:ascii="Arial" w:hAnsi="Arial" w:cs="Arial"/>
              </w:rPr>
            </w:pPr>
            <w:r w:rsidRPr="001F2171">
              <w:rPr>
                <w:rFonts w:ascii="Arial" w:hAnsi="Arial" w:cs="Arial"/>
              </w:rPr>
              <w:t>Essential</w:t>
            </w:r>
          </w:p>
        </w:tc>
        <w:tc>
          <w:tcPr>
            <w:tcW w:w="6428" w:type="dxa"/>
            <w:vAlign w:val="center"/>
          </w:tcPr>
          <w:p w14:paraId="1D06DFDD" w14:textId="77777777" w:rsidR="00C515D6" w:rsidRPr="001F2171" w:rsidRDefault="00C515D6" w:rsidP="00226BE4">
            <w:pPr>
              <w:spacing w:after="0" w:line="240" w:lineRule="auto"/>
              <w:rPr>
                <w:rFonts w:ascii="Arial" w:hAnsi="Arial" w:cs="Arial"/>
              </w:rPr>
            </w:pPr>
            <w:r w:rsidRPr="001F2171">
              <w:rPr>
                <w:rFonts w:ascii="Arial" w:hAnsi="Arial" w:cs="Arial"/>
              </w:rPr>
              <w:t>Horowitz, P. and Hill, W</w:t>
            </w:r>
            <w:r>
              <w:rPr>
                <w:rFonts w:ascii="Arial" w:hAnsi="Arial" w:cs="Arial"/>
              </w:rPr>
              <w:t>.</w:t>
            </w:r>
            <w:r w:rsidRPr="001F2171">
              <w:rPr>
                <w:rFonts w:ascii="Arial" w:hAnsi="Arial" w:cs="Arial"/>
              </w:rPr>
              <w:t xml:space="preserve"> (2015) </w:t>
            </w:r>
            <w:r w:rsidRPr="001F2171">
              <w:rPr>
                <w:rFonts w:ascii="Arial" w:hAnsi="Arial" w:cs="Arial"/>
                <w:i/>
              </w:rPr>
              <w:t>The Art of Electronics,</w:t>
            </w:r>
            <w:r w:rsidRPr="001F2171">
              <w:rPr>
                <w:rFonts w:ascii="Arial" w:hAnsi="Arial" w:cs="Arial"/>
              </w:rPr>
              <w:t xml:space="preserve"> 3rd ed</w:t>
            </w:r>
          </w:p>
          <w:p w14:paraId="2BC6E6D2" w14:textId="77777777" w:rsidR="00C515D6" w:rsidRPr="001F2171" w:rsidRDefault="00C515D6" w:rsidP="00226BE4">
            <w:pPr>
              <w:spacing w:after="0" w:line="240" w:lineRule="auto"/>
              <w:rPr>
                <w:rFonts w:ascii="Arial" w:hAnsi="Arial" w:cs="Arial"/>
              </w:rPr>
            </w:pPr>
            <w:r w:rsidRPr="001F2171">
              <w:rPr>
                <w:rFonts w:ascii="Arial" w:hAnsi="Arial" w:cs="Arial"/>
              </w:rPr>
              <w:t>Cambridge: Cambridge University Press</w:t>
            </w:r>
          </w:p>
        </w:tc>
        <w:tc>
          <w:tcPr>
            <w:tcW w:w="1604" w:type="dxa"/>
            <w:vAlign w:val="center"/>
          </w:tcPr>
          <w:p w14:paraId="0891CF59" w14:textId="77777777" w:rsidR="00C515D6" w:rsidRPr="001F2171" w:rsidRDefault="00C515D6" w:rsidP="00226BE4">
            <w:pPr>
              <w:spacing w:after="0" w:line="240" w:lineRule="auto"/>
              <w:jc w:val="center"/>
              <w:rPr>
                <w:rFonts w:ascii="Arial" w:hAnsi="Arial" w:cs="Arial"/>
              </w:rPr>
            </w:pPr>
            <w:r w:rsidRPr="001F2171">
              <w:rPr>
                <w:rFonts w:ascii="Segoe UI Symbol" w:hAnsi="Segoe UI Symbol" w:cs="Segoe UI Symbol"/>
              </w:rPr>
              <w:t>☒</w:t>
            </w:r>
          </w:p>
          <w:p w14:paraId="5CCC40A1" w14:textId="77777777" w:rsidR="00C515D6" w:rsidRPr="001F2171" w:rsidRDefault="00C515D6" w:rsidP="00226BE4">
            <w:pPr>
              <w:spacing w:after="0" w:line="240" w:lineRule="auto"/>
              <w:jc w:val="center"/>
              <w:rPr>
                <w:rFonts w:ascii="Arial" w:hAnsi="Arial" w:cs="Arial"/>
              </w:rPr>
            </w:pPr>
          </w:p>
        </w:tc>
      </w:tr>
      <w:tr w:rsidR="00C515D6" w:rsidRPr="001F2171" w14:paraId="3DDA7057" w14:textId="77777777" w:rsidTr="00226BE4">
        <w:trPr>
          <w:trHeight w:val="20"/>
        </w:trPr>
        <w:tc>
          <w:tcPr>
            <w:tcW w:w="1647" w:type="dxa"/>
            <w:vAlign w:val="center"/>
          </w:tcPr>
          <w:p w14:paraId="5C8D36D3" w14:textId="77777777" w:rsidR="00C515D6" w:rsidRPr="001F2171" w:rsidRDefault="00C515D6" w:rsidP="00226BE4">
            <w:pPr>
              <w:spacing w:after="0" w:line="240" w:lineRule="auto"/>
              <w:rPr>
                <w:rFonts w:ascii="Arial" w:hAnsi="Arial" w:cs="Arial"/>
              </w:rPr>
            </w:pPr>
            <w:r w:rsidRPr="001F2171">
              <w:rPr>
                <w:rFonts w:ascii="Arial" w:hAnsi="Arial" w:cs="Arial"/>
              </w:rPr>
              <w:t>Essential</w:t>
            </w:r>
          </w:p>
        </w:tc>
        <w:tc>
          <w:tcPr>
            <w:tcW w:w="6428" w:type="dxa"/>
            <w:vAlign w:val="center"/>
          </w:tcPr>
          <w:p w14:paraId="307D1DFC" w14:textId="77777777" w:rsidR="00C515D6" w:rsidRPr="001F2171" w:rsidRDefault="00C515D6" w:rsidP="00226BE4">
            <w:pPr>
              <w:spacing w:after="0" w:line="240" w:lineRule="auto"/>
              <w:rPr>
                <w:rFonts w:ascii="Arial" w:hAnsi="Arial" w:cs="Arial"/>
              </w:rPr>
            </w:pPr>
            <w:r w:rsidRPr="001F2171">
              <w:rPr>
                <w:rFonts w:ascii="Arial" w:hAnsi="Arial" w:cs="Arial"/>
              </w:rPr>
              <w:t xml:space="preserve">Scherz, P. </w:t>
            </w:r>
            <w:r>
              <w:rPr>
                <w:rFonts w:ascii="Arial" w:hAnsi="Arial" w:cs="Arial"/>
              </w:rPr>
              <w:t>and</w:t>
            </w:r>
            <w:r w:rsidRPr="001F2171">
              <w:rPr>
                <w:rFonts w:ascii="Arial" w:hAnsi="Arial" w:cs="Arial"/>
              </w:rPr>
              <w:t xml:space="preserve">, Monk, S. (2016) </w:t>
            </w:r>
            <w:r w:rsidRPr="001F2171">
              <w:rPr>
                <w:rFonts w:ascii="Arial" w:hAnsi="Arial" w:cs="Arial"/>
                <w:i/>
              </w:rPr>
              <w:t>Practical Electronics for Inventors</w:t>
            </w:r>
            <w:r w:rsidRPr="001F2171">
              <w:rPr>
                <w:rFonts w:ascii="Arial" w:hAnsi="Arial" w:cs="Arial"/>
              </w:rPr>
              <w:t>, New York: McGraw Hill</w:t>
            </w:r>
          </w:p>
        </w:tc>
        <w:tc>
          <w:tcPr>
            <w:tcW w:w="1604" w:type="dxa"/>
            <w:vAlign w:val="center"/>
          </w:tcPr>
          <w:p w14:paraId="4AF42483" w14:textId="77777777" w:rsidR="00C515D6" w:rsidRPr="001F2171" w:rsidRDefault="00C515D6" w:rsidP="00226BE4">
            <w:pPr>
              <w:spacing w:after="0" w:line="240" w:lineRule="auto"/>
              <w:jc w:val="center"/>
              <w:rPr>
                <w:rFonts w:ascii="Arial" w:hAnsi="Arial" w:cs="Arial"/>
              </w:rPr>
            </w:pPr>
            <w:r w:rsidRPr="001F2171">
              <w:rPr>
                <w:rFonts w:ascii="Segoe UI Symbol" w:hAnsi="Segoe UI Symbol" w:cs="Segoe UI Symbol"/>
              </w:rPr>
              <w:t>☒</w:t>
            </w:r>
          </w:p>
          <w:p w14:paraId="132998DF" w14:textId="77777777" w:rsidR="00C515D6" w:rsidRPr="001F2171" w:rsidRDefault="00C515D6" w:rsidP="00226BE4">
            <w:pPr>
              <w:spacing w:after="0" w:line="240" w:lineRule="auto"/>
              <w:jc w:val="center"/>
              <w:rPr>
                <w:rFonts w:ascii="Arial" w:hAnsi="Arial" w:cs="Arial"/>
              </w:rPr>
            </w:pPr>
          </w:p>
        </w:tc>
      </w:tr>
      <w:tr w:rsidR="00C515D6" w:rsidRPr="001F2171" w14:paraId="6C6247D7" w14:textId="77777777" w:rsidTr="00226BE4">
        <w:trPr>
          <w:trHeight w:val="20"/>
        </w:trPr>
        <w:tc>
          <w:tcPr>
            <w:tcW w:w="1647" w:type="dxa"/>
            <w:vAlign w:val="center"/>
          </w:tcPr>
          <w:p w14:paraId="00147E78" w14:textId="77777777" w:rsidR="00C515D6" w:rsidRPr="001F2171" w:rsidRDefault="00C515D6" w:rsidP="00226BE4">
            <w:pPr>
              <w:spacing w:after="0" w:line="240" w:lineRule="auto"/>
              <w:rPr>
                <w:rFonts w:ascii="Arial" w:hAnsi="Arial" w:cs="Arial"/>
              </w:rPr>
            </w:pPr>
            <w:r w:rsidRPr="001F2171">
              <w:rPr>
                <w:rFonts w:ascii="Arial" w:hAnsi="Arial" w:cs="Arial"/>
              </w:rPr>
              <w:t>Further</w:t>
            </w:r>
          </w:p>
        </w:tc>
        <w:tc>
          <w:tcPr>
            <w:tcW w:w="6428" w:type="dxa"/>
            <w:vAlign w:val="center"/>
          </w:tcPr>
          <w:p w14:paraId="2D44724C" w14:textId="77777777" w:rsidR="00C515D6" w:rsidRPr="001F2171" w:rsidRDefault="00C515D6" w:rsidP="00226BE4">
            <w:pPr>
              <w:spacing w:after="0" w:line="240" w:lineRule="auto"/>
              <w:rPr>
                <w:rFonts w:ascii="Arial" w:hAnsi="Arial" w:cs="Arial"/>
              </w:rPr>
            </w:pPr>
            <w:r w:rsidRPr="001F2171">
              <w:rPr>
                <w:rFonts w:ascii="Arial" w:hAnsi="Arial" w:cs="Arial"/>
              </w:rPr>
              <w:t>Embedded Control Handbook – Microchip Technologies</w:t>
            </w:r>
          </w:p>
          <w:p w14:paraId="35E1AA00" w14:textId="77777777" w:rsidR="00C515D6" w:rsidRPr="001F2171" w:rsidRDefault="00C515D6" w:rsidP="00226BE4">
            <w:pPr>
              <w:spacing w:after="0" w:line="240" w:lineRule="auto"/>
              <w:rPr>
                <w:rFonts w:ascii="Arial" w:hAnsi="Arial" w:cs="Arial"/>
              </w:rPr>
            </w:pPr>
            <w:r w:rsidRPr="001F2171">
              <w:rPr>
                <w:rFonts w:ascii="Arial" w:hAnsi="Arial" w:cs="Arial"/>
              </w:rPr>
              <w:t xml:space="preserve">http://ww1.microchip.com/downloads/cn/devicedoc/cn_00711a.pdf </w:t>
            </w:r>
          </w:p>
        </w:tc>
        <w:tc>
          <w:tcPr>
            <w:tcW w:w="1604" w:type="dxa"/>
            <w:vAlign w:val="center"/>
          </w:tcPr>
          <w:p w14:paraId="2D4381B1" w14:textId="77777777" w:rsidR="00C515D6" w:rsidRPr="001F2171" w:rsidRDefault="00C515D6" w:rsidP="00226BE4">
            <w:pPr>
              <w:spacing w:after="0" w:line="240" w:lineRule="auto"/>
              <w:jc w:val="center"/>
              <w:rPr>
                <w:rFonts w:ascii="Arial" w:hAnsi="Arial" w:cs="Arial"/>
              </w:rPr>
            </w:pPr>
            <w:r w:rsidRPr="001F2171">
              <w:rPr>
                <w:rFonts w:ascii="Segoe UI Symbol" w:hAnsi="Segoe UI Symbol" w:cs="Segoe UI Symbol"/>
              </w:rPr>
              <w:t>☐</w:t>
            </w:r>
          </w:p>
          <w:p w14:paraId="11D325EA" w14:textId="77777777" w:rsidR="00C515D6" w:rsidRPr="001F2171" w:rsidRDefault="00C515D6" w:rsidP="00226BE4">
            <w:pPr>
              <w:spacing w:after="0" w:line="240" w:lineRule="auto"/>
              <w:jc w:val="center"/>
              <w:rPr>
                <w:rFonts w:ascii="Arial" w:hAnsi="Arial" w:cs="Arial"/>
              </w:rPr>
            </w:pPr>
          </w:p>
        </w:tc>
      </w:tr>
      <w:tr w:rsidR="00C515D6" w:rsidRPr="001F2171" w14:paraId="73BB6439" w14:textId="77777777" w:rsidTr="00226BE4">
        <w:trPr>
          <w:trHeight w:val="20"/>
        </w:trPr>
        <w:tc>
          <w:tcPr>
            <w:tcW w:w="1647" w:type="dxa"/>
            <w:vAlign w:val="center"/>
          </w:tcPr>
          <w:p w14:paraId="116AE809" w14:textId="77777777" w:rsidR="00C515D6" w:rsidRPr="001F2171" w:rsidRDefault="00C515D6" w:rsidP="00226BE4">
            <w:pPr>
              <w:spacing w:after="0" w:line="240" w:lineRule="auto"/>
              <w:rPr>
                <w:rFonts w:ascii="Arial" w:hAnsi="Arial" w:cs="Arial"/>
              </w:rPr>
            </w:pPr>
            <w:r w:rsidRPr="001F2171">
              <w:rPr>
                <w:rFonts w:ascii="Arial" w:hAnsi="Arial" w:cs="Arial"/>
              </w:rPr>
              <w:t>Further</w:t>
            </w:r>
          </w:p>
        </w:tc>
        <w:tc>
          <w:tcPr>
            <w:tcW w:w="6428" w:type="dxa"/>
            <w:vAlign w:val="center"/>
          </w:tcPr>
          <w:p w14:paraId="4D546E85" w14:textId="77777777" w:rsidR="00C515D6" w:rsidRPr="001F2171" w:rsidRDefault="00C515D6" w:rsidP="00226BE4">
            <w:pPr>
              <w:spacing w:after="0" w:line="240" w:lineRule="auto"/>
              <w:rPr>
                <w:rFonts w:ascii="Arial" w:hAnsi="Arial" w:cs="Arial"/>
              </w:rPr>
            </w:pPr>
            <w:r w:rsidRPr="001F2171">
              <w:rPr>
                <w:rFonts w:ascii="Arial" w:hAnsi="Arial" w:cs="Arial"/>
                <w:i/>
              </w:rPr>
              <w:t>Elektor</w:t>
            </w:r>
            <w:r w:rsidRPr="001F2171">
              <w:rPr>
                <w:rFonts w:ascii="Arial" w:hAnsi="Arial" w:cs="Arial"/>
              </w:rPr>
              <w:t xml:space="preserve"> – Electronics Design Magazine. UWTSD Owen Library.</w:t>
            </w:r>
          </w:p>
        </w:tc>
        <w:tc>
          <w:tcPr>
            <w:tcW w:w="1604" w:type="dxa"/>
            <w:vAlign w:val="center"/>
          </w:tcPr>
          <w:p w14:paraId="3B20C892" w14:textId="77777777" w:rsidR="00C515D6" w:rsidRPr="001F2171" w:rsidRDefault="00C515D6" w:rsidP="00226BE4">
            <w:pPr>
              <w:spacing w:after="0" w:line="240" w:lineRule="auto"/>
              <w:jc w:val="center"/>
              <w:rPr>
                <w:rFonts w:ascii="Arial" w:hAnsi="Arial" w:cs="Arial"/>
              </w:rPr>
            </w:pPr>
            <w:r w:rsidRPr="001F2171">
              <w:rPr>
                <w:rFonts w:ascii="Segoe UI Symbol" w:hAnsi="Segoe UI Symbol" w:cs="Segoe UI Symbol"/>
              </w:rPr>
              <w:t>☐</w:t>
            </w:r>
          </w:p>
        </w:tc>
      </w:tr>
      <w:bookmarkEnd w:id="0"/>
    </w:tbl>
    <w:p w14:paraId="3270205B" w14:textId="3D27638A" w:rsidR="00044E81" w:rsidRDefault="00000000" w:rsidP="00C515D6">
      <w:pPr>
        <w:spacing w:after="0" w:line="240" w:lineRule="auto"/>
      </w:pPr>
    </w:p>
    <w:sectPr w:rsidR="00044E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95512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D6"/>
    <w:rsid w:val="005B751F"/>
    <w:rsid w:val="00881D93"/>
    <w:rsid w:val="00C129FF"/>
    <w:rsid w:val="00C515D6"/>
    <w:rsid w:val="00FD6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1E946"/>
  <w15:chartTrackingRefBased/>
  <w15:docId w15:val="{527D40EC-08AE-4A4A-A722-A862B978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5D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C515D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C515D6"/>
    <w:rPr>
      <w:rFonts w:ascii="Times New Roman" w:eastAsia="Times New Roman" w:hAnsi="Times New Roman" w:cs="Times New Roman"/>
      <w:sz w:val="24"/>
      <w:szCs w:val="20"/>
      <w:lang w:val="en-GB" w:eastAsia="en-GB"/>
    </w:rPr>
  </w:style>
  <w:style w:type="table" w:customStyle="1" w:styleId="TableGrid14">
    <w:name w:val="Table Grid14"/>
    <w:basedOn w:val="TableNormal"/>
    <w:next w:val="TableGrid"/>
    <w:uiPriority w:val="59"/>
    <w:rsid w:val="00C515D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V3INDICATIVECONTENT">
    <w:name w:val="PV3 INDICATIVE CONTENT"/>
    <w:basedOn w:val="ListParagraph"/>
    <w:qFormat/>
    <w:rsid w:val="00C515D6"/>
    <w:pPr>
      <w:spacing w:before="240" w:after="0" w:line="240" w:lineRule="auto"/>
      <w:ind w:left="851" w:hanging="567"/>
      <w:contextualSpacing w:val="0"/>
    </w:pPr>
    <w:rPr>
      <w:rFonts w:ascii="Arial" w:eastAsia="Times New Roman" w:hAnsi="Arial" w:cs="Arial"/>
      <w:lang w:val="en-GB" w:eastAsia="en-GB"/>
    </w:rPr>
  </w:style>
  <w:style w:type="table" w:styleId="TableGrid">
    <w:name w:val="Table Grid"/>
    <w:basedOn w:val="TableNormal"/>
    <w:uiPriority w:val="39"/>
    <w:rsid w:val="00C51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1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73FE0D8D5841DC8B700779A0CCF1BC"/>
        <w:category>
          <w:name w:val="General"/>
          <w:gallery w:val="placeholder"/>
        </w:category>
        <w:types>
          <w:type w:val="bbPlcHdr"/>
        </w:types>
        <w:behaviors>
          <w:behavior w:val="content"/>
        </w:behaviors>
        <w:guid w:val="{53427059-6AD7-4853-9F35-4FA0F6B385AC}"/>
      </w:docPartPr>
      <w:docPartBody>
        <w:p w:rsidR="00000000" w:rsidRDefault="0059771C" w:rsidP="0059771C">
          <w:pPr>
            <w:pStyle w:val="F373FE0D8D5841DC8B700779A0CCF1BC"/>
          </w:pPr>
          <w:r w:rsidRPr="00CE712F">
            <w:rPr>
              <w:rStyle w:val="PlaceholderText"/>
            </w:rPr>
            <w:t>Click or tap to enter a date.</w:t>
          </w:r>
        </w:p>
      </w:docPartBody>
    </w:docPart>
    <w:docPart>
      <w:docPartPr>
        <w:name w:val="16931C6090C54F0EB20EB1B3610CB591"/>
        <w:category>
          <w:name w:val="General"/>
          <w:gallery w:val="placeholder"/>
        </w:category>
        <w:types>
          <w:type w:val="bbPlcHdr"/>
        </w:types>
        <w:behaviors>
          <w:behavior w:val="content"/>
        </w:behaviors>
        <w:guid w:val="{4FCBB1D3-7C47-4DA3-BE09-E8C85D16B705}"/>
      </w:docPartPr>
      <w:docPartBody>
        <w:p w:rsidR="00000000" w:rsidRDefault="0059771C" w:rsidP="0059771C">
          <w:pPr>
            <w:pStyle w:val="16931C6090C54F0EB20EB1B3610CB591"/>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1C"/>
    <w:rsid w:val="0059771C"/>
    <w:rsid w:val="00944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771C"/>
  </w:style>
  <w:style w:type="paragraph" w:customStyle="1" w:styleId="F373FE0D8D5841DC8B700779A0CCF1BC">
    <w:name w:val="F373FE0D8D5841DC8B700779A0CCF1BC"/>
    <w:rsid w:val="0059771C"/>
  </w:style>
  <w:style w:type="paragraph" w:customStyle="1" w:styleId="16931C6090C54F0EB20EB1B3610CB591">
    <w:name w:val="16931C6090C54F0EB20EB1B3610CB591"/>
    <w:rsid w:val="005977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393</Words>
  <Characters>2242</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rosita</dc:creator>
  <cp:keywords/>
  <dc:description/>
  <cp:lastModifiedBy>rosita</cp:lastModifiedBy>
  <cp:revision>3</cp:revision>
  <dcterms:created xsi:type="dcterms:W3CDTF">2023-01-17T19:34:00Z</dcterms:created>
  <dcterms:modified xsi:type="dcterms:W3CDTF">2023-01-17T19:41:00Z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5aafd578-f0e7-414a-a651-81d7de67aec4</vt:lpwstr>
  </property>
</Properties>
</file>