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B2D32" w14:textId="77777777" w:rsidR="00CE6C6C" w:rsidRDefault="00CE6C6C" w:rsidP="00CE6C6C">
      <w:pPr>
        <w:spacing w:after="160" w:line="259" w:lineRule="auto"/>
        <w:rPr>
          <w:rFonts w:eastAsia="Times New Roman" w:cs="Times New Roman"/>
          <w:b/>
          <w:sz w:val="40"/>
          <w:szCs w:val="40"/>
        </w:rPr>
      </w:pPr>
    </w:p>
    <w:p w14:paraId="59A19953" w14:textId="77777777" w:rsidR="00CE6C6C" w:rsidRDefault="00CE6C6C" w:rsidP="00CE6C6C">
      <w:pPr>
        <w:spacing w:after="160" w:line="259" w:lineRule="auto"/>
        <w:rPr>
          <w:rFonts w:eastAsia="Times New Roman" w:cs="Times New Roman"/>
          <w:b/>
          <w:sz w:val="40"/>
          <w:szCs w:val="40"/>
        </w:rPr>
      </w:pPr>
    </w:p>
    <w:p w14:paraId="2783EDE7" w14:textId="77777777" w:rsidR="00CE6C6C" w:rsidRDefault="00CE6C6C" w:rsidP="00CE6C6C">
      <w:pPr>
        <w:spacing w:after="160" w:line="259" w:lineRule="auto"/>
        <w:rPr>
          <w:rFonts w:eastAsia="Times New Roman" w:cs="Times New Roman"/>
          <w:b/>
          <w:sz w:val="40"/>
          <w:szCs w:val="40"/>
        </w:rPr>
      </w:pPr>
    </w:p>
    <w:p w14:paraId="0B4A8E37" w14:textId="77777777" w:rsidR="00CE6C6C" w:rsidRDefault="00CE6C6C" w:rsidP="00CE6C6C">
      <w:pPr>
        <w:spacing w:after="160" w:line="259" w:lineRule="auto"/>
        <w:rPr>
          <w:rFonts w:eastAsia="Times New Roman" w:cs="Times New Roman"/>
          <w:b/>
          <w:sz w:val="40"/>
          <w:szCs w:val="40"/>
        </w:rPr>
      </w:pPr>
    </w:p>
    <w:p w14:paraId="463E788C" w14:textId="77777777" w:rsidR="00CE6C6C" w:rsidRDefault="00CE6C6C" w:rsidP="00CE6C6C">
      <w:pPr>
        <w:spacing w:after="160" w:line="259" w:lineRule="auto"/>
        <w:rPr>
          <w:rFonts w:eastAsia="Times New Roman" w:cs="Times New Roman"/>
          <w:b/>
          <w:sz w:val="40"/>
          <w:szCs w:val="40"/>
        </w:rPr>
      </w:pPr>
    </w:p>
    <w:p w14:paraId="65A35EE9" w14:textId="77777777" w:rsidR="00CE6C6C" w:rsidRDefault="00CE6C6C" w:rsidP="00CE6C6C">
      <w:pPr>
        <w:spacing w:after="160" w:line="259" w:lineRule="auto"/>
        <w:rPr>
          <w:rFonts w:eastAsia="Times New Roman" w:cs="Times New Roman"/>
          <w:b/>
          <w:sz w:val="40"/>
          <w:szCs w:val="40"/>
        </w:rPr>
      </w:pPr>
    </w:p>
    <w:p w14:paraId="477CF87F" w14:textId="77777777" w:rsidR="00CE6C6C" w:rsidRDefault="00CE6C6C" w:rsidP="00CE6C6C">
      <w:pPr>
        <w:spacing w:after="160" w:line="259" w:lineRule="auto"/>
        <w:rPr>
          <w:rFonts w:eastAsia="Times New Roman" w:cs="Times New Roman"/>
          <w:b/>
          <w:sz w:val="40"/>
          <w:szCs w:val="40"/>
        </w:rPr>
      </w:pPr>
    </w:p>
    <w:p w14:paraId="2055F089" w14:textId="77777777" w:rsidR="00CE6C6C" w:rsidRDefault="00CE6C6C" w:rsidP="00CE6C6C">
      <w:pPr>
        <w:spacing w:after="160" w:line="259" w:lineRule="auto"/>
        <w:rPr>
          <w:rFonts w:eastAsia="Times New Roman" w:cs="Times New Roman"/>
          <w:b/>
          <w:sz w:val="40"/>
          <w:szCs w:val="40"/>
        </w:rPr>
      </w:pPr>
    </w:p>
    <w:p w14:paraId="1BF98DCA" w14:textId="77777777" w:rsidR="00CE6C6C" w:rsidRDefault="00CE6C6C" w:rsidP="00CE6C6C">
      <w:pPr>
        <w:spacing w:after="160" w:line="259" w:lineRule="auto"/>
        <w:rPr>
          <w:rFonts w:eastAsia="Times New Roman" w:cs="Times New Roman"/>
          <w:b/>
          <w:sz w:val="40"/>
          <w:szCs w:val="40"/>
        </w:rPr>
      </w:pPr>
    </w:p>
    <w:p w14:paraId="4FC145F0" w14:textId="4BBD7E04" w:rsidR="00E42026" w:rsidRDefault="00474B78" w:rsidP="00CE6C6C">
      <w:pPr>
        <w:spacing w:after="160" w:line="259" w:lineRule="auto"/>
        <w:rPr>
          <w:rFonts w:eastAsia="Times New Roman" w:cs="Times New Roman"/>
          <w:b/>
          <w:sz w:val="40"/>
          <w:szCs w:val="40"/>
        </w:rPr>
      </w:pPr>
      <w:r w:rsidRPr="00CE6C6C">
        <w:rPr>
          <w:rFonts w:eastAsia="Times New Roman" w:cs="Times New Roman"/>
          <w:b/>
          <w:sz w:val="40"/>
          <w:szCs w:val="40"/>
        </w:rPr>
        <w:t>Learning in Digital Era</w:t>
      </w:r>
    </w:p>
    <w:p w14:paraId="4C84564E" w14:textId="749DCF59" w:rsidR="1FE9F886" w:rsidRDefault="201824F8" w:rsidP="1FE9F886">
      <w:pPr>
        <w:spacing w:after="160" w:line="259" w:lineRule="auto"/>
        <w:rPr>
          <w:rFonts w:eastAsia="Times New Roman" w:cs="Times New Roman"/>
          <w:b/>
          <w:bCs/>
          <w:sz w:val="40"/>
          <w:szCs w:val="40"/>
        </w:rPr>
      </w:pPr>
      <w:proofErr w:type="spellStart"/>
      <w:r w:rsidRPr="0840D975">
        <w:rPr>
          <w:rFonts w:eastAsia="Times New Roman" w:cs="Times New Roman"/>
          <w:b/>
          <w:bCs/>
          <w:sz w:val="40"/>
          <w:szCs w:val="40"/>
        </w:rPr>
        <w:t>Saima</w:t>
      </w:r>
      <w:proofErr w:type="spellEnd"/>
      <w:r w:rsidRPr="0840D975">
        <w:rPr>
          <w:rFonts w:eastAsia="Times New Roman" w:cs="Times New Roman"/>
          <w:b/>
          <w:bCs/>
          <w:sz w:val="40"/>
          <w:szCs w:val="40"/>
        </w:rPr>
        <w:t xml:space="preserve"> </w:t>
      </w:r>
      <w:proofErr w:type="spellStart"/>
      <w:r w:rsidRPr="0840D975">
        <w:rPr>
          <w:rFonts w:eastAsia="Times New Roman" w:cs="Times New Roman"/>
          <w:b/>
          <w:bCs/>
          <w:sz w:val="40"/>
          <w:szCs w:val="40"/>
        </w:rPr>
        <w:t>Adeel</w:t>
      </w:r>
      <w:proofErr w:type="spellEnd"/>
      <w:r w:rsidRPr="0840D975">
        <w:rPr>
          <w:rFonts w:eastAsia="Times New Roman" w:cs="Times New Roman"/>
          <w:b/>
          <w:bCs/>
          <w:sz w:val="40"/>
          <w:szCs w:val="40"/>
        </w:rPr>
        <w:t xml:space="preserve"> </w:t>
      </w:r>
      <w:proofErr w:type="spellStart"/>
      <w:r w:rsidRPr="0840D975">
        <w:rPr>
          <w:rFonts w:eastAsia="Times New Roman" w:cs="Times New Roman"/>
          <w:b/>
          <w:bCs/>
          <w:sz w:val="40"/>
          <w:szCs w:val="40"/>
        </w:rPr>
        <w:t>Fakhr</w:t>
      </w:r>
      <w:proofErr w:type="spellEnd"/>
      <w:r w:rsidRPr="0840D975">
        <w:rPr>
          <w:rFonts w:eastAsia="Times New Roman" w:cs="Times New Roman"/>
          <w:b/>
          <w:bCs/>
          <w:sz w:val="40"/>
          <w:szCs w:val="40"/>
        </w:rPr>
        <w:t xml:space="preserve"> </w:t>
      </w:r>
      <w:r w:rsidR="1FE9F886">
        <w:tab/>
      </w:r>
    </w:p>
    <w:p w14:paraId="060D8C53" w14:textId="7C2023E6" w:rsidR="201824F8" w:rsidRDefault="201824F8" w:rsidP="0840D975">
      <w:pPr>
        <w:spacing w:after="160" w:line="259" w:lineRule="auto"/>
        <w:rPr>
          <w:rFonts w:eastAsia="Times New Roman" w:cs="Times New Roman"/>
          <w:b/>
          <w:bCs/>
          <w:sz w:val="40"/>
          <w:szCs w:val="40"/>
        </w:rPr>
      </w:pPr>
      <w:r w:rsidRPr="0840D975">
        <w:rPr>
          <w:rFonts w:eastAsia="Times New Roman" w:cs="Times New Roman"/>
          <w:b/>
          <w:bCs/>
          <w:sz w:val="40"/>
          <w:szCs w:val="40"/>
        </w:rPr>
        <w:t xml:space="preserve">2211521 </w:t>
      </w:r>
    </w:p>
    <w:p w14:paraId="66E4BF65" w14:textId="123675BC" w:rsidR="0840D975" w:rsidRDefault="0840D975" w:rsidP="0840D975">
      <w:pPr>
        <w:spacing w:after="160" w:line="259" w:lineRule="auto"/>
        <w:rPr>
          <w:rFonts w:eastAsia="Times New Roman" w:cs="Times New Roman"/>
          <w:b/>
          <w:bCs/>
          <w:sz w:val="40"/>
          <w:szCs w:val="40"/>
        </w:rPr>
      </w:pPr>
    </w:p>
    <w:p w14:paraId="2FC2EEF5" w14:textId="7D465FF9" w:rsidR="0840D975" w:rsidRDefault="0840D975" w:rsidP="0840D975">
      <w:pPr>
        <w:spacing w:after="160" w:line="259" w:lineRule="auto"/>
        <w:rPr>
          <w:rFonts w:eastAsia="Times New Roman" w:cs="Times New Roman"/>
          <w:b/>
          <w:bCs/>
          <w:sz w:val="40"/>
          <w:szCs w:val="40"/>
        </w:rPr>
      </w:pPr>
    </w:p>
    <w:p w14:paraId="321E330E" w14:textId="242DE2DF" w:rsidR="0840D975" w:rsidRDefault="0840D975" w:rsidP="62DBA5BC">
      <w:pPr>
        <w:spacing w:after="160" w:line="259" w:lineRule="auto"/>
        <w:rPr>
          <w:rFonts w:eastAsia="Times New Roman" w:cs="Times New Roman"/>
          <w:b/>
          <w:bCs/>
          <w:sz w:val="40"/>
          <w:szCs w:val="40"/>
        </w:rPr>
      </w:pPr>
    </w:p>
    <w:p w14:paraId="1F3E6D8C" w14:textId="242DE2DF" w:rsidR="62DBA5BC" w:rsidRDefault="62DBA5BC" w:rsidP="62DBA5BC">
      <w:pPr>
        <w:spacing w:after="160" w:line="259" w:lineRule="auto"/>
        <w:rPr>
          <w:rFonts w:eastAsia="Times New Roman" w:cs="Times New Roman"/>
          <w:b/>
          <w:bCs/>
          <w:sz w:val="40"/>
          <w:szCs w:val="40"/>
        </w:rPr>
      </w:pPr>
    </w:p>
    <w:p w14:paraId="44FA86C6" w14:textId="242DE2DF" w:rsidR="62DBA5BC" w:rsidRDefault="62DBA5BC" w:rsidP="62DBA5BC">
      <w:pPr>
        <w:spacing w:after="160" w:line="259" w:lineRule="auto"/>
        <w:rPr>
          <w:rFonts w:eastAsia="Times New Roman" w:cs="Times New Roman"/>
          <w:b/>
          <w:bCs/>
          <w:sz w:val="40"/>
          <w:szCs w:val="40"/>
        </w:rPr>
      </w:pPr>
    </w:p>
    <w:p w14:paraId="08325C4E" w14:textId="242DE2DF" w:rsidR="62DBA5BC" w:rsidRDefault="62DBA5BC" w:rsidP="62DBA5BC">
      <w:pPr>
        <w:spacing w:after="160" w:line="259" w:lineRule="auto"/>
        <w:rPr>
          <w:rFonts w:eastAsia="Times New Roman" w:cs="Times New Roman"/>
          <w:b/>
          <w:bCs/>
          <w:sz w:val="40"/>
          <w:szCs w:val="40"/>
        </w:rPr>
      </w:pPr>
    </w:p>
    <w:p w14:paraId="20C20E08" w14:textId="242DE2DF" w:rsidR="62DBA5BC" w:rsidRDefault="62DBA5BC" w:rsidP="62DBA5BC">
      <w:pPr>
        <w:spacing w:after="160" w:line="259" w:lineRule="auto"/>
        <w:rPr>
          <w:rFonts w:eastAsia="Times New Roman" w:cs="Times New Roman"/>
          <w:b/>
          <w:bCs/>
          <w:sz w:val="40"/>
          <w:szCs w:val="40"/>
        </w:rPr>
      </w:pPr>
    </w:p>
    <w:p w14:paraId="11EFDD70" w14:textId="2BE36F1B" w:rsidR="0840D975" w:rsidRDefault="0840D975" w:rsidP="0840D975">
      <w:pPr>
        <w:spacing w:after="160" w:line="259" w:lineRule="auto"/>
        <w:rPr>
          <w:rFonts w:eastAsia="Times New Roman" w:cs="Times New Roman"/>
          <w:b/>
          <w:bCs/>
          <w:sz w:val="40"/>
          <w:szCs w:val="40"/>
        </w:rPr>
      </w:pPr>
    </w:p>
    <w:p w14:paraId="457A86BF" w14:textId="28276C9E" w:rsidR="0840D975" w:rsidRDefault="0840D975" w:rsidP="0840D975">
      <w:pPr>
        <w:spacing w:after="160" w:line="259" w:lineRule="auto"/>
        <w:rPr>
          <w:rFonts w:eastAsia="Times New Roman" w:cs="Times New Roman"/>
          <w:b/>
          <w:bCs/>
          <w:sz w:val="40"/>
          <w:szCs w:val="40"/>
        </w:rPr>
      </w:pPr>
    </w:p>
    <w:p w14:paraId="668B09A1" w14:textId="77777777" w:rsidR="00886F84" w:rsidRPr="00886F84" w:rsidRDefault="00E42026">
      <w:pPr>
        <w:divId w:val="201600768"/>
        <w:rPr>
          <w:rFonts w:eastAsia="Times New Roman" w:cs="Times New Roman"/>
          <w:sz w:val="24"/>
          <w:szCs w:val="24"/>
          <w:lang w:eastAsia="en-GB"/>
        </w:rPr>
      </w:pPr>
      <w:r>
        <w:rPr>
          <w:rFonts w:eastAsia="Times New Roman" w:cs="Times New Roman"/>
          <w:b/>
          <w:sz w:val="40"/>
          <w:szCs w:val="40"/>
        </w:rPr>
        <w:br w:type="page"/>
      </w:r>
      <w:r w:rsidR="00886F84" w:rsidRPr="00886F84">
        <w:rPr>
          <w:rFonts w:eastAsia="Times New Roman" w:cs="Times New Roman"/>
          <w:sz w:val="24"/>
          <w:szCs w:val="24"/>
          <w:lang w:eastAsia="en-GB"/>
        </w:rPr>
        <w:lastRenderedPageBreak/>
        <w:t>To view my file, click this link:</w:t>
      </w:r>
    </w:p>
    <w:p w14:paraId="585B11A9" w14:textId="77777777" w:rsidR="00EB1083" w:rsidRDefault="00386A62" w:rsidP="00886F84">
      <w:pPr>
        <w:jc w:val="left"/>
        <w:divId w:val="881819444"/>
        <w:rPr>
          <w:rFonts w:eastAsia="Times New Roman" w:cs="Times New Roman"/>
          <w:sz w:val="24"/>
          <w:szCs w:val="24"/>
          <w:lang w:eastAsia="en-GB"/>
        </w:rPr>
      </w:pPr>
      <w:hyperlink r:id="rId7" w:history="1">
        <w:r w:rsidRPr="00886F84">
          <w:rPr>
            <w:rStyle w:val="Hyperlink"/>
            <w:rFonts w:eastAsia="Times New Roman" w:cs="Times New Roman"/>
            <w:sz w:val="24"/>
            <w:szCs w:val="24"/>
            <w:lang w:eastAsia="en-GB"/>
          </w:rPr>
          <w:t>https://uowtsd</w:t>
        </w:r>
      </w:hyperlink>
      <w:r>
        <w:rPr>
          <w:rFonts w:eastAsia="Times New Roman" w:cs="Times New Roman"/>
          <w:sz w:val="24"/>
          <w:szCs w:val="24"/>
          <w:lang w:eastAsia="en-GB"/>
        </w:rPr>
        <w:t xml:space="preserve"> </w:t>
      </w:r>
      <w:r w:rsidR="00886F84" w:rsidRPr="00886F84">
        <w:rPr>
          <w:rFonts w:eastAsia="Times New Roman" w:cs="Times New Roman"/>
          <w:sz w:val="24"/>
          <w:szCs w:val="24"/>
          <w:lang w:eastAsia="en-GB"/>
        </w:rPr>
        <w:t>my.sharepoint.com/:p:/g/personal/2211521_student_uwtsd_ac_uk/</w:t>
      </w:r>
    </w:p>
    <w:p w14:paraId="7EFD5820" w14:textId="2078E0F6" w:rsidR="00886F84" w:rsidRPr="00886F84" w:rsidRDefault="00886F84" w:rsidP="00886F84">
      <w:pPr>
        <w:jc w:val="left"/>
        <w:divId w:val="881819444"/>
        <w:rPr>
          <w:rFonts w:eastAsia="Times New Roman" w:cs="Times New Roman"/>
          <w:sz w:val="24"/>
          <w:szCs w:val="24"/>
          <w:lang w:eastAsia="en-GB"/>
        </w:rPr>
      </w:pPr>
      <w:r w:rsidRPr="00886F84">
        <w:rPr>
          <w:rFonts w:eastAsia="Times New Roman" w:cs="Times New Roman"/>
          <w:sz w:val="24"/>
          <w:szCs w:val="24"/>
          <w:lang w:eastAsia="en-GB"/>
        </w:rPr>
        <w:t>ERnUbZtMwVpLl7MbuMccPikBMcIZSKikXZcqFfIeI3xSbA?</w:t>
      </w:r>
    </w:p>
    <w:p w14:paraId="582AC061" w14:textId="77777777" w:rsidR="00886F84" w:rsidRPr="00886F84" w:rsidRDefault="00886F84" w:rsidP="00886F84">
      <w:pPr>
        <w:jc w:val="left"/>
        <w:divId w:val="881819444"/>
        <w:rPr>
          <w:rFonts w:eastAsia="Times New Roman" w:cs="Times New Roman"/>
          <w:sz w:val="24"/>
          <w:szCs w:val="24"/>
          <w:lang w:eastAsia="en-GB"/>
        </w:rPr>
      </w:pPr>
    </w:p>
    <w:p w14:paraId="3F984D00" w14:textId="7B2333B5" w:rsidR="00E42026" w:rsidRDefault="00E42026">
      <w:pPr>
        <w:spacing w:after="160" w:line="259" w:lineRule="auto"/>
        <w:jc w:val="left"/>
        <w:rPr>
          <w:rFonts w:eastAsia="Times New Roman" w:cs="Times New Roman"/>
          <w:b/>
          <w:sz w:val="40"/>
          <w:szCs w:val="40"/>
        </w:rPr>
      </w:pPr>
    </w:p>
    <w:p w14:paraId="0CB8DFAA" w14:textId="77777777" w:rsidR="00E42026" w:rsidRPr="00E42026" w:rsidRDefault="00E42026" w:rsidP="00CE6C6C">
      <w:pPr>
        <w:spacing w:after="160" w:line="259" w:lineRule="auto"/>
        <w:rPr>
          <w:rFonts w:eastAsia="Times New Roman" w:cs="Times New Roman"/>
          <w:b/>
          <w:sz w:val="24"/>
          <w:szCs w:val="24"/>
        </w:rPr>
      </w:pPr>
      <w:r w:rsidRPr="00E42026">
        <w:rPr>
          <w:rFonts w:eastAsia="Times New Roman" w:cs="Times New Roman"/>
          <w:b/>
          <w:sz w:val="24"/>
          <w:szCs w:val="24"/>
        </w:rPr>
        <w:t>Table of Content</w:t>
      </w:r>
    </w:p>
    <w:sdt>
      <w:sdtPr>
        <w:rPr>
          <w:rFonts w:ascii="Times New Roman" w:eastAsia="Arial" w:hAnsi="Times New Roman" w:cs="Arial"/>
          <w:color w:val="auto"/>
          <w:sz w:val="22"/>
          <w:szCs w:val="22"/>
          <w:lang w:val="en-GB"/>
        </w:rPr>
        <w:id w:val="-582602741"/>
        <w:docPartObj>
          <w:docPartGallery w:val="Table of Contents"/>
          <w:docPartUnique/>
        </w:docPartObj>
      </w:sdtPr>
      <w:sdtEndPr>
        <w:rPr>
          <w:b/>
          <w:bCs/>
          <w:noProof/>
          <w:sz w:val="24"/>
          <w:szCs w:val="24"/>
        </w:rPr>
      </w:sdtEndPr>
      <w:sdtContent>
        <w:p w14:paraId="2B6926B8" w14:textId="6DBA0C9D" w:rsidR="00E42026" w:rsidRDefault="00E42026">
          <w:pPr>
            <w:pStyle w:val="TOCHeading"/>
          </w:pPr>
        </w:p>
        <w:p w14:paraId="67332B97" w14:textId="60053E7F" w:rsidR="00E42026" w:rsidRPr="00E42026" w:rsidRDefault="00E42026" w:rsidP="00E42026">
          <w:pPr>
            <w:pStyle w:val="TOC1"/>
            <w:tabs>
              <w:tab w:val="right" w:leader="dot" w:pos="9350"/>
            </w:tabs>
            <w:spacing w:line="360" w:lineRule="auto"/>
            <w:jc w:val="both"/>
            <w:rPr>
              <w:noProof/>
              <w:sz w:val="24"/>
              <w:szCs w:val="24"/>
            </w:rPr>
          </w:pPr>
          <w:r w:rsidRPr="00E42026">
            <w:rPr>
              <w:sz w:val="24"/>
              <w:szCs w:val="24"/>
            </w:rPr>
            <w:fldChar w:fldCharType="begin"/>
          </w:r>
          <w:r w:rsidRPr="00E42026">
            <w:rPr>
              <w:sz w:val="24"/>
              <w:szCs w:val="24"/>
            </w:rPr>
            <w:instrText xml:space="preserve"> TOC \o "1-3" \h \z \u </w:instrText>
          </w:r>
          <w:r w:rsidRPr="00E42026">
            <w:rPr>
              <w:sz w:val="24"/>
              <w:szCs w:val="24"/>
            </w:rPr>
            <w:fldChar w:fldCharType="separate"/>
          </w:r>
          <w:hyperlink w:anchor="_Toc117944419" w:history="1">
            <w:r w:rsidRPr="00E42026">
              <w:rPr>
                <w:rStyle w:val="Hyperlink"/>
                <w:rFonts w:eastAsia="Times New Roman"/>
                <w:noProof/>
                <w:sz w:val="24"/>
                <w:szCs w:val="24"/>
              </w:rPr>
              <w:t>Executive Summary</w:t>
            </w:r>
            <w:r w:rsidRPr="00E42026">
              <w:rPr>
                <w:noProof/>
                <w:webHidden/>
                <w:sz w:val="24"/>
                <w:szCs w:val="24"/>
              </w:rPr>
              <w:tab/>
            </w:r>
            <w:r w:rsidRPr="00E42026">
              <w:rPr>
                <w:noProof/>
                <w:webHidden/>
                <w:sz w:val="24"/>
                <w:szCs w:val="24"/>
              </w:rPr>
              <w:fldChar w:fldCharType="begin"/>
            </w:r>
            <w:r w:rsidRPr="00E42026">
              <w:rPr>
                <w:noProof/>
                <w:webHidden/>
                <w:sz w:val="24"/>
                <w:szCs w:val="24"/>
              </w:rPr>
              <w:instrText xml:space="preserve"> PAGEREF _Toc117944419 \h </w:instrText>
            </w:r>
            <w:r w:rsidRPr="00E42026">
              <w:rPr>
                <w:noProof/>
                <w:webHidden/>
                <w:sz w:val="24"/>
                <w:szCs w:val="24"/>
              </w:rPr>
            </w:r>
            <w:r w:rsidRPr="00E42026">
              <w:rPr>
                <w:noProof/>
                <w:webHidden/>
                <w:sz w:val="24"/>
                <w:szCs w:val="24"/>
              </w:rPr>
              <w:fldChar w:fldCharType="separate"/>
            </w:r>
            <w:r w:rsidRPr="00E42026">
              <w:rPr>
                <w:noProof/>
                <w:webHidden/>
                <w:sz w:val="24"/>
                <w:szCs w:val="24"/>
              </w:rPr>
              <w:t>3</w:t>
            </w:r>
            <w:r w:rsidRPr="00E42026">
              <w:rPr>
                <w:noProof/>
                <w:webHidden/>
                <w:sz w:val="24"/>
                <w:szCs w:val="24"/>
              </w:rPr>
              <w:fldChar w:fldCharType="end"/>
            </w:r>
          </w:hyperlink>
        </w:p>
        <w:p w14:paraId="311C2948" w14:textId="1F38EC98" w:rsidR="00E42026" w:rsidRPr="00E42026" w:rsidRDefault="00000000" w:rsidP="00E42026">
          <w:pPr>
            <w:pStyle w:val="TOC1"/>
            <w:tabs>
              <w:tab w:val="right" w:leader="dot" w:pos="9350"/>
            </w:tabs>
            <w:spacing w:line="360" w:lineRule="auto"/>
            <w:jc w:val="both"/>
            <w:rPr>
              <w:noProof/>
              <w:sz w:val="24"/>
              <w:szCs w:val="24"/>
            </w:rPr>
          </w:pPr>
          <w:hyperlink w:anchor="_Toc117944420" w:history="1">
            <w:r w:rsidR="00E42026" w:rsidRPr="00E42026">
              <w:rPr>
                <w:rStyle w:val="Hyperlink"/>
                <w:rFonts w:eastAsia="Times New Roman"/>
                <w:noProof/>
                <w:sz w:val="24"/>
                <w:szCs w:val="24"/>
              </w:rPr>
              <w:t>Mind Map</w:t>
            </w:r>
            <w:r w:rsidR="00E42026" w:rsidRPr="00E42026">
              <w:rPr>
                <w:noProof/>
                <w:webHidden/>
                <w:sz w:val="24"/>
                <w:szCs w:val="24"/>
              </w:rPr>
              <w:tab/>
            </w:r>
            <w:r w:rsidR="00E42026" w:rsidRPr="00E42026">
              <w:rPr>
                <w:noProof/>
                <w:webHidden/>
                <w:sz w:val="24"/>
                <w:szCs w:val="24"/>
              </w:rPr>
              <w:fldChar w:fldCharType="begin"/>
            </w:r>
            <w:r w:rsidR="00E42026" w:rsidRPr="00E42026">
              <w:rPr>
                <w:noProof/>
                <w:webHidden/>
                <w:sz w:val="24"/>
                <w:szCs w:val="24"/>
              </w:rPr>
              <w:instrText xml:space="preserve"> PAGEREF _Toc117944420 \h </w:instrText>
            </w:r>
            <w:r w:rsidR="00E42026" w:rsidRPr="00E42026">
              <w:rPr>
                <w:noProof/>
                <w:webHidden/>
                <w:sz w:val="24"/>
                <w:szCs w:val="24"/>
              </w:rPr>
            </w:r>
            <w:r w:rsidR="00E42026" w:rsidRPr="00E42026">
              <w:rPr>
                <w:noProof/>
                <w:webHidden/>
                <w:sz w:val="24"/>
                <w:szCs w:val="24"/>
              </w:rPr>
              <w:fldChar w:fldCharType="separate"/>
            </w:r>
            <w:r w:rsidR="00E42026" w:rsidRPr="00E42026">
              <w:rPr>
                <w:noProof/>
                <w:webHidden/>
                <w:sz w:val="24"/>
                <w:szCs w:val="24"/>
              </w:rPr>
              <w:t>4</w:t>
            </w:r>
            <w:r w:rsidR="00E42026" w:rsidRPr="00E42026">
              <w:rPr>
                <w:noProof/>
                <w:webHidden/>
                <w:sz w:val="24"/>
                <w:szCs w:val="24"/>
              </w:rPr>
              <w:fldChar w:fldCharType="end"/>
            </w:r>
          </w:hyperlink>
        </w:p>
        <w:p w14:paraId="20687870" w14:textId="785B701D" w:rsidR="00E42026" w:rsidRPr="00E42026" w:rsidRDefault="00000000" w:rsidP="00E42026">
          <w:pPr>
            <w:pStyle w:val="TOC1"/>
            <w:tabs>
              <w:tab w:val="right" w:leader="dot" w:pos="9350"/>
            </w:tabs>
            <w:spacing w:line="360" w:lineRule="auto"/>
            <w:jc w:val="both"/>
            <w:rPr>
              <w:noProof/>
              <w:sz w:val="24"/>
              <w:szCs w:val="24"/>
            </w:rPr>
          </w:pPr>
          <w:hyperlink w:anchor="_Toc117944421" w:history="1">
            <w:r w:rsidR="00E42026" w:rsidRPr="00E42026">
              <w:rPr>
                <w:rStyle w:val="Hyperlink"/>
                <w:rFonts w:eastAsia="Times New Roman"/>
                <w:noProof/>
                <w:sz w:val="24"/>
                <w:szCs w:val="24"/>
              </w:rPr>
              <w:t>Group Presentation</w:t>
            </w:r>
            <w:r w:rsidR="00E42026" w:rsidRPr="00E42026">
              <w:rPr>
                <w:noProof/>
                <w:webHidden/>
                <w:sz w:val="24"/>
                <w:szCs w:val="24"/>
              </w:rPr>
              <w:tab/>
            </w:r>
            <w:r w:rsidR="00E42026" w:rsidRPr="00E42026">
              <w:rPr>
                <w:noProof/>
                <w:webHidden/>
                <w:sz w:val="24"/>
                <w:szCs w:val="24"/>
              </w:rPr>
              <w:fldChar w:fldCharType="begin"/>
            </w:r>
            <w:r w:rsidR="00E42026" w:rsidRPr="00E42026">
              <w:rPr>
                <w:noProof/>
                <w:webHidden/>
                <w:sz w:val="24"/>
                <w:szCs w:val="24"/>
              </w:rPr>
              <w:instrText xml:space="preserve"> PAGEREF _Toc117944421 \h </w:instrText>
            </w:r>
            <w:r w:rsidR="00E42026" w:rsidRPr="00E42026">
              <w:rPr>
                <w:noProof/>
                <w:webHidden/>
                <w:sz w:val="24"/>
                <w:szCs w:val="24"/>
              </w:rPr>
            </w:r>
            <w:r w:rsidR="00E42026" w:rsidRPr="00E42026">
              <w:rPr>
                <w:noProof/>
                <w:webHidden/>
                <w:sz w:val="24"/>
                <w:szCs w:val="24"/>
              </w:rPr>
              <w:fldChar w:fldCharType="separate"/>
            </w:r>
            <w:r w:rsidR="00E42026" w:rsidRPr="00E42026">
              <w:rPr>
                <w:noProof/>
                <w:webHidden/>
                <w:sz w:val="24"/>
                <w:szCs w:val="24"/>
              </w:rPr>
              <w:t>6</w:t>
            </w:r>
            <w:r w:rsidR="00E42026" w:rsidRPr="00E42026">
              <w:rPr>
                <w:noProof/>
                <w:webHidden/>
                <w:sz w:val="24"/>
                <w:szCs w:val="24"/>
              </w:rPr>
              <w:fldChar w:fldCharType="end"/>
            </w:r>
          </w:hyperlink>
        </w:p>
        <w:p w14:paraId="62E12CE3" w14:textId="59EB9F16" w:rsidR="00E42026" w:rsidRPr="00E42026" w:rsidRDefault="00000000" w:rsidP="00E42026">
          <w:pPr>
            <w:pStyle w:val="TOC1"/>
            <w:tabs>
              <w:tab w:val="right" w:leader="dot" w:pos="9350"/>
            </w:tabs>
            <w:spacing w:line="360" w:lineRule="auto"/>
            <w:jc w:val="both"/>
            <w:rPr>
              <w:noProof/>
              <w:sz w:val="24"/>
              <w:szCs w:val="24"/>
            </w:rPr>
          </w:pPr>
          <w:hyperlink w:anchor="_Toc117944422" w:history="1">
            <w:r w:rsidR="00E42026" w:rsidRPr="00E42026">
              <w:rPr>
                <w:rStyle w:val="Hyperlink"/>
                <w:rFonts w:eastAsia="Times New Roman"/>
                <w:noProof/>
                <w:sz w:val="24"/>
                <w:szCs w:val="24"/>
              </w:rPr>
              <w:t>Reflection</w:t>
            </w:r>
            <w:r w:rsidR="00E42026" w:rsidRPr="00E42026">
              <w:rPr>
                <w:noProof/>
                <w:webHidden/>
                <w:sz w:val="24"/>
                <w:szCs w:val="24"/>
              </w:rPr>
              <w:tab/>
            </w:r>
            <w:r w:rsidR="00E42026" w:rsidRPr="00E42026">
              <w:rPr>
                <w:noProof/>
                <w:webHidden/>
                <w:sz w:val="24"/>
                <w:szCs w:val="24"/>
              </w:rPr>
              <w:fldChar w:fldCharType="begin"/>
            </w:r>
            <w:r w:rsidR="00E42026" w:rsidRPr="00E42026">
              <w:rPr>
                <w:noProof/>
                <w:webHidden/>
                <w:sz w:val="24"/>
                <w:szCs w:val="24"/>
              </w:rPr>
              <w:instrText xml:space="preserve"> PAGEREF _Toc117944422 \h </w:instrText>
            </w:r>
            <w:r w:rsidR="00E42026" w:rsidRPr="00E42026">
              <w:rPr>
                <w:noProof/>
                <w:webHidden/>
                <w:sz w:val="24"/>
                <w:szCs w:val="24"/>
              </w:rPr>
            </w:r>
            <w:r w:rsidR="00E42026" w:rsidRPr="00E42026">
              <w:rPr>
                <w:noProof/>
                <w:webHidden/>
                <w:sz w:val="24"/>
                <w:szCs w:val="24"/>
              </w:rPr>
              <w:fldChar w:fldCharType="separate"/>
            </w:r>
            <w:r w:rsidR="00E42026" w:rsidRPr="00E42026">
              <w:rPr>
                <w:noProof/>
                <w:webHidden/>
                <w:sz w:val="24"/>
                <w:szCs w:val="24"/>
              </w:rPr>
              <w:t>8</w:t>
            </w:r>
            <w:r w:rsidR="00E42026" w:rsidRPr="00E42026">
              <w:rPr>
                <w:noProof/>
                <w:webHidden/>
                <w:sz w:val="24"/>
                <w:szCs w:val="24"/>
              </w:rPr>
              <w:fldChar w:fldCharType="end"/>
            </w:r>
          </w:hyperlink>
        </w:p>
        <w:p w14:paraId="7383F640" w14:textId="0D510C5E" w:rsidR="00E42026" w:rsidRPr="00E42026" w:rsidRDefault="00000000" w:rsidP="00E42026">
          <w:pPr>
            <w:pStyle w:val="TOC1"/>
            <w:tabs>
              <w:tab w:val="right" w:leader="dot" w:pos="9350"/>
            </w:tabs>
            <w:spacing w:line="360" w:lineRule="auto"/>
            <w:jc w:val="both"/>
            <w:rPr>
              <w:noProof/>
              <w:sz w:val="24"/>
              <w:szCs w:val="24"/>
            </w:rPr>
          </w:pPr>
          <w:hyperlink w:anchor="_Toc117944423" w:history="1">
            <w:r w:rsidR="00E42026" w:rsidRPr="00E42026">
              <w:rPr>
                <w:rStyle w:val="Hyperlink"/>
                <w:rFonts w:eastAsia="Times New Roman"/>
                <w:noProof/>
                <w:sz w:val="24"/>
                <w:szCs w:val="24"/>
              </w:rPr>
              <w:t>References</w:t>
            </w:r>
            <w:r w:rsidR="00E42026" w:rsidRPr="00E42026">
              <w:rPr>
                <w:noProof/>
                <w:webHidden/>
                <w:sz w:val="24"/>
                <w:szCs w:val="24"/>
              </w:rPr>
              <w:tab/>
            </w:r>
            <w:r w:rsidR="00E42026" w:rsidRPr="00E42026">
              <w:rPr>
                <w:noProof/>
                <w:webHidden/>
                <w:sz w:val="24"/>
                <w:szCs w:val="24"/>
              </w:rPr>
              <w:fldChar w:fldCharType="begin"/>
            </w:r>
            <w:r w:rsidR="00E42026" w:rsidRPr="00E42026">
              <w:rPr>
                <w:noProof/>
                <w:webHidden/>
                <w:sz w:val="24"/>
                <w:szCs w:val="24"/>
              </w:rPr>
              <w:instrText xml:space="preserve"> PAGEREF _Toc117944423 \h </w:instrText>
            </w:r>
            <w:r w:rsidR="00E42026" w:rsidRPr="00E42026">
              <w:rPr>
                <w:noProof/>
                <w:webHidden/>
                <w:sz w:val="24"/>
                <w:szCs w:val="24"/>
              </w:rPr>
            </w:r>
            <w:r w:rsidR="00E42026" w:rsidRPr="00E42026">
              <w:rPr>
                <w:noProof/>
                <w:webHidden/>
                <w:sz w:val="24"/>
                <w:szCs w:val="24"/>
              </w:rPr>
              <w:fldChar w:fldCharType="separate"/>
            </w:r>
            <w:r w:rsidR="00E42026" w:rsidRPr="00E42026">
              <w:rPr>
                <w:noProof/>
                <w:webHidden/>
                <w:sz w:val="24"/>
                <w:szCs w:val="24"/>
              </w:rPr>
              <w:t>9</w:t>
            </w:r>
            <w:r w:rsidR="00E42026" w:rsidRPr="00E42026">
              <w:rPr>
                <w:noProof/>
                <w:webHidden/>
                <w:sz w:val="24"/>
                <w:szCs w:val="24"/>
              </w:rPr>
              <w:fldChar w:fldCharType="end"/>
            </w:r>
          </w:hyperlink>
        </w:p>
        <w:p w14:paraId="7BFF2FE4" w14:textId="7954392D" w:rsidR="00E42026" w:rsidRPr="00E42026" w:rsidRDefault="00E42026" w:rsidP="00E42026">
          <w:pPr>
            <w:spacing w:line="360" w:lineRule="auto"/>
            <w:jc w:val="both"/>
            <w:rPr>
              <w:sz w:val="24"/>
              <w:szCs w:val="24"/>
            </w:rPr>
          </w:pPr>
          <w:r w:rsidRPr="00E42026">
            <w:rPr>
              <w:b/>
              <w:bCs/>
              <w:noProof/>
              <w:sz w:val="24"/>
              <w:szCs w:val="24"/>
            </w:rPr>
            <w:fldChar w:fldCharType="end"/>
          </w:r>
        </w:p>
      </w:sdtContent>
    </w:sdt>
    <w:p w14:paraId="12471356" w14:textId="0546EB2D" w:rsidR="00CE6C6C" w:rsidRPr="00E42026" w:rsidRDefault="00CE6C6C" w:rsidP="00E42026">
      <w:pPr>
        <w:spacing w:after="160" w:line="360" w:lineRule="auto"/>
        <w:jc w:val="both"/>
        <w:rPr>
          <w:rFonts w:eastAsia="Times New Roman" w:cs="Times New Roman"/>
          <w:b/>
          <w:sz w:val="24"/>
          <w:szCs w:val="24"/>
        </w:rPr>
      </w:pPr>
    </w:p>
    <w:p w14:paraId="44A4F3EF" w14:textId="77777777" w:rsidR="00CE6C6C" w:rsidRPr="00E42026" w:rsidRDefault="00474B78" w:rsidP="00E42026">
      <w:pPr>
        <w:spacing w:after="160" w:line="360" w:lineRule="auto"/>
        <w:jc w:val="both"/>
        <w:rPr>
          <w:rFonts w:eastAsia="Times New Roman" w:cs="Times New Roman"/>
          <w:b/>
          <w:sz w:val="24"/>
          <w:szCs w:val="24"/>
        </w:rPr>
      </w:pPr>
      <w:r w:rsidRPr="00E42026">
        <w:rPr>
          <w:rFonts w:eastAsia="Times New Roman" w:cs="Times New Roman"/>
          <w:b/>
          <w:sz w:val="24"/>
          <w:szCs w:val="24"/>
        </w:rPr>
        <w:br w:type="page"/>
      </w:r>
    </w:p>
    <w:p w14:paraId="072EF94F" w14:textId="77777777" w:rsidR="005625BD" w:rsidRDefault="00474B78" w:rsidP="00E42026">
      <w:pPr>
        <w:pStyle w:val="Heading1"/>
        <w:rPr>
          <w:rFonts w:eastAsia="Times New Roman"/>
          <w:b w:val="0"/>
        </w:rPr>
      </w:pPr>
      <w:bookmarkStart w:id="0" w:name="_Toc117944419"/>
      <w:r>
        <w:rPr>
          <w:rFonts w:eastAsia="Times New Roman"/>
        </w:rPr>
        <w:lastRenderedPageBreak/>
        <w:t>Executive Summary</w:t>
      </w:r>
      <w:bookmarkEnd w:id="0"/>
      <w:r>
        <w:rPr>
          <w:rFonts w:eastAsia="Times New Roman"/>
        </w:rPr>
        <w:t xml:space="preserve"> </w:t>
      </w:r>
    </w:p>
    <w:p w14:paraId="301F0B3D" w14:textId="77777777" w:rsidR="005625BD" w:rsidRDefault="00474B78" w:rsidP="005625BD">
      <w:pPr>
        <w:spacing w:line="360" w:lineRule="auto"/>
        <w:jc w:val="both"/>
        <w:rPr>
          <w:rFonts w:eastAsia="Times New Roman" w:cs="Times New Roman"/>
          <w:sz w:val="24"/>
          <w:szCs w:val="24"/>
        </w:rPr>
      </w:pPr>
      <w:r>
        <w:rPr>
          <w:rFonts w:eastAsia="Times New Roman" w:cs="Times New Roman"/>
          <w:sz w:val="24"/>
          <w:szCs w:val="24"/>
        </w:rPr>
        <w:t>The decision to higher education is very crucial as it helps to build the career of a student. The success rate of a student in a professional field depends on his choice of higher education. A student will shine in his career as much as he will put the effort into his higher studies (</w:t>
      </w:r>
      <w:r>
        <w:rPr>
          <w:rFonts w:eastAsia="Times New Roman" w:cs="Times New Roman"/>
          <w:color w:val="222222"/>
          <w:sz w:val="24"/>
          <w:szCs w:val="24"/>
          <w:highlight w:val="white"/>
        </w:rPr>
        <w:t xml:space="preserve">Khalid </w:t>
      </w:r>
      <w:r>
        <w:rPr>
          <w:rFonts w:eastAsia="Times New Roman" w:cs="Times New Roman"/>
          <w:i/>
          <w:color w:val="222222"/>
          <w:sz w:val="24"/>
          <w:szCs w:val="24"/>
          <w:highlight w:val="white"/>
        </w:rPr>
        <w:t>et al.</w:t>
      </w:r>
      <w:r>
        <w:rPr>
          <w:rFonts w:eastAsia="Times New Roman" w:cs="Times New Roman"/>
          <w:color w:val="222222"/>
          <w:sz w:val="24"/>
          <w:szCs w:val="24"/>
          <w:highlight w:val="white"/>
        </w:rPr>
        <w:t>, 2018</w:t>
      </w:r>
      <w:r>
        <w:rPr>
          <w:rFonts w:eastAsia="Times New Roman" w:cs="Times New Roman"/>
          <w:sz w:val="24"/>
          <w:szCs w:val="24"/>
        </w:rPr>
        <w:t>). Higher education is not only just a way of grabbing knowledge but makes the student expert on a particular subject. It increases the depth of the student on specific matters and the strong academic background of the student helps him to get good job offers. The students get the opportunity to learn things from diverse perspectives and their standard of thought get evolved as well (</w:t>
      </w:r>
      <w:proofErr w:type="spellStart"/>
      <w:r>
        <w:rPr>
          <w:rFonts w:eastAsia="Times New Roman" w:cs="Times New Roman"/>
          <w:color w:val="222222"/>
          <w:sz w:val="24"/>
          <w:szCs w:val="24"/>
          <w:highlight w:val="white"/>
        </w:rPr>
        <w:t>Treadgold</w:t>
      </w:r>
      <w:proofErr w:type="spellEnd"/>
      <w:r>
        <w:rPr>
          <w:rFonts w:eastAsia="Times New Roman" w:cs="Times New Roman"/>
          <w:color w:val="222222"/>
          <w:sz w:val="24"/>
          <w:szCs w:val="24"/>
          <w:highlight w:val="white"/>
        </w:rPr>
        <w:t>, 2018</w:t>
      </w:r>
      <w:r>
        <w:rPr>
          <w:rFonts w:eastAsia="Times New Roman" w:cs="Times New Roman"/>
          <w:sz w:val="24"/>
          <w:szCs w:val="24"/>
        </w:rPr>
        <w:t>). The students must consider certain things before preparing for higher education and all those things must be exercised by the students with the utmost attention. The first on that list is to find good accommodation. Often students need to go to outline their locality for higher studies as the competition in higher studies is wider and the higher education system is a national level of education which is spread throughout the country (Desmond and Snyder, 2019). The students of Sussex can get a chance at the Universities of Yorkshire and to read there the student must have good accommodation. While preparing for higher education, students must keep searching for proper accommodation according to their budget. The financial capabilities of the students must be considered as well. Many times, living in hostels become expensive and therefore, the students choose to leave as paying guests where they can share the stays with others and the expenses can be divided also. The students should choose the stream in which they are interested and subjects which they like to read as well. In higher studies, students need to make a lot of effort in subjects and if they are not from their zone of interest, it will be hard for them to continue to study on it (</w:t>
      </w:r>
      <w:proofErr w:type="spellStart"/>
      <w:r>
        <w:rPr>
          <w:rFonts w:eastAsia="Times New Roman" w:cs="Times New Roman"/>
          <w:sz w:val="24"/>
          <w:szCs w:val="24"/>
        </w:rPr>
        <w:t>Higginbotham</w:t>
      </w:r>
      <w:proofErr w:type="spellEnd"/>
      <w:r>
        <w:rPr>
          <w:rFonts w:eastAsia="Times New Roman" w:cs="Times New Roman"/>
          <w:sz w:val="24"/>
          <w:szCs w:val="24"/>
        </w:rPr>
        <w:t xml:space="preserve">, 2022). </w:t>
      </w:r>
    </w:p>
    <w:p w14:paraId="31FEFE33" w14:textId="77777777" w:rsidR="005625BD" w:rsidRDefault="005625BD" w:rsidP="005625BD">
      <w:pPr>
        <w:spacing w:line="360" w:lineRule="auto"/>
        <w:jc w:val="both"/>
        <w:rPr>
          <w:rFonts w:eastAsia="Times New Roman" w:cs="Times New Roman"/>
          <w:b/>
          <w:sz w:val="24"/>
          <w:szCs w:val="24"/>
        </w:rPr>
      </w:pPr>
    </w:p>
    <w:p w14:paraId="1E6AB89B" w14:textId="77777777" w:rsidR="005625BD" w:rsidRDefault="00474B78">
      <w:pPr>
        <w:spacing w:after="160" w:line="259" w:lineRule="auto"/>
      </w:pPr>
      <w:r>
        <w:br w:type="page"/>
      </w:r>
    </w:p>
    <w:p w14:paraId="7F38D01F" w14:textId="1F333919" w:rsidR="00480375" w:rsidRDefault="00474B78" w:rsidP="00E42026">
      <w:pPr>
        <w:pStyle w:val="Heading1"/>
        <w:rPr>
          <w:rFonts w:eastAsia="Times New Roman"/>
        </w:rPr>
      </w:pPr>
      <w:bookmarkStart w:id="1" w:name="_Toc117944420"/>
      <w:r>
        <w:rPr>
          <w:rFonts w:eastAsia="Times New Roman"/>
        </w:rPr>
        <w:lastRenderedPageBreak/>
        <w:t>Mind Map</w:t>
      </w:r>
      <w:bookmarkEnd w:id="1"/>
    </w:p>
    <w:p w14:paraId="41952FD8" w14:textId="0B222F0E" w:rsidR="00480375" w:rsidRDefault="00A572D9" w:rsidP="00480375">
      <w:pPr>
        <w:spacing w:after="160" w:line="259" w:lineRule="auto"/>
        <w:jc w:val="both"/>
        <w:rPr>
          <w:rFonts w:eastAsia="Times New Roman" w:cs="Times New Roman"/>
          <w:b/>
          <w:sz w:val="24"/>
          <w:szCs w:val="24"/>
        </w:rPr>
      </w:pPr>
      <w:r>
        <w:rPr>
          <w:rFonts w:eastAsia="Times New Roman"/>
          <w:noProof/>
        </w:rPr>
        <mc:AlternateContent>
          <mc:Choice Requires="wpg">
            <w:drawing>
              <wp:anchor distT="0" distB="0" distL="114300" distR="114300" simplePos="0" relativeHeight="251658240" behindDoc="0" locked="0" layoutInCell="1" allowOverlap="1" wp14:anchorId="784AA86B" wp14:editId="2E9C596F">
                <wp:simplePos x="0" y="0"/>
                <wp:positionH relativeFrom="column">
                  <wp:posOffset>-200198</wp:posOffset>
                </wp:positionH>
                <wp:positionV relativeFrom="paragraph">
                  <wp:posOffset>259830</wp:posOffset>
                </wp:positionV>
                <wp:extent cx="6425837" cy="5275677"/>
                <wp:effectExtent l="0" t="0" r="13335" b="20320"/>
                <wp:wrapNone/>
                <wp:docPr id="37" name="Group 37"/>
                <wp:cNvGraphicFramePr/>
                <a:graphic xmlns:a="http://schemas.openxmlformats.org/drawingml/2006/main">
                  <a:graphicData uri="http://schemas.microsoft.com/office/word/2010/wordprocessingGroup">
                    <wpg:wgp>
                      <wpg:cNvGrpSpPr/>
                      <wpg:grpSpPr>
                        <a:xfrm>
                          <a:off x="0" y="0"/>
                          <a:ext cx="6425837" cy="5275677"/>
                          <a:chOff x="-32657" y="-2589"/>
                          <a:chExt cx="6425837" cy="4185472"/>
                        </a:xfrm>
                      </wpg:grpSpPr>
                      <wps:wsp>
                        <wps:cNvPr id="2" name="Straight Arrow Connector 2"/>
                        <wps:cNvCnPr/>
                        <wps:spPr>
                          <a:xfrm flipV="1">
                            <a:off x="3101340" y="1120140"/>
                            <a:ext cx="0" cy="6324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g:grpSp>
                        <wpg:cNvPr id="36" name="Group 36"/>
                        <wpg:cNvGrpSpPr/>
                        <wpg:grpSpPr>
                          <a:xfrm>
                            <a:off x="-32657" y="-2589"/>
                            <a:ext cx="6425837" cy="4185472"/>
                            <a:chOff x="-32657" y="-2589"/>
                            <a:chExt cx="6425837" cy="4185472"/>
                          </a:xfrm>
                        </wpg:grpSpPr>
                        <wps:wsp>
                          <wps:cNvPr id="1" name="Oval 1"/>
                          <wps:cNvSpPr/>
                          <wps:spPr>
                            <a:xfrm>
                              <a:off x="2446020" y="1752600"/>
                              <a:ext cx="1264920" cy="944880"/>
                            </a:xfrm>
                            <a:prstGeom prst="ellipse">
                              <a:avLst/>
                            </a:prstGeom>
                          </wps:spPr>
                          <wps:style>
                            <a:lnRef idx="2">
                              <a:schemeClr val="dk1"/>
                            </a:lnRef>
                            <a:fillRef idx="1">
                              <a:schemeClr val="lt1"/>
                            </a:fillRef>
                            <a:effectRef idx="0">
                              <a:schemeClr val="dk1"/>
                            </a:effectRef>
                            <a:fontRef idx="minor">
                              <a:schemeClr val="dk1"/>
                            </a:fontRef>
                          </wps:style>
                          <wps:txbx>
                            <w:txbxContent>
                              <w:p w14:paraId="0CB02893" w14:textId="77777777" w:rsidR="00CB2757" w:rsidRDefault="00474B78" w:rsidP="00CB2757">
                                <w:r>
                                  <w:t>Becoming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 name="Straight Arrow Connector 3"/>
                          <wps:cNvCnPr/>
                          <wps:spPr>
                            <a:xfrm>
                              <a:off x="3710940" y="2217420"/>
                              <a:ext cx="56388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4" name="Straight Arrow Connector 4"/>
                          <wps:cNvCnPr/>
                          <wps:spPr>
                            <a:xfrm>
                              <a:off x="3101340" y="2697480"/>
                              <a:ext cx="0" cy="571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5" name="Straight Arrow Connector 5"/>
                          <wps:cNvCnPr/>
                          <wps:spPr>
                            <a:xfrm flipH="1">
                              <a:off x="1844040" y="2217420"/>
                              <a:ext cx="601980" cy="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wps:wsp>
                          <wps:cNvPr id="6" name="Rectangle 6"/>
                          <wps:cNvSpPr/>
                          <wps:spPr>
                            <a:xfrm>
                              <a:off x="2613660" y="784860"/>
                              <a:ext cx="975360" cy="396240"/>
                            </a:xfrm>
                            <a:prstGeom prst="rect">
                              <a:avLst/>
                            </a:prstGeom>
                          </wps:spPr>
                          <wps:style>
                            <a:lnRef idx="2">
                              <a:schemeClr val="dk1"/>
                            </a:lnRef>
                            <a:fillRef idx="1">
                              <a:schemeClr val="lt1"/>
                            </a:fillRef>
                            <a:effectRef idx="0">
                              <a:schemeClr val="dk1"/>
                            </a:effectRef>
                            <a:fontRef idx="minor">
                              <a:schemeClr val="dk1"/>
                            </a:fontRef>
                          </wps:style>
                          <wps:txbx>
                            <w:txbxContent>
                              <w:p w14:paraId="78D553B4" w14:textId="77D88822" w:rsidR="00CB2757" w:rsidRPr="00A572D9" w:rsidRDefault="0024267B" w:rsidP="00CB2757">
                                <w:pPr>
                                  <w:rPr>
                                    <w:sz w:val="12"/>
                                    <w:szCs w:val="12"/>
                                  </w:rPr>
                                </w:pPr>
                                <w:r w:rsidRPr="00A572D9">
                                  <w:rPr>
                                    <w:sz w:val="12"/>
                                    <w:szCs w:val="12"/>
                                  </w:rPr>
                                  <w:t>Some preparations are required and those are</w:t>
                                </w:r>
                                <w:r w:rsidR="00A572D9" w:rsidRPr="00A572D9">
                                  <w:rPr>
                                    <w:sz w:val="12"/>
                                    <w:szCs w:val="12"/>
                                  </w:rPr>
                                  <w:t xml:space="preserve"> (</w:t>
                                </w:r>
                                <w:r w:rsidR="00A572D9" w:rsidRPr="00A572D9">
                                  <w:rPr>
                                    <w:rFonts w:eastAsia="Times New Roman" w:cs="Times New Roman"/>
                                    <w:sz w:val="12"/>
                                    <w:szCs w:val="12"/>
                                  </w:rPr>
                                  <w:t>Gautam, 2021</w:t>
                                </w:r>
                                <w:r w:rsidR="00A572D9" w:rsidRPr="00A572D9">
                                  <w:rPr>
                                    <w:sz w:val="12"/>
                                    <w:szCs w:val="12"/>
                                  </w:rPr>
                                  <w:t>)</w:t>
                                </w:r>
                                <w:r w:rsidRPr="00A572D9">
                                  <w:rPr>
                                    <w:sz w:val="12"/>
                                    <w:szCs w:val="1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Rectangle 7"/>
                          <wps:cNvSpPr/>
                          <wps:spPr>
                            <a:xfrm>
                              <a:off x="4236720" y="2019300"/>
                              <a:ext cx="998220" cy="350520"/>
                            </a:xfrm>
                            <a:prstGeom prst="rect">
                              <a:avLst/>
                            </a:prstGeom>
                          </wps:spPr>
                          <wps:style>
                            <a:lnRef idx="2">
                              <a:schemeClr val="dk1"/>
                            </a:lnRef>
                            <a:fillRef idx="1">
                              <a:schemeClr val="lt1"/>
                            </a:fillRef>
                            <a:effectRef idx="0">
                              <a:schemeClr val="dk1"/>
                            </a:effectRef>
                            <a:fontRef idx="minor">
                              <a:schemeClr val="dk1"/>
                            </a:fontRef>
                          </wps:style>
                          <wps:txbx>
                            <w:txbxContent>
                              <w:p w14:paraId="2FA6D886" w14:textId="1C896D0B" w:rsidR="00CB2757" w:rsidRPr="00A572D9" w:rsidRDefault="0024267B" w:rsidP="00CB2757">
                                <w:pPr>
                                  <w:rPr>
                                    <w:sz w:val="12"/>
                                    <w:szCs w:val="12"/>
                                  </w:rPr>
                                </w:pPr>
                                <w:r w:rsidRPr="00A572D9">
                                  <w:rPr>
                                    <w:sz w:val="12"/>
                                    <w:szCs w:val="12"/>
                                  </w:rPr>
                                  <w:t>There are some advantages of digital learning and those are</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next thought, 2018</w:t>
                                </w:r>
                                <w:r w:rsidR="00A572D9" w:rsidRPr="00A572D9">
                                  <w:rPr>
                                    <w:rFonts w:eastAsia="Times New Roman" w:cs="Times New Roman"/>
                                    <w:bCs/>
                                    <w:sz w:val="12"/>
                                    <w:szCs w:val="12"/>
                                  </w:rPr>
                                  <w:t>).</w:t>
                                </w:r>
                                <w:r w:rsidRPr="00A572D9">
                                  <w:rPr>
                                    <w:sz w:val="12"/>
                                    <w:szCs w:val="1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8" name="Rectangle 8"/>
                          <wps:cNvSpPr/>
                          <wps:spPr>
                            <a:xfrm>
                              <a:off x="2613660" y="3208020"/>
                              <a:ext cx="1158240" cy="297180"/>
                            </a:xfrm>
                            <a:prstGeom prst="rect">
                              <a:avLst/>
                            </a:prstGeom>
                          </wps:spPr>
                          <wps:style>
                            <a:lnRef idx="2">
                              <a:schemeClr val="dk1"/>
                            </a:lnRef>
                            <a:fillRef idx="1">
                              <a:schemeClr val="lt1"/>
                            </a:fillRef>
                            <a:effectRef idx="0">
                              <a:schemeClr val="dk1"/>
                            </a:effectRef>
                            <a:fontRef idx="minor">
                              <a:schemeClr val="dk1"/>
                            </a:fontRef>
                          </wps:style>
                          <wps:txbx>
                            <w:txbxContent>
                              <w:p w14:paraId="155396FD" w14:textId="43DBFBBF" w:rsidR="00CB2757" w:rsidRPr="00A572D9" w:rsidRDefault="003225ED" w:rsidP="00CB2757">
                                <w:pPr>
                                  <w:rPr>
                                    <w:sz w:val="12"/>
                                    <w:szCs w:val="12"/>
                                  </w:rPr>
                                </w:pPr>
                                <w:r w:rsidRPr="00A572D9">
                                  <w:rPr>
                                    <w:sz w:val="12"/>
                                    <w:szCs w:val="12"/>
                                  </w:rPr>
                                  <w:t>There are some disadvantages of e – learning as well and those are</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next thought, 2018</w:t>
                                </w:r>
                                <w:r w:rsidR="00A572D9" w:rsidRPr="00A572D9">
                                  <w:rPr>
                                    <w:rFonts w:eastAsia="Times New Roman" w:cs="Times New Roman"/>
                                    <w:bCs/>
                                    <w:sz w:val="12"/>
                                    <w:szCs w:val="12"/>
                                  </w:rPr>
                                  <w:t>).</w:t>
                                </w:r>
                                <w:r w:rsidRPr="00A572D9">
                                  <w:rPr>
                                    <w:sz w:val="12"/>
                                    <w:szCs w:val="1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9" name="Rectangle 9"/>
                          <wps:cNvSpPr/>
                          <wps:spPr>
                            <a:xfrm>
                              <a:off x="1051560" y="1920402"/>
                              <a:ext cx="792480" cy="574538"/>
                            </a:xfrm>
                            <a:prstGeom prst="rect">
                              <a:avLst/>
                            </a:prstGeom>
                          </wps:spPr>
                          <wps:style>
                            <a:lnRef idx="2">
                              <a:schemeClr val="dk1"/>
                            </a:lnRef>
                            <a:fillRef idx="1">
                              <a:schemeClr val="lt1"/>
                            </a:fillRef>
                            <a:effectRef idx="0">
                              <a:schemeClr val="dk1"/>
                            </a:effectRef>
                            <a:fontRef idx="minor">
                              <a:schemeClr val="dk1"/>
                            </a:fontRef>
                          </wps:style>
                          <wps:txbx>
                            <w:txbxContent>
                              <w:p w14:paraId="5E67D3EB" w14:textId="5EFAD650" w:rsidR="00150EF3" w:rsidRPr="00A572D9" w:rsidRDefault="003225ED" w:rsidP="003225ED">
                                <w:pPr>
                                  <w:jc w:val="both"/>
                                  <w:rPr>
                                    <w:sz w:val="12"/>
                                    <w:szCs w:val="12"/>
                                  </w:rPr>
                                </w:pPr>
                                <w:r w:rsidRPr="00A572D9">
                                  <w:rPr>
                                    <w:sz w:val="12"/>
                                    <w:szCs w:val="12"/>
                                  </w:rPr>
                                  <w:t>There are some reasons for which e – learning will become the need of the future need of education system</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Educations, 2022</w:t>
                                </w:r>
                                <w:r w:rsidR="00A572D9" w:rsidRPr="00A572D9">
                                  <w:rPr>
                                    <w:rFonts w:eastAsia="Times New Roman" w:cs="Times New Roman"/>
                                    <w:bCs/>
                                    <w:sz w:val="12"/>
                                    <w:szCs w:val="12"/>
                                  </w:rPr>
                                  <w:t>).</w:t>
                                </w:r>
                                <w:r w:rsidRPr="00A572D9">
                                  <w:rPr>
                                    <w:sz w:val="12"/>
                                    <w:szCs w:val="1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0" name="Straight Arrow Connector 10"/>
                          <wps:cNvCnPr/>
                          <wps:spPr>
                            <a:xfrm flipV="1">
                              <a:off x="3101340" y="434340"/>
                              <a:ext cx="0" cy="3505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1" name="Straight Arrow Connector 11"/>
                          <wps:cNvCnPr/>
                          <wps:spPr>
                            <a:xfrm>
                              <a:off x="3589020" y="952500"/>
                              <a:ext cx="3200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2" name="Straight Arrow Connector 12"/>
                          <wps:cNvCnPr/>
                          <wps:spPr>
                            <a:xfrm flipH="1">
                              <a:off x="2324100" y="952500"/>
                              <a:ext cx="28956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3" name="Rectangle 13"/>
                          <wps:cNvSpPr/>
                          <wps:spPr>
                            <a:xfrm>
                              <a:off x="2057037" y="-2589"/>
                              <a:ext cx="1943100" cy="453322"/>
                            </a:xfrm>
                            <a:prstGeom prst="rect">
                              <a:avLst/>
                            </a:prstGeom>
                          </wps:spPr>
                          <wps:style>
                            <a:lnRef idx="2">
                              <a:schemeClr val="dk1"/>
                            </a:lnRef>
                            <a:fillRef idx="1">
                              <a:schemeClr val="lt1"/>
                            </a:fillRef>
                            <a:effectRef idx="0">
                              <a:schemeClr val="dk1"/>
                            </a:effectRef>
                            <a:fontRef idx="minor">
                              <a:schemeClr val="dk1"/>
                            </a:fontRef>
                          </wps:style>
                          <wps:txbx>
                            <w:txbxContent>
                              <w:p w14:paraId="5592B0CA" w14:textId="6C401B94" w:rsidR="00150EF3" w:rsidRPr="0024267B" w:rsidRDefault="0024267B" w:rsidP="00480375">
                                <w:pPr>
                                  <w:rPr>
                                    <w:sz w:val="12"/>
                                    <w:szCs w:val="12"/>
                                  </w:rPr>
                                </w:pPr>
                                <w:r w:rsidRPr="0024267B">
                                  <w:rPr>
                                    <w:sz w:val="12"/>
                                    <w:szCs w:val="12"/>
                                  </w:rPr>
                                  <w:t>Time Management: The students must manage the time effectively and should be punctual about classes. In digital learning, as there is no one to ring the bell for classes, the students must manage remain alert for class.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4" name="Rectangle 14"/>
                          <wps:cNvSpPr/>
                          <wps:spPr>
                            <a:xfrm>
                              <a:off x="853440" y="647623"/>
                              <a:ext cx="1470660" cy="502920"/>
                            </a:xfrm>
                            <a:prstGeom prst="rect">
                              <a:avLst/>
                            </a:prstGeom>
                          </wps:spPr>
                          <wps:style>
                            <a:lnRef idx="2">
                              <a:schemeClr val="dk1"/>
                            </a:lnRef>
                            <a:fillRef idx="1">
                              <a:schemeClr val="lt1"/>
                            </a:fillRef>
                            <a:effectRef idx="0">
                              <a:schemeClr val="dk1"/>
                            </a:effectRef>
                            <a:fontRef idx="minor">
                              <a:schemeClr val="dk1"/>
                            </a:fontRef>
                          </wps:style>
                          <wps:txbx>
                            <w:txbxContent>
                              <w:p w14:paraId="308380B2" w14:textId="370D9A01" w:rsidR="00150EF3" w:rsidRPr="0024267B" w:rsidRDefault="00474B78" w:rsidP="00480375">
                                <w:pPr>
                                  <w:rPr>
                                    <w:sz w:val="12"/>
                                    <w:szCs w:val="12"/>
                                  </w:rPr>
                                </w:pPr>
                                <w:r w:rsidRPr="0024267B">
                                  <w:rPr>
                                    <w:sz w:val="12"/>
                                    <w:szCs w:val="12"/>
                                  </w:rPr>
                                  <w:t>Communication Skill</w:t>
                                </w:r>
                                <w:r w:rsidR="0024267B" w:rsidRPr="0024267B">
                                  <w:rPr>
                                    <w:sz w:val="12"/>
                                    <w:szCs w:val="12"/>
                                  </w:rPr>
                                  <w:t xml:space="preserve">: Communication skill is required as well as </w:t>
                                </w:r>
                                <w:r w:rsidR="0024267B">
                                  <w:rPr>
                                    <w:sz w:val="12"/>
                                    <w:szCs w:val="12"/>
                                  </w:rPr>
                                  <w:t>i</w:t>
                                </w:r>
                                <w:r w:rsidR="0024267B" w:rsidRPr="0024267B">
                                  <w:rPr>
                                    <w:sz w:val="12"/>
                                    <w:szCs w:val="12"/>
                                  </w:rPr>
                                  <w:t>n digital classes, the students must draw the attention of the teacher through effective communication only.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 name="Rectangle 15"/>
                          <wps:cNvSpPr/>
                          <wps:spPr>
                            <a:xfrm>
                              <a:off x="3909060" y="731346"/>
                              <a:ext cx="2164080" cy="449580"/>
                            </a:xfrm>
                            <a:prstGeom prst="rect">
                              <a:avLst/>
                            </a:prstGeom>
                          </wps:spPr>
                          <wps:style>
                            <a:lnRef idx="2">
                              <a:schemeClr val="dk1"/>
                            </a:lnRef>
                            <a:fillRef idx="1">
                              <a:schemeClr val="lt1"/>
                            </a:fillRef>
                            <a:effectRef idx="0">
                              <a:schemeClr val="dk1"/>
                            </a:effectRef>
                            <a:fontRef idx="minor">
                              <a:schemeClr val="dk1"/>
                            </a:fontRef>
                          </wps:style>
                          <wps:txbx>
                            <w:txbxContent>
                              <w:p w14:paraId="7E9608C7" w14:textId="0333F459" w:rsidR="00150EF3" w:rsidRPr="0024267B" w:rsidRDefault="0024267B" w:rsidP="0024267B">
                                <w:pPr>
                                  <w:rPr>
                                    <w:sz w:val="12"/>
                                    <w:szCs w:val="12"/>
                                  </w:rPr>
                                </w:pPr>
                                <w:r w:rsidRPr="0024267B">
                                  <w:rPr>
                                    <w:sz w:val="12"/>
                                    <w:szCs w:val="12"/>
                                  </w:rPr>
                                  <w:t>Technical Knowledge</w:t>
                                </w:r>
                                <w:r>
                                  <w:rPr>
                                    <w:sz w:val="12"/>
                                    <w:szCs w:val="12"/>
                                  </w:rPr>
                                  <w:t xml:space="preserve">: </w:t>
                                </w:r>
                                <w:r w:rsidRPr="0024267B">
                                  <w:rPr>
                                    <w:sz w:val="12"/>
                                    <w:szCs w:val="12"/>
                                  </w:rPr>
                                  <w:t xml:space="preserve">To deal with different software’s and technical equipment’s, the students must have good sense of technology and it is essential also because in case of any technological difficulties, they can make the trouble shooting by their own.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6" name="Straight Arrow Connector 16"/>
                          <wps:cNvCnPr/>
                          <wps:spPr>
                            <a:xfrm flipV="1">
                              <a:off x="4739640" y="1668780"/>
                              <a:ext cx="0" cy="3505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7" name="Straight Arrow Connector 17"/>
                          <wps:cNvCnPr/>
                          <wps:spPr>
                            <a:xfrm flipV="1">
                              <a:off x="1436189" y="1566158"/>
                              <a:ext cx="0" cy="3505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8" name="Straight Arrow Connector 18"/>
                          <wps:cNvCnPr/>
                          <wps:spPr>
                            <a:xfrm>
                              <a:off x="5234940" y="2164080"/>
                              <a:ext cx="3200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9" name="Straight Arrow Connector 19"/>
                          <wps:cNvCnPr/>
                          <wps:spPr>
                            <a:xfrm>
                              <a:off x="3771900" y="3337560"/>
                              <a:ext cx="3200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1" name="Straight Arrow Connector 21"/>
                          <wps:cNvCnPr/>
                          <wps:spPr>
                            <a:xfrm flipH="1">
                              <a:off x="807720" y="2217420"/>
                              <a:ext cx="28956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2" name="Straight Arrow Connector 22"/>
                          <wps:cNvCnPr/>
                          <wps:spPr>
                            <a:xfrm flipH="1">
                              <a:off x="2324100" y="3337560"/>
                              <a:ext cx="28956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3" name="Straight Arrow Connector 23"/>
                          <wps:cNvCnPr/>
                          <wps:spPr>
                            <a:xfrm>
                              <a:off x="3147060" y="3497580"/>
                              <a:ext cx="0" cy="2514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4" name="Straight Arrow Connector 24"/>
                          <wps:cNvCnPr/>
                          <wps:spPr>
                            <a:xfrm>
                              <a:off x="4747260" y="2369820"/>
                              <a:ext cx="0" cy="2514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25" name="Rectangle 25"/>
                          <wps:cNvSpPr/>
                          <wps:spPr>
                            <a:xfrm>
                              <a:off x="4186519" y="1317628"/>
                              <a:ext cx="1394011" cy="350520"/>
                            </a:xfrm>
                            <a:prstGeom prst="rect">
                              <a:avLst/>
                            </a:prstGeom>
                          </wps:spPr>
                          <wps:style>
                            <a:lnRef idx="2">
                              <a:schemeClr val="dk1"/>
                            </a:lnRef>
                            <a:fillRef idx="1">
                              <a:schemeClr val="lt1"/>
                            </a:fillRef>
                            <a:effectRef idx="0">
                              <a:schemeClr val="dk1"/>
                            </a:effectRef>
                            <a:fontRef idx="minor">
                              <a:schemeClr val="dk1"/>
                            </a:fontRef>
                          </wps:style>
                          <wps:txbx>
                            <w:txbxContent>
                              <w:p w14:paraId="76C79246" w14:textId="374A5589" w:rsidR="00150EF3" w:rsidRPr="0024267B" w:rsidRDefault="00474B78" w:rsidP="00150EF3">
                                <w:pPr>
                                  <w:rPr>
                                    <w:sz w:val="12"/>
                                    <w:szCs w:val="12"/>
                                  </w:rPr>
                                </w:pPr>
                                <w:r w:rsidRPr="0024267B">
                                  <w:rPr>
                                    <w:sz w:val="12"/>
                                    <w:szCs w:val="12"/>
                                  </w:rPr>
                                  <w:t>Affordable</w:t>
                                </w:r>
                                <w:r w:rsidR="0024267B" w:rsidRPr="0024267B">
                                  <w:rPr>
                                    <w:sz w:val="12"/>
                                    <w:szCs w:val="12"/>
                                  </w:rPr>
                                  <w:t>: It can be taken from home and even through e – learning mode the students can study from abroad as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6" name="Rectangle 26"/>
                          <wps:cNvSpPr/>
                          <wps:spPr>
                            <a:xfrm>
                              <a:off x="5516880" y="1762753"/>
                              <a:ext cx="876300" cy="622021"/>
                            </a:xfrm>
                            <a:prstGeom prst="rect">
                              <a:avLst/>
                            </a:prstGeom>
                          </wps:spPr>
                          <wps:style>
                            <a:lnRef idx="2">
                              <a:schemeClr val="dk1"/>
                            </a:lnRef>
                            <a:fillRef idx="1">
                              <a:schemeClr val="lt1"/>
                            </a:fillRef>
                            <a:effectRef idx="0">
                              <a:schemeClr val="dk1"/>
                            </a:effectRef>
                            <a:fontRef idx="minor">
                              <a:schemeClr val="dk1"/>
                            </a:fontRef>
                          </wps:style>
                          <wps:txbx>
                            <w:txbxContent>
                              <w:p w14:paraId="76248A1E" w14:textId="0C399EBF" w:rsidR="00150EF3" w:rsidRPr="003225ED" w:rsidRDefault="00474B78" w:rsidP="00150EF3">
                                <w:pPr>
                                  <w:rPr>
                                    <w:sz w:val="12"/>
                                    <w:szCs w:val="12"/>
                                  </w:rPr>
                                </w:pPr>
                                <w:r w:rsidRPr="003225ED">
                                  <w:rPr>
                                    <w:sz w:val="12"/>
                                    <w:szCs w:val="12"/>
                                  </w:rPr>
                                  <w:t>Easy Access</w:t>
                                </w:r>
                                <w:r w:rsidR="003225ED">
                                  <w:rPr>
                                    <w:sz w:val="12"/>
                                    <w:szCs w:val="12"/>
                                  </w:rPr>
                                  <w:t>:</w:t>
                                </w:r>
                                <w:r w:rsidR="0024267B" w:rsidRPr="003225ED">
                                  <w:rPr>
                                    <w:sz w:val="12"/>
                                    <w:szCs w:val="12"/>
                                  </w:rPr>
                                  <w:t xml:space="preserve"> </w:t>
                                </w:r>
                                <w:r w:rsidR="003225ED" w:rsidRPr="003225ED">
                                  <w:rPr>
                                    <w:sz w:val="12"/>
                                    <w:szCs w:val="12"/>
                                  </w:rPr>
                                  <w:t>By</w:t>
                                </w:r>
                                <w:r w:rsidR="0024267B" w:rsidRPr="003225ED">
                                  <w:rPr>
                                    <w:sz w:val="12"/>
                                    <w:szCs w:val="12"/>
                                  </w:rPr>
                                  <w:t xml:space="preserve"> the help of digital </w:t>
                                </w:r>
                                <w:r w:rsidR="003225ED" w:rsidRPr="003225ED">
                                  <w:rPr>
                                    <w:sz w:val="12"/>
                                    <w:szCs w:val="12"/>
                                  </w:rPr>
                                  <w:t>connection</w:t>
                                </w:r>
                                <w:r w:rsidR="0024267B" w:rsidRPr="003225ED">
                                  <w:rPr>
                                    <w:sz w:val="12"/>
                                    <w:szCs w:val="12"/>
                                  </w:rPr>
                                  <w:t xml:space="preserve"> only e – </w:t>
                                </w:r>
                                <w:r w:rsidR="003225ED" w:rsidRPr="003225ED">
                                  <w:rPr>
                                    <w:sz w:val="12"/>
                                    <w:szCs w:val="12"/>
                                  </w:rPr>
                                  <w:t>learning</w:t>
                                </w:r>
                                <w:r w:rsidR="0024267B" w:rsidRPr="003225ED">
                                  <w:rPr>
                                    <w:sz w:val="12"/>
                                    <w:szCs w:val="12"/>
                                  </w:rPr>
                                  <w:t xml:space="preserve"> can be </w:t>
                                </w:r>
                                <w:r w:rsidR="003225ED" w:rsidRPr="003225ED">
                                  <w:rPr>
                                    <w:sz w:val="12"/>
                                    <w:szCs w:val="12"/>
                                  </w:rPr>
                                  <w:t>proceeded</w:t>
                                </w:r>
                                <w:r w:rsidR="0024267B" w:rsidRPr="003225ED">
                                  <w:rPr>
                                    <w:sz w:val="12"/>
                                    <w:szCs w:val="12"/>
                                  </w:rPr>
                                  <w:t xml:space="preserve">. The students do not ned to travel even.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7" name="Rectangle 27"/>
                          <wps:cNvSpPr/>
                          <wps:spPr>
                            <a:xfrm>
                              <a:off x="2619829" y="3748543"/>
                              <a:ext cx="1051197" cy="434340"/>
                            </a:xfrm>
                            <a:prstGeom prst="rect">
                              <a:avLst/>
                            </a:prstGeom>
                          </wps:spPr>
                          <wps:style>
                            <a:lnRef idx="2">
                              <a:schemeClr val="dk1"/>
                            </a:lnRef>
                            <a:fillRef idx="1">
                              <a:schemeClr val="lt1"/>
                            </a:fillRef>
                            <a:effectRef idx="0">
                              <a:schemeClr val="dk1"/>
                            </a:effectRef>
                            <a:fontRef idx="minor">
                              <a:schemeClr val="dk1"/>
                            </a:fontRef>
                          </wps:style>
                          <wps:txbx>
                            <w:txbxContent>
                              <w:p w14:paraId="38C77793" w14:textId="3CB949E3" w:rsidR="00150EF3" w:rsidRPr="003225ED" w:rsidRDefault="00474B78" w:rsidP="00150EF3">
                                <w:pPr>
                                  <w:rPr>
                                    <w:sz w:val="12"/>
                                    <w:szCs w:val="12"/>
                                  </w:rPr>
                                </w:pPr>
                                <w:r w:rsidRPr="003225ED">
                                  <w:rPr>
                                    <w:sz w:val="12"/>
                                    <w:szCs w:val="12"/>
                                  </w:rPr>
                                  <w:t>Sense of Isolation</w:t>
                                </w:r>
                                <w:r w:rsidR="003225ED" w:rsidRPr="003225ED">
                                  <w:rPr>
                                    <w:sz w:val="12"/>
                                    <w:szCs w:val="12"/>
                                  </w:rPr>
                                  <w:t>: As the students do not chances to mee</w:t>
                                </w:r>
                                <w:r w:rsidR="003225ED">
                                  <w:rPr>
                                    <w:sz w:val="12"/>
                                    <w:szCs w:val="12"/>
                                  </w:rPr>
                                  <w:t>t</w:t>
                                </w:r>
                                <w:r w:rsidR="003225ED" w:rsidRPr="003225ED">
                                  <w:rPr>
                                    <w:sz w:val="12"/>
                                    <w:szCs w:val="12"/>
                                  </w:rPr>
                                  <w:t xml:space="preserve"> with </w:t>
                                </w:r>
                                <w:r w:rsidR="00A572D9" w:rsidRPr="003225ED">
                                  <w:rPr>
                                    <w:sz w:val="12"/>
                                    <w:szCs w:val="12"/>
                                  </w:rPr>
                                  <w:t>friends,</w:t>
                                </w:r>
                                <w:r w:rsidR="003225ED" w:rsidRPr="003225ED">
                                  <w:rPr>
                                    <w:sz w:val="12"/>
                                    <w:szCs w:val="12"/>
                                  </w:rPr>
                                  <w:t xml:space="preserve"> they get frustrated.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8" name="Rectangle 28"/>
                          <wps:cNvSpPr/>
                          <wps:spPr>
                            <a:xfrm>
                              <a:off x="4085664" y="2588356"/>
                              <a:ext cx="1445560" cy="449580"/>
                            </a:xfrm>
                            <a:prstGeom prst="rect">
                              <a:avLst/>
                            </a:prstGeom>
                          </wps:spPr>
                          <wps:style>
                            <a:lnRef idx="2">
                              <a:schemeClr val="dk1"/>
                            </a:lnRef>
                            <a:fillRef idx="1">
                              <a:schemeClr val="lt1"/>
                            </a:fillRef>
                            <a:effectRef idx="0">
                              <a:schemeClr val="dk1"/>
                            </a:effectRef>
                            <a:fontRef idx="minor">
                              <a:schemeClr val="dk1"/>
                            </a:fontRef>
                          </wps:style>
                          <wps:txbx>
                            <w:txbxContent>
                              <w:p w14:paraId="42C7DD68" w14:textId="77B86927" w:rsidR="00150EF3" w:rsidRPr="003225ED" w:rsidRDefault="00474B78" w:rsidP="00150EF3">
                                <w:pPr>
                                  <w:rPr>
                                    <w:sz w:val="12"/>
                                    <w:szCs w:val="12"/>
                                  </w:rPr>
                                </w:pPr>
                                <w:r w:rsidRPr="003225ED">
                                  <w:rPr>
                                    <w:sz w:val="12"/>
                                    <w:szCs w:val="12"/>
                                  </w:rPr>
                                  <w:t>Improve Attendance</w:t>
                                </w:r>
                                <w:r w:rsidR="0024267B" w:rsidRPr="003225ED">
                                  <w:rPr>
                                    <w:sz w:val="12"/>
                                    <w:szCs w:val="12"/>
                                  </w:rPr>
                                  <w:t xml:space="preserve">: as the students do not need to travel and they can attend the </w:t>
                                </w:r>
                                <w:r w:rsidR="003225ED" w:rsidRPr="003225ED">
                                  <w:rPr>
                                    <w:sz w:val="12"/>
                                    <w:szCs w:val="12"/>
                                  </w:rPr>
                                  <w:t>classes</w:t>
                                </w:r>
                                <w:r w:rsidR="0024267B" w:rsidRPr="003225ED">
                                  <w:rPr>
                                    <w:sz w:val="12"/>
                                    <w:szCs w:val="12"/>
                                  </w:rPr>
                                  <w:t xml:space="preserve"> from anywhere, the </w:t>
                                </w:r>
                                <w:r w:rsidR="003225ED" w:rsidRPr="003225ED">
                                  <w:rPr>
                                    <w:sz w:val="12"/>
                                    <w:szCs w:val="12"/>
                                  </w:rPr>
                                  <w:t>attendances</w:t>
                                </w:r>
                                <w:r w:rsidR="0024267B" w:rsidRPr="003225ED">
                                  <w:rPr>
                                    <w:sz w:val="12"/>
                                    <w:szCs w:val="12"/>
                                  </w:rPr>
                                  <w:t xml:space="preserve"> of the </w:t>
                                </w:r>
                                <w:r w:rsidR="003225ED" w:rsidRPr="003225ED">
                                  <w:rPr>
                                    <w:sz w:val="12"/>
                                    <w:szCs w:val="12"/>
                                  </w:rPr>
                                  <w:t>working</w:t>
                                </w:r>
                                <w:r w:rsidR="0024267B" w:rsidRPr="003225ED">
                                  <w:rPr>
                                    <w:sz w:val="12"/>
                                    <w:szCs w:val="12"/>
                                  </w:rPr>
                                  <w:t xml:space="preserve"> s</w:t>
                                </w:r>
                                <w:r w:rsidR="003225ED">
                                  <w:rPr>
                                    <w:sz w:val="12"/>
                                    <w:szCs w:val="12"/>
                                  </w:rPr>
                                  <w:t>tu</w:t>
                                </w:r>
                                <w:r w:rsidR="0024267B" w:rsidRPr="003225ED">
                                  <w:rPr>
                                    <w:sz w:val="12"/>
                                    <w:szCs w:val="12"/>
                                  </w:rPr>
                                  <w:t xml:space="preserve">dents </w:t>
                                </w:r>
                                <w:r w:rsidR="003225ED" w:rsidRPr="003225ED">
                                  <w:rPr>
                                    <w:sz w:val="12"/>
                                    <w:szCs w:val="12"/>
                                  </w:rPr>
                                  <w:t>get improved</w:t>
                                </w:r>
                                <w:r w:rsidR="0024267B" w:rsidRPr="003225ED">
                                  <w:rPr>
                                    <w:sz w:val="12"/>
                                    <w:szCs w:val="1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9" name="Rectangle 29"/>
                          <wps:cNvSpPr/>
                          <wps:spPr>
                            <a:xfrm>
                              <a:off x="4091940" y="3130475"/>
                              <a:ext cx="1118689" cy="374305"/>
                            </a:xfrm>
                            <a:prstGeom prst="rect">
                              <a:avLst/>
                            </a:prstGeom>
                          </wps:spPr>
                          <wps:style>
                            <a:lnRef idx="2">
                              <a:schemeClr val="dk1"/>
                            </a:lnRef>
                            <a:fillRef idx="1">
                              <a:schemeClr val="lt1"/>
                            </a:fillRef>
                            <a:effectRef idx="0">
                              <a:schemeClr val="dk1"/>
                            </a:effectRef>
                            <a:fontRef idx="minor">
                              <a:schemeClr val="dk1"/>
                            </a:fontRef>
                          </wps:style>
                          <wps:txbx>
                            <w:txbxContent>
                              <w:p w14:paraId="0AC3D790" w14:textId="6C8B9643" w:rsidR="00150EF3" w:rsidRPr="003225ED" w:rsidRDefault="00474B78" w:rsidP="00150EF3">
                                <w:pPr>
                                  <w:rPr>
                                    <w:sz w:val="12"/>
                                    <w:szCs w:val="12"/>
                                  </w:rPr>
                                </w:pPr>
                                <w:r w:rsidRPr="003225ED">
                                  <w:rPr>
                                    <w:sz w:val="12"/>
                                    <w:szCs w:val="12"/>
                                  </w:rPr>
                                  <w:t>Communicational Gap</w:t>
                                </w:r>
                                <w:r w:rsidR="003225ED" w:rsidRPr="003225ED">
                                  <w:rPr>
                                    <w:sz w:val="12"/>
                                    <w:szCs w:val="12"/>
                                  </w:rPr>
                                  <w:t>: The students who are not good in communication remain left with many doubts.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Rectangle 30"/>
                          <wps:cNvSpPr/>
                          <wps:spPr>
                            <a:xfrm>
                              <a:off x="1353456" y="3187051"/>
                              <a:ext cx="1001123" cy="370316"/>
                            </a:xfrm>
                            <a:prstGeom prst="rect">
                              <a:avLst/>
                            </a:prstGeom>
                          </wps:spPr>
                          <wps:style>
                            <a:lnRef idx="2">
                              <a:schemeClr val="dk1"/>
                            </a:lnRef>
                            <a:fillRef idx="1">
                              <a:schemeClr val="lt1"/>
                            </a:fillRef>
                            <a:effectRef idx="0">
                              <a:schemeClr val="dk1"/>
                            </a:effectRef>
                            <a:fontRef idx="minor">
                              <a:schemeClr val="dk1"/>
                            </a:fontRef>
                          </wps:style>
                          <wps:txbx>
                            <w:txbxContent>
                              <w:p w14:paraId="7DDBC5BE" w14:textId="06523BB8" w:rsidR="00150EF3" w:rsidRPr="003225ED" w:rsidRDefault="00474B78" w:rsidP="00150EF3">
                                <w:pPr>
                                  <w:rPr>
                                    <w:sz w:val="12"/>
                                    <w:szCs w:val="12"/>
                                  </w:rPr>
                                </w:pPr>
                                <w:r w:rsidRPr="003225ED">
                                  <w:rPr>
                                    <w:sz w:val="12"/>
                                    <w:szCs w:val="12"/>
                                  </w:rPr>
                                  <w:t xml:space="preserve">Technical </w:t>
                                </w:r>
                                <w:r w:rsidR="00480375" w:rsidRPr="003225ED">
                                  <w:rPr>
                                    <w:sz w:val="12"/>
                                    <w:szCs w:val="12"/>
                                  </w:rPr>
                                  <w:t>Issues</w:t>
                                </w:r>
                                <w:r w:rsidR="003225ED">
                                  <w:rPr>
                                    <w:sz w:val="12"/>
                                    <w:szCs w:val="12"/>
                                  </w:rPr>
                                  <w:t xml:space="preserve">: </w:t>
                                </w:r>
                                <w:r w:rsidR="003225ED" w:rsidRPr="003225ED">
                                  <w:rPr>
                                    <w:sz w:val="12"/>
                                    <w:szCs w:val="12"/>
                                  </w:rPr>
                                  <w:t xml:space="preserve">If technical issues will arrive the online classes will get disrupted.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1" name="Rectangle 31"/>
                          <wps:cNvSpPr/>
                          <wps:spPr>
                            <a:xfrm>
                              <a:off x="351972" y="1262365"/>
                              <a:ext cx="2347685" cy="312420"/>
                            </a:xfrm>
                            <a:prstGeom prst="rect">
                              <a:avLst/>
                            </a:prstGeom>
                          </wps:spPr>
                          <wps:style>
                            <a:lnRef idx="2">
                              <a:schemeClr val="dk1"/>
                            </a:lnRef>
                            <a:fillRef idx="1">
                              <a:schemeClr val="lt1"/>
                            </a:fillRef>
                            <a:effectRef idx="0">
                              <a:schemeClr val="dk1"/>
                            </a:effectRef>
                            <a:fontRef idx="minor">
                              <a:schemeClr val="dk1"/>
                            </a:fontRef>
                          </wps:style>
                          <wps:txbx>
                            <w:txbxContent>
                              <w:p w14:paraId="2F1DD92E" w14:textId="36A189FC" w:rsidR="00480375" w:rsidRPr="003225ED" w:rsidRDefault="00474B78" w:rsidP="00480375">
                                <w:pPr>
                                  <w:rPr>
                                    <w:sz w:val="12"/>
                                    <w:szCs w:val="12"/>
                                  </w:rPr>
                                </w:pPr>
                                <w:r w:rsidRPr="003225ED">
                                  <w:rPr>
                                    <w:sz w:val="12"/>
                                    <w:szCs w:val="12"/>
                                  </w:rPr>
                                  <w:t>Flexible</w:t>
                                </w:r>
                                <w:r w:rsidR="003225ED" w:rsidRPr="003225ED">
                                  <w:rPr>
                                    <w:sz w:val="12"/>
                                    <w:szCs w:val="12"/>
                                  </w:rPr>
                                  <w:t xml:space="preserve">: The learning method is flexible which will be essential for </w:t>
                                </w:r>
                                <w:r w:rsidR="003225ED">
                                  <w:rPr>
                                    <w:sz w:val="12"/>
                                    <w:szCs w:val="12"/>
                                  </w:rPr>
                                  <w:t>s</w:t>
                                </w:r>
                                <w:r w:rsidR="003225ED" w:rsidRPr="003225ED">
                                  <w:rPr>
                                    <w:sz w:val="12"/>
                                    <w:szCs w:val="12"/>
                                  </w:rPr>
                                  <w:t>t</w:t>
                                </w:r>
                                <w:r w:rsidR="003225ED">
                                  <w:rPr>
                                    <w:sz w:val="12"/>
                                    <w:szCs w:val="12"/>
                                  </w:rPr>
                                  <w:t>u</w:t>
                                </w:r>
                                <w:r w:rsidR="003225ED" w:rsidRPr="003225ED">
                                  <w:rPr>
                                    <w:sz w:val="12"/>
                                    <w:szCs w:val="12"/>
                                  </w:rPr>
                                  <w:t>den</w:t>
                                </w:r>
                                <w:r w:rsidR="00A572D9">
                                  <w:rPr>
                                    <w:sz w:val="12"/>
                                    <w:szCs w:val="12"/>
                                  </w:rPr>
                                  <w:t>t</w:t>
                                </w:r>
                                <w:r w:rsidR="003225ED" w:rsidRPr="003225ED">
                                  <w:rPr>
                                    <w:sz w:val="12"/>
                                    <w:szCs w:val="12"/>
                                  </w:rPr>
                                  <w:t xml:space="preserve">s in future as they must work while studying for money and experience </w:t>
                                </w:r>
                                <w:r w:rsidR="00A572D9" w:rsidRPr="003225ED">
                                  <w:rPr>
                                    <w:sz w:val="12"/>
                                    <w:szCs w:val="12"/>
                                  </w:rPr>
                                  <w:t>considering</w:t>
                                </w:r>
                                <w:r w:rsidR="003225ED" w:rsidRPr="003225ED">
                                  <w:rPr>
                                    <w:sz w:val="12"/>
                                    <w:szCs w:val="12"/>
                                  </w:rPr>
                                  <w:t xml:space="preserve"> the current economic condition</w:t>
                                </w:r>
                                <w:r w:rsidR="003225ED">
                                  <w:rPr>
                                    <w:sz w:val="12"/>
                                    <w:szCs w:val="1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2" name="Rectangle 32"/>
                          <wps:cNvSpPr/>
                          <wps:spPr>
                            <a:xfrm>
                              <a:off x="-32657" y="2029796"/>
                              <a:ext cx="853440" cy="414540"/>
                            </a:xfrm>
                            <a:prstGeom prst="rect">
                              <a:avLst/>
                            </a:prstGeom>
                          </wps:spPr>
                          <wps:style>
                            <a:lnRef idx="2">
                              <a:schemeClr val="dk1"/>
                            </a:lnRef>
                            <a:fillRef idx="1">
                              <a:schemeClr val="lt1"/>
                            </a:fillRef>
                            <a:effectRef idx="0">
                              <a:schemeClr val="dk1"/>
                            </a:effectRef>
                            <a:fontRef idx="minor">
                              <a:schemeClr val="dk1"/>
                            </a:fontRef>
                          </wps:style>
                          <wps:txbx>
                            <w:txbxContent>
                              <w:p w14:paraId="4B4C3ABE" w14:textId="765145C7" w:rsidR="00480375" w:rsidRPr="00A572D9" w:rsidRDefault="00474B78" w:rsidP="00480375">
                                <w:pPr>
                                  <w:rPr>
                                    <w:sz w:val="12"/>
                                    <w:szCs w:val="12"/>
                                  </w:rPr>
                                </w:pPr>
                                <w:r w:rsidRPr="00A572D9">
                                  <w:rPr>
                                    <w:sz w:val="12"/>
                                    <w:szCs w:val="12"/>
                                  </w:rPr>
                                  <w:t>Cost Effective</w:t>
                                </w:r>
                                <w:r w:rsidR="00A572D9" w:rsidRPr="00A572D9">
                                  <w:rPr>
                                    <w:sz w:val="12"/>
                                    <w:szCs w:val="12"/>
                                  </w:rPr>
                                  <w:t>: As it will cost less, the students will choose it</w:t>
                                </w:r>
                                <w:r w:rsidR="00A572D9">
                                  <w:rPr>
                                    <w:sz w:val="12"/>
                                    <w:szCs w:val="12"/>
                                  </w:rPr>
                                  <w:t xml:space="preserve"> in</w:t>
                                </w:r>
                                <w:r w:rsidR="00A572D9" w:rsidRPr="00A572D9">
                                  <w:rPr>
                                    <w:sz w:val="12"/>
                                    <w:szCs w:val="12"/>
                                  </w:rPr>
                                  <w:t xml:space="preserve"> delight.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820780" y="2748748"/>
                              <a:ext cx="1328089" cy="297180"/>
                            </a:xfrm>
                            <a:prstGeom prst="rect">
                              <a:avLst/>
                            </a:prstGeom>
                          </wps:spPr>
                          <wps:style>
                            <a:lnRef idx="2">
                              <a:schemeClr val="dk1"/>
                            </a:lnRef>
                            <a:fillRef idx="1">
                              <a:schemeClr val="lt1"/>
                            </a:fillRef>
                            <a:effectRef idx="0">
                              <a:schemeClr val="dk1"/>
                            </a:effectRef>
                            <a:fontRef idx="minor">
                              <a:schemeClr val="dk1"/>
                            </a:fontRef>
                          </wps:style>
                          <wps:txbx>
                            <w:txbxContent>
                              <w:p w14:paraId="489AB1DA" w14:textId="6BC1740E" w:rsidR="00480375" w:rsidRPr="00A572D9" w:rsidRDefault="00474B78" w:rsidP="00480375">
                                <w:pPr>
                                  <w:rPr>
                                    <w:sz w:val="12"/>
                                    <w:szCs w:val="12"/>
                                  </w:rPr>
                                </w:pPr>
                                <w:r w:rsidRPr="00A572D9">
                                  <w:rPr>
                                    <w:sz w:val="12"/>
                                    <w:szCs w:val="12"/>
                                  </w:rPr>
                                  <w:t>Customize</w:t>
                                </w:r>
                                <w:r w:rsidR="00A572D9" w:rsidRPr="00A572D9">
                                  <w:rPr>
                                    <w:sz w:val="12"/>
                                    <w:szCs w:val="12"/>
                                  </w:rPr>
                                  <w:t>: The classes are possible to customize, the study process will be easier to manage.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Straight Arrow Connector 35"/>
                          <wps:cNvCnPr/>
                          <wps:spPr>
                            <a:xfrm>
                              <a:off x="1455057" y="2497822"/>
                              <a:ext cx="0" cy="25146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84AA86B" id="Group 37" o:spid="_x0000_s1026" style="position:absolute;left:0;text-align:left;margin-left:-15.75pt;margin-top:20.45pt;width:505.95pt;height:415.4pt;z-index:251658240;mso-width-relative:margin;mso-height-relative:margin" coordorigin="-326,-25" coordsize="64258,418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A07Q+QgAACdnAAAOAAAAZHJzL2Uyb0RvYy54bWzsXVuPm0YUfq/U/4B4T8zcuFhxqmjbppWi&#13;&#10;Jmp6eSYY71rFQIHEu/31/WYYBtYxi3fjtCE7SuQFM+Dh+Hzn8p0z+Nl317vM+ZBW9bbIVy556rlO&#13;&#10;mifFeptfrtzff/vxSeg6dRPn6zgr8nTl3qS1+93zb795ti+XKS2uimydVg4uktfLfblyr5qmXC4W&#13;&#10;dXKV7uL6aVGmOQ5uimoXN9itLhfrKt7j6rtsQT3PX+yLal1WRZLWNd79vj3oPlfX32zSpHm92dRp&#13;&#10;42QrF3Nr1GulXt/J18XzZ/HysorLq22ipxE/YBa7eJvjQ82lvo+b2HlfbT+61G6bVEVdbJqnSbFb&#13;&#10;FJvNNknVPeBuiHdwNy+r4n2p7uVyub8sjZgg2gM5PfiyyS8fXlbl2/JNBUnsy0vIQu3Je7neVDv5&#13;&#10;F7N0rpXIbozI0uvGSfCmz6kIWeA6CY4JGgg/CFqhJleQvDzvCaO+wAgMeILBUXf4h2OX4CQUPKBy&#13;&#10;zKKbweLWvPYlNKXuhVF/mjDeXsVlqmRcLyGMN5WzXa9c6jp5vIO+vm2qeHt51TgvqqrYOxdFnkOn&#13;&#10;ispRU5RzwUkXuRZfvawhyU52zibbln8AFUoztBQZ8QjjUEWIgxB86dhWSthJFIekLH1Gua8OGTnE&#13;&#10;y7Kqm5dpsXPkxsqt9eTMrNpPij+8qptWgN0JckpZLl+beJv9kK+d5qbE7TXVNs4vs1TLWw6BtLvb&#13;&#10;UFvNTZa2p/+abiAcfKNM3ZDCaHqRVc6HGOha/0XMVTBSnrLZZpk5ybv7JD1WnpYq3JoT6d0nmtHq&#13;&#10;E4u8MSfutnlRHTu5ue6mumnHd3fd3qu87XfF+kZ9qUoc0LcBOtrNXlmY32mLAqyDfQ2me6DrOEo6&#13;&#10;pbgFswFG4uWsYUY6wb2GCjnqS9GQMhap08XOGBhzRDnwQTWQAkF97wBIhPo8kgMknCLOw3ACTmkG&#13;&#10;vNbSGMTLoxg6ARoTyprlx6DRwvYAT1ljlLSF0RFoTGDqAdDoUTwKjeb63bXS7w4lTlW0frUukx+3&#13;&#10;sEyv4rp5E1dwpJA+goPmNV42WbFfuYXecp2rovrn2PtyPEw6jrrOHo4ZZu7v93GVuk72cw5jHxEu&#13;&#10;zWejdrgI5DdcDY+8Gx7J3+8uClgnaBpmpzbl+CbrNjdVsfsTMcQL+ak4FOcJPnvlJk3V7Vw0bcCA&#13;&#10;KCRJX7xQw+C9y7h5lb8tk87AS1v72/WfcVVq89wAvb8UnYP5SKfasdr0tPZG72hz8x/4OdYBcNTP&#13;&#10;sdaW3eXnpGJ23i0gXqS9G6Uk4Ph2bnk34TOJQ4XJCTha7wbP/wAIP9S7/QfqxifVjd9P3QbBFPWj&#13;&#10;gLcmHmLTsaXWNBEQ0boHG0xJtB64mt7of13qJibVTUyrm4rif+qMvLZzJIQTusvO+R6JrJ1L+mB8&#13;&#10;IjD6uhTPJAS/IllUCZajcwLlR08Ibn3CfKR/MksMQh62mWBv16JAMHlYhrYs8mmbRI4btwrzsHEt&#13;&#10;wiskpWMpn4xrVfJv8pA2KLPhrdKcOYa3YJ1aGqfHoWKnTk4yOWW+yjCAM3A1ETtMMqMopDIDUUAU&#13;&#10;nmjjXQvEUe6ljzWmgWg4NgvEmeeZqAIcAjEchF73c4iMeqFkfm4lloSIULpBhUQaBWSK7bEu0RC2&#13;&#10;00g0LIBF4syRGH2MRFWROdklEk8QoUNTAn6Ve8pM97FpEFGZhysgioALppBuXeJZXKLhRywQZw5E&#13;&#10;AohM1BgxRBPtn1Bk5Az/DpzlPQLW/4uFneALjhdSJuoh4zXGoxWYPlT9utgJYspuo6w/hkxq3pD2&#13;&#10;R1m/q8VFgmqutXcJiNgUWyazpC+U9bf6JhtwPkszBZnupsCQSX07SsRStEkQJOWSKDumeTSMVLBi&#13;&#10;NU/3bjwuS2fqmz0BREwuA6d6QuLpicCTDU5QsEH7UldgIhFHR4/2p4h1GVWabKPds0S7pjxjo925&#13;&#10;R7um9DtAoklmTkJiKJjq/AAQfR74VOG4jzEIDzxVMpGmXnhUtv7Ap1gkngWJpnxlkTh3JJqq+ACJ&#13;&#10;xtCehEQWeZHXVScZ2lmVdvRQpMTnoGhbCojzSFgutm2cPQsUTQXLQnHuUDR9AuOJuDG896SAeIC+&#13;&#10;AN2hQnw/DFoM9iC1HJBhdVpwPq7MyJTGx1XPGJp7qh7hzCdY56GWOAjfR2VORmJW9Ub7uB+X6pli&#13;&#10;8LjqDYvDI6trBvSjoIybrmMde9xSOMs/PmpbZ2qe4wo3rIFOKxwLAhJp1pExhlVvBwUWq3CPWeHo&#13;&#10;dIEFQx5GeIdeYBrSji2wsIT3o9a86VJLS1Drdo8RUzdZajlq9KzqPWrVM7WWUS/bUrZ3q94grGOK&#13;&#10;0m1rewjwAk0jfZRHUEG+2KXStqz82crK1JQUxhVuWGEYsXUDheMBHj2geU00fqO1+yCs05yJVbju&#13;&#10;SQCPKnGlR5hzvNfHcdPVZCzd9wXR1AgjqGIdUCOEIZGVDTp2QUG3UueM1LmhFSx1PnPqnBrqvK9i&#13;&#10;4b37YFEI4qu16KgXSyRiSd1tmjIMfLneR0HRxyqfNmezBeWzVLEM4WKhOHcomlLCAIrD2sG0W6Q+&#13;&#10;VkvT1i0yrOIX/ACKctEBifBB0i32Hc0Wi2fBYt9nbsE4dzCa4soAjCbsOam7A60bKNohuQLU8Ly2&#13;&#10;kImD9g48gEeYplrb3tE/4+A8YDTMsAXj3MFoCk8DMJrA50QwRmgx1hwYYR4PVMLZc2CEIKWUxXaV&#13;&#10;MAaceWqA9YznAaNZl2DBOHMwMoDocA063rtPxkgYWpDhDaVnZCQMEJTezhixEgDP9AQR3oLRY0S5&#13;&#10;TgvG84DRrNywYJw7GE2FvPeMzAQ+J3lGBh4VDwpWTWYUqwH8A8eInqDAD0HZKiwSqh9FaLF4Hiya&#13;&#10;yorF4tyxaHoGBlg0cc9JWBw8vBg0aRREBxljt3RHsTeEi3Y9uoXieaBoSlAWinOHoumhGEDRRD0n&#13;&#10;QRE1a9nqr8gbMKn4fxCiMhp6Xb5on5N0bvLGlKAsFueORVPtH20vYcbyAprT7SVwfHhCYLuUnKKf&#13;&#10;CU8OvI1NXWu07SVfWntJ/wsk6gnt6tdY1NJi/csx8udehvtqVP/7Ns//BQAA//8DAFBLAwQUAAYA&#13;&#10;CAAAACEA+/n9dOQAAAAPAQAADwAAAGRycy9kb3ducmV2LnhtbExPS2vCQBC+F/oflin0prtbtcaY&#13;&#10;iYh9nKRQLYi3NRmTYHY3ZNck/vuup/Yy8DHfM1kNumYdta6yBkGOBTAymc0rUyD87D9GETDnlclV&#13;&#10;bQ0h3MjBKn18SFSc2958U7fzBQsmxsUKofS+iTl3WUlaubFtyITf2bZa+QDbguet6oO5rvmLEK9c&#13;&#10;q8qEhFI1tCkpu+yuGuGzV/16It+77eW8uR33s6/DVhLi89PwtgxnvQTmafB/CrhvCP0hDcVO9mpy&#13;&#10;x2qE0UTOAhVhKhbAAmERiSmwE0I0l3PgacL/70h/AQAA//8DAFBLAQItABQABgAIAAAAIQC2gziS&#13;&#10;/gAAAOEBAAATAAAAAAAAAAAAAAAAAAAAAABbQ29udGVudF9UeXBlc10ueG1sUEsBAi0AFAAGAAgA&#13;&#10;AAAhADj9If/WAAAAlAEAAAsAAAAAAAAAAAAAAAAALwEAAF9yZWxzLy5yZWxzUEsBAi0AFAAGAAgA&#13;&#10;AAAhAFwDTtD5CAAAJ2cAAA4AAAAAAAAAAAAAAAAALgIAAGRycy9lMm9Eb2MueG1sUEsBAi0AFAAG&#13;&#10;AAgAAAAhAPv5/XTkAAAADwEAAA8AAAAAAAAAAAAAAAAAUwsAAGRycy9kb3ducmV2LnhtbFBLBQYA&#13;&#10;AAAABAAEAPMAAABkDAAAAAA=&#13;&#10;">
                <v:shapetype id="_x0000_t32" coordsize="21600,21600" o:spt="32" o:oned="t" path="m,l21600,21600e" filled="f">
                  <v:path arrowok="t" fillok="f" o:connecttype="none"/>
                  <o:lock v:ext="edit" shapetype="t"/>
                </v:shapetype>
                <v:shape id="Straight Arrow Connector 2" o:spid="_x0000_s1027" type="#_x0000_t32" style="position:absolute;left:31013;top:11201;width:0;height:632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4eGVxAAAAN8AAAAPAAAAZHJzL2Rvd25yZXYueG1sRI/BisJA&#13;&#10;EETvgv8wtOBNJyosEh1FFEEQD2b3A5pMbxLM9MRMq8nfO8LCXgqKpl51rbedq9WT2lB5NjCbJqCI&#13;&#10;c28rLgz8fB8nS1BBkC3WnslATwG2m+Fgjan1L77SM5NCRQiHFA2UIk2qdchLchimviGOt1/fOpRo&#13;&#10;20LbFl8R7mo9T5Iv7bDi2FBiQ/uS8lv2cPGNy/XYX063++Nc9VIvlvtMZr0x41F3WEXZrUAJdfKf&#13;&#10;+EOcrIE5fPZECOjNGwAA//8DAFBLAQItABQABgAIAAAAIQDb4fbL7gAAAIUBAAATAAAAAAAAAAAA&#13;&#10;AAAAAAAAAABbQ29udGVudF9UeXBlc10ueG1sUEsBAi0AFAAGAAgAAAAhAFr0LFu/AAAAFQEAAAsA&#13;&#10;AAAAAAAAAAAAAAAAHwEAAF9yZWxzLy5yZWxzUEsBAi0AFAAGAAgAAAAhADDh4ZXEAAAA3wAAAA8A&#13;&#10;AAAAAAAAAAAAAAAABwIAAGRycy9kb3ducmV2LnhtbFBLBQYAAAAAAwADALcAAAD4AgAAAAA=&#13;&#10;" strokecolor="black [3200]" strokeweight="1.5pt">
                  <v:stroke endarrow="block" joinstyle="miter"/>
                </v:shape>
                <v:group id="Group 36" o:spid="_x0000_s1028" style="position:absolute;left:-326;top:-25;width:64257;height:41853" coordorigin="-326,-25" coordsize="64258,41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zogayAAAAOAAAAAPAAAAZHJzL2Rvd25yZXYueG1sRI9Li8JA&#13;&#10;EITvC/6HoQVv6yTKikRHER/LHmTBB4i3JtMmwUxPyIxJ/Pc7grCXgqKor6j5sjOlaKh2hWUF8TAC&#13;&#10;QZxaXXCm4HzafU5BOI+ssbRMCp7kYLnofcwx0bblAzVHn4kAYZeggtz7KpHSpTkZdENbEYfsZmuD&#13;&#10;Ptg6k7rGNsBNKUdRNJEGCw4LOVa0zim9Hx9GwXeL7Wocb5v9/bZ+Xk9fv5d9TEoN+t1mFmQ1A+Gp&#13;&#10;8/+NN+JHKxhP4HUonAG5+AMAAP//AwBQSwECLQAUAAYACAAAACEA2+H2y+4AAACFAQAAEwAAAAAA&#13;&#10;AAAAAAAAAAAAAAAAW0NvbnRlbnRfVHlwZXNdLnhtbFBLAQItABQABgAIAAAAIQBa9CxbvwAAABUB&#13;&#10;AAALAAAAAAAAAAAAAAAAAB8BAABfcmVscy8ucmVsc1BLAQItABQABgAIAAAAIQDDzogayAAAAOAA&#13;&#10;AAAPAAAAAAAAAAAAAAAAAAcCAABkcnMvZG93bnJldi54bWxQSwUGAAAAAAMAAwC3AAAA/AIAAAAA&#13;&#10;">
                  <v:oval id="Oval 1" o:spid="_x0000_s1029" style="position:absolute;left:24460;top:17526;width:12649;height:94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XXSxAAAAN8AAAAPAAAAZHJzL2Rvd25yZXYueG1sRI/BagIx&#13;&#10;EIbvBd8hTKGXookeRFajlKrgtasg3sbNdLPsZrJs4rrt0xuh0MsMw8//Dd9qM7hG9NSFyrOG6USB&#13;&#10;IC68qbjUcDruxwsQISIbbDyThh8KsFmPXlaYGX/nL+rzWIoE4ZChBhtjm0kZCksOw8S3xCn79p3D&#13;&#10;mM6ulKbDe4K7Rs6UmkuHFacPFlv6tFTU+c1pyFWdk3zH30tPyh6v7Y7Pstb67XXYLtP4WIKINMT/&#13;&#10;xh/iYJIDPH2eW64fAAAA//8DAFBLAQItABQABgAIAAAAIQDb4fbL7gAAAIUBAAATAAAAAAAAAAAA&#13;&#10;AAAAAAAAAABbQ29udGVudF9UeXBlc10ueG1sUEsBAi0AFAAGAAgAAAAhAFr0LFu/AAAAFQEAAAsA&#13;&#10;AAAAAAAAAAAAAAAAHwEAAF9yZWxzLy5yZWxzUEsBAi0AFAAGAAgAAAAhAAr5ddLEAAAA3wAAAA8A&#13;&#10;AAAAAAAAAAAAAAAABwIAAGRycy9kb3ducmV2LnhtbFBLBQYAAAAAAwADALcAAAD4AgAAAAA=&#13;&#10;" fillcolor="white [3201]" strokecolor="black [3200]" strokeweight="1pt">
                    <v:stroke joinstyle="miter"/>
                    <v:textbox>
                      <w:txbxContent>
                        <w:p w14:paraId="0CB02893" w14:textId="77777777" w:rsidR="00CB2757" w:rsidRDefault="00474B78" w:rsidP="00CB2757">
                          <w:r>
                            <w:t>Becoming A Digital Learner</w:t>
                          </w:r>
                        </w:p>
                      </w:txbxContent>
                    </v:textbox>
                  </v:oval>
                  <v:shape id="Straight Arrow Connector 3" o:spid="_x0000_s1030" type="#_x0000_t32" style="position:absolute;left:37109;top:22174;width:5639;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3xIVyAAAAN8AAAAPAAAAZHJzL2Rvd25yZXYueG1sRI9Ba8JA&#13;&#10;FITvBf/D8gRvdaNSkZiNiKHUlh40La3HR/aZRLNvQ3ar6b/vFgQvA8Mw3zDJqjeNuFDnassKJuMI&#13;&#10;BHFhdc2lgs+P58cFCOeRNTaWScEvOVilg4cEY22vvKdL7ksRIOxiVFB538ZSuqIig25sW+KQHW1n&#13;&#10;0AfblVJ3eA1w08hpFM2lwZrDQoUtbSoqzvmPUfB+2L18vT1lNX8X+rxt9qfXI2dKjYZ9tgyyXoLw&#13;&#10;1Pt744bYagUz+P8TvoBM/wAAAP//AwBQSwECLQAUAAYACAAAACEA2+H2y+4AAACFAQAAEwAAAAAA&#13;&#10;AAAAAAAAAAAAAAAAW0NvbnRlbnRfVHlwZXNdLnhtbFBLAQItABQABgAIAAAAIQBa9CxbvwAAABUB&#13;&#10;AAALAAAAAAAAAAAAAAAAAB8BAABfcmVscy8ucmVsc1BLAQItABQABgAIAAAAIQDC3xIVyAAAAN8A&#13;&#10;AAAPAAAAAAAAAAAAAAAAAAcCAABkcnMvZG93bnJldi54bWxQSwUGAAAAAAMAAwC3AAAA/AIAAAAA&#13;&#10;" strokecolor="black [3200]" strokeweight="1.5pt">
                    <v:stroke endarrow="block" joinstyle="miter"/>
                  </v:shape>
                  <v:shape id="Straight Arrow Connector 4" o:spid="_x0000_s1031" type="#_x0000_t32" style="position:absolute;left:31013;top:26974;width:0;height:571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NophyAAAAN8AAAAPAAAAZHJzL2Rvd25yZXYueG1sRI9Ba8JA&#13;&#10;FITvBf/D8gRvdaNYkZiNiKHUlh40La3HR/aZRLNvQ3ar6b/vFgQvA8Mw3zDJqjeNuFDnassKJuMI&#13;&#10;BHFhdc2lgs+P58cFCOeRNTaWScEvOVilg4cEY22vvKdL7ksRIOxiVFB538ZSuqIig25sW+KQHW1n&#13;&#10;0AfblVJ3eA1w08hpFM2lwZrDQoUtbSoqzvmPUfB+2L18vT1lNX8X+rxt9qfXI2dKjYZ9tgyyXoLw&#13;&#10;1Pt744bYagUz+P8TvoBM/wAAAP//AwBQSwECLQAUAAYACAAAACEA2+H2y+4AAACFAQAAEwAAAAAA&#13;&#10;AAAAAAAAAAAAAAAAW0NvbnRlbnRfVHlwZXNdLnhtbFBLAQItABQABgAIAAAAIQBa9CxbvwAAABUB&#13;&#10;AAALAAAAAAAAAAAAAAAAAB8BAABfcmVscy8ucmVsc1BLAQItABQABgAIAAAAIQBNNophyAAAAN8A&#13;&#10;AAAPAAAAAAAAAAAAAAAAAAcCAABkcnMvZG93bnJldi54bWxQSwUGAAAAAAMAAwC3AAAA/AIAAAAA&#13;&#10;" strokecolor="black [3200]" strokeweight="1.5pt">
                    <v:stroke endarrow="block" joinstyle="miter"/>
                  </v:shape>
                  <v:shape id="Straight Arrow Connector 5" o:spid="_x0000_s1032" type="#_x0000_t32" style="position:absolute;left:18440;top:22174;width:6020;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HnhxQAAAN8AAAAPAAAAZHJzL2Rvd25yZXYueG1sRI/BisJA&#13;&#10;EETvC/sPQy94WycqikRHWRRBEA9m9wOaTG8SzPTETKvJ3zuC4KWgaOpV13LduVrdqA2VZwOjYQKK&#13;&#10;OPe24sLA3+/uew4qCLLF2jMZ6CnAevX5scTU+juf6JZJoSKEQ4oGSpEm1TrkJTkMQ98Qx9u/bx1K&#13;&#10;tG2hbYv3CHe1HifJTDusODaU2NCmpPycXV1843ja9cf9+XI9VL3Uk/kmk1FvzOCr2y6i/CxACXXy&#13;&#10;TrwQe2tgCs89EQJ69QAAAP//AwBQSwECLQAUAAYACAAAACEA2+H2y+4AAACFAQAAEwAAAAAAAAAA&#13;&#10;AAAAAAAAAAAAW0NvbnRlbnRfVHlwZXNdLnhtbFBLAQItABQABgAIAAAAIQBa9CxbvwAAABUBAAAL&#13;&#10;AAAAAAAAAAAAAAAAAB8BAABfcmVscy8ucmVsc1BLAQItABQABgAIAAAAIQC/CHnhxQAAAN8AAAAP&#13;&#10;AAAAAAAAAAAAAAAAAAcCAABkcnMvZG93bnJldi54bWxQSwUGAAAAAAMAAwC3AAAA+QIAAAAA&#13;&#10;" strokecolor="black [3200]" strokeweight="1.5pt">
                    <v:stroke endarrow="block" joinstyle="miter"/>
                  </v:shape>
                  <v:rect id="Rectangle 6" o:spid="_x0000_s1033" style="position:absolute;left:26136;top:7848;width:9754;height:39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s+CTxgAAAN8AAAAPAAAAZHJzL2Rvd25yZXYueG1sRI9Ba8JA&#13;&#10;FITvgv9heUJvutFDqtFVRC0UKoq2hx4f2dckmH0bdrdJ/PduoeBlYBjmG2a16U0tWnK+sqxgOklA&#13;&#10;EOdWV1wo+Pp8G89B+ICssbZMCu7kYbMeDlaYadvxhdprKESEsM9QQRlCk0np85IM+oltiGP2Y53B&#13;&#10;EK0rpHbYRbip5SxJUmmw4rhQYkO7kvLb9dcosOfqXm/d4tQe6fX74xySrk8PSr2M+v0yynYJIlAf&#13;&#10;no1/xLtWkMLfn/gF5PoBAAD//wMAUEsBAi0AFAAGAAgAAAAhANvh9svuAAAAhQEAABMAAAAAAAAA&#13;&#10;AAAAAAAAAAAAAFtDb250ZW50X1R5cGVzXS54bWxQSwECLQAUAAYACAAAACEAWvQsW78AAAAVAQAA&#13;&#10;CwAAAAAAAAAAAAAAAAAfAQAAX3JlbHMvLnJlbHNQSwECLQAUAAYACAAAACEA+rPgk8YAAADfAAAA&#13;&#10;DwAAAAAAAAAAAAAAAAAHAgAAZHJzL2Rvd25yZXYueG1sUEsFBgAAAAADAAMAtwAAAPoCAAAAAA==&#13;&#10;" fillcolor="white [3201]" strokecolor="black [3200]" strokeweight="1pt">
                    <v:textbox>
                      <w:txbxContent>
                        <w:p w14:paraId="78D553B4" w14:textId="77D88822" w:rsidR="00CB2757" w:rsidRPr="00A572D9" w:rsidRDefault="0024267B" w:rsidP="00CB2757">
                          <w:pPr>
                            <w:rPr>
                              <w:sz w:val="12"/>
                              <w:szCs w:val="12"/>
                            </w:rPr>
                          </w:pPr>
                          <w:r w:rsidRPr="00A572D9">
                            <w:rPr>
                              <w:sz w:val="12"/>
                              <w:szCs w:val="12"/>
                            </w:rPr>
                            <w:t>Some preparations are required and those are</w:t>
                          </w:r>
                          <w:r w:rsidR="00A572D9" w:rsidRPr="00A572D9">
                            <w:rPr>
                              <w:sz w:val="12"/>
                              <w:szCs w:val="12"/>
                            </w:rPr>
                            <w:t xml:space="preserve"> (</w:t>
                          </w:r>
                          <w:r w:rsidR="00A572D9" w:rsidRPr="00A572D9">
                            <w:rPr>
                              <w:rFonts w:eastAsia="Times New Roman" w:cs="Times New Roman"/>
                              <w:sz w:val="12"/>
                              <w:szCs w:val="12"/>
                            </w:rPr>
                            <w:t>Gautam, 2021</w:t>
                          </w:r>
                          <w:r w:rsidR="00A572D9" w:rsidRPr="00A572D9">
                            <w:rPr>
                              <w:sz w:val="12"/>
                              <w:szCs w:val="12"/>
                            </w:rPr>
                            <w:t>)</w:t>
                          </w:r>
                          <w:r w:rsidRPr="00A572D9">
                            <w:rPr>
                              <w:sz w:val="12"/>
                              <w:szCs w:val="12"/>
                            </w:rPr>
                            <w:t>:</w:t>
                          </w:r>
                        </w:p>
                      </w:txbxContent>
                    </v:textbox>
                  </v:rect>
                  <v:rect id="Rectangle 7" o:spid="_x0000_s1034" style="position:absolute;left:42367;top:20193;width:9982;height:35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0UIxwAAAN8AAAAPAAAAZHJzL2Rvd25yZXYueG1sRI9Pi8Iw&#13;&#10;FMTvgt8hPGFvmroH/1SjiLsLgouy6sHjo3m2xealJNm2fvuNIOxlYBjmN8xy3ZlKNOR8aVnBeJSA&#13;&#10;IM6sLjlXcDl/DWcgfEDWWFkmBQ/ysF71e0tMtW35h5pTyEWEsE9RQRFCnUrps4IM+pGtiWN2s85g&#13;&#10;iNblUjtsI9xU8j1JJtJgyXGhwJq2BWX3069RYI/lo9q4+aH5pul1fwxJ200+lXobdB+LKJsFiEBd&#13;&#10;+G+8EDutYArPP/ELyNUfAAAA//8DAFBLAQItABQABgAIAAAAIQDb4fbL7gAAAIUBAAATAAAAAAAA&#13;&#10;AAAAAAAAAAAAAABbQ29udGVudF9UeXBlc10ueG1sUEsBAi0AFAAGAAgAAAAhAFr0LFu/AAAAFQEA&#13;&#10;AAsAAAAAAAAAAAAAAAAAHwEAAF9yZWxzLy5yZWxzUEsBAi0AFAAGAAgAAAAhAJX/RQjHAAAA3wAA&#13;&#10;AA8AAAAAAAAAAAAAAAAABwIAAGRycy9kb3ducmV2LnhtbFBLBQYAAAAAAwADALcAAAD7AgAAAAA=&#13;&#10;" fillcolor="white [3201]" strokecolor="black [3200]" strokeweight="1pt">
                    <v:textbox>
                      <w:txbxContent>
                        <w:p w14:paraId="2FA6D886" w14:textId="1C896D0B" w:rsidR="00CB2757" w:rsidRPr="00A572D9" w:rsidRDefault="0024267B" w:rsidP="00CB2757">
                          <w:pPr>
                            <w:rPr>
                              <w:sz w:val="12"/>
                              <w:szCs w:val="12"/>
                            </w:rPr>
                          </w:pPr>
                          <w:r w:rsidRPr="00A572D9">
                            <w:rPr>
                              <w:sz w:val="12"/>
                              <w:szCs w:val="12"/>
                            </w:rPr>
                            <w:t>There are some advantages of digital learning and those are</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next thought, 2018</w:t>
                          </w:r>
                          <w:r w:rsidR="00A572D9" w:rsidRPr="00A572D9">
                            <w:rPr>
                              <w:rFonts w:eastAsia="Times New Roman" w:cs="Times New Roman"/>
                              <w:bCs/>
                              <w:sz w:val="12"/>
                              <w:szCs w:val="12"/>
                            </w:rPr>
                            <w:t>).</w:t>
                          </w:r>
                          <w:r w:rsidRPr="00A572D9">
                            <w:rPr>
                              <w:sz w:val="12"/>
                              <w:szCs w:val="12"/>
                            </w:rPr>
                            <w:t>:</w:t>
                          </w:r>
                        </w:p>
                      </w:txbxContent>
                    </v:textbox>
                  </v:rect>
                  <v:rect id="Rectangle 8" o:spid="_x0000_s1035" style="position:absolute;left:26136;top:32080;width:11583;height:297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YNF6yAAAAN8AAAAPAAAAZHJzL2Rvd25yZXYueG1sRI9Na8JA&#13;&#10;EIbvQv/DMgVvuqkHbaOriB8gWCq1PfQ4ZKdJaHY27K5J/PedQ6GXgZfhfWae1WZwjeooxNqzgadp&#13;&#10;Boq48Lbm0sDnx3HyDComZIuNZzJwpwib9cNohbn1Pb9Td02lEgjHHA1UKbW51rGoyGGc+pZYdt8+&#13;&#10;OEwSQ6ltwF7grtGzLJtrhzXLhQpb2lVU/FxvzoC/1PdmG17euldafJ0vKeuH+cGY8eOwX8rYLkEl&#13;&#10;GtJ/4w9xsgbkYfERF9DrXwAAAP//AwBQSwECLQAUAAYACAAAACEA2+H2y+4AAACFAQAAEwAAAAAA&#13;&#10;AAAAAAAAAAAAAAAAW0NvbnRlbnRfVHlwZXNdLnhtbFBLAQItABQABgAIAAAAIQBa9CxbvwAAABUB&#13;&#10;AAALAAAAAAAAAAAAAAAAAB8BAABfcmVscy8ucmVsc1BLAQItABQABgAIAAAAIQDkYNF6yAAAAN8A&#13;&#10;AAAPAAAAAAAAAAAAAAAAAAcCAABkcnMvZG93bnJldi54bWxQSwUGAAAAAAMAAwC3AAAA/AIAAAAA&#13;&#10;" fillcolor="white [3201]" strokecolor="black [3200]" strokeweight="1pt">
                    <v:textbox>
                      <w:txbxContent>
                        <w:p w14:paraId="155396FD" w14:textId="43DBFBBF" w:rsidR="00CB2757" w:rsidRPr="00A572D9" w:rsidRDefault="003225ED" w:rsidP="00CB2757">
                          <w:pPr>
                            <w:rPr>
                              <w:sz w:val="12"/>
                              <w:szCs w:val="12"/>
                            </w:rPr>
                          </w:pPr>
                          <w:r w:rsidRPr="00A572D9">
                            <w:rPr>
                              <w:sz w:val="12"/>
                              <w:szCs w:val="12"/>
                            </w:rPr>
                            <w:t>There are some disadvantages of e – learning as well and those are</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next thought, 2018</w:t>
                          </w:r>
                          <w:r w:rsidR="00A572D9" w:rsidRPr="00A572D9">
                            <w:rPr>
                              <w:rFonts w:eastAsia="Times New Roman" w:cs="Times New Roman"/>
                              <w:bCs/>
                              <w:sz w:val="12"/>
                              <w:szCs w:val="12"/>
                            </w:rPr>
                            <w:t>).</w:t>
                          </w:r>
                          <w:r w:rsidRPr="00A572D9">
                            <w:rPr>
                              <w:sz w:val="12"/>
                              <w:szCs w:val="12"/>
                            </w:rPr>
                            <w:t xml:space="preserve">: </w:t>
                          </w:r>
                        </w:p>
                      </w:txbxContent>
                    </v:textbox>
                  </v:rect>
                  <v:rect id="Rectangle 9" o:spid="_x0000_s1036" style="position:absolute;left:10515;top:19204;width:7925;height:574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LHThxwAAAN8AAAAPAAAAZHJzL2Rvd25yZXYueG1sRI9Pi8Iw&#13;&#10;FMTvC36H8IS9rakedK1GEf/AgrKy6sHjo3m2xealJLGt394sLOxlYBjmN8x82ZlKNOR8aVnBcJCA&#13;&#10;IM6sLjlXcDnvPj5B+ICssbJMCp7kYbnovc0x1bblH2pOIRcRwj5FBUUIdSqlzwoy6Ae2Jo7ZzTqD&#13;&#10;IVqXS+2wjXBTyVGSjKXBkuNCgTWtC8rup4dRYI/ls1q56XdzoMl1fwxJ2423Sr33u80symoGIlAX&#13;&#10;/ht/iC+tYAq/f+IXkIsXAAAA//8DAFBLAQItABQABgAIAAAAIQDb4fbL7gAAAIUBAAATAAAAAAAA&#13;&#10;AAAAAAAAAAAAAABbQ29udGVudF9UeXBlc10ueG1sUEsBAi0AFAAGAAgAAAAhAFr0LFu/AAAAFQEA&#13;&#10;AAsAAAAAAAAAAAAAAAAAHwEAAF9yZWxzLy5yZWxzUEsBAi0AFAAGAAgAAAAhAIssdOHHAAAA3wAA&#13;&#10;AA8AAAAAAAAAAAAAAAAABwIAAGRycy9kb3ducmV2LnhtbFBLBQYAAAAAAwADALcAAAD7AgAAAAA=&#13;&#10;" fillcolor="white [3201]" strokecolor="black [3200]" strokeweight="1pt">
                    <v:textbox>
                      <w:txbxContent>
                        <w:p w14:paraId="5E67D3EB" w14:textId="5EFAD650" w:rsidR="00150EF3" w:rsidRPr="00A572D9" w:rsidRDefault="003225ED" w:rsidP="003225ED">
                          <w:pPr>
                            <w:jc w:val="both"/>
                            <w:rPr>
                              <w:sz w:val="12"/>
                              <w:szCs w:val="12"/>
                            </w:rPr>
                          </w:pPr>
                          <w:r w:rsidRPr="00A572D9">
                            <w:rPr>
                              <w:sz w:val="12"/>
                              <w:szCs w:val="12"/>
                            </w:rPr>
                            <w:t>There are some reasons for which e – learning will become the need of the future need of education system</w:t>
                          </w:r>
                          <w:r w:rsidR="00A572D9" w:rsidRPr="00A572D9">
                            <w:rPr>
                              <w:sz w:val="12"/>
                              <w:szCs w:val="12"/>
                            </w:rPr>
                            <w:t xml:space="preserve"> </w:t>
                          </w:r>
                          <w:r w:rsidR="00A572D9" w:rsidRPr="00A572D9">
                            <w:rPr>
                              <w:rFonts w:eastAsia="Times New Roman" w:cs="Times New Roman"/>
                              <w:bCs/>
                              <w:sz w:val="12"/>
                              <w:szCs w:val="12"/>
                            </w:rPr>
                            <w:t>(</w:t>
                          </w:r>
                          <w:r w:rsidR="00A572D9" w:rsidRPr="00A572D9">
                            <w:rPr>
                              <w:rFonts w:eastAsia="Times New Roman" w:cs="Times New Roman"/>
                              <w:sz w:val="12"/>
                              <w:szCs w:val="12"/>
                            </w:rPr>
                            <w:t>Educations, 2022</w:t>
                          </w:r>
                          <w:r w:rsidR="00A572D9" w:rsidRPr="00A572D9">
                            <w:rPr>
                              <w:rFonts w:eastAsia="Times New Roman" w:cs="Times New Roman"/>
                              <w:bCs/>
                              <w:sz w:val="12"/>
                              <w:szCs w:val="12"/>
                            </w:rPr>
                            <w:t>).</w:t>
                          </w:r>
                          <w:r w:rsidRPr="00A572D9">
                            <w:rPr>
                              <w:sz w:val="12"/>
                              <w:szCs w:val="12"/>
                            </w:rPr>
                            <w:t>.</w:t>
                          </w:r>
                        </w:p>
                      </w:txbxContent>
                    </v:textbox>
                  </v:rect>
                  <v:shape id="Straight Arrow Connector 10" o:spid="_x0000_s1037" type="#_x0000_t32" style="position:absolute;left:31013;top:4343;width:0;height:35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rrxQAAAOAAAAAPAAAAZHJzL2Rvd25yZXYueG1sRI/BasJA&#13;&#10;EIbvQt9hmYI33TQQkegqUintpYJJex+zYxLMzobsVuPbdw6Cl+Efhvl+vvV2dJ260hBazwbe5gko&#13;&#10;4srblmsDP+XHbAkqRGSLnWcycKcA283LZI259Tc+0rWItRIIhxwNNDH2udahashhmPueWG5nPziM&#13;&#10;sg61tgPeBO46nSbJQjtsWRoa7Om9oepS/DkDZeH4+/S7z7L0Mx5s2mZd0mfGTF/H/UrGbgUq0hif&#13;&#10;Hw/ElxUHURAhCaA3/wAAAP//AwBQSwECLQAUAAYACAAAACEA2+H2y+4AAACFAQAAEwAAAAAAAAAA&#13;&#10;AAAAAAAAAAAAW0NvbnRlbnRfVHlwZXNdLnhtbFBLAQItABQABgAIAAAAIQBa9CxbvwAAABUBAAAL&#13;&#10;AAAAAAAAAAAAAAAAAB8BAABfcmVscy8ucmVsc1BLAQItABQABgAIAAAAIQCl+OrrxQAAAOAAAAAP&#13;&#10;AAAAAAAAAAAAAAAAAAcCAABkcnMvZG93bnJldi54bWxQSwUGAAAAAAMAAwC3AAAA+QIAAAAA&#13;&#10;" strokecolor="black [3200]" strokeweight="1pt">
                    <v:stroke endarrow="block" joinstyle="miter"/>
                  </v:shape>
                  <v:shape id="Straight Arrow Connector 11" o:spid="_x0000_s1038" type="#_x0000_t32" style="position:absolute;left:35890;top:9525;width:320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gJ4wyAAAAOAAAAAPAAAAZHJzL2Rvd25yZXYueG1sRI/BagIx&#13;&#10;EIbvBd8hTKGXolkLdctqFLEU6klqLXocNuNm6WayJnFd394IhV6GGX7+b/hmi942oiMfascKxqMM&#13;&#10;BHHpdM2Vgt33x/ANRIjIGhvHpOBKARbzwcMMC+0u/EXdNlYiQTgUqMDE2BZShtKQxTByLXHKjs5b&#13;&#10;jOn0ldQeLwluG/mSZRNpseb0wWBLK0Pl7/ZsFch87c7dKb7mP5vdYfJsvN2vc6WeHvv3aRrLKYhI&#13;&#10;ffxv/CE+dXIYw10oLSDnNwAAAP//AwBQSwECLQAUAAYACAAAACEA2+H2y+4AAACFAQAAEwAAAAAA&#13;&#10;AAAAAAAAAAAAAAAAW0NvbnRlbnRfVHlwZXNdLnhtbFBLAQItABQABgAIAAAAIQBa9CxbvwAAABUB&#13;&#10;AAALAAAAAAAAAAAAAAAAAB8BAABfcmVscy8ucmVsc1BLAQItABQABgAIAAAAIQA3gJ4wyAAAAOAA&#13;&#10;AAAPAAAAAAAAAAAAAAAAAAcCAABkcnMvZG93bnJldi54bWxQSwUGAAAAAAMAAwC3AAAA/AIAAAAA&#13;&#10;" strokecolor="black [3200]" strokeweight="1pt">
                    <v:stroke endarrow="block" joinstyle="miter"/>
                  </v:shape>
                  <v:shape id="Straight Arrow Connector 12" o:spid="_x0000_s1039" type="#_x0000_t32" style="position:absolute;left:23241;top:9525;width:289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ZtEHxQAAAOAAAAAPAAAAZHJzL2Rvd25yZXYueG1sRI/BisIw&#13;&#10;EIbvC75DGMHbmlroItW0iCLrRWGr3sdmbIvNpDRZrW9vFha8DDP8/N/wLfPBtOJOvWssK5hNIxDE&#13;&#10;pdUNVwpOx+3nHITzyBpby6TgSQ7ybPSxxFTbB//QvfCVCBB2KSqove9SKV1Zk0E3tR1xyK62N+jD&#13;&#10;2VdS9/gIcNPKOIq+pMGGw4caO1rXVN6KX6PgWBjeX86bJIm//UHHTdJGXaLUZDxsFmGsFiA8Df7d&#13;&#10;+EfsdHCI4U8oLCCzFwAAAP//AwBQSwECLQAUAAYACAAAACEA2+H2y+4AAACFAQAAEwAAAAAAAAAA&#13;&#10;AAAAAAAAAAAAW0NvbnRlbnRfVHlwZXNdLnhtbFBLAQItABQABgAIAAAAIQBa9CxbvwAAABUBAAAL&#13;&#10;AAAAAAAAAAAAAAAAAB8BAABfcmVscy8ucmVsc1BLAQItABQABgAIAAAAIQA6ZtEHxQAAAOAAAAAP&#13;&#10;AAAAAAAAAAAAAAAAAAcCAABkcnMvZG93bnJldi54bWxQSwUGAAAAAAMAAwC3AAAA+QIAAAAA&#13;&#10;" strokecolor="black [3200]" strokeweight="1pt">
                    <v:stroke endarrow="block" joinstyle="miter"/>
                  </v:shape>
                  <v:rect id="Rectangle 13" o:spid="_x0000_s1040" style="position:absolute;left:20570;top:-25;width:19431;height:453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ty3VyAAAAOAAAAAPAAAAZHJzL2Rvd25yZXYueG1sRI/BasJA&#13;&#10;EIbvhb7DMoXedGMLto3ZiFSFgqVS9eBxyI5JMDsbdtckvn1XEHoZZvj5v+HL5oNpREfO15YVTMYJ&#13;&#10;COLC6ppLBYf9evQOwgdkjY1lUnAlD/P88SHDVNuef6nbhVJECPsUFVQhtKmUvqjIoB/bljhmJ+sM&#13;&#10;hni6UmqHfYSbRr4kyVQarDl+qLClz4qK8+5iFNhtfW0W7uOn+6a342Ybkn6YrpR6fhqWszgWMxCB&#13;&#10;hvDfuCO+dHR4hZtQXEDmfwAAAP//AwBQSwECLQAUAAYACAAAACEA2+H2y+4AAACFAQAAEwAAAAAA&#13;&#10;AAAAAAAAAAAAAAAAW0NvbnRlbnRfVHlwZXNdLnhtbFBLAQItABQABgAIAAAAIQBa9CxbvwAAABUB&#13;&#10;AAALAAAAAAAAAAAAAAAAAB8BAABfcmVscy8ucmVsc1BLAQItABQABgAIAAAAIQCqty3VyAAAAOAA&#13;&#10;AAAPAAAAAAAAAAAAAAAAAAcCAABkcnMvZG93bnJldi54bWxQSwUGAAAAAAMAAwC3AAAA/AIAAAAA&#13;&#10;" fillcolor="white [3201]" strokecolor="black [3200]" strokeweight="1pt">
                    <v:textbox>
                      <w:txbxContent>
                        <w:p w14:paraId="5592B0CA" w14:textId="6C401B94" w:rsidR="00150EF3" w:rsidRPr="0024267B" w:rsidRDefault="0024267B" w:rsidP="00480375">
                          <w:pPr>
                            <w:rPr>
                              <w:sz w:val="12"/>
                              <w:szCs w:val="12"/>
                            </w:rPr>
                          </w:pPr>
                          <w:r w:rsidRPr="0024267B">
                            <w:rPr>
                              <w:sz w:val="12"/>
                              <w:szCs w:val="12"/>
                            </w:rPr>
                            <w:t>Time Management: The students must manage the time effectively and should be punctual about classes. In digital learning, as there is no one to ring the bell for classes, the students must manage remain alert for class.</w:t>
                          </w:r>
                        </w:p>
                      </w:txbxContent>
                    </v:textbox>
                  </v:rect>
                  <v:rect id="Rectangle 14" o:spid="_x0000_s1041" style="position:absolute;left:8534;top:6476;width:14707;height:502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XrWhyAAAAOAAAAAPAAAAZHJzL2Rvd25yZXYueG1sRI/BasJA&#13;&#10;EIbvhb7DMoXedGMpto3ZiFSFgqVS9eBxyI5JMDsbdtckvn1XEHoZZvj5v+HL5oNpREfO15YVTMYJ&#13;&#10;COLC6ppLBYf9evQOwgdkjY1lUnAlD/P88SHDVNuef6nbhVJECPsUFVQhtKmUvqjIoB/bljhmJ+sM&#13;&#10;hni6UmqHfYSbRr4kyVQarDl+qLClz4qK8+5iFNhtfW0W7uOn+6a342Ybkn6YrpR6fhqWszgWMxCB&#13;&#10;hvDfuCO+dHR4hZtQXEDmfwAAAP//AwBQSwECLQAUAAYACAAAACEA2+H2y+4AAACFAQAAEwAAAAAA&#13;&#10;AAAAAAAAAAAAAAAAW0NvbnRlbnRfVHlwZXNdLnhtbFBLAQItABQABgAIAAAAIQBa9CxbvwAAABUB&#13;&#10;AAALAAAAAAAAAAAAAAAAAB8BAABfcmVscy8ucmVsc1BLAQItABQABgAIAAAAIQAlXrWhyAAAAOAA&#13;&#10;AAAPAAAAAAAAAAAAAAAAAAcCAABkcnMvZG93bnJldi54bWxQSwUGAAAAAAMAAwC3AAAA/AIAAAAA&#13;&#10;" fillcolor="white [3201]" strokecolor="black [3200]" strokeweight="1pt">
                    <v:textbox>
                      <w:txbxContent>
                        <w:p w14:paraId="308380B2" w14:textId="370D9A01" w:rsidR="00150EF3" w:rsidRPr="0024267B" w:rsidRDefault="00474B78" w:rsidP="00480375">
                          <w:pPr>
                            <w:rPr>
                              <w:sz w:val="12"/>
                              <w:szCs w:val="12"/>
                            </w:rPr>
                          </w:pPr>
                          <w:r w:rsidRPr="0024267B">
                            <w:rPr>
                              <w:sz w:val="12"/>
                              <w:szCs w:val="12"/>
                            </w:rPr>
                            <w:t>Communication Skill</w:t>
                          </w:r>
                          <w:r w:rsidR="0024267B" w:rsidRPr="0024267B">
                            <w:rPr>
                              <w:sz w:val="12"/>
                              <w:szCs w:val="12"/>
                            </w:rPr>
                            <w:t xml:space="preserve">: Communication skill is required as well as </w:t>
                          </w:r>
                          <w:r w:rsidR="0024267B">
                            <w:rPr>
                              <w:sz w:val="12"/>
                              <w:szCs w:val="12"/>
                            </w:rPr>
                            <w:t>i</w:t>
                          </w:r>
                          <w:r w:rsidR="0024267B" w:rsidRPr="0024267B">
                            <w:rPr>
                              <w:sz w:val="12"/>
                              <w:szCs w:val="12"/>
                            </w:rPr>
                            <w:t>n digital classes, the students must draw the attention of the teacher through effective communication only.</w:t>
                          </w:r>
                        </w:p>
                      </w:txbxContent>
                    </v:textbox>
                  </v:rect>
                  <v:rect id="Rectangle 15" o:spid="_x0000_s1042" style="position:absolute;left:39090;top:7313;width:21641;height:44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EhA6yAAAAOAAAAAPAAAAZHJzL2Rvd25yZXYueG1sRI/BasJA&#13;&#10;EIbvhb7DMoXedGOhto3ZiFSFgqVS9eBxyI5JMDsbdtckvn1XEHoZZvj5v+HL5oNpREfO15YVTMYJ&#13;&#10;COLC6ppLBYf9evQOwgdkjY1lUnAlD/P88SHDVNuef6nbhVJECPsUFVQhtKmUvqjIoB/bljhmJ+sM&#13;&#10;hni6UmqHfYSbRr4kyVQarDl+qLClz4qK8+5iFNhtfW0W7uOn+6a342Ybkn6YrpR6fhqWszgWMxCB&#13;&#10;hvDfuCO+dHR4hZtQXEDmfwAAAP//AwBQSwECLQAUAAYACAAAACEA2+H2y+4AAACFAQAAEwAAAAAA&#13;&#10;AAAAAAAAAAAAAAAAW0NvbnRlbnRfVHlwZXNdLnhtbFBLAQItABQABgAIAAAAIQBa9CxbvwAAABUB&#13;&#10;AAALAAAAAAAAAAAAAAAAAB8BAABfcmVscy8ucmVsc1BLAQItABQABgAIAAAAIQBKEhA6yAAAAOAA&#13;&#10;AAAPAAAAAAAAAAAAAAAAAAcCAABkcnMvZG93bnJldi54bWxQSwUGAAAAAAMAAwC3AAAA/AIAAAAA&#13;&#10;" fillcolor="white [3201]" strokecolor="black [3200]" strokeweight="1pt">
                    <v:textbox>
                      <w:txbxContent>
                        <w:p w14:paraId="7E9608C7" w14:textId="0333F459" w:rsidR="00150EF3" w:rsidRPr="0024267B" w:rsidRDefault="0024267B" w:rsidP="0024267B">
                          <w:pPr>
                            <w:rPr>
                              <w:sz w:val="12"/>
                              <w:szCs w:val="12"/>
                            </w:rPr>
                          </w:pPr>
                          <w:r w:rsidRPr="0024267B">
                            <w:rPr>
                              <w:sz w:val="12"/>
                              <w:szCs w:val="12"/>
                            </w:rPr>
                            <w:t>Technical Knowledge</w:t>
                          </w:r>
                          <w:r>
                            <w:rPr>
                              <w:sz w:val="12"/>
                              <w:szCs w:val="12"/>
                            </w:rPr>
                            <w:t xml:space="preserve">: </w:t>
                          </w:r>
                          <w:r w:rsidRPr="0024267B">
                            <w:rPr>
                              <w:sz w:val="12"/>
                              <w:szCs w:val="12"/>
                            </w:rPr>
                            <w:t xml:space="preserve">To deal with different software’s and technical equipment’s, the students must have good sense of technology and it is essential also because in case of any technological difficulties, they can make the trouble shooting by their own. </w:t>
                          </w:r>
                        </w:p>
                      </w:txbxContent>
                    </v:textbox>
                  </v:rect>
                  <v:shape id="Straight Arrow Connector 16" o:spid="_x0000_s1043" type="#_x0000_t32" style="position:absolute;left:47396;top:16687;width:0;height:350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XdcExgAAAOAAAAAPAAAAZHJzL2Rvd25yZXYueG1sRI/BasJA&#13;&#10;EIbvgu+wjOBNNw1EJHEVaSjtpYJJe59mp0kwOxuy2xjfvisIXoYZfv5v+HaHyXRipMG1lhW8rCMQ&#13;&#10;xJXVLdcKvsq31RaE88gaO8uk4EYODvv5bIeptlc+01j4WgQIuxQVNN73qZSuasigW9ueOGS/djDo&#13;&#10;wznUUg94DXDTyTiKNtJgy+FDgz29NlRdij+joCwMf/5850kSv/uTjtuki/pEqeViyrMwjhkIT5N/&#13;&#10;Nh6IDx0cNnAXCgvI/T8AAAD//wMAUEsBAi0AFAAGAAgAAAAhANvh9svuAAAAhQEAABMAAAAAAAAA&#13;&#10;AAAAAAAAAAAAAFtDb250ZW50X1R5cGVzXS54bWxQSwECLQAUAAYACAAAACEAWvQsW78AAAAVAQAA&#13;&#10;CwAAAAAAAAAAAAAAAAAfAQAAX3JlbHMvLnJlbHNQSwECLQAUAAYACAAAACEARV3XBMYAAADgAAAA&#13;&#10;DwAAAAAAAAAAAAAAAAAHAgAAZHJzL2Rvd25yZXYueG1sUEsFBgAAAAADAAMAtwAAAPoCAAAAAA==&#13;&#10;" strokecolor="black [3200]" strokeweight="1pt">
                    <v:stroke endarrow="block" joinstyle="miter"/>
                  </v:shape>
                  <v:shape id="Straight Arrow Connector 17" o:spid="_x0000_s1044" type="#_x0000_t32" style="position:absolute;left:14361;top:15661;width:0;height:350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XKfxgAAAOAAAAAPAAAAZHJzL2Rvd25yZXYueG1sRI/BasJA&#13;&#10;EIbvhb7DMgVvzcZAbElcRRTRi0Jje59mxySYnQ3ZNUnfvisUehlm+Pm/4VuuJ9OKgXrXWFYwj2IQ&#13;&#10;xKXVDVcKPi/713cQziNrbC2Tgh9ysF49Py0x03bkDxoKX4kAYZehgtr7LpPSlTUZdJHtiEN2tb1B&#13;&#10;H86+krrHMcBNK5M4XkiDDYcPNXa0ram8FXej4FIYPn1/7dI0OfizTpq0jbtUqdnLtMvD2OQgPE3+&#13;&#10;v/GHOOrg8AYPobCAXP0CAAD//wMAUEsBAi0AFAAGAAgAAAAhANvh9svuAAAAhQEAABMAAAAAAAAA&#13;&#10;AAAAAAAAAAAAAFtDb250ZW50X1R5cGVzXS54bWxQSwECLQAUAAYACAAAACEAWvQsW78AAAAVAQAA&#13;&#10;CwAAAAAAAAAAAAAAAAAfAQAAX3JlbHMvLnJlbHNQSwECLQAUAAYACAAAACEAKhFyn8YAAADgAAAA&#13;&#10;DwAAAAAAAAAAAAAAAAAHAgAAZHJzL2Rvd25yZXYueG1sUEsFBgAAAAADAAMAtwAAAPoCAAAAAA==&#13;&#10;" strokecolor="black [3200]" strokeweight="1pt">
                    <v:stroke endarrow="block" joinstyle="miter"/>
                  </v:shape>
                  <v:shape id="Straight Arrow Connector 18" o:spid="_x0000_s1045" type="#_x0000_t32" style="position:absolute;left:52349;top:21640;width:320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ujetyAAAAOAAAAAPAAAAZHJzL2Rvd25yZXYueG1sRI9BSwMx&#13;&#10;EIXvQv9DmIIXabMKdmXbtBRFsCexVupx2IybpZvJmqTb9d87B8HLYx6P+WbeajP6Tg0UUxvYwO28&#13;&#10;AEVcB9tyY+Dw/jx7AJUyssUuMBn4oQSb9eRqhZUNF36jYZ8bJRBOFRpwOfeV1ql25DHNQ08s2VeI&#13;&#10;HrPY2Ggb8SJw3+m7olhojy3LBYc9PTqqT/uzN6DLXTgP3/m+/Hg9fC5uXPTHXWnM9XR8Wopsl6Ay&#13;&#10;jfl/4w/xYqWDfCyFZAC9/gUAAP//AwBQSwECLQAUAAYACAAAACEA2+H2y+4AAACFAQAAEwAAAAAA&#13;&#10;AAAAAAAAAAAAAAAAW0NvbnRlbnRfVHlwZXNdLnhtbFBLAQItABQABgAIAAAAIQBa9CxbvwAAABUB&#13;&#10;AAALAAAAAAAAAAAAAAAAAB8BAABfcmVscy8ucmVsc1BLAQItABQABgAIAAAAIQCmujetyAAAAOAA&#13;&#10;AAAPAAAAAAAAAAAAAAAAAAcCAABkcnMvZG93bnJldi54bWxQSwUGAAAAAAMAAwC3AAAA/AIAAAAA&#13;&#10;" strokecolor="black [3200]" strokeweight="1pt">
                    <v:stroke endarrow="block" joinstyle="miter"/>
                  </v:shape>
                  <v:shape id="Straight Arrow Connector 19" o:spid="_x0000_s1046" type="#_x0000_t32" style="position:absolute;left:37719;top:33375;width:320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9pI2yAAAAOAAAAAPAAAAZHJzL2Rvd25yZXYueG1sRI9NawIx&#13;&#10;EIbvBf9DmEIvRbMt1NXVKNJSqCfxC3scNtPN0s1km8R1+++bguBlmOHlfYZnvuxtIzryoXas4GmU&#13;&#10;gSAuna65UnDYvw8nIEJE1tg4JgW/FGC5GNzNsdDuwlvqdrESCcKhQAUmxraQMpSGLIaRa4lT9uW8&#13;&#10;xZhOX0nt8ZLgtpHPWTaWFmtOHwy29Gqo/N6drQKZr925+4kv+XFz+Bw/Gm9P61yph/v+bZbGagYi&#13;&#10;Uh9vjSviQyeHKfwLpQXk4g8AAP//AwBQSwECLQAUAAYACAAAACEA2+H2y+4AAACFAQAAEwAAAAAA&#13;&#10;AAAAAAAAAAAAAAAAW0NvbnRlbnRfVHlwZXNdLnhtbFBLAQItABQABgAIAAAAIQBa9CxbvwAAABUB&#13;&#10;AAALAAAAAAAAAAAAAAAAAB8BAABfcmVscy8ucmVsc1BLAQItABQABgAIAAAAIQDJ9pI2yAAAAOAA&#13;&#10;AAAPAAAAAAAAAAAAAAAAAAcCAABkcnMvZG93bnJldi54bWxQSwUGAAAAAAMAAwC3AAAA/AIAAAAA&#13;&#10;" strokecolor="black [3200]" strokeweight="1pt">
                    <v:stroke endarrow="block" joinstyle="miter"/>
                  </v:shape>
                  <v:shape id="Straight Arrow Connector 21" o:spid="_x0000_s1047" type="#_x0000_t32" style="position:absolute;left:8077;top:22174;width:289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2IXNxgAAAOAAAAAPAAAAZHJzL2Rvd25yZXYueG1sRI9Ba8JA&#13;&#10;FITvgv9heQVvZpNAisSsIg1SLxWM7f01+5oEs29Ddqvpv3cLgpeBYZhvmGI7mV5caXSdZQVJFIMg&#13;&#10;rq3uuFHwed4vVyCcR9bYWyYFf+Rgu5nPCsy1vfGJrpVvRICwy1FB6/2QS+nqlgy6yA7EIfuxo0Ef&#13;&#10;7NhIPeItwE0v0zh+lQY7DgstDvTWUn2pfo2Cc2X44/urzLL03R912mV9PGRKLV6mch1ktwbhafLP&#13;&#10;xgNx0ArSBP4PhTMgN3cAAAD//wMAUEsBAi0AFAAGAAgAAAAhANvh9svuAAAAhQEAABMAAAAAAAAA&#13;&#10;AAAAAAAAAAAAAFtDb250ZW50X1R5cGVzXS54bWxQSwECLQAUAAYACAAAACEAWvQsW78AAAAVAQAA&#13;&#10;CwAAAAAAAAAAAAAAAAAfAQAAX3JlbHMvLnJlbHNQSwECLQAUAAYACAAAACEABNiFzcYAAADgAAAA&#13;&#10;DwAAAAAAAAAAAAAAAAAHAgAAZHJzL2Rvd25yZXYueG1sUEsFBgAAAAADAAMAtwAAAPoCAAAAAA==&#13;&#10;" strokecolor="black [3200]" strokeweight="1pt">
                    <v:stroke endarrow="block" joinstyle="miter"/>
                  </v:shape>
                  <v:shape id="Straight Arrow Connector 22" o:spid="_x0000_s1048" type="#_x0000_t32" style="position:absolute;left:23241;top:33375;width:289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Chu6xAAAAOAAAAAPAAAAZHJzL2Rvd25yZXYueG1sRI9Bi8Iw&#13;&#10;FITvC/6H8ARva2qgslSjiCJ6cWGr3p/Nsy02L6WJWv/9RljYy8AwzDfMfNnbRjyo87VjDZNxAoK4&#13;&#10;cKbmUsPpuP38AuEDssHGMWl4kYflYvAxx8y4J//QIw+liBD2GWqoQmgzKX1RkUU/di1xzK6usxii&#13;&#10;7UppOnxGuG2kSpKptFhzXKiwpXVFxS2/Ww3H3PLhct6kqdqFb6PqtEnaVOvRsN/MoqxmIAL14b/x&#13;&#10;h9gbDUrB+1A8A3LxCwAA//8DAFBLAQItABQABgAIAAAAIQDb4fbL7gAAAIUBAAATAAAAAAAAAAAA&#13;&#10;AAAAAAAAAABbQ29udGVudF9UeXBlc10ueG1sUEsBAi0AFAAGAAgAAAAhAFr0LFu/AAAAFQEAAAsA&#13;&#10;AAAAAAAAAAAAAAAAHwEAAF9yZWxzLy5yZWxzUEsBAi0AFAAGAAgAAAAhAPQKG7rEAAAA4AAAAA8A&#13;&#10;AAAAAAAAAAAAAAAABwIAAGRycy9kb3ducmV2LnhtbFBLBQYAAAAAAwADALcAAAD4AgAAAAA=&#13;&#10;" strokecolor="black [3200]" strokeweight="1pt">
                    <v:stroke endarrow="block" joinstyle="miter"/>
                  </v:shape>
                  <v:shape id="Straight Arrow Connector 23" o:spid="_x0000_s1049" type="#_x0000_t32" style="position:absolute;left:31470;top:34975;width:0;height:251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cm9hyAAAAOAAAAAPAAAAZHJzL2Rvd25yZXYueG1sRI9BawIx&#13;&#10;FITvhf6H8IReimZrqSurUUpLoZ5Eq9jjY/O6Wdy8bJO4rv/eCIVeBoZhvmHmy942oiMfascKnkYZ&#13;&#10;COLS6ZorBbuvj+EURIjIGhvHpOBCAZaL+7s5FtqdeUPdNlYiQTgUqMDE2BZShtKQxTByLXHKfpy3&#13;&#10;GJP1ldQezwluGznOsom0WHNaMNjSm6HyuD1ZBTJfuVP3G1/y/Xr3PXk03h5WuVIPg/59luR1BiJS&#13;&#10;H/8bf4hPrWD8DLdD6QzIxRUAAP//AwBQSwECLQAUAAYACAAAACEA2+H2y+4AAACFAQAAEwAAAAAA&#13;&#10;AAAAAAAAAAAAAAAAW0NvbnRlbnRfVHlwZXNdLnhtbFBLAQItABQABgAIAAAAIQBa9CxbvwAAABUB&#13;&#10;AAALAAAAAAAAAAAAAAAAAB8BAABfcmVscy8ucmVsc1BLAQItABQABgAIAAAAIQBmcm9hyAAAAOAA&#13;&#10;AAAPAAAAAAAAAAAAAAAAAAcCAABkcnMvZG93bnJldi54bWxQSwUGAAAAAAMAAwC3AAAA/AIAAAAA&#13;&#10;" strokecolor="black [3200]" strokeweight="1pt">
                    <v:stroke endarrow="block" joinstyle="miter"/>
                  </v:shape>
                  <v:shape id="Straight Arrow Connector 24" o:spid="_x0000_s1050" type="#_x0000_t32" style="position:absolute;left:47472;top:23698;width:0;height:251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m/cVyAAAAOAAAAAPAAAAZHJzL2Rvd25yZXYueG1sRI9BawIx&#13;&#10;FITvhf6H8IReimYrrSurUUpLoZ5Eq9jjY/O6Wdy8bJO4rv/eCIVeBoZhvmHmy942oiMfascKnkYZ&#13;&#10;COLS6ZorBbuvj+EURIjIGhvHpOBCAZaL+7s5FtqdeUPdNlYiQTgUqMDE2BZShtKQxTByLXHKfpy3&#13;&#10;GJP1ldQezwluGznOsom0WHNaMNjSm6HyuD1ZBTJfuVP3G1/y/Xr3PXk03h5WuVIPg/59luR1BiJS&#13;&#10;H/8bf4hPrWD8DLdD6QzIxRUAAP//AwBQSwECLQAUAAYACAAAACEA2+H2y+4AAACFAQAAEwAAAAAA&#13;&#10;AAAAAAAAAAAAAAAAW0NvbnRlbnRfVHlwZXNdLnhtbFBLAQItABQABgAIAAAAIQBa9CxbvwAAABUB&#13;&#10;AAALAAAAAAAAAAAAAAAAAB8BAABfcmVscy8ucmVsc1BLAQItABQABgAIAAAAIQDpm/cVyAAAAOAA&#13;&#10;AAAPAAAAAAAAAAAAAAAAAAcCAABkcnMvZG93bnJldi54bWxQSwUGAAAAAAMAAwC3AAAA/AIAAAAA&#13;&#10;" strokecolor="black [3200]" strokeweight="1pt">
                    <v:stroke endarrow="block" joinstyle="miter"/>
                  </v:shape>
                  <v:rect id="Rectangle 25" o:spid="_x0000_s1051" style="position:absolute;left:41865;top:13176;width:13940;height:350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tqHyAAAAOAAAAAPAAAAZHJzL2Rvd25yZXYueG1sRI9Ba8JA&#13;&#10;FITvhf6H5RW81U0FtcZsRKpCoaJUPXh8ZF+T0OzbsLsm8d93C4VeBoZhvmGy1WAa0ZHztWUFL+ME&#13;&#10;BHFhdc2lgst59/wKwgdkjY1lUnAnD6v88SHDVNueP6k7hVJECPsUFVQhtKmUvqjIoB/bljhmX9YZ&#13;&#10;DNG6UmqHfYSbRk6SZCYN1hwXKmzpraLi+3QzCuyxvjdrtzh0e5pfP44h6YfZVqnR07BZRlkvQQQa&#13;&#10;wn/jD/GuFUym8HsongGZ/wAAAP//AwBQSwECLQAUAAYACAAAACEA2+H2y+4AAACFAQAAEwAAAAAA&#13;&#10;AAAAAAAAAAAAAAAAW0NvbnRlbnRfVHlwZXNdLnhtbFBLAQItABQABgAIAAAAIQBa9CxbvwAAABUB&#13;&#10;AAALAAAAAAAAAAAAAAAAAB8BAABfcmVscy8ucmVsc1BLAQItABQABgAIAAAAIQCEftqHyAAAAOAA&#13;&#10;AAAPAAAAAAAAAAAAAAAAAAcCAABkcnMvZG93bnJldi54bWxQSwUGAAAAAAMAAwC3AAAA/AIAAAAA&#13;&#10;" fillcolor="white [3201]" strokecolor="black [3200]" strokeweight="1pt">
                    <v:textbox>
                      <w:txbxContent>
                        <w:p w14:paraId="76C79246" w14:textId="374A5589" w:rsidR="00150EF3" w:rsidRPr="0024267B" w:rsidRDefault="00474B78" w:rsidP="00150EF3">
                          <w:pPr>
                            <w:rPr>
                              <w:sz w:val="12"/>
                              <w:szCs w:val="12"/>
                            </w:rPr>
                          </w:pPr>
                          <w:r w:rsidRPr="0024267B">
                            <w:rPr>
                              <w:sz w:val="12"/>
                              <w:szCs w:val="12"/>
                            </w:rPr>
                            <w:t>Affordable</w:t>
                          </w:r>
                          <w:r w:rsidR="0024267B" w:rsidRPr="0024267B">
                            <w:rPr>
                              <w:sz w:val="12"/>
                              <w:szCs w:val="12"/>
                            </w:rPr>
                            <w:t>: It can be taken from home and even through e – learning mode the students can study from abroad as well.</w:t>
                          </w:r>
                        </w:p>
                      </w:txbxContent>
                    </v:textbox>
                  </v:rect>
                  <v:rect id="Rectangle 26" o:spid="_x0000_s1052" style="position:absolute;left:55168;top:17627;width:8763;height:62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rETwyAAAAOAAAAAPAAAAZHJzL2Rvd25yZXYueG1sRI9Ba8JA&#13;&#10;FITvBf/D8oTe6kYPsUY3QWyFgqVS7aHHR/Y1Cc2+DbtrEv99VxB6GRiG+YbZFKNpRU/ON5YVzGcJ&#13;&#10;COLS6oYrBV/n/dMzCB+QNbaWScGVPBT55GGDmbYDf1J/CpWIEPYZKqhD6DIpfVmTQT+zHXHMfqwz&#13;&#10;GKJ1ldQOhwg3rVwkSSoNNhwXauxoV1P5e7oYBfbYXNutW33077T8PhxDMozpq1KP0/FlHWW7BhFo&#13;&#10;DP+NO+JNK1ikcDsUz4DM/wAAAP//AwBQSwECLQAUAAYACAAAACEA2+H2y+4AAACFAQAAEwAAAAAA&#13;&#10;AAAAAAAAAAAAAAAAW0NvbnRlbnRfVHlwZXNdLnhtbFBLAQItABQABgAIAAAAIQBa9CxbvwAAABUB&#13;&#10;AAALAAAAAAAAAAAAAAAAAB8BAABfcmVscy8ucmVsc1BLAQItABQABgAIAAAAIQB0rETwyAAAAOAA&#13;&#10;AAAPAAAAAAAAAAAAAAAAAAcCAABkcnMvZG93bnJldi54bWxQSwUGAAAAAAMAAwC3AAAA/AIAAAAA&#13;&#10;" fillcolor="white [3201]" strokecolor="black [3200]" strokeweight="1pt">
                    <v:textbox>
                      <w:txbxContent>
                        <w:p w14:paraId="76248A1E" w14:textId="0C399EBF" w:rsidR="00150EF3" w:rsidRPr="003225ED" w:rsidRDefault="00474B78" w:rsidP="00150EF3">
                          <w:pPr>
                            <w:rPr>
                              <w:sz w:val="12"/>
                              <w:szCs w:val="12"/>
                            </w:rPr>
                          </w:pPr>
                          <w:r w:rsidRPr="003225ED">
                            <w:rPr>
                              <w:sz w:val="12"/>
                              <w:szCs w:val="12"/>
                            </w:rPr>
                            <w:t>Easy Access</w:t>
                          </w:r>
                          <w:r w:rsidR="003225ED">
                            <w:rPr>
                              <w:sz w:val="12"/>
                              <w:szCs w:val="12"/>
                            </w:rPr>
                            <w:t>:</w:t>
                          </w:r>
                          <w:r w:rsidR="0024267B" w:rsidRPr="003225ED">
                            <w:rPr>
                              <w:sz w:val="12"/>
                              <w:szCs w:val="12"/>
                            </w:rPr>
                            <w:t xml:space="preserve"> </w:t>
                          </w:r>
                          <w:r w:rsidR="003225ED" w:rsidRPr="003225ED">
                            <w:rPr>
                              <w:sz w:val="12"/>
                              <w:szCs w:val="12"/>
                            </w:rPr>
                            <w:t>By</w:t>
                          </w:r>
                          <w:r w:rsidR="0024267B" w:rsidRPr="003225ED">
                            <w:rPr>
                              <w:sz w:val="12"/>
                              <w:szCs w:val="12"/>
                            </w:rPr>
                            <w:t xml:space="preserve"> the help of digital </w:t>
                          </w:r>
                          <w:r w:rsidR="003225ED" w:rsidRPr="003225ED">
                            <w:rPr>
                              <w:sz w:val="12"/>
                              <w:szCs w:val="12"/>
                            </w:rPr>
                            <w:t>connection</w:t>
                          </w:r>
                          <w:r w:rsidR="0024267B" w:rsidRPr="003225ED">
                            <w:rPr>
                              <w:sz w:val="12"/>
                              <w:szCs w:val="12"/>
                            </w:rPr>
                            <w:t xml:space="preserve"> only e – </w:t>
                          </w:r>
                          <w:r w:rsidR="003225ED" w:rsidRPr="003225ED">
                            <w:rPr>
                              <w:sz w:val="12"/>
                              <w:szCs w:val="12"/>
                            </w:rPr>
                            <w:t>learning</w:t>
                          </w:r>
                          <w:r w:rsidR="0024267B" w:rsidRPr="003225ED">
                            <w:rPr>
                              <w:sz w:val="12"/>
                              <w:szCs w:val="12"/>
                            </w:rPr>
                            <w:t xml:space="preserve"> can be </w:t>
                          </w:r>
                          <w:r w:rsidR="003225ED" w:rsidRPr="003225ED">
                            <w:rPr>
                              <w:sz w:val="12"/>
                              <w:szCs w:val="12"/>
                            </w:rPr>
                            <w:t>proceeded</w:t>
                          </w:r>
                          <w:r w:rsidR="0024267B" w:rsidRPr="003225ED">
                            <w:rPr>
                              <w:sz w:val="12"/>
                              <w:szCs w:val="12"/>
                            </w:rPr>
                            <w:t xml:space="preserve">. The students do not ned to travel even. </w:t>
                          </w:r>
                        </w:p>
                      </w:txbxContent>
                    </v:textbox>
                  </v:rect>
                  <v:rect id="Rectangle 27" o:spid="_x0000_s1053" style="position:absolute;left:26198;top:37485;width:10512;height:43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4OFryAAAAOAAAAAPAAAAZHJzL2Rvd25yZXYueG1sRI9Ba8JA&#13;&#10;FITvhf6H5RW81U09aBuzEWkVBKXStIceH9nXJDT7NuyuSfz3riB4GRiG+YbJVqNpRU/ON5YVvEwT&#13;&#10;EMSl1Q1XCn6+t8+vIHxA1thaJgVn8rDKHx8yTLUd+Iv6IlQiQtinqKAOoUul9GVNBv3UdsQx+7PO&#13;&#10;YIjWVVI7HCLctHKWJHNpsOG4UGNH7zWV/8XJKLDH5tyu3dtnf6DF7/4YkmGcb5SaPI0fyyjrJYhA&#13;&#10;Y7g3boidVjBbwPVQPAMyvwAAAP//AwBQSwECLQAUAAYACAAAACEA2+H2y+4AAACFAQAAEwAAAAAA&#13;&#10;AAAAAAAAAAAAAAAAW0NvbnRlbnRfVHlwZXNdLnhtbFBLAQItABQABgAIAAAAIQBa9CxbvwAAABUB&#13;&#10;AAALAAAAAAAAAAAAAAAAAB8BAABfcmVscy8ucmVsc1BLAQItABQABgAIAAAAIQAb4OFryAAAAOAA&#13;&#10;AAAPAAAAAAAAAAAAAAAAAAcCAABkcnMvZG93bnJldi54bWxQSwUGAAAAAAMAAwC3AAAA/AIAAAAA&#13;&#10;" fillcolor="white [3201]" strokecolor="black [3200]" strokeweight="1pt">
                    <v:textbox>
                      <w:txbxContent>
                        <w:p w14:paraId="38C77793" w14:textId="3CB949E3" w:rsidR="00150EF3" w:rsidRPr="003225ED" w:rsidRDefault="00474B78" w:rsidP="00150EF3">
                          <w:pPr>
                            <w:rPr>
                              <w:sz w:val="12"/>
                              <w:szCs w:val="12"/>
                            </w:rPr>
                          </w:pPr>
                          <w:r w:rsidRPr="003225ED">
                            <w:rPr>
                              <w:sz w:val="12"/>
                              <w:szCs w:val="12"/>
                            </w:rPr>
                            <w:t>Sense of Isolation</w:t>
                          </w:r>
                          <w:r w:rsidR="003225ED" w:rsidRPr="003225ED">
                            <w:rPr>
                              <w:sz w:val="12"/>
                              <w:szCs w:val="12"/>
                            </w:rPr>
                            <w:t>: As the students do not chances to mee</w:t>
                          </w:r>
                          <w:r w:rsidR="003225ED">
                            <w:rPr>
                              <w:sz w:val="12"/>
                              <w:szCs w:val="12"/>
                            </w:rPr>
                            <w:t>t</w:t>
                          </w:r>
                          <w:r w:rsidR="003225ED" w:rsidRPr="003225ED">
                            <w:rPr>
                              <w:sz w:val="12"/>
                              <w:szCs w:val="12"/>
                            </w:rPr>
                            <w:t xml:space="preserve"> with </w:t>
                          </w:r>
                          <w:r w:rsidR="00A572D9" w:rsidRPr="003225ED">
                            <w:rPr>
                              <w:sz w:val="12"/>
                              <w:szCs w:val="12"/>
                            </w:rPr>
                            <w:t>friends,</w:t>
                          </w:r>
                          <w:r w:rsidR="003225ED" w:rsidRPr="003225ED">
                            <w:rPr>
                              <w:sz w:val="12"/>
                              <w:szCs w:val="12"/>
                            </w:rPr>
                            <w:t xml:space="preserve"> they get frustrated.</w:t>
                          </w:r>
                        </w:p>
                      </w:txbxContent>
                    </v:textbox>
                  </v:rect>
                  <v:rect id="Rectangle 28" o:spid="_x0000_s1054" style="position:absolute;left:40856;top:25883;width:14456;height:44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f3UZyAAAAOAAAAAPAAAAZHJzL2Rvd25yZXYueG1sRI/BasJA&#13;&#10;EIbvhb7DMgVvdVMP2kZXkbaCoFS0PfQ4ZMckmJ0Nu2sS3945FHoZ+Bn+b+ZbrAbXqI5CrD0beBln&#13;&#10;oIgLb2suDfx8b55fQcWEbLHxTAZuFGG1fHxYYG59z0fqTqlUAuGYo4EqpTbXOhYVOYxj3xLL7uyD&#13;&#10;wyQxlNoG7AXuGj3Jsql2WLNcqLCl94qKy+nqDPhDfWvW4e2r29Psd3dIWT9MP40ZPQ0fcxnrOahE&#13;&#10;Q/pv/CG21sBEPhYhkQG9vAMAAP//AwBQSwECLQAUAAYACAAAACEA2+H2y+4AAACFAQAAEwAAAAAA&#13;&#10;AAAAAAAAAAAAAAAAW0NvbnRlbnRfVHlwZXNdLnhtbFBLAQItABQABgAIAAAAIQBa9CxbvwAAABUB&#13;&#10;AAALAAAAAAAAAAAAAAAAAB8BAABfcmVscy8ucmVsc1BLAQItABQABgAIAAAAIQBqf3UZyAAAAOAA&#13;&#10;AAAPAAAAAAAAAAAAAAAAAAcCAABkcnMvZG93bnJldi54bWxQSwUGAAAAAAMAAwC3AAAA/AIAAAAA&#13;&#10;" fillcolor="white [3201]" strokecolor="black [3200]" strokeweight="1pt">
                    <v:textbox>
                      <w:txbxContent>
                        <w:p w14:paraId="42C7DD68" w14:textId="77B86927" w:rsidR="00150EF3" w:rsidRPr="003225ED" w:rsidRDefault="00474B78" w:rsidP="00150EF3">
                          <w:pPr>
                            <w:rPr>
                              <w:sz w:val="12"/>
                              <w:szCs w:val="12"/>
                            </w:rPr>
                          </w:pPr>
                          <w:r w:rsidRPr="003225ED">
                            <w:rPr>
                              <w:sz w:val="12"/>
                              <w:szCs w:val="12"/>
                            </w:rPr>
                            <w:t>Improve Attendance</w:t>
                          </w:r>
                          <w:r w:rsidR="0024267B" w:rsidRPr="003225ED">
                            <w:rPr>
                              <w:sz w:val="12"/>
                              <w:szCs w:val="12"/>
                            </w:rPr>
                            <w:t xml:space="preserve">: as the students do not need to travel and they can attend the </w:t>
                          </w:r>
                          <w:r w:rsidR="003225ED" w:rsidRPr="003225ED">
                            <w:rPr>
                              <w:sz w:val="12"/>
                              <w:szCs w:val="12"/>
                            </w:rPr>
                            <w:t>classes</w:t>
                          </w:r>
                          <w:r w:rsidR="0024267B" w:rsidRPr="003225ED">
                            <w:rPr>
                              <w:sz w:val="12"/>
                              <w:szCs w:val="12"/>
                            </w:rPr>
                            <w:t xml:space="preserve"> from anywhere, the </w:t>
                          </w:r>
                          <w:r w:rsidR="003225ED" w:rsidRPr="003225ED">
                            <w:rPr>
                              <w:sz w:val="12"/>
                              <w:szCs w:val="12"/>
                            </w:rPr>
                            <w:t>attendances</w:t>
                          </w:r>
                          <w:r w:rsidR="0024267B" w:rsidRPr="003225ED">
                            <w:rPr>
                              <w:sz w:val="12"/>
                              <w:szCs w:val="12"/>
                            </w:rPr>
                            <w:t xml:space="preserve"> of the </w:t>
                          </w:r>
                          <w:r w:rsidR="003225ED" w:rsidRPr="003225ED">
                            <w:rPr>
                              <w:sz w:val="12"/>
                              <w:szCs w:val="12"/>
                            </w:rPr>
                            <w:t>working</w:t>
                          </w:r>
                          <w:r w:rsidR="0024267B" w:rsidRPr="003225ED">
                            <w:rPr>
                              <w:sz w:val="12"/>
                              <w:szCs w:val="12"/>
                            </w:rPr>
                            <w:t xml:space="preserve"> s</w:t>
                          </w:r>
                          <w:r w:rsidR="003225ED">
                            <w:rPr>
                              <w:sz w:val="12"/>
                              <w:szCs w:val="12"/>
                            </w:rPr>
                            <w:t>tu</w:t>
                          </w:r>
                          <w:r w:rsidR="0024267B" w:rsidRPr="003225ED">
                            <w:rPr>
                              <w:sz w:val="12"/>
                              <w:szCs w:val="12"/>
                            </w:rPr>
                            <w:t xml:space="preserve">dents </w:t>
                          </w:r>
                          <w:r w:rsidR="003225ED" w:rsidRPr="003225ED">
                            <w:rPr>
                              <w:sz w:val="12"/>
                              <w:szCs w:val="12"/>
                            </w:rPr>
                            <w:t>get improved</w:t>
                          </w:r>
                          <w:r w:rsidR="0024267B" w:rsidRPr="003225ED">
                            <w:rPr>
                              <w:sz w:val="12"/>
                              <w:szCs w:val="12"/>
                            </w:rPr>
                            <w:t xml:space="preserve">. </w:t>
                          </w:r>
                        </w:p>
                      </w:txbxContent>
                    </v:textbox>
                  </v:rect>
                  <v:rect id="Rectangle 29" o:spid="_x0000_s1055" style="position:absolute;left:40919;top:31304;width:11187;height:374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M9CCxwAAAOAAAAAPAAAAZHJzL2Rvd25yZXYueG1sRI9Ba8JA&#13;&#10;FITvQv/D8gredFMPaqKrSLUgKEptDz0+sq9JaPZt2N0m8d+7guBlYBjmG2a57k0tWnK+sqzgbZyA&#13;&#10;IM6trrhQ8P31MZqD8AFZY22ZFFzJw3r1Mlhipm3Hn9ReQiEihH2GCsoQmkxKn5dk0I9tQxyzX+sM&#13;&#10;hmhdIbXDLsJNLSdJMpUGK44LJTb0XlL+d/k3Cuy5utYbl57aI81+DueQdP10p9Twtd8uomwWIAL1&#13;&#10;4dl4IPZawSSF+6F4BuTqBgAA//8DAFBLAQItABQABgAIAAAAIQDb4fbL7gAAAIUBAAATAAAAAAAA&#13;&#10;AAAAAAAAAAAAAABbQ29udGVudF9UeXBlc10ueG1sUEsBAi0AFAAGAAgAAAAhAFr0LFu/AAAAFQEA&#13;&#10;AAsAAAAAAAAAAAAAAAAAHwEAAF9yZWxzLy5yZWxzUEsBAi0AFAAGAAgAAAAhAAUz0ILHAAAA4AAA&#13;&#10;AA8AAAAAAAAAAAAAAAAABwIAAGRycy9kb3ducmV2LnhtbFBLBQYAAAAAAwADALcAAAD7AgAAAAA=&#13;&#10;" fillcolor="white [3201]" strokecolor="black [3200]" strokeweight="1pt">
                    <v:textbox>
                      <w:txbxContent>
                        <w:p w14:paraId="0AC3D790" w14:textId="6C8B9643" w:rsidR="00150EF3" w:rsidRPr="003225ED" w:rsidRDefault="00474B78" w:rsidP="00150EF3">
                          <w:pPr>
                            <w:rPr>
                              <w:sz w:val="12"/>
                              <w:szCs w:val="12"/>
                            </w:rPr>
                          </w:pPr>
                          <w:r w:rsidRPr="003225ED">
                            <w:rPr>
                              <w:sz w:val="12"/>
                              <w:szCs w:val="12"/>
                            </w:rPr>
                            <w:t>Communicational Gap</w:t>
                          </w:r>
                          <w:r w:rsidR="003225ED" w:rsidRPr="003225ED">
                            <w:rPr>
                              <w:sz w:val="12"/>
                              <w:szCs w:val="12"/>
                            </w:rPr>
                            <w:t>: The students who are not good in communication remain left with many doubts.</w:t>
                          </w:r>
                        </w:p>
                      </w:txbxContent>
                    </v:textbox>
                  </v:rect>
                  <v:rect id="Rectangle 30" o:spid="_x0000_s1056" style="position:absolute;left:13534;top:31870;width:10011;height:370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0O/CyAAAAOAAAAAPAAAAZHJzL2Rvd25yZXYueG1sRI9Ba8JA&#13;&#10;EIXvhf6HZQre6qYVrI2uIq2C0KJoPXgcstMkNDsbdtck/vvOodDLwGN43+NbrAbXqI5CrD0beBpn&#13;&#10;oIgLb2suDZy/to8zUDEhW2w8k4EbRVgt7+8WmFvf85G6UyqVQDjmaKBKqc21jkVFDuPYt8Ty+/bB&#13;&#10;YZIYSm0D9gJ3jX7Osql2WLMsVNjSW0XFz+nqDPhDfWvW4XXffdLL5eOQsn6YbowZPQzvcznrOahE&#13;&#10;Q/pv/CF21sBEFERIZEAvfwEAAP//AwBQSwECLQAUAAYACAAAACEA2+H2y+4AAACFAQAAEwAAAAAA&#13;&#10;AAAAAAAAAAAAAAAAW0NvbnRlbnRfVHlwZXNdLnhtbFBLAQItABQABgAIAAAAIQBa9CxbvwAAABUB&#13;&#10;AAALAAAAAAAAAAAAAAAAAB8BAABfcmVscy8ucmVsc1BLAQItABQABgAIAAAAIQAR0O/CyAAAAOAA&#13;&#10;AAAPAAAAAAAAAAAAAAAAAAcCAABkcnMvZG93bnJldi54bWxQSwUGAAAAAAMAAwC3AAAA/AIAAAAA&#13;&#10;" fillcolor="white [3201]" strokecolor="black [3200]" strokeweight="1pt">
                    <v:textbox>
                      <w:txbxContent>
                        <w:p w14:paraId="7DDBC5BE" w14:textId="06523BB8" w:rsidR="00150EF3" w:rsidRPr="003225ED" w:rsidRDefault="00474B78" w:rsidP="00150EF3">
                          <w:pPr>
                            <w:rPr>
                              <w:sz w:val="12"/>
                              <w:szCs w:val="12"/>
                            </w:rPr>
                          </w:pPr>
                          <w:r w:rsidRPr="003225ED">
                            <w:rPr>
                              <w:sz w:val="12"/>
                              <w:szCs w:val="12"/>
                            </w:rPr>
                            <w:t xml:space="preserve">Technical </w:t>
                          </w:r>
                          <w:r w:rsidR="00480375" w:rsidRPr="003225ED">
                            <w:rPr>
                              <w:sz w:val="12"/>
                              <w:szCs w:val="12"/>
                            </w:rPr>
                            <w:t>Issues</w:t>
                          </w:r>
                          <w:r w:rsidR="003225ED">
                            <w:rPr>
                              <w:sz w:val="12"/>
                              <w:szCs w:val="12"/>
                            </w:rPr>
                            <w:t xml:space="preserve">: </w:t>
                          </w:r>
                          <w:r w:rsidR="003225ED" w:rsidRPr="003225ED">
                            <w:rPr>
                              <w:sz w:val="12"/>
                              <w:szCs w:val="12"/>
                            </w:rPr>
                            <w:t xml:space="preserve">If technical issues will arrive the online classes will get disrupted. </w:t>
                          </w:r>
                        </w:p>
                      </w:txbxContent>
                    </v:textbox>
                  </v:rect>
                  <v:rect id="Rectangle 31" o:spid="_x0000_s1057" style="position:absolute;left:3519;top:12623;width:23477;height:312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EpZyAAAAOAAAAAPAAAAZHJzL2Rvd25yZXYueG1sRI9Ba8JA&#13;&#10;FITvQv/D8gredGMFbWM2ItWCUFFqe+jxkX1NQrNvw+42if/eLQheBoZhvmGy9WAa0ZHztWUFs2kC&#13;&#10;griwuuZSwdfn2+QZhA/IGhvLpOBCHtb5wyjDVNueP6g7h1JECPsUFVQhtKmUvqjIoJ/aljhmP9YZ&#13;&#10;DNG6UmqHfYSbRj4lyUIarDkuVNjSa0XF7/nPKLCn+tJs3MuxO9Dy+/0Ukn5Y7JQaPw7bVZTNCkSg&#13;&#10;IdwbN8ReK5jP4P9QPAMyvwIAAP//AwBQSwECLQAUAAYACAAAACEA2+H2y+4AAACFAQAAEwAAAAAA&#13;&#10;AAAAAAAAAAAAAAAAW0NvbnRlbnRfVHlwZXNdLnhtbFBLAQItABQABgAIAAAAIQBa9CxbvwAAABUB&#13;&#10;AAALAAAAAAAAAAAAAAAAAB8BAABfcmVscy8ucmVsc1BLAQItABQABgAIAAAAIQB+nEpZyAAAAOAA&#13;&#10;AAAPAAAAAAAAAAAAAAAAAAcCAABkcnMvZG93bnJldi54bWxQSwUGAAAAAAMAAwC3AAAA/AIAAAAA&#13;&#10;" fillcolor="white [3201]" strokecolor="black [3200]" strokeweight="1pt">
                    <v:textbox>
                      <w:txbxContent>
                        <w:p w14:paraId="2F1DD92E" w14:textId="36A189FC" w:rsidR="00480375" w:rsidRPr="003225ED" w:rsidRDefault="00474B78" w:rsidP="00480375">
                          <w:pPr>
                            <w:rPr>
                              <w:sz w:val="12"/>
                              <w:szCs w:val="12"/>
                            </w:rPr>
                          </w:pPr>
                          <w:r w:rsidRPr="003225ED">
                            <w:rPr>
                              <w:sz w:val="12"/>
                              <w:szCs w:val="12"/>
                            </w:rPr>
                            <w:t>Flexible</w:t>
                          </w:r>
                          <w:r w:rsidR="003225ED" w:rsidRPr="003225ED">
                            <w:rPr>
                              <w:sz w:val="12"/>
                              <w:szCs w:val="12"/>
                            </w:rPr>
                            <w:t xml:space="preserve">: The learning method is flexible which will be essential for </w:t>
                          </w:r>
                          <w:r w:rsidR="003225ED">
                            <w:rPr>
                              <w:sz w:val="12"/>
                              <w:szCs w:val="12"/>
                            </w:rPr>
                            <w:t>s</w:t>
                          </w:r>
                          <w:r w:rsidR="003225ED" w:rsidRPr="003225ED">
                            <w:rPr>
                              <w:sz w:val="12"/>
                              <w:szCs w:val="12"/>
                            </w:rPr>
                            <w:t>t</w:t>
                          </w:r>
                          <w:r w:rsidR="003225ED">
                            <w:rPr>
                              <w:sz w:val="12"/>
                              <w:szCs w:val="12"/>
                            </w:rPr>
                            <w:t>u</w:t>
                          </w:r>
                          <w:r w:rsidR="003225ED" w:rsidRPr="003225ED">
                            <w:rPr>
                              <w:sz w:val="12"/>
                              <w:szCs w:val="12"/>
                            </w:rPr>
                            <w:t>den</w:t>
                          </w:r>
                          <w:r w:rsidR="00A572D9">
                            <w:rPr>
                              <w:sz w:val="12"/>
                              <w:szCs w:val="12"/>
                            </w:rPr>
                            <w:t>t</w:t>
                          </w:r>
                          <w:r w:rsidR="003225ED" w:rsidRPr="003225ED">
                            <w:rPr>
                              <w:sz w:val="12"/>
                              <w:szCs w:val="12"/>
                            </w:rPr>
                            <w:t xml:space="preserve">s in future as they must work while studying for money and experience </w:t>
                          </w:r>
                          <w:r w:rsidR="00A572D9" w:rsidRPr="003225ED">
                            <w:rPr>
                              <w:sz w:val="12"/>
                              <w:szCs w:val="12"/>
                            </w:rPr>
                            <w:t>considering</w:t>
                          </w:r>
                          <w:r w:rsidR="003225ED" w:rsidRPr="003225ED">
                            <w:rPr>
                              <w:sz w:val="12"/>
                              <w:szCs w:val="12"/>
                            </w:rPr>
                            <w:t xml:space="preserve"> the current economic condition</w:t>
                          </w:r>
                          <w:r w:rsidR="003225ED">
                            <w:rPr>
                              <w:sz w:val="12"/>
                              <w:szCs w:val="12"/>
                            </w:rPr>
                            <w:t>.</w:t>
                          </w:r>
                        </w:p>
                      </w:txbxContent>
                    </v:textbox>
                  </v:rect>
                  <v:rect id="Rectangle 32" o:spid="_x0000_s1058" style="position:absolute;left:-326;top:20297;width:8533;height:414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tQuyAAAAOAAAAAPAAAAZHJzL2Rvd25yZXYueG1sRI9Ba8JA&#13;&#10;FITvhf6H5RW81U0VtMZsRKpCoaJUPXh8ZF+T0OzbsLsm8d93C4VeBoZhvmGy1WAa0ZHztWUFL+ME&#13;&#10;BHFhdc2lgst59/wKwgdkjY1lUnAnD6v88SHDVNueP6k7hVJECPsUFVQhtKmUvqjIoB/bljhmX9YZ&#13;&#10;DNG6UmqHfYSbRk6SZCYN1hwXKmzpraLi+3QzCuyxvjdrtzh0e5pfP44h6YfZVqnR07BZRlkvQQQa&#13;&#10;wn/jD/GuFUwn8HsongGZ/wAAAP//AwBQSwECLQAUAAYACAAAACEA2+H2y+4AAACFAQAAEwAAAAAA&#13;&#10;AAAAAAAAAAAAAAAAW0NvbnRlbnRfVHlwZXNdLnhtbFBLAQItABQABgAIAAAAIQBa9CxbvwAAABUB&#13;&#10;AAALAAAAAAAAAAAAAAAAAB8BAABfcmVscy8ucmVsc1BLAQItABQABgAIAAAAIQCOTtQuyAAAAOAA&#13;&#10;AAAPAAAAAAAAAAAAAAAAAAcCAABkcnMvZG93bnJldi54bWxQSwUGAAAAAAMAAwC3AAAA/AIAAAAA&#13;&#10;" fillcolor="white [3201]" strokecolor="black [3200]" strokeweight="1pt">
                    <v:textbox>
                      <w:txbxContent>
                        <w:p w14:paraId="4B4C3ABE" w14:textId="765145C7" w:rsidR="00480375" w:rsidRPr="00A572D9" w:rsidRDefault="00474B78" w:rsidP="00480375">
                          <w:pPr>
                            <w:rPr>
                              <w:sz w:val="12"/>
                              <w:szCs w:val="12"/>
                            </w:rPr>
                          </w:pPr>
                          <w:r w:rsidRPr="00A572D9">
                            <w:rPr>
                              <w:sz w:val="12"/>
                              <w:szCs w:val="12"/>
                            </w:rPr>
                            <w:t>Cost Effective</w:t>
                          </w:r>
                          <w:r w:rsidR="00A572D9" w:rsidRPr="00A572D9">
                            <w:rPr>
                              <w:sz w:val="12"/>
                              <w:szCs w:val="12"/>
                            </w:rPr>
                            <w:t>: As it will cost less, the students will choose it</w:t>
                          </w:r>
                          <w:r w:rsidR="00A572D9">
                            <w:rPr>
                              <w:sz w:val="12"/>
                              <w:szCs w:val="12"/>
                            </w:rPr>
                            <w:t xml:space="preserve"> in</w:t>
                          </w:r>
                          <w:r w:rsidR="00A572D9" w:rsidRPr="00A572D9">
                            <w:rPr>
                              <w:sz w:val="12"/>
                              <w:szCs w:val="12"/>
                            </w:rPr>
                            <w:t xml:space="preserve"> delight. </w:t>
                          </w:r>
                        </w:p>
                      </w:txbxContent>
                    </v:textbox>
                  </v:rect>
                  <v:rect id="Rectangle 33" o:spid="_x0000_s1059" style="position:absolute;left:8207;top:27487;width:13281;height:297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AnG1yAAAAOAAAAAPAAAAZHJzL2Rvd25yZXYueG1sRI9Ba8JA&#13;&#10;FITvQv/D8gq96aYK2sZsRGoLgqLU9tDjI/uahGbfht1tEv+9KwheBoZhvmGy1WAa0ZHztWUFz5ME&#13;&#10;BHFhdc2lgu+vj/ELCB+QNTaWScGZPKzyh1GGqbY9f1J3CqWIEPYpKqhCaFMpfVGRQT+xLXHMfq0z&#13;&#10;GKJ1pdQO+wg3jZwmyVwarDkuVNjSW0XF3+nfKLDH+tys3euh29PiZ3cMST/M35V6ehw2yyjrJYhA&#13;&#10;Q7g3boitVjCbwfVQPAMyvwAAAP//AwBQSwECLQAUAAYACAAAACEA2+H2y+4AAACFAQAAEwAAAAAA&#13;&#10;AAAAAAAAAAAAAAAAW0NvbnRlbnRfVHlwZXNdLnhtbFBLAQItABQABgAIAAAAIQBa9CxbvwAAABUB&#13;&#10;AAALAAAAAAAAAAAAAAAAAB8BAABfcmVscy8ucmVsc1BLAQItABQABgAIAAAAIQDhAnG1yAAAAOAA&#13;&#10;AAAPAAAAAAAAAAAAAAAAAAcCAABkcnMvZG93bnJldi54bWxQSwUGAAAAAAMAAwC3AAAA/AIAAAAA&#13;&#10;" fillcolor="white [3201]" strokecolor="black [3200]" strokeweight="1pt">
                    <v:textbox>
                      <w:txbxContent>
                        <w:p w14:paraId="489AB1DA" w14:textId="6BC1740E" w:rsidR="00480375" w:rsidRPr="00A572D9" w:rsidRDefault="00474B78" w:rsidP="00480375">
                          <w:pPr>
                            <w:rPr>
                              <w:sz w:val="12"/>
                              <w:szCs w:val="12"/>
                            </w:rPr>
                          </w:pPr>
                          <w:r w:rsidRPr="00A572D9">
                            <w:rPr>
                              <w:sz w:val="12"/>
                              <w:szCs w:val="12"/>
                            </w:rPr>
                            <w:t>Customize</w:t>
                          </w:r>
                          <w:r w:rsidR="00A572D9" w:rsidRPr="00A572D9">
                            <w:rPr>
                              <w:sz w:val="12"/>
                              <w:szCs w:val="12"/>
                            </w:rPr>
                            <w:t>: The classes are possible to customize, the study process will be easier to manage.</w:t>
                          </w:r>
                        </w:p>
                      </w:txbxContent>
                    </v:textbox>
                  </v:rect>
                  <v:shape id="Straight Arrow Connector 35" o:spid="_x0000_s1060" type="#_x0000_t32" style="position:absolute;left:14550;top:24978;width:0;height:251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DsRTyAAAAOAAAAAPAAAAZHJzL2Rvd25yZXYueG1sRI9BawIx&#13;&#10;FITvhf6H8IReimbboiurUYpSqKeiVezxsXndLG5etklct//eCIVeBoZhvmHmy942oiMfascKnkYZ&#13;&#10;COLS6ZorBfvPt+EURIjIGhvHpOCXAiwX93dzLLS78Ja6XaxEgnAoUIGJsS2kDKUhi2HkWuKUfTtv&#13;&#10;MSbrK6k9XhLcNvI5yybSYs1pwWBLK0PlaXe2CmS+cefuJ47zw8f+a/JovD1ucqUeBv16luR1BiJS&#13;&#10;H/8bf4h3reBlDLdD6QzIxRUAAP//AwBQSwECLQAUAAYACAAAACEA2+H2y+4AAACFAQAAEwAAAAAA&#13;&#10;AAAAAAAAAAAAAAAAW0NvbnRlbnRfVHlwZXNdLnhtbFBLAQItABQABgAIAAAAIQBa9CxbvwAAABUB&#13;&#10;AAALAAAAAAAAAAAAAAAAAB8BAABfcmVscy8ucmVsc1BLAQItABQABgAIAAAAIQADDsRTyAAAAOAA&#13;&#10;AAAPAAAAAAAAAAAAAAAAAAcCAABkcnMvZG93bnJldi54bWxQSwUGAAAAAAMAAwC3AAAA/AIAAAAA&#13;&#10;" strokecolor="black [3200]" strokeweight="1pt">
                    <v:stroke endarrow="block" joinstyle="miter"/>
                  </v:shape>
                </v:group>
              </v:group>
            </w:pict>
          </mc:Fallback>
        </mc:AlternateContent>
      </w:r>
    </w:p>
    <w:p w14:paraId="60E54853" w14:textId="77777777" w:rsidR="00A572D9" w:rsidRDefault="00A572D9" w:rsidP="00480375">
      <w:pPr>
        <w:spacing w:after="160" w:line="259" w:lineRule="auto"/>
        <w:jc w:val="both"/>
        <w:rPr>
          <w:rFonts w:eastAsia="Times New Roman" w:cs="Times New Roman"/>
          <w:b/>
          <w:sz w:val="24"/>
          <w:szCs w:val="24"/>
        </w:rPr>
      </w:pPr>
    </w:p>
    <w:p w14:paraId="1359519B" w14:textId="1DCC7C53" w:rsidR="00480375" w:rsidRDefault="00480375" w:rsidP="00480375">
      <w:pPr>
        <w:spacing w:after="160" w:line="259" w:lineRule="auto"/>
        <w:jc w:val="both"/>
        <w:rPr>
          <w:rFonts w:eastAsia="Times New Roman" w:cs="Times New Roman"/>
          <w:b/>
          <w:sz w:val="24"/>
          <w:szCs w:val="24"/>
        </w:rPr>
      </w:pPr>
    </w:p>
    <w:p w14:paraId="649C5C81" w14:textId="11BB0637" w:rsidR="00480375" w:rsidRDefault="00480375" w:rsidP="00480375">
      <w:pPr>
        <w:spacing w:after="160" w:line="259" w:lineRule="auto"/>
        <w:jc w:val="both"/>
        <w:rPr>
          <w:rFonts w:eastAsia="Times New Roman" w:cs="Times New Roman"/>
          <w:b/>
          <w:sz w:val="24"/>
          <w:szCs w:val="24"/>
        </w:rPr>
      </w:pPr>
    </w:p>
    <w:p w14:paraId="5D95BFB7" w14:textId="77777777" w:rsidR="00480375" w:rsidRDefault="00480375" w:rsidP="00480375">
      <w:pPr>
        <w:spacing w:after="160" w:line="259" w:lineRule="auto"/>
        <w:jc w:val="both"/>
        <w:rPr>
          <w:rFonts w:eastAsia="Times New Roman" w:cs="Times New Roman"/>
          <w:b/>
          <w:sz w:val="24"/>
          <w:szCs w:val="24"/>
        </w:rPr>
      </w:pPr>
    </w:p>
    <w:p w14:paraId="54E8BD2D" w14:textId="77777777" w:rsidR="00480375" w:rsidRDefault="00480375" w:rsidP="00480375">
      <w:pPr>
        <w:spacing w:after="160" w:line="259" w:lineRule="auto"/>
        <w:jc w:val="both"/>
        <w:rPr>
          <w:rFonts w:eastAsia="Times New Roman" w:cs="Times New Roman"/>
          <w:b/>
          <w:sz w:val="24"/>
          <w:szCs w:val="24"/>
        </w:rPr>
      </w:pPr>
    </w:p>
    <w:p w14:paraId="7FAE3E30" w14:textId="77777777" w:rsidR="00480375" w:rsidRDefault="00480375" w:rsidP="00480375">
      <w:pPr>
        <w:spacing w:after="160" w:line="259" w:lineRule="auto"/>
        <w:jc w:val="both"/>
        <w:rPr>
          <w:rFonts w:eastAsia="Times New Roman" w:cs="Times New Roman"/>
          <w:b/>
          <w:sz w:val="24"/>
          <w:szCs w:val="24"/>
        </w:rPr>
      </w:pPr>
    </w:p>
    <w:p w14:paraId="5A94A548" w14:textId="77777777" w:rsidR="00480375" w:rsidRDefault="00480375" w:rsidP="00480375">
      <w:pPr>
        <w:spacing w:after="160" w:line="259" w:lineRule="auto"/>
        <w:jc w:val="both"/>
        <w:rPr>
          <w:rFonts w:eastAsia="Times New Roman" w:cs="Times New Roman"/>
          <w:b/>
          <w:sz w:val="24"/>
          <w:szCs w:val="24"/>
        </w:rPr>
      </w:pPr>
    </w:p>
    <w:p w14:paraId="1395A016" w14:textId="77777777" w:rsidR="00480375" w:rsidRDefault="00480375" w:rsidP="00480375">
      <w:pPr>
        <w:spacing w:after="160" w:line="259" w:lineRule="auto"/>
        <w:jc w:val="both"/>
        <w:rPr>
          <w:rFonts w:eastAsia="Times New Roman" w:cs="Times New Roman"/>
          <w:b/>
          <w:sz w:val="24"/>
          <w:szCs w:val="24"/>
        </w:rPr>
      </w:pPr>
    </w:p>
    <w:p w14:paraId="6E2B392A" w14:textId="77777777" w:rsidR="00480375" w:rsidRDefault="00480375" w:rsidP="00480375">
      <w:pPr>
        <w:spacing w:after="160" w:line="259" w:lineRule="auto"/>
        <w:jc w:val="both"/>
        <w:rPr>
          <w:rFonts w:eastAsia="Times New Roman" w:cs="Times New Roman"/>
          <w:b/>
          <w:sz w:val="24"/>
          <w:szCs w:val="24"/>
        </w:rPr>
      </w:pPr>
    </w:p>
    <w:p w14:paraId="0B3D03E9" w14:textId="77777777" w:rsidR="00480375" w:rsidRDefault="00480375" w:rsidP="00480375">
      <w:pPr>
        <w:spacing w:after="160" w:line="259" w:lineRule="auto"/>
        <w:jc w:val="both"/>
        <w:rPr>
          <w:rFonts w:eastAsia="Times New Roman" w:cs="Times New Roman"/>
          <w:b/>
          <w:sz w:val="24"/>
          <w:szCs w:val="24"/>
        </w:rPr>
      </w:pPr>
    </w:p>
    <w:p w14:paraId="3ECBBAAA" w14:textId="77777777" w:rsidR="00480375" w:rsidRDefault="00480375" w:rsidP="00480375">
      <w:pPr>
        <w:spacing w:after="160" w:line="259" w:lineRule="auto"/>
        <w:jc w:val="both"/>
        <w:rPr>
          <w:rFonts w:eastAsia="Times New Roman" w:cs="Times New Roman"/>
          <w:b/>
          <w:sz w:val="24"/>
          <w:szCs w:val="24"/>
        </w:rPr>
      </w:pPr>
    </w:p>
    <w:p w14:paraId="28C4EE5D" w14:textId="77777777" w:rsidR="00480375" w:rsidRDefault="00480375" w:rsidP="00480375">
      <w:pPr>
        <w:spacing w:after="160" w:line="259" w:lineRule="auto"/>
        <w:jc w:val="both"/>
        <w:rPr>
          <w:rFonts w:eastAsia="Times New Roman" w:cs="Times New Roman"/>
          <w:b/>
          <w:sz w:val="24"/>
          <w:szCs w:val="24"/>
        </w:rPr>
      </w:pPr>
    </w:p>
    <w:p w14:paraId="25F94120" w14:textId="77777777" w:rsidR="00480375" w:rsidRDefault="00480375" w:rsidP="00480375">
      <w:pPr>
        <w:spacing w:after="160" w:line="259" w:lineRule="auto"/>
        <w:jc w:val="both"/>
        <w:rPr>
          <w:rFonts w:eastAsia="Times New Roman" w:cs="Times New Roman"/>
          <w:b/>
          <w:sz w:val="24"/>
          <w:szCs w:val="24"/>
        </w:rPr>
      </w:pPr>
    </w:p>
    <w:p w14:paraId="66442C35" w14:textId="77777777" w:rsidR="00480375" w:rsidRDefault="00480375" w:rsidP="00480375">
      <w:pPr>
        <w:spacing w:after="160" w:line="259" w:lineRule="auto"/>
        <w:jc w:val="both"/>
        <w:rPr>
          <w:rFonts w:eastAsia="Times New Roman" w:cs="Times New Roman"/>
          <w:b/>
          <w:sz w:val="24"/>
          <w:szCs w:val="24"/>
        </w:rPr>
      </w:pPr>
    </w:p>
    <w:p w14:paraId="6060E74F" w14:textId="77777777" w:rsidR="00480375" w:rsidRDefault="00480375" w:rsidP="00480375">
      <w:pPr>
        <w:spacing w:after="160" w:line="259" w:lineRule="auto"/>
        <w:jc w:val="both"/>
        <w:rPr>
          <w:rFonts w:eastAsia="Times New Roman" w:cs="Times New Roman"/>
          <w:b/>
          <w:sz w:val="24"/>
          <w:szCs w:val="24"/>
        </w:rPr>
      </w:pPr>
    </w:p>
    <w:p w14:paraId="0096BDC9" w14:textId="77777777" w:rsidR="00480375" w:rsidRDefault="00480375" w:rsidP="00480375">
      <w:pPr>
        <w:spacing w:after="160" w:line="259" w:lineRule="auto"/>
        <w:jc w:val="both"/>
        <w:rPr>
          <w:rFonts w:eastAsia="Times New Roman" w:cs="Times New Roman"/>
          <w:b/>
          <w:sz w:val="24"/>
          <w:szCs w:val="24"/>
        </w:rPr>
      </w:pPr>
    </w:p>
    <w:p w14:paraId="267A18F2" w14:textId="77777777" w:rsidR="003225ED" w:rsidRDefault="003225ED" w:rsidP="000C030F">
      <w:pPr>
        <w:spacing w:after="160" w:line="360" w:lineRule="auto"/>
        <w:jc w:val="both"/>
        <w:rPr>
          <w:rFonts w:eastAsia="Times New Roman" w:cs="Times New Roman"/>
          <w:bCs/>
          <w:sz w:val="24"/>
          <w:szCs w:val="24"/>
        </w:rPr>
      </w:pPr>
    </w:p>
    <w:p w14:paraId="03F60C0E" w14:textId="77777777" w:rsidR="003225ED" w:rsidRDefault="003225ED" w:rsidP="000C030F">
      <w:pPr>
        <w:spacing w:after="160" w:line="360" w:lineRule="auto"/>
        <w:jc w:val="both"/>
        <w:rPr>
          <w:rFonts w:eastAsia="Times New Roman" w:cs="Times New Roman"/>
          <w:bCs/>
          <w:sz w:val="24"/>
          <w:szCs w:val="24"/>
        </w:rPr>
      </w:pPr>
    </w:p>
    <w:p w14:paraId="56748966" w14:textId="77777777" w:rsidR="003225ED" w:rsidRDefault="003225ED" w:rsidP="000C030F">
      <w:pPr>
        <w:spacing w:after="160" w:line="360" w:lineRule="auto"/>
        <w:jc w:val="both"/>
        <w:rPr>
          <w:rFonts w:eastAsia="Times New Roman" w:cs="Times New Roman"/>
          <w:bCs/>
          <w:sz w:val="24"/>
          <w:szCs w:val="24"/>
        </w:rPr>
      </w:pPr>
    </w:p>
    <w:p w14:paraId="47791B6D" w14:textId="77777777" w:rsidR="003225ED" w:rsidRDefault="003225ED" w:rsidP="000C030F">
      <w:pPr>
        <w:spacing w:after="160" w:line="360" w:lineRule="auto"/>
        <w:jc w:val="both"/>
        <w:rPr>
          <w:rFonts w:eastAsia="Times New Roman" w:cs="Times New Roman"/>
          <w:bCs/>
          <w:sz w:val="24"/>
          <w:szCs w:val="24"/>
        </w:rPr>
      </w:pPr>
    </w:p>
    <w:p w14:paraId="7640DA26" w14:textId="77777777" w:rsidR="003225ED" w:rsidRDefault="003225ED" w:rsidP="000C030F">
      <w:pPr>
        <w:spacing w:after="160" w:line="360" w:lineRule="auto"/>
        <w:jc w:val="both"/>
        <w:rPr>
          <w:rFonts w:eastAsia="Times New Roman" w:cs="Times New Roman"/>
          <w:bCs/>
          <w:sz w:val="24"/>
          <w:szCs w:val="24"/>
        </w:rPr>
      </w:pPr>
    </w:p>
    <w:p w14:paraId="1629BD99" w14:textId="77777777" w:rsidR="003225ED" w:rsidRDefault="003225ED" w:rsidP="000C030F">
      <w:pPr>
        <w:spacing w:after="160" w:line="360" w:lineRule="auto"/>
        <w:jc w:val="both"/>
        <w:rPr>
          <w:rFonts w:eastAsia="Times New Roman" w:cs="Times New Roman"/>
          <w:bCs/>
          <w:sz w:val="24"/>
          <w:szCs w:val="24"/>
        </w:rPr>
      </w:pPr>
    </w:p>
    <w:p w14:paraId="7D8DB817" w14:textId="77777777" w:rsidR="003225ED" w:rsidRDefault="003225ED" w:rsidP="000C030F">
      <w:pPr>
        <w:spacing w:after="160" w:line="360" w:lineRule="auto"/>
        <w:jc w:val="both"/>
        <w:rPr>
          <w:rFonts w:eastAsia="Times New Roman" w:cs="Times New Roman"/>
          <w:bCs/>
          <w:sz w:val="24"/>
          <w:szCs w:val="24"/>
        </w:rPr>
      </w:pPr>
    </w:p>
    <w:p w14:paraId="109B4D77" w14:textId="48EB685A" w:rsidR="00CB2757" w:rsidRPr="000C030F" w:rsidRDefault="00474B78" w:rsidP="000C030F">
      <w:pPr>
        <w:spacing w:after="160" w:line="360" w:lineRule="auto"/>
        <w:jc w:val="both"/>
        <w:rPr>
          <w:rFonts w:eastAsia="Times New Roman" w:cs="Times New Roman"/>
          <w:bCs/>
          <w:sz w:val="24"/>
          <w:szCs w:val="24"/>
        </w:rPr>
      </w:pPr>
      <w:r w:rsidRPr="000C030F">
        <w:rPr>
          <w:rFonts w:eastAsia="Times New Roman" w:cs="Times New Roman"/>
          <w:bCs/>
          <w:sz w:val="24"/>
          <w:szCs w:val="24"/>
        </w:rPr>
        <w:br w:type="page"/>
      </w:r>
    </w:p>
    <w:p w14:paraId="30F78425" w14:textId="354005FD" w:rsidR="005625BD" w:rsidRDefault="00474B78" w:rsidP="00E42026">
      <w:pPr>
        <w:pStyle w:val="Heading1"/>
        <w:rPr>
          <w:rFonts w:eastAsia="Times New Roman"/>
        </w:rPr>
      </w:pPr>
      <w:bookmarkStart w:id="2" w:name="_Toc117944421"/>
      <w:r>
        <w:rPr>
          <w:rFonts w:eastAsia="Times New Roman"/>
        </w:rPr>
        <w:lastRenderedPageBreak/>
        <w:t>Group Presentation</w:t>
      </w:r>
      <w:bookmarkEnd w:id="2"/>
    </w:p>
    <w:p w14:paraId="74327859" w14:textId="3CEDE576" w:rsidR="00E42026" w:rsidRDefault="00E42026" w:rsidP="005625BD">
      <w:pPr>
        <w:tabs>
          <w:tab w:val="left" w:pos="5964"/>
        </w:tabs>
        <w:spacing w:line="360" w:lineRule="auto"/>
        <w:jc w:val="both"/>
        <w:rPr>
          <w:rFonts w:eastAsia="Times New Roman" w:cs="Times New Roman"/>
          <w:b/>
          <w:sz w:val="24"/>
          <w:szCs w:val="24"/>
        </w:rPr>
      </w:pPr>
      <w:r>
        <w:rPr>
          <w:noProof/>
        </w:rPr>
        <w:drawing>
          <wp:inline distT="0" distB="0" distL="0" distR="0" wp14:anchorId="5C0AEB2B" wp14:editId="4E4B61A5">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0D88B6A3" w14:textId="0546BCF2" w:rsidR="00E42026" w:rsidRDefault="00E42026" w:rsidP="005625BD">
      <w:pPr>
        <w:tabs>
          <w:tab w:val="left" w:pos="5964"/>
        </w:tabs>
        <w:spacing w:line="360" w:lineRule="auto"/>
        <w:jc w:val="both"/>
        <w:rPr>
          <w:rFonts w:eastAsia="Times New Roman" w:cs="Times New Roman"/>
          <w:b/>
          <w:sz w:val="24"/>
          <w:szCs w:val="24"/>
        </w:rPr>
      </w:pPr>
    </w:p>
    <w:p w14:paraId="34680662" w14:textId="176C11ED" w:rsidR="00E42026" w:rsidRDefault="00E42026" w:rsidP="005625BD">
      <w:pPr>
        <w:tabs>
          <w:tab w:val="left" w:pos="5964"/>
        </w:tabs>
        <w:spacing w:line="360" w:lineRule="auto"/>
        <w:jc w:val="both"/>
        <w:rPr>
          <w:rFonts w:eastAsia="Times New Roman" w:cs="Times New Roman"/>
          <w:b/>
          <w:sz w:val="24"/>
          <w:szCs w:val="24"/>
        </w:rPr>
      </w:pPr>
      <w:r>
        <w:rPr>
          <w:noProof/>
        </w:rPr>
        <w:drawing>
          <wp:inline distT="0" distB="0" distL="0" distR="0" wp14:anchorId="590A5ACA" wp14:editId="7F3460A2">
            <wp:extent cx="5943600" cy="3343275"/>
            <wp:effectExtent l="0" t="0" r="0" b="9525"/>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27F87A4E" w14:textId="3E738671" w:rsidR="00E42026" w:rsidRDefault="00E42026" w:rsidP="005625BD">
      <w:pPr>
        <w:tabs>
          <w:tab w:val="left" w:pos="5964"/>
        </w:tabs>
        <w:spacing w:line="360" w:lineRule="auto"/>
        <w:jc w:val="both"/>
        <w:rPr>
          <w:rFonts w:eastAsia="Times New Roman" w:cs="Times New Roman"/>
          <w:b/>
          <w:sz w:val="24"/>
          <w:szCs w:val="24"/>
        </w:rPr>
      </w:pPr>
      <w:r>
        <w:rPr>
          <w:noProof/>
        </w:rPr>
        <w:lastRenderedPageBreak/>
        <w:drawing>
          <wp:inline distT="0" distB="0" distL="0" distR="0" wp14:anchorId="0F3F3923" wp14:editId="36117159">
            <wp:extent cx="5943600" cy="3343275"/>
            <wp:effectExtent l="0" t="0" r="0" b="9525"/>
            <wp:docPr id="40" name="Graphic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40"/>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70F98546" w14:textId="7E28DF8C" w:rsidR="00E42026" w:rsidRDefault="105E906A" w:rsidP="63FEC411">
      <w:pPr>
        <w:tabs>
          <w:tab w:val="left" w:pos="5964"/>
        </w:tabs>
        <w:spacing w:line="360" w:lineRule="auto"/>
        <w:jc w:val="both"/>
      </w:pPr>
      <w:r>
        <w:rPr>
          <w:noProof/>
        </w:rPr>
        <w:drawing>
          <wp:inline distT="0" distB="0" distL="0" distR="0" wp14:anchorId="4897283A" wp14:editId="0CBD9A6D">
            <wp:extent cx="5923356" cy="3057525"/>
            <wp:effectExtent l="0" t="0" r="0" b="0"/>
            <wp:docPr id="1790872770" name="Picture 1790872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23356" cy="3057525"/>
                    </a:xfrm>
                    <a:prstGeom prst="rect">
                      <a:avLst/>
                    </a:prstGeom>
                  </pic:spPr>
                </pic:pic>
              </a:graphicData>
            </a:graphic>
          </wp:inline>
        </w:drawing>
      </w:r>
    </w:p>
    <w:p w14:paraId="2007BD50" w14:textId="77777777" w:rsidR="00E42026" w:rsidRDefault="00E42026">
      <w:pPr>
        <w:spacing w:after="160" w:line="259" w:lineRule="auto"/>
        <w:jc w:val="left"/>
        <w:rPr>
          <w:rFonts w:eastAsia="Times New Roman" w:cs="Times New Roman"/>
          <w:b/>
          <w:sz w:val="24"/>
          <w:szCs w:val="24"/>
        </w:rPr>
      </w:pPr>
      <w:r>
        <w:rPr>
          <w:rFonts w:eastAsia="Times New Roman" w:cs="Times New Roman"/>
          <w:b/>
          <w:sz w:val="24"/>
          <w:szCs w:val="24"/>
        </w:rPr>
        <w:br w:type="page"/>
      </w:r>
    </w:p>
    <w:p w14:paraId="729B3BA6" w14:textId="3886A228" w:rsidR="005625BD" w:rsidRDefault="00474B78" w:rsidP="00E42026">
      <w:pPr>
        <w:pStyle w:val="Heading1"/>
        <w:rPr>
          <w:rFonts w:eastAsia="Times New Roman"/>
        </w:rPr>
      </w:pPr>
      <w:bookmarkStart w:id="3" w:name="_Toc117944422"/>
      <w:r>
        <w:rPr>
          <w:rFonts w:eastAsia="Times New Roman"/>
        </w:rPr>
        <w:lastRenderedPageBreak/>
        <w:t>Reflection</w:t>
      </w:r>
      <w:bookmarkEnd w:id="3"/>
    </w:p>
    <w:p w14:paraId="484C343C" w14:textId="77777777" w:rsidR="005625BD" w:rsidRDefault="00474B78" w:rsidP="005625BD">
      <w:pPr>
        <w:tabs>
          <w:tab w:val="left" w:pos="5964"/>
        </w:tabs>
        <w:spacing w:line="360" w:lineRule="auto"/>
        <w:jc w:val="both"/>
        <w:rPr>
          <w:rFonts w:eastAsia="Times New Roman" w:cs="Times New Roman"/>
          <w:sz w:val="24"/>
          <w:szCs w:val="24"/>
        </w:rPr>
      </w:pPr>
      <w:r>
        <w:rPr>
          <w:rFonts w:eastAsia="Times New Roman" w:cs="Times New Roman"/>
          <w:sz w:val="24"/>
          <w:szCs w:val="24"/>
        </w:rPr>
        <w:t xml:space="preserve">Terry </w:t>
      </w:r>
      <w:proofErr w:type="spellStart"/>
      <w:r>
        <w:rPr>
          <w:rFonts w:eastAsia="Times New Roman" w:cs="Times New Roman"/>
          <w:sz w:val="24"/>
          <w:szCs w:val="24"/>
        </w:rPr>
        <w:t>Borton</w:t>
      </w:r>
      <w:proofErr w:type="spellEnd"/>
      <w:r>
        <w:rPr>
          <w:rFonts w:eastAsia="Times New Roman" w:cs="Times New Roman"/>
          <w:sz w:val="24"/>
          <w:szCs w:val="24"/>
        </w:rPr>
        <w:t xml:space="preserve"> has developed a reflection model which is known as </w:t>
      </w:r>
      <w:proofErr w:type="spellStart"/>
      <w:r>
        <w:rPr>
          <w:rFonts w:eastAsia="Times New Roman" w:cs="Times New Roman"/>
          <w:sz w:val="24"/>
          <w:szCs w:val="24"/>
        </w:rPr>
        <w:t>Borton's</w:t>
      </w:r>
      <w:proofErr w:type="spellEnd"/>
      <w:r>
        <w:rPr>
          <w:rFonts w:eastAsia="Times New Roman" w:cs="Times New Roman"/>
          <w:sz w:val="24"/>
          <w:szCs w:val="24"/>
        </w:rPr>
        <w:t xml:space="preserve"> model of reflection. In this model, a topic is described by three questions and those are "What?", "So What?" and”Now What?". The first question explains the matter in detail which has happened. The second phase will reflect the feeling and the impression of the author regarding the incident and the third phase will provide a suggestion that the author must implement to solve the situation (</w:t>
      </w:r>
      <w:proofErr w:type="spellStart"/>
      <w:r>
        <w:rPr>
          <w:rFonts w:eastAsia="Times New Roman" w:cs="Times New Roman"/>
          <w:sz w:val="24"/>
          <w:szCs w:val="24"/>
        </w:rPr>
        <w:t>Janse</w:t>
      </w:r>
      <w:proofErr w:type="spellEnd"/>
      <w:r>
        <w:rPr>
          <w:rFonts w:eastAsia="Times New Roman" w:cs="Times New Roman"/>
          <w:sz w:val="24"/>
          <w:szCs w:val="24"/>
        </w:rPr>
        <w:t>, 2022).</w:t>
      </w:r>
    </w:p>
    <w:p w14:paraId="2E7CAF0D" w14:textId="77777777" w:rsidR="005625BD" w:rsidRDefault="00474B78" w:rsidP="005625BD">
      <w:pPr>
        <w:tabs>
          <w:tab w:val="left" w:pos="5964"/>
        </w:tabs>
        <w:spacing w:line="360" w:lineRule="auto"/>
        <w:jc w:val="both"/>
        <w:rPr>
          <w:rFonts w:eastAsia="Times New Roman" w:cs="Times New Roman"/>
          <w:sz w:val="24"/>
          <w:szCs w:val="24"/>
          <w:u w:val="single"/>
        </w:rPr>
      </w:pPr>
      <w:r>
        <w:rPr>
          <w:rFonts w:eastAsia="Times New Roman" w:cs="Times New Roman"/>
          <w:sz w:val="24"/>
          <w:szCs w:val="24"/>
          <w:u w:val="single"/>
        </w:rPr>
        <w:t>What?</w:t>
      </w:r>
    </w:p>
    <w:p w14:paraId="0054439E" w14:textId="77777777" w:rsidR="005625BD" w:rsidRDefault="00474B78" w:rsidP="005625BD">
      <w:pPr>
        <w:tabs>
          <w:tab w:val="left" w:pos="5964"/>
        </w:tabs>
        <w:spacing w:line="360" w:lineRule="auto"/>
        <w:jc w:val="both"/>
        <w:rPr>
          <w:rFonts w:eastAsia="Times New Roman" w:cs="Times New Roman"/>
          <w:sz w:val="24"/>
          <w:szCs w:val="24"/>
        </w:rPr>
      </w:pPr>
      <w:r>
        <w:rPr>
          <w:rFonts w:eastAsia="Times New Roman" w:cs="Times New Roman"/>
          <w:sz w:val="24"/>
          <w:szCs w:val="24"/>
        </w:rPr>
        <w:t>As the lockdown was announced in March 2020, the University where I read had declared also that all the classes are going to be conducted via digital media. Though I had a laptop and I have enough technical knowledge, online education was a new concept for me. I was doubtful whether I will be able to take effectively participation in the classes or not and whether my understanding of studies will be clarified or not. On the other hand, how the university will deal with its new changes was another headache for me as well (</w:t>
      </w:r>
      <w:proofErr w:type="spellStart"/>
      <w:r>
        <w:rPr>
          <w:rFonts w:eastAsia="Times New Roman" w:cs="Times New Roman"/>
          <w:sz w:val="24"/>
          <w:szCs w:val="24"/>
        </w:rPr>
        <w:t>embibe</w:t>
      </w:r>
      <w:proofErr w:type="spellEnd"/>
      <w:r>
        <w:rPr>
          <w:rFonts w:eastAsia="Times New Roman" w:cs="Times New Roman"/>
          <w:sz w:val="24"/>
          <w:szCs w:val="24"/>
        </w:rPr>
        <w:t>, 2022).</w:t>
      </w:r>
    </w:p>
    <w:p w14:paraId="3BB2B939" w14:textId="77777777" w:rsidR="005625BD" w:rsidRDefault="00474B78" w:rsidP="005625BD">
      <w:pPr>
        <w:tabs>
          <w:tab w:val="left" w:pos="5964"/>
        </w:tabs>
        <w:spacing w:line="360" w:lineRule="auto"/>
        <w:jc w:val="both"/>
        <w:rPr>
          <w:rFonts w:eastAsia="Times New Roman" w:cs="Times New Roman"/>
          <w:sz w:val="24"/>
          <w:szCs w:val="24"/>
          <w:u w:val="single"/>
        </w:rPr>
      </w:pPr>
      <w:r>
        <w:rPr>
          <w:rFonts w:eastAsia="Times New Roman" w:cs="Times New Roman"/>
          <w:sz w:val="24"/>
          <w:szCs w:val="24"/>
          <w:u w:val="single"/>
        </w:rPr>
        <w:t>So What?</w:t>
      </w:r>
    </w:p>
    <w:p w14:paraId="52789BB8" w14:textId="77777777" w:rsidR="005625BD" w:rsidRDefault="00474B78" w:rsidP="005625BD">
      <w:pPr>
        <w:tabs>
          <w:tab w:val="left" w:pos="5964"/>
        </w:tabs>
        <w:spacing w:line="360" w:lineRule="auto"/>
        <w:jc w:val="both"/>
        <w:rPr>
          <w:rFonts w:eastAsia="Times New Roman" w:cs="Times New Roman"/>
          <w:sz w:val="24"/>
          <w:szCs w:val="24"/>
        </w:rPr>
      </w:pPr>
      <w:r>
        <w:rPr>
          <w:rFonts w:eastAsia="Times New Roman" w:cs="Times New Roman"/>
          <w:sz w:val="24"/>
          <w:szCs w:val="24"/>
        </w:rPr>
        <w:t>I was very impressed with the online procedure of the university and how the whole system was being dealt with. A particular routine was provided and a digital learning account was created for each student from where we were allowed to collect all the study materials and watch the class recordings. The exams were conducted online and the timings were specified earlier on so the students can take better preparation. But there were two things which troubled me a lot. Firstly, I found that I am not getting enough opportunities to communicate with the teachers and even my classmates as well. I was creating a gap of clarification between us. Secondly, I found that my enthusiasm for the study was somehow missing which started to affect my marks.</w:t>
      </w:r>
    </w:p>
    <w:p w14:paraId="77FACC2A" w14:textId="77777777" w:rsidR="005625BD" w:rsidRDefault="00474B78" w:rsidP="005625BD">
      <w:pPr>
        <w:tabs>
          <w:tab w:val="left" w:pos="5964"/>
        </w:tabs>
        <w:spacing w:line="360" w:lineRule="auto"/>
        <w:jc w:val="both"/>
        <w:rPr>
          <w:rFonts w:eastAsia="Times New Roman" w:cs="Times New Roman"/>
          <w:sz w:val="24"/>
          <w:szCs w:val="24"/>
          <w:u w:val="single"/>
        </w:rPr>
      </w:pPr>
      <w:r>
        <w:rPr>
          <w:rFonts w:eastAsia="Times New Roman" w:cs="Times New Roman"/>
          <w:sz w:val="24"/>
          <w:szCs w:val="24"/>
          <w:u w:val="single"/>
        </w:rPr>
        <w:t>Now What?</w:t>
      </w:r>
    </w:p>
    <w:p w14:paraId="6B775DCB" w14:textId="77777777" w:rsidR="005625BD" w:rsidRDefault="00474B78" w:rsidP="005625BD">
      <w:pPr>
        <w:tabs>
          <w:tab w:val="left" w:pos="5964"/>
        </w:tabs>
        <w:spacing w:line="360" w:lineRule="auto"/>
        <w:jc w:val="both"/>
        <w:rPr>
          <w:rFonts w:eastAsia="Times New Roman" w:cs="Times New Roman"/>
          <w:sz w:val="24"/>
          <w:szCs w:val="24"/>
        </w:rPr>
      </w:pPr>
      <w:r>
        <w:rPr>
          <w:rFonts w:eastAsia="Times New Roman" w:cs="Times New Roman"/>
          <w:sz w:val="24"/>
          <w:szCs w:val="24"/>
        </w:rPr>
        <w:t xml:space="preserve">I have decided to follow the plan of action to solve the above-mentioned problem. The first one of them is that I will note down the questions all through the classes and at the end I will place them one by one as It will clear the doubts and I will receive enough attention from the teachers and will be able to make a successful communication with them. Secondly, I will make a routine by myself and I will follow that strictly that is how my syllabus will be covered before time and any preparation will be strong. </w:t>
      </w:r>
    </w:p>
    <w:p w14:paraId="5D561C5F" w14:textId="77777777" w:rsidR="005625BD" w:rsidRDefault="005625BD" w:rsidP="005625BD">
      <w:pPr>
        <w:tabs>
          <w:tab w:val="left" w:pos="5964"/>
        </w:tabs>
        <w:spacing w:line="360" w:lineRule="auto"/>
        <w:jc w:val="both"/>
        <w:rPr>
          <w:rFonts w:eastAsia="Times New Roman" w:cs="Times New Roman"/>
          <w:sz w:val="24"/>
          <w:szCs w:val="24"/>
        </w:rPr>
      </w:pPr>
    </w:p>
    <w:p w14:paraId="4B8B4A71" w14:textId="77777777" w:rsidR="005625BD" w:rsidRDefault="005625BD" w:rsidP="005625BD">
      <w:pPr>
        <w:tabs>
          <w:tab w:val="left" w:pos="5964"/>
        </w:tabs>
        <w:spacing w:line="360" w:lineRule="auto"/>
        <w:jc w:val="both"/>
        <w:rPr>
          <w:rFonts w:eastAsia="Times New Roman" w:cs="Times New Roman"/>
          <w:sz w:val="24"/>
          <w:szCs w:val="24"/>
        </w:rPr>
      </w:pPr>
    </w:p>
    <w:p w14:paraId="39B3BA67" w14:textId="0DC6EE4E" w:rsidR="005625BD" w:rsidRDefault="00474B78" w:rsidP="00E42026">
      <w:pPr>
        <w:pStyle w:val="Heading1"/>
        <w:rPr>
          <w:rFonts w:eastAsia="Times New Roman"/>
        </w:rPr>
      </w:pPr>
      <w:bookmarkStart w:id="4" w:name="_Toc117944423"/>
      <w:r>
        <w:lastRenderedPageBreak/>
        <w:br/>
      </w:r>
      <w:r w:rsidRPr="62DBA5BC">
        <w:rPr>
          <w:rFonts w:eastAsia="Times New Roman"/>
        </w:rPr>
        <w:t>References</w:t>
      </w:r>
      <w:bookmarkEnd w:id="4"/>
    </w:p>
    <w:p w14:paraId="681BAD41" w14:textId="77777777" w:rsidR="00CE6C6C" w:rsidRPr="00CE6C6C" w:rsidRDefault="00474B78" w:rsidP="00CE6C6C">
      <w:pPr>
        <w:spacing w:line="360" w:lineRule="auto"/>
        <w:jc w:val="both"/>
        <w:rPr>
          <w:sz w:val="24"/>
          <w:szCs w:val="24"/>
        </w:rPr>
      </w:pPr>
      <w:r w:rsidRPr="62DBA5BC">
        <w:rPr>
          <w:sz w:val="24"/>
          <w:szCs w:val="24"/>
        </w:rPr>
        <w:t xml:space="preserve">Desmond, K.J. and Snyder, K., (2019). Helping High School Students Prepare for Higher Education. </w:t>
      </w:r>
      <w:bookmarkStart w:id="5" w:name="_Int_fsSb5BTd"/>
      <w:r w:rsidRPr="62DBA5BC">
        <w:rPr>
          <w:sz w:val="24"/>
          <w:szCs w:val="24"/>
        </w:rPr>
        <w:t xml:space="preserve">Career Development Across the Lifespan: </w:t>
      </w:r>
      <w:proofErr w:type="spellStart"/>
      <w:r w:rsidRPr="62DBA5BC">
        <w:rPr>
          <w:sz w:val="24"/>
          <w:szCs w:val="24"/>
        </w:rPr>
        <w:t>Counseling</w:t>
      </w:r>
      <w:proofErr w:type="spellEnd"/>
      <w:r w:rsidRPr="62DBA5BC">
        <w:rPr>
          <w:sz w:val="24"/>
          <w:szCs w:val="24"/>
        </w:rPr>
        <w:t xml:space="preserve"> for Community, Schools, Higher Education, and Beyond, p.405.</w:t>
      </w:r>
      <w:bookmarkEnd w:id="5"/>
    </w:p>
    <w:p w14:paraId="08D28C08" w14:textId="77777777" w:rsidR="00CE6C6C" w:rsidRPr="00CE6C6C" w:rsidRDefault="00474B78" w:rsidP="00CE6C6C">
      <w:pPr>
        <w:spacing w:line="360" w:lineRule="auto"/>
        <w:jc w:val="both"/>
        <w:rPr>
          <w:sz w:val="24"/>
          <w:szCs w:val="24"/>
        </w:rPr>
      </w:pPr>
      <w:r w:rsidRPr="00CE6C6C">
        <w:rPr>
          <w:sz w:val="24"/>
          <w:szCs w:val="24"/>
        </w:rPr>
        <w:t xml:space="preserve">Educations (2022) 5 reasons why online learning is the future of Education in 2022, educations.com. educations.com. Available at: https://www.educations.com/articles-and-advice/5-reasons-online-learning-is-future-of-education-17146 (Accessed: October 29, 2022). </w:t>
      </w:r>
    </w:p>
    <w:p w14:paraId="1052B439" w14:textId="77777777" w:rsidR="00CE6C6C" w:rsidRPr="00CE6C6C" w:rsidRDefault="00474B78" w:rsidP="00CE6C6C">
      <w:pPr>
        <w:spacing w:line="360" w:lineRule="auto"/>
        <w:jc w:val="both"/>
        <w:rPr>
          <w:sz w:val="24"/>
          <w:szCs w:val="24"/>
        </w:rPr>
      </w:pPr>
      <w:proofErr w:type="spellStart"/>
      <w:r w:rsidRPr="00CE6C6C">
        <w:rPr>
          <w:sz w:val="24"/>
          <w:szCs w:val="24"/>
        </w:rPr>
        <w:t>embibe</w:t>
      </w:r>
      <w:proofErr w:type="spellEnd"/>
      <w:r w:rsidRPr="00CE6C6C">
        <w:rPr>
          <w:sz w:val="24"/>
          <w:szCs w:val="24"/>
        </w:rPr>
        <w:t xml:space="preserve"> (2022) </w:t>
      </w:r>
      <w:r w:rsidRPr="00CE6C6C">
        <w:rPr>
          <w:i/>
          <w:sz w:val="24"/>
          <w:szCs w:val="24"/>
        </w:rPr>
        <w:t>Online learning challenges and solutions: Expert's tips</w:t>
      </w:r>
      <w:r w:rsidRPr="00CE6C6C">
        <w:rPr>
          <w:sz w:val="24"/>
          <w:szCs w:val="24"/>
        </w:rPr>
        <w:t xml:space="preserve">, </w:t>
      </w:r>
      <w:proofErr w:type="spellStart"/>
      <w:r w:rsidRPr="00CE6C6C">
        <w:rPr>
          <w:i/>
          <w:sz w:val="24"/>
          <w:szCs w:val="24"/>
        </w:rPr>
        <w:t>Embibe</w:t>
      </w:r>
      <w:proofErr w:type="spellEnd"/>
      <w:r w:rsidRPr="00CE6C6C">
        <w:rPr>
          <w:i/>
          <w:sz w:val="24"/>
          <w:szCs w:val="24"/>
        </w:rPr>
        <w:t xml:space="preserve"> Exams</w:t>
      </w:r>
      <w:r w:rsidRPr="00CE6C6C">
        <w:rPr>
          <w:sz w:val="24"/>
          <w:szCs w:val="24"/>
        </w:rPr>
        <w:t xml:space="preserve">. Available at: https://www.embibe.com/exams/online-learning-challenges-and-solutions/#:~:text=Ans%3A%20Some%20of%20the%20online,%2C%20self%2Dmotivation%2C%20etc. (Accessed: October 29, 2022). </w:t>
      </w:r>
    </w:p>
    <w:p w14:paraId="4FD8B3B7" w14:textId="77777777" w:rsidR="00CE6C6C" w:rsidRPr="00CE6C6C" w:rsidRDefault="00474B78" w:rsidP="00CE6C6C">
      <w:pPr>
        <w:spacing w:line="360" w:lineRule="auto"/>
        <w:jc w:val="both"/>
        <w:rPr>
          <w:sz w:val="24"/>
          <w:szCs w:val="24"/>
        </w:rPr>
      </w:pPr>
      <w:proofErr w:type="spellStart"/>
      <w:r w:rsidRPr="00CE6C6C">
        <w:rPr>
          <w:sz w:val="24"/>
          <w:szCs w:val="24"/>
        </w:rPr>
        <w:t>Gautam</w:t>
      </w:r>
      <w:proofErr w:type="spellEnd"/>
      <w:r w:rsidRPr="00CE6C6C">
        <w:rPr>
          <w:sz w:val="24"/>
          <w:szCs w:val="24"/>
        </w:rPr>
        <w:t xml:space="preserve">, P. (2021) Advantages and disadvantages of online learning, eLearning Industry. Available at: https://elearningindustry.com/advantages-and-disadvantages-online-learning (Accessed: October 29, 2022). </w:t>
      </w:r>
    </w:p>
    <w:p w14:paraId="4773587C" w14:textId="77777777" w:rsidR="00CE6C6C" w:rsidRPr="00CE6C6C" w:rsidRDefault="00474B78" w:rsidP="00CE6C6C">
      <w:pPr>
        <w:spacing w:line="360" w:lineRule="auto"/>
        <w:jc w:val="both"/>
        <w:rPr>
          <w:sz w:val="24"/>
          <w:szCs w:val="24"/>
        </w:rPr>
      </w:pPr>
      <w:proofErr w:type="spellStart"/>
      <w:r w:rsidRPr="00CE6C6C">
        <w:rPr>
          <w:sz w:val="24"/>
          <w:szCs w:val="24"/>
        </w:rPr>
        <w:t>Higginbotham</w:t>
      </w:r>
      <w:proofErr w:type="spellEnd"/>
      <w:r w:rsidRPr="00CE6C6C">
        <w:rPr>
          <w:sz w:val="24"/>
          <w:szCs w:val="24"/>
        </w:rPr>
        <w:t xml:space="preserve">, D. (2022) 10 things to do before starting university, Prospects.ac.UK. Available at: https://www.prospects.ac.uk/applying-for-university/university-life/10-things-to-do-before-starting-university (Accessed: October 28, 2022). </w:t>
      </w:r>
    </w:p>
    <w:p w14:paraId="2F166131" w14:textId="77777777" w:rsidR="00CE6C6C" w:rsidRPr="00CE6C6C" w:rsidRDefault="00474B78" w:rsidP="00CE6C6C">
      <w:pPr>
        <w:spacing w:line="360" w:lineRule="auto"/>
        <w:jc w:val="both"/>
        <w:rPr>
          <w:sz w:val="24"/>
          <w:szCs w:val="24"/>
        </w:rPr>
      </w:pPr>
      <w:proofErr w:type="spellStart"/>
      <w:r w:rsidRPr="00CE6C6C">
        <w:rPr>
          <w:sz w:val="24"/>
          <w:szCs w:val="24"/>
        </w:rPr>
        <w:t>Janse</w:t>
      </w:r>
      <w:proofErr w:type="spellEnd"/>
      <w:r w:rsidRPr="00CE6C6C">
        <w:rPr>
          <w:sz w:val="24"/>
          <w:szCs w:val="24"/>
        </w:rPr>
        <w:t xml:space="preserve">, B. (2022) </w:t>
      </w:r>
      <w:proofErr w:type="spellStart"/>
      <w:r w:rsidRPr="00CE6C6C">
        <w:rPr>
          <w:i/>
          <w:sz w:val="24"/>
          <w:szCs w:val="24"/>
        </w:rPr>
        <w:t>Borton's</w:t>
      </w:r>
      <w:proofErr w:type="spellEnd"/>
      <w:r w:rsidRPr="00CE6C6C">
        <w:rPr>
          <w:i/>
          <w:sz w:val="24"/>
          <w:szCs w:val="24"/>
        </w:rPr>
        <w:t xml:space="preserve"> model of Reflection</w:t>
      </w:r>
      <w:r w:rsidRPr="00CE6C6C">
        <w:rPr>
          <w:sz w:val="24"/>
          <w:szCs w:val="24"/>
        </w:rPr>
        <w:t xml:space="preserve">, </w:t>
      </w:r>
      <w:proofErr w:type="spellStart"/>
      <w:r w:rsidRPr="00CE6C6C">
        <w:rPr>
          <w:i/>
          <w:sz w:val="24"/>
          <w:szCs w:val="24"/>
        </w:rPr>
        <w:t>Toolshero</w:t>
      </w:r>
      <w:proofErr w:type="spellEnd"/>
      <w:r w:rsidRPr="00CE6C6C">
        <w:rPr>
          <w:sz w:val="24"/>
          <w:szCs w:val="24"/>
        </w:rPr>
        <w:t>. Available at: https://www.toolshero.com/personal-development/borton-model-of-reflection/ (Accessed: October 29, 2022).</w:t>
      </w:r>
    </w:p>
    <w:p w14:paraId="089B6DF8" w14:textId="77777777" w:rsidR="00CE6C6C" w:rsidRPr="00CE6C6C" w:rsidRDefault="00474B78" w:rsidP="00CE6C6C">
      <w:pPr>
        <w:spacing w:line="360" w:lineRule="auto"/>
        <w:jc w:val="both"/>
        <w:rPr>
          <w:sz w:val="24"/>
          <w:szCs w:val="24"/>
          <w:highlight w:val="white"/>
        </w:rPr>
      </w:pPr>
      <w:r w:rsidRPr="62DBA5BC">
        <w:rPr>
          <w:sz w:val="24"/>
          <w:szCs w:val="24"/>
          <w:highlight w:val="white"/>
        </w:rPr>
        <w:t xml:space="preserve">Khalid, J., Ram, B.R., </w:t>
      </w:r>
      <w:proofErr w:type="spellStart"/>
      <w:r w:rsidRPr="62DBA5BC">
        <w:rPr>
          <w:sz w:val="24"/>
          <w:szCs w:val="24"/>
          <w:highlight w:val="white"/>
        </w:rPr>
        <w:t>Soliman</w:t>
      </w:r>
      <w:proofErr w:type="spellEnd"/>
      <w:r w:rsidRPr="62DBA5BC">
        <w:rPr>
          <w:sz w:val="24"/>
          <w:szCs w:val="24"/>
          <w:highlight w:val="white"/>
        </w:rPr>
        <w:t xml:space="preserve">, M., Ali, A.J., </w:t>
      </w:r>
      <w:proofErr w:type="spellStart"/>
      <w:r w:rsidRPr="62DBA5BC">
        <w:rPr>
          <w:sz w:val="24"/>
          <w:szCs w:val="24"/>
          <w:highlight w:val="white"/>
        </w:rPr>
        <w:t>Khaleel</w:t>
      </w:r>
      <w:proofErr w:type="spellEnd"/>
      <w:r w:rsidRPr="62DBA5BC">
        <w:rPr>
          <w:sz w:val="24"/>
          <w:szCs w:val="24"/>
          <w:highlight w:val="white"/>
        </w:rPr>
        <w:t xml:space="preserve">, M. and Islam, M.S., (2018). </w:t>
      </w:r>
      <w:bookmarkStart w:id="6" w:name="_Int_F5EGSdFf"/>
      <w:r w:rsidRPr="62DBA5BC">
        <w:rPr>
          <w:sz w:val="24"/>
          <w:szCs w:val="24"/>
          <w:highlight w:val="white"/>
        </w:rPr>
        <w:t>Promising digital university: a pivotal need for higher education transformation.</w:t>
      </w:r>
      <w:bookmarkEnd w:id="6"/>
      <w:r w:rsidRPr="62DBA5BC">
        <w:rPr>
          <w:sz w:val="24"/>
          <w:szCs w:val="24"/>
          <w:highlight w:val="white"/>
        </w:rPr>
        <w:t xml:space="preserve"> </w:t>
      </w:r>
      <w:r w:rsidRPr="62DBA5BC">
        <w:rPr>
          <w:i/>
          <w:iCs/>
          <w:sz w:val="24"/>
          <w:szCs w:val="24"/>
          <w:highlight w:val="white"/>
        </w:rPr>
        <w:t>International Journal of Management in Education</w:t>
      </w:r>
      <w:r w:rsidRPr="62DBA5BC">
        <w:rPr>
          <w:sz w:val="24"/>
          <w:szCs w:val="24"/>
          <w:highlight w:val="white"/>
        </w:rPr>
        <w:t xml:space="preserve">, </w:t>
      </w:r>
      <w:r w:rsidRPr="62DBA5BC">
        <w:rPr>
          <w:i/>
          <w:iCs/>
          <w:sz w:val="24"/>
          <w:szCs w:val="24"/>
          <w:highlight w:val="white"/>
        </w:rPr>
        <w:t>12</w:t>
      </w:r>
      <w:r w:rsidRPr="62DBA5BC">
        <w:rPr>
          <w:sz w:val="24"/>
          <w:szCs w:val="24"/>
          <w:highlight w:val="white"/>
        </w:rPr>
        <w:t>(3), pp.264-275.</w:t>
      </w:r>
    </w:p>
    <w:p w14:paraId="386FC6A0" w14:textId="77777777" w:rsidR="00CE6C6C" w:rsidRPr="00CE6C6C" w:rsidRDefault="00474B78" w:rsidP="00CE6C6C">
      <w:pPr>
        <w:spacing w:line="360" w:lineRule="auto"/>
        <w:jc w:val="both"/>
        <w:rPr>
          <w:sz w:val="24"/>
          <w:szCs w:val="24"/>
        </w:rPr>
      </w:pPr>
      <w:r w:rsidRPr="00CE6C6C">
        <w:rPr>
          <w:sz w:val="24"/>
          <w:szCs w:val="24"/>
        </w:rPr>
        <w:t>next though (2018) Six tips for creating Great Digital Learning Content, Online customer &amp;amp; employee training design. Available at: https://www.nextthought.com/thoughts/2016/09/six-tips-for-creating-great-digital-learning-content (Accessed: October 29, 2022).</w:t>
      </w:r>
    </w:p>
    <w:p w14:paraId="3323B2FB" w14:textId="77777777" w:rsidR="00CE6C6C" w:rsidRPr="00CE6C6C" w:rsidRDefault="00474B78" w:rsidP="00CE6C6C">
      <w:pPr>
        <w:spacing w:line="360" w:lineRule="auto"/>
        <w:jc w:val="both"/>
        <w:rPr>
          <w:sz w:val="24"/>
          <w:szCs w:val="24"/>
          <w:highlight w:val="white"/>
        </w:rPr>
      </w:pPr>
      <w:proofErr w:type="spellStart"/>
      <w:r w:rsidRPr="00CE6C6C">
        <w:rPr>
          <w:sz w:val="24"/>
          <w:szCs w:val="24"/>
          <w:highlight w:val="white"/>
        </w:rPr>
        <w:t>Treadgold</w:t>
      </w:r>
      <w:proofErr w:type="spellEnd"/>
      <w:r w:rsidRPr="00CE6C6C">
        <w:rPr>
          <w:sz w:val="24"/>
          <w:szCs w:val="24"/>
          <w:highlight w:val="white"/>
        </w:rPr>
        <w:t xml:space="preserve">, W., (2018). </w:t>
      </w:r>
      <w:r w:rsidRPr="00CE6C6C">
        <w:rPr>
          <w:i/>
          <w:sz w:val="24"/>
          <w:szCs w:val="24"/>
          <w:highlight w:val="white"/>
        </w:rPr>
        <w:t>The university we need: Reforming American higher education</w:t>
      </w:r>
      <w:r w:rsidRPr="00CE6C6C">
        <w:rPr>
          <w:sz w:val="24"/>
          <w:szCs w:val="24"/>
          <w:highlight w:val="white"/>
        </w:rPr>
        <w:t>. Encounter Books.</w:t>
      </w:r>
    </w:p>
    <w:p w14:paraId="7B960C44" w14:textId="77777777" w:rsidR="005625BD" w:rsidRDefault="005625BD" w:rsidP="005625BD">
      <w:pPr>
        <w:spacing w:before="240" w:after="240" w:line="360" w:lineRule="auto"/>
        <w:jc w:val="both"/>
        <w:rPr>
          <w:rFonts w:eastAsia="Times New Roman" w:cs="Times New Roman"/>
          <w:sz w:val="24"/>
          <w:szCs w:val="24"/>
        </w:rPr>
      </w:pPr>
    </w:p>
    <w:p w14:paraId="245F54F3" w14:textId="77777777" w:rsidR="00291523" w:rsidRDefault="00291523" w:rsidP="00E42026">
      <w:pPr>
        <w:jc w:val="both"/>
      </w:pPr>
    </w:p>
    <w:sectPr w:rsidR="00291523" w:rsidSect="00CE6C6C">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1AA20" w14:textId="77777777" w:rsidR="003762A8" w:rsidRDefault="003762A8">
      <w:r>
        <w:separator/>
      </w:r>
    </w:p>
  </w:endnote>
  <w:endnote w:type="continuationSeparator" w:id="0">
    <w:p w14:paraId="7665E03D" w14:textId="77777777" w:rsidR="003762A8" w:rsidRDefault="003762A8">
      <w:r>
        <w:continuationSeparator/>
      </w:r>
    </w:p>
  </w:endnote>
  <w:endnote w:type="continuationNotice" w:id="1">
    <w:p w14:paraId="065986DE" w14:textId="77777777" w:rsidR="003762A8" w:rsidRDefault="003762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79724826"/>
      <w:docPartObj>
        <w:docPartGallery w:val="Page Numbers (Bottom of Page)"/>
        <w:docPartUnique/>
      </w:docPartObj>
    </w:sdtPr>
    <w:sdtContent>
      <w:sdt>
        <w:sdtPr>
          <w:rPr>
            <w:sz w:val="24"/>
            <w:szCs w:val="24"/>
          </w:rPr>
          <w:id w:val="-1769616900"/>
          <w:docPartObj>
            <w:docPartGallery w:val="Page Numbers (Top of Page)"/>
            <w:docPartUnique/>
          </w:docPartObj>
        </w:sdtPr>
        <w:sdtContent>
          <w:p w14:paraId="3BBF248A" w14:textId="77777777" w:rsidR="00CE6C6C" w:rsidRPr="00CE6C6C" w:rsidRDefault="00474B78">
            <w:pPr>
              <w:pStyle w:val="Footer"/>
              <w:jc w:val="right"/>
              <w:rPr>
                <w:sz w:val="24"/>
                <w:szCs w:val="24"/>
              </w:rPr>
            </w:pPr>
            <w:r w:rsidRPr="00CE6C6C">
              <w:rPr>
                <w:sz w:val="24"/>
                <w:szCs w:val="24"/>
              </w:rPr>
              <w:t xml:space="preserve">Page </w:t>
            </w:r>
            <w:r w:rsidRPr="00CE6C6C">
              <w:rPr>
                <w:b/>
                <w:bCs/>
                <w:sz w:val="24"/>
                <w:szCs w:val="24"/>
              </w:rPr>
              <w:fldChar w:fldCharType="begin"/>
            </w:r>
            <w:r w:rsidRPr="00CE6C6C">
              <w:rPr>
                <w:b/>
                <w:bCs/>
                <w:sz w:val="24"/>
                <w:szCs w:val="24"/>
              </w:rPr>
              <w:instrText xml:space="preserve"> PAGE </w:instrText>
            </w:r>
            <w:r w:rsidRPr="00CE6C6C">
              <w:rPr>
                <w:b/>
                <w:bCs/>
                <w:sz w:val="24"/>
                <w:szCs w:val="24"/>
              </w:rPr>
              <w:fldChar w:fldCharType="separate"/>
            </w:r>
            <w:r w:rsidRPr="00CE6C6C">
              <w:rPr>
                <w:b/>
                <w:bCs/>
                <w:noProof/>
                <w:sz w:val="24"/>
                <w:szCs w:val="24"/>
              </w:rPr>
              <w:t>2</w:t>
            </w:r>
            <w:r w:rsidRPr="00CE6C6C">
              <w:rPr>
                <w:b/>
                <w:bCs/>
                <w:sz w:val="24"/>
                <w:szCs w:val="24"/>
              </w:rPr>
              <w:fldChar w:fldCharType="end"/>
            </w:r>
            <w:r w:rsidRPr="00CE6C6C">
              <w:rPr>
                <w:sz w:val="24"/>
                <w:szCs w:val="24"/>
              </w:rPr>
              <w:t xml:space="preserve"> of </w:t>
            </w:r>
            <w:r w:rsidRPr="00CE6C6C">
              <w:rPr>
                <w:b/>
                <w:bCs/>
                <w:sz w:val="24"/>
                <w:szCs w:val="24"/>
              </w:rPr>
              <w:fldChar w:fldCharType="begin"/>
            </w:r>
            <w:r w:rsidRPr="00CE6C6C">
              <w:rPr>
                <w:b/>
                <w:bCs/>
                <w:sz w:val="24"/>
                <w:szCs w:val="24"/>
              </w:rPr>
              <w:instrText xml:space="preserve"> NUMPAGES  </w:instrText>
            </w:r>
            <w:r w:rsidRPr="00CE6C6C">
              <w:rPr>
                <w:b/>
                <w:bCs/>
                <w:sz w:val="24"/>
                <w:szCs w:val="24"/>
              </w:rPr>
              <w:fldChar w:fldCharType="separate"/>
            </w:r>
            <w:r w:rsidRPr="00CE6C6C">
              <w:rPr>
                <w:b/>
                <w:bCs/>
                <w:noProof/>
                <w:sz w:val="24"/>
                <w:szCs w:val="24"/>
              </w:rPr>
              <w:t>2</w:t>
            </w:r>
            <w:r w:rsidRPr="00CE6C6C">
              <w:rPr>
                <w:b/>
                <w:bCs/>
                <w:sz w:val="24"/>
                <w:szCs w:val="24"/>
              </w:rPr>
              <w:fldChar w:fldCharType="end"/>
            </w:r>
          </w:p>
        </w:sdtContent>
      </w:sdt>
    </w:sdtContent>
  </w:sdt>
  <w:p w14:paraId="2EE9996D" w14:textId="77777777" w:rsidR="00CE6C6C" w:rsidRPr="00CE6C6C" w:rsidRDefault="00CE6C6C">
    <w:pPr>
      <w:pStyle w:val="Foo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8D398" w14:textId="77777777" w:rsidR="003762A8" w:rsidRDefault="003762A8">
      <w:r>
        <w:separator/>
      </w:r>
    </w:p>
  </w:footnote>
  <w:footnote w:type="continuationSeparator" w:id="0">
    <w:p w14:paraId="56432C97" w14:textId="77777777" w:rsidR="003762A8" w:rsidRDefault="003762A8">
      <w:r>
        <w:continuationSeparator/>
      </w:r>
    </w:p>
  </w:footnote>
  <w:footnote w:type="continuationNotice" w:id="1">
    <w:p w14:paraId="65A4AB31" w14:textId="77777777" w:rsidR="003762A8" w:rsidRDefault="003762A8"/>
  </w:footnote>
</w:footnotes>
</file>

<file path=word/intelligence2.xml><?xml version="1.0" encoding="utf-8"?>
<int2:intelligence xmlns:int2="http://schemas.microsoft.com/office/intelligence/2020/intelligence" xmlns:oel="http://schemas.microsoft.com/office/2019/extlst">
  <int2:observations>
    <int2:bookmark int2:bookmarkName="_Int_fsSb5BTd" int2:invalidationBookmarkName="" int2:hashCode="zmV8Y76FfpoMlw" int2:id="Lugs6i3r">
      <int2:extLst>
        <oel:ext uri="426473B9-03D8-482F-96C9-C2C85392BACA">
          <int2:similarityCritique int2:version="1" int2:context="Career Development Across the Lifespan: Counseling for Community, Schools, Higher Education, and Beyond, p.405.">
            <int2:source int2:sourceType="Online" int2:sourceTitle="Career Development Across the Lifespan Counseling for Community ..." int2:sourceUrl="https://www.chegg.com/textbooks/career-development-across-the-lifespan-1st-edition-9781641137348-1641137347" int2:sourceSnippet="COUPON: RENT Career Development Across the Lifespan Counseling for Community, Schools, Higher Education, and Beyond (2nd Edition) 2nd edition (9781641137348) and save up to 80% on 📚textbook rentals and 90% on 📙used textbooks. Get FREE 7-day instant eTextbook access!">
              <int2:suggestions int2:citationType="Inline">
                <int2:suggestion int2:citationStyle="Mla" int2:isIdentical="0">
                  <int2:citationText>(“Career Development Across the Lifespan Counseling for Community ...”)</int2:citationText>
                </int2:suggestion>
                <int2:suggestion int2:citationStyle="Apa" int2:isIdentical="0">
                  <int2:citationText>(“Career Development Across the Lifespan Counseling for Community ...”)</int2:citationText>
                </int2:suggestion>
                <int2:suggestion int2:citationStyle="Chicago" int2:isIdentical="0">
                  <int2:citationText>(“Career Development Across the Lifespan Counseling for Community ...”)</int2:citationText>
                </int2:suggestion>
              </int2:suggestions>
              <int2:suggestions int2:citationType="Full">
                <int2:suggestion int2:citationStyle="Mla" int2:isIdentical="0">
                  <int2:citationText>&lt;i&gt;Career Development Across the Lifespan Counseling for Community ...&lt;/i&gt;, https://www.chegg.com/textbooks/career-development-across-the-lifespan-1st-edition-9781641137348-1641137347.</int2:citationText>
                </int2:suggestion>
                <int2:suggestion int2:citationStyle="Apa" int2:isIdentical="0">
                  <int2:citationText>&lt;i&gt;Career Development Across the Lifespan Counseling for Community ...&lt;/i&gt;. (n.d.). Retrieved from https://www.chegg.com/textbooks/career-development-across-the-lifespan-1st-edition-9781641137348-1641137347</int2:citationText>
                </int2:suggestion>
                <int2:suggestion int2:citationStyle="Chicago" int2:isIdentical="0">
                  <int2:citationText>“Career Development Across the Lifespan Counseling for Community ...” n.d., https://www.chegg.com/textbooks/career-development-across-the-lifespan-1st-edition-9781641137348-1641137347.</int2:citationText>
                </int2:suggestion>
              </int2:suggestions>
            </int2:source>
            <int2:source int2:sourceType="Online" int2:sourceTitle="IAP || Book || Career Development Across the Lifespan" int2:sourceUrl="https://www.infoagepub.com/products/Career-Development-Across-the-Lifespan-2nd-ed" int2:sourceSnippet="Career Development Across the Lifespan Counseling for Community, Schools, Higher Education, and Beyond (2nd Edition) Edited by: Grafton T. Eliason, California University of Pennsylvania Mark Lepore, Clarion University of Pennsylvania Jeff L. Samide, California University of Pennsylvania John Patrick, California University of Pennsylvania A volume in the series: Issues in Career Development.">
              <int2:suggestions int2:citationType="Inline">
                <int2:suggestion int2:citationStyle="Mla" int2:isIdentical="0">
                  <int2:citationText>(“IAP || Book || Career Development Across the Lifespan”)</int2:citationText>
                </int2:suggestion>
                <int2:suggestion int2:citationStyle="Apa" int2:isIdentical="0">
                  <int2:citationText>(“IAP || Book || Career Development Across the Lifespan”)</int2:citationText>
                </int2:suggestion>
                <int2:suggestion int2:citationStyle="Chicago" int2:isIdentical="0">
                  <int2:citationText>(“IAP || Book || Career Development Across the Lifespan”)</int2:citationText>
                </int2:suggestion>
              </int2:suggestions>
              <int2:suggestions int2:citationType="Full">
                <int2:suggestion int2:citationStyle="Mla" int2:isIdentical="0">
                  <int2:citationText>&lt;i&gt;IAP || Book || Career Development Across the Lifespan&lt;/i&gt;, https://www.infoagepub.com/products/Career-Development-Across-the-Lifespan-2nd-ed.</int2:citationText>
                </int2:suggestion>
                <int2:suggestion int2:citationStyle="Apa" int2:isIdentical="0">
                  <int2:citationText>&lt;i&gt;IAP || Book || Career Development Across the Lifespan&lt;/i&gt;. (n.d.). Retrieved from https://www.infoagepub.com/products/Career-Development-Across-the-Lifespan-2nd-ed</int2:citationText>
                </int2:suggestion>
                <int2:suggestion int2:citationStyle="Chicago" int2:isIdentical="0">
                  <int2:citationText>“IAP || Book || Career Development Across the Lifespan” n.d., https://www.infoagepub.com/products/Career-Development-Across-the-Lifespan-2nd-ed.</int2:citationText>
                </int2:suggestion>
              </int2:suggestions>
            </int2:source>
            <int2:source int2:sourceType="Online" int2:sourceTitle="Career development across the lifespan : counseling for community ..." int2:sourceUrl="https://archive.org/details/careerdevelopmen0000unse_s3b0" int2:sourceSnippet="Career development across the lifespan : counseling for community, schools, higher education, and beyond Item Preview remove-circle Share or Embed This Item. Share to Twitter. Share to Facebook. Share to Reddit. Share to Tumblr. Share to Pinterest. Share via email.">
              <int2:suggestions int2:citationType="Inline">
                <int2:suggestion int2:citationStyle="Mla" int2:isIdentical="0">
                  <int2:citationText>(“Career development across the lifespan : counseling for community ...”)</int2:citationText>
                </int2:suggestion>
                <int2:suggestion int2:citationStyle="Apa" int2:isIdentical="0">
                  <int2:citationText>(“Career development across the lifespan : counseling for community ...”)</int2:citationText>
                </int2:suggestion>
                <int2:suggestion int2:citationStyle="Chicago" int2:isIdentical="0">
                  <int2:citationText>(“Career development across the lifespan : counseling for community ...”)</int2:citationText>
                </int2:suggestion>
              </int2:suggestions>
              <int2:suggestions int2:citationType="Full">
                <int2:suggestion int2:citationStyle="Mla" int2:isIdentical="0">
                  <int2:citationText>&lt;i&gt;Career development across the lifespan : counseling for community ...&lt;/i&gt;, https://archive.org/details/careerdevelopmen0000unse_s3b0.</int2:citationText>
                </int2:suggestion>
                <int2:suggestion int2:citationStyle="Apa" int2:isIdentical="0">
                  <int2:citationText>&lt;i&gt;Career development across the lifespan : counseling for community ...&lt;/i&gt;. (n.d.). Retrieved from https://archive.org/details/careerdevelopmen0000unse_s3b0</int2:citationText>
                </int2:suggestion>
                <int2:suggestion int2:citationStyle="Chicago" int2:isIdentical="0">
                  <int2:citationText>“Career development across the lifespan : counseling for community ...” n.d., https://archive.org/details/careerdevelopmen0000unse_s3b0.</int2:citationText>
                </int2:suggestion>
              </int2:suggestions>
            </int2:source>
          </int2:similarityCritique>
        </oel:ext>
      </int2:extLst>
    </int2:bookmark>
    <int2:bookmark int2:bookmarkName="_Int_F5EGSdFf" int2:invalidationBookmarkName="" int2:hashCode="k5Iw6noxauGdJ+" int2:id="qb0QFfo8">
      <int2:extLst>
        <oel:ext uri="426473B9-03D8-482F-96C9-C2C85392BACA">
          <int2:similarityCritique int2:version="1" int2:context="Promising digital university: a pivotal need for higher education transformation.">
            <int2:source int2:sourceType="Online" int2:sourceTitle="ENTREPRENEURSHIP AND DIGITALIZATION: THE CASE OF LITHUANIAN ..." int2:sourceUrl="https://socialscienceasia.nrct.go.th/index.php/SSAsia/article/view/287" int2:sourceSnippet="Promising digital university: A pivotal need for higher education transformation. International Journal of Management in Education, 12(3), 264-275. Kirby, D. A. (2006). Creating entrepreneurial universities in the UK: Applying entrepreneurship theory to practice. The Journal of Technology Transfer, 31(5), 599-603.">
              <int2:suggestions int2:citationType="Inline">
                <int2:suggestion int2:citationStyle="Mla" int2:isIdentical="1">
                  <int2:citationText>(“ENTREPRENEURSHIP AND DIGITALIZATION: THE CASE OF LITHUANIAN ...”)</int2:citationText>
                </int2:suggestion>
                <int2:suggestion int2:citationStyle="Apa" int2:isIdentical="1">
                  <int2:citationText>(“ENTREPRENEURSHIP AND DIGITALIZATION: THE CASE OF LITHUANIAN ...”)</int2:citationText>
                </int2:suggestion>
                <int2:suggestion int2:citationStyle="Chicago" int2:isIdentical="1">
                  <int2:citationText>(“ENTREPRENEURSHIP AND DIGITALIZATION: THE CASE OF LITHUANIAN ...”)</int2:citationText>
                </int2:suggestion>
              </int2:suggestions>
              <int2:suggestions int2:citationType="Full">
                <int2:suggestion int2:citationStyle="Mla" int2:isIdentical="1">
                  <int2:citationText>&lt;i&gt;ENTREPRENEURSHIP AND DIGITALIZATION: THE CASE OF LITHUANIAN ...&lt;/i&gt;, https://socialscienceasia.nrct.go.th/index.php/SSAsia/article/view/287.</int2:citationText>
                </int2:suggestion>
                <int2:suggestion int2:citationStyle="Apa" int2:isIdentical="1">
                  <int2:citationText>&lt;i&gt;ENTREPRENEURSHIP AND DIGITALIZATION: THE CASE OF LITHUANIAN ...&lt;/i&gt;. (n.d.). Retrieved from https://socialscienceasia.nrct.go.th/index.php/SSAsia/article/view/287</int2:citationText>
                </int2:suggestion>
                <int2:suggestion int2:citationStyle="Chicago" int2:isIdentical="1">
                  <int2:citationText>“ENTREPRENEURSHIP AND DIGITALIZATION: THE CASE OF LITHUANIAN ...” n.d., https://socialscienceasia.nrct.go.th/index.php/SSAsia/article/view/287.</int2:citationText>
                </int2:suggestion>
              </int2:suggestions>
            </int2:source>
            <int2:source int2:sourceType="Online" int2:sourceTitle="Promising digital university: a pivotal need for higher education ..." int2:sourceUrl="https://scite.ai/reports/promising-digital-university-a-pivotal-vaZXkv" int2:sourceSnippet="Promising digital university: a pivotal need for higher education transformation - Khalid, Jamshed, Ram, Braham Rahul, Soliman, Mohamed, Ali, Anees Janee, Khaleel ...">
              <int2:suggestions int2:citationType="Inline">
                <int2:suggestion int2:citationStyle="Mla" int2:isIdentical="0">
                  <int2:citationText>(“Promising digital university: a pivotal need for higher education ...”)</int2:citationText>
                </int2:suggestion>
                <int2:suggestion int2:citationStyle="Apa" int2:isIdentical="0">
                  <int2:citationText>(“Promising digital university: a pivotal need for higher education ...”)</int2:citationText>
                </int2:suggestion>
                <int2:suggestion int2:citationStyle="Chicago" int2:isIdentical="0">
                  <int2:citationText>(“Promising digital university: a pivotal need for higher education ...”)</int2:citationText>
                </int2:suggestion>
              </int2:suggestions>
              <int2:suggestions int2:citationType="Full">
                <int2:suggestion int2:citationStyle="Mla" int2:isIdentical="0">
                  <int2:citationText>&lt;i&gt;Promising digital university: a pivotal need for higher education ...&lt;/i&gt;, https://scite.ai/reports/promising-digital-university-a-pivotal-vaZXkv.</int2:citationText>
                </int2:suggestion>
                <int2:suggestion int2:citationStyle="Apa" int2:isIdentical="0">
                  <int2:citationText>&lt;i&gt;Promising digital university: a pivotal need for higher education ...&lt;/i&gt;. (n.d.). Retrieved from https://scite.ai/reports/promising-digital-university-a-pivotal-vaZXkv</int2:citationText>
                </int2:suggestion>
                <int2:suggestion int2:citationStyle="Chicago" int2:isIdentical="0">
                  <int2:citationText>“Promising digital university: a pivotal need for higher education ...” n.d., https://scite.ai/reports/promising-digital-university-a-pivotal-vaZXkv.</int2:citationText>
                </int2:suggestion>
              </int2:suggestions>
            </int2:source>
            <int2:source int2:sourceType="Online" int2:sourceTitle="Article: Promising digital university: a pivotal need for higher ..." int2:sourceUrl="https://www.inderscience.com/info/inarticle.php?artid=92868" int2:sourceSnippet="International Journal of Management in Education; 2018 Vol.12 No.3; Title: Promising digital university: a pivotal need for higher education transformation Authors: Jamshed Khalid; Braham Rahul Ram; Mohamed Soliman; Anees Janee Ali; Muhammad Khaleel; Md Shamimul Islam. Addresses: School of Management, Universiti Sains Malaysia, 11800, Penang, Malaysia ' School of Management, Universiti Sains ...">
              <int2:suggestions int2:citationType="Inline">
                <int2:suggestion int2:citationStyle="Mla" int2:isIdentical="0">
                  <int2:citationText>(“Article: Promising digital university: a pivotal need for higher ...”)</int2:citationText>
                </int2:suggestion>
                <int2:suggestion int2:citationStyle="Apa" int2:isIdentical="0">
                  <int2:citationText>(“Article: Promising digital university: a pivotal need for higher ...”)</int2:citationText>
                </int2:suggestion>
                <int2:suggestion int2:citationStyle="Chicago" int2:isIdentical="0">
                  <int2:citationText>(“Article: Promising digital university: a pivotal need for higher ...”)</int2:citationText>
                </int2:suggestion>
              </int2:suggestions>
              <int2:suggestions int2:citationType="Full">
                <int2:suggestion int2:citationStyle="Mla" int2:isIdentical="0">
                  <int2:citationText>&lt;i&gt;Article: Promising digital university: a pivotal need for higher ...&lt;/i&gt;, https://www.inderscience.com/info/inarticle.php?artid=92868.</int2:citationText>
                </int2:suggestion>
                <int2:suggestion int2:citationStyle="Apa" int2:isIdentical="0">
                  <int2:citationText>&lt;i&gt;Article: Promising digital university: a pivotal need for higher ...&lt;/i&gt;. (n.d.). Retrieved from https://www.inderscience.com/info/inarticle.php?artid=92868</int2:citationText>
                </int2:suggestion>
                <int2:suggestion int2:citationStyle="Chicago" int2:isIdentical="0">
                  <int2:citationText>“Article: Promising digital university: a pivotal need for higher ...” n.d., https://www.inderscience.com/info/inarticle.php?artid=92868.</int2:citationText>
                </int2:suggestion>
              </int2:suggestions>
            </int2:source>
          </int2:similarityCritique>
        </oel:ext>
      </int2:extLst>
    </int2:bookmark>
    <int2:entireDocument int2:id="FIoniDSI">
      <int2:extLst>
        <oel:ext uri="E302BA01-7950-474C-9AD3-286E660C40A8">
          <int2:similaritySummary int2:version="1" int2:runId="1668161187314" int2:tilesCheckedInThisRun="31" int2:totalNumOfTiles="31" int2:similarityAnnotationCount="2" int2:numWords="975" int2:numFlaggedWords="24"/>
        </oel:ext>
      </int2:extLst>
    </int2:entireDocument>
  </int2:observations>
  <int2:intelligenceSettings/>
  <int2:onDemandWorkflows>
    <int2:onDemandWorkflow int2:type="SimilarityCheck" int2:paragraphVersions="1C1B2D32-77777777 59A19953-77777777 2783EDE7-77777777 0B4A8E37-77777777 463E788C-77777777 65A35EE9-77777777 477CF87F-77777777 2055F089-77777777 1BF98DCA-77777777 4FC145F0-4BBD7E04 4C84564E-749DCF59 060D8C53-7C2023E6 66E4BF65-123675BC 2FC2EEF5-7D465FF9 321E330E-242DE2DF 1F3E6D8C-242DE2DF 44FA86C6-242DE2DF 08325C4E-242DE2DF 20C20E08-242DE2DF 11EFDD70-2BE36F1B 457A86BF-28276C9E 3F984D00-77777777 0CB8DFAA-77777777 2B6926B8-6DBA0C9D 67332B97-60053E7F 311C2948-1F38EC98 20687870-785B701D 62E12CE3-59EB9F16 7383F640-0D510C5E 7BFF2FE4-7954392D 12471356-0546EB2D 44A4F3EF-77777777 072EF94F-77777777 301F0B3D-77777777 31FEFE33-77777777 1E6AB89B-77777777 7F38D01F-1F333919 41952FD8-0B222F0E 60E54853-77777777 1359519B-1DCC7C53 649C5C81-11BB0637 5D95BFB7-77777777 54E8BD2D-77777777 7FAE3E30-77777777 5A94A548-77777777 1395A016-77777777 6E2B392A-77777777 0B3D03E9-77777777 3ECBBAAA-77777777 28C4EE5D-77777777 25F94120-77777777 66442C35-77777777 6060E74F-77777777 0096BDC9-77777777 267A18F2-77777777 03F60C0E-77777777 56748966-77777777 47791B6D-77777777 7640DA26-77777777 1629BD99-77777777 7D8DB817-77777777 109B4D77-48EB685A 30F78425-354005FD 74327859-3CEDE576 0D88B6A3-0546BCF2 34680662-176C11ED 27F87A4E-3E738671 70F98546-7E28DF8C 2007BD50-77777777 729B3BA6-3886A228 484C343C-77777777 2E7CAF0D-77777777 0054439E-77777777 3BB2B939-77777777 52789BB8-77777777 77FACC2A-77777777 6B775DCB-77777777 5D561C5F-77777777 4B8B4A71-77777777 39B3BA67-0DC6EE4E 681BAD41-77777777 08D28C08-77777777 1052B439-77777777 4FD8B3B7-77777777 4773587C-77777777 2F166131-77777777 089B6DF8-77777777 386FC6A0-77777777 3323B2FB-77777777 7B960C44-77777777 245F54F3-77777777 3BBF248A-77777777 2EE9996D-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5BD"/>
    <w:rsid w:val="000C030F"/>
    <w:rsid w:val="000C1F9C"/>
    <w:rsid w:val="00150EF3"/>
    <w:rsid w:val="00195EC7"/>
    <w:rsid w:val="001B6536"/>
    <w:rsid w:val="002276BC"/>
    <w:rsid w:val="0024267B"/>
    <w:rsid w:val="00291523"/>
    <w:rsid w:val="002D521A"/>
    <w:rsid w:val="003225ED"/>
    <w:rsid w:val="003762A8"/>
    <w:rsid w:val="00386A62"/>
    <w:rsid w:val="00474B78"/>
    <w:rsid w:val="00474D4F"/>
    <w:rsid w:val="00480375"/>
    <w:rsid w:val="004B129B"/>
    <w:rsid w:val="005625BD"/>
    <w:rsid w:val="00703D82"/>
    <w:rsid w:val="00787C64"/>
    <w:rsid w:val="007B17DE"/>
    <w:rsid w:val="007C7469"/>
    <w:rsid w:val="00886F84"/>
    <w:rsid w:val="00974CD7"/>
    <w:rsid w:val="00A572D9"/>
    <w:rsid w:val="00CB2757"/>
    <w:rsid w:val="00CE6C6C"/>
    <w:rsid w:val="00D20897"/>
    <w:rsid w:val="00DA0BAA"/>
    <w:rsid w:val="00E10FA9"/>
    <w:rsid w:val="00E42026"/>
    <w:rsid w:val="00EB1083"/>
    <w:rsid w:val="0840D975"/>
    <w:rsid w:val="105E906A"/>
    <w:rsid w:val="1FE9F886"/>
    <w:rsid w:val="201824F8"/>
    <w:rsid w:val="4957E0D2"/>
    <w:rsid w:val="62DBA5BC"/>
    <w:rsid w:val="63FEC411"/>
    <w:rsid w:val="738B2CC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C3881"/>
  <w15:chartTrackingRefBased/>
  <w15:docId w15:val="{81DE2C74-D6B0-4692-9A22-A9860F3D0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375"/>
    <w:pPr>
      <w:spacing w:after="0" w:line="240" w:lineRule="auto"/>
      <w:jc w:val="center"/>
    </w:pPr>
    <w:rPr>
      <w:rFonts w:ascii="Times New Roman" w:hAnsi="Times New Roman" w:cs="Arial"/>
      <w:lang w:val="en-GB"/>
    </w:rPr>
  </w:style>
  <w:style w:type="paragraph" w:styleId="Heading1">
    <w:name w:val="heading 1"/>
    <w:basedOn w:val="Normal"/>
    <w:next w:val="Normal"/>
    <w:link w:val="Heading1Char"/>
    <w:uiPriority w:val="9"/>
    <w:qFormat/>
    <w:rsid w:val="00E42026"/>
    <w:pPr>
      <w:keepNext/>
      <w:keepLines/>
      <w:spacing w:before="240" w:line="360" w:lineRule="auto"/>
      <w:jc w:val="both"/>
      <w:outlineLvl w:val="0"/>
    </w:pPr>
    <w:rPr>
      <w:rFonts w:eastAsiaTheme="majorEastAsia"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uiPriority w:val="19"/>
    <w:rsid w:val="007C7469"/>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E6C6C"/>
    <w:pPr>
      <w:tabs>
        <w:tab w:val="center" w:pos="4680"/>
        <w:tab w:val="right" w:pos="9360"/>
      </w:tabs>
    </w:pPr>
  </w:style>
  <w:style w:type="character" w:customStyle="1" w:styleId="HeaderChar">
    <w:name w:val="Header Char"/>
    <w:basedOn w:val="DefaultParagraphFont"/>
    <w:link w:val="Header"/>
    <w:uiPriority w:val="99"/>
    <w:rsid w:val="00CE6C6C"/>
    <w:rPr>
      <w:rFonts w:ascii="Times New Roman" w:hAnsi="Times New Roman" w:cs="Arial"/>
      <w:lang w:val="en-GB"/>
    </w:rPr>
  </w:style>
  <w:style w:type="paragraph" w:styleId="Footer">
    <w:name w:val="footer"/>
    <w:basedOn w:val="Normal"/>
    <w:link w:val="FooterChar"/>
    <w:uiPriority w:val="99"/>
    <w:unhideWhenUsed/>
    <w:rsid w:val="00CE6C6C"/>
    <w:pPr>
      <w:tabs>
        <w:tab w:val="center" w:pos="4680"/>
        <w:tab w:val="right" w:pos="9360"/>
      </w:tabs>
    </w:pPr>
  </w:style>
  <w:style w:type="character" w:customStyle="1" w:styleId="FooterChar">
    <w:name w:val="Footer Char"/>
    <w:basedOn w:val="DefaultParagraphFont"/>
    <w:link w:val="Footer"/>
    <w:uiPriority w:val="99"/>
    <w:rsid w:val="00CE6C6C"/>
    <w:rPr>
      <w:rFonts w:ascii="Times New Roman" w:hAnsi="Times New Roman" w:cs="Arial"/>
      <w:lang w:val="en-GB"/>
    </w:rPr>
  </w:style>
  <w:style w:type="character" w:customStyle="1" w:styleId="Heading1Char">
    <w:name w:val="Heading 1 Char"/>
    <w:basedOn w:val="DefaultParagraphFont"/>
    <w:link w:val="Heading1"/>
    <w:uiPriority w:val="9"/>
    <w:rsid w:val="00E42026"/>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E4202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2026"/>
    <w:pPr>
      <w:spacing w:after="100"/>
    </w:pPr>
  </w:style>
  <w:style w:type="character" w:styleId="Hyperlink">
    <w:name w:val="Hyperlink"/>
    <w:basedOn w:val="DefaultParagraphFont"/>
    <w:uiPriority w:val="99"/>
    <w:unhideWhenUsed/>
    <w:rsid w:val="00E42026"/>
    <w:rPr>
      <w:color w:val="0563C1" w:themeColor="hyperlink"/>
      <w:u w:val="single"/>
    </w:rPr>
  </w:style>
  <w:style w:type="character" w:styleId="UnresolvedMention">
    <w:name w:val="Unresolved Mention"/>
    <w:basedOn w:val="DefaultParagraphFont"/>
    <w:uiPriority w:val="99"/>
    <w:semiHidden/>
    <w:unhideWhenUsed/>
    <w:rsid w:val="00386A62"/>
    <w:rPr>
      <w:color w:val="605E5C"/>
      <w:shd w:val="clear" w:color="auto" w:fill="E1DFDD"/>
    </w:rPr>
  </w:style>
  <w:style w:type="character" w:styleId="FollowedHyperlink">
    <w:name w:val="FollowedHyperlink"/>
    <w:basedOn w:val="DefaultParagraphFont"/>
    <w:uiPriority w:val="99"/>
    <w:semiHidden/>
    <w:unhideWhenUsed/>
    <w:rsid w:val="00EB10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819444">
      <w:bodyDiv w:val="1"/>
      <w:marLeft w:val="0"/>
      <w:marRight w:val="0"/>
      <w:marTop w:val="0"/>
      <w:marBottom w:val="0"/>
      <w:divBdr>
        <w:top w:val="none" w:sz="0" w:space="0" w:color="auto"/>
        <w:left w:val="none" w:sz="0" w:space="0" w:color="auto"/>
        <w:bottom w:val="none" w:sz="0" w:space="0" w:color="auto"/>
        <w:right w:val="none" w:sz="0" w:space="0" w:color="auto"/>
      </w:divBdr>
      <w:divsChild>
        <w:div w:id="201600768">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uowtsd" TargetMode="Externa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sv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2541D-0602-46E4-81D7-0695DBDDE0C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1059</Words>
  <Characters>6041</Characters>
  <Application>Microsoft Office Word</Application>
  <DocSecurity>0</DocSecurity>
  <Lines>50</Lines>
  <Paragraphs>14</Paragraphs>
  <ScaleCrop>false</ScaleCrop>
  <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offce365_008</dc:creator>
  <cp:keywords/>
  <cp:lastModifiedBy>Saima Adeel Fakhr (2211521)</cp:lastModifiedBy>
  <cp:revision>5</cp:revision>
  <dcterms:created xsi:type="dcterms:W3CDTF">2022-11-11T10:10:00Z</dcterms:created>
  <dcterms:modified xsi:type="dcterms:W3CDTF">2022-11-11T11:14:00Z</dcterms:modified>
</cp:coreProperties>
</file>