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652953478"/>
        <w:docPartObj>
          <w:docPartGallery w:val="Cover Pages"/>
          <w:docPartUnique/>
        </w:docPartObj>
      </w:sdtPr>
      <w:sdtEndPr>
        <w:rPr>
          <w:rFonts w:asciiTheme="majorHAnsi" w:eastAsiaTheme="majorEastAsia" w:hAnsiTheme="majorHAnsi" w:cstheme="majorBidi"/>
          <w:color w:val="FFFFFF" w:themeColor="background1"/>
          <w:sz w:val="72"/>
          <w:szCs w:val="72"/>
        </w:rPr>
      </w:sdtEndPr>
      <w:sdtContent>
        <w:p w14:paraId="3110EFDE" w14:textId="2507A4A2" w:rsidR="003916F2" w:rsidRDefault="003916F2">
          <w:r>
            <w:rPr>
              <w:noProof/>
              <w:lang w:val="en-US"/>
            </w:rPr>
            <mc:AlternateContent>
              <mc:Choice Requires="wps">
                <w:drawing>
                  <wp:anchor distT="0" distB="0" distL="114300" distR="114300" simplePos="0" relativeHeight="251664384" behindDoc="1" locked="1" layoutInCell="0" allowOverlap="1" wp14:anchorId="71CEF0E3" wp14:editId="2AFC1B1E">
                    <wp:simplePos x="0" y="0"/>
                    <wp:positionH relativeFrom="page">
                      <wp:posOffset>276225</wp:posOffset>
                    </wp:positionH>
                    <wp:positionV relativeFrom="page">
                      <wp:posOffset>9344025</wp:posOffset>
                    </wp:positionV>
                    <wp:extent cx="7219950" cy="457200"/>
                    <wp:effectExtent l="0" t="0" r="0" b="0"/>
                    <wp:wrapNone/>
                    <wp:docPr id="11" name="Rectangle 11"/>
                    <wp:cNvGraphicFramePr/>
                    <a:graphic xmlns:a="http://schemas.openxmlformats.org/drawingml/2006/main">
                      <a:graphicData uri="http://schemas.microsoft.com/office/word/2010/wordprocessingShape">
                        <wps:wsp>
                          <wps:cNvSpPr/>
                          <wps:spPr>
                            <a:xfrm>
                              <a:off x="0" y="0"/>
                              <a:ext cx="7219950" cy="457200"/>
                            </a:xfrm>
                            <a:prstGeom prst="rect">
                              <a:avLst/>
                            </a:prstGeom>
                            <a:solidFill>
                              <a:schemeClr val="bg1">
                                <a:lumMod val="50000"/>
                              </a:schemeClr>
                            </a:solidFill>
                            <a:ln>
                              <a:noFill/>
                            </a:ln>
                            <a:effectLst/>
                          </wps:spPr>
                          <wps:bodyPr rot="0" spcFirstLastPara="0" vertOverflow="overflow" horzOverflow="overflow" vert="horz" wrap="square" lIns="228600" tIns="228600" rIns="914400" bIns="22860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21.75pt;margin-top:735.75pt;width:568.5pt;height:36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" o:allowincell="f" fillcolor="#7f7f7f [1612]" stroked="f">
                    <v:textbox inset="18pt,18pt,1in,18pt"/>
                    <w10:wrap anchorx="page" anchory="page"/>
                    <w10:anchorlock/>
                  </v:rect>
                </w:pict>
              </mc:Fallback>
            </mc:AlternateContent>
          </w:r>
          <w:r>
            <w:rPr>
              <w:noProof/>
              <w:lang w:val="en-US"/>
            </w:rPr>
            <mc:AlternateContent>
              <mc:Choice Requires="wps">
                <w:drawing>
                  <wp:anchor distT="0" distB="0" distL="114300" distR="114300" simplePos="0" relativeHeight="251663360" behindDoc="1" locked="1" layoutInCell="0" allowOverlap="1" wp14:anchorId="24A9220B" wp14:editId="2134F56F">
                    <wp:simplePos x="0" y="0"/>
                    <wp:positionH relativeFrom="page">
                      <wp:posOffset>276225</wp:posOffset>
                    </wp:positionH>
                    <wp:positionV relativeFrom="page">
                      <wp:posOffset>8572500</wp:posOffset>
                    </wp:positionV>
                    <wp:extent cx="7219950" cy="752475"/>
                    <wp:effectExtent l="0" t="0" r="0" b="9525"/>
                    <wp:wrapNone/>
                    <wp:docPr id="1"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752475"/>
                            </a:xfrm>
                            <a:prstGeom prst="rect">
                              <a:avLst/>
                            </a:prstGeom>
                            <a:solidFill>
                              <a:schemeClr val="bg1">
                                <a:lumMod val="50000"/>
                              </a:schemeClr>
                            </a:solidFill>
                            <a:ln>
                              <a:noFill/>
                            </a:ln>
                            <a:effectLst/>
                            <a:extLst/>
                          </wps:spPr>
                          <wps:txbx>
                            <w:txbxContent>
                              <w:sdt>
                                <w:sdtPr>
                                  <w:rPr>
                                    <w:rFonts w:cstheme="minorHAnsi"/>
                                    <w:b/>
                                    <w:bCs/>
                                    <w:i/>
                                    <w:color w:val="FFFFFF" w:themeColor="background1"/>
                                    <w:spacing w:val="60"/>
                                    <w:sz w:val="32"/>
                                    <w:szCs w:val="32"/>
                                  </w:rPr>
                                  <w:alias w:val="Address"/>
                                  <w:id w:val="1836178247"/>
                                  <w:dataBinding w:prefixMappings="xmlns:ns0='http://schemas.microsoft.com/office/2006/coverPageProps'" w:xpath="/ns0:CoverPageProperties[1]/ns0:CompanyAddress[1]" w:storeItemID="{55AF091B-3C7A-41E3-B477-F2FDAA23CFDA}"/>
                                  <w:text w:multiLine="1"/>
                                </w:sdtPr>
                                <w:sdtContent>
                                  <w:p w14:paraId="0E175660" w14:textId="6E5F6483" w:rsidR="000F76D1" w:rsidRPr="005E5BF8" w:rsidRDefault="000F76D1">
                                    <w:pPr>
                                      <w:contextualSpacing/>
                                      <w:rPr>
                                        <w:rFonts w:cstheme="minorHAnsi"/>
                                        <w:b/>
                                        <w:bCs/>
                                        <w:i/>
                                        <w:color w:val="FFFFFF" w:themeColor="background1"/>
                                        <w:spacing w:val="60"/>
                                        <w:sz w:val="32"/>
                                        <w:szCs w:val="32"/>
                                      </w:rPr>
                                    </w:pPr>
                                    <w:r w:rsidRPr="005E5BF8">
                                      <w:rPr>
                                        <w:rFonts w:cstheme="minorHAnsi"/>
                                        <w:b/>
                                        <w:bCs/>
                                        <w:i/>
                                        <w:color w:val="FFFFFF" w:themeColor="background1"/>
                                        <w:spacing w:val="60"/>
                                        <w:sz w:val="32"/>
                                        <w:szCs w:val="32"/>
                                      </w:rPr>
                                      <w:t>Lecturer name: Adesewa Ajayi</w:t>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id="Rectangle 79" o:spid="_x0000_s1026" style="position:absolute;margin-left:21.75pt;margin-top:675pt;width:568.5pt;height:59.2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" o:allowincell="f" fillcolor="#7f7f7f [1612]" stroked="f">
                    <v:textbox inset="18pt,18pt,1in,18pt">
                      <w:txbxContent>
                        <w:sdt>
                          <w:sdtPr>
                            <w:rPr>
                              <w:rFonts w:cstheme="minorHAnsi"/>
                              <w:b/>
                              <w:bCs/>
                              <w:i/>
                              <w:color w:val="FFFFFF" w:themeColor="background1"/>
                              <w:spacing w:val="60"/>
                              <w:sz w:val="32"/>
                              <w:szCs w:val="32"/>
                            </w:rPr>
                            <w:alias w:val="Address"/>
                            <w:id w:val="1836178247"/>
                            <w:dataBinding w:prefixMappings="xmlns:ns0='http://schemas.microsoft.com/office/2006/coverPageProps'" w:xpath="/ns0:CoverPageProperties[1]/ns0:CompanyAddress[1]" w:storeItemID="{55AF091B-3C7A-41E3-B477-F2FDAA23CFDA}"/>
                            <w:text w:multiLine="1"/>
                          </w:sdtPr>
                          <w:sdtContent>
                            <w:p w14:paraId="0E175660" w14:textId="6E5F6483" w:rsidR="000F76D1" w:rsidRPr="005E5BF8" w:rsidRDefault="000F76D1">
                              <w:pPr>
                                <w:contextualSpacing/>
                                <w:rPr>
                                  <w:rFonts w:cstheme="minorHAnsi"/>
                                  <w:b/>
                                  <w:bCs/>
                                  <w:i/>
                                  <w:color w:val="FFFFFF" w:themeColor="background1"/>
                                  <w:spacing w:val="60"/>
                                  <w:sz w:val="32"/>
                                  <w:szCs w:val="32"/>
                                </w:rPr>
                              </w:pPr>
                              <w:r w:rsidRPr="005E5BF8">
                                <w:rPr>
                                  <w:rFonts w:cstheme="minorHAnsi"/>
                                  <w:b/>
                                  <w:bCs/>
                                  <w:i/>
                                  <w:color w:val="FFFFFF" w:themeColor="background1"/>
                                  <w:spacing w:val="60"/>
                                  <w:sz w:val="32"/>
                                  <w:szCs w:val="32"/>
                                </w:rPr>
                                <w:t>Lecturer name: Adesewa Ajayi</w:t>
                              </w:r>
                            </w:p>
                          </w:sdtContent>
                        </w:sdt>
                      </w:txbxContent>
                    </v:textbox>
                    <w10:wrap anchorx="page" anchory="page"/>
                    <w10:anchorlock/>
                  </v:rect>
                </w:pict>
              </mc:Fallback>
            </mc:AlternateContent>
          </w:r>
          <w:r>
            <w:rPr>
              <w:noProof/>
              <w:lang w:val="en-US"/>
            </w:rPr>
            <mc:AlternateContent>
              <mc:Choice Requires="wps">
                <w:drawing>
                  <wp:anchor distT="0" distB="0" distL="114300" distR="114300" simplePos="0" relativeHeight="251661312" behindDoc="1" locked="1" layoutInCell="0" allowOverlap="1" wp14:anchorId="1B16D995" wp14:editId="511BF172">
                    <wp:simplePos x="0" y="0"/>
                    <wp:positionH relativeFrom="page">
                      <wp:posOffset>276225</wp:posOffset>
                    </wp:positionH>
                    <wp:positionV relativeFrom="page">
                      <wp:posOffset>5381625</wp:posOffset>
                    </wp:positionV>
                    <wp:extent cx="7219950" cy="3171825"/>
                    <wp:effectExtent l="0" t="0" r="0" b="9525"/>
                    <wp:wrapNone/>
                    <wp:docPr id="35"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3171825"/>
                            </a:xfrm>
                            <a:prstGeom prst="rect">
                              <a:avLst/>
                            </a:prstGeom>
                            <a:solidFill>
                              <a:schemeClr val="bg1">
                                <a:lumMod val="50000"/>
                              </a:schemeClr>
                            </a:solidFill>
                            <a:ln>
                              <a:noFill/>
                            </a:ln>
                            <a:effectLst/>
                            <a:extLst/>
                          </wps:spPr>
                          <wps:txbx>
                            <w:txbxContent>
                              <w:sdt>
                                <w:sdtPr>
                                  <w:rPr>
                                    <w:rFonts w:eastAsiaTheme="majorEastAsia" w:cstheme="minorHAnsi"/>
                                    <w:b/>
                                    <w:i/>
                                    <w:color w:val="FFFFFF" w:themeColor="background1"/>
                                    <w:sz w:val="32"/>
                                    <w:szCs w:val="32"/>
                                  </w:rPr>
                                  <w:alias w:val="Author"/>
                                  <w:id w:val="-47077384"/>
                                  <w:dataBinding w:prefixMappings="xmlns:ns0='http://schemas.openxmlformats.org/package/2006/metadata/core-properties' xmlns:ns1='http://purl.org/dc/elements/1.1/'" w:xpath="/ns0:coreProperties[1]/ns1:creator[1]" w:storeItemID="{6C3C8BC8-F283-45AE-878A-BAB7291924A1}"/>
                                  <w:text/>
                                </w:sdtPr>
                                <w:sdtContent>
                                  <w:p w14:paraId="30594DD5" w14:textId="75D041B9" w:rsidR="000F76D1" w:rsidRPr="005E5BF8" w:rsidRDefault="000F76D1">
                                    <w:pPr>
                                      <w:contextualSpacing/>
                                      <w:rPr>
                                        <w:rFonts w:eastAsiaTheme="majorEastAsia" w:cstheme="minorHAnsi"/>
                                        <w:b/>
                                        <w:i/>
                                        <w:color w:val="FFFFFF" w:themeColor="background1"/>
                                        <w:sz w:val="32"/>
                                        <w:szCs w:val="32"/>
                                      </w:rPr>
                                    </w:pPr>
                                    <w:r w:rsidRPr="005E5BF8">
                                      <w:rPr>
                                        <w:rFonts w:eastAsiaTheme="majorEastAsia" w:cstheme="minorHAnsi"/>
                                        <w:b/>
                                        <w:i/>
                                        <w:color w:val="FFFFFF" w:themeColor="background1"/>
                                        <w:sz w:val="32"/>
                                        <w:szCs w:val="32"/>
                                      </w:rPr>
                                      <w:t xml:space="preserve">      Student name: Ana-Maria Stanciu</w:t>
                                    </w:r>
                                  </w:p>
                                </w:sdtContent>
                              </w:sdt>
                              <w:sdt>
                                <w:sdtPr>
                                  <w:rPr>
                                    <w:rFonts w:cstheme="minorHAnsi"/>
                                    <w:b/>
                                    <w:i/>
                                    <w:color w:val="FFFFFF" w:themeColor="background1"/>
                                    <w:sz w:val="32"/>
                                    <w:szCs w:val="32"/>
                                  </w:rPr>
                                  <w:alias w:val="Abstract"/>
                                  <w:id w:val="1171221854"/>
                                  <w:dataBinding w:prefixMappings="xmlns:ns0='http://schemas.microsoft.com/office/2006/coverPageProps'" w:xpath="/ns0:CoverPageProperties[1]/ns0:Abstract[1]" w:storeItemID="{55AF091B-3C7A-41E3-B477-F2FDAA23CFDA}"/>
                                  <w:text/>
                                </w:sdtPr>
                                <w:sdtContent>
                                  <w:p w14:paraId="6D0BBD9E" w14:textId="51765728" w:rsidR="000F76D1" w:rsidRPr="005E5BF8" w:rsidRDefault="000F76D1">
                                    <w:pPr>
                                      <w:contextualSpacing/>
                                      <w:rPr>
                                        <w:rFonts w:cstheme="minorHAnsi"/>
                                        <w:color w:val="FFFFFF" w:themeColor="background1"/>
                                        <w:sz w:val="32"/>
                                        <w:szCs w:val="32"/>
                                      </w:rPr>
                                    </w:pPr>
                                    <w:r w:rsidRPr="005E5BF8">
                                      <w:rPr>
                                        <w:rFonts w:cstheme="minorHAnsi"/>
                                        <w:b/>
                                        <w:i/>
                                        <w:color w:val="FFFFFF" w:themeColor="background1"/>
                                        <w:sz w:val="32"/>
                                        <w:szCs w:val="32"/>
                                      </w:rPr>
                                      <w:t xml:space="preserve">      Student number: 1909953</w:t>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id="_x0000_s1027" style="position:absolute;margin-left:21.75pt;margin-top:423.75pt;width:568.5pt;height:249.7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" o:allowincell="f" fillcolor="#7f7f7f [1612]" stroked="f">
                    <v:textbox inset="18pt,18pt,1in,18pt">
                      <w:txbxContent>
                        <w:sdt>
                          <w:sdtPr>
                            <w:rPr>
                              <w:rFonts w:eastAsiaTheme="majorEastAsia" w:cstheme="minorHAnsi"/>
                              <w:b/>
                              <w:i/>
                              <w:color w:val="FFFFFF" w:themeColor="background1"/>
                              <w:sz w:val="32"/>
                              <w:szCs w:val="32"/>
                            </w:rPr>
                            <w:alias w:val="Author"/>
                            <w:id w:val="-47077384"/>
                            <w:dataBinding w:prefixMappings="xmlns:ns0='http://schemas.openxmlformats.org/package/2006/metadata/core-properties' xmlns:ns1='http://purl.org/dc/elements/1.1/'" w:xpath="/ns0:coreProperties[1]/ns1:creator[1]" w:storeItemID="{6C3C8BC8-F283-45AE-878A-BAB7291924A1}"/>
                            <w:text/>
                          </w:sdtPr>
                          <w:sdtContent>
                            <w:p w14:paraId="30594DD5" w14:textId="75D041B9" w:rsidR="000F76D1" w:rsidRPr="005E5BF8" w:rsidRDefault="000F76D1">
                              <w:pPr>
                                <w:contextualSpacing/>
                                <w:rPr>
                                  <w:rFonts w:eastAsiaTheme="majorEastAsia" w:cstheme="minorHAnsi"/>
                                  <w:b/>
                                  <w:i/>
                                  <w:color w:val="FFFFFF" w:themeColor="background1"/>
                                  <w:sz w:val="32"/>
                                  <w:szCs w:val="32"/>
                                </w:rPr>
                              </w:pPr>
                              <w:r w:rsidRPr="005E5BF8">
                                <w:rPr>
                                  <w:rFonts w:eastAsiaTheme="majorEastAsia" w:cstheme="minorHAnsi"/>
                                  <w:b/>
                                  <w:i/>
                                  <w:color w:val="FFFFFF" w:themeColor="background1"/>
                                  <w:sz w:val="32"/>
                                  <w:szCs w:val="32"/>
                                </w:rPr>
                                <w:t xml:space="preserve">      Student name: Ana-Maria Stanciu</w:t>
                              </w:r>
                            </w:p>
                          </w:sdtContent>
                        </w:sdt>
                        <w:sdt>
                          <w:sdtPr>
                            <w:rPr>
                              <w:rFonts w:cstheme="minorHAnsi"/>
                              <w:b/>
                              <w:i/>
                              <w:color w:val="FFFFFF" w:themeColor="background1"/>
                              <w:sz w:val="32"/>
                              <w:szCs w:val="32"/>
                            </w:rPr>
                            <w:alias w:val="Abstract"/>
                            <w:id w:val="1171221854"/>
                            <w:dataBinding w:prefixMappings="xmlns:ns0='http://schemas.microsoft.com/office/2006/coverPageProps'" w:xpath="/ns0:CoverPageProperties[1]/ns0:Abstract[1]" w:storeItemID="{55AF091B-3C7A-41E3-B477-F2FDAA23CFDA}"/>
                            <w:text/>
                          </w:sdtPr>
                          <w:sdtContent>
                            <w:p w14:paraId="6D0BBD9E" w14:textId="51765728" w:rsidR="000F76D1" w:rsidRPr="005E5BF8" w:rsidRDefault="000F76D1">
                              <w:pPr>
                                <w:contextualSpacing/>
                                <w:rPr>
                                  <w:rFonts w:cstheme="minorHAnsi"/>
                                  <w:color w:val="FFFFFF" w:themeColor="background1"/>
                                  <w:sz w:val="32"/>
                                  <w:szCs w:val="32"/>
                                </w:rPr>
                              </w:pPr>
                              <w:r w:rsidRPr="005E5BF8">
                                <w:rPr>
                                  <w:rFonts w:cstheme="minorHAnsi"/>
                                  <w:b/>
                                  <w:i/>
                                  <w:color w:val="FFFFFF" w:themeColor="background1"/>
                                  <w:sz w:val="32"/>
                                  <w:szCs w:val="32"/>
                                </w:rPr>
                                <w:t xml:space="preserve">      Student number: 1909953</w:t>
                              </w:r>
                            </w:p>
                          </w:sdtContent>
                        </w:sdt>
                      </w:txbxContent>
                    </v:textbox>
                    <w10:wrap anchorx="page" anchory="page"/>
                    <w10:anchorlock/>
                  </v:rect>
                </w:pict>
              </mc:Fallback>
            </mc:AlternateContent>
          </w:r>
          <w:r>
            <w:rPr>
              <w:noProof/>
              <w:lang w:val="en-US"/>
            </w:rPr>
            <mc:AlternateContent>
              <mc:Choice Requires="wps">
                <w:drawing>
                  <wp:anchor distT="0" distB="0" distL="114300" distR="114300" simplePos="0" relativeHeight="251662336" behindDoc="0" locked="1" layoutInCell="0" allowOverlap="1" wp14:anchorId="33CADAF5" wp14:editId="2926BE24">
                    <wp:simplePos x="0" y="0"/>
                    <wp:positionH relativeFrom="page">
                      <wp:posOffset>276225</wp:posOffset>
                    </wp:positionH>
                    <wp:positionV relativeFrom="page">
                      <wp:posOffset>4371975</wp:posOffset>
                    </wp:positionV>
                    <wp:extent cx="7219950" cy="1154430"/>
                    <wp:effectExtent l="0" t="0" r="0" b="7620"/>
                    <wp:wrapNone/>
                    <wp:docPr id="33"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1154430"/>
                            </a:xfrm>
                            <a:prstGeom prst="rect">
                              <a:avLst/>
                            </a:prstGeom>
                            <a:solidFill>
                              <a:srgbClr val="000000">
                                <a:alpha val="7000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763D0C" w14:textId="423770A9" w:rsidR="000F76D1" w:rsidRPr="005E5BF8" w:rsidRDefault="000F76D1">
                                <w:pPr>
                                  <w:pStyle w:val="NoSpacing"/>
                                  <w:snapToGrid w:val="0"/>
                                  <w:spacing w:before="120" w:after="240"/>
                                  <w:rPr>
                                    <w:rFonts w:asciiTheme="majorHAnsi" w:eastAsiaTheme="majorEastAsia" w:hAnsiTheme="majorHAnsi" w:cstheme="minorHAnsi"/>
                                    <w:color w:val="FFFFFF" w:themeColor="background1"/>
                                    <w:sz w:val="44"/>
                                    <w:szCs w:val="44"/>
                                  </w:rPr>
                                </w:pPr>
                                <w:sdt>
                                  <w:sdtPr>
                                    <w:rPr>
                                      <w:rFonts w:asciiTheme="majorHAnsi" w:eastAsiaTheme="majorEastAsia" w:hAnsiTheme="majorHAnsi" w:cstheme="minorHAnsi"/>
                                      <w:color w:val="FFFFFF" w:themeColor="background1"/>
                                      <w:sz w:val="40"/>
                                      <w:szCs w:val="40"/>
                                    </w:rPr>
                                    <w:alias w:val="Title"/>
                                    <w:id w:val="512343463"/>
                                    <w:showingPlcHd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inorHAnsi"/>
                                        <w:color w:val="FFFFFF" w:themeColor="background1"/>
                                        <w:sz w:val="40"/>
                                        <w:szCs w:val="40"/>
                                      </w:rPr>
                                      <w:t xml:space="preserve">     </w:t>
                                    </w:r>
                                  </w:sdtContent>
                                </w:sdt>
                                <w:r w:rsidRPr="005E5BF8">
                                  <w:rPr>
                                    <w:rFonts w:asciiTheme="majorHAnsi" w:eastAsiaTheme="majorEastAsia" w:hAnsiTheme="majorHAnsi" w:cstheme="minorHAnsi"/>
                                    <w:color w:val="FFFFFF" w:themeColor="background1"/>
                                    <w:sz w:val="44"/>
                                    <w:szCs w:val="44"/>
                                  </w:rPr>
                                  <w:t>Problem Solving and Decision Making</w:t>
                                </w:r>
                              </w:p>
                              <w:p w14:paraId="456EAEDF" w14:textId="34DAE67E" w:rsidR="000F76D1" w:rsidRPr="005E5BF8" w:rsidRDefault="000F76D1">
                                <w:pPr>
                                  <w:pStyle w:val="NoSpacing"/>
                                  <w:snapToGrid w:val="0"/>
                                  <w:spacing w:before="120" w:after="240"/>
                                  <w:rPr>
                                    <w:rFonts w:asciiTheme="minorHAnsi" w:eastAsiaTheme="majorEastAsia" w:hAnsiTheme="minorHAnsi" w:cstheme="minorHAnsi"/>
                                    <w:color w:val="FFFFFF" w:themeColor="background1"/>
                                    <w:sz w:val="44"/>
                                    <w:szCs w:val="44"/>
                                  </w:rPr>
                                </w:pPr>
                                <w:r w:rsidRPr="005E5BF8">
                                  <w:rPr>
                                    <w:rFonts w:asciiTheme="majorHAnsi" w:eastAsiaTheme="majorEastAsia" w:hAnsiTheme="majorHAnsi" w:cstheme="minorHAnsi"/>
                                    <w:color w:val="FFFFFF" w:themeColor="background1"/>
                                    <w:sz w:val="44"/>
                                    <w:szCs w:val="44"/>
                                  </w:rPr>
                                  <w:t xml:space="preserve">     BMSW4004</w:t>
                                </w:r>
                              </w:p>
                            </w:txbxContent>
                          </wps:txbx>
                          <wps:bodyPr rot="0" vert="horz" wrap="square" lIns="228600" tIns="45720" rIns="914400" bIns="45720" anchor="b" anchorCtr="0" upright="1">
                            <a:spAutoFit/>
                          </wps:bodyPr>
                        </wps:wsp>
                      </a:graphicData>
                    </a:graphic>
                    <wp14:sizeRelH relativeFrom="page">
                      <wp14:pctWidth>0</wp14:pctWidth>
                    </wp14:sizeRelH>
                    <wp14:sizeRelV relativeFrom="page">
                      <wp14:pctHeight>0</wp14:pctHeight>
                    </wp14:sizeRelV>
                  </wp:anchor>
                </w:drawing>
              </mc:Choice>
              <mc:Fallback>
                <w:pict>
                  <v:rect id="Rectangle 82" o:spid="_x0000_s1028" style="position:absolute;margin-left:21.75pt;margin-top:344.25pt;width:568.5pt;height:90.9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" o:allowincell="f" fillcolor="black" stroked="f">
                    <v:fill opacity="46003f"/>
                    <v:textbox style="mso-fit-shape-to-text:t" inset="18pt,,1in">
                      <w:txbxContent>
                        <w:p w14:paraId="76763D0C" w14:textId="423770A9" w:rsidR="000F76D1" w:rsidRPr="005E5BF8" w:rsidRDefault="000F76D1">
                          <w:pPr>
                            <w:pStyle w:val="NoSpacing"/>
                            <w:snapToGrid w:val="0"/>
                            <w:spacing w:before="120" w:after="240"/>
                            <w:rPr>
                              <w:rFonts w:asciiTheme="majorHAnsi" w:eastAsiaTheme="majorEastAsia" w:hAnsiTheme="majorHAnsi" w:cstheme="minorHAnsi"/>
                              <w:color w:val="FFFFFF" w:themeColor="background1"/>
                              <w:sz w:val="44"/>
                              <w:szCs w:val="44"/>
                            </w:rPr>
                          </w:pPr>
                          <w:sdt>
                            <w:sdtPr>
                              <w:rPr>
                                <w:rFonts w:asciiTheme="majorHAnsi" w:eastAsiaTheme="majorEastAsia" w:hAnsiTheme="majorHAnsi" w:cstheme="minorHAnsi"/>
                                <w:color w:val="FFFFFF" w:themeColor="background1"/>
                                <w:sz w:val="40"/>
                                <w:szCs w:val="40"/>
                              </w:rPr>
                              <w:alias w:val="Title"/>
                              <w:id w:val="512343463"/>
                              <w:showingPlcHd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inorHAnsi"/>
                                  <w:color w:val="FFFFFF" w:themeColor="background1"/>
                                  <w:sz w:val="40"/>
                                  <w:szCs w:val="40"/>
                                </w:rPr>
                                <w:t xml:space="preserve">     </w:t>
                              </w:r>
                            </w:sdtContent>
                          </w:sdt>
                          <w:r w:rsidRPr="005E5BF8">
                            <w:rPr>
                              <w:rFonts w:asciiTheme="majorHAnsi" w:eastAsiaTheme="majorEastAsia" w:hAnsiTheme="majorHAnsi" w:cstheme="minorHAnsi"/>
                              <w:color w:val="FFFFFF" w:themeColor="background1"/>
                              <w:sz w:val="44"/>
                              <w:szCs w:val="44"/>
                            </w:rPr>
                            <w:t>Problem Solving and Decision Making</w:t>
                          </w:r>
                        </w:p>
                        <w:p w14:paraId="456EAEDF" w14:textId="34DAE67E" w:rsidR="000F76D1" w:rsidRPr="005E5BF8" w:rsidRDefault="000F76D1">
                          <w:pPr>
                            <w:pStyle w:val="NoSpacing"/>
                            <w:snapToGrid w:val="0"/>
                            <w:spacing w:before="120" w:after="240"/>
                            <w:rPr>
                              <w:rFonts w:asciiTheme="minorHAnsi" w:eastAsiaTheme="majorEastAsia" w:hAnsiTheme="minorHAnsi" w:cstheme="minorHAnsi"/>
                              <w:color w:val="FFFFFF" w:themeColor="background1"/>
                              <w:sz w:val="44"/>
                              <w:szCs w:val="44"/>
                            </w:rPr>
                          </w:pPr>
                          <w:r w:rsidRPr="005E5BF8">
                            <w:rPr>
                              <w:rFonts w:asciiTheme="majorHAnsi" w:eastAsiaTheme="majorEastAsia" w:hAnsiTheme="majorHAnsi" w:cstheme="minorHAnsi"/>
                              <w:color w:val="FFFFFF" w:themeColor="background1"/>
                              <w:sz w:val="44"/>
                              <w:szCs w:val="44"/>
                            </w:rPr>
                            <w:t xml:space="preserve">     BMSW4004</w:t>
                          </w:r>
                        </w:p>
                      </w:txbxContent>
                    </v:textbox>
                    <w10:wrap anchorx="page" anchory="page"/>
                    <w10:anchorlock/>
                  </v:rect>
                </w:pict>
              </mc:Fallback>
            </mc:AlternateContent>
          </w:r>
          <w:r>
            <w:rPr>
              <w:noProof/>
              <w:lang w:val="en-US"/>
            </w:rPr>
            <w:drawing>
              <wp:anchor distT="0" distB="0" distL="114300" distR="114300" simplePos="0" relativeHeight="251659264" behindDoc="1" locked="1" layoutInCell="0" allowOverlap="1" wp14:anchorId="67A96DF6" wp14:editId="69EC6CC0">
                <wp:simplePos x="0" y="0"/>
                <wp:positionH relativeFrom="page">
                  <wp:posOffset>276225</wp:posOffset>
                </wp:positionH>
                <wp:positionV relativeFrom="page">
                  <wp:posOffset>590550</wp:posOffset>
                </wp:positionV>
                <wp:extent cx="7223760" cy="4791456"/>
                <wp:effectExtent l="0" t="0" r="0" b="9525"/>
                <wp:wrapNone/>
                <wp:docPr id="22" name="Placeholder" descr="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er"/>
                        <pic:cNvPicPr>
                          <a:picLocks noChangeAspect="1" noChangeArrowheads="1"/>
                        </pic:cNvPicPr>
                      </pic:nvPicPr>
                      <pic:blipFill>
                        <a:blip r:embed="rId10"/>
                        <a:srcRect/>
                        <a:stretch>
                          <a:fillRect/>
                        </a:stretch>
                      </pic:blipFill>
                      <pic:spPr bwMode="auto">
                        <a:xfrm>
                          <a:off x="0" y="0"/>
                          <a:ext cx="7223760" cy="4791456"/>
                        </a:xfrm>
                        <a:prstGeom prst="rect">
                          <a:avLst/>
                        </a:prstGeom>
                        <a:noFill/>
                      </pic:spPr>
                    </pic:pic>
                  </a:graphicData>
                </a:graphic>
                <wp14:sizeRelH relativeFrom="margin">
                  <wp14:pctWidth>0</wp14:pctWidth>
                </wp14:sizeRelH>
                <wp14:sizeRelV relativeFrom="margin">
                  <wp14:pctHeight>0</wp14:pctHeight>
                </wp14:sizeRelV>
              </wp:anchor>
            </w:drawing>
          </w:r>
          <w:r>
            <w:rPr>
              <w:noProof/>
              <w:lang w:val="en-US"/>
            </w:rPr>
            <mc:AlternateContent>
              <mc:Choice Requires="wps">
                <w:drawing>
                  <wp:anchor distT="0" distB="0" distL="114300" distR="114300" simplePos="0" relativeHeight="251660288" behindDoc="1" locked="1" layoutInCell="0" allowOverlap="1" wp14:anchorId="2E1501A7" wp14:editId="76ED3FD4">
                    <wp:simplePos x="0" y="0"/>
                    <wp:positionH relativeFrom="page">
                      <wp:posOffset>276225</wp:posOffset>
                    </wp:positionH>
                    <wp:positionV relativeFrom="page">
                      <wp:posOffset>276225</wp:posOffset>
                    </wp:positionV>
                    <wp:extent cx="7223760" cy="320040"/>
                    <wp:effectExtent l="0" t="0" r="0" b="3810"/>
                    <wp:wrapNone/>
                    <wp:docPr id="42"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320040"/>
                            </a:xfrm>
                            <a:prstGeom prst="rect">
                              <a:avLst/>
                            </a:prstGeom>
                            <a:solidFill>
                              <a:schemeClr val="accent5">
                                <a:lumMod val="75000"/>
                              </a:schemeClr>
                            </a:solidFill>
                            <a:ln>
                              <a:noFill/>
                            </a:ln>
                            <a:effectLs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3" o:spid="_x0000_s1026" style="position:absolute;margin-left:21.75pt;margin-top:21.75pt;width:568.8pt;height:25.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" o:allowincell="f" fillcolor="#31849b [2408]" stroked="f">
                    <v:textbox inset=",7.2pt,,7.2pt"/>
                    <w10:wrap anchorx="page" anchory="page"/>
                    <w10:anchorlock/>
                  </v:rect>
                </w:pict>
              </mc:Fallback>
            </mc:AlternateContent>
          </w:r>
        </w:p>
        <w:p w14:paraId="059C6D05" w14:textId="06B691E5" w:rsidR="003916F2" w:rsidRDefault="003916F2">
          <w:pPr>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br w:type="page"/>
          </w:r>
        </w:p>
      </w:sdtContent>
    </w:sdt>
    <w:sdt>
      <w:sdtPr>
        <w:id w:val="1185101218"/>
        <w:docPartObj>
          <w:docPartGallery w:val="Table of Contents"/>
          <w:docPartUnique/>
        </w:docPartObj>
      </w:sdtPr>
      <w:sdtEndPr>
        <w:rPr>
          <w:rFonts w:asciiTheme="minorHAnsi" w:eastAsiaTheme="minorEastAsia" w:hAnsiTheme="minorHAnsi" w:cstheme="minorBidi"/>
          <w:noProof/>
          <w:color w:val="auto"/>
          <w:sz w:val="24"/>
          <w:szCs w:val="24"/>
          <w:lang w:val="en-GB"/>
        </w:rPr>
      </w:sdtEndPr>
      <w:sdtContent>
        <w:p w14:paraId="6E269FCE" w14:textId="67A796D3" w:rsidR="001F5F1F" w:rsidRDefault="001F5F1F">
          <w:pPr>
            <w:pStyle w:val="TOCHeading"/>
          </w:pPr>
          <w:r>
            <w:t>Table of Contents</w:t>
          </w:r>
        </w:p>
        <w:p w14:paraId="423749B6" w14:textId="77777777" w:rsidR="001F5F1F" w:rsidRDefault="001F5F1F">
          <w:pPr>
            <w:pStyle w:val="TOC1"/>
            <w:tabs>
              <w:tab w:val="right" w:leader="dot" w:pos="8630"/>
            </w:tabs>
            <w:rPr>
              <w:b w:val="0"/>
              <w:noProof/>
              <w:lang w:val="en-US" w:eastAsia="ja-JP"/>
            </w:rPr>
          </w:pPr>
          <w:r>
            <w:rPr>
              <w:b w:val="0"/>
            </w:rPr>
            <w:fldChar w:fldCharType="begin"/>
          </w:r>
          <w:r>
            <w:instrText xml:space="preserve"> TOC \o "1-3" \h \z \u </w:instrText>
          </w:r>
          <w:r>
            <w:rPr>
              <w:b w:val="0"/>
            </w:rPr>
            <w:fldChar w:fldCharType="separate"/>
          </w:r>
          <w:r w:rsidRPr="00023782">
            <w:rPr>
              <w:noProof/>
              <w:lang w:val="en-US"/>
            </w:rPr>
            <w:t>Introduction</w:t>
          </w:r>
          <w:r>
            <w:rPr>
              <w:noProof/>
            </w:rPr>
            <w:tab/>
          </w:r>
          <w:r>
            <w:rPr>
              <w:noProof/>
            </w:rPr>
            <w:fldChar w:fldCharType="begin"/>
          </w:r>
          <w:r>
            <w:rPr>
              <w:noProof/>
            </w:rPr>
            <w:instrText xml:space="preserve"> PAGEREF _Toc460344342 \h </w:instrText>
          </w:r>
          <w:r>
            <w:rPr>
              <w:noProof/>
            </w:rPr>
          </w:r>
          <w:r>
            <w:rPr>
              <w:noProof/>
            </w:rPr>
            <w:fldChar w:fldCharType="separate"/>
          </w:r>
          <w:r>
            <w:rPr>
              <w:noProof/>
            </w:rPr>
            <w:t>2</w:t>
          </w:r>
          <w:r>
            <w:rPr>
              <w:noProof/>
            </w:rPr>
            <w:fldChar w:fldCharType="end"/>
          </w:r>
        </w:p>
        <w:p w14:paraId="5E1396B8" w14:textId="77777777" w:rsidR="001F5F1F" w:rsidRDefault="001F5F1F">
          <w:pPr>
            <w:pStyle w:val="TOC1"/>
            <w:tabs>
              <w:tab w:val="right" w:leader="dot" w:pos="8630"/>
            </w:tabs>
            <w:rPr>
              <w:b w:val="0"/>
              <w:noProof/>
              <w:lang w:val="en-US" w:eastAsia="ja-JP"/>
            </w:rPr>
          </w:pPr>
          <w:r w:rsidRPr="00023782">
            <w:rPr>
              <w:noProof/>
              <w:lang w:val="en-US"/>
            </w:rPr>
            <w:t>Evaluation of the problems at the workplace</w:t>
          </w:r>
          <w:r>
            <w:rPr>
              <w:noProof/>
            </w:rPr>
            <w:tab/>
          </w:r>
          <w:r>
            <w:rPr>
              <w:noProof/>
            </w:rPr>
            <w:fldChar w:fldCharType="begin"/>
          </w:r>
          <w:r>
            <w:rPr>
              <w:noProof/>
            </w:rPr>
            <w:instrText xml:space="preserve"> PAGEREF _Toc460344343 \h </w:instrText>
          </w:r>
          <w:r>
            <w:rPr>
              <w:noProof/>
            </w:rPr>
          </w:r>
          <w:r>
            <w:rPr>
              <w:noProof/>
            </w:rPr>
            <w:fldChar w:fldCharType="separate"/>
          </w:r>
          <w:r>
            <w:rPr>
              <w:noProof/>
            </w:rPr>
            <w:t>3</w:t>
          </w:r>
          <w:r>
            <w:rPr>
              <w:noProof/>
            </w:rPr>
            <w:fldChar w:fldCharType="end"/>
          </w:r>
        </w:p>
        <w:p w14:paraId="3089F540" w14:textId="77777777" w:rsidR="001F5F1F" w:rsidRDefault="001F5F1F">
          <w:pPr>
            <w:pStyle w:val="TOC1"/>
            <w:tabs>
              <w:tab w:val="right" w:leader="dot" w:pos="8630"/>
            </w:tabs>
            <w:rPr>
              <w:b w:val="0"/>
              <w:noProof/>
              <w:lang w:val="en-US" w:eastAsia="ja-JP"/>
            </w:rPr>
          </w:pPr>
          <w:r w:rsidRPr="00023782">
            <w:rPr>
              <w:noProof/>
              <w:lang w:val="en-US"/>
            </w:rPr>
            <w:t>Evaluation of solutions</w:t>
          </w:r>
          <w:r>
            <w:rPr>
              <w:noProof/>
            </w:rPr>
            <w:tab/>
          </w:r>
          <w:r>
            <w:rPr>
              <w:noProof/>
            </w:rPr>
            <w:fldChar w:fldCharType="begin"/>
          </w:r>
          <w:r>
            <w:rPr>
              <w:noProof/>
            </w:rPr>
            <w:instrText xml:space="preserve"> PAGEREF _Toc460344344 \h </w:instrText>
          </w:r>
          <w:r>
            <w:rPr>
              <w:noProof/>
            </w:rPr>
          </w:r>
          <w:r>
            <w:rPr>
              <w:noProof/>
            </w:rPr>
            <w:fldChar w:fldCharType="separate"/>
          </w:r>
          <w:r>
            <w:rPr>
              <w:noProof/>
            </w:rPr>
            <w:t>4</w:t>
          </w:r>
          <w:r>
            <w:rPr>
              <w:noProof/>
            </w:rPr>
            <w:fldChar w:fldCharType="end"/>
          </w:r>
        </w:p>
        <w:p w14:paraId="37925B03" w14:textId="77777777" w:rsidR="001F5F1F" w:rsidRDefault="001F5F1F">
          <w:pPr>
            <w:pStyle w:val="TOC1"/>
            <w:tabs>
              <w:tab w:val="right" w:leader="dot" w:pos="8630"/>
            </w:tabs>
            <w:rPr>
              <w:b w:val="0"/>
              <w:noProof/>
              <w:lang w:val="en-US" w:eastAsia="ja-JP"/>
            </w:rPr>
          </w:pPr>
          <w:r w:rsidRPr="00023782">
            <w:rPr>
              <w:noProof/>
              <w:lang w:val="en-US"/>
            </w:rPr>
            <w:t>SWOT analysis</w:t>
          </w:r>
          <w:r>
            <w:rPr>
              <w:noProof/>
            </w:rPr>
            <w:tab/>
          </w:r>
          <w:r>
            <w:rPr>
              <w:noProof/>
            </w:rPr>
            <w:fldChar w:fldCharType="begin"/>
          </w:r>
          <w:r>
            <w:rPr>
              <w:noProof/>
            </w:rPr>
            <w:instrText xml:space="preserve"> PAGEREF _Toc460344345 \h </w:instrText>
          </w:r>
          <w:r>
            <w:rPr>
              <w:noProof/>
            </w:rPr>
          </w:r>
          <w:r>
            <w:rPr>
              <w:noProof/>
            </w:rPr>
            <w:fldChar w:fldCharType="separate"/>
          </w:r>
          <w:r>
            <w:rPr>
              <w:noProof/>
            </w:rPr>
            <w:t>5</w:t>
          </w:r>
          <w:r>
            <w:rPr>
              <w:noProof/>
            </w:rPr>
            <w:fldChar w:fldCharType="end"/>
          </w:r>
        </w:p>
        <w:p w14:paraId="04BA55DD" w14:textId="77777777" w:rsidR="001F5F1F" w:rsidRDefault="001F5F1F">
          <w:pPr>
            <w:pStyle w:val="TOC1"/>
            <w:tabs>
              <w:tab w:val="right" w:leader="dot" w:pos="8630"/>
            </w:tabs>
            <w:rPr>
              <w:b w:val="0"/>
              <w:noProof/>
              <w:lang w:val="en-US" w:eastAsia="ja-JP"/>
            </w:rPr>
          </w:pPr>
          <w:r w:rsidRPr="00023782">
            <w:rPr>
              <w:noProof/>
              <w:lang w:val="en-US"/>
            </w:rPr>
            <w:t>Conclusion</w:t>
          </w:r>
          <w:r>
            <w:rPr>
              <w:noProof/>
            </w:rPr>
            <w:tab/>
          </w:r>
          <w:r>
            <w:rPr>
              <w:noProof/>
            </w:rPr>
            <w:fldChar w:fldCharType="begin"/>
          </w:r>
          <w:r>
            <w:rPr>
              <w:noProof/>
            </w:rPr>
            <w:instrText xml:space="preserve"> PAGEREF _Toc460344346 \h </w:instrText>
          </w:r>
          <w:r>
            <w:rPr>
              <w:noProof/>
            </w:rPr>
          </w:r>
          <w:r>
            <w:rPr>
              <w:noProof/>
            </w:rPr>
            <w:fldChar w:fldCharType="separate"/>
          </w:r>
          <w:r>
            <w:rPr>
              <w:noProof/>
            </w:rPr>
            <w:t>7</w:t>
          </w:r>
          <w:r>
            <w:rPr>
              <w:noProof/>
            </w:rPr>
            <w:fldChar w:fldCharType="end"/>
          </w:r>
        </w:p>
        <w:p w14:paraId="7B7CB59B" w14:textId="77777777" w:rsidR="001F5F1F" w:rsidRDefault="001F5F1F">
          <w:pPr>
            <w:pStyle w:val="TOC1"/>
            <w:tabs>
              <w:tab w:val="right" w:leader="dot" w:pos="8630"/>
            </w:tabs>
            <w:rPr>
              <w:b w:val="0"/>
              <w:noProof/>
              <w:lang w:val="en-US" w:eastAsia="ja-JP"/>
            </w:rPr>
          </w:pPr>
          <w:r w:rsidRPr="00023782">
            <w:rPr>
              <w:noProof/>
              <w:lang w:val="en-US"/>
            </w:rPr>
            <w:t>References list</w:t>
          </w:r>
          <w:r>
            <w:rPr>
              <w:noProof/>
            </w:rPr>
            <w:tab/>
          </w:r>
          <w:r>
            <w:rPr>
              <w:noProof/>
            </w:rPr>
            <w:fldChar w:fldCharType="begin"/>
          </w:r>
          <w:r>
            <w:rPr>
              <w:noProof/>
            </w:rPr>
            <w:instrText xml:space="preserve"> PAGEREF _Toc460344347 \h </w:instrText>
          </w:r>
          <w:r>
            <w:rPr>
              <w:noProof/>
            </w:rPr>
          </w:r>
          <w:r>
            <w:rPr>
              <w:noProof/>
            </w:rPr>
            <w:fldChar w:fldCharType="separate"/>
          </w:r>
          <w:r>
            <w:rPr>
              <w:noProof/>
            </w:rPr>
            <w:t>7</w:t>
          </w:r>
          <w:r>
            <w:rPr>
              <w:noProof/>
            </w:rPr>
            <w:fldChar w:fldCharType="end"/>
          </w:r>
        </w:p>
        <w:p w14:paraId="5ACD9DB1" w14:textId="7A4FEF98" w:rsidR="001F5F1F" w:rsidRDefault="001F5F1F">
          <w:r>
            <w:rPr>
              <w:b/>
              <w:bCs/>
              <w:noProof/>
            </w:rPr>
            <w:fldChar w:fldCharType="end"/>
          </w:r>
        </w:p>
      </w:sdtContent>
    </w:sdt>
    <w:p w14:paraId="37AD4AB2" w14:textId="77777777" w:rsidR="009C0124" w:rsidRPr="00F341E1" w:rsidRDefault="009C0124" w:rsidP="009C0124">
      <w:pPr>
        <w:widowControl w:val="0"/>
        <w:autoSpaceDE w:val="0"/>
        <w:autoSpaceDN w:val="0"/>
        <w:adjustRightInd w:val="0"/>
        <w:rPr>
          <w:rFonts w:cs="Helvetica"/>
          <w:color w:val="353535"/>
          <w:lang w:val="en-US"/>
        </w:rPr>
      </w:pPr>
    </w:p>
    <w:p w14:paraId="31F3E1A8" w14:textId="0FF5B34C" w:rsidR="009C0124" w:rsidRPr="00F341E1" w:rsidRDefault="009C0124" w:rsidP="00F341E1">
      <w:pPr>
        <w:pStyle w:val="Heading1"/>
        <w:rPr>
          <w:lang w:val="en-US"/>
        </w:rPr>
      </w:pPr>
      <w:bookmarkStart w:id="0" w:name="_Toc460344342"/>
      <w:r w:rsidRPr="00F341E1">
        <w:rPr>
          <w:lang w:val="en-US"/>
        </w:rPr>
        <w:t>Introduction</w:t>
      </w:r>
      <w:bookmarkEnd w:id="0"/>
    </w:p>
    <w:p w14:paraId="7424BD33" w14:textId="77777777" w:rsidR="009C0124" w:rsidRPr="00F341E1" w:rsidRDefault="009C0124" w:rsidP="00F341E1">
      <w:pPr>
        <w:widowControl w:val="0"/>
        <w:autoSpaceDE w:val="0"/>
        <w:autoSpaceDN w:val="0"/>
        <w:adjustRightInd w:val="0"/>
        <w:rPr>
          <w:rFonts w:cs="Helvetica"/>
          <w:color w:val="353535"/>
          <w:lang w:val="en-US"/>
        </w:rPr>
      </w:pPr>
    </w:p>
    <w:p w14:paraId="407B3F32" w14:textId="60E6D528"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According to the Oxford dictionary</w:t>
      </w:r>
      <w:r w:rsidR="006872BA">
        <w:rPr>
          <w:rFonts w:cs="Helvetica"/>
          <w:color w:val="353535"/>
          <w:lang w:val="en-US"/>
        </w:rPr>
        <w:t xml:space="preserve">, complexity </w:t>
      </w:r>
      <w:r w:rsidRPr="00F341E1">
        <w:rPr>
          <w:rFonts w:cs="Helvetica"/>
          <w:color w:val="353535"/>
          <w:lang w:val="en-US"/>
        </w:rPr>
        <w:t xml:space="preserve">it is an element implicated in a difficult circumstance, therefore, a complex problem can be interpreted as a number of aspects and connections with the problem. The complexity of a problem is higher, the more problems are and the more these problems are interdependent. When an individual or an organization has an objective but does not understand how to achieve this objective, a problem is assumed to exist. They are a number of other factors that contribute to influence achieving the objectives such as the absence of information, thoughtlessness of the </w:t>
      </w:r>
      <w:r w:rsidR="0080485E" w:rsidRPr="00F341E1">
        <w:rPr>
          <w:rFonts w:cs="Helvetica"/>
          <w:color w:val="353535"/>
          <w:lang w:val="en-US"/>
        </w:rPr>
        <w:t>normal</w:t>
      </w:r>
      <w:r w:rsidRPr="00F341E1">
        <w:rPr>
          <w:rFonts w:cs="Helvetica"/>
          <w:color w:val="353535"/>
          <w:lang w:val="en-US"/>
        </w:rPr>
        <w:t xml:space="preserve"> and absence of concreteness interesting the objective state. On the other hand, successfully searching for a solution or series of solutions in order to achieve the objective desired can be defined as </w:t>
      </w:r>
      <w:r w:rsidR="0080485E" w:rsidRPr="00F341E1">
        <w:rPr>
          <w:rFonts w:cs="Helvetica"/>
          <w:color w:val="353535"/>
          <w:lang w:val="en-US"/>
        </w:rPr>
        <w:t>problem solving</w:t>
      </w:r>
      <w:r w:rsidRPr="00F341E1">
        <w:rPr>
          <w:rFonts w:cs="Helvetica"/>
          <w:color w:val="353535"/>
          <w:lang w:val="en-US"/>
        </w:rPr>
        <w:t>.</w:t>
      </w:r>
    </w:p>
    <w:p w14:paraId="133344C8" w14:textId="7EF4F30D"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The assistance delivered to people who need assistance because of their age, sicknesses or disabilities is referred to as social care and that includes paid care workers who are working into the care residences or the assistance is provided privately.</w:t>
      </w:r>
    </w:p>
    <w:p w14:paraId="30E27ACF" w14:textId="128C479C"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The biggest problem that health and social care is facing at this moment in time is the lack of funds and lack of workforce.</w:t>
      </w:r>
      <w:r w:rsidR="00350CED" w:rsidRPr="00F341E1">
        <w:rPr>
          <w:rFonts w:cs="Helvetica"/>
          <w:color w:val="353535"/>
          <w:lang w:val="en-US"/>
        </w:rPr>
        <w:t xml:space="preserve"> An economic problem within an organization is because the results of the needs are endless and resources are limited, likewise, health and social care is dealing with an aging population that benefit very little from government finance. </w:t>
      </w:r>
      <w:r w:rsidRPr="00F341E1">
        <w:rPr>
          <w:rFonts w:cs="Helvetica"/>
          <w:color w:val="353535"/>
          <w:lang w:val="en-US"/>
        </w:rPr>
        <w:t xml:space="preserve">However, despite the lack of funds, the United Kingdoms health and the social care system has numerous problems that </w:t>
      </w:r>
      <w:r w:rsidR="006872BA">
        <w:rPr>
          <w:rFonts w:cs="Helvetica"/>
          <w:color w:val="353535"/>
          <w:lang w:val="en-US"/>
        </w:rPr>
        <w:t xml:space="preserve">derive from the financial lack and they </w:t>
      </w:r>
      <w:r w:rsidRPr="00F341E1">
        <w:rPr>
          <w:rFonts w:cs="Helvetica"/>
          <w:color w:val="353535"/>
          <w:lang w:val="en-US"/>
        </w:rPr>
        <w:t xml:space="preserve">need to be addressed such as lack of progress opportunity, work overload, poor salary, lack of stuff, </w:t>
      </w:r>
      <w:r w:rsidR="0080485E" w:rsidRPr="00F341E1">
        <w:rPr>
          <w:rFonts w:cs="Helvetica"/>
          <w:color w:val="353535"/>
          <w:lang w:val="en-US"/>
        </w:rPr>
        <w:t>organizational</w:t>
      </w:r>
      <w:r w:rsidRPr="00F341E1">
        <w:rPr>
          <w:rFonts w:cs="Helvetica"/>
          <w:color w:val="353535"/>
          <w:lang w:val="en-US"/>
        </w:rPr>
        <w:t xml:space="preserve"> culture for the care workers. The aim of this report is to analyze in details all these problems and to find a plausible solution.</w:t>
      </w:r>
    </w:p>
    <w:p w14:paraId="7B8E1BFB" w14:textId="77777777" w:rsidR="009C0124" w:rsidRPr="00F341E1" w:rsidRDefault="009C0124" w:rsidP="00F341E1">
      <w:pPr>
        <w:widowControl w:val="0"/>
        <w:autoSpaceDE w:val="0"/>
        <w:autoSpaceDN w:val="0"/>
        <w:adjustRightInd w:val="0"/>
        <w:rPr>
          <w:rFonts w:cs="Helvetica"/>
          <w:color w:val="353535"/>
          <w:lang w:val="en-US"/>
        </w:rPr>
      </w:pPr>
    </w:p>
    <w:p w14:paraId="62EC9519" w14:textId="77777777" w:rsidR="006872BA" w:rsidRDefault="006872BA" w:rsidP="00F341E1">
      <w:pPr>
        <w:pStyle w:val="Heading1"/>
        <w:rPr>
          <w:lang w:val="en-US"/>
        </w:rPr>
      </w:pPr>
    </w:p>
    <w:p w14:paraId="15D462A6" w14:textId="161D3129" w:rsidR="009C0124" w:rsidRPr="00F341E1" w:rsidRDefault="009C0124" w:rsidP="00F341E1">
      <w:pPr>
        <w:pStyle w:val="Heading1"/>
        <w:rPr>
          <w:lang w:val="en-US"/>
        </w:rPr>
      </w:pPr>
      <w:bookmarkStart w:id="1" w:name="_Toc460344343"/>
      <w:r w:rsidRPr="00F341E1">
        <w:rPr>
          <w:lang w:val="en-US"/>
        </w:rPr>
        <w:t>Evaluation of the problems at the workplace</w:t>
      </w:r>
      <w:bookmarkEnd w:id="1"/>
    </w:p>
    <w:p w14:paraId="0FD93487" w14:textId="77777777" w:rsidR="009C0124" w:rsidRPr="00F341E1" w:rsidRDefault="009C0124" w:rsidP="00F341E1">
      <w:pPr>
        <w:widowControl w:val="0"/>
        <w:autoSpaceDE w:val="0"/>
        <w:autoSpaceDN w:val="0"/>
        <w:adjustRightInd w:val="0"/>
        <w:rPr>
          <w:rFonts w:cs="Helvetica"/>
          <w:color w:val="353535"/>
          <w:lang w:val="en-US"/>
        </w:rPr>
      </w:pPr>
    </w:p>
    <w:p w14:paraId="1AC0D7B1" w14:textId="78F3BA0C"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The delivery of successful and efficient services in a care home is essential to the comfort and </w:t>
      </w:r>
      <w:r w:rsidR="0080485E" w:rsidRPr="00F341E1">
        <w:rPr>
          <w:rFonts w:cs="Helvetica"/>
          <w:color w:val="353535"/>
          <w:lang w:val="en-US"/>
        </w:rPr>
        <w:t>all being</w:t>
      </w:r>
      <w:r w:rsidRPr="00F341E1">
        <w:rPr>
          <w:rFonts w:cs="Helvetica"/>
          <w:color w:val="353535"/>
          <w:lang w:val="en-US"/>
        </w:rPr>
        <w:t xml:space="preserve"> of the patients,</w:t>
      </w:r>
      <w:r w:rsidR="002828DD" w:rsidRPr="00F341E1">
        <w:rPr>
          <w:rFonts w:cs="Helvetica"/>
          <w:color w:val="353535"/>
          <w:lang w:val="en-US"/>
        </w:rPr>
        <w:t xml:space="preserve"> care homes staff needs to be constantly trained in order to be able to understand and respond to the residents needs and demands. </w:t>
      </w:r>
      <w:r w:rsidRPr="00F341E1">
        <w:rPr>
          <w:rFonts w:cs="Helvetica"/>
          <w:color w:val="353535"/>
          <w:lang w:val="en-US"/>
        </w:rPr>
        <w:t xml:space="preserve"> </w:t>
      </w:r>
      <w:r w:rsidR="002828DD" w:rsidRPr="00F341E1">
        <w:rPr>
          <w:rFonts w:cs="Helvetica"/>
          <w:color w:val="353535"/>
          <w:lang w:val="en-US"/>
        </w:rPr>
        <w:t>Therefore</w:t>
      </w:r>
      <w:r w:rsidRPr="00F341E1">
        <w:rPr>
          <w:rFonts w:cs="Helvetica"/>
          <w:color w:val="353535"/>
          <w:lang w:val="en-US"/>
        </w:rPr>
        <w:t xml:space="preserve">, lack of progress opportunity can stop </w:t>
      </w:r>
      <w:r w:rsidR="0080485E" w:rsidRPr="00F341E1">
        <w:rPr>
          <w:rFonts w:cs="Helvetica"/>
          <w:color w:val="353535"/>
          <w:lang w:val="en-US"/>
        </w:rPr>
        <w:t>carers</w:t>
      </w:r>
      <w:r w:rsidRPr="00F341E1">
        <w:rPr>
          <w:rFonts w:cs="Helvetica"/>
          <w:color w:val="353535"/>
          <w:lang w:val="en-US"/>
        </w:rPr>
        <w:t xml:space="preserve"> to deliver their full potential in a specific sector.</w:t>
      </w:r>
    </w:p>
    <w:p w14:paraId="731F6110" w14:textId="39355B7E"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Creating an environment where employees can benefit from a structure where skills can continually are evaluated and updated to meet the changing needs and expectations of patients will be a great solution to the lack of progress opportunity. Moreover, there is increasing competition between technically orientated employees who have more progress alternatives than no specialized employees giving an opportunity of progress to all employees relying on their work experience will be a solution to progress opportunity.</w:t>
      </w:r>
    </w:p>
    <w:p w14:paraId="15DB92C2" w14:textId="77777777" w:rsidR="009C0124" w:rsidRPr="00F341E1" w:rsidRDefault="009C0124" w:rsidP="00F341E1">
      <w:pPr>
        <w:widowControl w:val="0"/>
        <w:autoSpaceDE w:val="0"/>
        <w:autoSpaceDN w:val="0"/>
        <w:adjustRightInd w:val="0"/>
        <w:rPr>
          <w:rFonts w:cs="Helvetica"/>
          <w:color w:val="353535"/>
          <w:lang w:val="en-US"/>
        </w:rPr>
      </w:pPr>
    </w:p>
    <w:p w14:paraId="2399DE57" w14:textId="4F03B170"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Health care employees face a wide range of stressor factors because of the needs of the different types of patients that can cause exhaustion. Furthermore, the combination of the lack of stuff and stress results in work overload that can cost real issues to the worker's health. According to the World Health Organization, the cooperation between managers and workers to use a continuous development procedure to ensure and facilitate the health, security and </w:t>
      </w:r>
      <w:r w:rsidR="0080485E" w:rsidRPr="00F341E1">
        <w:rPr>
          <w:rFonts w:cs="Helvetica"/>
          <w:color w:val="353535"/>
          <w:lang w:val="en-US"/>
        </w:rPr>
        <w:t>well being</w:t>
      </w:r>
      <w:r w:rsidRPr="00F341E1">
        <w:rPr>
          <w:rFonts w:cs="Helvetica"/>
          <w:color w:val="353535"/>
          <w:lang w:val="en-US"/>
        </w:rPr>
        <w:t xml:space="preserve"> of all employees and the sustainability of the workplace can be an effective and healthful environment for employees and patients. Clarifying and controlling the variables involved in job burnout such as lack of staff and stress factors will give employees the opportunity to shape their work environment, and reduce workload accordingly.</w:t>
      </w:r>
    </w:p>
    <w:p w14:paraId="60F37C7B" w14:textId="77777777" w:rsidR="009C0124" w:rsidRPr="00F341E1" w:rsidRDefault="009C0124" w:rsidP="00F341E1">
      <w:pPr>
        <w:widowControl w:val="0"/>
        <w:autoSpaceDE w:val="0"/>
        <w:autoSpaceDN w:val="0"/>
        <w:adjustRightInd w:val="0"/>
        <w:rPr>
          <w:rFonts w:cs="Helvetica"/>
          <w:color w:val="353535"/>
          <w:lang w:val="en-US"/>
        </w:rPr>
      </w:pPr>
    </w:p>
    <w:p w14:paraId="77FB6275" w14:textId="5BBAE629"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It is well understood that in the United Kingdom, people are living longer, </w:t>
      </w:r>
      <w:r w:rsidR="0080485E" w:rsidRPr="00F341E1">
        <w:rPr>
          <w:rFonts w:cs="Helvetica"/>
          <w:color w:val="353535"/>
          <w:lang w:val="en-US"/>
        </w:rPr>
        <w:t>regardless;</w:t>
      </w:r>
      <w:r w:rsidRPr="00F341E1">
        <w:rPr>
          <w:rFonts w:cs="Helvetica"/>
          <w:color w:val="353535"/>
          <w:lang w:val="en-US"/>
        </w:rPr>
        <w:t xml:space="preserve"> they are in need of assistance because they are not living well. For the time being in the UK, the social care system is problematic, financially unsustainable and has a difference in what people are allowed to base where they live. Because of the financial downturn, the social care system has constrained eligibility for public budgets. Furthermore, offering a competitive environment where care workers would be able to advance in their career and depending on the financial situation of the company, raising salaries can be a solution to the work overload, poor salary and lack of stuff.</w:t>
      </w:r>
    </w:p>
    <w:p w14:paraId="01FD124D" w14:textId="2C1C8FE2"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Organizational culture is the factor that characterizes an adequate manner to perform within the organization. The biggest influential factor to create a positive organizational culture is leadership. Therefore, making sure that they have the right communication, teamwork, honesty, </w:t>
      </w:r>
      <w:r w:rsidR="0080485E" w:rsidRPr="00F341E1">
        <w:rPr>
          <w:rFonts w:cs="Helvetica"/>
          <w:color w:val="353535"/>
          <w:lang w:val="en-US"/>
        </w:rPr>
        <w:t>and integrity</w:t>
      </w:r>
      <w:r w:rsidRPr="00F341E1">
        <w:rPr>
          <w:rFonts w:cs="Helvetica"/>
          <w:color w:val="353535"/>
          <w:lang w:val="en-US"/>
        </w:rPr>
        <w:t xml:space="preserve"> and compassion abilities to make sense of the concept of collective leadership. Administrative exercises in the </w:t>
      </w:r>
      <w:r w:rsidR="0080485E" w:rsidRPr="00F341E1">
        <w:rPr>
          <w:rFonts w:cs="Helvetica"/>
          <w:color w:val="353535"/>
          <w:lang w:val="en-US"/>
        </w:rPr>
        <w:t>organization</w:t>
      </w:r>
      <w:r w:rsidRPr="00F341E1">
        <w:rPr>
          <w:rFonts w:cs="Helvetica"/>
          <w:color w:val="353535"/>
          <w:lang w:val="en-US"/>
        </w:rPr>
        <w:t xml:space="preserve"> are perhaps the greatest strong means in which its culture is communicated and enhanced. The right leadership will bring unity into the organization and a clear sense of mission and direction for disorientated employees. Moreover, for the employees that struggle with speaking and understanding English, encouraging and offering the possibility to study will be very appropriate. Regardless of the management and the chance of learning the language, anyone who likes to enhance organizational culture has got to understand that their private activities and </w:t>
      </w:r>
      <w:r w:rsidR="0080485E" w:rsidRPr="00F341E1">
        <w:rPr>
          <w:rFonts w:cs="Helvetica"/>
          <w:color w:val="353535"/>
          <w:lang w:val="en-US"/>
        </w:rPr>
        <w:t>behavior</w:t>
      </w:r>
      <w:r w:rsidRPr="00F341E1">
        <w:rPr>
          <w:rFonts w:cs="Helvetica"/>
          <w:color w:val="353535"/>
          <w:lang w:val="en-US"/>
        </w:rPr>
        <w:t xml:space="preserve"> are inclined to stimulate big emotional outcomes from the team.</w:t>
      </w:r>
    </w:p>
    <w:p w14:paraId="64B3C7BF" w14:textId="77777777" w:rsidR="009C0124" w:rsidRPr="00F341E1" w:rsidRDefault="009C0124" w:rsidP="00F341E1">
      <w:pPr>
        <w:widowControl w:val="0"/>
        <w:autoSpaceDE w:val="0"/>
        <w:autoSpaceDN w:val="0"/>
        <w:adjustRightInd w:val="0"/>
        <w:rPr>
          <w:rFonts w:cs="Helvetica"/>
          <w:color w:val="353535"/>
          <w:lang w:val="en-US"/>
        </w:rPr>
      </w:pPr>
    </w:p>
    <w:p w14:paraId="6002D7EF" w14:textId="5EC89489" w:rsidR="009C0124" w:rsidRPr="00F341E1" w:rsidRDefault="009C0124" w:rsidP="00F341E1">
      <w:pPr>
        <w:pStyle w:val="Heading1"/>
        <w:rPr>
          <w:lang w:val="en-US"/>
        </w:rPr>
      </w:pPr>
      <w:bookmarkStart w:id="2" w:name="_Toc460344344"/>
      <w:r w:rsidRPr="00F341E1">
        <w:rPr>
          <w:lang w:val="en-US"/>
        </w:rPr>
        <w:t>Evaluation of solutions</w:t>
      </w:r>
      <w:bookmarkEnd w:id="2"/>
    </w:p>
    <w:p w14:paraId="6822CBBB" w14:textId="77777777" w:rsidR="009C0124" w:rsidRPr="00F341E1" w:rsidRDefault="009C0124" w:rsidP="00F341E1">
      <w:pPr>
        <w:widowControl w:val="0"/>
        <w:autoSpaceDE w:val="0"/>
        <w:autoSpaceDN w:val="0"/>
        <w:adjustRightInd w:val="0"/>
        <w:rPr>
          <w:rFonts w:cs="Helvetica"/>
          <w:color w:val="353535"/>
          <w:lang w:val="en-US"/>
        </w:rPr>
      </w:pPr>
    </w:p>
    <w:p w14:paraId="19EEB1F5" w14:textId="4FF737E4"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The procedure of making intentions by recalling a conclusion, gathering evidence, and evaluating alternative explanations is the procedure of </w:t>
      </w:r>
      <w:r w:rsidR="0080485E" w:rsidRPr="00F341E1">
        <w:rPr>
          <w:rFonts w:cs="Helvetica"/>
          <w:color w:val="353535"/>
          <w:lang w:val="en-US"/>
        </w:rPr>
        <w:t>decision-making</w:t>
      </w:r>
      <w:r w:rsidRPr="00F341E1">
        <w:rPr>
          <w:rFonts w:cs="Helvetica"/>
          <w:color w:val="353535"/>
          <w:lang w:val="en-US"/>
        </w:rPr>
        <w:t>.</w:t>
      </w:r>
    </w:p>
    <w:p w14:paraId="778B4857" w14:textId="5A2803C9"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The largest problem of workers is their jobs advancement and that is because they have </w:t>
      </w:r>
      <w:r w:rsidR="0080485E" w:rsidRPr="00F341E1">
        <w:rPr>
          <w:rFonts w:cs="Helvetica"/>
          <w:color w:val="353535"/>
          <w:lang w:val="en-US"/>
        </w:rPr>
        <w:t>favor</w:t>
      </w:r>
      <w:r w:rsidRPr="00F341E1">
        <w:rPr>
          <w:rFonts w:cs="Helvetica"/>
          <w:color w:val="353535"/>
          <w:lang w:val="en-US"/>
        </w:rPr>
        <w:t xml:space="preserve"> from poor career improvement and poor line administration impeding them from earning on once in the job. Therefore, here is a presentation of a set of solutions to this problem:</w:t>
      </w:r>
    </w:p>
    <w:p w14:paraId="35633974" w14:textId="77777777" w:rsidR="009C0124" w:rsidRPr="00F341E1" w:rsidRDefault="0080485E" w:rsidP="00F341E1">
      <w:pPr>
        <w:pStyle w:val="ListParagraph"/>
        <w:widowControl w:val="0"/>
        <w:numPr>
          <w:ilvl w:val="0"/>
          <w:numId w:val="2"/>
        </w:numPr>
        <w:autoSpaceDE w:val="0"/>
        <w:autoSpaceDN w:val="0"/>
        <w:adjustRightInd w:val="0"/>
        <w:rPr>
          <w:rFonts w:cs="Helvetica"/>
          <w:color w:val="353535"/>
          <w:lang w:val="en-US"/>
        </w:rPr>
      </w:pPr>
      <w:r w:rsidRPr="00F341E1">
        <w:rPr>
          <w:rFonts w:cs="Helvetica"/>
          <w:color w:val="353535"/>
          <w:lang w:val="en-US"/>
        </w:rPr>
        <w:t>Prioritize</w:t>
      </w:r>
      <w:r w:rsidR="009C0124" w:rsidRPr="00F341E1">
        <w:rPr>
          <w:rFonts w:cs="Helvetica"/>
          <w:color w:val="353535"/>
          <w:lang w:val="en-US"/>
        </w:rPr>
        <w:t xml:space="preserve"> line leadership growth, because the heart of useful advancement in the workplace is a good integrity line leadership and needy line leadership keeps people behind.</w:t>
      </w:r>
    </w:p>
    <w:p w14:paraId="3A9FD6C1" w14:textId="77777777" w:rsidR="009C0124" w:rsidRPr="00F341E1" w:rsidRDefault="0080485E" w:rsidP="00F341E1">
      <w:pPr>
        <w:pStyle w:val="ListParagraph"/>
        <w:widowControl w:val="0"/>
        <w:numPr>
          <w:ilvl w:val="0"/>
          <w:numId w:val="2"/>
        </w:numPr>
        <w:autoSpaceDE w:val="0"/>
        <w:autoSpaceDN w:val="0"/>
        <w:adjustRightInd w:val="0"/>
        <w:rPr>
          <w:rFonts w:cs="Helvetica"/>
          <w:color w:val="353535"/>
          <w:lang w:val="en-US"/>
        </w:rPr>
      </w:pPr>
      <w:r w:rsidRPr="00F341E1">
        <w:rPr>
          <w:rFonts w:cs="Helvetica"/>
          <w:color w:val="353535"/>
          <w:lang w:val="en-US"/>
        </w:rPr>
        <w:t>Analyze</w:t>
      </w:r>
      <w:r w:rsidR="009C0124" w:rsidRPr="00F341E1">
        <w:rPr>
          <w:rFonts w:cs="Helvetica"/>
          <w:color w:val="353535"/>
          <w:lang w:val="en-US"/>
        </w:rPr>
        <w:t xml:space="preserve"> their strategy to flexible working methods, part-time and full-time employees should have the same chances for advancement.</w:t>
      </w:r>
    </w:p>
    <w:p w14:paraId="20FE8C1F" w14:textId="4C262DAE" w:rsidR="009C0124" w:rsidRPr="00F341E1" w:rsidRDefault="0080485E" w:rsidP="00F341E1">
      <w:pPr>
        <w:pStyle w:val="ListParagraph"/>
        <w:widowControl w:val="0"/>
        <w:numPr>
          <w:ilvl w:val="0"/>
          <w:numId w:val="2"/>
        </w:numPr>
        <w:autoSpaceDE w:val="0"/>
        <w:autoSpaceDN w:val="0"/>
        <w:adjustRightInd w:val="0"/>
        <w:rPr>
          <w:rFonts w:cs="Helvetica"/>
          <w:color w:val="353535"/>
          <w:lang w:val="en-US"/>
        </w:rPr>
      </w:pPr>
      <w:r w:rsidRPr="00F341E1">
        <w:rPr>
          <w:rFonts w:cs="Helvetica"/>
          <w:color w:val="353535"/>
          <w:lang w:val="en-US"/>
        </w:rPr>
        <w:t>Develop</w:t>
      </w:r>
      <w:r w:rsidR="009C0124" w:rsidRPr="00F341E1">
        <w:rPr>
          <w:rFonts w:cs="Helvetica"/>
          <w:color w:val="353535"/>
          <w:lang w:val="en-US"/>
        </w:rPr>
        <w:t xml:space="preserve"> admission to training, because of the constant change in the world work, it is the organization best interest to supply financially the skills of our workforce and give people the chance to advancement.</w:t>
      </w:r>
    </w:p>
    <w:p w14:paraId="60524B37" w14:textId="77777777" w:rsidR="009C0124" w:rsidRPr="00F341E1" w:rsidRDefault="009C0124" w:rsidP="00F341E1">
      <w:pPr>
        <w:widowControl w:val="0"/>
        <w:autoSpaceDE w:val="0"/>
        <w:autoSpaceDN w:val="0"/>
        <w:adjustRightInd w:val="0"/>
        <w:rPr>
          <w:rFonts w:cs="Helvetica"/>
          <w:color w:val="353535"/>
          <w:lang w:val="en-US"/>
        </w:rPr>
      </w:pPr>
    </w:p>
    <w:p w14:paraId="501C6189" w14:textId="6FB3491F"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The quality of delivering optimal care services is crucial in social </w:t>
      </w:r>
      <w:r w:rsidR="0080485E" w:rsidRPr="00F341E1">
        <w:rPr>
          <w:rFonts w:cs="Helvetica"/>
          <w:color w:val="353535"/>
          <w:lang w:val="en-US"/>
        </w:rPr>
        <w:t>care;</w:t>
      </w:r>
      <w:r w:rsidRPr="00F341E1">
        <w:rPr>
          <w:rFonts w:cs="Helvetica"/>
          <w:color w:val="353535"/>
          <w:lang w:val="en-US"/>
        </w:rPr>
        <w:t xml:space="preserve"> therefore, work overload is a cause of time pressure, </w:t>
      </w:r>
      <w:r w:rsidR="0080485E" w:rsidRPr="00F341E1">
        <w:rPr>
          <w:rFonts w:cs="Helvetica"/>
          <w:color w:val="353535"/>
          <w:lang w:val="en-US"/>
        </w:rPr>
        <w:t>and social</w:t>
      </w:r>
      <w:r w:rsidRPr="00F341E1">
        <w:rPr>
          <w:rFonts w:cs="Helvetica"/>
          <w:color w:val="353535"/>
          <w:lang w:val="en-US"/>
        </w:rPr>
        <w:t xml:space="preserve"> pressure and commitment towards the organization or patients in health and social care industry. Likewise, the workload can cause major challenges for </w:t>
      </w:r>
      <w:r w:rsidR="0080485E" w:rsidRPr="00F341E1">
        <w:rPr>
          <w:rFonts w:cs="Helvetica"/>
          <w:color w:val="353535"/>
          <w:lang w:val="en-US"/>
        </w:rPr>
        <w:t>employee’s</w:t>
      </w:r>
      <w:r w:rsidRPr="00F341E1">
        <w:rPr>
          <w:rFonts w:cs="Helvetica"/>
          <w:color w:val="353535"/>
          <w:lang w:val="en-US"/>
        </w:rPr>
        <w:t xml:space="preserve"> health.</w:t>
      </w:r>
    </w:p>
    <w:p w14:paraId="6BD69577" w14:textId="4C090D17"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Aiming to provide a work environment, by enforcing workplace health programs such as work-life equilibrium or wellness programs and the organization will not demand employees to work more than 40 hours per week.</w:t>
      </w:r>
    </w:p>
    <w:p w14:paraId="4945CAB2" w14:textId="12481BAD"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It is well known that attractive salary can stimulate people to retain their job or attract them to a specific sector such as health and social care which for the time being is in much need of </w:t>
      </w:r>
      <w:r w:rsidR="0080485E" w:rsidRPr="00F341E1">
        <w:rPr>
          <w:rFonts w:cs="Helvetica"/>
          <w:color w:val="353535"/>
          <w:lang w:val="en-US"/>
        </w:rPr>
        <w:t>labor</w:t>
      </w:r>
      <w:r w:rsidRPr="00F341E1">
        <w:rPr>
          <w:rFonts w:cs="Helvetica"/>
          <w:color w:val="353535"/>
          <w:lang w:val="en-US"/>
        </w:rPr>
        <w:t>. Offering a competitive salary and paying overtime adequately should be a good improvement.</w:t>
      </w:r>
    </w:p>
    <w:p w14:paraId="157DFBEA" w14:textId="77777777" w:rsidR="009C0124" w:rsidRPr="00F341E1" w:rsidRDefault="009C0124" w:rsidP="00F341E1">
      <w:pPr>
        <w:widowControl w:val="0"/>
        <w:autoSpaceDE w:val="0"/>
        <w:autoSpaceDN w:val="0"/>
        <w:adjustRightInd w:val="0"/>
        <w:rPr>
          <w:rFonts w:cs="Helvetica"/>
          <w:color w:val="353535"/>
          <w:lang w:val="en-US"/>
        </w:rPr>
      </w:pPr>
    </w:p>
    <w:p w14:paraId="1D35ED0B" w14:textId="77777777"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The consequence of Brexit on social care, an ageing society, training and improvement, and </w:t>
      </w:r>
      <w:r w:rsidR="0080485E" w:rsidRPr="00F341E1">
        <w:rPr>
          <w:rFonts w:cs="Helvetica"/>
          <w:color w:val="353535"/>
          <w:lang w:val="en-US"/>
        </w:rPr>
        <w:t>zero hours</w:t>
      </w:r>
      <w:r w:rsidRPr="00F341E1">
        <w:rPr>
          <w:rFonts w:cs="Helvetica"/>
          <w:color w:val="353535"/>
          <w:lang w:val="en-US"/>
        </w:rPr>
        <w:t xml:space="preserve"> contracts are the main factors that lead to the lack of staff in health and social care. First, step it will be to:</w:t>
      </w:r>
    </w:p>
    <w:p w14:paraId="38D378D7" w14:textId="735A7A09" w:rsidR="009C0124" w:rsidRPr="00F341E1" w:rsidRDefault="0080485E" w:rsidP="00F341E1">
      <w:pPr>
        <w:pStyle w:val="ListParagraph"/>
        <w:widowControl w:val="0"/>
        <w:numPr>
          <w:ilvl w:val="0"/>
          <w:numId w:val="3"/>
        </w:numPr>
        <w:autoSpaceDE w:val="0"/>
        <w:autoSpaceDN w:val="0"/>
        <w:adjustRightInd w:val="0"/>
        <w:rPr>
          <w:rFonts w:cs="Helvetica"/>
          <w:color w:val="353535"/>
          <w:lang w:val="en-US"/>
        </w:rPr>
      </w:pPr>
      <w:r w:rsidRPr="00F341E1">
        <w:rPr>
          <w:rFonts w:cs="Helvetica"/>
          <w:color w:val="353535"/>
          <w:lang w:val="en-US"/>
        </w:rPr>
        <w:t>Eliminate</w:t>
      </w:r>
      <w:r w:rsidR="009C0124" w:rsidRPr="00F341E1">
        <w:rPr>
          <w:rFonts w:cs="Helvetica"/>
          <w:color w:val="353535"/>
          <w:lang w:val="en-US"/>
        </w:rPr>
        <w:t xml:space="preserve"> zero-hours contracts that will bring the likelihood to create a crew that is devoted to the care home and in the long run will save the company money as well.</w:t>
      </w:r>
    </w:p>
    <w:p w14:paraId="23CFB2A3" w14:textId="7108A254" w:rsidR="009C0124" w:rsidRPr="00F341E1" w:rsidRDefault="0080485E" w:rsidP="00F341E1">
      <w:pPr>
        <w:pStyle w:val="ListParagraph"/>
        <w:widowControl w:val="0"/>
        <w:numPr>
          <w:ilvl w:val="0"/>
          <w:numId w:val="3"/>
        </w:numPr>
        <w:autoSpaceDE w:val="0"/>
        <w:autoSpaceDN w:val="0"/>
        <w:adjustRightInd w:val="0"/>
        <w:rPr>
          <w:rFonts w:cs="Helvetica"/>
          <w:color w:val="353535"/>
          <w:lang w:val="en-US"/>
        </w:rPr>
      </w:pPr>
      <w:r w:rsidRPr="00F341E1">
        <w:rPr>
          <w:rFonts w:cs="Helvetica"/>
          <w:color w:val="353535"/>
          <w:lang w:val="en-US"/>
        </w:rPr>
        <w:t>Offering</w:t>
      </w:r>
      <w:r w:rsidR="009C0124" w:rsidRPr="00F341E1">
        <w:rPr>
          <w:rFonts w:cs="Helvetica"/>
          <w:color w:val="353535"/>
          <w:lang w:val="en-US"/>
        </w:rPr>
        <w:t xml:space="preserve"> training and advancement that will not only make the staff feel valued for a carer advancement it will boost courage and most greatly decrease staff turnover.</w:t>
      </w:r>
    </w:p>
    <w:p w14:paraId="7204EB95" w14:textId="7348627B" w:rsidR="009C0124" w:rsidRPr="00F341E1" w:rsidRDefault="0080485E" w:rsidP="00F341E1">
      <w:pPr>
        <w:pStyle w:val="ListParagraph"/>
        <w:widowControl w:val="0"/>
        <w:numPr>
          <w:ilvl w:val="0"/>
          <w:numId w:val="3"/>
        </w:numPr>
        <w:autoSpaceDE w:val="0"/>
        <w:autoSpaceDN w:val="0"/>
        <w:adjustRightInd w:val="0"/>
        <w:rPr>
          <w:rFonts w:cs="Helvetica"/>
          <w:color w:val="353535"/>
          <w:lang w:val="en-US"/>
        </w:rPr>
      </w:pPr>
      <w:r w:rsidRPr="00F341E1">
        <w:rPr>
          <w:rFonts w:cs="Helvetica"/>
          <w:color w:val="353535"/>
          <w:lang w:val="en-US"/>
        </w:rPr>
        <w:t>If</w:t>
      </w:r>
      <w:r w:rsidR="009C0124" w:rsidRPr="00F341E1">
        <w:rPr>
          <w:rFonts w:cs="Helvetica"/>
          <w:color w:val="353535"/>
          <w:lang w:val="en-US"/>
        </w:rPr>
        <w:t xml:space="preserve"> the EU citizens want to apply for the settled status the organization will help them in the procedure in any way they can. Give them the time they need to apply, follow any conferences and help them finalize the essential paperwork.</w:t>
      </w:r>
    </w:p>
    <w:p w14:paraId="41CEA133" w14:textId="77777777" w:rsidR="009C0124" w:rsidRPr="00F341E1" w:rsidRDefault="009C0124" w:rsidP="00F341E1">
      <w:pPr>
        <w:widowControl w:val="0"/>
        <w:autoSpaceDE w:val="0"/>
        <w:autoSpaceDN w:val="0"/>
        <w:adjustRightInd w:val="0"/>
        <w:rPr>
          <w:rFonts w:cs="Helvetica"/>
          <w:color w:val="353535"/>
          <w:lang w:val="en-US"/>
        </w:rPr>
      </w:pPr>
    </w:p>
    <w:p w14:paraId="2F0AF4ED" w14:textId="77777777"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 xml:space="preserve">Because </w:t>
      </w:r>
      <w:r w:rsidR="0080485E" w:rsidRPr="00F341E1">
        <w:rPr>
          <w:rFonts w:cs="Helvetica"/>
          <w:color w:val="353535"/>
          <w:lang w:val="en-US"/>
        </w:rPr>
        <w:t>organizational</w:t>
      </w:r>
      <w:r w:rsidRPr="00F341E1">
        <w:rPr>
          <w:rFonts w:cs="Helvetica"/>
          <w:color w:val="353535"/>
          <w:lang w:val="en-US"/>
        </w:rPr>
        <w:t xml:space="preserve"> culture is the key to the success of the company by implementing the following changes, both the employees and the employer will positively benefit from it:</w:t>
      </w:r>
    </w:p>
    <w:p w14:paraId="5262E1F1" w14:textId="3AF6ED2A" w:rsidR="009C0124" w:rsidRPr="00F341E1" w:rsidRDefault="0080485E" w:rsidP="00F341E1">
      <w:pPr>
        <w:pStyle w:val="ListParagraph"/>
        <w:widowControl w:val="0"/>
        <w:numPr>
          <w:ilvl w:val="0"/>
          <w:numId w:val="4"/>
        </w:numPr>
        <w:autoSpaceDE w:val="0"/>
        <w:autoSpaceDN w:val="0"/>
        <w:adjustRightInd w:val="0"/>
        <w:rPr>
          <w:rFonts w:cs="Helvetica"/>
          <w:color w:val="353535"/>
          <w:lang w:val="en-US"/>
        </w:rPr>
      </w:pPr>
      <w:r w:rsidRPr="00F341E1">
        <w:rPr>
          <w:rFonts w:cs="Helvetica"/>
          <w:color w:val="353535"/>
          <w:lang w:val="en-US"/>
        </w:rPr>
        <w:t>New</w:t>
      </w:r>
      <w:r w:rsidR="009C0124" w:rsidRPr="00F341E1">
        <w:rPr>
          <w:rFonts w:cs="Helvetica"/>
          <w:color w:val="353535"/>
          <w:lang w:val="en-US"/>
        </w:rPr>
        <w:t xml:space="preserve"> posts for relationships managers will be created to offer consultancy for those in need.</w:t>
      </w:r>
    </w:p>
    <w:p w14:paraId="3682BD15" w14:textId="2DF52E10" w:rsidR="009C0124" w:rsidRPr="00F341E1" w:rsidRDefault="009C0124" w:rsidP="00F341E1">
      <w:pPr>
        <w:widowControl w:val="0"/>
        <w:autoSpaceDE w:val="0"/>
        <w:autoSpaceDN w:val="0"/>
        <w:adjustRightInd w:val="0"/>
        <w:rPr>
          <w:rFonts w:cs="Helvetica"/>
          <w:color w:val="353535"/>
          <w:lang w:val="en-US"/>
        </w:rPr>
      </w:pPr>
      <w:r w:rsidRPr="00F341E1">
        <w:rPr>
          <w:rFonts w:cs="Helvetica"/>
          <w:color w:val="353535"/>
          <w:lang w:val="en-US"/>
        </w:rPr>
        <w:t>Employees across the HSC have transmitted their fields that require a change: company engagement in change improvement, their awareness of fairness and their perspective of the new importance and competence. Therefore, the new management will be there to make sure that everyone is treated fair in regards to their competency.</w:t>
      </w:r>
    </w:p>
    <w:p w14:paraId="78F04AC6" w14:textId="77777777" w:rsidR="005E5BF8" w:rsidRPr="00F341E1" w:rsidRDefault="005E5BF8" w:rsidP="00F341E1">
      <w:pPr>
        <w:pStyle w:val="Heading1"/>
        <w:rPr>
          <w:lang w:val="en-US"/>
        </w:rPr>
      </w:pPr>
    </w:p>
    <w:p w14:paraId="4B91C50F" w14:textId="77777777" w:rsidR="005E5BF8" w:rsidRPr="00F341E1" w:rsidRDefault="005E5BF8" w:rsidP="00F341E1">
      <w:pPr>
        <w:pStyle w:val="Heading1"/>
        <w:rPr>
          <w:lang w:val="en-US"/>
        </w:rPr>
      </w:pPr>
      <w:bookmarkStart w:id="3" w:name="_Toc460344345"/>
      <w:r w:rsidRPr="00F341E1">
        <w:rPr>
          <w:lang w:val="en-US"/>
        </w:rPr>
        <w:t>SWOT analysis</w:t>
      </w:r>
      <w:bookmarkEnd w:id="3"/>
    </w:p>
    <w:p w14:paraId="2A1944B1" w14:textId="31F4F26E" w:rsidR="005E5BF8" w:rsidRPr="00F341E1" w:rsidRDefault="005E5BF8" w:rsidP="00F341E1">
      <w:pPr>
        <w:widowControl w:val="0"/>
        <w:autoSpaceDE w:val="0"/>
        <w:autoSpaceDN w:val="0"/>
        <w:adjustRightInd w:val="0"/>
        <w:rPr>
          <w:rFonts w:cs="Helvetica"/>
          <w:color w:val="353535"/>
          <w:lang w:val="en-US"/>
        </w:rPr>
      </w:pPr>
    </w:p>
    <w:p w14:paraId="69DA98D1" w14:textId="1D053EE7" w:rsidR="00FE64A2" w:rsidRPr="00F341E1" w:rsidRDefault="00FE64A2" w:rsidP="00F341E1">
      <w:pPr>
        <w:widowControl w:val="0"/>
        <w:autoSpaceDE w:val="0"/>
        <w:autoSpaceDN w:val="0"/>
        <w:adjustRightInd w:val="0"/>
        <w:rPr>
          <w:rFonts w:cs="Helvetica"/>
          <w:color w:val="353535"/>
          <w:lang w:val="en-US"/>
        </w:rPr>
      </w:pPr>
      <w:r w:rsidRPr="00F341E1">
        <w:rPr>
          <w:rFonts w:cs="Helvetica"/>
          <w:color w:val="353535"/>
          <w:lang w:val="en-US"/>
        </w:rPr>
        <w:t>In order to implement all the changes mentioned above in an organization there is a need to identify strengths, weakness, opportunities and threats.</w:t>
      </w:r>
    </w:p>
    <w:p w14:paraId="58A04C73" w14:textId="77777777" w:rsidR="00794027" w:rsidRPr="00F341E1" w:rsidRDefault="00794027" w:rsidP="00F341E1">
      <w:pPr>
        <w:widowControl w:val="0"/>
        <w:autoSpaceDE w:val="0"/>
        <w:autoSpaceDN w:val="0"/>
        <w:adjustRightInd w:val="0"/>
        <w:rPr>
          <w:rFonts w:cs="Helvetica"/>
          <w:color w:val="353535"/>
          <w:lang w:val="en-US"/>
        </w:rPr>
      </w:pPr>
    </w:p>
    <w:tbl>
      <w:tblPr>
        <w:tblStyle w:val="TableGrid"/>
        <w:tblW w:w="8744" w:type="dxa"/>
        <w:tblLook w:val="04A0" w:firstRow="1" w:lastRow="0" w:firstColumn="1" w:lastColumn="0" w:noHBand="0" w:noVBand="1"/>
      </w:tblPr>
      <w:tblGrid>
        <w:gridCol w:w="2171"/>
        <w:gridCol w:w="2239"/>
        <w:gridCol w:w="2185"/>
        <w:gridCol w:w="2149"/>
      </w:tblGrid>
      <w:tr w:rsidR="002F2322" w:rsidRPr="00F341E1" w14:paraId="23AEEBE5" w14:textId="77777777" w:rsidTr="00794027">
        <w:trPr>
          <w:trHeight w:val="480"/>
        </w:trPr>
        <w:tc>
          <w:tcPr>
            <w:tcW w:w="2171" w:type="dxa"/>
          </w:tcPr>
          <w:p w14:paraId="5FA0C765" w14:textId="113167E6"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STRENGTHS</w:t>
            </w:r>
          </w:p>
        </w:tc>
        <w:tc>
          <w:tcPr>
            <w:tcW w:w="2239" w:type="dxa"/>
          </w:tcPr>
          <w:p w14:paraId="360E6906" w14:textId="2F6B9E20"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WEAKNESS</w:t>
            </w:r>
          </w:p>
        </w:tc>
        <w:tc>
          <w:tcPr>
            <w:tcW w:w="2185" w:type="dxa"/>
          </w:tcPr>
          <w:p w14:paraId="61DFE445" w14:textId="4E9DF49C"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OPPORTUNITIES</w:t>
            </w:r>
          </w:p>
        </w:tc>
        <w:tc>
          <w:tcPr>
            <w:tcW w:w="2149" w:type="dxa"/>
          </w:tcPr>
          <w:p w14:paraId="654503C8" w14:textId="01CCED6C"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THREATS</w:t>
            </w:r>
          </w:p>
        </w:tc>
      </w:tr>
      <w:tr w:rsidR="002F2322" w:rsidRPr="00F341E1" w14:paraId="59DDC096" w14:textId="77777777" w:rsidTr="00794027">
        <w:trPr>
          <w:trHeight w:val="1759"/>
        </w:trPr>
        <w:tc>
          <w:tcPr>
            <w:tcW w:w="2171" w:type="dxa"/>
          </w:tcPr>
          <w:p w14:paraId="089C7AAD" w14:textId="76243FDB"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Good communication skills</w:t>
            </w:r>
          </w:p>
        </w:tc>
        <w:tc>
          <w:tcPr>
            <w:tcW w:w="2239" w:type="dxa"/>
          </w:tcPr>
          <w:p w14:paraId="761AE116" w14:textId="63380EFD"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Multicultural work environment, the message may not be well understood by employees</w:t>
            </w:r>
          </w:p>
        </w:tc>
        <w:tc>
          <w:tcPr>
            <w:tcW w:w="2185" w:type="dxa"/>
          </w:tcPr>
          <w:p w14:paraId="003A0993" w14:textId="6D77EE06"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Supporting and offering foreign employees access to improvement of English language</w:t>
            </w:r>
          </w:p>
        </w:tc>
        <w:tc>
          <w:tcPr>
            <w:tcW w:w="2149" w:type="dxa"/>
          </w:tcPr>
          <w:p w14:paraId="4D8DF430" w14:textId="6D4AEEB2"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Lack of time and funds</w:t>
            </w:r>
          </w:p>
        </w:tc>
      </w:tr>
      <w:tr w:rsidR="002F2322" w:rsidRPr="00F341E1" w14:paraId="527943F8" w14:textId="77777777" w:rsidTr="00794027">
        <w:trPr>
          <w:trHeight w:val="1915"/>
        </w:trPr>
        <w:tc>
          <w:tcPr>
            <w:tcW w:w="2171" w:type="dxa"/>
          </w:tcPr>
          <w:p w14:paraId="2B3218FA" w14:textId="6EB40724"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Good leadership skills</w:t>
            </w:r>
          </w:p>
        </w:tc>
        <w:tc>
          <w:tcPr>
            <w:tcW w:w="2239" w:type="dxa"/>
          </w:tcPr>
          <w:p w14:paraId="3BF50A88" w14:textId="0B82E040" w:rsidR="002F2322" w:rsidRPr="00F341E1" w:rsidRDefault="002F2322" w:rsidP="00F341E1">
            <w:pPr>
              <w:numPr>
                <w:ilvl w:val="0"/>
                <w:numId w:val="5"/>
              </w:numPr>
              <w:spacing w:before="100" w:beforeAutospacing="1" w:afterAutospacing="1"/>
              <w:ind w:left="0"/>
              <w:rPr>
                <w:rFonts w:eastAsia="Times New Roman" w:cs="Arial"/>
                <w:color w:val="000000"/>
              </w:rPr>
            </w:pPr>
            <w:r w:rsidRPr="00F341E1">
              <w:rPr>
                <w:rFonts w:cs="Helvetica"/>
                <w:color w:val="353535"/>
                <w:lang w:val="en-US"/>
              </w:rPr>
              <w:t>Failing to framing fair intentions that also may result from the multicultural workforce</w:t>
            </w:r>
          </w:p>
        </w:tc>
        <w:tc>
          <w:tcPr>
            <w:tcW w:w="2185" w:type="dxa"/>
          </w:tcPr>
          <w:p w14:paraId="42A1E9D5" w14:textId="0EA1D08F"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Coordinate and gather sustain for the employees</w:t>
            </w:r>
          </w:p>
        </w:tc>
        <w:tc>
          <w:tcPr>
            <w:tcW w:w="2149" w:type="dxa"/>
          </w:tcPr>
          <w:p w14:paraId="589475D5" w14:textId="29474319" w:rsidR="002F2322" w:rsidRPr="00F341E1" w:rsidRDefault="002F2322" w:rsidP="00F341E1">
            <w:pPr>
              <w:widowControl w:val="0"/>
              <w:autoSpaceDE w:val="0"/>
              <w:autoSpaceDN w:val="0"/>
              <w:adjustRightInd w:val="0"/>
              <w:rPr>
                <w:rFonts w:cs="Helvetica"/>
                <w:color w:val="353535"/>
                <w:lang w:val="en-US"/>
              </w:rPr>
            </w:pPr>
            <w:r w:rsidRPr="00F341E1">
              <w:rPr>
                <w:rFonts w:cs="Helvetica"/>
                <w:color w:val="353535"/>
                <w:lang w:val="en-US"/>
              </w:rPr>
              <w:t>\</w:t>
            </w:r>
          </w:p>
        </w:tc>
      </w:tr>
      <w:tr w:rsidR="002F2322" w:rsidRPr="00F341E1" w14:paraId="212C2DD4" w14:textId="77777777" w:rsidTr="00794027">
        <w:trPr>
          <w:trHeight w:val="1657"/>
        </w:trPr>
        <w:tc>
          <w:tcPr>
            <w:tcW w:w="2171" w:type="dxa"/>
          </w:tcPr>
          <w:p w14:paraId="4934AFC4" w14:textId="36E1A794" w:rsidR="002F2322" w:rsidRPr="00F341E1" w:rsidRDefault="006C0AB9" w:rsidP="00F341E1">
            <w:pPr>
              <w:widowControl w:val="0"/>
              <w:autoSpaceDE w:val="0"/>
              <w:autoSpaceDN w:val="0"/>
              <w:adjustRightInd w:val="0"/>
              <w:rPr>
                <w:rFonts w:cs="Helvetica"/>
                <w:color w:val="353535"/>
                <w:lang w:val="en-US"/>
              </w:rPr>
            </w:pPr>
            <w:r w:rsidRPr="00F341E1">
              <w:rPr>
                <w:rFonts w:cs="Helvetica"/>
                <w:color w:val="353535"/>
                <w:lang w:val="en-US"/>
              </w:rPr>
              <w:t>Perception</w:t>
            </w:r>
          </w:p>
        </w:tc>
        <w:tc>
          <w:tcPr>
            <w:tcW w:w="2239" w:type="dxa"/>
          </w:tcPr>
          <w:p w14:paraId="0547D723" w14:textId="09E6B8AD" w:rsidR="002F2322" w:rsidRPr="00F341E1" w:rsidRDefault="006C0AB9" w:rsidP="00F341E1">
            <w:pPr>
              <w:numPr>
                <w:ilvl w:val="0"/>
                <w:numId w:val="5"/>
              </w:numPr>
              <w:spacing w:before="100" w:beforeAutospacing="1" w:afterAutospacing="1"/>
              <w:ind w:left="0"/>
              <w:rPr>
                <w:rFonts w:cs="Helvetica"/>
                <w:color w:val="353535"/>
                <w:lang w:val="en-US"/>
              </w:rPr>
            </w:pPr>
            <w:r w:rsidRPr="00F341E1">
              <w:rPr>
                <w:rFonts w:cs="Helvetica"/>
                <w:color w:val="353535"/>
                <w:lang w:val="en-US"/>
              </w:rPr>
              <w:t>Employees with poor visual perception may affect the interpretation of the project</w:t>
            </w:r>
          </w:p>
        </w:tc>
        <w:tc>
          <w:tcPr>
            <w:tcW w:w="2185" w:type="dxa"/>
          </w:tcPr>
          <w:p w14:paraId="30150087" w14:textId="73478B81" w:rsidR="002F2322" w:rsidRPr="00F341E1" w:rsidRDefault="006C0AB9" w:rsidP="00F341E1">
            <w:pPr>
              <w:widowControl w:val="0"/>
              <w:autoSpaceDE w:val="0"/>
              <w:autoSpaceDN w:val="0"/>
              <w:adjustRightInd w:val="0"/>
              <w:rPr>
                <w:rFonts w:cs="Helvetica"/>
                <w:color w:val="353535"/>
                <w:lang w:val="en-US"/>
              </w:rPr>
            </w:pPr>
            <w:r w:rsidRPr="00F341E1">
              <w:rPr>
                <w:rFonts w:cs="Helvetica"/>
                <w:color w:val="353535"/>
                <w:lang w:val="en-US"/>
              </w:rPr>
              <w:t xml:space="preserve">Increase the employee interest, they can see which angle they progressing in and design a convert </w:t>
            </w:r>
            <w:r w:rsidR="00BC0B17" w:rsidRPr="00F341E1">
              <w:rPr>
                <w:rFonts w:cs="Helvetica"/>
                <w:color w:val="353535"/>
                <w:lang w:val="en-US"/>
              </w:rPr>
              <w:t>version</w:t>
            </w:r>
            <w:r w:rsidRPr="00F341E1">
              <w:rPr>
                <w:rFonts w:cs="Helvetica"/>
                <w:color w:val="353535"/>
                <w:lang w:val="en-US"/>
              </w:rPr>
              <w:t xml:space="preserve"> to </w:t>
            </w:r>
            <w:r w:rsidR="00BC0B17" w:rsidRPr="00F341E1">
              <w:rPr>
                <w:rFonts w:cs="Helvetica"/>
                <w:color w:val="353535"/>
                <w:lang w:val="en-US"/>
              </w:rPr>
              <w:t>pursue</w:t>
            </w:r>
          </w:p>
        </w:tc>
        <w:tc>
          <w:tcPr>
            <w:tcW w:w="2149" w:type="dxa"/>
          </w:tcPr>
          <w:p w14:paraId="30C21854" w14:textId="1ABFB8B8" w:rsidR="002F2322" w:rsidRPr="00F341E1" w:rsidRDefault="00BC0B17" w:rsidP="00F341E1">
            <w:pPr>
              <w:widowControl w:val="0"/>
              <w:autoSpaceDE w:val="0"/>
              <w:autoSpaceDN w:val="0"/>
              <w:adjustRightInd w:val="0"/>
              <w:rPr>
                <w:rFonts w:cs="Helvetica"/>
                <w:color w:val="353535"/>
                <w:lang w:val="en-US"/>
              </w:rPr>
            </w:pPr>
            <w:r w:rsidRPr="00F341E1">
              <w:rPr>
                <w:rFonts w:cs="Helvetica"/>
                <w:color w:val="353535"/>
                <w:lang w:val="en-US"/>
              </w:rPr>
              <w:t>Poor visual perception</w:t>
            </w:r>
          </w:p>
        </w:tc>
      </w:tr>
      <w:tr w:rsidR="002F2322" w:rsidRPr="00F341E1" w14:paraId="2C3B2588" w14:textId="77777777" w:rsidTr="00794027">
        <w:trPr>
          <w:trHeight w:val="1694"/>
        </w:trPr>
        <w:tc>
          <w:tcPr>
            <w:tcW w:w="2171" w:type="dxa"/>
          </w:tcPr>
          <w:p w14:paraId="02002109" w14:textId="481E3134" w:rsidR="002F2322" w:rsidRPr="00F341E1" w:rsidRDefault="00BC0B17" w:rsidP="00F341E1">
            <w:pPr>
              <w:widowControl w:val="0"/>
              <w:autoSpaceDE w:val="0"/>
              <w:autoSpaceDN w:val="0"/>
              <w:adjustRightInd w:val="0"/>
              <w:rPr>
                <w:rFonts w:cs="Helvetica"/>
                <w:color w:val="353535"/>
                <w:lang w:val="en-US"/>
              </w:rPr>
            </w:pPr>
            <w:r w:rsidRPr="00F341E1">
              <w:rPr>
                <w:rFonts w:cs="Helvetica"/>
                <w:color w:val="353535"/>
                <w:lang w:val="en-US"/>
              </w:rPr>
              <w:t>Deliberate evaluation and outlining</w:t>
            </w:r>
          </w:p>
        </w:tc>
        <w:tc>
          <w:tcPr>
            <w:tcW w:w="2239" w:type="dxa"/>
          </w:tcPr>
          <w:p w14:paraId="5A00071F" w14:textId="495260DF" w:rsidR="002F2322" w:rsidRPr="00F341E1" w:rsidRDefault="00BC0B17" w:rsidP="00F341E1">
            <w:pPr>
              <w:numPr>
                <w:ilvl w:val="0"/>
                <w:numId w:val="5"/>
              </w:numPr>
              <w:spacing w:before="100" w:beforeAutospacing="1" w:afterAutospacing="1"/>
              <w:ind w:left="0"/>
              <w:rPr>
                <w:rFonts w:cs="Helvetica"/>
                <w:color w:val="353535"/>
                <w:lang w:val="en-US"/>
              </w:rPr>
            </w:pPr>
            <w:r w:rsidRPr="00F341E1">
              <w:rPr>
                <w:rFonts w:cs="Helvetica"/>
                <w:color w:val="353535"/>
                <w:lang w:val="en-US"/>
              </w:rPr>
              <w:t>Communication with employees</w:t>
            </w:r>
          </w:p>
        </w:tc>
        <w:tc>
          <w:tcPr>
            <w:tcW w:w="2185" w:type="dxa"/>
          </w:tcPr>
          <w:p w14:paraId="4E1E1A96" w14:textId="785B21B3" w:rsidR="002F2322" w:rsidRPr="00F341E1" w:rsidRDefault="00BC0B17" w:rsidP="00F341E1">
            <w:pPr>
              <w:widowControl w:val="0"/>
              <w:autoSpaceDE w:val="0"/>
              <w:autoSpaceDN w:val="0"/>
              <w:adjustRightInd w:val="0"/>
              <w:rPr>
                <w:rFonts w:cs="Helvetica"/>
                <w:color w:val="353535"/>
                <w:lang w:val="en-US"/>
              </w:rPr>
            </w:pPr>
            <w:r w:rsidRPr="00F341E1">
              <w:rPr>
                <w:rFonts w:cs="Helvetica"/>
                <w:color w:val="353535"/>
                <w:lang w:val="en-US"/>
              </w:rPr>
              <w:t>Design a project that expand outcomes with lowest output</w:t>
            </w:r>
          </w:p>
        </w:tc>
        <w:tc>
          <w:tcPr>
            <w:tcW w:w="2149" w:type="dxa"/>
          </w:tcPr>
          <w:p w14:paraId="73EED3AA" w14:textId="5B28D64C" w:rsidR="002F2322" w:rsidRPr="00F341E1" w:rsidRDefault="00BC0B17" w:rsidP="00F341E1">
            <w:pPr>
              <w:widowControl w:val="0"/>
              <w:autoSpaceDE w:val="0"/>
              <w:autoSpaceDN w:val="0"/>
              <w:adjustRightInd w:val="0"/>
              <w:rPr>
                <w:rFonts w:cs="Helvetica"/>
                <w:color w:val="353535"/>
                <w:lang w:val="en-US"/>
              </w:rPr>
            </w:pPr>
            <w:r w:rsidRPr="00F341E1">
              <w:rPr>
                <w:rFonts w:cs="Helvetica"/>
                <w:color w:val="353535"/>
                <w:lang w:val="en-US"/>
              </w:rPr>
              <w:t>Message convey</w:t>
            </w:r>
          </w:p>
        </w:tc>
      </w:tr>
      <w:tr w:rsidR="002F2322" w:rsidRPr="00F341E1" w14:paraId="684308F2" w14:textId="77777777" w:rsidTr="00794027">
        <w:trPr>
          <w:trHeight w:val="2742"/>
        </w:trPr>
        <w:tc>
          <w:tcPr>
            <w:tcW w:w="2171" w:type="dxa"/>
          </w:tcPr>
          <w:p w14:paraId="686C0E0E" w14:textId="48B20EA1" w:rsidR="002F2322" w:rsidRPr="00F341E1" w:rsidRDefault="00413AB8" w:rsidP="00F341E1">
            <w:pPr>
              <w:widowControl w:val="0"/>
              <w:autoSpaceDE w:val="0"/>
              <w:autoSpaceDN w:val="0"/>
              <w:adjustRightInd w:val="0"/>
              <w:rPr>
                <w:rFonts w:cs="Helvetica"/>
                <w:color w:val="353535"/>
                <w:lang w:val="en-US"/>
              </w:rPr>
            </w:pPr>
            <w:r w:rsidRPr="00F341E1">
              <w:rPr>
                <w:rFonts w:cs="Helvetica"/>
                <w:color w:val="353535"/>
                <w:lang w:val="en-US"/>
              </w:rPr>
              <w:t>Digital education</w:t>
            </w:r>
          </w:p>
        </w:tc>
        <w:tc>
          <w:tcPr>
            <w:tcW w:w="2239" w:type="dxa"/>
          </w:tcPr>
          <w:p w14:paraId="14640C26" w14:textId="71E81B57" w:rsidR="002F2322" w:rsidRPr="00F341E1" w:rsidRDefault="00413AB8" w:rsidP="00F341E1">
            <w:pPr>
              <w:numPr>
                <w:ilvl w:val="0"/>
                <w:numId w:val="5"/>
              </w:numPr>
              <w:spacing w:before="100" w:beforeAutospacing="1" w:afterAutospacing="1"/>
              <w:ind w:left="0"/>
              <w:rPr>
                <w:rFonts w:cs="Helvetica"/>
                <w:color w:val="353535"/>
                <w:lang w:val="en-US"/>
              </w:rPr>
            </w:pPr>
            <w:r w:rsidRPr="00F341E1">
              <w:rPr>
                <w:rFonts w:cs="Helvetica"/>
                <w:color w:val="353535"/>
                <w:lang w:val="en-US"/>
              </w:rPr>
              <w:t>Some of the social care workforce may need little more study and time to learn about new technology because of the multicultural environment</w:t>
            </w:r>
          </w:p>
        </w:tc>
        <w:tc>
          <w:tcPr>
            <w:tcW w:w="2185" w:type="dxa"/>
          </w:tcPr>
          <w:p w14:paraId="5D32D835" w14:textId="706DC52D" w:rsidR="002F2322" w:rsidRPr="00F341E1" w:rsidRDefault="00413AB8" w:rsidP="00F341E1">
            <w:pPr>
              <w:widowControl w:val="0"/>
              <w:autoSpaceDE w:val="0"/>
              <w:autoSpaceDN w:val="0"/>
              <w:adjustRightInd w:val="0"/>
              <w:rPr>
                <w:rFonts w:cs="Helvetica"/>
                <w:color w:val="353535"/>
                <w:lang w:val="en-US"/>
              </w:rPr>
            </w:pPr>
            <w:r w:rsidRPr="00F341E1">
              <w:rPr>
                <w:rFonts w:cs="Helvetica"/>
                <w:color w:val="353535"/>
                <w:lang w:val="en-US"/>
              </w:rPr>
              <w:t>Technology can help save time within the company, cut down on costs and get better outcome</w:t>
            </w:r>
          </w:p>
        </w:tc>
        <w:tc>
          <w:tcPr>
            <w:tcW w:w="2149" w:type="dxa"/>
          </w:tcPr>
          <w:p w14:paraId="029D5142" w14:textId="3E3230D4" w:rsidR="002F2322" w:rsidRPr="00F341E1" w:rsidRDefault="00413AB8" w:rsidP="00F341E1">
            <w:pPr>
              <w:widowControl w:val="0"/>
              <w:autoSpaceDE w:val="0"/>
              <w:autoSpaceDN w:val="0"/>
              <w:adjustRightInd w:val="0"/>
              <w:rPr>
                <w:rFonts w:cs="Helvetica"/>
                <w:color w:val="353535"/>
                <w:lang w:val="en-US"/>
              </w:rPr>
            </w:pPr>
            <w:r w:rsidRPr="00F341E1">
              <w:rPr>
                <w:rFonts w:cs="Helvetica"/>
                <w:color w:val="353535"/>
                <w:lang w:val="en-US"/>
              </w:rPr>
              <w:t>Digital skills</w:t>
            </w:r>
          </w:p>
        </w:tc>
      </w:tr>
      <w:tr w:rsidR="00413AB8" w:rsidRPr="00F341E1" w14:paraId="07EEFE17" w14:textId="77777777" w:rsidTr="00794027">
        <w:trPr>
          <w:trHeight w:val="2117"/>
        </w:trPr>
        <w:tc>
          <w:tcPr>
            <w:tcW w:w="2171" w:type="dxa"/>
          </w:tcPr>
          <w:p w14:paraId="59B65F1A" w14:textId="12BC3D95" w:rsidR="00413AB8" w:rsidRPr="00F341E1" w:rsidRDefault="00413AB8" w:rsidP="00F341E1">
            <w:pPr>
              <w:widowControl w:val="0"/>
              <w:autoSpaceDE w:val="0"/>
              <w:autoSpaceDN w:val="0"/>
              <w:adjustRightInd w:val="0"/>
              <w:rPr>
                <w:rFonts w:cs="Helvetica"/>
                <w:color w:val="353535"/>
                <w:lang w:val="en-US"/>
              </w:rPr>
            </w:pPr>
            <w:r w:rsidRPr="00F341E1">
              <w:rPr>
                <w:rFonts w:cs="Helvetica"/>
                <w:color w:val="353535"/>
                <w:lang w:val="en-US"/>
              </w:rPr>
              <w:t xml:space="preserve">Management soft skills (problem-solving, team working, </w:t>
            </w:r>
            <w:r w:rsidR="00794027" w:rsidRPr="00F341E1">
              <w:rPr>
                <w:rFonts w:cs="Helvetica"/>
                <w:color w:val="353535"/>
                <w:lang w:val="en-US"/>
              </w:rPr>
              <w:t>the ability to influence others and training skills)</w:t>
            </w:r>
          </w:p>
        </w:tc>
        <w:tc>
          <w:tcPr>
            <w:tcW w:w="2239" w:type="dxa"/>
          </w:tcPr>
          <w:p w14:paraId="446B5996" w14:textId="5A932D28" w:rsidR="00413AB8" w:rsidRPr="00F341E1" w:rsidRDefault="00794027" w:rsidP="00F341E1">
            <w:pPr>
              <w:numPr>
                <w:ilvl w:val="0"/>
                <w:numId w:val="5"/>
              </w:numPr>
              <w:spacing w:before="100" w:beforeAutospacing="1" w:afterAutospacing="1"/>
              <w:ind w:left="0"/>
              <w:rPr>
                <w:rFonts w:cs="Helvetica"/>
                <w:color w:val="353535"/>
                <w:lang w:val="en-US"/>
              </w:rPr>
            </w:pPr>
            <w:r w:rsidRPr="00F341E1">
              <w:rPr>
                <w:rFonts w:cs="Helvetica"/>
                <w:color w:val="353535"/>
                <w:lang w:val="en-US"/>
              </w:rPr>
              <w:t>\</w:t>
            </w:r>
          </w:p>
        </w:tc>
        <w:tc>
          <w:tcPr>
            <w:tcW w:w="2185" w:type="dxa"/>
          </w:tcPr>
          <w:p w14:paraId="6558B3F8" w14:textId="52C3E296" w:rsidR="00413AB8" w:rsidRPr="00F341E1" w:rsidRDefault="00794027" w:rsidP="00F341E1">
            <w:pPr>
              <w:widowControl w:val="0"/>
              <w:autoSpaceDE w:val="0"/>
              <w:autoSpaceDN w:val="0"/>
              <w:adjustRightInd w:val="0"/>
              <w:rPr>
                <w:rFonts w:cs="Helvetica"/>
                <w:color w:val="353535"/>
                <w:lang w:val="en-US"/>
              </w:rPr>
            </w:pPr>
            <w:r w:rsidRPr="00F341E1">
              <w:rPr>
                <w:rFonts w:cs="Helvetica"/>
                <w:color w:val="353535"/>
                <w:lang w:val="en-US"/>
              </w:rPr>
              <w:t>Achieve and encourage collaboration between employees within the organization</w:t>
            </w:r>
          </w:p>
        </w:tc>
        <w:tc>
          <w:tcPr>
            <w:tcW w:w="2149" w:type="dxa"/>
          </w:tcPr>
          <w:p w14:paraId="16FD2130" w14:textId="3FD87693" w:rsidR="00413AB8" w:rsidRPr="00F341E1" w:rsidRDefault="00794027" w:rsidP="00F341E1">
            <w:pPr>
              <w:widowControl w:val="0"/>
              <w:autoSpaceDE w:val="0"/>
              <w:autoSpaceDN w:val="0"/>
              <w:adjustRightInd w:val="0"/>
              <w:rPr>
                <w:rFonts w:cs="Helvetica"/>
                <w:color w:val="353535"/>
                <w:lang w:val="en-US"/>
              </w:rPr>
            </w:pPr>
            <w:r w:rsidRPr="00F341E1">
              <w:rPr>
                <w:rFonts w:cs="Helvetica"/>
                <w:color w:val="353535"/>
                <w:lang w:val="en-US"/>
              </w:rPr>
              <w:t>\</w:t>
            </w:r>
          </w:p>
        </w:tc>
      </w:tr>
    </w:tbl>
    <w:p w14:paraId="0948CE93" w14:textId="3590D472" w:rsidR="00FE64A2" w:rsidRPr="00F341E1" w:rsidRDefault="00FE64A2" w:rsidP="00F341E1">
      <w:pPr>
        <w:widowControl w:val="0"/>
        <w:autoSpaceDE w:val="0"/>
        <w:autoSpaceDN w:val="0"/>
        <w:adjustRightInd w:val="0"/>
        <w:rPr>
          <w:rFonts w:cs="Helvetica"/>
          <w:color w:val="353535"/>
          <w:lang w:val="en-US"/>
        </w:rPr>
      </w:pPr>
    </w:p>
    <w:p w14:paraId="1032E16C" w14:textId="76762F69" w:rsidR="00794027" w:rsidRPr="00F341E1" w:rsidRDefault="00794027" w:rsidP="00F341E1">
      <w:pPr>
        <w:widowControl w:val="0"/>
        <w:autoSpaceDE w:val="0"/>
        <w:autoSpaceDN w:val="0"/>
        <w:adjustRightInd w:val="0"/>
        <w:rPr>
          <w:rFonts w:cs="Helvetica"/>
          <w:color w:val="353535"/>
          <w:lang w:val="en-US"/>
        </w:rPr>
      </w:pPr>
      <w:r w:rsidRPr="00F341E1">
        <w:rPr>
          <w:rFonts w:cs="Helvetica"/>
          <w:color w:val="353535"/>
          <w:lang w:val="en-US"/>
        </w:rPr>
        <w:t xml:space="preserve">As it has been mentioned above in order to have a successful organization and a content workforce you have to have the right management, therefore, training the existing management and if need be employ </w:t>
      </w:r>
      <w:r w:rsidR="0054719C" w:rsidRPr="00F341E1">
        <w:rPr>
          <w:rFonts w:cs="Helvetica"/>
          <w:color w:val="353535"/>
          <w:lang w:val="en-US"/>
        </w:rPr>
        <w:t>skilled management it will be the first step to a prosperous change. Furthermore, ones the management poses the right abilitie</w:t>
      </w:r>
      <w:r w:rsidR="001F5F1F">
        <w:rPr>
          <w:rFonts w:cs="Helvetica"/>
          <w:color w:val="353535"/>
          <w:lang w:val="en-US"/>
        </w:rPr>
        <w:t xml:space="preserve">s, </w:t>
      </w:r>
      <w:r w:rsidR="0054719C" w:rsidRPr="00F341E1">
        <w:rPr>
          <w:rFonts w:cs="Helvetica"/>
          <w:color w:val="353535"/>
          <w:lang w:val="en-US"/>
        </w:rPr>
        <w:t xml:space="preserve">implement a change of the economic situation such as paid overtime accordantly and reward employees </w:t>
      </w:r>
      <w:r w:rsidR="00363DC5" w:rsidRPr="00F341E1">
        <w:rPr>
          <w:rFonts w:cs="Helvetica"/>
          <w:color w:val="353535"/>
          <w:lang w:val="en-US"/>
        </w:rPr>
        <w:t>for their abilities by offering</w:t>
      </w:r>
      <w:r w:rsidR="00F15371">
        <w:rPr>
          <w:rFonts w:cs="Helvetica"/>
          <w:color w:val="353535"/>
          <w:lang w:val="en-US"/>
        </w:rPr>
        <w:t xml:space="preserve"> competitive bonuses it will bring success to the organization.</w:t>
      </w:r>
      <w:bookmarkStart w:id="4" w:name="_GoBack"/>
      <w:bookmarkEnd w:id="4"/>
      <w:r w:rsidR="00363DC5" w:rsidRPr="00F341E1">
        <w:rPr>
          <w:rFonts w:cs="Helvetica"/>
          <w:color w:val="353535"/>
          <w:lang w:val="en-US"/>
        </w:rPr>
        <w:t xml:space="preserve"> Likewise offering competitive bonuses will keep the workforce motivated and focused.</w:t>
      </w:r>
    </w:p>
    <w:p w14:paraId="5C659DA3" w14:textId="77777777" w:rsidR="00363DC5" w:rsidRPr="00F341E1" w:rsidRDefault="00363DC5" w:rsidP="00F341E1">
      <w:pPr>
        <w:widowControl w:val="0"/>
        <w:autoSpaceDE w:val="0"/>
        <w:autoSpaceDN w:val="0"/>
        <w:adjustRightInd w:val="0"/>
        <w:rPr>
          <w:rFonts w:cs="Helvetica"/>
          <w:color w:val="353535"/>
          <w:lang w:val="en-US"/>
        </w:rPr>
      </w:pPr>
    </w:p>
    <w:p w14:paraId="0244E938" w14:textId="77777777" w:rsidR="001F5F1F" w:rsidRDefault="001F5F1F" w:rsidP="00F341E1">
      <w:pPr>
        <w:pStyle w:val="Heading1"/>
        <w:rPr>
          <w:lang w:val="en-US"/>
        </w:rPr>
      </w:pPr>
    </w:p>
    <w:p w14:paraId="35C084A5" w14:textId="26881AFF" w:rsidR="00363DC5" w:rsidRPr="00F341E1" w:rsidRDefault="00363DC5" w:rsidP="00F341E1">
      <w:pPr>
        <w:pStyle w:val="Heading1"/>
        <w:rPr>
          <w:lang w:val="en-US"/>
        </w:rPr>
      </w:pPr>
      <w:bookmarkStart w:id="5" w:name="_Toc460344346"/>
      <w:r w:rsidRPr="00F341E1">
        <w:rPr>
          <w:lang w:val="en-US"/>
        </w:rPr>
        <w:t>Conclusion</w:t>
      </w:r>
      <w:bookmarkEnd w:id="5"/>
    </w:p>
    <w:p w14:paraId="3B5C0AF8" w14:textId="77777777" w:rsidR="00363DC5" w:rsidRPr="00F341E1" w:rsidRDefault="00363DC5" w:rsidP="00F341E1">
      <w:pPr>
        <w:widowControl w:val="0"/>
        <w:autoSpaceDE w:val="0"/>
        <w:autoSpaceDN w:val="0"/>
        <w:adjustRightInd w:val="0"/>
        <w:rPr>
          <w:rFonts w:cs="Helvetica"/>
          <w:color w:val="353535"/>
          <w:lang w:val="en-US"/>
        </w:rPr>
      </w:pPr>
    </w:p>
    <w:p w14:paraId="551D9406" w14:textId="4E806447" w:rsidR="00363DC5" w:rsidRPr="00F341E1" w:rsidRDefault="00363DC5" w:rsidP="00F341E1">
      <w:pPr>
        <w:widowControl w:val="0"/>
        <w:autoSpaceDE w:val="0"/>
        <w:autoSpaceDN w:val="0"/>
        <w:adjustRightInd w:val="0"/>
        <w:rPr>
          <w:rFonts w:cs="Helvetica"/>
          <w:color w:val="353535"/>
          <w:lang w:val="en-US"/>
        </w:rPr>
      </w:pPr>
      <w:r w:rsidRPr="00F341E1">
        <w:rPr>
          <w:rFonts w:cs="Helvetica"/>
          <w:color w:val="353535"/>
          <w:lang w:val="en-US"/>
        </w:rPr>
        <w:t>Finally it may be concluded that the economic situation it is the most important problem within the United Kingdom social care sector but there are other issues that they need addressing too.</w:t>
      </w:r>
      <w:r w:rsidR="00F3274A" w:rsidRPr="00F341E1">
        <w:rPr>
          <w:rFonts w:cs="Helvetica"/>
          <w:color w:val="353535"/>
          <w:lang w:val="en-US"/>
        </w:rPr>
        <w:t xml:space="preserve"> Home car</w:t>
      </w:r>
      <w:r w:rsidR="00751BAD" w:rsidRPr="00F341E1">
        <w:rPr>
          <w:rFonts w:cs="Helvetica"/>
          <w:color w:val="353535"/>
          <w:lang w:val="en-US"/>
        </w:rPr>
        <w:t>es staff needs of constant training specialized to be able to deliver optimal care and support for clients in need.</w:t>
      </w:r>
      <w:r w:rsidRPr="00F341E1">
        <w:rPr>
          <w:rFonts w:cs="Helvetica"/>
          <w:color w:val="353535"/>
          <w:lang w:val="en-US"/>
        </w:rPr>
        <w:t xml:space="preserve"> As a result of SWOT analysis it has been noticed that time it </w:t>
      </w:r>
      <w:r w:rsidR="00350CED" w:rsidRPr="00F341E1">
        <w:rPr>
          <w:rFonts w:cs="Helvetica"/>
          <w:color w:val="353535"/>
          <w:lang w:val="en-US"/>
        </w:rPr>
        <w:t>is threat of implementing all the changes in the or</w:t>
      </w:r>
      <w:r w:rsidR="00751BAD" w:rsidRPr="00F341E1">
        <w:rPr>
          <w:rFonts w:cs="Helvetica"/>
          <w:color w:val="353535"/>
          <w:lang w:val="en-US"/>
        </w:rPr>
        <w:t>ganization, no money therefore, in order to implement all the changes mentioned there is need of time.</w:t>
      </w:r>
    </w:p>
    <w:p w14:paraId="43BC3690" w14:textId="77777777" w:rsidR="00A75B5A" w:rsidRPr="00F341E1" w:rsidRDefault="00A75B5A" w:rsidP="00F341E1">
      <w:pPr>
        <w:widowControl w:val="0"/>
        <w:autoSpaceDE w:val="0"/>
        <w:autoSpaceDN w:val="0"/>
        <w:adjustRightInd w:val="0"/>
        <w:rPr>
          <w:rFonts w:cs="Helvetica"/>
          <w:color w:val="353535"/>
          <w:lang w:val="en-US"/>
        </w:rPr>
      </w:pPr>
    </w:p>
    <w:p w14:paraId="2685FB25" w14:textId="10F99C1D" w:rsidR="00A75B5A" w:rsidRDefault="00A75B5A" w:rsidP="00F341E1">
      <w:pPr>
        <w:pStyle w:val="Heading1"/>
        <w:rPr>
          <w:lang w:val="en-US"/>
        </w:rPr>
      </w:pPr>
      <w:bookmarkStart w:id="6" w:name="_Toc460344347"/>
      <w:r w:rsidRPr="00F341E1">
        <w:rPr>
          <w:lang w:val="en-US"/>
        </w:rPr>
        <w:t>References list</w:t>
      </w:r>
      <w:bookmarkEnd w:id="6"/>
    </w:p>
    <w:p w14:paraId="17C985E2" w14:textId="77777777" w:rsidR="000F76D1" w:rsidRPr="000F76D1" w:rsidRDefault="000F76D1" w:rsidP="000F76D1"/>
    <w:p w14:paraId="2921F7B5" w14:textId="6EE6A1AB" w:rsidR="000F76D1" w:rsidRDefault="000F76D1" w:rsidP="000F76D1">
      <w:pPr>
        <w:shd w:val="clear" w:color="auto" w:fill="FFFFFF"/>
        <w:rPr>
          <w:rFonts w:cs="Times New Roman"/>
          <w:color w:val="454545"/>
        </w:rPr>
      </w:pPr>
      <w:r w:rsidRPr="00F341E1">
        <w:rPr>
          <w:rFonts w:cs="Times New Roman"/>
          <w:color w:val="454545"/>
        </w:rPr>
        <w:t xml:space="preserve">BASIŃSKA-ZYCH, A. and SPRINGER, A. (2017) ‘The concept of preventing negative consequences of work overload based on positive interactions between work and life, and promotion of workers’ healthy behaviors’, </w:t>
      </w:r>
      <w:r w:rsidRPr="000F76D1">
        <w:rPr>
          <w:rFonts w:cs="Times New Roman"/>
          <w:i/>
          <w:color w:val="454545"/>
        </w:rPr>
        <w:t>CENTRAL EUROPEAN REVIEW OF ECONOMICS AND MANAGEMENT</w:t>
      </w:r>
      <w:r w:rsidRPr="00F341E1">
        <w:rPr>
          <w:rFonts w:cs="Times New Roman"/>
          <w:color w:val="454545"/>
        </w:rPr>
        <w:t>, 1(2), pp.45-75</w:t>
      </w:r>
      <w:r>
        <w:rPr>
          <w:rFonts w:cs="Times New Roman"/>
          <w:color w:val="454545"/>
        </w:rPr>
        <w:t>.</w:t>
      </w:r>
    </w:p>
    <w:p w14:paraId="0FB35C3F" w14:textId="77777777" w:rsidR="000F76D1" w:rsidRDefault="000F76D1" w:rsidP="000F76D1">
      <w:pPr>
        <w:shd w:val="clear" w:color="auto" w:fill="FFFFFF"/>
        <w:rPr>
          <w:rFonts w:cs="Times New Roman"/>
          <w:color w:val="454545"/>
        </w:rPr>
      </w:pPr>
    </w:p>
    <w:p w14:paraId="295D1BB7" w14:textId="77777777" w:rsidR="000F76D1" w:rsidRPr="00F341E1" w:rsidRDefault="000F76D1" w:rsidP="000F76D1">
      <w:pPr>
        <w:shd w:val="clear" w:color="auto" w:fill="FFFFFF"/>
        <w:rPr>
          <w:rFonts w:cs="Times New Roman"/>
          <w:color w:val="1D2228"/>
        </w:rPr>
      </w:pPr>
      <w:r w:rsidRPr="000F76D1">
        <w:rPr>
          <w:rFonts w:cs="Times New Roman"/>
          <w:bCs/>
          <w:color w:val="454545"/>
        </w:rPr>
        <w:t>CIPD, (2016)</w:t>
      </w:r>
      <w:r w:rsidRPr="00F341E1">
        <w:rPr>
          <w:rFonts w:cs="Times New Roman"/>
          <w:b/>
          <w:bCs/>
          <w:color w:val="454545"/>
        </w:rPr>
        <w:t xml:space="preserve"> </w:t>
      </w:r>
      <w:r w:rsidRPr="000F76D1">
        <w:rPr>
          <w:rFonts w:cs="Times New Roman"/>
          <w:bCs/>
          <w:i/>
          <w:color w:val="454545"/>
        </w:rPr>
        <w:t>Third of UK employees disappointed with their career progression</w:t>
      </w:r>
      <w:r>
        <w:rPr>
          <w:rFonts w:cs="Times New Roman"/>
          <w:bCs/>
          <w:i/>
          <w:color w:val="454545"/>
        </w:rPr>
        <w:t>.</w:t>
      </w:r>
      <w:r w:rsidRPr="00F341E1">
        <w:rPr>
          <w:rFonts w:cs="Times New Roman"/>
          <w:b/>
          <w:bCs/>
          <w:color w:val="454545"/>
        </w:rPr>
        <w:t xml:space="preserve"> </w:t>
      </w:r>
      <w:r w:rsidRPr="000F76D1">
        <w:rPr>
          <w:rFonts w:cs="Times New Roman"/>
          <w:bCs/>
          <w:color w:val="454545"/>
        </w:rPr>
        <w:t>Available at</w:t>
      </w:r>
      <w:r w:rsidRPr="00F341E1">
        <w:rPr>
          <w:rFonts w:cs="Times New Roman"/>
          <w:b/>
          <w:bCs/>
          <w:color w:val="454545"/>
        </w:rPr>
        <w:t>: </w:t>
      </w:r>
      <w:r w:rsidRPr="00F341E1">
        <w:rPr>
          <w:rFonts w:cs="Times New Roman"/>
          <w:color w:val="454545"/>
        </w:rPr>
        <w:fldChar w:fldCharType="begin"/>
      </w:r>
      <w:r w:rsidRPr="00F341E1">
        <w:rPr>
          <w:rFonts w:cs="Times New Roman"/>
          <w:color w:val="454545"/>
        </w:rPr>
        <w:instrText xml:space="preserve"> HYPERLINK "https://www.cipd.co.uk/about/media/press/150316-eo-skills-careers" \t "_blank" </w:instrText>
      </w:r>
      <w:r w:rsidRPr="00F341E1">
        <w:rPr>
          <w:rFonts w:cs="Times New Roman"/>
          <w:color w:val="454545"/>
        </w:rPr>
      </w:r>
      <w:r w:rsidRPr="00F341E1">
        <w:rPr>
          <w:rFonts w:cs="Times New Roman"/>
          <w:color w:val="454545"/>
        </w:rPr>
        <w:fldChar w:fldCharType="separate"/>
      </w:r>
      <w:r w:rsidRPr="00F341E1">
        <w:rPr>
          <w:rFonts w:cs="Times New Roman"/>
          <w:color w:val="E4AF09"/>
          <w:u w:val="single"/>
        </w:rPr>
        <w:t>https://www.cipd.co.uk/about/media/press/150316-eo-skills-careers</w:t>
      </w:r>
      <w:r w:rsidRPr="00F341E1">
        <w:rPr>
          <w:rFonts w:cs="Times New Roman"/>
          <w:color w:val="454545"/>
        </w:rPr>
        <w:fldChar w:fldCharType="end"/>
      </w:r>
      <w:r w:rsidRPr="00F341E1">
        <w:rPr>
          <w:rFonts w:cs="Times New Roman"/>
          <w:color w:val="E4AF09"/>
          <w:u w:val="single"/>
        </w:rPr>
        <w:t> </w:t>
      </w:r>
      <w:r w:rsidRPr="000F76D1">
        <w:rPr>
          <w:rFonts w:cs="Times New Roman"/>
          <w:color w:val="0D0D0D" w:themeColor="text1" w:themeTint="F2"/>
        </w:rPr>
        <w:t>(Accessed: 22 August 2020).</w:t>
      </w:r>
    </w:p>
    <w:p w14:paraId="73FCF420" w14:textId="77777777" w:rsidR="000F76D1" w:rsidRPr="00F341E1" w:rsidRDefault="000F76D1" w:rsidP="000F76D1">
      <w:pPr>
        <w:shd w:val="clear" w:color="auto" w:fill="FFFFFF"/>
        <w:rPr>
          <w:rFonts w:cs="Times New Roman"/>
          <w:color w:val="1D2228"/>
        </w:rPr>
      </w:pPr>
    </w:p>
    <w:p w14:paraId="2B9512A9" w14:textId="77777777" w:rsidR="00A75B5A" w:rsidRPr="00F341E1" w:rsidRDefault="00A75B5A" w:rsidP="00F341E1">
      <w:pPr>
        <w:widowControl w:val="0"/>
        <w:autoSpaceDE w:val="0"/>
        <w:autoSpaceDN w:val="0"/>
        <w:adjustRightInd w:val="0"/>
        <w:rPr>
          <w:rFonts w:cs="Helvetica"/>
          <w:color w:val="353535"/>
          <w:lang w:val="en-US"/>
        </w:rPr>
      </w:pPr>
    </w:p>
    <w:p w14:paraId="5264BFA6" w14:textId="2E93E81D" w:rsidR="000E080B" w:rsidRDefault="000E080B" w:rsidP="00F341E1">
      <w:pPr>
        <w:shd w:val="clear" w:color="auto" w:fill="FFFFFF"/>
        <w:rPr>
          <w:rFonts w:cs="Times New Roman"/>
          <w:color w:val="454545"/>
        </w:rPr>
      </w:pPr>
      <w:r w:rsidRPr="00F341E1">
        <w:rPr>
          <w:rFonts w:cs="Times New Roman"/>
          <w:color w:val="454545"/>
        </w:rPr>
        <w:t xml:space="preserve">Fischer, A., Greiff,G. and  Funke,F. (2012) ‘The Process of Solving Complex Problems’, </w:t>
      </w:r>
      <w:r w:rsidRPr="00F341E1">
        <w:rPr>
          <w:rFonts w:cs="Times New Roman"/>
          <w:i/>
          <w:color w:val="454545"/>
        </w:rPr>
        <w:t>The Journal of Problem Solving</w:t>
      </w:r>
      <w:r w:rsidRPr="00F341E1">
        <w:rPr>
          <w:rFonts w:cs="Times New Roman"/>
          <w:color w:val="454545"/>
        </w:rPr>
        <w:t>, 4(1), pp. 1-24.</w:t>
      </w:r>
    </w:p>
    <w:p w14:paraId="6E9C96C4" w14:textId="77777777" w:rsidR="000F76D1" w:rsidRDefault="000F76D1" w:rsidP="00F341E1">
      <w:pPr>
        <w:shd w:val="clear" w:color="auto" w:fill="FFFFFF"/>
        <w:rPr>
          <w:rFonts w:cs="Times New Roman"/>
          <w:color w:val="454545"/>
        </w:rPr>
      </w:pPr>
    </w:p>
    <w:p w14:paraId="1EB86E39" w14:textId="77777777" w:rsidR="000F76D1" w:rsidRPr="000F76D1" w:rsidRDefault="000F76D1" w:rsidP="000F76D1">
      <w:pPr>
        <w:shd w:val="clear" w:color="auto" w:fill="FFFFFF"/>
        <w:rPr>
          <w:rFonts w:cs="Times New Roman"/>
          <w:color w:val="0D0D0D" w:themeColor="text1" w:themeTint="F2"/>
        </w:rPr>
      </w:pPr>
      <w:r w:rsidRPr="00F341E1">
        <w:rPr>
          <w:rFonts w:cs="Times New Roman"/>
          <w:color w:val="454545"/>
        </w:rPr>
        <w:t>Hafford-Letchfield, T.,(2006) </w:t>
      </w:r>
      <w:r w:rsidRPr="000F76D1">
        <w:rPr>
          <w:rFonts w:cs="Times New Roman"/>
          <w:bCs/>
          <w:i/>
          <w:color w:val="454545"/>
        </w:rPr>
        <w:t>Organisational culture is crucial to improving social care management</w:t>
      </w:r>
      <w:r>
        <w:rPr>
          <w:rFonts w:cs="Times New Roman"/>
          <w:b/>
          <w:bCs/>
          <w:color w:val="454545"/>
        </w:rPr>
        <w:t xml:space="preserve">. </w:t>
      </w:r>
      <w:r w:rsidRPr="000F76D1">
        <w:rPr>
          <w:rFonts w:cs="Times New Roman"/>
          <w:bCs/>
          <w:color w:val="454545"/>
        </w:rPr>
        <w:t>Available at: </w:t>
      </w:r>
      <w:r w:rsidRPr="00F341E1">
        <w:rPr>
          <w:rFonts w:cs="Times New Roman"/>
          <w:color w:val="454545"/>
        </w:rPr>
        <w:fldChar w:fldCharType="begin"/>
      </w:r>
      <w:r w:rsidRPr="00F341E1">
        <w:rPr>
          <w:rFonts w:cs="Times New Roman"/>
          <w:color w:val="454545"/>
        </w:rPr>
        <w:instrText xml:space="preserve"> HYPERLINK "https://www.communitycare.co.uk/2006/08/03/organisational-culture-is-crucial-to-improving-social-care-management/" \t "_blank" </w:instrText>
      </w:r>
      <w:r w:rsidRPr="00F341E1">
        <w:rPr>
          <w:rFonts w:cs="Times New Roman"/>
          <w:color w:val="454545"/>
        </w:rPr>
      </w:r>
      <w:r w:rsidRPr="00F341E1">
        <w:rPr>
          <w:rFonts w:cs="Times New Roman"/>
          <w:color w:val="454545"/>
        </w:rPr>
        <w:fldChar w:fldCharType="separate"/>
      </w:r>
      <w:r w:rsidRPr="00F341E1">
        <w:rPr>
          <w:rFonts w:cs="Times New Roman"/>
          <w:color w:val="E4AF09"/>
          <w:u w:val="single"/>
        </w:rPr>
        <w:t>https://www.communitycare.co.uk/2006/08/03/organisational-culture-is-crucial-to-improving-social-care-management/</w:t>
      </w:r>
      <w:r w:rsidRPr="00F341E1">
        <w:rPr>
          <w:rFonts w:cs="Times New Roman"/>
          <w:color w:val="454545"/>
        </w:rPr>
        <w:fldChar w:fldCharType="end"/>
      </w:r>
      <w:r w:rsidRPr="00F341E1">
        <w:rPr>
          <w:rFonts w:cs="Times New Roman"/>
          <w:color w:val="E4AF09"/>
          <w:u w:val="single"/>
        </w:rPr>
        <w:t> </w:t>
      </w:r>
      <w:r w:rsidRPr="000F76D1">
        <w:rPr>
          <w:rFonts w:cs="Times New Roman"/>
          <w:color w:val="0D0D0D" w:themeColor="text1" w:themeTint="F2"/>
        </w:rPr>
        <w:t>(Accessed: 22 August 2020).</w:t>
      </w:r>
    </w:p>
    <w:p w14:paraId="0850CC40" w14:textId="77777777" w:rsidR="000F76D1" w:rsidRPr="00F341E1" w:rsidRDefault="000F76D1" w:rsidP="00F341E1">
      <w:pPr>
        <w:shd w:val="clear" w:color="auto" w:fill="FFFFFF"/>
        <w:rPr>
          <w:rFonts w:cs="Times New Roman"/>
          <w:color w:val="1D2228"/>
        </w:rPr>
      </w:pPr>
    </w:p>
    <w:p w14:paraId="7E1923CF" w14:textId="77777777" w:rsidR="000E080B" w:rsidRPr="00F341E1" w:rsidRDefault="000E080B" w:rsidP="00F341E1">
      <w:pPr>
        <w:shd w:val="clear" w:color="auto" w:fill="FFFFFF"/>
        <w:rPr>
          <w:rFonts w:cs="Times New Roman"/>
          <w:color w:val="454545"/>
        </w:rPr>
      </w:pPr>
    </w:p>
    <w:p w14:paraId="257FBA9B" w14:textId="34B17F71" w:rsidR="000E080B" w:rsidRPr="00F341E1" w:rsidRDefault="000E080B" w:rsidP="00F341E1">
      <w:pPr>
        <w:shd w:val="clear" w:color="auto" w:fill="FFFFFF"/>
        <w:rPr>
          <w:rFonts w:cs="Times New Roman"/>
          <w:color w:val="0D0D0D" w:themeColor="text1" w:themeTint="F2"/>
        </w:rPr>
      </w:pPr>
      <w:r w:rsidRPr="00F341E1">
        <w:rPr>
          <w:rFonts w:cs="Times New Roman"/>
          <w:color w:val="454545"/>
        </w:rPr>
        <w:t xml:space="preserve">Hitchcock, A., Laycock, K., Sundorph,E. (2017) </w:t>
      </w:r>
      <w:r w:rsidRPr="00F341E1">
        <w:rPr>
          <w:rFonts w:cs="Times New Roman"/>
          <w:i/>
          <w:color w:val="454545"/>
        </w:rPr>
        <w:t>Work in prog</w:t>
      </w:r>
      <w:r w:rsidR="00F341E1" w:rsidRPr="00F341E1">
        <w:rPr>
          <w:rFonts w:cs="Times New Roman"/>
          <w:i/>
          <w:color w:val="454545"/>
        </w:rPr>
        <w:t>ress. Towards a leaner, smarter public-sector workforce</w:t>
      </w:r>
      <w:r w:rsidRPr="00F341E1">
        <w:rPr>
          <w:rFonts w:cs="Times New Roman"/>
          <w:i/>
          <w:color w:val="454545"/>
        </w:rPr>
        <w:t>.</w:t>
      </w:r>
      <w:r w:rsidRPr="00F341E1">
        <w:rPr>
          <w:rFonts w:cs="Times New Roman"/>
          <w:color w:val="454545"/>
        </w:rPr>
        <w:t xml:space="preserve"> Available at: </w:t>
      </w:r>
      <w:r w:rsidRPr="00F341E1">
        <w:rPr>
          <w:rFonts w:cs="Times New Roman"/>
          <w:color w:val="454545"/>
        </w:rPr>
        <w:fldChar w:fldCharType="begin"/>
      </w:r>
      <w:r w:rsidRPr="00F341E1">
        <w:rPr>
          <w:rFonts w:cs="Times New Roman"/>
          <w:color w:val="454545"/>
        </w:rPr>
        <w:instrText xml:space="preserve"> HYPERLINK "https://reform.uk/sites/default/files/2018-10/Work%20in%20Progress%20Reform.pdf" \t "_blank" </w:instrText>
      </w:r>
      <w:r w:rsidRPr="00F341E1">
        <w:rPr>
          <w:rFonts w:cs="Times New Roman"/>
          <w:color w:val="454545"/>
        </w:rPr>
        <w:fldChar w:fldCharType="separate"/>
      </w:r>
      <w:r w:rsidRPr="00F341E1">
        <w:rPr>
          <w:rFonts w:cs="Times New Roman"/>
          <w:color w:val="E4AF09"/>
          <w:u w:val="single"/>
        </w:rPr>
        <w:t>https://reform.uk/sites/default/files/2018-10/Work%20in%20Progress%20Reform.pdf</w:t>
      </w:r>
      <w:r w:rsidRPr="00F341E1">
        <w:rPr>
          <w:rFonts w:cs="Times New Roman"/>
          <w:color w:val="454545"/>
        </w:rPr>
        <w:fldChar w:fldCharType="end"/>
      </w:r>
      <w:r w:rsidRPr="00F341E1">
        <w:rPr>
          <w:rFonts w:cs="Times New Roman"/>
          <w:color w:val="E4AF09"/>
          <w:u w:val="single"/>
        </w:rPr>
        <w:t> </w:t>
      </w:r>
      <w:r w:rsidR="00F341E1">
        <w:rPr>
          <w:rFonts w:cs="Times New Roman"/>
          <w:color w:val="E4AF09"/>
          <w:u w:val="single"/>
        </w:rPr>
        <w:t xml:space="preserve"> </w:t>
      </w:r>
      <w:r w:rsidRPr="00F341E1">
        <w:rPr>
          <w:rFonts w:cs="Times New Roman"/>
          <w:color w:val="0D0D0D" w:themeColor="text1" w:themeTint="F2"/>
        </w:rPr>
        <w:t>(Accessed: 20 August 2020).</w:t>
      </w:r>
    </w:p>
    <w:p w14:paraId="30269045" w14:textId="77777777" w:rsidR="000E080B" w:rsidRPr="00F341E1" w:rsidRDefault="000E080B" w:rsidP="00F341E1">
      <w:pPr>
        <w:shd w:val="clear" w:color="auto" w:fill="FFFFFF"/>
        <w:rPr>
          <w:rFonts w:cs="Times New Roman"/>
          <w:color w:val="0D0D0D" w:themeColor="text1" w:themeTint="F2"/>
        </w:rPr>
      </w:pPr>
    </w:p>
    <w:p w14:paraId="5279773D" w14:textId="03FB8995" w:rsidR="000E080B" w:rsidRPr="00F341E1" w:rsidRDefault="000E080B" w:rsidP="00F341E1">
      <w:pPr>
        <w:shd w:val="clear" w:color="auto" w:fill="FFFFFF"/>
        <w:rPr>
          <w:rFonts w:cs="Times New Roman"/>
          <w:color w:val="1D2228"/>
        </w:rPr>
      </w:pPr>
      <w:r w:rsidRPr="00F341E1">
        <w:rPr>
          <w:rFonts w:cs="Times New Roman"/>
          <w:color w:val="454545"/>
        </w:rPr>
        <w:t>Leiter</w:t>
      </w:r>
      <w:r w:rsidR="00F341E1">
        <w:rPr>
          <w:rFonts w:cs="Times New Roman"/>
          <w:color w:val="454545"/>
        </w:rPr>
        <w:t>,</w:t>
      </w:r>
      <w:r w:rsidRPr="00F341E1">
        <w:rPr>
          <w:rFonts w:cs="Times New Roman"/>
          <w:color w:val="454545"/>
        </w:rPr>
        <w:t xml:space="preserve"> M.P.</w:t>
      </w:r>
      <w:r w:rsidR="00F341E1">
        <w:rPr>
          <w:rFonts w:cs="Times New Roman"/>
          <w:color w:val="454545"/>
        </w:rPr>
        <w:t xml:space="preserve"> </w:t>
      </w:r>
      <w:r w:rsidRPr="00F341E1">
        <w:rPr>
          <w:rFonts w:cs="Times New Roman"/>
          <w:color w:val="454545"/>
        </w:rPr>
        <w:t>,</w:t>
      </w:r>
      <w:r w:rsidR="00F341E1">
        <w:rPr>
          <w:rFonts w:cs="Times New Roman"/>
          <w:color w:val="454545"/>
        </w:rPr>
        <w:t>and</w:t>
      </w:r>
      <w:r w:rsidRPr="00F341E1">
        <w:rPr>
          <w:rFonts w:cs="Times New Roman"/>
          <w:color w:val="454545"/>
        </w:rPr>
        <w:t xml:space="preserve"> Maslach</w:t>
      </w:r>
      <w:r w:rsidR="00F341E1">
        <w:rPr>
          <w:rFonts w:cs="Times New Roman"/>
          <w:color w:val="454545"/>
        </w:rPr>
        <w:t>,</w:t>
      </w:r>
      <w:r w:rsidRPr="00F341E1">
        <w:rPr>
          <w:rFonts w:cs="Times New Roman"/>
          <w:color w:val="454545"/>
        </w:rPr>
        <w:t xml:space="preserve"> C. </w:t>
      </w:r>
      <w:r w:rsidR="00F341E1">
        <w:rPr>
          <w:rFonts w:cs="Times New Roman"/>
          <w:color w:val="454545"/>
        </w:rPr>
        <w:t>(2003) ‘</w:t>
      </w:r>
      <w:r w:rsidRPr="00F341E1">
        <w:rPr>
          <w:rFonts w:cs="Times New Roman"/>
          <w:color w:val="454545"/>
        </w:rPr>
        <w:t>Areas of worklife: a structured approach to organizational predictors of job burnout</w:t>
      </w:r>
      <w:r w:rsidR="000F76D1">
        <w:rPr>
          <w:rFonts w:cs="Times New Roman"/>
          <w:color w:val="454545"/>
        </w:rPr>
        <w:t>’,</w:t>
      </w:r>
      <w:r w:rsidR="000F76D1" w:rsidRPr="000F76D1">
        <w:rPr>
          <w:rFonts w:cs="Times New Roman"/>
          <w:color w:val="454545"/>
        </w:rPr>
        <w:t xml:space="preserve"> </w:t>
      </w:r>
      <w:r w:rsidR="000F76D1" w:rsidRPr="000F76D1">
        <w:rPr>
          <w:rFonts w:cs="Times New Roman"/>
          <w:i/>
          <w:color w:val="454545"/>
        </w:rPr>
        <w:t>Research in occupational stress and well-being</w:t>
      </w:r>
      <w:r w:rsidR="000F76D1">
        <w:rPr>
          <w:rFonts w:cs="Times New Roman"/>
          <w:color w:val="454545"/>
        </w:rPr>
        <w:t xml:space="preserve">, </w:t>
      </w:r>
      <w:r w:rsidRPr="00F341E1">
        <w:rPr>
          <w:rFonts w:cs="Times New Roman"/>
          <w:color w:val="454545"/>
        </w:rPr>
        <w:t>. 3</w:t>
      </w:r>
      <w:r w:rsidR="000F76D1">
        <w:rPr>
          <w:rFonts w:cs="Times New Roman"/>
          <w:color w:val="454545"/>
        </w:rPr>
        <w:t xml:space="preserve">(1), </w:t>
      </w:r>
      <w:r w:rsidRPr="00F341E1">
        <w:rPr>
          <w:rFonts w:cs="Times New Roman"/>
          <w:color w:val="454545"/>
        </w:rPr>
        <w:t xml:space="preserve">pp. 91–134. </w:t>
      </w:r>
    </w:p>
    <w:p w14:paraId="18E046A4" w14:textId="77777777" w:rsidR="000E080B" w:rsidRPr="00F341E1" w:rsidRDefault="000E080B" w:rsidP="00F341E1">
      <w:pPr>
        <w:shd w:val="clear" w:color="auto" w:fill="FFFFFF"/>
        <w:rPr>
          <w:rFonts w:cs="Times New Roman"/>
          <w:color w:val="454545"/>
        </w:rPr>
      </w:pPr>
    </w:p>
    <w:p w14:paraId="6F02AF22" w14:textId="77777777" w:rsidR="000E080B" w:rsidRPr="00F341E1" w:rsidRDefault="000E080B" w:rsidP="00F341E1">
      <w:pPr>
        <w:shd w:val="clear" w:color="auto" w:fill="FFFFFF"/>
        <w:rPr>
          <w:rFonts w:cs="Times New Roman"/>
          <w:color w:val="1D2228"/>
        </w:rPr>
      </w:pPr>
      <w:r w:rsidRPr="000F76D1">
        <w:rPr>
          <w:rFonts w:cs="Times New Roman"/>
          <w:color w:val="0D0D0D" w:themeColor="text1" w:themeTint="F2"/>
        </w:rPr>
        <w:fldChar w:fldCharType="begin"/>
      </w:r>
      <w:r w:rsidRPr="000F76D1">
        <w:rPr>
          <w:rFonts w:cs="Times New Roman"/>
          <w:color w:val="0D0D0D" w:themeColor="text1" w:themeTint="F2"/>
        </w:rPr>
        <w:instrText xml:space="preserve"> HYPERLINK "https://www.ncbi.nlm.nih.gov/pubmed/?term=Portoghese%20I%5BAuthor%5D&amp;cauthor=true&amp;cauthor_uid=25379330" \t "_blank" </w:instrText>
      </w:r>
      <w:r w:rsidRPr="000F76D1">
        <w:rPr>
          <w:rFonts w:cs="Times New Roman"/>
          <w:color w:val="0D0D0D" w:themeColor="text1" w:themeTint="F2"/>
        </w:rPr>
        <w:fldChar w:fldCharType="separate"/>
      </w:r>
      <w:r w:rsidRPr="000F76D1">
        <w:rPr>
          <w:rFonts w:cs="Times New Roman"/>
          <w:color w:val="0D0D0D" w:themeColor="text1" w:themeTint="F2"/>
          <w:u w:val="single"/>
        </w:rPr>
        <w:t> Portoghese</w:t>
      </w:r>
      <w:r w:rsidRPr="000F76D1">
        <w:rPr>
          <w:rFonts w:cs="Times New Roman"/>
          <w:color w:val="0D0D0D" w:themeColor="text1" w:themeTint="F2"/>
        </w:rPr>
        <w:fldChar w:fldCharType="end"/>
      </w:r>
      <w:r w:rsidRPr="000F76D1">
        <w:rPr>
          <w:rFonts w:cs="Times New Roman"/>
          <w:color w:val="0D0D0D" w:themeColor="text1" w:themeTint="F2"/>
          <w:u w:val="single"/>
        </w:rPr>
        <w:t>,I.</w:t>
      </w:r>
      <w:r w:rsidRPr="000F76D1">
        <w:rPr>
          <w:rFonts w:cs="Times New Roman"/>
          <w:color w:val="0D0D0D" w:themeColor="text1" w:themeTint="F2"/>
        </w:rPr>
        <w:t>, </w:t>
      </w:r>
      <w:r w:rsidRPr="00F341E1">
        <w:rPr>
          <w:rFonts w:cs="Times New Roman"/>
          <w:color w:val="454545"/>
        </w:rPr>
        <w:t>(2014)’Burnout and Workload Among Health Care Workers: The Moderating Role of Job Control’,</w:t>
      </w:r>
      <w:r w:rsidRPr="000F76D1">
        <w:rPr>
          <w:rFonts w:cs="Times New Roman"/>
          <w:i/>
          <w:color w:val="0D0D0D" w:themeColor="text1" w:themeTint="F2"/>
        </w:rPr>
        <w:t> </w:t>
      </w:r>
      <w:r w:rsidRPr="000F76D1">
        <w:rPr>
          <w:rFonts w:cs="Times New Roman"/>
          <w:i/>
          <w:color w:val="0D0D0D" w:themeColor="text1" w:themeTint="F2"/>
        </w:rPr>
        <w:fldChar w:fldCharType="begin"/>
      </w:r>
      <w:r w:rsidRPr="000F76D1">
        <w:rPr>
          <w:rFonts w:cs="Times New Roman"/>
          <w:i/>
          <w:color w:val="0D0D0D" w:themeColor="text1" w:themeTint="F2"/>
        </w:rPr>
        <w:instrText xml:space="preserve"> HYPERLINK "https://www.ncbi.nlm.nih.gov/pmc/articles/PMC4213899/" \t "_blank" </w:instrText>
      </w:r>
      <w:r w:rsidRPr="000F76D1">
        <w:rPr>
          <w:rFonts w:cs="Times New Roman"/>
          <w:i/>
          <w:color w:val="0D0D0D" w:themeColor="text1" w:themeTint="F2"/>
        </w:rPr>
        <w:fldChar w:fldCharType="separate"/>
      </w:r>
      <w:r w:rsidRPr="000F76D1">
        <w:rPr>
          <w:rFonts w:cs="Times New Roman"/>
          <w:i/>
          <w:color w:val="0D0D0D" w:themeColor="text1" w:themeTint="F2"/>
        </w:rPr>
        <w:t>Saf Health Work</w:t>
      </w:r>
      <w:r w:rsidRPr="000F76D1">
        <w:rPr>
          <w:rFonts w:cs="Times New Roman"/>
          <w:i/>
          <w:color w:val="0D0D0D" w:themeColor="text1" w:themeTint="F2"/>
        </w:rPr>
        <w:fldChar w:fldCharType="end"/>
      </w:r>
      <w:r w:rsidRPr="00F341E1">
        <w:rPr>
          <w:rFonts w:cs="Times New Roman"/>
          <w:color w:val="454545"/>
        </w:rPr>
        <w:t> ,5(3), pp. 152–157.</w:t>
      </w:r>
    </w:p>
    <w:p w14:paraId="550595F9" w14:textId="77777777" w:rsidR="000E080B" w:rsidRPr="00F341E1" w:rsidRDefault="000E080B" w:rsidP="00F341E1">
      <w:pPr>
        <w:shd w:val="clear" w:color="auto" w:fill="FFFFFF"/>
        <w:rPr>
          <w:rFonts w:cs="Times New Roman"/>
          <w:color w:val="454545"/>
        </w:rPr>
      </w:pPr>
    </w:p>
    <w:p w14:paraId="7CADD4B9" w14:textId="77777777" w:rsidR="000E080B" w:rsidRPr="000F76D1" w:rsidRDefault="000E080B" w:rsidP="00F341E1">
      <w:pPr>
        <w:shd w:val="clear" w:color="auto" w:fill="FFFFFF"/>
        <w:rPr>
          <w:rFonts w:cs="Times New Roman"/>
          <w:color w:val="0D0D0D" w:themeColor="text1" w:themeTint="F2"/>
        </w:rPr>
      </w:pPr>
    </w:p>
    <w:p w14:paraId="691585A2" w14:textId="77777777" w:rsidR="000E080B" w:rsidRPr="00F341E1" w:rsidRDefault="000E080B" w:rsidP="00F341E1">
      <w:pPr>
        <w:shd w:val="clear" w:color="auto" w:fill="FFFFFF"/>
        <w:rPr>
          <w:rFonts w:cs="Times New Roman"/>
          <w:color w:val="E4AF09"/>
        </w:rPr>
      </w:pPr>
    </w:p>
    <w:p w14:paraId="1CDEA96E" w14:textId="77777777" w:rsidR="000E080B" w:rsidRPr="000E080B" w:rsidRDefault="000E080B" w:rsidP="00F341E1">
      <w:pPr>
        <w:shd w:val="clear" w:color="auto" w:fill="FFFFFF"/>
        <w:jc w:val="both"/>
        <w:rPr>
          <w:rFonts w:ascii="Helvetica Neue" w:eastAsia="Times New Roman" w:hAnsi="Helvetica Neue" w:cs="Times New Roman"/>
          <w:color w:val="1D2228"/>
          <w:sz w:val="20"/>
          <w:szCs w:val="20"/>
        </w:rPr>
      </w:pPr>
    </w:p>
    <w:p w14:paraId="56FF6724" w14:textId="77777777" w:rsidR="009C0124" w:rsidRDefault="009C0124" w:rsidP="00F341E1">
      <w:pPr>
        <w:widowControl w:val="0"/>
        <w:autoSpaceDE w:val="0"/>
        <w:autoSpaceDN w:val="0"/>
        <w:adjustRightInd w:val="0"/>
        <w:jc w:val="center"/>
        <w:rPr>
          <w:rFonts w:ascii="Helvetica" w:hAnsi="Helvetica" w:cs="Helvetica"/>
          <w:color w:val="353535"/>
          <w:lang w:val="en-US"/>
        </w:rPr>
      </w:pPr>
    </w:p>
    <w:p w14:paraId="1F24B6BB" w14:textId="77777777" w:rsidR="009C0124" w:rsidRDefault="009C0124" w:rsidP="00F341E1">
      <w:pPr>
        <w:widowControl w:val="0"/>
        <w:autoSpaceDE w:val="0"/>
        <w:autoSpaceDN w:val="0"/>
        <w:adjustRightInd w:val="0"/>
        <w:jc w:val="center"/>
        <w:rPr>
          <w:rFonts w:ascii="Helvetica" w:hAnsi="Helvetica" w:cs="Helvetica"/>
          <w:color w:val="353535"/>
          <w:lang w:val="en-US"/>
        </w:rPr>
      </w:pPr>
    </w:p>
    <w:p w14:paraId="5E82F7ED" w14:textId="77777777" w:rsidR="009C0124" w:rsidRDefault="009C0124" w:rsidP="00F341E1">
      <w:pPr>
        <w:widowControl w:val="0"/>
        <w:autoSpaceDE w:val="0"/>
        <w:autoSpaceDN w:val="0"/>
        <w:adjustRightInd w:val="0"/>
        <w:jc w:val="center"/>
        <w:rPr>
          <w:rFonts w:ascii="Helvetica" w:hAnsi="Helvetica" w:cs="Helvetica"/>
          <w:color w:val="353535"/>
          <w:lang w:val="en-US"/>
        </w:rPr>
      </w:pPr>
    </w:p>
    <w:p w14:paraId="616E30B0" w14:textId="77777777" w:rsidR="009C0124" w:rsidRDefault="009C0124" w:rsidP="00F341E1">
      <w:pPr>
        <w:widowControl w:val="0"/>
        <w:autoSpaceDE w:val="0"/>
        <w:autoSpaceDN w:val="0"/>
        <w:adjustRightInd w:val="0"/>
        <w:jc w:val="center"/>
        <w:rPr>
          <w:rFonts w:ascii="Helvetica" w:hAnsi="Helvetica" w:cs="Helvetica"/>
          <w:color w:val="353535"/>
          <w:lang w:val="en-US"/>
        </w:rPr>
      </w:pPr>
    </w:p>
    <w:p w14:paraId="5B4EB7DD" w14:textId="77777777" w:rsidR="009C0124" w:rsidRDefault="009C0124" w:rsidP="00F341E1">
      <w:pPr>
        <w:widowControl w:val="0"/>
        <w:autoSpaceDE w:val="0"/>
        <w:autoSpaceDN w:val="0"/>
        <w:adjustRightInd w:val="0"/>
        <w:jc w:val="center"/>
        <w:rPr>
          <w:rFonts w:ascii="Helvetica" w:hAnsi="Helvetica" w:cs="Helvetica"/>
          <w:color w:val="353535"/>
          <w:lang w:val="en-US"/>
        </w:rPr>
      </w:pPr>
    </w:p>
    <w:p w14:paraId="75F070A6" w14:textId="77777777" w:rsidR="0061212F" w:rsidRDefault="0061212F" w:rsidP="00F341E1">
      <w:pPr>
        <w:jc w:val="center"/>
      </w:pPr>
    </w:p>
    <w:sectPr w:rsidR="0061212F" w:rsidSect="006872BA">
      <w:footerReference w:type="even" r:id="rId11"/>
      <w:footerReference w:type="default" r:id="rId12"/>
      <w:pgSz w:w="12240" w:h="15840"/>
      <w:pgMar w:top="1440" w:right="1800" w:bottom="1440" w:left="180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24DAAD" w14:textId="77777777" w:rsidR="006872BA" w:rsidRDefault="006872BA" w:rsidP="006872BA">
      <w:r>
        <w:separator/>
      </w:r>
    </w:p>
  </w:endnote>
  <w:endnote w:type="continuationSeparator" w:id="0">
    <w:p w14:paraId="135D2CCF" w14:textId="77777777" w:rsidR="006872BA" w:rsidRDefault="006872BA" w:rsidP="00687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PMingLiU">
    <w:altName w:val="新細明體"/>
    <w:panose1 w:val="00000000000000000000"/>
    <w:charset w:val="88"/>
    <w:family w:val="auto"/>
    <w:notTrueType/>
    <w:pitch w:val="variable"/>
    <w:sig w:usb0="00000001" w:usb1="08080000" w:usb2="00000010" w:usb3="00000000" w:csb0="0010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4F2CEF" w14:textId="77777777" w:rsidR="006872BA" w:rsidRDefault="006872BA" w:rsidP="001A273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1B54CC6" w14:textId="77777777" w:rsidR="006872BA" w:rsidRDefault="006872BA" w:rsidP="006872B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E47AA9" w14:textId="77777777" w:rsidR="006872BA" w:rsidRDefault="006872BA" w:rsidP="001A273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15371">
      <w:rPr>
        <w:rStyle w:val="PageNumber"/>
        <w:noProof/>
      </w:rPr>
      <w:t>7</w:t>
    </w:r>
    <w:r>
      <w:rPr>
        <w:rStyle w:val="PageNumber"/>
      </w:rPr>
      <w:fldChar w:fldCharType="end"/>
    </w:r>
  </w:p>
  <w:p w14:paraId="64DB2342" w14:textId="77777777" w:rsidR="006872BA" w:rsidRDefault="006872BA" w:rsidP="006872B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328D45" w14:textId="77777777" w:rsidR="006872BA" w:rsidRDefault="006872BA" w:rsidP="006872BA">
      <w:r>
        <w:separator/>
      </w:r>
    </w:p>
  </w:footnote>
  <w:footnote w:type="continuationSeparator" w:id="0">
    <w:p w14:paraId="13C2F3DB" w14:textId="77777777" w:rsidR="006872BA" w:rsidRDefault="006872BA" w:rsidP="006872B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5F3564"/>
    <w:multiLevelType w:val="hybridMultilevel"/>
    <w:tmpl w:val="DD884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D8D122D"/>
    <w:multiLevelType w:val="hybridMultilevel"/>
    <w:tmpl w:val="DFDCB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2D645A6"/>
    <w:multiLevelType w:val="hybridMultilevel"/>
    <w:tmpl w:val="004CA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85005EC"/>
    <w:multiLevelType w:val="multilevel"/>
    <w:tmpl w:val="B95A5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95526DB"/>
    <w:multiLevelType w:val="hybridMultilevel"/>
    <w:tmpl w:val="A906C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0124"/>
    <w:rsid w:val="000E080B"/>
    <w:rsid w:val="000F76D1"/>
    <w:rsid w:val="0016491E"/>
    <w:rsid w:val="001F5F1F"/>
    <w:rsid w:val="002828DD"/>
    <w:rsid w:val="002F2322"/>
    <w:rsid w:val="00350CED"/>
    <w:rsid w:val="00363DC5"/>
    <w:rsid w:val="003916F2"/>
    <w:rsid w:val="00413AB8"/>
    <w:rsid w:val="0054719C"/>
    <w:rsid w:val="005E5BF8"/>
    <w:rsid w:val="0061212F"/>
    <w:rsid w:val="006872BA"/>
    <w:rsid w:val="006C0AB9"/>
    <w:rsid w:val="00751BAD"/>
    <w:rsid w:val="00794027"/>
    <w:rsid w:val="0080485E"/>
    <w:rsid w:val="00842CF5"/>
    <w:rsid w:val="009C0124"/>
    <w:rsid w:val="00A75B5A"/>
    <w:rsid w:val="00BC0B17"/>
    <w:rsid w:val="00F15371"/>
    <w:rsid w:val="00F3274A"/>
    <w:rsid w:val="00F341E1"/>
    <w:rsid w:val="00FE64A2"/>
    <w:rsid w:val="00FF39E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69EAA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41E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485E"/>
    <w:pPr>
      <w:ind w:left="720"/>
      <w:contextualSpacing/>
    </w:pPr>
  </w:style>
  <w:style w:type="paragraph" w:customStyle="1" w:styleId="yiv6543861787">
    <w:name w:val="yiv6543861787"/>
    <w:basedOn w:val="Normal"/>
    <w:rsid w:val="000E080B"/>
    <w:pPr>
      <w:spacing w:before="100" w:beforeAutospacing="1" w:after="100" w:afterAutospacing="1"/>
    </w:pPr>
    <w:rPr>
      <w:rFonts w:ascii="Times" w:hAnsi="Times"/>
      <w:sz w:val="20"/>
      <w:szCs w:val="20"/>
    </w:rPr>
  </w:style>
  <w:style w:type="character" w:customStyle="1" w:styleId="yiv6543861787apple-converted-space">
    <w:name w:val="yiv6543861787apple-converted-space"/>
    <w:basedOn w:val="DefaultParagraphFont"/>
    <w:rsid w:val="000E080B"/>
  </w:style>
  <w:style w:type="character" w:styleId="Hyperlink">
    <w:name w:val="Hyperlink"/>
    <w:basedOn w:val="DefaultParagraphFont"/>
    <w:uiPriority w:val="99"/>
    <w:semiHidden/>
    <w:unhideWhenUsed/>
    <w:rsid w:val="000E080B"/>
    <w:rPr>
      <w:color w:val="0000FF"/>
      <w:u w:val="single"/>
    </w:rPr>
  </w:style>
  <w:style w:type="paragraph" w:styleId="BalloonText">
    <w:name w:val="Balloon Text"/>
    <w:basedOn w:val="Normal"/>
    <w:link w:val="BalloonTextChar"/>
    <w:uiPriority w:val="99"/>
    <w:semiHidden/>
    <w:unhideWhenUsed/>
    <w:rsid w:val="003916F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916F2"/>
    <w:rPr>
      <w:rFonts w:ascii="Lucida Grande" w:hAnsi="Lucida Grande" w:cs="Lucida Grande"/>
      <w:sz w:val="18"/>
      <w:szCs w:val="18"/>
    </w:rPr>
  </w:style>
  <w:style w:type="character" w:styleId="PlaceholderText">
    <w:name w:val="Placeholder Text"/>
    <w:basedOn w:val="DefaultParagraphFont"/>
    <w:uiPriority w:val="99"/>
    <w:semiHidden/>
    <w:rsid w:val="003916F2"/>
    <w:rPr>
      <w:color w:val="808080"/>
    </w:rPr>
  </w:style>
  <w:style w:type="paragraph" w:styleId="NoSpacing">
    <w:name w:val="No Spacing"/>
    <w:link w:val="NoSpacingChar"/>
    <w:qFormat/>
    <w:rsid w:val="003916F2"/>
    <w:rPr>
      <w:rFonts w:ascii="PMingLiU" w:hAnsi="PMingLiU"/>
      <w:sz w:val="22"/>
      <w:szCs w:val="22"/>
      <w:lang w:val="en-US"/>
    </w:rPr>
  </w:style>
  <w:style w:type="character" w:customStyle="1" w:styleId="NoSpacingChar">
    <w:name w:val="No Spacing Char"/>
    <w:basedOn w:val="DefaultParagraphFont"/>
    <w:link w:val="NoSpacing"/>
    <w:rsid w:val="003916F2"/>
    <w:rPr>
      <w:rFonts w:ascii="PMingLiU" w:hAnsi="PMingLiU"/>
      <w:sz w:val="22"/>
      <w:szCs w:val="22"/>
      <w:lang w:val="en-US"/>
    </w:rPr>
  </w:style>
  <w:style w:type="table" w:styleId="TableGrid">
    <w:name w:val="Table Grid"/>
    <w:basedOn w:val="TableNormal"/>
    <w:uiPriority w:val="59"/>
    <w:rsid w:val="00FE64A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css-133coio">
    <w:name w:val="css-133coio"/>
    <w:basedOn w:val="DefaultParagraphFont"/>
    <w:rsid w:val="0016491E"/>
  </w:style>
  <w:style w:type="character" w:customStyle="1" w:styleId="Heading1Char">
    <w:name w:val="Heading 1 Char"/>
    <w:basedOn w:val="DefaultParagraphFont"/>
    <w:link w:val="Heading1"/>
    <w:uiPriority w:val="9"/>
    <w:rsid w:val="00F341E1"/>
    <w:rPr>
      <w:rFonts w:asciiTheme="majorHAnsi" w:eastAsiaTheme="majorEastAsia" w:hAnsiTheme="majorHAnsi" w:cstheme="majorBidi"/>
      <w:b/>
      <w:bCs/>
      <w:color w:val="345A8A" w:themeColor="accent1" w:themeShade="B5"/>
      <w:sz w:val="32"/>
      <w:szCs w:val="32"/>
    </w:rPr>
  </w:style>
  <w:style w:type="paragraph" w:styleId="Footer">
    <w:name w:val="footer"/>
    <w:basedOn w:val="Normal"/>
    <w:link w:val="FooterChar"/>
    <w:uiPriority w:val="99"/>
    <w:unhideWhenUsed/>
    <w:rsid w:val="006872BA"/>
    <w:pPr>
      <w:tabs>
        <w:tab w:val="center" w:pos="4320"/>
        <w:tab w:val="right" w:pos="8640"/>
      </w:tabs>
    </w:pPr>
  </w:style>
  <w:style w:type="character" w:customStyle="1" w:styleId="FooterChar">
    <w:name w:val="Footer Char"/>
    <w:basedOn w:val="DefaultParagraphFont"/>
    <w:link w:val="Footer"/>
    <w:uiPriority w:val="99"/>
    <w:rsid w:val="006872BA"/>
  </w:style>
  <w:style w:type="character" w:styleId="PageNumber">
    <w:name w:val="page number"/>
    <w:basedOn w:val="DefaultParagraphFont"/>
    <w:uiPriority w:val="99"/>
    <w:semiHidden/>
    <w:unhideWhenUsed/>
    <w:rsid w:val="006872BA"/>
  </w:style>
  <w:style w:type="paragraph" w:styleId="TOCHeading">
    <w:name w:val="TOC Heading"/>
    <w:basedOn w:val="Heading1"/>
    <w:next w:val="Normal"/>
    <w:uiPriority w:val="39"/>
    <w:unhideWhenUsed/>
    <w:qFormat/>
    <w:rsid w:val="006872BA"/>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6872BA"/>
    <w:pPr>
      <w:spacing w:before="120"/>
    </w:pPr>
    <w:rPr>
      <w:b/>
    </w:rPr>
  </w:style>
  <w:style w:type="paragraph" w:styleId="TOC2">
    <w:name w:val="toc 2"/>
    <w:basedOn w:val="Normal"/>
    <w:next w:val="Normal"/>
    <w:autoRedefine/>
    <w:uiPriority w:val="39"/>
    <w:semiHidden/>
    <w:unhideWhenUsed/>
    <w:rsid w:val="006872BA"/>
    <w:pPr>
      <w:ind w:left="240"/>
    </w:pPr>
    <w:rPr>
      <w:b/>
      <w:sz w:val="22"/>
      <w:szCs w:val="22"/>
    </w:rPr>
  </w:style>
  <w:style w:type="paragraph" w:styleId="TOC3">
    <w:name w:val="toc 3"/>
    <w:basedOn w:val="Normal"/>
    <w:next w:val="Normal"/>
    <w:autoRedefine/>
    <w:uiPriority w:val="39"/>
    <w:semiHidden/>
    <w:unhideWhenUsed/>
    <w:rsid w:val="006872BA"/>
    <w:pPr>
      <w:ind w:left="480"/>
    </w:pPr>
    <w:rPr>
      <w:sz w:val="22"/>
      <w:szCs w:val="22"/>
    </w:rPr>
  </w:style>
  <w:style w:type="paragraph" w:styleId="TOC4">
    <w:name w:val="toc 4"/>
    <w:basedOn w:val="Normal"/>
    <w:next w:val="Normal"/>
    <w:autoRedefine/>
    <w:uiPriority w:val="39"/>
    <w:semiHidden/>
    <w:unhideWhenUsed/>
    <w:rsid w:val="006872BA"/>
    <w:pPr>
      <w:ind w:left="720"/>
    </w:pPr>
    <w:rPr>
      <w:sz w:val="20"/>
      <w:szCs w:val="20"/>
    </w:rPr>
  </w:style>
  <w:style w:type="paragraph" w:styleId="TOC5">
    <w:name w:val="toc 5"/>
    <w:basedOn w:val="Normal"/>
    <w:next w:val="Normal"/>
    <w:autoRedefine/>
    <w:uiPriority w:val="39"/>
    <w:semiHidden/>
    <w:unhideWhenUsed/>
    <w:rsid w:val="006872BA"/>
    <w:pPr>
      <w:ind w:left="960"/>
    </w:pPr>
    <w:rPr>
      <w:sz w:val="20"/>
      <w:szCs w:val="20"/>
    </w:rPr>
  </w:style>
  <w:style w:type="paragraph" w:styleId="TOC6">
    <w:name w:val="toc 6"/>
    <w:basedOn w:val="Normal"/>
    <w:next w:val="Normal"/>
    <w:autoRedefine/>
    <w:uiPriority w:val="39"/>
    <w:semiHidden/>
    <w:unhideWhenUsed/>
    <w:rsid w:val="006872BA"/>
    <w:pPr>
      <w:ind w:left="1200"/>
    </w:pPr>
    <w:rPr>
      <w:sz w:val="20"/>
      <w:szCs w:val="20"/>
    </w:rPr>
  </w:style>
  <w:style w:type="paragraph" w:styleId="TOC7">
    <w:name w:val="toc 7"/>
    <w:basedOn w:val="Normal"/>
    <w:next w:val="Normal"/>
    <w:autoRedefine/>
    <w:uiPriority w:val="39"/>
    <w:semiHidden/>
    <w:unhideWhenUsed/>
    <w:rsid w:val="006872BA"/>
    <w:pPr>
      <w:ind w:left="1440"/>
    </w:pPr>
    <w:rPr>
      <w:sz w:val="20"/>
      <w:szCs w:val="20"/>
    </w:rPr>
  </w:style>
  <w:style w:type="paragraph" w:styleId="TOC8">
    <w:name w:val="toc 8"/>
    <w:basedOn w:val="Normal"/>
    <w:next w:val="Normal"/>
    <w:autoRedefine/>
    <w:uiPriority w:val="39"/>
    <w:semiHidden/>
    <w:unhideWhenUsed/>
    <w:rsid w:val="006872BA"/>
    <w:pPr>
      <w:ind w:left="1680"/>
    </w:pPr>
    <w:rPr>
      <w:sz w:val="20"/>
      <w:szCs w:val="20"/>
    </w:rPr>
  </w:style>
  <w:style w:type="paragraph" w:styleId="TOC9">
    <w:name w:val="toc 9"/>
    <w:basedOn w:val="Normal"/>
    <w:next w:val="Normal"/>
    <w:autoRedefine/>
    <w:uiPriority w:val="39"/>
    <w:semiHidden/>
    <w:unhideWhenUsed/>
    <w:rsid w:val="006872BA"/>
    <w:pPr>
      <w:ind w:left="192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41E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485E"/>
    <w:pPr>
      <w:ind w:left="720"/>
      <w:contextualSpacing/>
    </w:pPr>
  </w:style>
  <w:style w:type="paragraph" w:customStyle="1" w:styleId="yiv6543861787">
    <w:name w:val="yiv6543861787"/>
    <w:basedOn w:val="Normal"/>
    <w:rsid w:val="000E080B"/>
    <w:pPr>
      <w:spacing w:before="100" w:beforeAutospacing="1" w:after="100" w:afterAutospacing="1"/>
    </w:pPr>
    <w:rPr>
      <w:rFonts w:ascii="Times" w:hAnsi="Times"/>
      <w:sz w:val="20"/>
      <w:szCs w:val="20"/>
    </w:rPr>
  </w:style>
  <w:style w:type="character" w:customStyle="1" w:styleId="yiv6543861787apple-converted-space">
    <w:name w:val="yiv6543861787apple-converted-space"/>
    <w:basedOn w:val="DefaultParagraphFont"/>
    <w:rsid w:val="000E080B"/>
  </w:style>
  <w:style w:type="character" w:styleId="Hyperlink">
    <w:name w:val="Hyperlink"/>
    <w:basedOn w:val="DefaultParagraphFont"/>
    <w:uiPriority w:val="99"/>
    <w:semiHidden/>
    <w:unhideWhenUsed/>
    <w:rsid w:val="000E080B"/>
    <w:rPr>
      <w:color w:val="0000FF"/>
      <w:u w:val="single"/>
    </w:rPr>
  </w:style>
  <w:style w:type="paragraph" w:styleId="BalloonText">
    <w:name w:val="Balloon Text"/>
    <w:basedOn w:val="Normal"/>
    <w:link w:val="BalloonTextChar"/>
    <w:uiPriority w:val="99"/>
    <w:semiHidden/>
    <w:unhideWhenUsed/>
    <w:rsid w:val="003916F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916F2"/>
    <w:rPr>
      <w:rFonts w:ascii="Lucida Grande" w:hAnsi="Lucida Grande" w:cs="Lucida Grande"/>
      <w:sz w:val="18"/>
      <w:szCs w:val="18"/>
    </w:rPr>
  </w:style>
  <w:style w:type="character" w:styleId="PlaceholderText">
    <w:name w:val="Placeholder Text"/>
    <w:basedOn w:val="DefaultParagraphFont"/>
    <w:uiPriority w:val="99"/>
    <w:semiHidden/>
    <w:rsid w:val="003916F2"/>
    <w:rPr>
      <w:color w:val="808080"/>
    </w:rPr>
  </w:style>
  <w:style w:type="paragraph" w:styleId="NoSpacing">
    <w:name w:val="No Spacing"/>
    <w:link w:val="NoSpacingChar"/>
    <w:qFormat/>
    <w:rsid w:val="003916F2"/>
    <w:rPr>
      <w:rFonts w:ascii="PMingLiU" w:hAnsi="PMingLiU"/>
      <w:sz w:val="22"/>
      <w:szCs w:val="22"/>
      <w:lang w:val="en-US"/>
    </w:rPr>
  </w:style>
  <w:style w:type="character" w:customStyle="1" w:styleId="NoSpacingChar">
    <w:name w:val="No Spacing Char"/>
    <w:basedOn w:val="DefaultParagraphFont"/>
    <w:link w:val="NoSpacing"/>
    <w:rsid w:val="003916F2"/>
    <w:rPr>
      <w:rFonts w:ascii="PMingLiU" w:hAnsi="PMingLiU"/>
      <w:sz w:val="22"/>
      <w:szCs w:val="22"/>
      <w:lang w:val="en-US"/>
    </w:rPr>
  </w:style>
  <w:style w:type="table" w:styleId="TableGrid">
    <w:name w:val="Table Grid"/>
    <w:basedOn w:val="TableNormal"/>
    <w:uiPriority w:val="59"/>
    <w:rsid w:val="00FE64A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css-133coio">
    <w:name w:val="css-133coio"/>
    <w:basedOn w:val="DefaultParagraphFont"/>
    <w:rsid w:val="0016491E"/>
  </w:style>
  <w:style w:type="character" w:customStyle="1" w:styleId="Heading1Char">
    <w:name w:val="Heading 1 Char"/>
    <w:basedOn w:val="DefaultParagraphFont"/>
    <w:link w:val="Heading1"/>
    <w:uiPriority w:val="9"/>
    <w:rsid w:val="00F341E1"/>
    <w:rPr>
      <w:rFonts w:asciiTheme="majorHAnsi" w:eastAsiaTheme="majorEastAsia" w:hAnsiTheme="majorHAnsi" w:cstheme="majorBidi"/>
      <w:b/>
      <w:bCs/>
      <w:color w:val="345A8A" w:themeColor="accent1" w:themeShade="B5"/>
      <w:sz w:val="32"/>
      <w:szCs w:val="32"/>
    </w:rPr>
  </w:style>
  <w:style w:type="paragraph" w:styleId="Footer">
    <w:name w:val="footer"/>
    <w:basedOn w:val="Normal"/>
    <w:link w:val="FooterChar"/>
    <w:uiPriority w:val="99"/>
    <w:unhideWhenUsed/>
    <w:rsid w:val="006872BA"/>
    <w:pPr>
      <w:tabs>
        <w:tab w:val="center" w:pos="4320"/>
        <w:tab w:val="right" w:pos="8640"/>
      </w:tabs>
    </w:pPr>
  </w:style>
  <w:style w:type="character" w:customStyle="1" w:styleId="FooterChar">
    <w:name w:val="Footer Char"/>
    <w:basedOn w:val="DefaultParagraphFont"/>
    <w:link w:val="Footer"/>
    <w:uiPriority w:val="99"/>
    <w:rsid w:val="006872BA"/>
  </w:style>
  <w:style w:type="character" w:styleId="PageNumber">
    <w:name w:val="page number"/>
    <w:basedOn w:val="DefaultParagraphFont"/>
    <w:uiPriority w:val="99"/>
    <w:semiHidden/>
    <w:unhideWhenUsed/>
    <w:rsid w:val="006872BA"/>
  </w:style>
  <w:style w:type="paragraph" w:styleId="TOCHeading">
    <w:name w:val="TOC Heading"/>
    <w:basedOn w:val="Heading1"/>
    <w:next w:val="Normal"/>
    <w:uiPriority w:val="39"/>
    <w:unhideWhenUsed/>
    <w:qFormat/>
    <w:rsid w:val="006872BA"/>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6872BA"/>
    <w:pPr>
      <w:spacing w:before="120"/>
    </w:pPr>
    <w:rPr>
      <w:b/>
    </w:rPr>
  </w:style>
  <w:style w:type="paragraph" w:styleId="TOC2">
    <w:name w:val="toc 2"/>
    <w:basedOn w:val="Normal"/>
    <w:next w:val="Normal"/>
    <w:autoRedefine/>
    <w:uiPriority w:val="39"/>
    <w:semiHidden/>
    <w:unhideWhenUsed/>
    <w:rsid w:val="006872BA"/>
    <w:pPr>
      <w:ind w:left="240"/>
    </w:pPr>
    <w:rPr>
      <w:b/>
      <w:sz w:val="22"/>
      <w:szCs w:val="22"/>
    </w:rPr>
  </w:style>
  <w:style w:type="paragraph" w:styleId="TOC3">
    <w:name w:val="toc 3"/>
    <w:basedOn w:val="Normal"/>
    <w:next w:val="Normal"/>
    <w:autoRedefine/>
    <w:uiPriority w:val="39"/>
    <w:semiHidden/>
    <w:unhideWhenUsed/>
    <w:rsid w:val="006872BA"/>
    <w:pPr>
      <w:ind w:left="480"/>
    </w:pPr>
    <w:rPr>
      <w:sz w:val="22"/>
      <w:szCs w:val="22"/>
    </w:rPr>
  </w:style>
  <w:style w:type="paragraph" w:styleId="TOC4">
    <w:name w:val="toc 4"/>
    <w:basedOn w:val="Normal"/>
    <w:next w:val="Normal"/>
    <w:autoRedefine/>
    <w:uiPriority w:val="39"/>
    <w:semiHidden/>
    <w:unhideWhenUsed/>
    <w:rsid w:val="006872BA"/>
    <w:pPr>
      <w:ind w:left="720"/>
    </w:pPr>
    <w:rPr>
      <w:sz w:val="20"/>
      <w:szCs w:val="20"/>
    </w:rPr>
  </w:style>
  <w:style w:type="paragraph" w:styleId="TOC5">
    <w:name w:val="toc 5"/>
    <w:basedOn w:val="Normal"/>
    <w:next w:val="Normal"/>
    <w:autoRedefine/>
    <w:uiPriority w:val="39"/>
    <w:semiHidden/>
    <w:unhideWhenUsed/>
    <w:rsid w:val="006872BA"/>
    <w:pPr>
      <w:ind w:left="960"/>
    </w:pPr>
    <w:rPr>
      <w:sz w:val="20"/>
      <w:szCs w:val="20"/>
    </w:rPr>
  </w:style>
  <w:style w:type="paragraph" w:styleId="TOC6">
    <w:name w:val="toc 6"/>
    <w:basedOn w:val="Normal"/>
    <w:next w:val="Normal"/>
    <w:autoRedefine/>
    <w:uiPriority w:val="39"/>
    <w:semiHidden/>
    <w:unhideWhenUsed/>
    <w:rsid w:val="006872BA"/>
    <w:pPr>
      <w:ind w:left="1200"/>
    </w:pPr>
    <w:rPr>
      <w:sz w:val="20"/>
      <w:szCs w:val="20"/>
    </w:rPr>
  </w:style>
  <w:style w:type="paragraph" w:styleId="TOC7">
    <w:name w:val="toc 7"/>
    <w:basedOn w:val="Normal"/>
    <w:next w:val="Normal"/>
    <w:autoRedefine/>
    <w:uiPriority w:val="39"/>
    <w:semiHidden/>
    <w:unhideWhenUsed/>
    <w:rsid w:val="006872BA"/>
    <w:pPr>
      <w:ind w:left="1440"/>
    </w:pPr>
    <w:rPr>
      <w:sz w:val="20"/>
      <w:szCs w:val="20"/>
    </w:rPr>
  </w:style>
  <w:style w:type="paragraph" w:styleId="TOC8">
    <w:name w:val="toc 8"/>
    <w:basedOn w:val="Normal"/>
    <w:next w:val="Normal"/>
    <w:autoRedefine/>
    <w:uiPriority w:val="39"/>
    <w:semiHidden/>
    <w:unhideWhenUsed/>
    <w:rsid w:val="006872BA"/>
    <w:pPr>
      <w:ind w:left="1680"/>
    </w:pPr>
    <w:rPr>
      <w:sz w:val="20"/>
      <w:szCs w:val="20"/>
    </w:rPr>
  </w:style>
  <w:style w:type="paragraph" w:styleId="TOC9">
    <w:name w:val="toc 9"/>
    <w:basedOn w:val="Normal"/>
    <w:next w:val="Normal"/>
    <w:autoRedefine/>
    <w:uiPriority w:val="39"/>
    <w:semiHidden/>
    <w:unhideWhenUsed/>
    <w:rsid w:val="006872B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8704141">
      <w:bodyDiv w:val="1"/>
      <w:marLeft w:val="0"/>
      <w:marRight w:val="0"/>
      <w:marTop w:val="0"/>
      <w:marBottom w:val="0"/>
      <w:divBdr>
        <w:top w:val="none" w:sz="0" w:space="0" w:color="auto"/>
        <w:left w:val="none" w:sz="0" w:space="0" w:color="auto"/>
        <w:bottom w:val="none" w:sz="0" w:space="0" w:color="auto"/>
        <w:right w:val="none" w:sz="0" w:space="0" w:color="auto"/>
      </w:divBdr>
    </w:div>
    <w:div w:id="1001157667">
      <w:bodyDiv w:val="1"/>
      <w:marLeft w:val="0"/>
      <w:marRight w:val="0"/>
      <w:marTop w:val="0"/>
      <w:marBottom w:val="0"/>
      <w:divBdr>
        <w:top w:val="none" w:sz="0" w:space="0" w:color="auto"/>
        <w:left w:val="none" w:sz="0" w:space="0" w:color="auto"/>
        <w:bottom w:val="none" w:sz="0" w:space="0" w:color="auto"/>
        <w:right w:val="none" w:sz="0" w:space="0" w:color="auto"/>
      </w:divBdr>
      <w:divsChild>
        <w:div w:id="1401370557">
          <w:marLeft w:val="0"/>
          <w:marRight w:val="0"/>
          <w:marTop w:val="0"/>
          <w:marBottom w:val="0"/>
          <w:divBdr>
            <w:top w:val="none" w:sz="0" w:space="0" w:color="auto"/>
            <w:left w:val="none" w:sz="0" w:space="0" w:color="auto"/>
            <w:bottom w:val="none" w:sz="0" w:space="0" w:color="auto"/>
            <w:right w:val="none" w:sz="0" w:space="0" w:color="auto"/>
          </w:divBdr>
          <w:divsChild>
            <w:div w:id="1347708063">
              <w:marLeft w:val="0"/>
              <w:marRight w:val="0"/>
              <w:marTop w:val="0"/>
              <w:marBottom w:val="0"/>
              <w:divBdr>
                <w:top w:val="none" w:sz="0" w:space="0" w:color="auto"/>
                <w:left w:val="none" w:sz="0" w:space="0" w:color="auto"/>
                <w:bottom w:val="none" w:sz="0" w:space="0" w:color="auto"/>
                <w:right w:val="none" w:sz="0" w:space="0" w:color="auto"/>
              </w:divBdr>
              <w:divsChild>
                <w:div w:id="854269339">
                  <w:marLeft w:val="0"/>
                  <w:marRight w:val="0"/>
                  <w:marTop w:val="0"/>
                  <w:marBottom w:val="0"/>
                  <w:divBdr>
                    <w:top w:val="none" w:sz="0" w:space="0" w:color="auto"/>
                    <w:left w:val="none" w:sz="0" w:space="0" w:color="auto"/>
                    <w:bottom w:val="none" w:sz="0" w:space="0" w:color="auto"/>
                    <w:right w:val="none" w:sz="0" w:space="0" w:color="auto"/>
                  </w:divBdr>
                  <w:divsChild>
                    <w:div w:id="1705249784">
                      <w:marLeft w:val="0"/>
                      <w:marRight w:val="0"/>
                      <w:marTop w:val="0"/>
                      <w:marBottom w:val="0"/>
                      <w:divBdr>
                        <w:top w:val="none" w:sz="0" w:space="0" w:color="auto"/>
                        <w:left w:val="none" w:sz="0" w:space="0" w:color="auto"/>
                        <w:bottom w:val="none" w:sz="0" w:space="0" w:color="auto"/>
                        <w:right w:val="none" w:sz="0" w:space="0" w:color="auto"/>
                      </w:divBdr>
                      <w:divsChild>
                        <w:div w:id="1875145662">
                          <w:marLeft w:val="0"/>
                          <w:marRight w:val="0"/>
                          <w:marTop w:val="0"/>
                          <w:marBottom w:val="0"/>
                          <w:divBdr>
                            <w:top w:val="none" w:sz="0" w:space="0" w:color="auto"/>
                            <w:left w:val="single" w:sz="6" w:space="6" w:color="CCCCCC"/>
                            <w:bottom w:val="none" w:sz="0" w:space="0" w:color="auto"/>
                            <w:right w:val="none" w:sz="0" w:space="0" w:color="auto"/>
                          </w:divBdr>
                          <w:divsChild>
                            <w:div w:id="1525168839">
                              <w:marLeft w:val="0"/>
                              <w:marRight w:val="0"/>
                              <w:marTop w:val="0"/>
                              <w:marBottom w:val="0"/>
                              <w:divBdr>
                                <w:top w:val="none" w:sz="0" w:space="0" w:color="auto"/>
                                <w:left w:val="none" w:sz="0" w:space="0" w:color="auto"/>
                                <w:bottom w:val="none" w:sz="0" w:space="0" w:color="auto"/>
                                <w:right w:val="none" w:sz="0" w:space="0" w:color="auto"/>
                              </w:divBdr>
                              <w:divsChild>
                                <w:div w:id="144474086">
                                  <w:marLeft w:val="0"/>
                                  <w:marRight w:val="0"/>
                                  <w:marTop w:val="0"/>
                                  <w:marBottom w:val="0"/>
                                  <w:divBdr>
                                    <w:top w:val="none" w:sz="0" w:space="0" w:color="auto"/>
                                    <w:left w:val="none" w:sz="0" w:space="0" w:color="auto"/>
                                    <w:bottom w:val="none" w:sz="0" w:space="0" w:color="auto"/>
                                    <w:right w:val="none" w:sz="0" w:space="0" w:color="auto"/>
                                  </w:divBdr>
                                  <w:divsChild>
                                    <w:div w:id="164157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2901366">
          <w:marLeft w:val="-120"/>
          <w:marRight w:val="-300"/>
          <w:marTop w:val="0"/>
          <w:marBottom w:val="0"/>
          <w:divBdr>
            <w:top w:val="none" w:sz="0" w:space="0" w:color="auto"/>
            <w:left w:val="none" w:sz="0" w:space="0" w:color="auto"/>
            <w:bottom w:val="none" w:sz="0" w:space="0" w:color="auto"/>
            <w:right w:val="none" w:sz="0" w:space="0" w:color="auto"/>
          </w:divBdr>
          <w:divsChild>
            <w:div w:id="163794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Student number: 1909953</Abstract>
  <CompanyAddress>Lecturer name: Adesewa Ajayi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DF6B6C-D704-F444-9917-0D2A63012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8</Pages>
  <Words>2014</Words>
  <Characters>11485</Characters>
  <Application>Microsoft Macintosh Word</Application>
  <DocSecurity>0</DocSecurity>
  <Lines>95</Lines>
  <Paragraphs>26</Paragraphs>
  <ScaleCrop>false</ScaleCrop>
  <Company/>
  <LinksUpToDate>false</LinksUpToDate>
  <CharactersWithSpaces>13473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Student name: Ana-Maria Stanciu</dc:creator>
  <cp:keywords/>
  <dc:description/>
  <cp:lastModifiedBy>Mac OS</cp:lastModifiedBy>
  <cp:revision>13</cp:revision>
  <dcterms:created xsi:type="dcterms:W3CDTF">2020-08-29T11:01:00Z</dcterms:created>
  <dcterms:modified xsi:type="dcterms:W3CDTF">2020-08-29T15:19:00Z</dcterms:modified>
</cp:coreProperties>
</file>