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7DCD3E" w14:textId="77777777" w:rsidR="008661C0" w:rsidRDefault="008661C0" w:rsidP="008661C0">
      <w:pPr>
        <w:spacing w:line="360" w:lineRule="auto"/>
        <w:jc w:val="center"/>
        <w:rPr>
          <w:rFonts w:ascii="Arial" w:hAnsi="Arial" w:cs="Arial"/>
          <w:iCs/>
          <w:sz w:val="40"/>
          <w:szCs w:val="40"/>
        </w:rPr>
      </w:pPr>
    </w:p>
    <w:p w14:paraId="68B49B2C" w14:textId="77777777" w:rsidR="008661C0" w:rsidRDefault="008661C0" w:rsidP="008661C0">
      <w:pPr>
        <w:spacing w:line="360" w:lineRule="auto"/>
        <w:jc w:val="center"/>
        <w:rPr>
          <w:rFonts w:ascii="Arial" w:hAnsi="Arial" w:cs="Arial"/>
          <w:iCs/>
          <w:sz w:val="40"/>
          <w:szCs w:val="40"/>
        </w:rPr>
      </w:pPr>
    </w:p>
    <w:p w14:paraId="089AA9A9" w14:textId="77777777" w:rsidR="008661C0" w:rsidRDefault="008661C0" w:rsidP="008661C0">
      <w:pPr>
        <w:spacing w:line="360" w:lineRule="auto"/>
        <w:jc w:val="center"/>
        <w:rPr>
          <w:rFonts w:ascii="Arial" w:hAnsi="Arial" w:cs="Arial"/>
          <w:iCs/>
          <w:sz w:val="40"/>
          <w:szCs w:val="40"/>
        </w:rPr>
      </w:pPr>
    </w:p>
    <w:p w14:paraId="52ED3077" w14:textId="0CB23E1B" w:rsidR="00436AF5" w:rsidRPr="008661C0" w:rsidRDefault="00EC0ABD" w:rsidP="008661C0">
      <w:pPr>
        <w:spacing w:line="360" w:lineRule="auto"/>
        <w:jc w:val="center"/>
        <w:rPr>
          <w:rFonts w:ascii="Arial" w:hAnsi="Arial" w:cs="Arial"/>
          <w:iCs/>
          <w:sz w:val="40"/>
          <w:szCs w:val="40"/>
        </w:rPr>
      </w:pPr>
      <w:r>
        <w:rPr>
          <w:rFonts w:ascii="Arial" w:hAnsi="Arial" w:cs="Arial"/>
          <w:iCs/>
          <w:sz w:val="40"/>
          <w:szCs w:val="40"/>
        </w:rPr>
        <w:t xml:space="preserve">Module name: </w:t>
      </w:r>
      <w:r w:rsidR="00436AF5" w:rsidRPr="008661C0">
        <w:rPr>
          <w:rFonts w:ascii="Arial" w:hAnsi="Arial" w:cs="Arial"/>
          <w:iCs/>
          <w:sz w:val="40"/>
          <w:szCs w:val="40"/>
        </w:rPr>
        <w:t>Learning in the Digital Era</w:t>
      </w:r>
    </w:p>
    <w:p w14:paraId="03ABA8EF" w14:textId="517535A9" w:rsidR="00436AF5" w:rsidRDefault="00EC0ABD" w:rsidP="008661C0">
      <w:pPr>
        <w:spacing w:line="360" w:lineRule="auto"/>
        <w:jc w:val="center"/>
        <w:rPr>
          <w:rFonts w:ascii="Arial" w:hAnsi="Arial" w:cs="Arial"/>
          <w:iCs/>
          <w:sz w:val="40"/>
          <w:szCs w:val="40"/>
        </w:rPr>
      </w:pPr>
      <w:r>
        <w:rPr>
          <w:rFonts w:ascii="Arial" w:hAnsi="Arial" w:cs="Arial"/>
          <w:iCs/>
          <w:sz w:val="40"/>
          <w:szCs w:val="40"/>
        </w:rPr>
        <w:t xml:space="preserve">Module code: </w:t>
      </w:r>
      <w:r w:rsidR="00235C4F" w:rsidRPr="008661C0">
        <w:rPr>
          <w:rFonts w:ascii="Arial" w:hAnsi="Arial" w:cs="Arial"/>
          <w:iCs/>
          <w:sz w:val="40"/>
          <w:szCs w:val="40"/>
        </w:rPr>
        <w:t>ECGE4005P/C</w:t>
      </w:r>
    </w:p>
    <w:p w14:paraId="5A3B56A1" w14:textId="77777777" w:rsidR="008661C0" w:rsidRPr="008661C0" w:rsidRDefault="008661C0" w:rsidP="008661C0">
      <w:pPr>
        <w:spacing w:line="360" w:lineRule="auto"/>
        <w:jc w:val="center"/>
        <w:rPr>
          <w:rFonts w:ascii="Arial" w:hAnsi="Arial" w:cs="Arial"/>
          <w:iCs/>
          <w:sz w:val="40"/>
          <w:szCs w:val="40"/>
        </w:rPr>
      </w:pPr>
    </w:p>
    <w:p w14:paraId="3FA8E89F" w14:textId="7BB25AF8" w:rsidR="00235C4F" w:rsidRPr="008661C0" w:rsidRDefault="00AC5882" w:rsidP="008661C0">
      <w:pPr>
        <w:spacing w:line="360" w:lineRule="auto"/>
        <w:jc w:val="center"/>
        <w:rPr>
          <w:rFonts w:ascii="Arial" w:hAnsi="Arial" w:cs="Arial"/>
          <w:iCs/>
          <w:sz w:val="40"/>
          <w:szCs w:val="40"/>
        </w:rPr>
      </w:pPr>
      <w:r w:rsidRPr="008661C0">
        <w:rPr>
          <w:rFonts w:ascii="Arial" w:hAnsi="Arial" w:cs="Arial"/>
          <w:iCs/>
          <w:sz w:val="40"/>
          <w:szCs w:val="40"/>
        </w:rPr>
        <w:t>Student number: 2200299</w:t>
      </w:r>
    </w:p>
    <w:p w14:paraId="0AAED4AA" w14:textId="77777777" w:rsidR="00436AF5" w:rsidRDefault="00436AF5" w:rsidP="00297386">
      <w:pPr>
        <w:spacing w:line="360" w:lineRule="auto"/>
        <w:rPr>
          <w:rFonts w:ascii="Arial" w:hAnsi="Arial" w:cs="Arial"/>
          <w:iCs/>
          <w:sz w:val="24"/>
          <w:szCs w:val="24"/>
          <w:u w:val="single"/>
        </w:rPr>
      </w:pPr>
    </w:p>
    <w:p w14:paraId="455C119B" w14:textId="77777777" w:rsidR="00436AF5" w:rsidRDefault="00436AF5" w:rsidP="00297386">
      <w:pPr>
        <w:spacing w:line="360" w:lineRule="auto"/>
        <w:rPr>
          <w:rFonts w:ascii="Arial" w:hAnsi="Arial" w:cs="Arial"/>
          <w:iCs/>
          <w:sz w:val="24"/>
          <w:szCs w:val="24"/>
          <w:u w:val="single"/>
        </w:rPr>
      </w:pPr>
    </w:p>
    <w:p w14:paraId="6ECE228B" w14:textId="77777777" w:rsidR="00436AF5" w:rsidRDefault="00436AF5" w:rsidP="00297386">
      <w:pPr>
        <w:spacing w:line="360" w:lineRule="auto"/>
        <w:rPr>
          <w:rFonts w:ascii="Arial" w:hAnsi="Arial" w:cs="Arial"/>
          <w:iCs/>
          <w:sz w:val="24"/>
          <w:szCs w:val="24"/>
          <w:u w:val="single"/>
        </w:rPr>
      </w:pPr>
    </w:p>
    <w:p w14:paraId="0732EDEB" w14:textId="77777777" w:rsidR="00436AF5" w:rsidRDefault="00436AF5" w:rsidP="00297386">
      <w:pPr>
        <w:spacing w:line="360" w:lineRule="auto"/>
        <w:rPr>
          <w:rFonts w:ascii="Arial" w:hAnsi="Arial" w:cs="Arial"/>
          <w:iCs/>
          <w:sz w:val="24"/>
          <w:szCs w:val="24"/>
          <w:u w:val="single"/>
        </w:rPr>
      </w:pPr>
    </w:p>
    <w:p w14:paraId="2BADE8DA" w14:textId="77777777" w:rsidR="00436AF5" w:rsidRDefault="00436AF5" w:rsidP="00297386">
      <w:pPr>
        <w:spacing w:line="360" w:lineRule="auto"/>
        <w:rPr>
          <w:rFonts w:ascii="Arial" w:hAnsi="Arial" w:cs="Arial"/>
          <w:iCs/>
          <w:sz w:val="24"/>
          <w:szCs w:val="24"/>
          <w:u w:val="single"/>
        </w:rPr>
      </w:pPr>
    </w:p>
    <w:p w14:paraId="7F1B1E22" w14:textId="77777777" w:rsidR="00436AF5" w:rsidRDefault="00436AF5" w:rsidP="00297386">
      <w:pPr>
        <w:spacing w:line="360" w:lineRule="auto"/>
        <w:rPr>
          <w:rFonts w:ascii="Arial" w:hAnsi="Arial" w:cs="Arial"/>
          <w:iCs/>
          <w:sz w:val="24"/>
          <w:szCs w:val="24"/>
          <w:u w:val="single"/>
        </w:rPr>
      </w:pPr>
    </w:p>
    <w:p w14:paraId="5598499B" w14:textId="77777777" w:rsidR="00436AF5" w:rsidRDefault="00436AF5" w:rsidP="00297386">
      <w:pPr>
        <w:spacing w:line="360" w:lineRule="auto"/>
        <w:rPr>
          <w:rFonts w:ascii="Arial" w:hAnsi="Arial" w:cs="Arial"/>
          <w:iCs/>
          <w:sz w:val="24"/>
          <w:szCs w:val="24"/>
          <w:u w:val="single"/>
        </w:rPr>
      </w:pPr>
    </w:p>
    <w:p w14:paraId="6C513054" w14:textId="77777777" w:rsidR="00436AF5" w:rsidRDefault="00436AF5" w:rsidP="00297386">
      <w:pPr>
        <w:spacing w:line="360" w:lineRule="auto"/>
        <w:rPr>
          <w:rFonts w:ascii="Arial" w:hAnsi="Arial" w:cs="Arial"/>
          <w:iCs/>
          <w:sz w:val="24"/>
          <w:szCs w:val="24"/>
          <w:u w:val="single"/>
        </w:rPr>
      </w:pPr>
    </w:p>
    <w:p w14:paraId="076BA61F" w14:textId="77777777" w:rsidR="00436AF5" w:rsidRDefault="00436AF5" w:rsidP="00297386">
      <w:pPr>
        <w:spacing w:line="360" w:lineRule="auto"/>
        <w:rPr>
          <w:rFonts w:ascii="Arial" w:hAnsi="Arial" w:cs="Arial"/>
          <w:iCs/>
          <w:sz w:val="24"/>
          <w:szCs w:val="24"/>
          <w:u w:val="single"/>
        </w:rPr>
      </w:pPr>
    </w:p>
    <w:p w14:paraId="29BC3349" w14:textId="77777777" w:rsidR="00436AF5" w:rsidRDefault="00436AF5" w:rsidP="00297386">
      <w:pPr>
        <w:spacing w:line="360" w:lineRule="auto"/>
        <w:rPr>
          <w:rFonts w:ascii="Arial" w:hAnsi="Arial" w:cs="Arial"/>
          <w:iCs/>
          <w:sz w:val="24"/>
          <w:szCs w:val="24"/>
          <w:u w:val="single"/>
        </w:rPr>
      </w:pPr>
    </w:p>
    <w:p w14:paraId="3BFE20ED" w14:textId="77777777" w:rsidR="00436AF5" w:rsidRDefault="00436AF5" w:rsidP="00297386">
      <w:pPr>
        <w:spacing w:line="360" w:lineRule="auto"/>
        <w:rPr>
          <w:rFonts w:ascii="Arial" w:hAnsi="Arial" w:cs="Arial"/>
          <w:iCs/>
          <w:sz w:val="24"/>
          <w:szCs w:val="24"/>
          <w:u w:val="single"/>
        </w:rPr>
      </w:pPr>
    </w:p>
    <w:p w14:paraId="3F7E8B77" w14:textId="77777777" w:rsidR="00436AF5" w:rsidRDefault="00436AF5" w:rsidP="00297386">
      <w:pPr>
        <w:spacing w:line="360" w:lineRule="auto"/>
        <w:rPr>
          <w:rFonts w:ascii="Arial" w:hAnsi="Arial" w:cs="Arial"/>
          <w:iCs/>
          <w:sz w:val="24"/>
          <w:szCs w:val="24"/>
          <w:u w:val="single"/>
        </w:rPr>
      </w:pPr>
    </w:p>
    <w:p w14:paraId="00A4A925" w14:textId="77777777" w:rsidR="00436AF5" w:rsidRDefault="00436AF5" w:rsidP="00297386">
      <w:pPr>
        <w:spacing w:line="360" w:lineRule="auto"/>
        <w:rPr>
          <w:rFonts w:ascii="Arial" w:hAnsi="Arial" w:cs="Arial"/>
          <w:iCs/>
          <w:sz w:val="24"/>
          <w:szCs w:val="24"/>
          <w:u w:val="single"/>
        </w:rPr>
      </w:pPr>
    </w:p>
    <w:p w14:paraId="4885AB98" w14:textId="77777777" w:rsidR="008661C0" w:rsidRDefault="008661C0" w:rsidP="00297386">
      <w:pPr>
        <w:spacing w:line="360" w:lineRule="auto"/>
        <w:rPr>
          <w:rFonts w:ascii="Arial" w:hAnsi="Arial" w:cs="Arial"/>
          <w:iCs/>
          <w:sz w:val="24"/>
          <w:szCs w:val="24"/>
          <w:u w:val="single"/>
        </w:rPr>
      </w:pPr>
    </w:p>
    <w:p w14:paraId="17B6621F" w14:textId="03DB720F" w:rsidR="00D32BC0" w:rsidRDefault="008661C0" w:rsidP="00297386">
      <w:pPr>
        <w:spacing w:line="360" w:lineRule="auto"/>
        <w:rPr>
          <w:rFonts w:ascii="Arial" w:hAnsi="Arial" w:cs="Arial"/>
          <w:iCs/>
          <w:sz w:val="24"/>
          <w:szCs w:val="24"/>
          <w:u w:val="single"/>
        </w:rPr>
      </w:pPr>
      <w:r>
        <w:rPr>
          <w:rFonts w:ascii="Arial" w:hAnsi="Arial" w:cs="Arial"/>
          <w:iCs/>
          <w:sz w:val="24"/>
          <w:szCs w:val="24"/>
          <w:u w:val="single"/>
        </w:rPr>
        <w:lastRenderedPageBreak/>
        <w:t>Contents</w:t>
      </w:r>
    </w:p>
    <w:p w14:paraId="58EA6FCA" w14:textId="2A8661B8" w:rsidR="00436AF5" w:rsidRDefault="00381589" w:rsidP="00297386">
      <w:pPr>
        <w:spacing w:line="36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>Part 1 …………………………………………………………………………………</w:t>
      </w:r>
      <w:r w:rsidR="00BE690F">
        <w:rPr>
          <w:rFonts w:ascii="Arial" w:hAnsi="Arial" w:cs="Arial"/>
          <w:iCs/>
          <w:sz w:val="24"/>
          <w:szCs w:val="24"/>
        </w:rPr>
        <w:t>…...</w:t>
      </w:r>
      <w:r w:rsidR="00D61E13">
        <w:rPr>
          <w:rFonts w:ascii="Arial" w:hAnsi="Arial" w:cs="Arial"/>
          <w:iCs/>
          <w:sz w:val="24"/>
          <w:szCs w:val="24"/>
        </w:rPr>
        <w:t xml:space="preserve">... </w:t>
      </w:r>
      <w:proofErr w:type="gramStart"/>
      <w:r w:rsidR="00BE690F">
        <w:rPr>
          <w:rFonts w:ascii="Arial" w:hAnsi="Arial" w:cs="Arial"/>
          <w:iCs/>
          <w:sz w:val="24"/>
          <w:szCs w:val="24"/>
        </w:rPr>
        <w:t>3</w:t>
      </w:r>
      <w:proofErr w:type="gramEnd"/>
    </w:p>
    <w:p w14:paraId="16D36C03" w14:textId="64C86C76" w:rsidR="00381589" w:rsidRPr="00381589" w:rsidRDefault="00381589" w:rsidP="00297386">
      <w:pPr>
        <w:spacing w:line="36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>Part 2a ………………………………………………………………………………</w:t>
      </w:r>
      <w:r w:rsidR="00FB1906">
        <w:rPr>
          <w:rFonts w:ascii="Arial" w:hAnsi="Arial" w:cs="Arial"/>
          <w:iCs/>
          <w:sz w:val="24"/>
          <w:szCs w:val="24"/>
        </w:rPr>
        <w:t xml:space="preserve">……… </w:t>
      </w:r>
      <w:proofErr w:type="gramStart"/>
      <w:r w:rsidR="00FB1906">
        <w:rPr>
          <w:rFonts w:ascii="Arial" w:hAnsi="Arial" w:cs="Arial"/>
          <w:iCs/>
          <w:sz w:val="24"/>
          <w:szCs w:val="24"/>
        </w:rPr>
        <w:t>4</w:t>
      </w:r>
      <w:proofErr w:type="gramEnd"/>
    </w:p>
    <w:p w14:paraId="1979D70C" w14:textId="677E768D" w:rsidR="00436AF5" w:rsidRDefault="00381589" w:rsidP="00297386">
      <w:pPr>
        <w:spacing w:line="36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>Part 2b …………………………………………………………………………………</w:t>
      </w:r>
      <w:r w:rsidR="00FB1906">
        <w:rPr>
          <w:rFonts w:ascii="Arial" w:hAnsi="Arial" w:cs="Arial"/>
          <w:iCs/>
          <w:sz w:val="24"/>
          <w:szCs w:val="24"/>
        </w:rPr>
        <w:t xml:space="preserve">…… </w:t>
      </w:r>
      <w:proofErr w:type="gramStart"/>
      <w:r w:rsidR="00FB1906">
        <w:rPr>
          <w:rFonts w:ascii="Arial" w:hAnsi="Arial" w:cs="Arial"/>
          <w:iCs/>
          <w:sz w:val="24"/>
          <w:szCs w:val="24"/>
        </w:rPr>
        <w:t>5</w:t>
      </w:r>
      <w:proofErr w:type="gramEnd"/>
    </w:p>
    <w:p w14:paraId="3098A7F3" w14:textId="1E1A23A6" w:rsidR="00381589" w:rsidRDefault="00381589" w:rsidP="00297386">
      <w:pPr>
        <w:spacing w:line="36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>Part 3 ………………………………………………………………………</w:t>
      </w:r>
      <w:r w:rsidR="007944F4">
        <w:rPr>
          <w:rFonts w:ascii="Arial" w:hAnsi="Arial" w:cs="Arial"/>
          <w:iCs/>
          <w:sz w:val="24"/>
          <w:szCs w:val="24"/>
        </w:rPr>
        <w:t>...</w:t>
      </w:r>
      <w:r>
        <w:rPr>
          <w:rFonts w:ascii="Arial" w:hAnsi="Arial" w:cs="Arial"/>
          <w:iCs/>
          <w:sz w:val="24"/>
          <w:szCs w:val="24"/>
        </w:rPr>
        <w:t>……</w:t>
      </w:r>
      <w:r w:rsidR="00241AE1">
        <w:rPr>
          <w:rFonts w:ascii="Arial" w:hAnsi="Arial" w:cs="Arial"/>
          <w:iCs/>
          <w:sz w:val="24"/>
          <w:szCs w:val="24"/>
        </w:rPr>
        <w:t>…</w:t>
      </w:r>
      <w:r w:rsidR="00FB1906">
        <w:rPr>
          <w:rFonts w:ascii="Arial" w:hAnsi="Arial" w:cs="Arial"/>
          <w:iCs/>
          <w:sz w:val="24"/>
          <w:szCs w:val="24"/>
        </w:rPr>
        <w:t>…</w:t>
      </w:r>
      <w:r w:rsidR="007944F4">
        <w:rPr>
          <w:rFonts w:ascii="Arial" w:hAnsi="Arial" w:cs="Arial"/>
          <w:iCs/>
          <w:sz w:val="24"/>
          <w:szCs w:val="24"/>
        </w:rPr>
        <w:t>…...</w:t>
      </w:r>
      <w:r w:rsidR="00FB1906">
        <w:rPr>
          <w:rFonts w:ascii="Arial" w:hAnsi="Arial" w:cs="Arial"/>
          <w:iCs/>
          <w:sz w:val="24"/>
          <w:szCs w:val="24"/>
        </w:rPr>
        <w:t xml:space="preserve"> </w:t>
      </w:r>
      <w:proofErr w:type="gramStart"/>
      <w:r w:rsidR="00FB1906">
        <w:rPr>
          <w:rFonts w:ascii="Arial" w:hAnsi="Arial" w:cs="Arial"/>
          <w:iCs/>
          <w:sz w:val="24"/>
          <w:szCs w:val="24"/>
        </w:rPr>
        <w:t>6</w:t>
      </w:r>
      <w:proofErr w:type="gramEnd"/>
    </w:p>
    <w:p w14:paraId="33225CDE" w14:textId="60263178" w:rsidR="00381589" w:rsidRPr="00381589" w:rsidRDefault="00381589" w:rsidP="00297386">
      <w:pPr>
        <w:spacing w:line="36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>Reference list …………………………………………………………………………</w:t>
      </w:r>
      <w:r w:rsidR="007944F4">
        <w:rPr>
          <w:rFonts w:ascii="Arial" w:hAnsi="Arial" w:cs="Arial"/>
          <w:iCs/>
          <w:sz w:val="24"/>
          <w:szCs w:val="24"/>
        </w:rPr>
        <w:t>……. 9</w:t>
      </w:r>
    </w:p>
    <w:p w14:paraId="1CDD0AF6" w14:textId="77777777" w:rsidR="00436AF5" w:rsidRDefault="00436AF5" w:rsidP="00297386">
      <w:pPr>
        <w:spacing w:line="360" w:lineRule="auto"/>
        <w:rPr>
          <w:rFonts w:ascii="Arial" w:hAnsi="Arial" w:cs="Arial"/>
          <w:iCs/>
          <w:sz w:val="24"/>
          <w:szCs w:val="24"/>
          <w:u w:val="single"/>
        </w:rPr>
      </w:pPr>
    </w:p>
    <w:p w14:paraId="287A4EC3" w14:textId="77777777" w:rsidR="00436AF5" w:rsidRDefault="00436AF5" w:rsidP="00297386">
      <w:pPr>
        <w:spacing w:line="360" w:lineRule="auto"/>
        <w:rPr>
          <w:rFonts w:ascii="Arial" w:hAnsi="Arial" w:cs="Arial"/>
          <w:iCs/>
          <w:sz w:val="24"/>
          <w:szCs w:val="24"/>
          <w:u w:val="single"/>
        </w:rPr>
      </w:pPr>
    </w:p>
    <w:p w14:paraId="7B0C8BA9" w14:textId="77777777" w:rsidR="00436AF5" w:rsidRDefault="00436AF5" w:rsidP="00297386">
      <w:pPr>
        <w:spacing w:line="360" w:lineRule="auto"/>
        <w:rPr>
          <w:rFonts w:ascii="Arial" w:hAnsi="Arial" w:cs="Arial"/>
          <w:iCs/>
          <w:sz w:val="24"/>
          <w:szCs w:val="24"/>
          <w:u w:val="single"/>
        </w:rPr>
      </w:pPr>
    </w:p>
    <w:p w14:paraId="3A4AA6D1" w14:textId="77777777" w:rsidR="00436AF5" w:rsidRDefault="00436AF5" w:rsidP="00297386">
      <w:pPr>
        <w:spacing w:line="360" w:lineRule="auto"/>
        <w:rPr>
          <w:rFonts w:ascii="Arial" w:hAnsi="Arial" w:cs="Arial"/>
          <w:iCs/>
          <w:sz w:val="24"/>
          <w:szCs w:val="24"/>
          <w:u w:val="single"/>
        </w:rPr>
      </w:pPr>
    </w:p>
    <w:p w14:paraId="41D0DC40" w14:textId="77777777" w:rsidR="00436AF5" w:rsidRDefault="00436AF5" w:rsidP="00297386">
      <w:pPr>
        <w:spacing w:line="360" w:lineRule="auto"/>
        <w:rPr>
          <w:rFonts w:ascii="Arial" w:hAnsi="Arial" w:cs="Arial"/>
          <w:iCs/>
          <w:sz w:val="24"/>
          <w:szCs w:val="24"/>
          <w:u w:val="single"/>
        </w:rPr>
      </w:pPr>
    </w:p>
    <w:p w14:paraId="47F08959" w14:textId="77777777" w:rsidR="00436AF5" w:rsidRDefault="00436AF5" w:rsidP="00297386">
      <w:pPr>
        <w:spacing w:line="360" w:lineRule="auto"/>
        <w:rPr>
          <w:rFonts w:ascii="Arial" w:hAnsi="Arial" w:cs="Arial"/>
          <w:iCs/>
          <w:sz w:val="24"/>
          <w:szCs w:val="24"/>
          <w:u w:val="single"/>
        </w:rPr>
      </w:pPr>
    </w:p>
    <w:p w14:paraId="21AB68A5" w14:textId="77777777" w:rsidR="00436AF5" w:rsidRDefault="00436AF5" w:rsidP="00297386">
      <w:pPr>
        <w:spacing w:line="360" w:lineRule="auto"/>
        <w:rPr>
          <w:rFonts w:ascii="Arial" w:hAnsi="Arial" w:cs="Arial"/>
          <w:iCs/>
          <w:sz w:val="24"/>
          <w:szCs w:val="24"/>
          <w:u w:val="single"/>
        </w:rPr>
      </w:pPr>
    </w:p>
    <w:p w14:paraId="1D7EAAA9" w14:textId="77777777" w:rsidR="00436AF5" w:rsidRDefault="00436AF5" w:rsidP="00297386">
      <w:pPr>
        <w:spacing w:line="360" w:lineRule="auto"/>
        <w:rPr>
          <w:rFonts w:ascii="Arial" w:hAnsi="Arial" w:cs="Arial"/>
          <w:iCs/>
          <w:sz w:val="24"/>
          <w:szCs w:val="24"/>
          <w:u w:val="single"/>
        </w:rPr>
      </w:pPr>
    </w:p>
    <w:p w14:paraId="210B4B57" w14:textId="77777777" w:rsidR="00436AF5" w:rsidRDefault="00436AF5" w:rsidP="00297386">
      <w:pPr>
        <w:spacing w:line="360" w:lineRule="auto"/>
        <w:rPr>
          <w:rFonts w:ascii="Arial" w:hAnsi="Arial" w:cs="Arial"/>
          <w:iCs/>
          <w:sz w:val="24"/>
          <w:szCs w:val="24"/>
          <w:u w:val="single"/>
        </w:rPr>
      </w:pPr>
    </w:p>
    <w:p w14:paraId="0252C7B4" w14:textId="77777777" w:rsidR="00436AF5" w:rsidRDefault="00436AF5" w:rsidP="00297386">
      <w:pPr>
        <w:spacing w:line="360" w:lineRule="auto"/>
        <w:rPr>
          <w:rFonts w:ascii="Arial" w:hAnsi="Arial" w:cs="Arial"/>
          <w:iCs/>
          <w:sz w:val="24"/>
          <w:szCs w:val="24"/>
          <w:u w:val="single"/>
        </w:rPr>
      </w:pPr>
    </w:p>
    <w:p w14:paraId="42F7E91E" w14:textId="77777777" w:rsidR="00436AF5" w:rsidRDefault="00436AF5" w:rsidP="00297386">
      <w:pPr>
        <w:spacing w:line="360" w:lineRule="auto"/>
        <w:rPr>
          <w:rFonts w:ascii="Arial" w:hAnsi="Arial" w:cs="Arial"/>
          <w:iCs/>
          <w:sz w:val="24"/>
          <w:szCs w:val="24"/>
          <w:u w:val="single"/>
        </w:rPr>
      </w:pPr>
    </w:p>
    <w:p w14:paraId="783955EC" w14:textId="77777777" w:rsidR="00436AF5" w:rsidRDefault="00436AF5" w:rsidP="00297386">
      <w:pPr>
        <w:spacing w:line="360" w:lineRule="auto"/>
        <w:rPr>
          <w:rFonts w:ascii="Arial" w:hAnsi="Arial" w:cs="Arial"/>
          <w:iCs/>
          <w:sz w:val="24"/>
          <w:szCs w:val="24"/>
          <w:u w:val="single"/>
        </w:rPr>
      </w:pPr>
    </w:p>
    <w:p w14:paraId="4AB78D24" w14:textId="77777777" w:rsidR="00436AF5" w:rsidRDefault="00436AF5" w:rsidP="00297386">
      <w:pPr>
        <w:spacing w:line="360" w:lineRule="auto"/>
        <w:rPr>
          <w:rFonts w:ascii="Arial" w:hAnsi="Arial" w:cs="Arial"/>
          <w:iCs/>
          <w:sz w:val="24"/>
          <w:szCs w:val="24"/>
          <w:u w:val="single"/>
        </w:rPr>
      </w:pPr>
    </w:p>
    <w:p w14:paraId="086BCAD4" w14:textId="77777777" w:rsidR="00436AF5" w:rsidRDefault="00436AF5" w:rsidP="00297386">
      <w:pPr>
        <w:spacing w:line="360" w:lineRule="auto"/>
        <w:rPr>
          <w:rFonts w:ascii="Arial" w:hAnsi="Arial" w:cs="Arial"/>
          <w:iCs/>
          <w:sz w:val="24"/>
          <w:szCs w:val="24"/>
          <w:u w:val="single"/>
        </w:rPr>
      </w:pPr>
    </w:p>
    <w:p w14:paraId="4FACA5B3" w14:textId="77777777" w:rsidR="008661C0" w:rsidRDefault="008661C0" w:rsidP="00297386">
      <w:pPr>
        <w:spacing w:line="360" w:lineRule="auto"/>
        <w:rPr>
          <w:rFonts w:ascii="Arial" w:hAnsi="Arial" w:cs="Arial"/>
          <w:iCs/>
          <w:sz w:val="24"/>
          <w:szCs w:val="24"/>
          <w:u w:val="single"/>
        </w:rPr>
      </w:pPr>
    </w:p>
    <w:p w14:paraId="7C3BD6C8" w14:textId="77777777" w:rsidR="008661C0" w:rsidRDefault="008661C0" w:rsidP="00297386">
      <w:pPr>
        <w:spacing w:line="360" w:lineRule="auto"/>
        <w:rPr>
          <w:rFonts w:ascii="Arial" w:hAnsi="Arial" w:cs="Arial"/>
          <w:iCs/>
          <w:sz w:val="24"/>
          <w:szCs w:val="24"/>
          <w:u w:val="single"/>
        </w:rPr>
      </w:pPr>
    </w:p>
    <w:p w14:paraId="3BFD6E65" w14:textId="77777777" w:rsidR="008661C0" w:rsidRDefault="008661C0" w:rsidP="00297386">
      <w:pPr>
        <w:spacing w:line="360" w:lineRule="auto"/>
        <w:rPr>
          <w:rFonts w:ascii="Arial" w:hAnsi="Arial" w:cs="Arial"/>
          <w:iCs/>
          <w:sz w:val="24"/>
          <w:szCs w:val="24"/>
          <w:u w:val="single"/>
        </w:rPr>
      </w:pPr>
    </w:p>
    <w:p w14:paraId="2CF8AF6C" w14:textId="77777777" w:rsidR="00436AF5" w:rsidRDefault="00436AF5" w:rsidP="00297386">
      <w:pPr>
        <w:spacing w:line="360" w:lineRule="auto"/>
        <w:rPr>
          <w:rFonts w:ascii="Arial" w:hAnsi="Arial" w:cs="Arial"/>
          <w:iCs/>
          <w:sz w:val="24"/>
          <w:szCs w:val="24"/>
          <w:u w:val="single"/>
        </w:rPr>
      </w:pPr>
    </w:p>
    <w:p w14:paraId="54B6F033" w14:textId="24524327" w:rsidR="00D61E13" w:rsidRDefault="002552D3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  <w:u w:val="single"/>
        </w:rPr>
      </w:pPr>
      <w:r w:rsidRPr="00F64B9A">
        <w:rPr>
          <w:rFonts w:ascii="Arial" w:hAnsi="Arial" w:cs="Arial"/>
          <w:iCs/>
          <w:sz w:val="24"/>
          <w:szCs w:val="24"/>
          <w:u w:val="single"/>
        </w:rPr>
        <w:lastRenderedPageBreak/>
        <w:t>Part 1</w:t>
      </w:r>
    </w:p>
    <w:p w14:paraId="73518EE8" w14:textId="77777777" w:rsidR="00803752" w:rsidRPr="00803752" w:rsidRDefault="00803752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  <w:u w:val="single"/>
        </w:rPr>
      </w:pPr>
    </w:p>
    <w:p w14:paraId="7737D9CE" w14:textId="0DBD639E" w:rsidR="00E7314B" w:rsidRPr="00F633D9" w:rsidRDefault="004B0357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  <w:r w:rsidRPr="00D64022">
        <w:rPr>
          <w:rFonts w:ascii="Arial" w:hAnsi="Arial" w:cs="Arial"/>
          <w:iCs/>
          <w:sz w:val="24"/>
          <w:szCs w:val="24"/>
        </w:rPr>
        <w:t>Oladottir (</w:t>
      </w:r>
      <w:r w:rsidR="00235C7D" w:rsidRPr="00D64022">
        <w:rPr>
          <w:rFonts w:ascii="Arial" w:hAnsi="Arial" w:cs="Arial"/>
          <w:iCs/>
          <w:sz w:val="24"/>
          <w:szCs w:val="24"/>
        </w:rPr>
        <w:t>2008) discovered</w:t>
      </w:r>
      <w:r w:rsidR="00235C7D" w:rsidRPr="00F633D9">
        <w:rPr>
          <w:rFonts w:ascii="Arial" w:hAnsi="Arial" w:cs="Arial"/>
          <w:iCs/>
          <w:sz w:val="24"/>
          <w:szCs w:val="24"/>
        </w:rPr>
        <w:t xml:space="preserve"> i</w:t>
      </w:r>
      <w:r w:rsidR="00594DE2" w:rsidRPr="00F633D9">
        <w:rPr>
          <w:rFonts w:ascii="Arial" w:hAnsi="Arial" w:cs="Arial"/>
          <w:iCs/>
          <w:sz w:val="24"/>
          <w:szCs w:val="24"/>
        </w:rPr>
        <w:t>n Reykjavik, the capital of Iceland, seventy per</w:t>
      </w:r>
      <w:r w:rsidR="00F3200D" w:rsidRPr="00F633D9">
        <w:rPr>
          <w:rFonts w:ascii="Arial" w:hAnsi="Arial" w:cs="Arial"/>
          <w:iCs/>
          <w:sz w:val="24"/>
          <w:szCs w:val="24"/>
        </w:rPr>
        <w:t xml:space="preserve"> </w:t>
      </w:r>
      <w:r w:rsidR="00594DE2" w:rsidRPr="00F633D9">
        <w:rPr>
          <w:rFonts w:ascii="Arial" w:hAnsi="Arial" w:cs="Arial"/>
          <w:iCs/>
          <w:sz w:val="24"/>
          <w:szCs w:val="24"/>
        </w:rPr>
        <w:t xml:space="preserve">cent of schools regularly practice and approve </w:t>
      </w:r>
      <w:r w:rsidR="004E3A39" w:rsidRPr="00F633D9">
        <w:rPr>
          <w:rFonts w:ascii="Arial" w:hAnsi="Arial" w:cs="Arial"/>
          <w:iCs/>
          <w:sz w:val="24"/>
          <w:szCs w:val="24"/>
        </w:rPr>
        <w:t xml:space="preserve">of </w:t>
      </w:r>
      <w:r w:rsidR="00594DE2" w:rsidRPr="00F633D9">
        <w:rPr>
          <w:rFonts w:ascii="Arial" w:hAnsi="Arial" w:cs="Arial"/>
          <w:iCs/>
          <w:sz w:val="24"/>
          <w:szCs w:val="24"/>
        </w:rPr>
        <w:t>outdoor education</w:t>
      </w:r>
      <w:r w:rsidR="00235C7D" w:rsidRPr="00F633D9">
        <w:rPr>
          <w:rFonts w:ascii="Arial" w:hAnsi="Arial" w:cs="Arial"/>
          <w:iCs/>
          <w:sz w:val="24"/>
          <w:szCs w:val="24"/>
        </w:rPr>
        <w:t xml:space="preserve">. </w:t>
      </w:r>
      <w:r w:rsidR="00947E07" w:rsidRPr="00F633D9">
        <w:rPr>
          <w:rFonts w:ascii="Arial" w:hAnsi="Arial" w:cs="Arial"/>
          <w:iCs/>
          <w:sz w:val="24"/>
          <w:szCs w:val="24"/>
        </w:rPr>
        <w:t xml:space="preserve">The importance of outdoor learning </w:t>
      </w:r>
      <w:r w:rsidR="000F74FB" w:rsidRPr="00F633D9">
        <w:rPr>
          <w:rFonts w:ascii="Arial" w:hAnsi="Arial" w:cs="Arial"/>
          <w:iCs/>
          <w:sz w:val="24"/>
          <w:szCs w:val="24"/>
        </w:rPr>
        <w:t>is emp</w:t>
      </w:r>
      <w:r w:rsidR="00E015A9" w:rsidRPr="00F633D9">
        <w:rPr>
          <w:rFonts w:ascii="Arial" w:hAnsi="Arial" w:cs="Arial"/>
          <w:iCs/>
          <w:sz w:val="24"/>
          <w:szCs w:val="24"/>
        </w:rPr>
        <w:t>has</w:t>
      </w:r>
      <w:r w:rsidR="000F74FB" w:rsidRPr="00F633D9">
        <w:rPr>
          <w:rFonts w:ascii="Arial" w:hAnsi="Arial" w:cs="Arial"/>
          <w:iCs/>
          <w:sz w:val="24"/>
          <w:szCs w:val="24"/>
        </w:rPr>
        <w:t xml:space="preserve">ised in various countries, especially Iceland, as, for children, the ability to explore nature within their developing years </w:t>
      </w:r>
      <w:r w:rsidR="00E015A9" w:rsidRPr="00F633D9">
        <w:rPr>
          <w:rFonts w:ascii="Arial" w:hAnsi="Arial" w:cs="Arial"/>
          <w:iCs/>
          <w:sz w:val="24"/>
          <w:szCs w:val="24"/>
        </w:rPr>
        <w:t xml:space="preserve">can aid their learning and </w:t>
      </w:r>
      <w:r w:rsidR="00A323C6" w:rsidRPr="00F633D9">
        <w:rPr>
          <w:rFonts w:ascii="Arial" w:hAnsi="Arial" w:cs="Arial"/>
          <w:iCs/>
          <w:sz w:val="24"/>
          <w:szCs w:val="24"/>
        </w:rPr>
        <w:t xml:space="preserve">attitudes to natural environments. </w:t>
      </w:r>
    </w:p>
    <w:p w14:paraId="50E51CB4" w14:textId="16DCDE1D" w:rsidR="00C2439D" w:rsidRDefault="003D57A5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  <w:r w:rsidRPr="00F633D9">
        <w:rPr>
          <w:rFonts w:ascii="Arial" w:hAnsi="Arial" w:cs="Arial"/>
          <w:iCs/>
          <w:sz w:val="24"/>
          <w:szCs w:val="24"/>
        </w:rPr>
        <w:t xml:space="preserve">According to </w:t>
      </w:r>
      <w:proofErr w:type="spellStart"/>
      <w:r w:rsidRPr="00F633D9">
        <w:rPr>
          <w:rFonts w:ascii="Arial" w:hAnsi="Arial" w:cs="Arial"/>
          <w:iCs/>
          <w:sz w:val="24"/>
          <w:szCs w:val="24"/>
        </w:rPr>
        <w:t>Nordahl</w:t>
      </w:r>
      <w:proofErr w:type="spellEnd"/>
      <w:r w:rsidRPr="00F633D9">
        <w:rPr>
          <w:rFonts w:ascii="Arial" w:hAnsi="Arial" w:cs="Arial"/>
          <w:iCs/>
          <w:sz w:val="24"/>
          <w:szCs w:val="24"/>
        </w:rPr>
        <w:t xml:space="preserve"> and Johannesson (201</w:t>
      </w:r>
      <w:r w:rsidR="00B303E5">
        <w:rPr>
          <w:rFonts w:ascii="Arial" w:hAnsi="Arial" w:cs="Arial"/>
          <w:iCs/>
          <w:sz w:val="24"/>
          <w:szCs w:val="24"/>
        </w:rPr>
        <w:t>4</w:t>
      </w:r>
      <w:r w:rsidRPr="00F633D9">
        <w:rPr>
          <w:rFonts w:ascii="Arial" w:hAnsi="Arial" w:cs="Arial"/>
          <w:iCs/>
          <w:sz w:val="24"/>
          <w:szCs w:val="24"/>
        </w:rPr>
        <w:t xml:space="preserve">), while </w:t>
      </w:r>
      <w:r w:rsidR="00C12E2D" w:rsidRPr="00F633D9">
        <w:rPr>
          <w:rFonts w:ascii="Arial" w:hAnsi="Arial" w:cs="Arial"/>
          <w:iCs/>
          <w:sz w:val="24"/>
          <w:szCs w:val="24"/>
        </w:rPr>
        <w:t>learning outside</w:t>
      </w:r>
      <w:r w:rsidR="00F24F40" w:rsidRPr="00F633D9">
        <w:rPr>
          <w:rFonts w:ascii="Arial" w:hAnsi="Arial" w:cs="Arial"/>
          <w:iCs/>
          <w:sz w:val="24"/>
          <w:szCs w:val="24"/>
        </w:rPr>
        <w:t xml:space="preserve"> children </w:t>
      </w:r>
      <w:r w:rsidR="00381153" w:rsidRPr="00F633D9">
        <w:rPr>
          <w:rFonts w:ascii="Arial" w:hAnsi="Arial" w:cs="Arial"/>
          <w:iCs/>
          <w:sz w:val="24"/>
          <w:szCs w:val="24"/>
        </w:rPr>
        <w:t xml:space="preserve">can </w:t>
      </w:r>
      <w:r w:rsidR="00F24F40" w:rsidRPr="00F633D9">
        <w:rPr>
          <w:rFonts w:ascii="Arial" w:hAnsi="Arial" w:cs="Arial"/>
          <w:iCs/>
          <w:sz w:val="24"/>
          <w:szCs w:val="24"/>
        </w:rPr>
        <w:t xml:space="preserve">think more significantly about </w:t>
      </w:r>
      <w:r w:rsidR="00C12E2D" w:rsidRPr="00F633D9">
        <w:rPr>
          <w:rFonts w:ascii="Arial" w:hAnsi="Arial" w:cs="Arial"/>
          <w:iCs/>
          <w:sz w:val="24"/>
          <w:szCs w:val="24"/>
        </w:rPr>
        <w:t>nature</w:t>
      </w:r>
      <w:r w:rsidR="0073787E" w:rsidRPr="00F633D9">
        <w:rPr>
          <w:rFonts w:ascii="Arial" w:hAnsi="Arial" w:cs="Arial"/>
          <w:iCs/>
          <w:sz w:val="24"/>
          <w:szCs w:val="24"/>
        </w:rPr>
        <w:t xml:space="preserve"> as well as </w:t>
      </w:r>
      <w:r w:rsidR="008405B7" w:rsidRPr="00F633D9">
        <w:rPr>
          <w:rFonts w:ascii="Arial" w:hAnsi="Arial" w:cs="Arial"/>
          <w:iCs/>
          <w:sz w:val="24"/>
          <w:szCs w:val="24"/>
        </w:rPr>
        <w:t>understand</w:t>
      </w:r>
      <w:r w:rsidR="008405B7">
        <w:rPr>
          <w:rFonts w:ascii="Arial" w:hAnsi="Arial" w:cs="Arial"/>
          <w:iCs/>
          <w:sz w:val="24"/>
          <w:szCs w:val="24"/>
        </w:rPr>
        <w:t xml:space="preserve"> healthy living by </w:t>
      </w:r>
      <w:r>
        <w:rPr>
          <w:rFonts w:ascii="Arial" w:hAnsi="Arial" w:cs="Arial"/>
          <w:iCs/>
          <w:sz w:val="24"/>
          <w:szCs w:val="24"/>
        </w:rPr>
        <w:t>exerc</w:t>
      </w:r>
      <w:r w:rsidR="00975AE3">
        <w:rPr>
          <w:rFonts w:ascii="Arial" w:hAnsi="Arial" w:cs="Arial"/>
          <w:iCs/>
          <w:sz w:val="24"/>
          <w:szCs w:val="24"/>
        </w:rPr>
        <w:t>i</w:t>
      </w:r>
      <w:r>
        <w:rPr>
          <w:rFonts w:ascii="Arial" w:hAnsi="Arial" w:cs="Arial"/>
          <w:iCs/>
          <w:sz w:val="24"/>
          <w:szCs w:val="24"/>
        </w:rPr>
        <w:t xml:space="preserve">sing. </w:t>
      </w:r>
      <w:r w:rsidR="00E7314B" w:rsidRPr="00E7314B">
        <w:rPr>
          <w:rFonts w:ascii="Arial" w:hAnsi="Arial" w:cs="Arial"/>
          <w:iCs/>
          <w:sz w:val="24"/>
          <w:szCs w:val="24"/>
        </w:rPr>
        <w:t xml:space="preserve">Children aged one and six </w:t>
      </w:r>
      <w:proofErr w:type="gramStart"/>
      <w:r w:rsidR="00E7314B" w:rsidRPr="00E7314B">
        <w:rPr>
          <w:rFonts w:ascii="Arial" w:hAnsi="Arial" w:cs="Arial"/>
          <w:iCs/>
          <w:sz w:val="24"/>
          <w:szCs w:val="24"/>
        </w:rPr>
        <w:t>are encouraged</w:t>
      </w:r>
      <w:proofErr w:type="gramEnd"/>
      <w:r w:rsidR="00E7314B" w:rsidRPr="00E7314B">
        <w:rPr>
          <w:rFonts w:ascii="Arial" w:hAnsi="Arial" w:cs="Arial"/>
          <w:iCs/>
          <w:sz w:val="24"/>
          <w:szCs w:val="24"/>
        </w:rPr>
        <w:t xml:space="preserve"> to play outside dail</w:t>
      </w:r>
      <w:r w:rsidR="00A27486">
        <w:rPr>
          <w:rFonts w:ascii="Arial" w:hAnsi="Arial" w:cs="Arial"/>
          <w:iCs/>
          <w:sz w:val="24"/>
          <w:szCs w:val="24"/>
        </w:rPr>
        <w:t xml:space="preserve">y to </w:t>
      </w:r>
      <w:r w:rsidR="001E333A">
        <w:rPr>
          <w:rFonts w:ascii="Arial" w:hAnsi="Arial" w:cs="Arial"/>
          <w:iCs/>
          <w:sz w:val="24"/>
          <w:szCs w:val="24"/>
        </w:rPr>
        <w:t xml:space="preserve">increase their curiosity </w:t>
      </w:r>
      <w:r w:rsidR="009812AC">
        <w:rPr>
          <w:rFonts w:ascii="Arial" w:hAnsi="Arial" w:cs="Arial"/>
          <w:iCs/>
          <w:sz w:val="24"/>
          <w:szCs w:val="24"/>
        </w:rPr>
        <w:t xml:space="preserve">about the natural environment. </w:t>
      </w:r>
      <w:r w:rsidR="00643A93">
        <w:rPr>
          <w:rFonts w:ascii="Arial" w:hAnsi="Arial" w:cs="Arial"/>
          <w:iCs/>
          <w:sz w:val="24"/>
          <w:szCs w:val="24"/>
        </w:rPr>
        <w:t>However</w:t>
      </w:r>
      <w:r w:rsidR="00AA4785">
        <w:rPr>
          <w:rFonts w:ascii="Arial" w:hAnsi="Arial" w:cs="Arial"/>
          <w:iCs/>
          <w:sz w:val="24"/>
          <w:szCs w:val="24"/>
        </w:rPr>
        <w:t xml:space="preserve">, </w:t>
      </w:r>
      <w:r w:rsidR="00E7314B" w:rsidRPr="00E7314B">
        <w:rPr>
          <w:rFonts w:ascii="Arial" w:hAnsi="Arial" w:cs="Arial"/>
          <w:iCs/>
          <w:sz w:val="24"/>
          <w:szCs w:val="24"/>
        </w:rPr>
        <w:t xml:space="preserve">children aged six to sixteen </w:t>
      </w:r>
      <w:proofErr w:type="gramStart"/>
      <w:r w:rsidR="00E7314B" w:rsidRPr="00E7314B">
        <w:rPr>
          <w:rFonts w:ascii="Arial" w:hAnsi="Arial" w:cs="Arial"/>
          <w:iCs/>
          <w:sz w:val="24"/>
          <w:szCs w:val="24"/>
        </w:rPr>
        <w:t>are distributed</w:t>
      </w:r>
      <w:proofErr w:type="gramEnd"/>
      <w:r w:rsidR="00E7314B" w:rsidRPr="00E7314B">
        <w:rPr>
          <w:rFonts w:ascii="Arial" w:hAnsi="Arial" w:cs="Arial"/>
          <w:iCs/>
          <w:sz w:val="24"/>
          <w:szCs w:val="24"/>
        </w:rPr>
        <w:t xml:space="preserve"> less time for outdoor play to focus on academic studies and </w:t>
      </w:r>
      <w:r w:rsidR="00733C76">
        <w:rPr>
          <w:rFonts w:ascii="Arial" w:hAnsi="Arial" w:cs="Arial"/>
          <w:iCs/>
          <w:sz w:val="24"/>
          <w:szCs w:val="24"/>
        </w:rPr>
        <w:t xml:space="preserve">long-term </w:t>
      </w:r>
      <w:r w:rsidR="00E7314B" w:rsidRPr="00E7314B">
        <w:rPr>
          <w:rFonts w:ascii="Arial" w:hAnsi="Arial" w:cs="Arial"/>
          <w:iCs/>
          <w:sz w:val="24"/>
          <w:szCs w:val="24"/>
        </w:rPr>
        <w:t>goals</w:t>
      </w:r>
      <w:r w:rsidR="009812AC">
        <w:rPr>
          <w:rFonts w:ascii="Arial" w:hAnsi="Arial" w:cs="Arial"/>
          <w:iCs/>
          <w:sz w:val="24"/>
          <w:szCs w:val="24"/>
        </w:rPr>
        <w:t xml:space="preserve">. </w:t>
      </w:r>
    </w:p>
    <w:p w14:paraId="4FA9952F" w14:textId="3ACBD313" w:rsidR="00152108" w:rsidRPr="00300537" w:rsidRDefault="00164603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  <w:r w:rsidRPr="00164603">
        <w:rPr>
          <w:rFonts w:ascii="Arial" w:hAnsi="Arial" w:cs="Arial"/>
          <w:iCs/>
          <w:sz w:val="24"/>
          <w:szCs w:val="24"/>
        </w:rPr>
        <w:t>Additionally, in Iceland, within the guidelines of the curriculum, teachers are using the natural world</w:t>
      </w:r>
      <w:r w:rsidR="008B7ABC">
        <w:rPr>
          <w:rFonts w:ascii="Arial" w:hAnsi="Arial" w:cs="Arial"/>
          <w:iCs/>
          <w:sz w:val="24"/>
          <w:szCs w:val="24"/>
        </w:rPr>
        <w:t xml:space="preserve"> </w:t>
      </w:r>
      <w:r w:rsidRPr="00164603">
        <w:rPr>
          <w:rFonts w:ascii="Arial" w:hAnsi="Arial" w:cs="Arial"/>
          <w:iCs/>
          <w:sz w:val="24"/>
          <w:szCs w:val="24"/>
        </w:rPr>
        <w:t xml:space="preserve">to aid students learning. </w:t>
      </w:r>
      <w:r w:rsidR="00F24F40">
        <w:rPr>
          <w:rFonts w:ascii="Arial" w:hAnsi="Arial" w:cs="Arial"/>
          <w:iCs/>
          <w:sz w:val="24"/>
          <w:szCs w:val="24"/>
        </w:rPr>
        <w:t xml:space="preserve">Each school curriculum focuses on distinct aspects of outdoor education. The </w:t>
      </w:r>
      <w:r w:rsidR="008405B7" w:rsidRPr="00300537">
        <w:rPr>
          <w:rFonts w:ascii="Arial" w:hAnsi="Arial" w:cs="Arial"/>
          <w:iCs/>
          <w:sz w:val="24"/>
          <w:szCs w:val="24"/>
        </w:rPr>
        <w:t>education</w:t>
      </w:r>
      <w:r w:rsidR="00F24F40" w:rsidRPr="00300537">
        <w:rPr>
          <w:rFonts w:ascii="Arial" w:hAnsi="Arial" w:cs="Arial"/>
          <w:iCs/>
          <w:sz w:val="24"/>
          <w:szCs w:val="24"/>
        </w:rPr>
        <w:t xml:space="preserve"> children receive while learning outdoors is dependent on their teacher</w:t>
      </w:r>
      <w:r w:rsidR="00F24F40">
        <w:rPr>
          <w:rFonts w:ascii="Arial" w:hAnsi="Arial" w:cs="Arial"/>
          <w:iCs/>
          <w:sz w:val="24"/>
          <w:szCs w:val="24"/>
        </w:rPr>
        <w:t>’s ability to adapt to the natural environment</w:t>
      </w:r>
      <w:r w:rsidR="00F24F40" w:rsidRPr="00300537">
        <w:rPr>
          <w:rFonts w:ascii="Arial" w:hAnsi="Arial" w:cs="Arial"/>
          <w:iCs/>
          <w:sz w:val="24"/>
          <w:szCs w:val="24"/>
        </w:rPr>
        <w:t xml:space="preserve">. </w:t>
      </w:r>
      <w:r w:rsidR="00F24F40">
        <w:rPr>
          <w:rFonts w:ascii="Arial" w:hAnsi="Arial" w:cs="Arial"/>
          <w:iCs/>
          <w:sz w:val="24"/>
          <w:szCs w:val="24"/>
        </w:rPr>
        <w:t xml:space="preserve">When teachers </w:t>
      </w:r>
      <w:r w:rsidR="00975AE3">
        <w:rPr>
          <w:rFonts w:ascii="Arial" w:hAnsi="Arial" w:cs="Arial"/>
          <w:iCs/>
          <w:sz w:val="24"/>
          <w:szCs w:val="24"/>
        </w:rPr>
        <w:t>appreciate</w:t>
      </w:r>
      <w:r w:rsidR="00F24F40">
        <w:rPr>
          <w:rFonts w:ascii="Arial" w:hAnsi="Arial" w:cs="Arial"/>
          <w:iCs/>
          <w:sz w:val="24"/>
          <w:szCs w:val="24"/>
        </w:rPr>
        <w:t xml:space="preserve"> the importance of outdoor education, children </w:t>
      </w:r>
      <w:r w:rsidR="00E7314B">
        <w:rPr>
          <w:rFonts w:ascii="Arial" w:hAnsi="Arial" w:cs="Arial"/>
          <w:iCs/>
          <w:sz w:val="24"/>
          <w:szCs w:val="24"/>
        </w:rPr>
        <w:t>develop an</w:t>
      </w:r>
      <w:r w:rsidR="00F24F40">
        <w:rPr>
          <w:rFonts w:ascii="Arial" w:hAnsi="Arial" w:cs="Arial"/>
          <w:iCs/>
          <w:sz w:val="24"/>
          <w:szCs w:val="24"/>
        </w:rPr>
        <w:t xml:space="preserve"> insight into how the natural environment can </w:t>
      </w:r>
      <w:proofErr w:type="gramStart"/>
      <w:r w:rsidR="00F24F40">
        <w:rPr>
          <w:rFonts w:ascii="Arial" w:hAnsi="Arial" w:cs="Arial"/>
          <w:iCs/>
          <w:sz w:val="24"/>
          <w:szCs w:val="24"/>
        </w:rPr>
        <w:t>be used</w:t>
      </w:r>
      <w:proofErr w:type="gramEnd"/>
      <w:r w:rsidR="00F24F40">
        <w:rPr>
          <w:rFonts w:ascii="Arial" w:hAnsi="Arial" w:cs="Arial"/>
          <w:iCs/>
          <w:sz w:val="24"/>
          <w:szCs w:val="24"/>
        </w:rPr>
        <w:t xml:space="preserve"> as a classroom. </w:t>
      </w:r>
    </w:p>
    <w:p w14:paraId="7D032F99" w14:textId="77777777" w:rsidR="001E4C53" w:rsidRDefault="001E4C53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</w:p>
    <w:p w14:paraId="66AF5C5B" w14:textId="77777777" w:rsidR="00751659" w:rsidRDefault="00751659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</w:p>
    <w:p w14:paraId="14C1D84D" w14:textId="77777777" w:rsidR="009C53A6" w:rsidRDefault="009C53A6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</w:p>
    <w:p w14:paraId="63B56F66" w14:textId="77777777" w:rsidR="009C53A6" w:rsidRDefault="009C53A6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</w:p>
    <w:p w14:paraId="303F13D4" w14:textId="77777777" w:rsidR="009C53A6" w:rsidRDefault="009C53A6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</w:p>
    <w:p w14:paraId="377B4A37" w14:textId="77777777" w:rsidR="009C53A6" w:rsidRDefault="009C53A6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</w:p>
    <w:p w14:paraId="6A75167D" w14:textId="77777777" w:rsidR="00025657" w:rsidRDefault="00025657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</w:p>
    <w:p w14:paraId="4B440EB0" w14:textId="77777777" w:rsidR="009C2009" w:rsidRDefault="009C2009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</w:p>
    <w:p w14:paraId="412DC80A" w14:textId="77777777" w:rsidR="00D07229" w:rsidRDefault="00D07229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  <w:u w:val="single"/>
        </w:rPr>
      </w:pPr>
    </w:p>
    <w:p w14:paraId="58324AB3" w14:textId="0FB22B24" w:rsidR="00543A01" w:rsidRDefault="00543A01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  <w:u w:val="single"/>
        </w:rPr>
      </w:pPr>
      <w:r w:rsidRPr="00543A01">
        <w:rPr>
          <w:rFonts w:ascii="Arial" w:hAnsi="Arial" w:cs="Arial"/>
          <w:iCs/>
          <w:sz w:val="24"/>
          <w:szCs w:val="24"/>
          <w:u w:val="single"/>
        </w:rPr>
        <w:lastRenderedPageBreak/>
        <w:t>Part 2a</w:t>
      </w:r>
    </w:p>
    <w:p w14:paraId="0629E016" w14:textId="77777777" w:rsidR="00F26C30" w:rsidRDefault="00F26C30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  <w:u w:val="single"/>
        </w:rPr>
      </w:pPr>
    </w:p>
    <w:p w14:paraId="503D7472" w14:textId="0BCCB669" w:rsidR="00AA3128" w:rsidRDefault="00AA3128" w:rsidP="0036088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forest school encourages children, young people, and adults to enhance their self-</w:t>
      </w:r>
      <w:r w:rsidRPr="009F6006">
        <w:rPr>
          <w:rFonts w:ascii="Arial" w:hAnsi="Arial" w:cs="Arial"/>
          <w:sz w:val="24"/>
          <w:szCs w:val="24"/>
        </w:rPr>
        <w:t xml:space="preserve">esteem and confidence </w:t>
      </w:r>
      <w:r w:rsidR="00D403E4">
        <w:rPr>
          <w:rFonts w:ascii="Arial" w:hAnsi="Arial" w:cs="Arial"/>
          <w:sz w:val="24"/>
          <w:szCs w:val="24"/>
        </w:rPr>
        <w:t>by</w:t>
      </w:r>
      <w:r w:rsidRPr="009F6006">
        <w:rPr>
          <w:rFonts w:ascii="Arial" w:hAnsi="Arial" w:cs="Arial"/>
          <w:sz w:val="24"/>
          <w:szCs w:val="24"/>
        </w:rPr>
        <w:t xml:space="preserve"> exploring nature as a learning environment </w:t>
      </w:r>
      <w:r w:rsidRPr="009F6006">
        <w:rPr>
          <w:rFonts w:ascii="Arial" w:hAnsi="Arial" w:cs="Arial"/>
          <w:iCs/>
          <w:sz w:val="24"/>
          <w:szCs w:val="24"/>
        </w:rPr>
        <w:t>(</w:t>
      </w:r>
      <w:r w:rsidR="007A3312">
        <w:rPr>
          <w:rFonts w:ascii="Arial" w:hAnsi="Arial" w:cs="Arial"/>
          <w:iCs/>
          <w:sz w:val="24"/>
          <w:szCs w:val="24"/>
        </w:rPr>
        <w:t>O’Brien and Murray</w:t>
      </w:r>
      <w:r w:rsidRPr="009F6006">
        <w:rPr>
          <w:rFonts w:ascii="Arial" w:hAnsi="Arial" w:cs="Arial"/>
          <w:iCs/>
          <w:sz w:val="24"/>
          <w:szCs w:val="24"/>
        </w:rPr>
        <w:t>, 2006).</w:t>
      </w:r>
      <w:r>
        <w:rPr>
          <w:rFonts w:ascii="Arial" w:hAnsi="Arial" w:cs="Arial"/>
          <w:iCs/>
          <w:sz w:val="24"/>
          <w:szCs w:val="24"/>
        </w:rPr>
        <w:t xml:space="preserve"> </w:t>
      </w:r>
    </w:p>
    <w:p w14:paraId="2B04C36E" w14:textId="5D4340AD" w:rsidR="00A726BE" w:rsidRDefault="0001079B" w:rsidP="0036088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F6006">
        <w:rPr>
          <w:rFonts w:ascii="Arial" w:hAnsi="Arial" w:cs="Arial"/>
          <w:sz w:val="24"/>
          <w:szCs w:val="24"/>
        </w:rPr>
        <w:t xml:space="preserve">Compared to previous generations, children </w:t>
      </w:r>
      <w:r w:rsidR="007906B7" w:rsidRPr="009F6006">
        <w:rPr>
          <w:rFonts w:ascii="Arial" w:hAnsi="Arial" w:cs="Arial"/>
          <w:sz w:val="24"/>
          <w:szCs w:val="24"/>
        </w:rPr>
        <w:t>today</w:t>
      </w:r>
      <w:r w:rsidRPr="009F6006">
        <w:rPr>
          <w:rFonts w:ascii="Arial" w:hAnsi="Arial" w:cs="Arial"/>
          <w:sz w:val="24"/>
          <w:szCs w:val="24"/>
        </w:rPr>
        <w:t xml:space="preserve"> have an absence of exploration in nature</w:t>
      </w:r>
      <w:r w:rsidR="00724877" w:rsidRPr="009F6006">
        <w:rPr>
          <w:rFonts w:ascii="Arial" w:hAnsi="Arial" w:cs="Arial"/>
          <w:sz w:val="24"/>
          <w:szCs w:val="24"/>
        </w:rPr>
        <w:t xml:space="preserve"> (O’Brien and Murray, 2006).</w:t>
      </w:r>
      <w:r w:rsidRPr="009F6006">
        <w:rPr>
          <w:rFonts w:ascii="Arial" w:hAnsi="Arial" w:cs="Arial"/>
          <w:sz w:val="24"/>
          <w:szCs w:val="24"/>
        </w:rPr>
        <w:t xml:space="preserve"> </w:t>
      </w:r>
      <w:r w:rsidR="00724877" w:rsidRPr="009F6006">
        <w:rPr>
          <w:rFonts w:ascii="Arial" w:hAnsi="Arial" w:cs="Arial"/>
          <w:sz w:val="24"/>
          <w:szCs w:val="24"/>
        </w:rPr>
        <w:t>This</w:t>
      </w:r>
      <w:r w:rsidR="00724877">
        <w:rPr>
          <w:rFonts w:ascii="Arial" w:hAnsi="Arial" w:cs="Arial"/>
          <w:sz w:val="24"/>
          <w:szCs w:val="24"/>
        </w:rPr>
        <w:t xml:space="preserve"> is because t</w:t>
      </w:r>
      <w:r w:rsidR="00A726BE">
        <w:rPr>
          <w:rFonts w:ascii="Arial" w:hAnsi="Arial" w:cs="Arial"/>
          <w:sz w:val="24"/>
          <w:szCs w:val="24"/>
        </w:rPr>
        <w:t xml:space="preserve">he current curriculum focuses on classroom-based teaching, therefore, allowing less time to </w:t>
      </w:r>
      <w:proofErr w:type="gramStart"/>
      <w:r w:rsidR="00A726BE">
        <w:rPr>
          <w:rFonts w:ascii="Arial" w:hAnsi="Arial" w:cs="Arial"/>
          <w:sz w:val="24"/>
          <w:szCs w:val="24"/>
        </w:rPr>
        <w:t>be permitted</w:t>
      </w:r>
      <w:proofErr w:type="gramEnd"/>
      <w:r w:rsidR="00A726BE">
        <w:rPr>
          <w:rFonts w:ascii="Arial" w:hAnsi="Arial" w:cs="Arial"/>
          <w:sz w:val="24"/>
          <w:szCs w:val="24"/>
        </w:rPr>
        <w:t xml:space="preserve"> for outdoor learning</w:t>
      </w:r>
      <w:r w:rsidR="00724877">
        <w:rPr>
          <w:rFonts w:ascii="Arial" w:hAnsi="Arial" w:cs="Arial"/>
          <w:sz w:val="24"/>
          <w:szCs w:val="24"/>
        </w:rPr>
        <w:t xml:space="preserve">. </w:t>
      </w:r>
      <w:r w:rsidR="00AA3128">
        <w:rPr>
          <w:rFonts w:ascii="Arial" w:hAnsi="Arial" w:cs="Arial"/>
          <w:sz w:val="24"/>
          <w:szCs w:val="24"/>
        </w:rPr>
        <w:t xml:space="preserve">Additionally, because children can do more inside, without active encouragement, they might </w:t>
      </w:r>
      <w:r w:rsidR="000337A6">
        <w:rPr>
          <w:rFonts w:ascii="Arial" w:hAnsi="Arial" w:cs="Arial"/>
          <w:sz w:val="24"/>
          <w:szCs w:val="24"/>
        </w:rPr>
        <w:t xml:space="preserve">not </w:t>
      </w:r>
      <w:r w:rsidR="00AA3128">
        <w:rPr>
          <w:rFonts w:ascii="Arial" w:hAnsi="Arial" w:cs="Arial"/>
          <w:sz w:val="24"/>
          <w:szCs w:val="24"/>
        </w:rPr>
        <w:t xml:space="preserve">understand the benefits of </w:t>
      </w:r>
      <w:r w:rsidR="00D63277">
        <w:rPr>
          <w:rFonts w:ascii="Arial" w:hAnsi="Arial" w:cs="Arial"/>
          <w:sz w:val="24"/>
          <w:szCs w:val="24"/>
        </w:rPr>
        <w:t>playing outside.</w:t>
      </w:r>
    </w:p>
    <w:p w14:paraId="59E259F3" w14:textId="03110D6F" w:rsidR="008B1052" w:rsidRPr="00016BD6" w:rsidRDefault="006271DB" w:rsidP="0036088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271DB">
        <w:rPr>
          <w:rFonts w:ascii="Arial" w:hAnsi="Arial" w:cs="Arial"/>
          <w:sz w:val="24"/>
          <w:szCs w:val="24"/>
        </w:rPr>
        <w:t xml:space="preserve">According to </w:t>
      </w:r>
      <w:r w:rsidR="00365040">
        <w:rPr>
          <w:rFonts w:ascii="Arial" w:hAnsi="Arial" w:cs="Arial"/>
          <w:sz w:val="24"/>
          <w:szCs w:val="24"/>
        </w:rPr>
        <w:t>T</w:t>
      </w:r>
      <w:r w:rsidR="00EE0406">
        <w:rPr>
          <w:rFonts w:ascii="Arial" w:hAnsi="Arial" w:cs="Arial"/>
          <w:sz w:val="24"/>
          <w:szCs w:val="24"/>
        </w:rPr>
        <w:t xml:space="preserve">hompson </w:t>
      </w:r>
      <w:r w:rsidR="00EE0406" w:rsidRPr="00A67C34">
        <w:rPr>
          <w:rFonts w:ascii="Arial" w:hAnsi="Arial" w:cs="Arial"/>
          <w:i/>
          <w:iCs/>
          <w:sz w:val="24"/>
          <w:szCs w:val="24"/>
        </w:rPr>
        <w:t>et al</w:t>
      </w:r>
      <w:r w:rsidR="00A67C34" w:rsidRPr="00A67C34">
        <w:rPr>
          <w:rFonts w:ascii="Arial" w:hAnsi="Arial" w:cs="Arial"/>
          <w:i/>
          <w:iCs/>
          <w:sz w:val="24"/>
          <w:szCs w:val="24"/>
        </w:rPr>
        <w:t>.</w:t>
      </w:r>
      <w:r w:rsidR="00EE0406">
        <w:rPr>
          <w:rFonts w:ascii="Arial" w:hAnsi="Arial" w:cs="Arial"/>
          <w:sz w:val="24"/>
          <w:szCs w:val="24"/>
        </w:rPr>
        <w:t xml:space="preserve"> (2004)</w:t>
      </w:r>
      <w:r w:rsidR="00D63277">
        <w:rPr>
          <w:rFonts w:ascii="Arial" w:hAnsi="Arial" w:cs="Arial"/>
          <w:sz w:val="24"/>
          <w:szCs w:val="24"/>
        </w:rPr>
        <w:t>,</w:t>
      </w:r>
      <w:r w:rsidRPr="006271DB">
        <w:rPr>
          <w:rFonts w:ascii="Arial" w:hAnsi="Arial" w:cs="Arial"/>
          <w:sz w:val="24"/>
          <w:szCs w:val="24"/>
        </w:rPr>
        <w:t xml:space="preserve"> </w:t>
      </w:r>
      <w:r w:rsidR="004D1FC7" w:rsidRPr="00016BD6">
        <w:rPr>
          <w:rFonts w:ascii="Arial" w:hAnsi="Arial" w:cs="Arial"/>
          <w:sz w:val="24"/>
          <w:szCs w:val="24"/>
        </w:rPr>
        <w:t>children who do not explore the outdoor</w:t>
      </w:r>
      <w:r w:rsidR="009E6D52">
        <w:rPr>
          <w:rFonts w:ascii="Arial" w:hAnsi="Arial" w:cs="Arial"/>
          <w:sz w:val="24"/>
          <w:szCs w:val="24"/>
        </w:rPr>
        <w:t>s</w:t>
      </w:r>
      <w:r w:rsidR="004D1FC7" w:rsidRPr="00016BD6">
        <w:rPr>
          <w:rFonts w:ascii="Arial" w:hAnsi="Arial" w:cs="Arial"/>
          <w:sz w:val="24"/>
          <w:szCs w:val="24"/>
        </w:rPr>
        <w:t xml:space="preserve"> while they are </w:t>
      </w:r>
      <w:r w:rsidR="00687DD5" w:rsidRPr="00016BD6">
        <w:rPr>
          <w:rFonts w:ascii="Arial" w:hAnsi="Arial" w:cs="Arial"/>
          <w:sz w:val="24"/>
          <w:szCs w:val="24"/>
        </w:rPr>
        <w:t>growing</w:t>
      </w:r>
      <w:r w:rsidR="004D1FC7" w:rsidRPr="00016BD6">
        <w:rPr>
          <w:rFonts w:ascii="Arial" w:hAnsi="Arial" w:cs="Arial"/>
          <w:sz w:val="24"/>
          <w:szCs w:val="24"/>
        </w:rPr>
        <w:t xml:space="preserve"> </w:t>
      </w:r>
      <w:r w:rsidR="00016C25">
        <w:rPr>
          <w:rFonts w:ascii="Arial" w:hAnsi="Arial" w:cs="Arial"/>
          <w:sz w:val="24"/>
          <w:szCs w:val="24"/>
        </w:rPr>
        <w:t xml:space="preserve">up </w:t>
      </w:r>
      <w:r w:rsidR="004D1FC7" w:rsidRPr="00016BD6">
        <w:rPr>
          <w:rFonts w:ascii="Arial" w:hAnsi="Arial" w:cs="Arial"/>
          <w:sz w:val="24"/>
          <w:szCs w:val="24"/>
        </w:rPr>
        <w:t xml:space="preserve">could </w:t>
      </w:r>
      <w:r w:rsidR="00687DD5" w:rsidRPr="00016BD6">
        <w:rPr>
          <w:rFonts w:ascii="Arial" w:hAnsi="Arial" w:cs="Arial"/>
          <w:sz w:val="24"/>
          <w:szCs w:val="24"/>
        </w:rPr>
        <w:t>lose</w:t>
      </w:r>
      <w:r w:rsidR="00914853" w:rsidRPr="00016BD6">
        <w:rPr>
          <w:rFonts w:ascii="Arial" w:hAnsi="Arial" w:cs="Arial"/>
          <w:sz w:val="24"/>
          <w:szCs w:val="24"/>
        </w:rPr>
        <w:t xml:space="preserve"> the physical and emotional benefits nature offers. If children </w:t>
      </w:r>
      <w:r w:rsidR="000949B6" w:rsidRPr="00016BD6">
        <w:rPr>
          <w:rFonts w:ascii="Arial" w:hAnsi="Arial" w:cs="Arial"/>
          <w:sz w:val="24"/>
          <w:szCs w:val="24"/>
        </w:rPr>
        <w:t xml:space="preserve">remain inside during their developing years, they are unlikely to </w:t>
      </w:r>
      <w:r w:rsidR="00CC2783" w:rsidRPr="00016BD6">
        <w:rPr>
          <w:rFonts w:ascii="Arial" w:hAnsi="Arial" w:cs="Arial"/>
          <w:sz w:val="24"/>
          <w:szCs w:val="24"/>
        </w:rPr>
        <w:t xml:space="preserve">explore nature when they are older, </w:t>
      </w:r>
      <w:r w:rsidRPr="00016BD6">
        <w:rPr>
          <w:rFonts w:ascii="Arial" w:hAnsi="Arial" w:cs="Arial"/>
          <w:sz w:val="24"/>
          <w:szCs w:val="24"/>
        </w:rPr>
        <w:t xml:space="preserve">showing the significance of outdoor learning at </w:t>
      </w:r>
      <w:r w:rsidR="00FB1906" w:rsidRPr="00016BD6">
        <w:rPr>
          <w:rFonts w:ascii="Arial" w:hAnsi="Arial" w:cs="Arial"/>
          <w:sz w:val="24"/>
          <w:szCs w:val="24"/>
        </w:rPr>
        <w:t>an early age</w:t>
      </w:r>
      <w:r w:rsidR="00AA3128" w:rsidRPr="00016BD6">
        <w:rPr>
          <w:rFonts w:ascii="Arial" w:hAnsi="Arial" w:cs="Arial"/>
          <w:sz w:val="24"/>
          <w:szCs w:val="24"/>
        </w:rPr>
        <w:t>.</w:t>
      </w:r>
      <w:r w:rsidR="00C34B4D" w:rsidRPr="00016BD6">
        <w:rPr>
          <w:rFonts w:ascii="Arial" w:hAnsi="Arial" w:cs="Arial"/>
          <w:sz w:val="24"/>
          <w:szCs w:val="24"/>
        </w:rPr>
        <w:t xml:space="preserve"> </w:t>
      </w:r>
      <w:r w:rsidR="008B1052" w:rsidRPr="00016BD6">
        <w:rPr>
          <w:rFonts w:ascii="Arial" w:hAnsi="Arial" w:cs="Arial"/>
          <w:sz w:val="24"/>
          <w:szCs w:val="24"/>
        </w:rPr>
        <w:t xml:space="preserve">Nevertheless, adults are concerned about children being unable to learn about the natural world, but with today's society </w:t>
      </w:r>
      <w:proofErr w:type="gramStart"/>
      <w:r w:rsidR="008B1052" w:rsidRPr="00016BD6">
        <w:rPr>
          <w:rFonts w:ascii="Arial" w:hAnsi="Arial" w:cs="Arial"/>
          <w:sz w:val="24"/>
          <w:szCs w:val="24"/>
        </w:rPr>
        <w:t>being focused</w:t>
      </w:r>
      <w:proofErr w:type="gramEnd"/>
      <w:r w:rsidR="008B1052" w:rsidRPr="00016BD6">
        <w:rPr>
          <w:rFonts w:ascii="Arial" w:hAnsi="Arial" w:cs="Arial"/>
          <w:sz w:val="24"/>
          <w:szCs w:val="24"/>
        </w:rPr>
        <w:t xml:space="preserve"> on the safety of children, it might be difficult for teachers to hold lessons outside. </w:t>
      </w:r>
    </w:p>
    <w:p w14:paraId="54716E32" w14:textId="307E81F2" w:rsidR="005B562C" w:rsidRPr="00E9216B" w:rsidRDefault="005B562C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  <w:r w:rsidRPr="00016BD6">
        <w:rPr>
          <w:rFonts w:ascii="Arial" w:hAnsi="Arial" w:cs="Arial"/>
          <w:iCs/>
          <w:sz w:val="24"/>
          <w:szCs w:val="24"/>
        </w:rPr>
        <w:t>The Welsh Assembly Government (2009) is</w:t>
      </w:r>
      <w:r>
        <w:rPr>
          <w:rFonts w:ascii="Arial" w:hAnsi="Arial" w:cs="Arial"/>
          <w:iCs/>
          <w:sz w:val="24"/>
          <w:szCs w:val="24"/>
        </w:rPr>
        <w:t xml:space="preserve"> actively encouraging schools and teachers to use forest school teaching, especially for young children in </w:t>
      </w:r>
      <w:r w:rsidR="00016C25">
        <w:rPr>
          <w:rFonts w:ascii="Arial" w:hAnsi="Arial" w:cs="Arial"/>
          <w:iCs/>
          <w:sz w:val="24"/>
          <w:szCs w:val="24"/>
        </w:rPr>
        <w:t xml:space="preserve">the </w:t>
      </w:r>
      <w:r>
        <w:rPr>
          <w:rFonts w:ascii="Arial" w:hAnsi="Arial" w:cs="Arial"/>
          <w:iCs/>
          <w:sz w:val="24"/>
          <w:szCs w:val="24"/>
        </w:rPr>
        <w:t>foundation phases.</w:t>
      </w:r>
      <w:r w:rsidR="00E9216B">
        <w:rPr>
          <w:rFonts w:ascii="Arial" w:hAnsi="Arial" w:cs="Arial"/>
          <w:iCs/>
          <w:sz w:val="24"/>
          <w:szCs w:val="24"/>
        </w:rPr>
        <w:t xml:space="preserve"> </w:t>
      </w:r>
      <w:r>
        <w:rPr>
          <w:rFonts w:ascii="Arial" w:hAnsi="Arial" w:cs="Arial"/>
          <w:iCs/>
          <w:sz w:val="24"/>
          <w:szCs w:val="24"/>
        </w:rPr>
        <w:t xml:space="preserve">This is </w:t>
      </w:r>
      <w:r w:rsidR="00C510A8">
        <w:rPr>
          <w:rFonts w:ascii="Arial" w:hAnsi="Arial" w:cs="Arial"/>
          <w:iCs/>
          <w:sz w:val="24"/>
          <w:szCs w:val="24"/>
        </w:rPr>
        <w:t xml:space="preserve">because it </w:t>
      </w:r>
      <w:r>
        <w:rPr>
          <w:rFonts w:ascii="Arial" w:hAnsi="Arial" w:cs="Arial"/>
          <w:iCs/>
          <w:sz w:val="24"/>
          <w:szCs w:val="24"/>
        </w:rPr>
        <w:t>benefits confidence and</w:t>
      </w:r>
      <w:r w:rsidR="00B86141">
        <w:rPr>
          <w:rFonts w:ascii="Arial" w:hAnsi="Arial" w:cs="Arial"/>
          <w:iCs/>
          <w:sz w:val="24"/>
          <w:szCs w:val="24"/>
        </w:rPr>
        <w:t xml:space="preserve"> develops</w:t>
      </w:r>
      <w:r>
        <w:rPr>
          <w:rFonts w:ascii="Arial" w:hAnsi="Arial" w:cs="Arial"/>
          <w:iCs/>
          <w:sz w:val="24"/>
          <w:szCs w:val="24"/>
        </w:rPr>
        <w:t xml:space="preserve"> unique learning skills which cannot </w:t>
      </w:r>
      <w:proofErr w:type="gramStart"/>
      <w:r>
        <w:rPr>
          <w:rFonts w:ascii="Arial" w:hAnsi="Arial" w:cs="Arial"/>
          <w:iCs/>
          <w:sz w:val="24"/>
          <w:szCs w:val="24"/>
        </w:rPr>
        <w:t>be taught</w:t>
      </w:r>
      <w:proofErr w:type="gramEnd"/>
      <w:r w:rsidR="00E9216B">
        <w:rPr>
          <w:rFonts w:ascii="Arial" w:hAnsi="Arial" w:cs="Arial"/>
          <w:iCs/>
          <w:sz w:val="24"/>
          <w:szCs w:val="24"/>
        </w:rPr>
        <w:t xml:space="preserve"> </w:t>
      </w:r>
      <w:r>
        <w:rPr>
          <w:rFonts w:ascii="Arial" w:hAnsi="Arial" w:cs="Arial"/>
          <w:iCs/>
          <w:sz w:val="24"/>
          <w:szCs w:val="24"/>
        </w:rPr>
        <w:t xml:space="preserve">in classrooms. </w:t>
      </w:r>
    </w:p>
    <w:p w14:paraId="46F04AE1" w14:textId="77777777" w:rsidR="005045EA" w:rsidRPr="008946A2" w:rsidRDefault="005045EA" w:rsidP="0036088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B00B0F" w14:textId="2D5504E8" w:rsidR="00543A01" w:rsidRDefault="00543A01" w:rsidP="0036088F">
      <w:pPr>
        <w:spacing w:line="360" w:lineRule="auto"/>
        <w:jc w:val="both"/>
        <w:rPr>
          <w:rFonts w:ascii="Arial" w:hAnsi="Arial" w:cs="Arial"/>
          <w:iCs/>
          <w:color w:val="FF0000"/>
          <w:sz w:val="24"/>
          <w:szCs w:val="24"/>
        </w:rPr>
      </w:pPr>
      <w:bookmarkStart w:id="0" w:name="_Hlk117758185"/>
    </w:p>
    <w:p w14:paraId="5FA39930" w14:textId="77777777" w:rsidR="009C53A6" w:rsidRDefault="009C53A6" w:rsidP="0036088F">
      <w:pPr>
        <w:spacing w:line="360" w:lineRule="auto"/>
        <w:jc w:val="both"/>
        <w:rPr>
          <w:rFonts w:ascii="Arial" w:hAnsi="Arial" w:cs="Arial"/>
          <w:iCs/>
          <w:color w:val="FF0000"/>
          <w:sz w:val="24"/>
          <w:szCs w:val="24"/>
        </w:rPr>
      </w:pPr>
    </w:p>
    <w:p w14:paraId="676BCF66" w14:textId="77777777" w:rsidR="009C53A6" w:rsidRDefault="009C53A6" w:rsidP="0036088F">
      <w:pPr>
        <w:spacing w:line="360" w:lineRule="auto"/>
        <w:jc w:val="both"/>
        <w:rPr>
          <w:rFonts w:ascii="Arial" w:hAnsi="Arial" w:cs="Arial"/>
          <w:iCs/>
          <w:color w:val="FF0000"/>
          <w:sz w:val="24"/>
          <w:szCs w:val="24"/>
        </w:rPr>
      </w:pPr>
    </w:p>
    <w:p w14:paraId="40042302" w14:textId="77777777" w:rsidR="009C53A6" w:rsidRDefault="009C53A6" w:rsidP="0036088F">
      <w:pPr>
        <w:spacing w:line="360" w:lineRule="auto"/>
        <w:jc w:val="both"/>
        <w:rPr>
          <w:rFonts w:ascii="Arial" w:hAnsi="Arial" w:cs="Arial"/>
          <w:iCs/>
          <w:color w:val="FF0000"/>
          <w:sz w:val="24"/>
          <w:szCs w:val="24"/>
        </w:rPr>
      </w:pPr>
    </w:p>
    <w:p w14:paraId="7831A096" w14:textId="77777777" w:rsidR="00FF2432" w:rsidRDefault="00FF2432" w:rsidP="0036088F">
      <w:pPr>
        <w:spacing w:line="360" w:lineRule="auto"/>
        <w:jc w:val="both"/>
        <w:rPr>
          <w:rFonts w:ascii="Arial" w:hAnsi="Arial" w:cs="Arial"/>
          <w:iCs/>
          <w:color w:val="FF0000"/>
          <w:sz w:val="24"/>
          <w:szCs w:val="24"/>
        </w:rPr>
      </w:pPr>
    </w:p>
    <w:p w14:paraId="74DA9E08" w14:textId="77777777" w:rsidR="00FF2432" w:rsidRPr="00B31F9C" w:rsidRDefault="00FF2432" w:rsidP="0036088F">
      <w:pPr>
        <w:spacing w:line="360" w:lineRule="auto"/>
        <w:jc w:val="both"/>
        <w:rPr>
          <w:rFonts w:ascii="Arial" w:hAnsi="Arial" w:cs="Arial"/>
          <w:iCs/>
          <w:color w:val="FF0000"/>
          <w:sz w:val="24"/>
          <w:szCs w:val="24"/>
        </w:rPr>
      </w:pPr>
    </w:p>
    <w:bookmarkEnd w:id="0"/>
    <w:p w14:paraId="58F9D9A9" w14:textId="77777777" w:rsidR="00393669" w:rsidRDefault="00393669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  <w:u w:val="single"/>
        </w:rPr>
      </w:pPr>
    </w:p>
    <w:p w14:paraId="170531D9" w14:textId="0B3F77A2" w:rsidR="00E32899" w:rsidRDefault="00287061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  <w:u w:val="single"/>
        </w:rPr>
      </w:pPr>
      <w:r>
        <w:rPr>
          <w:rFonts w:ascii="Arial" w:hAnsi="Arial" w:cs="Arial"/>
          <w:iCs/>
          <w:sz w:val="24"/>
          <w:szCs w:val="24"/>
          <w:u w:val="single"/>
        </w:rPr>
        <w:lastRenderedPageBreak/>
        <w:t>Part 2b</w:t>
      </w:r>
    </w:p>
    <w:p w14:paraId="056A8E91" w14:textId="77777777" w:rsidR="0011577E" w:rsidRPr="0011577E" w:rsidRDefault="0011577E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</w:p>
    <w:p w14:paraId="6BB5BBCF" w14:textId="64744C07" w:rsidR="00287061" w:rsidRDefault="005D5C64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  <w:hyperlink r:id="rId8" w:history="1">
        <w:r w:rsidRPr="00544B30">
          <w:rPr>
            <w:rStyle w:val="Hyperlink"/>
            <w:rFonts w:ascii="Arial" w:hAnsi="Arial" w:cs="Arial"/>
            <w:iCs/>
            <w:sz w:val="24"/>
            <w:szCs w:val="24"/>
          </w:rPr>
          <w:t>https://academicreferencing-assignment1.blogspot.com/2022/10/questions-on-academic-referencing.html</w:t>
        </w:r>
      </w:hyperlink>
      <w:r>
        <w:rPr>
          <w:rFonts w:ascii="Arial" w:hAnsi="Arial" w:cs="Arial"/>
          <w:iCs/>
          <w:sz w:val="24"/>
          <w:szCs w:val="24"/>
        </w:rPr>
        <w:t xml:space="preserve"> </w:t>
      </w:r>
    </w:p>
    <w:p w14:paraId="280AF9E4" w14:textId="77777777" w:rsidR="00E32899" w:rsidRDefault="00E32899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</w:p>
    <w:p w14:paraId="43ECCD55" w14:textId="77777777" w:rsidR="00E32899" w:rsidRDefault="00E32899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</w:p>
    <w:p w14:paraId="5AFDD784" w14:textId="77777777" w:rsidR="00E32899" w:rsidRDefault="00E32899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</w:p>
    <w:p w14:paraId="761F0541" w14:textId="77777777" w:rsidR="00E32899" w:rsidRDefault="00E32899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</w:p>
    <w:p w14:paraId="76424600" w14:textId="77777777" w:rsidR="00C34B4D" w:rsidRDefault="00C34B4D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</w:p>
    <w:p w14:paraId="2965B4CA" w14:textId="77777777" w:rsidR="00A43514" w:rsidRDefault="00A43514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</w:p>
    <w:p w14:paraId="5D737ED9" w14:textId="77777777" w:rsidR="00C34B4D" w:rsidRDefault="00C34B4D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</w:p>
    <w:p w14:paraId="5D663F5A" w14:textId="77777777" w:rsidR="00C34B4D" w:rsidRDefault="00C34B4D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</w:p>
    <w:p w14:paraId="3E1A5C60" w14:textId="77777777" w:rsidR="009C031F" w:rsidRDefault="009C031F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</w:p>
    <w:p w14:paraId="58FE23E5" w14:textId="77777777" w:rsidR="009C031F" w:rsidRDefault="009C031F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</w:p>
    <w:p w14:paraId="1BF2708A" w14:textId="77777777" w:rsidR="009C031F" w:rsidRDefault="009C031F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</w:p>
    <w:p w14:paraId="6CFE6DF0" w14:textId="77777777" w:rsidR="009C031F" w:rsidRDefault="009C031F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</w:p>
    <w:p w14:paraId="31495709" w14:textId="77777777" w:rsidR="00C34B4D" w:rsidRDefault="00C34B4D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</w:p>
    <w:p w14:paraId="48FE17FA" w14:textId="77777777" w:rsidR="00C34B4D" w:rsidRDefault="00C34B4D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</w:p>
    <w:p w14:paraId="788F05EB" w14:textId="77777777" w:rsidR="009C53A6" w:rsidRDefault="009C53A6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</w:p>
    <w:p w14:paraId="0A78C57D" w14:textId="77777777" w:rsidR="009C53A6" w:rsidRDefault="009C53A6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</w:p>
    <w:p w14:paraId="7FACBC8D" w14:textId="77777777" w:rsidR="009C53A6" w:rsidRDefault="009C53A6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</w:p>
    <w:p w14:paraId="03E222E8" w14:textId="77777777" w:rsidR="00C34B4D" w:rsidRDefault="00C34B4D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</w:p>
    <w:p w14:paraId="64D86FB9" w14:textId="77777777" w:rsidR="00C34B4D" w:rsidRDefault="00C34B4D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</w:p>
    <w:p w14:paraId="74695935" w14:textId="77777777" w:rsidR="00C34B4D" w:rsidRDefault="00C34B4D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</w:p>
    <w:p w14:paraId="0B1AF190" w14:textId="77777777" w:rsidR="00C34B4D" w:rsidRDefault="00C34B4D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</w:p>
    <w:p w14:paraId="5869E2EC" w14:textId="11B53BD7" w:rsidR="00436AF5" w:rsidRPr="00546BC8" w:rsidRDefault="00436AF5" w:rsidP="0036088F">
      <w:pPr>
        <w:spacing w:line="360" w:lineRule="auto"/>
        <w:jc w:val="both"/>
        <w:rPr>
          <w:rFonts w:ascii="Arial" w:hAnsi="Arial" w:cs="Arial"/>
          <w:iCs/>
          <w:color w:val="FF0000"/>
          <w:sz w:val="24"/>
          <w:szCs w:val="24"/>
          <w:u w:val="single"/>
        </w:rPr>
      </w:pPr>
      <w:r w:rsidRPr="00546BC8">
        <w:rPr>
          <w:rFonts w:ascii="Arial" w:hAnsi="Arial" w:cs="Arial"/>
          <w:iCs/>
          <w:sz w:val="24"/>
          <w:szCs w:val="24"/>
          <w:u w:val="single"/>
        </w:rPr>
        <w:lastRenderedPageBreak/>
        <w:t xml:space="preserve">Part 3 </w:t>
      </w:r>
    </w:p>
    <w:p w14:paraId="3489BD7F" w14:textId="1FC25E94" w:rsidR="00381589" w:rsidRDefault="00381589" w:rsidP="0036088F">
      <w:pPr>
        <w:spacing w:line="360" w:lineRule="auto"/>
        <w:jc w:val="both"/>
        <w:rPr>
          <w:rFonts w:ascii="Arial" w:hAnsi="Arial" w:cs="Arial"/>
          <w:iCs/>
          <w:color w:val="FF0000"/>
          <w:sz w:val="24"/>
          <w:szCs w:val="24"/>
        </w:rPr>
      </w:pPr>
    </w:p>
    <w:p w14:paraId="070247B2" w14:textId="3A5ED779" w:rsidR="00930E8F" w:rsidRPr="006741DB" w:rsidRDefault="0077121C" w:rsidP="0036088F">
      <w:pPr>
        <w:spacing w:line="360" w:lineRule="auto"/>
        <w:jc w:val="both"/>
        <w:rPr>
          <w:rFonts w:ascii="Arial" w:hAnsi="Arial" w:cs="Arial"/>
          <w:iCs/>
          <w:color w:val="FF0000"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The article ‘Schooled to Fail? The Underachievement Debate in </w:t>
      </w:r>
      <w:proofErr w:type="gramStart"/>
      <w:r>
        <w:rPr>
          <w:rFonts w:ascii="Arial" w:hAnsi="Arial" w:cs="Arial"/>
          <w:iCs/>
          <w:sz w:val="24"/>
          <w:szCs w:val="24"/>
        </w:rPr>
        <w:t>Wales’</w:t>
      </w:r>
      <w:proofErr w:type="gramEnd"/>
      <w:r>
        <w:rPr>
          <w:rFonts w:ascii="Arial" w:hAnsi="Arial" w:cs="Arial"/>
          <w:iCs/>
          <w:sz w:val="24"/>
          <w:szCs w:val="24"/>
        </w:rPr>
        <w:t xml:space="preserve"> by Emma Smith </w:t>
      </w:r>
      <w:r w:rsidR="00A23D6D">
        <w:rPr>
          <w:rFonts w:ascii="Arial" w:hAnsi="Arial" w:cs="Arial"/>
          <w:iCs/>
          <w:sz w:val="24"/>
          <w:szCs w:val="24"/>
        </w:rPr>
        <w:t xml:space="preserve">(2004) </w:t>
      </w:r>
      <w:r>
        <w:rPr>
          <w:rFonts w:ascii="Arial" w:hAnsi="Arial" w:cs="Arial"/>
          <w:iCs/>
          <w:sz w:val="24"/>
          <w:szCs w:val="24"/>
        </w:rPr>
        <w:t xml:space="preserve">explores, from a Welsh perspective, </w:t>
      </w:r>
      <w:r w:rsidR="00785352">
        <w:rPr>
          <w:rFonts w:ascii="Arial" w:hAnsi="Arial" w:cs="Arial"/>
          <w:iCs/>
          <w:sz w:val="24"/>
          <w:szCs w:val="24"/>
        </w:rPr>
        <w:t xml:space="preserve">if the educational comparisons between England and Wales are considered fair and if economic background </w:t>
      </w:r>
      <w:r w:rsidR="00901781">
        <w:rPr>
          <w:rFonts w:ascii="Arial" w:hAnsi="Arial" w:cs="Arial"/>
          <w:iCs/>
          <w:sz w:val="24"/>
          <w:szCs w:val="24"/>
        </w:rPr>
        <w:t>a</w:t>
      </w:r>
      <w:r w:rsidR="00785352">
        <w:rPr>
          <w:rFonts w:ascii="Arial" w:hAnsi="Arial" w:cs="Arial"/>
          <w:iCs/>
          <w:sz w:val="24"/>
          <w:szCs w:val="24"/>
        </w:rPr>
        <w:t xml:space="preserve">ffects the examination results of students. </w:t>
      </w:r>
      <w:r w:rsidR="006D4EF8">
        <w:rPr>
          <w:rFonts w:ascii="Arial" w:hAnsi="Arial" w:cs="Arial"/>
          <w:iCs/>
          <w:sz w:val="24"/>
          <w:szCs w:val="24"/>
        </w:rPr>
        <w:t xml:space="preserve">Within the article, Smith debates whether </w:t>
      </w:r>
      <w:r w:rsidR="00C852ED">
        <w:rPr>
          <w:rFonts w:ascii="Arial" w:hAnsi="Arial" w:cs="Arial"/>
          <w:iCs/>
          <w:sz w:val="24"/>
          <w:szCs w:val="24"/>
        </w:rPr>
        <w:t xml:space="preserve">students in Wales are underachieving or if the expectations and standards of examination results </w:t>
      </w:r>
      <w:r w:rsidR="00CD4A4E">
        <w:rPr>
          <w:rFonts w:ascii="Arial" w:hAnsi="Arial" w:cs="Arial"/>
          <w:iCs/>
          <w:sz w:val="24"/>
          <w:szCs w:val="24"/>
        </w:rPr>
        <w:t>have increased</w:t>
      </w:r>
      <w:r w:rsidR="008C24AC">
        <w:rPr>
          <w:rFonts w:ascii="Arial" w:hAnsi="Arial" w:cs="Arial"/>
          <w:iCs/>
          <w:sz w:val="24"/>
          <w:szCs w:val="24"/>
        </w:rPr>
        <w:t xml:space="preserve">, resulting in lower grades </w:t>
      </w:r>
      <w:proofErr w:type="gramStart"/>
      <w:r w:rsidR="008C24AC">
        <w:rPr>
          <w:rFonts w:ascii="Arial" w:hAnsi="Arial" w:cs="Arial"/>
          <w:iCs/>
          <w:sz w:val="24"/>
          <w:szCs w:val="24"/>
        </w:rPr>
        <w:t>being considered</w:t>
      </w:r>
      <w:proofErr w:type="gramEnd"/>
      <w:r w:rsidR="008C24AC">
        <w:rPr>
          <w:rFonts w:ascii="Arial" w:hAnsi="Arial" w:cs="Arial"/>
          <w:iCs/>
          <w:sz w:val="24"/>
          <w:szCs w:val="24"/>
        </w:rPr>
        <w:t xml:space="preserve"> </w:t>
      </w:r>
      <w:r w:rsidR="00D13F34">
        <w:rPr>
          <w:rFonts w:ascii="Arial" w:hAnsi="Arial" w:cs="Arial"/>
          <w:iCs/>
          <w:sz w:val="24"/>
          <w:szCs w:val="24"/>
        </w:rPr>
        <w:t xml:space="preserve">an underachievement. </w:t>
      </w:r>
    </w:p>
    <w:p w14:paraId="5F27C15E" w14:textId="769996F5" w:rsidR="00BF5089" w:rsidRPr="00BF5089" w:rsidRDefault="00BF5089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  <w:r w:rsidRPr="00E23C50">
        <w:rPr>
          <w:rFonts w:ascii="Arial" w:hAnsi="Arial" w:cs="Arial"/>
          <w:iCs/>
          <w:sz w:val="24"/>
          <w:szCs w:val="24"/>
        </w:rPr>
        <w:t xml:space="preserve">The purpose of the article is to demonstrate whether the Welsh education system, in comparison with England’s, is successful. Throughout the text, Smith </w:t>
      </w:r>
      <w:r>
        <w:rPr>
          <w:rFonts w:ascii="Arial" w:hAnsi="Arial" w:cs="Arial"/>
          <w:iCs/>
          <w:sz w:val="24"/>
          <w:szCs w:val="24"/>
        </w:rPr>
        <w:t xml:space="preserve">(2004) </w:t>
      </w:r>
      <w:r w:rsidRPr="00E23C50">
        <w:rPr>
          <w:rFonts w:ascii="Arial" w:hAnsi="Arial" w:cs="Arial"/>
          <w:iCs/>
          <w:sz w:val="24"/>
          <w:szCs w:val="24"/>
        </w:rPr>
        <w:t xml:space="preserve">highlights how a student’s economic background can affect examination results, while illustrating the gender gap, between males and females, in grades. </w:t>
      </w:r>
      <w:r w:rsidR="005466D4" w:rsidRPr="00E23C50">
        <w:rPr>
          <w:rFonts w:ascii="Arial" w:hAnsi="Arial" w:cs="Arial"/>
          <w:iCs/>
          <w:sz w:val="24"/>
          <w:szCs w:val="24"/>
        </w:rPr>
        <w:t>Furthermore</w:t>
      </w:r>
      <w:r w:rsidRPr="00E23C50">
        <w:rPr>
          <w:rFonts w:ascii="Arial" w:hAnsi="Arial" w:cs="Arial"/>
          <w:iCs/>
          <w:sz w:val="24"/>
          <w:szCs w:val="24"/>
        </w:rPr>
        <w:t xml:space="preserve">, the reason for the ‘underachievement’ of Welsh students </w:t>
      </w:r>
      <w:proofErr w:type="gramStart"/>
      <w:r w:rsidRPr="00E23C50">
        <w:rPr>
          <w:rFonts w:ascii="Arial" w:hAnsi="Arial" w:cs="Arial"/>
          <w:iCs/>
          <w:sz w:val="24"/>
          <w:szCs w:val="24"/>
        </w:rPr>
        <w:t>is questioned</w:t>
      </w:r>
      <w:proofErr w:type="gramEnd"/>
      <w:r w:rsidRPr="00E23C50">
        <w:rPr>
          <w:rFonts w:ascii="Arial" w:hAnsi="Arial" w:cs="Arial"/>
          <w:iCs/>
          <w:sz w:val="24"/>
          <w:szCs w:val="24"/>
        </w:rPr>
        <w:t xml:space="preserve"> and solutions are suggested to minimise further academic disparity.</w:t>
      </w:r>
    </w:p>
    <w:p w14:paraId="619BD0EC" w14:textId="56B67CDD" w:rsidR="005434BD" w:rsidRDefault="00B74AA7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According to Smith </w:t>
      </w:r>
      <w:r w:rsidR="005434BD">
        <w:rPr>
          <w:rFonts w:ascii="Arial" w:hAnsi="Arial" w:cs="Arial"/>
          <w:iCs/>
          <w:sz w:val="24"/>
          <w:szCs w:val="24"/>
        </w:rPr>
        <w:t>(2004)</w:t>
      </w:r>
      <w:r w:rsidR="00461012">
        <w:rPr>
          <w:rFonts w:ascii="Arial" w:hAnsi="Arial" w:cs="Arial"/>
          <w:iCs/>
          <w:sz w:val="24"/>
          <w:szCs w:val="24"/>
        </w:rPr>
        <w:t>,</w:t>
      </w:r>
      <w:r w:rsidR="005434BD">
        <w:rPr>
          <w:rFonts w:ascii="Arial" w:hAnsi="Arial" w:cs="Arial"/>
          <w:iCs/>
          <w:sz w:val="24"/>
          <w:szCs w:val="24"/>
        </w:rPr>
        <w:t xml:space="preserve"> the education system reflects the economic growth or recession within a country</w:t>
      </w:r>
      <w:r w:rsidR="00521708">
        <w:rPr>
          <w:rFonts w:ascii="Arial" w:hAnsi="Arial" w:cs="Arial"/>
          <w:iCs/>
          <w:sz w:val="24"/>
          <w:szCs w:val="24"/>
        </w:rPr>
        <w:t>. T</w:t>
      </w:r>
      <w:r w:rsidR="005434BD">
        <w:rPr>
          <w:rFonts w:ascii="Arial" w:hAnsi="Arial" w:cs="Arial"/>
          <w:iCs/>
          <w:sz w:val="24"/>
          <w:szCs w:val="24"/>
        </w:rPr>
        <w:t>he examination results students receive may not reflect the student</w:t>
      </w:r>
      <w:r w:rsidR="00461012">
        <w:rPr>
          <w:rFonts w:ascii="Arial" w:hAnsi="Arial" w:cs="Arial"/>
          <w:iCs/>
          <w:sz w:val="24"/>
          <w:szCs w:val="24"/>
        </w:rPr>
        <w:t>'s</w:t>
      </w:r>
      <w:r w:rsidR="005434BD">
        <w:rPr>
          <w:rFonts w:ascii="Arial" w:hAnsi="Arial" w:cs="Arial"/>
          <w:iCs/>
          <w:sz w:val="24"/>
          <w:szCs w:val="24"/>
        </w:rPr>
        <w:t xml:space="preserve"> academic ability but</w:t>
      </w:r>
      <w:r w:rsidR="001639A4">
        <w:rPr>
          <w:rFonts w:ascii="Arial" w:hAnsi="Arial" w:cs="Arial"/>
          <w:iCs/>
          <w:sz w:val="24"/>
          <w:szCs w:val="24"/>
        </w:rPr>
        <w:t xml:space="preserve"> the </w:t>
      </w:r>
      <w:r w:rsidR="005434BD">
        <w:rPr>
          <w:rFonts w:ascii="Arial" w:hAnsi="Arial" w:cs="Arial"/>
          <w:iCs/>
          <w:sz w:val="24"/>
          <w:szCs w:val="24"/>
        </w:rPr>
        <w:t>absence of funding available for teaching resources</w:t>
      </w:r>
      <w:r w:rsidR="001639A4">
        <w:rPr>
          <w:rFonts w:ascii="Arial" w:hAnsi="Arial" w:cs="Arial"/>
          <w:iCs/>
          <w:sz w:val="24"/>
          <w:szCs w:val="24"/>
        </w:rPr>
        <w:t xml:space="preserve"> during the year</w:t>
      </w:r>
      <w:r w:rsidR="005434BD">
        <w:rPr>
          <w:rFonts w:ascii="Arial" w:hAnsi="Arial" w:cs="Arial"/>
          <w:iCs/>
          <w:sz w:val="24"/>
          <w:szCs w:val="24"/>
        </w:rPr>
        <w:t xml:space="preserve">. </w:t>
      </w:r>
      <w:r w:rsidR="007960C6">
        <w:rPr>
          <w:rFonts w:ascii="Arial" w:hAnsi="Arial" w:cs="Arial"/>
          <w:iCs/>
          <w:sz w:val="24"/>
          <w:szCs w:val="24"/>
        </w:rPr>
        <w:t xml:space="preserve">The statistics of examination results highlight the </w:t>
      </w:r>
      <w:r w:rsidR="00D1458C">
        <w:rPr>
          <w:rFonts w:ascii="Arial" w:hAnsi="Arial" w:cs="Arial"/>
          <w:iCs/>
          <w:sz w:val="24"/>
          <w:szCs w:val="24"/>
        </w:rPr>
        <w:t>difference between males and females, revealing the gender gap in education</w:t>
      </w:r>
      <w:r w:rsidR="00411CE6">
        <w:rPr>
          <w:rFonts w:ascii="Arial" w:hAnsi="Arial" w:cs="Arial"/>
          <w:iCs/>
          <w:sz w:val="24"/>
          <w:szCs w:val="24"/>
        </w:rPr>
        <w:t xml:space="preserve"> with females outperforming males</w:t>
      </w:r>
      <w:r w:rsidR="00D1458C">
        <w:rPr>
          <w:rFonts w:ascii="Arial" w:hAnsi="Arial" w:cs="Arial"/>
          <w:iCs/>
          <w:sz w:val="24"/>
          <w:szCs w:val="24"/>
        </w:rPr>
        <w:t xml:space="preserve">. However, Smith </w:t>
      </w:r>
      <w:r w:rsidR="00577D0B">
        <w:rPr>
          <w:rFonts w:ascii="Arial" w:hAnsi="Arial" w:cs="Arial"/>
          <w:iCs/>
          <w:sz w:val="24"/>
          <w:szCs w:val="24"/>
        </w:rPr>
        <w:t>(2004) dismisses</w:t>
      </w:r>
      <w:r w:rsidR="00D1458C">
        <w:rPr>
          <w:rFonts w:ascii="Arial" w:hAnsi="Arial" w:cs="Arial"/>
          <w:iCs/>
          <w:sz w:val="24"/>
          <w:szCs w:val="24"/>
        </w:rPr>
        <w:t xml:space="preserve"> th</w:t>
      </w:r>
      <w:r w:rsidR="00577D0B">
        <w:rPr>
          <w:rFonts w:ascii="Arial" w:hAnsi="Arial" w:cs="Arial"/>
          <w:iCs/>
          <w:sz w:val="24"/>
          <w:szCs w:val="24"/>
        </w:rPr>
        <w:t xml:space="preserve">is issue by </w:t>
      </w:r>
      <w:r w:rsidR="00411CE6">
        <w:rPr>
          <w:rFonts w:ascii="Arial" w:hAnsi="Arial" w:cs="Arial"/>
          <w:iCs/>
          <w:sz w:val="24"/>
          <w:szCs w:val="24"/>
        </w:rPr>
        <w:t>illustrating</w:t>
      </w:r>
      <w:r w:rsidR="00CF0BFA">
        <w:rPr>
          <w:rFonts w:ascii="Arial" w:hAnsi="Arial" w:cs="Arial"/>
          <w:iCs/>
          <w:sz w:val="24"/>
          <w:szCs w:val="24"/>
        </w:rPr>
        <w:t xml:space="preserve"> how the gender gap is not significant as researchers believ</w:t>
      </w:r>
      <w:r w:rsidR="00411CE6">
        <w:rPr>
          <w:rFonts w:ascii="Arial" w:hAnsi="Arial" w:cs="Arial"/>
          <w:iCs/>
          <w:sz w:val="24"/>
          <w:szCs w:val="24"/>
        </w:rPr>
        <w:t>e.</w:t>
      </w:r>
    </w:p>
    <w:p w14:paraId="6E01118B" w14:textId="5D907C55" w:rsidR="005434BD" w:rsidRPr="005434BD" w:rsidRDefault="00B12A35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>Additionally, the article states that W</w:t>
      </w:r>
      <w:r w:rsidR="00411CE6">
        <w:rPr>
          <w:rFonts w:ascii="Arial" w:hAnsi="Arial" w:cs="Arial"/>
          <w:iCs/>
          <w:sz w:val="24"/>
          <w:szCs w:val="24"/>
        </w:rPr>
        <w:t xml:space="preserve">ales and England should not </w:t>
      </w:r>
      <w:proofErr w:type="gramStart"/>
      <w:r w:rsidR="00411CE6">
        <w:rPr>
          <w:rFonts w:ascii="Arial" w:hAnsi="Arial" w:cs="Arial"/>
          <w:iCs/>
          <w:sz w:val="24"/>
          <w:szCs w:val="24"/>
        </w:rPr>
        <w:t>be compared</w:t>
      </w:r>
      <w:proofErr w:type="gramEnd"/>
      <w:r w:rsidR="00411CE6">
        <w:rPr>
          <w:rFonts w:ascii="Arial" w:hAnsi="Arial" w:cs="Arial"/>
          <w:iCs/>
          <w:sz w:val="24"/>
          <w:szCs w:val="24"/>
        </w:rPr>
        <w:t xml:space="preserve"> in examination results due to their different curriculums and populations</w:t>
      </w:r>
      <w:r>
        <w:rPr>
          <w:rFonts w:ascii="Arial" w:hAnsi="Arial" w:cs="Arial"/>
          <w:iCs/>
          <w:sz w:val="24"/>
          <w:szCs w:val="24"/>
        </w:rPr>
        <w:t>. T</w:t>
      </w:r>
      <w:r w:rsidR="00EE2203">
        <w:rPr>
          <w:rFonts w:ascii="Arial" w:hAnsi="Arial" w:cs="Arial"/>
          <w:iCs/>
          <w:sz w:val="24"/>
          <w:szCs w:val="24"/>
        </w:rPr>
        <w:t xml:space="preserve">herefore, the underachievement of students, especially males, within Wales might not be as significant because </w:t>
      </w:r>
      <w:r w:rsidR="00A83271">
        <w:rPr>
          <w:rFonts w:ascii="Arial" w:hAnsi="Arial" w:cs="Arial"/>
          <w:iCs/>
          <w:sz w:val="24"/>
          <w:szCs w:val="24"/>
        </w:rPr>
        <w:t xml:space="preserve">the government are comparing different regions together. To gain a better understanding of the performance levels of males in Wales, Smith </w:t>
      </w:r>
      <w:r w:rsidR="00B05825">
        <w:rPr>
          <w:rFonts w:ascii="Arial" w:hAnsi="Arial" w:cs="Arial"/>
          <w:iCs/>
          <w:sz w:val="24"/>
          <w:szCs w:val="24"/>
        </w:rPr>
        <w:t xml:space="preserve">(2004) </w:t>
      </w:r>
      <w:r w:rsidR="00E23C50">
        <w:rPr>
          <w:rFonts w:ascii="Arial" w:hAnsi="Arial" w:cs="Arial"/>
          <w:iCs/>
          <w:sz w:val="24"/>
          <w:szCs w:val="24"/>
        </w:rPr>
        <w:t xml:space="preserve">recommends </w:t>
      </w:r>
      <w:r w:rsidR="00B05825">
        <w:rPr>
          <w:rFonts w:ascii="Arial" w:hAnsi="Arial" w:cs="Arial"/>
          <w:iCs/>
          <w:sz w:val="24"/>
          <w:szCs w:val="24"/>
        </w:rPr>
        <w:t xml:space="preserve">comparing Wales to </w:t>
      </w:r>
      <w:r w:rsidR="00460E36">
        <w:rPr>
          <w:rFonts w:ascii="Arial" w:hAnsi="Arial" w:cs="Arial"/>
          <w:iCs/>
          <w:sz w:val="24"/>
          <w:szCs w:val="24"/>
        </w:rPr>
        <w:t>Northeast</w:t>
      </w:r>
      <w:r w:rsidR="00314826">
        <w:rPr>
          <w:rFonts w:ascii="Arial" w:hAnsi="Arial" w:cs="Arial"/>
          <w:iCs/>
          <w:sz w:val="24"/>
          <w:szCs w:val="24"/>
        </w:rPr>
        <w:t xml:space="preserve"> England as it is a similar region to Wales, so accurate comparisons can </w:t>
      </w:r>
      <w:proofErr w:type="gramStart"/>
      <w:r w:rsidR="00314826">
        <w:rPr>
          <w:rFonts w:ascii="Arial" w:hAnsi="Arial" w:cs="Arial"/>
          <w:iCs/>
          <w:sz w:val="24"/>
          <w:szCs w:val="24"/>
        </w:rPr>
        <w:t>be made</w:t>
      </w:r>
      <w:proofErr w:type="gramEnd"/>
      <w:r w:rsidR="00314826">
        <w:rPr>
          <w:rFonts w:ascii="Arial" w:hAnsi="Arial" w:cs="Arial"/>
          <w:iCs/>
          <w:sz w:val="24"/>
          <w:szCs w:val="24"/>
        </w:rPr>
        <w:t>.</w:t>
      </w:r>
    </w:p>
    <w:p w14:paraId="2EF7660F" w14:textId="3E879C1A" w:rsidR="00A04878" w:rsidRDefault="00A04878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>The s</w:t>
      </w:r>
      <w:r w:rsidR="00D226D0">
        <w:rPr>
          <w:rFonts w:ascii="Arial" w:hAnsi="Arial" w:cs="Arial"/>
          <w:iCs/>
          <w:sz w:val="24"/>
          <w:szCs w:val="24"/>
        </w:rPr>
        <w:t>tructure of the article is logical with subheadings to divide sections for easier understanding for the reade</w:t>
      </w:r>
      <w:r w:rsidR="0091512A">
        <w:rPr>
          <w:rFonts w:ascii="Arial" w:hAnsi="Arial" w:cs="Arial"/>
          <w:iCs/>
          <w:sz w:val="24"/>
          <w:szCs w:val="24"/>
        </w:rPr>
        <w:t xml:space="preserve">r. The paragraphs </w:t>
      </w:r>
      <w:r w:rsidR="00DC7485">
        <w:rPr>
          <w:rFonts w:ascii="Arial" w:hAnsi="Arial" w:cs="Arial"/>
          <w:iCs/>
          <w:sz w:val="24"/>
          <w:szCs w:val="24"/>
        </w:rPr>
        <w:t>contain evidence</w:t>
      </w:r>
      <w:r w:rsidR="001C5D1C">
        <w:rPr>
          <w:rFonts w:ascii="Arial" w:hAnsi="Arial" w:cs="Arial"/>
          <w:iCs/>
          <w:sz w:val="24"/>
          <w:szCs w:val="24"/>
        </w:rPr>
        <w:t>,</w:t>
      </w:r>
      <w:r w:rsidR="005466D4">
        <w:rPr>
          <w:rFonts w:ascii="Arial" w:hAnsi="Arial" w:cs="Arial"/>
          <w:iCs/>
          <w:sz w:val="24"/>
          <w:szCs w:val="24"/>
        </w:rPr>
        <w:t xml:space="preserve"> </w:t>
      </w:r>
      <w:r w:rsidR="001C5D1C">
        <w:rPr>
          <w:rFonts w:ascii="Arial" w:hAnsi="Arial" w:cs="Arial"/>
          <w:iCs/>
          <w:sz w:val="24"/>
          <w:szCs w:val="24"/>
        </w:rPr>
        <w:t>from</w:t>
      </w:r>
      <w:r w:rsidR="00946DA6">
        <w:rPr>
          <w:rFonts w:ascii="Arial" w:hAnsi="Arial" w:cs="Arial"/>
          <w:iCs/>
          <w:sz w:val="24"/>
          <w:szCs w:val="24"/>
        </w:rPr>
        <w:t xml:space="preserve"> </w:t>
      </w:r>
      <w:r w:rsidR="001C5D1C">
        <w:rPr>
          <w:rFonts w:ascii="Arial" w:hAnsi="Arial" w:cs="Arial"/>
          <w:iCs/>
          <w:sz w:val="24"/>
          <w:szCs w:val="24"/>
        </w:rPr>
        <w:t xml:space="preserve">academic </w:t>
      </w:r>
      <w:r w:rsidR="001C5D1C">
        <w:rPr>
          <w:rFonts w:ascii="Arial" w:hAnsi="Arial" w:cs="Arial"/>
          <w:iCs/>
          <w:sz w:val="24"/>
          <w:szCs w:val="24"/>
        </w:rPr>
        <w:lastRenderedPageBreak/>
        <w:t>sources</w:t>
      </w:r>
      <w:r w:rsidR="00946DA6">
        <w:rPr>
          <w:rFonts w:ascii="Arial" w:hAnsi="Arial" w:cs="Arial"/>
          <w:iCs/>
          <w:sz w:val="24"/>
          <w:szCs w:val="24"/>
        </w:rPr>
        <w:t>,</w:t>
      </w:r>
      <w:r w:rsidR="00DC7485">
        <w:rPr>
          <w:rFonts w:ascii="Arial" w:hAnsi="Arial" w:cs="Arial"/>
          <w:iCs/>
          <w:sz w:val="24"/>
          <w:szCs w:val="24"/>
        </w:rPr>
        <w:t xml:space="preserve"> and expres</w:t>
      </w:r>
      <w:r w:rsidR="00946DA6">
        <w:rPr>
          <w:rFonts w:ascii="Arial" w:hAnsi="Arial" w:cs="Arial"/>
          <w:iCs/>
          <w:sz w:val="24"/>
          <w:szCs w:val="24"/>
        </w:rPr>
        <w:t>s</w:t>
      </w:r>
      <w:r w:rsidR="00DC7485">
        <w:rPr>
          <w:rFonts w:ascii="Arial" w:hAnsi="Arial" w:cs="Arial"/>
          <w:iCs/>
          <w:sz w:val="24"/>
          <w:szCs w:val="24"/>
        </w:rPr>
        <w:t xml:space="preserve"> </w:t>
      </w:r>
      <w:r w:rsidR="00034713">
        <w:rPr>
          <w:rFonts w:ascii="Arial" w:hAnsi="Arial" w:cs="Arial"/>
          <w:iCs/>
          <w:sz w:val="24"/>
          <w:szCs w:val="24"/>
        </w:rPr>
        <w:t>opinions</w:t>
      </w:r>
      <w:r w:rsidR="00DC7485">
        <w:rPr>
          <w:rFonts w:ascii="Arial" w:hAnsi="Arial" w:cs="Arial"/>
          <w:iCs/>
          <w:sz w:val="24"/>
          <w:szCs w:val="24"/>
        </w:rPr>
        <w:t xml:space="preserve"> by Smith to convey</w:t>
      </w:r>
      <w:r w:rsidR="00E1679B">
        <w:rPr>
          <w:rFonts w:ascii="Arial" w:hAnsi="Arial" w:cs="Arial"/>
          <w:iCs/>
          <w:sz w:val="24"/>
          <w:szCs w:val="24"/>
        </w:rPr>
        <w:t xml:space="preserve"> why there is an underachievement debate in Wales. </w:t>
      </w:r>
      <w:r w:rsidR="003A245A">
        <w:rPr>
          <w:rFonts w:ascii="Arial" w:hAnsi="Arial" w:cs="Arial"/>
          <w:iCs/>
          <w:sz w:val="24"/>
          <w:szCs w:val="24"/>
        </w:rPr>
        <w:t xml:space="preserve">The opposing argument </w:t>
      </w:r>
      <w:proofErr w:type="gramStart"/>
      <w:r w:rsidR="003A245A">
        <w:rPr>
          <w:rFonts w:ascii="Arial" w:hAnsi="Arial" w:cs="Arial"/>
          <w:iCs/>
          <w:sz w:val="24"/>
          <w:szCs w:val="24"/>
        </w:rPr>
        <w:t xml:space="preserve">is </w:t>
      </w:r>
      <w:r w:rsidR="00A94D2F">
        <w:rPr>
          <w:rFonts w:ascii="Arial" w:hAnsi="Arial" w:cs="Arial"/>
          <w:iCs/>
          <w:sz w:val="24"/>
          <w:szCs w:val="24"/>
        </w:rPr>
        <w:t>divided</w:t>
      </w:r>
      <w:proofErr w:type="gramEnd"/>
      <w:r w:rsidR="003A245A">
        <w:rPr>
          <w:rFonts w:ascii="Arial" w:hAnsi="Arial" w:cs="Arial"/>
          <w:iCs/>
          <w:sz w:val="24"/>
          <w:szCs w:val="24"/>
        </w:rPr>
        <w:t xml:space="preserve"> </w:t>
      </w:r>
      <w:r w:rsidR="00A94D2F">
        <w:rPr>
          <w:rFonts w:ascii="Arial" w:hAnsi="Arial" w:cs="Arial"/>
          <w:iCs/>
          <w:sz w:val="24"/>
          <w:szCs w:val="24"/>
        </w:rPr>
        <w:t xml:space="preserve">from the </w:t>
      </w:r>
      <w:r w:rsidR="00C42960">
        <w:rPr>
          <w:rFonts w:ascii="Arial" w:hAnsi="Arial" w:cs="Arial"/>
          <w:iCs/>
          <w:sz w:val="24"/>
          <w:szCs w:val="24"/>
        </w:rPr>
        <w:t xml:space="preserve">agreement statements, allowing readers to understand </w:t>
      </w:r>
      <w:r w:rsidR="00A94D2F">
        <w:rPr>
          <w:rFonts w:ascii="Arial" w:hAnsi="Arial" w:cs="Arial"/>
          <w:iCs/>
          <w:sz w:val="24"/>
          <w:szCs w:val="24"/>
        </w:rPr>
        <w:t xml:space="preserve">and </w:t>
      </w:r>
      <w:r w:rsidR="004A5789">
        <w:rPr>
          <w:rFonts w:ascii="Arial" w:hAnsi="Arial" w:cs="Arial"/>
          <w:iCs/>
          <w:sz w:val="24"/>
          <w:szCs w:val="24"/>
        </w:rPr>
        <w:t xml:space="preserve">examine </w:t>
      </w:r>
      <w:r w:rsidR="00C42960">
        <w:rPr>
          <w:rFonts w:ascii="Arial" w:hAnsi="Arial" w:cs="Arial"/>
          <w:iCs/>
          <w:sz w:val="24"/>
          <w:szCs w:val="24"/>
        </w:rPr>
        <w:t xml:space="preserve">the different </w:t>
      </w:r>
      <w:r w:rsidR="004A5789">
        <w:rPr>
          <w:rFonts w:ascii="Arial" w:hAnsi="Arial" w:cs="Arial"/>
          <w:iCs/>
          <w:sz w:val="24"/>
          <w:szCs w:val="24"/>
        </w:rPr>
        <w:t>opinions</w:t>
      </w:r>
      <w:r w:rsidR="00C42960">
        <w:rPr>
          <w:rFonts w:ascii="Arial" w:hAnsi="Arial" w:cs="Arial"/>
          <w:iCs/>
          <w:sz w:val="24"/>
          <w:szCs w:val="24"/>
        </w:rPr>
        <w:t xml:space="preserve"> regarding the underachievement of students. Nevertheless, </w:t>
      </w:r>
      <w:proofErr w:type="gramStart"/>
      <w:r w:rsidR="005121CB">
        <w:rPr>
          <w:rFonts w:ascii="Arial" w:hAnsi="Arial" w:cs="Arial"/>
          <w:iCs/>
          <w:sz w:val="24"/>
          <w:szCs w:val="24"/>
        </w:rPr>
        <w:t>some</w:t>
      </w:r>
      <w:proofErr w:type="gramEnd"/>
      <w:r w:rsidR="005121CB">
        <w:rPr>
          <w:rFonts w:ascii="Arial" w:hAnsi="Arial" w:cs="Arial"/>
          <w:iCs/>
          <w:sz w:val="24"/>
          <w:szCs w:val="24"/>
        </w:rPr>
        <w:t xml:space="preserve"> paragraphs are long </w:t>
      </w:r>
      <w:r w:rsidR="004A5789">
        <w:rPr>
          <w:rFonts w:ascii="Arial" w:hAnsi="Arial" w:cs="Arial"/>
          <w:iCs/>
          <w:sz w:val="24"/>
          <w:szCs w:val="24"/>
        </w:rPr>
        <w:t>and</w:t>
      </w:r>
      <w:r w:rsidR="0004540E">
        <w:rPr>
          <w:rFonts w:ascii="Arial" w:hAnsi="Arial" w:cs="Arial"/>
          <w:iCs/>
          <w:sz w:val="24"/>
          <w:szCs w:val="24"/>
        </w:rPr>
        <w:t xml:space="preserve"> could have been broken up for </w:t>
      </w:r>
      <w:r w:rsidR="004A5789">
        <w:rPr>
          <w:rFonts w:ascii="Arial" w:hAnsi="Arial" w:cs="Arial"/>
          <w:iCs/>
          <w:sz w:val="24"/>
          <w:szCs w:val="24"/>
        </w:rPr>
        <w:t>clearer</w:t>
      </w:r>
      <w:r w:rsidR="0004540E">
        <w:rPr>
          <w:rFonts w:ascii="Arial" w:hAnsi="Arial" w:cs="Arial"/>
          <w:iCs/>
          <w:sz w:val="24"/>
          <w:szCs w:val="24"/>
        </w:rPr>
        <w:t xml:space="preserve"> readin</w:t>
      </w:r>
      <w:r w:rsidR="004A5789">
        <w:rPr>
          <w:rFonts w:ascii="Arial" w:hAnsi="Arial" w:cs="Arial"/>
          <w:iCs/>
          <w:sz w:val="24"/>
          <w:szCs w:val="24"/>
        </w:rPr>
        <w:t>g</w:t>
      </w:r>
      <w:r w:rsidR="0004540E">
        <w:rPr>
          <w:rFonts w:ascii="Arial" w:hAnsi="Arial" w:cs="Arial"/>
          <w:iCs/>
          <w:sz w:val="24"/>
          <w:szCs w:val="24"/>
        </w:rPr>
        <w:t xml:space="preserve">. </w:t>
      </w:r>
    </w:p>
    <w:p w14:paraId="375B49BA" w14:textId="32C766D1" w:rsidR="00764DA1" w:rsidRDefault="0004028F" w:rsidP="0036088F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The various statistics and numbers within the article support the argument for the underachievement of students, helping to persuade the audience of disparity within education systems. </w:t>
      </w:r>
      <w:r w:rsidR="00352EB3">
        <w:rPr>
          <w:rFonts w:ascii="Arial" w:hAnsi="Arial" w:cs="Arial"/>
          <w:iCs/>
          <w:sz w:val="24"/>
          <w:szCs w:val="24"/>
        </w:rPr>
        <w:t xml:space="preserve">Although, </w:t>
      </w:r>
      <w:proofErr w:type="gramStart"/>
      <w:r w:rsidR="00352EB3">
        <w:rPr>
          <w:rFonts w:ascii="Arial" w:hAnsi="Arial" w:cs="Arial"/>
          <w:iCs/>
          <w:sz w:val="24"/>
          <w:szCs w:val="24"/>
        </w:rPr>
        <w:t>some</w:t>
      </w:r>
      <w:proofErr w:type="gramEnd"/>
      <w:r w:rsidR="00352EB3">
        <w:rPr>
          <w:rFonts w:ascii="Arial" w:hAnsi="Arial" w:cs="Arial"/>
          <w:iCs/>
          <w:sz w:val="24"/>
          <w:szCs w:val="24"/>
        </w:rPr>
        <w:t xml:space="preserve"> graphs are difficult to interpret and unnecessary</w:t>
      </w:r>
      <w:r w:rsidR="004A5789">
        <w:rPr>
          <w:rFonts w:ascii="Arial" w:hAnsi="Arial" w:cs="Arial"/>
          <w:iCs/>
          <w:sz w:val="24"/>
          <w:szCs w:val="24"/>
        </w:rPr>
        <w:t xml:space="preserve"> </w:t>
      </w:r>
      <w:r w:rsidR="00352EB3">
        <w:rPr>
          <w:rFonts w:ascii="Arial" w:hAnsi="Arial" w:cs="Arial"/>
          <w:iCs/>
          <w:sz w:val="24"/>
          <w:szCs w:val="24"/>
        </w:rPr>
        <w:t>because</w:t>
      </w:r>
      <w:r w:rsidR="00307368">
        <w:rPr>
          <w:rFonts w:ascii="Arial" w:hAnsi="Arial" w:cs="Arial"/>
          <w:iCs/>
          <w:sz w:val="24"/>
          <w:szCs w:val="24"/>
        </w:rPr>
        <w:t xml:space="preserve"> there are </w:t>
      </w:r>
      <w:r w:rsidR="004A5789">
        <w:rPr>
          <w:rFonts w:ascii="Arial" w:hAnsi="Arial" w:cs="Arial"/>
          <w:iCs/>
          <w:sz w:val="24"/>
          <w:szCs w:val="24"/>
        </w:rPr>
        <w:t xml:space="preserve">additional </w:t>
      </w:r>
      <w:r w:rsidR="00307368">
        <w:rPr>
          <w:rFonts w:ascii="Arial" w:hAnsi="Arial" w:cs="Arial"/>
          <w:iCs/>
          <w:sz w:val="24"/>
          <w:szCs w:val="24"/>
        </w:rPr>
        <w:t xml:space="preserve">graphs which show </w:t>
      </w:r>
      <w:r w:rsidR="004A5789">
        <w:rPr>
          <w:rFonts w:ascii="Arial" w:hAnsi="Arial" w:cs="Arial"/>
          <w:iCs/>
          <w:sz w:val="24"/>
          <w:szCs w:val="24"/>
        </w:rPr>
        <w:t>similar</w:t>
      </w:r>
      <w:r w:rsidR="00307368">
        <w:rPr>
          <w:rFonts w:ascii="Arial" w:hAnsi="Arial" w:cs="Arial"/>
          <w:iCs/>
          <w:sz w:val="24"/>
          <w:szCs w:val="24"/>
        </w:rPr>
        <w:t xml:space="preserve"> </w:t>
      </w:r>
      <w:r w:rsidR="006C6904">
        <w:rPr>
          <w:rFonts w:ascii="Arial" w:hAnsi="Arial" w:cs="Arial"/>
          <w:iCs/>
          <w:sz w:val="24"/>
          <w:szCs w:val="24"/>
        </w:rPr>
        <w:t>findings.</w:t>
      </w:r>
      <w:r w:rsidR="00DB0546">
        <w:rPr>
          <w:rFonts w:ascii="Arial" w:hAnsi="Arial" w:cs="Arial"/>
          <w:iCs/>
          <w:sz w:val="24"/>
          <w:szCs w:val="24"/>
        </w:rPr>
        <w:t xml:space="preserve"> </w:t>
      </w:r>
    </w:p>
    <w:p w14:paraId="0986BA97" w14:textId="269D8935" w:rsidR="00E85A5F" w:rsidRPr="00F06A65" w:rsidRDefault="00AD7F7E" w:rsidP="00F06A65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The style of </w:t>
      </w:r>
      <w:r w:rsidR="00B6010C">
        <w:rPr>
          <w:rFonts w:ascii="Arial" w:hAnsi="Arial" w:cs="Arial"/>
          <w:iCs/>
          <w:sz w:val="24"/>
          <w:szCs w:val="24"/>
        </w:rPr>
        <w:t>language</w:t>
      </w:r>
      <w:r>
        <w:rPr>
          <w:rFonts w:ascii="Arial" w:hAnsi="Arial" w:cs="Arial"/>
          <w:iCs/>
          <w:sz w:val="24"/>
          <w:szCs w:val="24"/>
        </w:rPr>
        <w:t xml:space="preserve"> used in the article is </w:t>
      </w:r>
      <w:r w:rsidR="00B6010C">
        <w:rPr>
          <w:rFonts w:ascii="Arial" w:hAnsi="Arial" w:cs="Arial"/>
          <w:iCs/>
          <w:sz w:val="24"/>
          <w:szCs w:val="24"/>
        </w:rPr>
        <w:t>formal as the intended audience</w:t>
      </w:r>
      <w:r w:rsidR="005417D0">
        <w:rPr>
          <w:rFonts w:ascii="Arial" w:hAnsi="Arial" w:cs="Arial"/>
          <w:iCs/>
          <w:sz w:val="24"/>
          <w:szCs w:val="24"/>
        </w:rPr>
        <w:t>s</w:t>
      </w:r>
      <w:r w:rsidR="00B6010C">
        <w:rPr>
          <w:rFonts w:ascii="Arial" w:hAnsi="Arial" w:cs="Arial"/>
          <w:iCs/>
          <w:sz w:val="24"/>
          <w:szCs w:val="24"/>
        </w:rPr>
        <w:t xml:space="preserve"> are academics and educators</w:t>
      </w:r>
      <w:r w:rsidR="00C074F3">
        <w:rPr>
          <w:rFonts w:ascii="Arial" w:hAnsi="Arial" w:cs="Arial"/>
          <w:iCs/>
          <w:sz w:val="24"/>
          <w:szCs w:val="24"/>
        </w:rPr>
        <w:t xml:space="preserve">. </w:t>
      </w:r>
      <w:r w:rsidR="00741702">
        <w:rPr>
          <w:rFonts w:ascii="Arial" w:hAnsi="Arial" w:cs="Arial"/>
          <w:iCs/>
          <w:sz w:val="24"/>
          <w:szCs w:val="24"/>
        </w:rPr>
        <w:t xml:space="preserve">Longer sentences were difficult to interpret as punctuation could have </w:t>
      </w:r>
      <w:proofErr w:type="gramStart"/>
      <w:r w:rsidR="00741702">
        <w:rPr>
          <w:rFonts w:ascii="Arial" w:hAnsi="Arial" w:cs="Arial"/>
          <w:iCs/>
          <w:sz w:val="24"/>
          <w:szCs w:val="24"/>
        </w:rPr>
        <w:t>been used</w:t>
      </w:r>
      <w:proofErr w:type="gramEnd"/>
      <w:r w:rsidR="00741702">
        <w:rPr>
          <w:rFonts w:ascii="Arial" w:hAnsi="Arial" w:cs="Arial"/>
          <w:iCs/>
          <w:sz w:val="24"/>
          <w:szCs w:val="24"/>
        </w:rPr>
        <w:t xml:space="preserve"> for easier readin</w:t>
      </w:r>
      <w:r w:rsidR="00942E54">
        <w:rPr>
          <w:rFonts w:ascii="Arial" w:hAnsi="Arial" w:cs="Arial"/>
          <w:iCs/>
          <w:sz w:val="24"/>
          <w:szCs w:val="24"/>
        </w:rPr>
        <w:t>g, but</w:t>
      </w:r>
      <w:r w:rsidR="008E4440">
        <w:rPr>
          <w:rFonts w:ascii="Arial" w:hAnsi="Arial" w:cs="Arial"/>
          <w:iCs/>
          <w:sz w:val="24"/>
          <w:szCs w:val="24"/>
        </w:rPr>
        <w:t>,</w:t>
      </w:r>
      <w:r w:rsidR="00942E54">
        <w:rPr>
          <w:rFonts w:ascii="Arial" w:hAnsi="Arial" w:cs="Arial"/>
          <w:iCs/>
          <w:sz w:val="24"/>
          <w:szCs w:val="24"/>
        </w:rPr>
        <w:t xml:space="preserve"> overall</w:t>
      </w:r>
      <w:r w:rsidR="000E77F4">
        <w:rPr>
          <w:rFonts w:ascii="Arial" w:hAnsi="Arial" w:cs="Arial"/>
          <w:iCs/>
          <w:sz w:val="24"/>
          <w:szCs w:val="24"/>
        </w:rPr>
        <w:t>, the</w:t>
      </w:r>
      <w:r w:rsidR="00942E54">
        <w:rPr>
          <w:rFonts w:ascii="Arial" w:hAnsi="Arial" w:cs="Arial"/>
          <w:iCs/>
          <w:sz w:val="24"/>
          <w:szCs w:val="24"/>
        </w:rPr>
        <w:t xml:space="preserve"> language style within the article was </w:t>
      </w:r>
      <w:r w:rsidR="008E4440">
        <w:rPr>
          <w:rFonts w:ascii="Arial" w:hAnsi="Arial" w:cs="Arial"/>
          <w:iCs/>
          <w:sz w:val="24"/>
          <w:szCs w:val="24"/>
        </w:rPr>
        <w:t>simple</w:t>
      </w:r>
      <w:r w:rsidR="00942E54">
        <w:rPr>
          <w:rFonts w:ascii="Arial" w:hAnsi="Arial" w:cs="Arial"/>
          <w:iCs/>
          <w:sz w:val="24"/>
          <w:szCs w:val="24"/>
        </w:rPr>
        <w:t xml:space="preserve"> to read</w:t>
      </w:r>
      <w:r w:rsidR="008E4440">
        <w:rPr>
          <w:rFonts w:ascii="Arial" w:hAnsi="Arial" w:cs="Arial"/>
          <w:iCs/>
          <w:sz w:val="24"/>
          <w:szCs w:val="24"/>
        </w:rPr>
        <w:t xml:space="preserve">. </w:t>
      </w:r>
      <w:r w:rsidR="00F06A65">
        <w:rPr>
          <w:rFonts w:ascii="Arial" w:hAnsi="Arial" w:cs="Arial"/>
          <w:iCs/>
          <w:sz w:val="24"/>
          <w:szCs w:val="24"/>
        </w:rPr>
        <w:t>T</w:t>
      </w:r>
      <w:r w:rsidR="00E85A5F" w:rsidRPr="00F06A65">
        <w:rPr>
          <w:rFonts w:ascii="Arial" w:hAnsi="Arial" w:cs="Arial"/>
          <w:iCs/>
          <w:sz w:val="24"/>
          <w:szCs w:val="24"/>
        </w:rPr>
        <w:t>he language is accurate</w:t>
      </w:r>
      <w:r w:rsidR="00EF682A">
        <w:rPr>
          <w:rFonts w:ascii="Arial" w:hAnsi="Arial" w:cs="Arial"/>
          <w:iCs/>
          <w:sz w:val="24"/>
          <w:szCs w:val="24"/>
        </w:rPr>
        <w:t xml:space="preserve"> with</w:t>
      </w:r>
      <w:r w:rsidR="00FC6F78">
        <w:rPr>
          <w:rFonts w:ascii="Arial" w:hAnsi="Arial" w:cs="Arial"/>
          <w:iCs/>
          <w:sz w:val="24"/>
          <w:szCs w:val="24"/>
        </w:rPr>
        <w:t xml:space="preserve"> no abbreviations</w:t>
      </w:r>
      <w:r w:rsidR="00EF682A">
        <w:rPr>
          <w:rFonts w:ascii="Arial" w:hAnsi="Arial" w:cs="Arial"/>
          <w:iCs/>
          <w:sz w:val="24"/>
          <w:szCs w:val="24"/>
        </w:rPr>
        <w:t xml:space="preserve"> used, </w:t>
      </w:r>
      <w:r w:rsidR="00E85A5F" w:rsidRPr="00F06A65">
        <w:rPr>
          <w:rFonts w:ascii="Arial" w:hAnsi="Arial" w:cs="Arial"/>
          <w:iCs/>
          <w:sz w:val="24"/>
          <w:szCs w:val="24"/>
        </w:rPr>
        <w:t xml:space="preserve">but more punctuation could have </w:t>
      </w:r>
      <w:r w:rsidR="008E4440">
        <w:rPr>
          <w:rFonts w:ascii="Arial" w:hAnsi="Arial" w:cs="Arial"/>
          <w:iCs/>
          <w:sz w:val="24"/>
          <w:szCs w:val="24"/>
        </w:rPr>
        <w:t xml:space="preserve">been </w:t>
      </w:r>
      <w:proofErr w:type="gramStart"/>
      <w:r w:rsidR="00C45C11">
        <w:rPr>
          <w:rFonts w:ascii="Arial" w:hAnsi="Arial" w:cs="Arial"/>
          <w:iCs/>
          <w:sz w:val="24"/>
          <w:szCs w:val="24"/>
        </w:rPr>
        <w:t>utilised</w:t>
      </w:r>
      <w:proofErr w:type="gramEnd"/>
      <w:r w:rsidR="00C45C11">
        <w:rPr>
          <w:rFonts w:ascii="Arial" w:hAnsi="Arial" w:cs="Arial"/>
          <w:iCs/>
          <w:sz w:val="24"/>
          <w:szCs w:val="24"/>
        </w:rPr>
        <w:t xml:space="preserve"> </w:t>
      </w:r>
      <w:r w:rsidR="00E85A5F" w:rsidRPr="00F06A65">
        <w:rPr>
          <w:rFonts w:ascii="Arial" w:hAnsi="Arial" w:cs="Arial"/>
          <w:iCs/>
          <w:sz w:val="24"/>
          <w:szCs w:val="24"/>
        </w:rPr>
        <w:t>to shorten sentence</w:t>
      </w:r>
      <w:r w:rsidR="008E4440">
        <w:rPr>
          <w:rFonts w:ascii="Arial" w:hAnsi="Arial" w:cs="Arial"/>
          <w:iCs/>
          <w:sz w:val="24"/>
          <w:szCs w:val="24"/>
        </w:rPr>
        <w:t>s</w:t>
      </w:r>
      <w:r w:rsidR="00EF682A">
        <w:rPr>
          <w:rFonts w:ascii="Arial" w:hAnsi="Arial" w:cs="Arial"/>
          <w:iCs/>
          <w:sz w:val="24"/>
          <w:szCs w:val="24"/>
        </w:rPr>
        <w:t>.</w:t>
      </w:r>
      <w:r w:rsidR="00C45C11">
        <w:rPr>
          <w:rFonts w:ascii="Arial" w:hAnsi="Arial" w:cs="Arial"/>
          <w:iCs/>
          <w:sz w:val="24"/>
          <w:szCs w:val="24"/>
        </w:rPr>
        <w:t xml:space="preserve"> </w:t>
      </w:r>
      <w:r w:rsidR="00A208AB">
        <w:rPr>
          <w:rFonts w:ascii="Arial" w:hAnsi="Arial" w:cs="Arial"/>
          <w:iCs/>
          <w:sz w:val="24"/>
          <w:szCs w:val="24"/>
        </w:rPr>
        <w:t xml:space="preserve">Persuasive language </w:t>
      </w:r>
      <w:proofErr w:type="gramStart"/>
      <w:r w:rsidR="00A208AB">
        <w:rPr>
          <w:rFonts w:ascii="Arial" w:hAnsi="Arial" w:cs="Arial"/>
          <w:iCs/>
          <w:sz w:val="24"/>
          <w:szCs w:val="24"/>
        </w:rPr>
        <w:t>is applied</w:t>
      </w:r>
      <w:proofErr w:type="gramEnd"/>
      <w:r w:rsidR="00A208AB">
        <w:rPr>
          <w:rFonts w:ascii="Arial" w:hAnsi="Arial" w:cs="Arial"/>
          <w:iCs/>
          <w:sz w:val="24"/>
          <w:szCs w:val="24"/>
        </w:rPr>
        <w:t xml:space="preserve"> to convey </w:t>
      </w:r>
      <w:r w:rsidR="006A557A">
        <w:rPr>
          <w:rFonts w:ascii="Arial" w:hAnsi="Arial" w:cs="Arial"/>
          <w:iCs/>
          <w:sz w:val="24"/>
          <w:szCs w:val="24"/>
        </w:rPr>
        <w:t xml:space="preserve">the </w:t>
      </w:r>
      <w:r w:rsidR="004E1398">
        <w:rPr>
          <w:rFonts w:ascii="Arial" w:hAnsi="Arial" w:cs="Arial"/>
          <w:iCs/>
          <w:sz w:val="24"/>
          <w:szCs w:val="24"/>
        </w:rPr>
        <w:t>realism of the underachievement debate</w:t>
      </w:r>
      <w:r w:rsidR="00B819BC">
        <w:rPr>
          <w:rFonts w:ascii="Arial" w:hAnsi="Arial" w:cs="Arial"/>
          <w:iCs/>
          <w:sz w:val="24"/>
          <w:szCs w:val="24"/>
        </w:rPr>
        <w:t xml:space="preserve">, </w:t>
      </w:r>
      <w:r w:rsidR="004E1398">
        <w:rPr>
          <w:rFonts w:ascii="Arial" w:hAnsi="Arial" w:cs="Arial"/>
          <w:iCs/>
          <w:sz w:val="24"/>
          <w:szCs w:val="24"/>
        </w:rPr>
        <w:t>by highlighting the economic background which could affect examination results, but</w:t>
      </w:r>
      <w:r w:rsidR="006A557A">
        <w:rPr>
          <w:rFonts w:ascii="Arial" w:hAnsi="Arial" w:cs="Arial"/>
          <w:iCs/>
          <w:sz w:val="24"/>
          <w:szCs w:val="24"/>
        </w:rPr>
        <w:t xml:space="preserve"> this technique is not used excessively.</w:t>
      </w:r>
      <w:r w:rsidR="00C7449E">
        <w:rPr>
          <w:rFonts w:ascii="Arial" w:hAnsi="Arial" w:cs="Arial"/>
          <w:iCs/>
          <w:sz w:val="24"/>
          <w:szCs w:val="24"/>
        </w:rPr>
        <w:t xml:space="preserve"> O</w:t>
      </w:r>
      <w:r w:rsidR="000F0611">
        <w:rPr>
          <w:rFonts w:ascii="Arial" w:hAnsi="Arial" w:cs="Arial"/>
          <w:iCs/>
          <w:sz w:val="24"/>
          <w:szCs w:val="24"/>
        </w:rPr>
        <w:t xml:space="preserve">bjective language </w:t>
      </w:r>
      <w:proofErr w:type="gramStart"/>
      <w:r w:rsidR="000F0611">
        <w:rPr>
          <w:rFonts w:ascii="Arial" w:hAnsi="Arial" w:cs="Arial"/>
          <w:iCs/>
          <w:sz w:val="24"/>
          <w:szCs w:val="24"/>
        </w:rPr>
        <w:t>is displayed</w:t>
      </w:r>
      <w:proofErr w:type="gramEnd"/>
      <w:r w:rsidR="000F0611">
        <w:rPr>
          <w:rFonts w:ascii="Arial" w:hAnsi="Arial" w:cs="Arial"/>
          <w:iCs/>
          <w:sz w:val="24"/>
          <w:szCs w:val="24"/>
        </w:rPr>
        <w:t xml:space="preserve"> throughout the article, as no exaggeration is used</w:t>
      </w:r>
      <w:r w:rsidR="00C7449E">
        <w:rPr>
          <w:rFonts w:ascii="Arial" w:hAnsi="Arial" w:cs="Arial"/>
          <w:iCs/>
          <w:sz w:val="24"/>
          <w:szCs w:val="24"/>
        </w:rPr>
        <w:t>, but t</w:t>
      </w:r>
      <w:r w:rsidR="0064568A">
        <w:rPr>
          <w:rFonts w:ascii="Arial" w:hAnsi="Arial" w:cs="Arial"/>
          <w:iCs/>
          <w:sz w:val="24"/>
          <w:szCs w:val="24"/>
        </w:rPr>
        <w:t>here is little to no subjective language used.</w:t>
      </w:r>
    </w:p>
    <w:p w14:paraId="5A272128" w14:textId="1C836057" w:rsidR="005F7A50" w:rsidRPr="005F7A50" w:rsidRDefault="005F4E12" w:rsidP="00744C8D">
      <w:pPr>
        <w:spacing w:line="360" w:lineRule="auto"/>
        <w:jc w:val="both"/>
        <w:rPr>
          <w:rFonts w:ascii="Arial" w:hAnsi="Arial" w:cs="Arial"/>
          <w:iCs/>
          <w:color w:val="FF0000"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The reasoning behind the article is </w:t>
      </w:r>
      <w:r w:rsidR="00191ACC">
        <w:rPr>
          <w:rFonts w:ascii="Arial" w:hAnsi="Arial" w:cs="Arial"/>
          <w:iCs/>
          <w:sz w:val="24"/>
          <w:szCs w:val="24"/>
        </w:rPr>
        <w:t>whether</w:t>
      </w:r>
      <w:r>
        <w:rPr>
          <w:rFonts w:ascii="Arial" w:hAnsi="Arial" w:cs="Arial"/>
          <w:iCs/>
          <w:sz w:val="24"/>
          <w:szCs w:val="24"/>
        </w:rPr>
        <w:t xml:space="preserve"> Welsh stu</w:t>
      </w:r>
      <w:r w:rsidR="00BE32F9">
        <w:rPr>
          <w:rFonts w:ascii="Arial" w:hAnsi="Arial" w:cs="Arial"/>
          <w:iCs/>
          <w:sz w:val="24"/>
          <w:szCs w:val="24"/>
        </w:rPr>
        <w:t xml:space="preserve">dents are </w:t>
      </w:r>
      <w:proofErr w:type="gramStart"/>
      <w:r w:rsidR="00BE32F9">
        <w:rPr>
          <w:rFonts w:ascii="Arial" w:hAnsi="Arial" w:cs="Arial"/>
          <w:iCs/>
          <w:sz w:val="24"/>
          <w:szCs w:val="24"/>
        </w:rPr>
        <w:t>being schooled</w:t>
      </w:r>
      <w:proofErr w:type="gramEnd"/>
      <w:r w:rsidR="00BE32F9">
        <w:rPr>
          <w:rFonts w:ascii="Arial" w:hAnsi="Arial" w:cs="Arial"/>
          <w:iCs/>
          <w:sz w:val="24"/>
          <w:szCs w:val="24"/>
        </w:rPr>
        <w:t xml:space="preserve"> to fail </w:t>
      </w:r>
      <w:r w:rsidR="00191ACC">
        <w:rPr>
          <w:rFonts w:ascii="Arial" w:hAnsi="Arial" w:cs="Arial"/>
          <w:iCs/>
          <w:sz w:val="24"/>
          <w:szCs w:val="24"/>
        </w:rPr>
        <w:t xml:space="preserve">and if there is evidence to support or contrast this </w:t>
      </w:r>
      <w:r w:rsidR="000F1C27">
        <w:rPr>
          <w:rFonts w:ascii="Arial" w:hAnsi="Arial" w:cs="Arial"/>
          <w:iCs/>
          <w:sz w:val="24"/>
          <w:szCs w:val="24"/>
        </w:rPr>
        <w:t xml:space="preserve">statement. Smith (2004) claims economic background will </w:t>
      </w:r>
      <w:r w:rsidR="00724476">
        <w:rPr>
          <w:rFonts w:ascii="Arial" w:hAnsi="Arial" w:cs="Arial"/>
          <w:iCs/>
          <w:sz w:val="24"/>
          <w:szCs w:val="24"/>
        </w:rPr>
        <w:t>affect</w:t>
      </w:r>
      <w:r w:rsidR="000F1C27">
        <w:rPr>
          <w:rFonts w:ascii="Arial" w:hAnsi="Arial" w:cs="Arial"/>
          <w:iCs/>
          <w:sz w:val="24"/>
          <w:szCs w:val="24"/>
        </w:rPr>
        <w:t xml:space="preserve"> the examination results </w:t>
      </w:r>
      <w:r w:rsidR="00724476">
        <w:rPr>
          <w:rFonts w:ascii="Arial" w:hAnsi="Arial" w:cs="Arial"/>
          <w:iCs/>
          <w:sz w:val="24"/>
          <w:szCs w:val="24"/>
        </w:rPr>
        <w:t xml:space="preserve">of students </w:t>
      </w:r>
      <w:r w:rsidR="001740A4">
        <w:rPr>
          <w:rFonts w:ascii="Arial" w:hAnsi="Arial" w:cs="Arial"/>
          <w:iCs/>
          <w:sz w:val="24"/>
          <w:szCs w:val="24"/>
        </w:rPr>
        <w:t xml:space="preserve">and </w:t>
      </w:r>
      <w:r w:rsidR="0058103D">
        <w:rPr>
          <w:rFonts w:ascii="Arial" w:hAnsi="Arial" w:cs="Arial"/>
          <w:iCs/>
          <w:sz w:val="24"/>
          <w:szCs w:val="24"/>
        </w:rPr>
        <w:t>the curriculum does not prepare students for exams, leaving them at a disadvantage</w:t>
      </w:r>
      <w:r w:rsidR="004C0B44">
        <w:rPr>
          <w:rFonts w:ascii="Arial" w:hAnsi="Arial" w:cs="Arial"/>
          <w:iCs/>
          <w:sz w:val="24"/>
          <w:szCs w:val="24"/>
        </w:rPr>
        <w:t xml:space="preserve">, </w:t>
      </w:r>
      <w:r w:rsidR="0058103D">
        <w:rPr>
          <w:rFonts w:ascii="Arial" w:hAnsi="Arial" w:cs="Arial"/>
          <w:iCs/>
          <w:sz w:val="24"/>
          <w:szCs w:val="24"/>
        </w:rPr>
        <w:t>compared to Englan</w:t>
      </w:r>
      <w:r w:rsidR="004C0B44">
        <w:rPr>
          <w:rFonts w:ascii="Arial" w:hAnsi="Arial" w:cs="Arial"/>
          <w:iCs/>
          <w:sz w:val="24"/>
          <w:szCs w:val="24"/>
        </w:rPr>
        <w:t>d</w:t>
      </w:r>
      <w:r w:rsidR="0058103D">
        <w:rPr>
          <w:rFonts w:ascii="Arial" w:hAnsi="Arial" w:cs="Arial"/>
          <w:iCs/>
          <w:sz w:val="24"/>
          <w:szCs w:val="24"/>
        </w:rPr>
        <w:t xml:space="preserve">. </w:t>
      </w:r>
      <w:r w:rsidR="00687A88">
        <w:rPr>
          <w:rFonts w:ascii="Arial" w:hAnsi="Arial" w:cs="Arial"/>
          <w:iCs/>
          <w:sz w:val="24"/>
          <w:szCs w:val="24"/>
        </w:rPr>
        <w:t xml:space="preserve">The argument presented for the underachievement of students is </w:t>
      </w:r>
      <w:r w:rsidR="0098493C">
        <w:rPr>
          <w:rFonts w:ascii="Arial" w:hAnsi="Arial" w:cs="Arial"/>
          <w:iCs/>
          <w:sz w:val="24"/>
          <w:szCs w:val="24"/>
        </w:rPr>
        <w:t xml:space="preserve">consistent throughout the article as Smith (2004) </w:t>
      </w:r>
      <w:r w:rsidR="00BE720F">
        <w:rPr>
          <w:rFonts w:ascii="Arial" w:hAnsi="Arial" w:cs="Arial"/>
          <w:iCs/>
          <w:sz w:val="24"/>
          <w:szCs w:val="24"/>
        </w:rPr>
        <w:t>shows evidence which illustrates the gender gap in education and the unfair comparison between Wales and England’s examination results.</w:t>
      </w:r>
      <w:r w:rsidR="00365374">
        <w:rPr>
          <w:rFonts w:ascii="Arial" w:hAnsi="Arial" w:cs="Arial"/>
          <w:iCs/>
          <w:sz w:val="24"/>
          <w:szCs w:val="24"/>
        </w:rPr>
        <w:t xml:space="preserve"> </w:t>
      </w:r>
    </w:p>
    <w:p w14:paraId="5B52306B" w14:textId="4212DB5B" w:rsidR="00613E51" w:rsidRPr="00613E51" w:rsidRDefault="00744C8D" w:rsidP="00744C8D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>Nevertheless</w:t>
      </w:r>
      <w:r w:rsidR="00365374">
        <w:rPr>
          <w:rFonts w:ascii="Arial" w:hAnsi="Arial" w:cs="Arial"/>
          <w:iCs/>
          <w:sz w:val="24"/>
          <w:szCs w:val="24"/>
        </w:rPr>
        <w:t xml:space="preserve">, the argument could </w:t>
      </w:r>
      <w:proofErr w:type="gramStart"/>
      <w:r w:rsidR="00365374">
        <w:rPr>
          <w:rFonts w:ascii="Arial" w:hAnsi="Arial" w:cs="Arial"/>
          <w:iCs/>
          <w:sz w:val="24"/>
          <w:szCs w:val="24"/>
        </w:rPr>
        <w:t>be considered</w:t>
      </w:r>
      <w:proofErr w:type="gramEnd"/>
      <w:r w:rsidR="00365374">
        <w:rPr>
          <w:rFonts w:ascii="Arial" w:hAnsi="Arial" w:cs="Arial"/>
          <w:iCs/>
          <w:sz w:val="24"/>
          <w:szCs w:val="24"/>
        </w:rPr>
        <w:t xml:space="preserve"> biased because </w:t>
      </w:r>
      <w:r w:rsidR="002C356D" w:rsidRPr="00744C8D">
        <w:rPr>
          <w:rFonts w:ascii="Arial" w:hAnsi="Arial" w:cs="Arial"/>
          <w:iCs/>
          <w:sz w:val="24"/>
          <w:szCs w:val="24"/>
        </w:rPr>
        <w:t>there is</w:t>
      </w:r>
      <w:r w:rsidR="00FB61E8">
        <w:rPr>
          <w:rFonts w:ascii="Arial" w:hAnsi="Arial" w:cs="Arial"/>
          <w:iCs/>
          <w:sz w:val="24"/>
          <w:szCs w:val="24"/>
        </w:rPr>
        <w:t xml:space="preserve"> little</w:t>
      </w:r>
      <w:r w:rsidR="002C356D" w:rsidRPr="00744C8D">
        <w:rPr>
          <w:rFonts w:ascii="Arial" w:hAnsi="Arial" w:cs="Arial"/>
          <w:iCs/>
          <w:sz w:val="24"/>
          <w:szCs w:val="24"/>
        </w:rPr>
        <w:t xml:space="preserve"> evidence supporting the achievement of students</w:t>
      </w:r>
      <w:r>
        <w:rPr>
          <w:rFonts w:ascii="Arial" w:hAnsi="Arial" w:cs="Arial"/>
          <w:iCs/>
          <w:sz w:val="24"/>
          <w:szCs w:val="24"/>
        </w:rPr>
        <w:t xml:space="preserve">. </w:t>
      </w:r>
      <w:r w:rsidR="00920040">
        <w:rPr>
          <w:rFonts w:ascii="Arial" w:hAnsi="Arial" w:cs="Arial"/>
          <w:iCs/>
          <w:sz w:val="24"/>
          <w:szCs w:val="24"/>
        </w:rPr>
        <w:t xml:space="preserve">The article </w:t>
      </w:r>
      <w:r w:rsidR="002C356D" w:rsidRPr="00744C8D">
        <w:rPr>
          <w:rFonts w:ascii="Arial" w:hAnsi="Arial" w:cs="Arial"/>
          <w:iCs/>
          <w:sz w:val="24"/>
          <w:szCs w:val="24"/>
        </w:rPr>
        <w:t xml:space="preserve">does </w:t>
      </w:r>
      <w:r w:rsidR="001A3164">
        <w:rPr>
          <w:rFonts w:ascii="Arial" w:hAnsi="Arial" w:cs="Arial"/>
          <w:iCs/>
          <w:sz w:val="24"/>
          <w:szCs w:val="24"/>
        </w:rPr>
        <w:t xml:space="preserve">not show how the education system is good or present evidence of students excelling under the Welsh curriculum. The statistics displayed only indicate </w:t>
      </w:r>
      <w:r w:rsidR="002C356D" w:rsidRPr="00744C8D">
        <w:rPr>
          <w:rFonts w:ascii="Arial" w:hAnsi="Arial" w:cs="Arial"/>
          <w:iCs/>
          <w:sz w:val="24"/>
          <w:szCs w:val="24"/>
        </w:rPr>
        <w:t xml:space="preserve">how </w:t>
      </w:r>
      <w:r w:rsidR="009247C2" w:rsidRPr="00744C8D">
        <w:rPr>
          <w:rFonts w:ascii="Arial" w:hAnsi="Arial" w:cs="Arial"/>
          <w:iCs/>
          <w:sz w:val="24"/>
          <w:szCs w:val="24"/>
        </w:rPr>
        <w:t xml:space="preserve">underachievement is prevalent in all nations </w:t>
      </w:r>
      <w:r w:rsidR="001A3164">
        <w:rPr>
          <w:rFonts w:ascii="Arial" w:hAnsi="Arial" w:cs="Arial"/>
          <w:iCs/>
          <w:sz w:val="24"/>
          <w:szCs w:val="24"/>
        </w:rPr>
        <w:t xml:space="preserve">and that there is no significant gender gap among students. </w:t>
      </w:r>
      <w:r w:rsidR="00132EEE">
        <w:rPr>
          <w:rFonts w:ascii="Arial" w:hAnsi="Arial" w:cs="Arial"/>
          <w:iCs/>
          <w:sz w:val="24"/>
          <w:szCs w:val="24"/>
        </w:rPr>
        <w:t xml:space="preserve">Although, </w:t>
      </w:r>
      <w:r w:rsidR="00132EEE">
        <w:rPr>
          <w:rFonts w:ascii="Arial" w:hAnsi="Arial" w:cs="Arial"/>
          <w:iCs/>
          <w:sz w:val="24"/>
          <w:szCs w:val="24"/>
        </w:rPr>
        <w:lastRenderedPageBreak/>
        <w:t>there is evidence of how the underachievement debate might not b</w:t>
      </w:r>
      <w:r w:rsidR="005417D0">
        <w:rPr>
          <w:rFonts w:ascii="Arial" w:hAnsi="Arial" w:cs="Arial"/>
          <w:iCs/>
          <w:sz w:val="24"/>
          <w:szCs w:val="24"/>
        </w:rPr>
        <w:t xml:space="preserve">e relevant anymore </w:t>
      </w:r>
      <w:r w:rsidR="005417D0" w:rsidRPr="00613E51">
        <w:rPr>
          <w:rFonts w:ascii="Arial" w:hAnsi="Arial" w:cs="Arial"/>
          <w:iCs/>
          <w:sz w:val="24"/>
          <w:szCs w:val="24"/>
        </w:rPr>
        <w:t xml:space="preserve">because changes are </w:t>
      </w:r>
      <w:proofErr w:type="gramStart"/>
      <w:r w:rsidR="005417D0" w:rsidRPr="00613E51">
        <w:rPr>
          <w:rFonts w:ascii="Arial" w:hAnsi="Arial" w:cs="Arial"/>
          <w:iCs/>
          <w:sz w:val="24"/>
          <w:szCs w:val="24"/>
        </w:rPr>
        <w:t>being made</w:t>
      </w:r>
      <w:proofErr w:type="gramEnd"/>
      <w:r w:rsidR="005417D0" w:rsidRPr="00613E51">
        <w:rPr>
          <w:rFonts w:ascii="Arial" w:hAnsi="Arial" w:cs="Arial"/>
          <w:iCs/>
          <w:sz w:val="24"/>
          <w:szCs w:val="24"/>
        </w:rPr>
        <w:t xml:space="preserve"> to the curriculum in Wales.</w:t>
      </w:r>
    </w:p>
    <w:p w14:paraId="228AC52B" w14:textId="7371EDD8" w:rsidR="00613E51" w:rsidRPr="00613E51" w:rsidRDefault="00116DB0" w:rsidP="00437413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  <w:r w:rsidRPr="00613E51">
        <w:rPr>
          <w:rFonts w:ascii="Arial" w:hAnsi="Arial" w:cs="Arial"/>
          <w:iCs/>
          <w:sz w:val="24"/>
          <w:szCs w:val="24"/>
        </w:rPr>
        <w:t xml:space="preserve">Within the article, evidence from </w:t>
      </w:r>
      <w:r w:rsidR="00FB0E55" w:rsidRPr="00613E51">
        <w:rPr>
          <w:rFonts w:ascii="Arial" w:hAnsi="Arial" w:cs="Arial"/>
          <w:iCs/>
          <w:sz w:val="24"/>
          <w:szCs w:val="24"/>
        </w:rPr>
        <w:t xml:space="preserve">Arnot </w:t>
      </w:r>
      <w:r w:rsidR="00FB0E55" w:rsidRPr="00613E51">
        <w:rPr>
          <w:rFonts w:ascii="Arial" w:hAnsi="Arial" w:cs="Arial"/>
          <w:i/>
          <w:sz w:val="24"/>
          <w:szCs w:val="24"/>
        </w:rPr>
        <w:t>et al</w:t>
      </w:r>
      <w:r w:rsidR="007921B3" w:rsidRPr="00613E51">
        <w:rPr>
          <w:rFonts w:ascii="Arial" w:hAnsi="Arial" w:cs="Arial"/>
          <w:i/>
          <w:sz w:val="24"/>
          <w:szCs w:val="24"/>
        </w:rPr>
        <w:t>.</w:t>
      </w:r>
      <w:r w:rsidR="00FB0E55" w:rsidRPr="00613E51">
        <w:rPr>
          <w:rFonts w:ascii="Arial" w:hAnsi="Arial" w:cs="Arial"/>
          <w:iCs/>
          <w:sz w:val="24"/>
          <w:szCs w:val="24"/>
        </w:rPr>
        <w:t xml:space="preserve"> (1</w:t>
      </w:r>
      <w:r w:rsidR="00802EE4" w:rsidRPr="00613E51">
        <w:rPr>
          <w:rFonts w:ascii="Arial" w:hAnsi="Arial" w:cs="Arial"/>
          <w:iCs/>
          <w:sz w:val="24"/>
          <w:szCs w:val="24"/>
        </w:rPr>
        <w:t>998)</w:t>
      </w:r>
      <w:r w:rsidR="00C40285">
        <w:rPr>
          <w:rFonts w:ascii="Arial" w:hAnsi="Arial" w:cs="Arial"/>
          <w:iCs/>
          <w:sz w:val="24"/>
          <w:szCs w:val="24"/>
        </w:rPr>
        <w:t xml:space="preserve"> </w:t>
      </w:r>
      <w:proofErr w:type="gramStart"/>
      <w:r w:rsidR="00C40285">
        <w:rPr>
          <w:rFonts w:ascii="Arial" w:hAnsi="Arial" w:cs="Arial"/>
          <w:iCs/>
          <w:sz w:val="24"/>
          <w:szCs w:val="24"/>
        </w:rPr>
        <w:t>is used</w:t>
      </w:r>
      <w:proofErr w:type="gramEnd"/>
      <w:r w:rsidR="00C40285">
        <w:rPr>
          <w:rFonts w:ascii="Arial" w:hAnsi="Arial" w:cs="Arial"/>
          <w:iCs/>
          <w:sz w:val="24"/>
          <w:szCs w:val="24"/>
        </w:rPr>
        <w:t xml:space="preserve"> to highlight</w:t>
      </w:r>
      <w:r w:rsidR="00EF73C2">
        <w:rPr>
          <w:rFonts w:ascii="Arial" w:hAnsi="Arial" w:cs="Arial"/>
          <w:iCs/>
          <w:sz w:val="24"/>
          <w:szCs w:val="24"/>
        </w:rPr>
        <w:t xml:space="preserve"> the significant gender gap between males and females</w:t>
      </w:r>
      <w:r w:rsidR="00C40285">
        <w:rPr>
          <w:rFonts w:ascii="Arial" w:hAnsi="Arial" w:cs="Arial"/>
          <w:iCs/>
          <w:sz w:val="24"/>
          <w:szCs w:val="24"/>
        </w:rPr>
        <w:t xml:space="preserve">. This research can </w:t>
      </w:r>
      <w:proofErr w:type="gramStart"/>
      <w:r w:rsidR="00C40285">
        <w:rPr>
          <w:rFonts w:ascii="Arial" w:hAnsi="Arial" w:cs="Arial"/>
          <w:iCs/>
          <w:sz w:val="24"/>
          <w:szCs w:val="24"/>
        </w:rPr>
        <w:t>be considered</w:t>
      </w:r>
      <w:proofErr w:type="gramEnd"/>
      <w:r w:rsidR="00C40285">
        <w:rPr>
          <w:rFonts w:ascii="Arial" w:hAnsi="Arial" w:cs="Arial"/>
          <w:iCs/>
          <w:sz w:val="24"/>
          <w:szCs w:val="24"/>
        </w:rPr>
        <w:t xml:space="preserve"> valid because Ofsted is a reliable and well-established organisation</w:t>
      </w:r>
      <w:r w:rsidR="00A27A03">
        <w:rPr>
          <w:rFonts w:ascii="Arial" w:hAnsi="Arial" w:cs="Arial"/>
          <w:iCs/>
          <w:sz w:val="24"/>
          <w:szCs w:val="24"/>
        </w:rPr>
        <w:t>. Also, as the source is a boo</w:t>
      </w:r>
      <w:r w:rsidR="003B6C5F">
        <w:rPr>
          <w:rFonts w:ascii="Arial" w:hAnsi="Arial" w:cs="Arial"/>
          <w:iCs/>
          <w:sz w:val="24"/>
          <w:szCs w:val="24"/>
        </w:rPr>
        <w:t xml:space="preserve">k, it has </w:t>
      </w:r>
      <w:proofErr w:type="gramStart"/>
      <w:r w:rsidR="003B6C5F">
        <w:rPr>
          <w:rFonts w:ascii="Arial" w:hAnsi="Arial" w:cs="Arial"/>
          <w:iCs/>
          <w:sz w:val="24"/>
          <w:szCs w:val="24"/>
        </w:rPr>
        <w:t>been reviewed</w:t>
      </w:r>
      <w:proofErr w:type="gramEnd"/>
      <w:r w:rsidR="003B6C5F">
        <w:rPr>
          <w:rFonts w:ascii="Arial" w:hAnsi="Arial" w:cs="Arial"/>
          <w:iCs/>
          <w:sz w:val="24"/>
          <w:szCs w:val="24"/>
        </w:rPr>
        <w:t xml:space="preserve"> before publishing by academics, which indicat</w:t>
      </w:r>
      <w:r w:rsidR="00AA68B3">
        <w:rPr>
          <w:rFonts w:ascii="Arial" w:hAnsi="Arial" w:cs="Arial"/>
          <w:iCs/>
          <w:sz w:val="24"/>
          <w:szCs w:val="24"/>
        </w:rPr>
        <w:t>es its</w:t>
      </w:r>
      <w:r w:rsidR="003B6C5F">
        <w:rPr>
          <w:rFonts w:ascii="Arial" w:hAnsi="Arial" w:cs="Arial"/>
          <w:iCs/>
          <w:sz w:val="24"/>
          <w:szCs w:val="24"/>
        </w:rPr>
        <w:t xml:space="preserve"> credibility. </w:t>
      </w:r>
      <w:r w:rsidR="00AA68B3">
        <w:rPr>
          <w:rFonts w:ascii="Arial" w:hAnsi="Arial" w:cs="Arial"/>
          <w:iCs/>
          <w:sz w:val="24"/>
          <w:szCs w:val="24"/>
        </w:rPr>
        <w:t xml:space="preserve">The evidence is </w:t>
      </w:r>
      <w:r w:rsidR="00A778A2" w:rsidRPr="00613E51">
        <w:rPr>
          <w:rFonts w:ascii="Arial" w:hAnsi="Arial" w:cs="Arial"/>
          <w:iCs/>
          <w:sz w:val="24"/>
          <w:szCs w:val="24"/>
        </w:rPr>
        <w:t xml:space="preserve">effective at supporting the argument because </w:t>
      </w:r>
      <w:r w:rsidR="00AA68B3">
        <w:rPr>
          <w:rFonts w:ascii="Arial" w:hAnsi="Arial" w:cs="Arial"/>
          <w:iCs/>
          <w:sz w:val="24"/>
          <w:szCs w:val="24"/>
        </w:rPr>
        <w:t xml:space="preserve">it </w:t>
      </w:r>
      <w:r w:rsidR="00A778A2" w:rsidRPr="00613E51">
        <w:rPr>
          <w:rFonts w:ascii="Arial" w:hAnsi="Arial" w:cs="Arial"/>
          <w:iCs/>
          <w:sz w:val="24"/>
          <w:szCs w:val="24"/>
        </w:rPr>
        <w:t>show</w:t>
      </w:r>
      <w:r w:rsidR="00AA68B3">
        <w:rPr>
          <w:rFonts w:ascii="Arial" w:hAnsi="Arial" w:cs="Arial"/>
          <w:iCs/>
          <w:sz w:val="24"/>
          <w:szCs w:val="24"/>
        </w:rPr>
        <w:t>s</w:t>
      </w:r>
      <w:r w:rsidR="00A778A2" w:rsidRPr="00613E51">
        <w:rPr>
          <w:rFonts w:ascii="Arial" w:hAnsi="Arial" w:cs="Arial"/>
          <w:iCs/>
          <w:sz w:val="24"/>
          <w:szCs w:val="24"/>
        </w:rPr>
        <w:t xml:space="preserve"> how the underachievement debate is relevant for boys.</w:t>
      </w:r>
    </w:p>
    <w:p w14:paraId="53E96CC6" w14:textId="62C41CE2" w:rsidR="00221F8E" w:rsidRDefault="005C4C5F" w:rsidP="00221F8E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Another source used </w:t>
      </w:r>
      <w:r w:rsidR="006D38A1">
        <w:rPr>
          <w:rFonts w:ascii="Arial" w:hAnsi="Arial" w:cs="Arial"/>
          <w:iCs/>
          <w:sz w:val="24"/>
          <w:szCs w:val="24"/>
        </w:rPr>
        <w:t xml:space="preserve">is </w:t>
      </w:r>
      <w:r w:rsidR="002C0184" w:rsidRPr="00613E51">
        <w:rPr>
          <w:rFonts w:ascii="Arial" w:hAnsi="Arial" w:cs="Arial"/>
          <w:iCs/>
          <w:sz w:val="24"/>
          <w:szCs w:val="24"/>
        </w:rPr>
        <w:t>Bloom (2003)</w:t>
      </w:r>
      <w:r w:rsidR="006D38A1">
        <w:rPr>
          <w:rFonts w:ascii="Arial" w:hAnsi="Arial" w:cs="Arial"/>
          <w:iCs/>
          <w:sz w:val="24"/>
          <w:szCs w:val="24"/>
        </w:rPr>
        <w:t xml:space="preserve"> who</w:t>
      </w:r>
      <w:r w:rsidR="002C0184" w:rsidRPr="00613E51">
        <w:rPr>
          <w:rFonts w:ascii="Arial" w:hAnsi="Arial" w:cs="Arial"/>
          <w:iCs/>
          <w:sz w:val="24"/>
          <w:szCs w:val="24"/>
        </w:rPr>
        <w:t xml:space="preserve"> </w:t>
      </w:r>
      <w:r w:rsidR="00633129" w:rsidRPr="00613E51">
        <w:rPr>
          <w:rFonts w:ascii="Arial" w:hAnsi="Arial" w:cs="Arial"/>
          <w:iCs/>
          <w:sz w:val="24"/>
          <w:szCs w:val="24"/>
        </w:rPr>
        <w:t xml:space="preserve">highlights the changing curriculum in Wales as it becomes </w:t>
      </w:r>
      <w:r w:rsidR="00452866" w:rsidRPr="00613E51">
        <w:rPr>
          <w:rFonts w:ascii="Arial" w:hAnsi="Arial" w:cs="Arial"/>
          <w:iCs/>
          <w:sz w:val="24"/>
          <w:szCs w:val="24"/>
        </w:rPr>
        <w:t xml:space="preserve">independent from </w:t>
      </w:r>
      <w:r w:rsidR="001C278C" w:rsidRPr="00613E51">
        <w:rPr>
          <w:rFonts w:ascii="Arial" w:hAnsi="Arial" w:cs="Arial"/>
          <w:iCs/>
          <w:sz w:val="24"/>
          <w:szCs w:val="24"/>
        </w:rPr>
        <w:t>England</w:t>
      </w:r>
      <w:r w:rsidR="006D38A1">
        <w:rPr>
          <w:rFonts w:ascii="Arial" w:hAnsi="Arial" w:cs="Arial"/>
          <w:iCs/>
          <w:sz w:val="24"/>
          <w:szCs w:val="24"/>
        </w:rPr>
        <w:t>. This is</w:t>
      </w:r>
      <w:r w:rsidR="001C278C" w:rsidRPr="00613E51">
        <w:rPr>
          <w:rFonts w:ascii="Arial" w:hAnsi="Arial" w:cs="Arial"/>
          <w:iCs/>
          <w:sz w:val="24"/>
          <w:szCs w:val="24"/>
        </w:rPr>
        <w:t xml:space="preserve"> useful</w:t>
      </w:r>
      <w:r w:rsidR="006D38A1">
        <w:rPr>
          <w:rFonts w:ascii="Arial" w:hAnsi="Arial" w:cs="Arial"/>
          <w:iCs/>
          <w:sz w:val="24"/>
          <w:szCs w:val="24"/>
        </w:rPr>
        <w:t xml:space="preserve"> evidence</w:t>
      </w:r>
      <w:r w:rsidR="001C278C" w:rsidRPr="00613E51">
        <w:rPr>
          <w:rFonts w:ascii="Arial" w:hAnsi="Arial" w:cs="Arial"/>
          <w:iCs/>
          <w:sz w:val="24"/>
          <w:szCs w:val="24"/>
        </w:rPr>
        <w:t xml:space="preserve"> in the underachievement debate because it shows </w:t>
      </w:r>
      <w:r w:rsidR="006D38A1">
        <w:rPr>
          <w:rFonts w:ascii="Arial" w:hAnsi="Arial" w:cs="Arial"/>
          <w:iCs/>
          <w:sz w:val="24"/>
          <w:szCs w:val="24"/>
        </w:rPr>
        <w:t xml:space="preserve">the </w:t>
      </w:r>
      <w:r w:rsidR="001C278C" w:rsidRPr="00613E51">
        <w:rPr>
          <w:rFonts w:ascii="Arial" w:hAnsi="Arial" w:cs="Arial"/>
          <w:iCs/>
          <w:sz w:val="24"/>
          <w:szCs w:val="24"/>
        </w:rPr>
        <w:t xml:space="preserve">changes </w:t>
      </w:r>
      <w:r w:rsidR="006D38A1">
        <w:rPr>
          <w:rFonts w:ascii="Arial" w:hAnsi="Arial" w:cs="Arial"/>
          <w:iCs/>
          <w:sz w:val="24"/>
          <w:szCs w:val="24"/>
        </w:rPr>
        <w:t xml:space="preserve">which </w:t>
      </w:r>
      <w:r w:rsidR="001C278C" w:rsidRPr="00613E51">
        <w:rPr>
          <w:rFonts w:ascii="Arial" w:hAnsi="Arial" w:cs="Arial"/>
          <w:iCs/>
          <w:sz w:val="24"/>
          <w:szCs w:val="24"/>
        </w:rPr>
        <w:t xml:space="preserve">are </w:t>
      </w:r>
      <w:proofErr w:type="gramStart"/>
      <w:r w:rsidR="001C278C" w:rsidRPr="00613E51">
        <w:rPr>
          <w:rFonts w:ascii="Arial" w:hAnsi="Arial" w:cs="Arial"/>
          <w:iCs/>
          <w:sz w:val="24"/>
          <w:szCs w:val="24"/>
        </w:rPr>
        <w:t>being made</w:t>
      </w:r>
      <w:proofErr w:type="gramEnd"/>
      <w:r w:rsidR="001C278C" w:rsidRPr="00613E51">
        <w:rPr>
          <w:rFonts w:ascii="Arial" w:hAnsi="Arial" w:cs="Arial"/>
          <w:iCs/>
          <w:sz w:val="24"/>
          <w:szCs w:val="24"/>
        </w:rPr>
        <w:t xml:space="preserve"> to accommodate students</w:t>
      </w:r>
      <w:r w:rsidR="006D38A1">
        <w:rPr>
          <w:rFonts w:ascii="Arial" w:hAnsi="Arial" w:cs="Arial"/>
          <w:iCs/>
          <w:sz w:val="24"/>
          <w:szCs w:val="24"/>
        </w:rPr>
        <w:t xml:space="preserve"> learning</w:t>
      </w:r>
      <w:r w:rsidR="00782C18" w:rsidRPr="00613E51">
        <w:rPr>
          <w:rFonts w:ascii="Arial" w:hAnsi="Arial" w:cs="Arial"/>
          <w:iCs/>
          <w:sz w:val="24"/>
          <w:szCs w:val="24"/>
        </w:rPr>
        <w:t>.</w:t>
      </w:r>
      <w:r w:rsidR="006D38A1">
        <w:rPr>
          <w:rFonts w:ascii="Arial" w:hAnsi="Arial" w:cs="Arial"/>
          <w:iCs/>
          <w:sz w:val="24"/>
          <w:szCs w:val="24"/>
        </w:rPr>
        <w:t xml:space="preserve"> However, the evidence comes from an online magazine</w:t>
      </w:r>
      <w:r w:rsidR="00D06637">
        <w:rPr>
          <w:rFonts w:ascii="Arial" w:hAnsi="Arial" w:cs="Arial"/>
          <w:iCs/>
          <w:sz w:val="24"/>
          <w:szCs w:val="24"/>
        </w:rPr>
        <w:t xml:space="preserve"> and</w:t>
      </w:r>
      <w:r w:rsidR="006D38A1">
        <w:rPr>
          <w:rFonts w:ascii="Arial" w:hAnsi="Arial" w:cs="Arial"/>
          <w:iCs/>
          <w:sz w:val="24"/>
          <w:szCs w:val="24"/>
        </w:rPr>
        <w:t xml:space="preserve"> </w:t>
      </w:r>
      <w:r w:rsidR="00782C18" w:rsidRPr="00613E51">
        <w:rPr>
          <w:rFonts w:ascii="Arial" w:hAnsi="Arial" w:cs="Arial"/>
          <w:iCs/>
          <w:sz w:val="24"/>
          <w:szCs w:val="24"/>
        </w:rPr>
        <w:t xml:space="preserve">might not be </w:t>
      </w:r>
      <w:proofErr w:type="gramStart"/>
      <w:r w:rsidR="00782C18" w:rsidRPr="00613E51">
        <w:rPr>
          <w:rFonts w:ascii="Arial" w:hAnsi="Arial" w:cs="Arial"/>
          <w:iCs/>
          <w:sz w:val="24"/>
          <w:szCs w:val="24"/>
        </w:rPr>
        <w:t>reliable</w:t>
      </w:r>
      <w:proofErr w:type="gramEnd"/>
      <w:r w:rsidR="006D38A1">
        <w:rPr>
          <w:rFonts w:ascii="Arial" w:hAnsi="Arial" w:cs="Arial"/>
          <w:iCs/>
          <w:sz w:val="24"/>
          <w:szCs w:val="24"/>
        </w:rPr>
        <w:t xml:space="preserve">. </w:t>
      </w:r>
      <w:r w:rsidR="00D06637">
        <w:rPr>
          <w:rFonts w:ascii="Arial" w:hAnsi="Arial" w:cs="Arial"/>
          <w:iCs/>
          <w:sz w:val="24"/>
          <w:szCs w:val="24"/>
        </w:rPr>
        <w:t xml:space="preserve">Therefore, as the </w:t>
      </w:r>
      <w:r w:rsidR="001E74EB">
        <w:rPr>
          <w:rFonts w:ascii="Arial" w:hAnsi="Arial" w:cs="Arial"/>
          <w:iCs/>
          <w:sz w:val="24"/>
          <w:szCs w:val="24"/>
        </w:rPr>
        <w:t xml:space="preserve">evidence </w:t>
      </w:r>
      <w:r w:rsidR="00D06637">
        <w:rPr>
          <w:rFonts w:ascii="Arial" w:hAnsi="Arial" w:cs="Arial"/>
          <w:iCs/>
          <w:sz w:val="24"/>
          <w:szCs w:val="24"/>
        </w:rPr>
        <w:t xml:space="preserve">was up to date, when the article </w:t>
      </w:r>
      <w:proofErr w:type="gramStart"/>
      <w:r w:rsidR="00D06637">
        <w:rPr>
          <w:rFonts w:ascii="Arial" w:hAnsi="Arial" w:cs="Arial"/>
          <w:iCs/>
          <w:sz w:val="24"/>
          <w:szCs w:val="24"/>
        </w:rPr>
        <w:t>was written</w:t>
      </w:r>
      <w:proofErr w:type="gramEnd"/>
      <w:r w:rsidR="00D06637">
        <w:rPr>
          <w:rFonts w:ascii="Arial" w:hAnsi="Arial" w:cs="Arial"/>
          <w:iCs/>
          <w:sz w:val="24"/>
          <w:szCs w:val="24"/>
        </w:rPr>
        <w:t xml:space="preserve">, it could be </w:t>
      </w:r>
      <w:r w:rsidR="00832071" w:rsidRPr="00613E51">
        <w:rPr>
          <w:rFonts w:ascii="Arial" w:hAnsi="Arial" w:cs="Arial"/>
          <w:iCs/>
          <w:sz w:val="24"/>
          <w:szCs w:val="24"/>
        </w:rPr>
        <w:t>verified</w:t>
      </w:r>
      <w:r w:rsidR="00782C18" w:rsidRPr="00613E51">
        <w:rPr>
          <w:rFonts w:ascii="Arial" w:hAnsi="Arial" w:cs="Arial"/>
          <w:iCs/>
          <w:sz w:val="24"/>
          <w:szCs w:val="24"/>
        </w:rPr>
        <w:t xml:space="preserve"> against </w:t>
      </w:r>
      <w:r w:rsidR="00BC0578">
        <w:rPr>
          <w:rFonts w:ascii="Arial" w:hAnsi="Arial" w:cs="Arial"/>
          <w:iCs/>
          <w:sz w:val="24"/>
          <w:szCs w:val="24"/>
        </w:rPr>
        <w:t xml:space="preserve">the </w:t>
      </w:r>
      <w:r w:rsidR="00782C18" w:rsidRPr="00613E51">
        <w:rPr>
          <w:rFonts w:ascii="Arial" w:hAnsi="Arial" w:cs="Arial"/>
          <w:iCs/>
          <w:sz w:val="24"/>
          <w:szCs w:val="24"/>
        </w:rPr>
        <w:t xml:space="preserve">Welsh government publications </w:t>
      </w:r>
      <w:r w:rsidR="00D06637">
        <w:rPr>
          <w:rFonts w:ascii="Arial" w:hAnsi="Arial" w:cs="Arial"/>
          <w:iCs/>
          <w:sz w:val="24"/>
          <w:szCs w:val="24"/>
        </w:rPr>
        <w:t xml:space="preserve">to </w:t>
      </w:r>
      <w:r w:rsidR="001E74EB">
        <w:rPr>
          <w:rFonts w:ascii="Arial" w:hAnsi="Arial" w:cs="Arial"/>
          <w:iCs/>
          <w:sz w:val="24"/>
          <w:szCs w:val="24"/>
        </w:rPr>
        <w:t>establish</w:t>
      </w:r>
      <w:r w:rsidR="00782C18" w:rsidRPr="00613E51">
        <w:rPr>
          <w:rFonts w:ascii="Arial" w:hAnsi="Arial" w:cs="Arial"/>
          <w:iCs/>
          <w:sz w:val="24"/>
          <w:szCs w:val="24"/>
        </w:rPr>
        <w:t xml:space="preserve"> </w:t>
      </w:r>
      <w:r w:rsidR="00832071" w:rsidRPr="00613E51">
        <w:rPr>
          <w:rFonts w:ascii="Arial" w:hAnsi="Arial" w:cs="Arial"/>
          <w:iCs/>
          <w:sz w:val="24"/>
          <w:szCs w:val="24"/>
        </w:rPr>
        <w:t xml:space="preserve">certainty </w:t>
      </w:r>
      <w:r w:rsidR="001E74EB">
        <w:rPr>
          <w:rFonts w:ascii="Arial" w:hAnsi="Arial" w:cs="Arial"/>
          <w:iCs/>
          <w:sz w:val="24"/>
          <w:szCs w:val="24"/>
        </w:rPr>
        <w:t>of the</w:t>
      </w:r>
      <w:r w:rsidR="00832071" w:rsidRPr="00613E51">
        <w:rPr>
          <w:rFonts w:ascii="Arial" w:hAnsi="Arial" w:cs="Arial"/>
          <w:iCs/>
          <w:sz w:val="24"/>
          <w:szCs w:val="24"/>
        </w:rPr>
        <w:t xml:space="preserve"> changing curriculum</w:t>
      </w:r>
      <w:r w:rsidR="00D06637">
        <w:rPr>
          <w:rFonts w:ascii="Arial" w:hAnsi="Arial" w:cs="Arial"/>
          <w:iCs/>
          <w:sz w:val="24"/>
          <w:szCs w:val="24"/>
        </w:rPr>
        <w:t>.</w:t>
      </w:r>
    </w:p>
    <w:p w14:paraId="6836E094" w14:textId="0F1D0145" w:rsidR="006B77E6" w:rsidRDefault="006E32A1" w:rsidP="00221F8E">
      <w:pPr>
        <w:spacing w:line="360" w:lineRule="auto"/>
        <w:jc w:val="both"/>
        <w:rPr>
          <w:rFonts w:ascii="Arial" w:hAnsi="Arial" w:cs="Arial"/>
          <w:iCs/>
          <w:sz w:val="24"/>
          <w:szCs w:val="24"/>
        </w:rPr>
      </w:pPr>
      <w:r w:rsidRPr="00835756">
        <w:rPr>
          <w:rFonts w:ascii="Arial" w:hAnsi="Arial" w:cs="Arial"/>
          <w:iCs/>
          <w:sz w:val="24"/>
          <w:szCs w:val="24"/>
        </w:rPr>
        <w:t xml:space="preserve">The conclusion drawn is that it is </w:t>
      </w:r>
      <w:r w:rsidR="00ED69FB" w:rsidRPr="00835756">
        <w:rPr>
          <w:rFonts w:ascii="Arial" w:hAnsi="Arial" w:cs="Arial"/>
          <w:iCs/>
          <w:sz w:val="24"/>
          <w:szCs w:val="24"/>
        </w:rPr>
        <w:t xml:space="preserve">not accurate or straightforward to label students as </w:t>
      </w:r>
      <w:r w:rsidR="00835756" w:rsidRPr="00835756">
        <w:rPr>
          <w:rFonts w:ascii="Arial" w:hAnsi="Arial" w:cs="Arial"/>
          <w:iCs/>
          <w:sz w:val="24"/>
          <w:szCs w:val="24"/>
        </w:rPr>
        <w:t xml:space="preserve">‘underachieving’ </w:t>
      </w:r>
      <w:r w:rsidR="00211910">
        <w:rPr>
          <w:rFonts w:ascii="Arial" w:hAnsi="Arial" w:cs="Arial"/>
          <w:iCs/>
          <w:sz w:val="24"/>
          <w:szCs w:val="24"/>
        </w:rPr>
        <w:t xml:space="preserve">and </w:t>
      </w:r>
      <w:r w:rsidR="00DA0FAA">
        <w:rPr>
          <w:rFonts w:ascii="Arial" w:hAnsi="Arial" w:cs="Arial"/>
          <w:iCs/>
          <w:sz w:val="24"/>
          <w:szCs w:val="24"/>
        </w:rPr>
        <w:t xml:space="preserve">comparing Welsh and English </w:t>
      </w:r>
      <w:r w:rsidR="000B7AE6">
        <w:rPr>
          <w:rFonts w:ascii="Arial" w:hAnsi="Arial" w:cs="Arial"/>
          <w:iCs/>
          <w:sz w:val="24"/>
          <w:szCs w:val="24"/>
        </w:rPr>
        <w:t xml:space="preserve">education systems are not fair because of the different population sizes and curriculums. </w:t>
      </w:r>
      <w:r w:rsidR="006559CB">
        <w:rPr>
          <w:rFonts w:ascii="Arial" w:hAnsi="Arial" w:cs="Arial"/>
          <w:iCs/>
          <w:sz w:val="24"/>
          <w:szCs w:val="24"/>
        </w:rPr>
        <w:t xml:space="preserve">This conclusion </w:t>
      </w:r>
      <w:proofErr w:type="gramStart"/>
      <w:r w:rsidR="006559CB">
        <w:rPr>
          <w:rFonts w:ascii="Arial" w:hAnsi="Arial" w:cs="Arial"/>
          <w:iCs/>
          <w:sz w:val="24"/>
          <w:szCs w:val="24"/>
        </w:rPr>
        <w:t>is justified</w:t>
      </w:r>
      <w:proofErr w:type="gramEnd"/>
      <w:r w:rsidR="006559CB">
        <w:rPr>
          <w:rFonts w:ascii="Arial" w:hAnsi="Arial" w:cs="Arial"/>
          <w:iCs/>
          <w:sz w:val="24"/>
          <w:szCs w:val="24"/>
        </w:rPr>
        <w:t xml:space="preserve"> </w:t>
      </w:r>
      <w:r w:rsidR="007F3E70">
        <w:rPr>
          <w:rFonts w:ascii="Arial" w:hAnsi="Arial" w:cs="Arial"/>
          <w:iCs/>
          <w:sz w:val="24"/>
          <w:szCs w:val="24"/>
        </w:rPr>
        <w:t>as</w:t>
      </w:r>
      <w:r w:rsidR="006559CB">
        <w:rPr>
          <w:rFonts w:ascii="Arial" w:hAnsi="Arial" w:cs="Arial"/>
          <w:iCs/>
          <w:sz w:val="24"/>
          <w:szCs w:val="24"/>
        </w:rPr>
        <w:t xml:space="preserve"> the reasoning and evidence provided in the article highlight the </w:t>
      </w:r>
      <w:r w:rsidR="000D1204">
        <w:rPr>
          <w:rFonts w:ascii="Arial" w:hAnsi="Arial" w:cs="Arial"/>
          <w:iCs/>
          <w:sz w:val="24"/>
          <w:szCs w:val="24"/>
        </w:rPr>
        <w:t>complicated debate o</w:t>
      </w:r>
      <w:r w:rsidR="00BC0578">
        <w:rPr>
          <w:rFonts w:ascii="Arial" w:hAnsi="Arial" w:cs="Arial"/>
          <w:iCs/>
          <w:sz w:val="24"/>
          <w:szCs w:val="24"/>
        </w:rPr>
        <w:t>n</w:t>
      </w:r>
      <w:r w:rsidR="000D1204">
        <w:rPr>
          <w:rFonts w:ascii="Arial" w:hAnsi="Arial" w:cs="Arial"/>
          <w:iCs/>
          <w:sz w:val="24"/>
          <w:szCs w:val="24"/>
        </w:rPr>
        <w:t xml:space="preserve"> the underachievement of students</w:t>
      </w:r>
      <w:r w:rsidR="002D27CE">
        <w:rPr>
          <w:rFonts w:ascii="Arial" w:hAnsi="Arial" w:cs="Arial"/>
          <w:iCs/>
          <w:sz w:val="24"/>
          <w:szCs w:val="24"/>
        </w:rPr>
        <w:t xml:space="preserve">. </w:t>
      </w:r>
    </w:p>
    <w:p w14:paraId="497B85AE" w14:textId="43FE9C6F" w:rsidR="00276E08" w:rsidRPr="00095DD5" w:rsidRDefault="00276E08" w:rsidP="00276E08">
      <w:pPr>
        <w:spacing w:line="360" w:lineRule="auto"/>
        <w:jc w:val="both"/>
        <w:rPr>
          <w:rFonts w:ascii="Arial" w:hAnsi="Arial" w:cs="Arial"/>
          <w:iCs/>
          <w:color w:val="FF0000"/>
          <w:sz w:val="24"/>
          <w:szCs w:val="24"/>
        </w:rPr>
      </w:pPr>
      <w:r w:rsidRPr="00175859">
        <w:rPr>
          <w:rFonts w:ascii="Arial" w:hAnsi="Arial" w:cs="Arial"/>
          <w:iCs/>
          <w:sz w:val="24"/>
          <w:szCs w:val="24"/>
        </w:rPr>
        <w:t xml:space="preserve">Overall, </w:t>
      </w:r>
      <w:r w:rsidR="002327A1">
        <w:rPr>
          <w:rFonts w:ascii="Arial" w:hAnsi="Arial" w:cs="Arial"/>
          <w:iCs/>
          <w:sz w:val="24"/>
          <w:szCs w:val="24"/>
        </w:rPr>
        <w:t>this article displays whether schools in Wales are teaching their students to fail</w:t>
      </w:r>
      <w:r w:rsidR="007F3E70">
        <w:rPr>
          <w:rFonts w:ascii="Arial" w:hAnsi="Arial" w:cs="Arial"/>
          <w:iCs/>
          <w:sz w:val="24"/>
          <w:szCs w:val="24"/>
        </w:rPr>
        <w:t>,</w:t>
      </w:r>
      <w:r w:rsidR="002327A1">
        <w:rPr>
          <w:rFonts w:ascii="Arial" w:hAnsi="Arial" w:cs="Arial"/>
          <w:iCs/>
          <w:sz w:val="24"/>
          <w:szCs w:val="24"/>
        </w:rPr>
        <w:t xml:space="preserve"> with evidence, which can be verified and is considered </w:t>
      </w:r>
      <w:proofErr w:type="gramStart"/>
      <w:r w:rsidR="002327A1">
        <w:rPr>
          <w:rFonts w:ascii="Arial" w:hAnsi="Arial" w:cs="Arial"/>
          <w:iCs/>
          <w:sz w:val="24"/>
          <w:szCs w:val="24"/>
        </w:rPr>
        <w:t>reliable</w:t>
      </w:r>
      <w:proofErr w:type="gramEnd"/>
      <w:r w:rsidR="002327A1">
        <w:rPr>
          <w:rFonts w:ascii="Arial" w:hAnsi="Arial" w:cs="Arial"/>
          <w:iCs/>
          <w:sz w:val="24"/>
          <w:szCs w:val="24"/>
        </w:rPr>
        <w:t>.</w:t>
      </w:r>
      <w:r w:rsidR="00FB1906">
        <w:rPr>
          <w:rFonts w:ascii="Arial" w:hAnsi="Arial" w:cs="Arial"/>
          <w:iCs/>
          <w:sz w:val="24"/>
          <w:szCs w:val="24"/>
        </w:rPr>
        <w:t xml:space="preserve"> However</w:t>
      </w:r>
      <w:r w:rsidR="0064082B">
        <w:rPr>
          <w:rFonts w:ascii="Arial" w:hAnsi="Arial" w:cs="Arial"/>
          <w:iCs/>
          <w:sz w:val="24"/>
          <w:szCs w:val="24"/>
        </w:rPr>
        <w:t xml:space="preserve">, the structure of the article could have </w:t>
      </w:r>
      <w:proofErr w:type="gramStart"/>
      <w:r w:rsidR="0064082B">
        <w:rPr>
          <w:rFonts w:ascii="Arial" w:hAnsi="Arial" w:cs="Arial"/>
          <w:iCs/>
          <w:sz w:val="24"/>
          <w:szCs w:val="24"/>
        </w:rPr>
        <w:t>been</w:t>
      </w:r>
      <w:r w:rsidR="00BC0578">
        <w:rPr>
          <w:rFonts w:ascii="Arial" w:hAnsi="Arial" w:cs="Arial"/>
          <w:iCs/>
          <w:sz w:val="24"/>
          <w:szCs w:val="24"/>
        </w:rPr>
        <w:t xml:space="preserve"> </w:t>
      </w:r>
      <w:r w:rsidR="0064082B">
        <w:rPr>
          <w:rFonts w:ascii="Arial" w:hAnsi="Arial" w:cs="Arial"/>
          <w:iCs/>
          <w:sz w:val="24"/>
          <w:szCs w:val="24"/>
        </w:rPr>
        <w:t>improve</w:t>
      </w:r>
      <w:r w:rsidR="00EB4BC9">
        <w:rPr>
          <w:rFonts w:ascii="Arial" w:hAnsi="Arial" w:cs="Arial"/>
          <w:iCs/>
          <w:sz w:val="24"/>
          <w:szCs w:val="24"/>
        </w:rPr>
        <w:t>d</w:t>
      </w:r>
      <w:proofErr w:type="gramEnd"/>
      <w:r w:rsidR="0064082B">
        <w:rPr>
          <w:rFonts w:ascii="Arial" w:hAnsi="Arial" w:cs="Arial"/>
          <w:iCs/>
          <w:sz w:val="24"/>
          <w:szCs w:val="24"/>
        </w:rPr>
        <w:t xml:space="preserve"> by shortening </w:t>
      </w:r>
      <w:r w:rsidR="00941E85">
        <w:rPr>
          <w:rFonts w:ascii="Arial" w:hAnsi="Arial" w:cs="Arial"/>
          <w:iCs/>
          <w:sz w:val="24"/>
          <w:szCs w:val="24"/>
        </w:rPr>
        <w:t>sentences</w:t>
      </w:r>
      <w:r w:rsidR="0064082B">
        <w:rPr>
          <w:rFonts w:ascii="Arial" w:hAnsi="Arial" w:cs="Arial"/>
          <w:iCs/>
          <w:sz w:val="24"/>
          <w:szCs w:val="24"/>
        </w:rPr>
        <w:t xml:space="preserve"> and </w:t>
      </w:r>
      <w:r w:rsidR="00941E85">
        <w:rPr>
          <w:rFonts w:ascii="Arial" w:hAnsi="Arial" w:cs="Arial"/>
          <w:iCs/>
          <w:sz w:val="24"/>
          <w:szCs w:val="24"/>
        </w:rPr>
        <w:t>paragraphs</w:t>
      </w:r>
      <w:r w:rsidR="00EB4BC9">
        <w:rPr>
          <w:rFonts w:ascii="Arial" w:hAnsi="Arial" w:cs="Arial"/>
          <w:iCs/>
          <w:sz w:val="24"/>
          <w:szCs w:val="24"/>
        </w:rPr>
        <w:t xml:space="preserve"> for easier reading</w:t>
      </w:r>
      <w:r w:rsidR="00941E85">
        <w:rPr>
          <w:rFonts w:ascii="Arial" w:hAnsi="Arial" w:cs="Arial"/>
          <w:iCs/>
          <w:sz w:val="24"/>
          <w:szCs w:val="24"/>
        </w:rPr>
        <w:t xml:space="preserve">. To conclude, </w:t>
      </w:r>
      <w:r w:rsidR="002327A1" w:rsidRPr="00175859">
        <w:rPr>
          <w:rFonts w:ascii="Arial" w:hAnsi="Arial" w:cs="Arial"/>
          <w:iCs/>
          <w:sz w:val="24"/>
          <w:szCs w:val="24"/>
        </w:rPr>
        <w:t>this is an appropriate academic article, as Smith</w:t>
      </w:r>
      <w:r w:rsidR="002327A1">
        <w:rPr>
          <w:rFonts w:ascii="Arial" w:hAnsi="Arial" w:cs="Arial"/>
          <w:iCs/>
          <w:sz w:val="24"/>
          <w:szCs w:val="24"/>
        </w:rPr>
        <w:t xml:space="preserve"> </w:t>
      </w:r>
      <w:r w:rsidR="002327A1" w:rsidRPr="00175859">
        <w:rPr>
          <w:rFonts w:ascii="Arial" w:hAnsi="Arial" w:cs="Arial"/>
          <w:iCs/>
          <w:sz w:val="24"/>
          <w:szCs w:val="24"/>
        </w:rPr>
        <w:t xml:space="preserve">has used an academic tone and relevant sources to convey </w:t>
      </w:r>
      <w:r w:rsidR="002327A1">
        <w:rPr>
          <w:rFonts w:ascii="Arial" w:hAnsi="Arial" w:cs="Arial"/>
          <w:iCs/>
          <w:sz w:val="24"/>
          <w:szCs w:val="24"/>
        </w:rPr>
        <w:t>her opinions and view of the underachievement debate in Wales.</w:t>
      </w:r>
    </w:p>
    <w:p w14:paraId="39B7F229" w14:textId="77777777" w:rsidR="00460E36" w:rsidRDefault="00460E36" w:rsidP="00436AF5">
      <w:pPr>
        <w:spacing w:line="360" w:lineRule="auto"/>
      </w:pPr>
    </w:p>
    <w:p w14:paraId="7A401082" w14:textId="77777777" w:rsidR="003813A0" w:rsidRDefault="003813A0" w:rsidP="003813A0">
      <w:pPr>
        <w:spacing w:line="360" w:lineRule="auto"/>
      </w:pPr>
    </w:p>
    <w:p w14:paraId="42F4758E" w14:textId="77777777" w:rsidR="00FB1906" w:rsidRDefault="00FB1906" w:rsidP="003813A0">
      <w:pPr>
        <w:spacing w:line="360" w:lineRule="auto"/>
        <w:rPr>
          <w:rFonts w:ascii="Arial" w:hAnsi="Arial" w:cs="Arial"/>
          <w:sz w:val="24"/>
          <w:szCs w:val="24"/>
        </w:rPr>
      </w:pPr>
    </w:p>
    <w:sdt>
      <w:sdtPr>
        <w:rPr>
          <w:rFonts w:ascii="Arial" w:eastAsiaTheme="minorHAnsi" w:hAnsi="Arial" w:cs="Arial"/>
          <w:color w:val="auto"/>
          <w:sz w:val="24"/>
          <w:szCs w:val="24"/>
          <w:lang w:val="en-GB"/>
        </w:rPr>
        <w:id w:val="-583222996"/>
        <w:docPartObj>
          <w:docPartGallery w:val="Bibliographies"/>
          <w:docPartUnique/>
        </w:docPartObj>
      </w:sdtPr>
      <w:sdtEndPr/>
      <w:sdtContent>
        <w:p w14:paraId="04FC14DB" w14:textId="007F6563" w:rsidR="003813A0" w:rsidRDefault="003813A0" w:rsidP="003813A0">
          <w:pPr>
            <w:pStyle w:val="Heading1"/>
            <w:spacing w:line="360" w:lineRule="auto"/>
            <w:rPr>
              <w:rFonts w:ascii="Arial" w:hAnsi="Arial" w:cs="Arial"/>
              <w:color w:val="auto"/>
              <w:sz w:val="24"/>
              <w:szCs w:val="24"/>
              <w:u w:val="single"/>
            </w:rPr>
          </w:pPr>
          <w:r w:rsidRPr="00F633D9">
            <w:rPr>
              <w:rFonts w:ascii="Arial" w:hAnsi="Arial" w:cs="Arial"/>
              <w:color w:val="auto"/>
              <w:sz w:val="24"/>
              <w:szCs w:val="24"/>
              <w:u w:val="single"/>
            </w:rPr>
            <w:t>Reference</w:t>
          </w:r>
          <w:r w:rsidR="00F633D9" w:rsidRPr="00F633D9">
            <w:rPr>
              <w:rFonts w:ascii="Arial" w:hAnsi="Arial" w:cs="Arial"/>
              <w:color w:val="auto"/>
              <w:sz w:val="24"/>
              <w:szCs w:val="24"/>
              <w:u w:val="single"/>
            </w:rPr>
            <w:t xml:space="preserve"> list</w:t>
          </w:r>
        </w:p>
        <w:p w14:paraId="3B609C20" w14:textId="77777777" w:rsidR="002F48B1" w:rsidRDefault="002F48B1" w:rsidP="00FB452D">
          <w:pPr>
            <w:pStyle w:val="Bibliography"/>
            <w:spacing w:line="360" w:lineRule="auto"/>
            <w:rPr>
              <w:rFonts w:ascii="Arial" w:hAnsi="Arial" w:cs="Arial"/>
              <w:sz w:val="24"/>
              <w:szCs w:val="24"/>
            </w:rPr>
          </w:pPr>
        </w:p>
        <w:p w14:paraId="0532A8E9" w14:textId="6D512E77" w:rsidR="00BF2AA6" w:rsidRPr="00BF2AA6" w:rsidRDefault="00BF2AA6" w:rsidP="00BF2AA6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BF2AA6">
            <w:rPr>
              <w:rFonts w:ascii="Arial" w:hAnsi="Arial" w:cs="Arial"/>
              <w:sz w:val="24"/>
              <w:szCs w:val="24"/>
            </w:rPr>
            <w:t xml:space="preserve">Arnot, M., </w:t>
          </w:r>
          <w:r w:rsidR="001E617A">
            <w:rPr>
              <w:rFonts w:ascii="Arial" w:hAnsi="Arial" w:cs="Arial"/>
              <w:sz w:val="24"/>
              <w:szCs w:val="24"/>
            </w:rPr>
            <w:t xml:space="preserve">Gray, J.M., James, M., </w:t>
          </w:r>
          <w:proofErr w:type="spellStart"/>
          <w:r w:rsidR="001E617A">
            <w:rPr>
              <w:rFonts w:ascii="Arial" w:hAnsi="Arial" w:cs="Arial"/>
              <w:sz w:val="24"/>
              <w:szCs w:val="24"/>
            </w:rPr>
            <w:t>Rudduck</w:t>
          </w:r>
          <w:proofErr w:type="spellEnd"/>
          <w:r w:rsidR="007921B3">
            <w:rPr>
              <w:rFonts w:ascii="Arial" w:hAnsi="Arial" w:cs="Arial"/>
              <w:sz w:val="24"/>
              <w:szCs w:val="24"/>
            </w:rPr>
            <w:t xml:space="preserve">, J. (1998) </w:t>
          </w:r>
          <w:r w:rsidR="00B43411" w:rsidRPr="006A4994">
            <w:rPr>
              <w:rFonts w:ascii="Arial" w:hAnsi="Arial" w:cs="Arial"/>
              <w:i/>
              <w:iCs/>
              <w:sz w:val="24"/>
              <w:szCs w:val="24"/>
            </w:rPr>
            <w:t>Recent Research on Gender and Educational Performance</w:t>
          </w:r>
          <w:r w:rsidR="004F1ECF">
            <w:rPr>
              <w:rFonts w:ascii="Arial" w:hAnsi="Arial" w:cs="Arial"/>
              <w:sz w:val="24"/>
              <w:szCs w:val="24"/>
            </w:rPr>
            <w:t xml:space="preserve">. </w:t>
          </w:r>
          <w:r w:rsidR="007E0C77">
            <w:rPr>
              <w:rFonts w:ascii="Arial" w:hAnsi="Arial" w:cs="Arial"/>
              <w:sz w:val="24"/>
              <w:szCs w:val="24"/>
            </w:rPr>
            <w:t xml:space="preserve">London: The Stationery Office. </w:t>
          </w:r>
        </w:p>
        <w:p w14:paraId="2DBECD6F" w14:textId="2AA34A40" w:rsidR="009B08DE" w:rsidRPr="009B08DE" w:rsidRDefault="009B08DE" w:rsidP="009B08DE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9B08DE">
            <w:rPr>
              <w:rFonts w:ascii="Arial" w:hAnsi="Arial" w:cs="Arial"/>
              <w:sz w:val="24"/>
              <w:szCs w:val="24"/>
            </w:rPr>
            <w:t>Bloom, A. (2003)</w:t>
          </w:r>
          <w:r w:rsidR="00B726AC">
            <w:rPr>
              <w:rFonts w:ascii="Arial" w:hAnsi="Arial" w:cs="Arial"/>
              <w:sz w:val="24"/>
              <w:szCs w:val="24"/>
            </w:rPr>
            <w:t xml:space="preserve"> </w:t>
          </w:r>
          <w:r w:rsidR="00B726AC" w:rsidRPr="00FC2805">
            <w:rPr>
              <w:rFonts w:ascii="Arial" w:hAnsi="Arial" w:cs="Arial"/>
              <w:i/>
              <w:iCs/>
              <w:sz w:val="24"/>
              <w:szCs w:val="24"/>
            </w:rPr>
            <w:t>A distinctive Welsh accent</w:t>
          </w:r>
          <w:r w:rsidR="00FC2805">
            <w:rPr>
              <w:rFonts w:ascii="Arial" w:hAnsi="Arial" w:cs="Arial"/>
              <w:sz w:val="24"/>
              <w:szCs w:val="24"/>
            </w:rPr>
            <w:t>.</w:t>
          </w:r>
          <w:r w:rsidR="00B726AC">
            <w:rPr>
              <w:rFonts w:ascii="Arial" w:hAnsi="Arial" w:cs="Arial"/>
              <w:sz w:val="24"/>
              <w:szCs w:val="24"/>
            </w:rPr>
            <w:t xml:space="preserve"> </w:t>
          </w:r>
          <w:r w:rsidR="00137B22">
            <w:rPr>
              <w:rFonts w:ascii="Arial" w:hAnsi="Arial" w:cs="Arial"/>
              <w:sz w:val="24"/>
              <w:szCs w:val="24"/>
            </w:rPr>
            <w:t>[Online]</w:t>
          </w:r>
          <w:r w:rsidR="00FC2805">
            <w:rPr>
              <w:rFonts w:ascii="Arial" w:hAnsi="Arial" w:cs="Arial"/>
              <w:sz w:val="24"/>
              <w:szCs w:val="24"/>
            </w:rPr>
            <w:t xml:space="preserve">. Available at: </w:t>
          </w:r>
          <w:r w:rsidR="00610D3B" w:rsidRPr="00610D3B">
            <w:rPr>
              <w:rFonts w:ascii="Arial" w:hAnsi="Arial" w:cs="Arial"/>
              <w:sz w:val="24"/>
              <w:szCs w:val="24"/>
            </w:rPr>
            <w:t>https://www.tes.com/magazine/archive/distinctive-welsh-accent</w:t>
          </w:r>
          <w:r w:rsidR="00610D3B">
            <w:rPr>
              <w:rFonts w:ascii="Arial" w:hAnsi="Arial" w:cs="Arial"/>
              <w:sz w:val="24"/>
              <w:szCs w:val="24"/>
            </w:rPr>
            <w:t xml:space="preserve"> (Accessed: </w:t>
          </w:r>
          <w:r w:rsidR="00EC745B">
            <w:rPr>
              <w:rFonts w:ascii="Arial" w:hAnsi="Arial" w:cs="Arial"/>
              <w:sz w:val="24"/>
              <w:szCs w:val="24"/>
            </w:rPr>
            <w:t>25 October 2022).</w:t>
          </w:r>
        </w:p>
        <w:p w14:paraId="0E44EB69" w14:textId="01BC99B0" w:rsidR="00FB452D" w:rsidRDefault="008F7AC1" w:rsidP="00FB452D">
          <w:pPr>
            <w:pStyle w:val="Bibliography"/>
            <w:spacing w:line="360" w:lineRule="auto"/>
            <w:rPr>
              <w:rFonts w:ascii="Arial" w:hAnsi="Arial" w:cs="Arial"/>
              <w:sz w:val="24"/>
              <w:szCs w:val="24"/>
            </w:rPr>
          </w:pPr>
          <w:proofErr w:type="spellStart"/>
          <w:r w:rsidRPr="00F633D9">
            <w:rPr>
              <w:rFonts w:ascii="Arial" w:hAnsi="Arial" w:cs="Arial"/>
              <w:sz w:val="24"/>
              <w:szCs w:val="24"/>
            </w:rPr>
            <w:t>Noradahl</w:t>
          </w:r>
          <w:proofErr w:type="spellEnd"/>
          <w:r w:rsidRPr="00F633D9">
            <w:rPr>
              <w:rFonts w:ascii="Arial" w:hAnsi="Arial" w:cs="Arial"/>
              <w:sz w:val="24"/>
              <w:szCs w:val="24"/>
            </w:rPr>
            <w:t>, K. and Johannesson, I. (2014) ‘Icelandic teachers’ views of using the outdoors’</w:t>
          </w:r>
          <w:r w:rsidR="00E4277F" w:rsidRPr="00F633D9">
            <w:rPr>
              <w:rFonts w:ascii="Arial" w:hAnsi="Arial" w:cs="Arial"/>
              <w:sz w:val="24"/>
              <w:szCs w:val="24"/>
            </w:rPr>
            <w:t xml:space="preserve">, </w:t>
          </w:r>
          <w:r w:rsidR="00B64133" w:rsidRPr="00296128">
            <w:rPr>
              <w:rFonts w:ascii="Arial" w:hAnsi="Arial" w:cs="Arial"/>
              <w:i/>
              <w:iCs/>
              <w:sz w:val="24"/>
              <w:szCs w:val="24"/>
            </w:rPr>
            <w:t xml:space="preserve">Education 3-13: International </w:t>
          </w:r>
          <w:r w:rsidR="008A264B" w:rsidRPr="00296128">
            <w:rPr>
              <w:rFonts w:ascii="Arial" w:hAnsi="Arial" w:cs="Arial"/>
              <w:i/>
              <w:iCs/>
              <w:sz w:val="24"/>
              <w:szCs w:val="24"/>
            </w:rPr>
            <w:t>Journal</w:t>
          </w:r>
          <w:r w:rsidR="00B64133" w:rsidRPr="00296128">
            <w:rPr>
              <w:rFonts w:ascii="Arial" w:hAnsi="Arial" w:cs="Arial"/>
              <w:i/>
              <w:iCs/>
              <w:sz w:val="24"/>
              <w:szCs w:val="24"/>
            </w:rPr>
            <w:t xml:space="preserve"> of Primary, Elementary and Early </w:t>
          </w:r>
          <w:r w:rsidR="00B64133" w:rsidRPr="00FB452D">
            <w:rPr>
              <w:rFonts w:ascii="Arial" w:hAnsi="Arial" w:cs="Arial"/>
              <w:i/>
              <w:iCs/>
              <w:sz w:val="24"/>
              <w:szCs w:val="24"/>
            </w:rPr>
            <w:t>Years Education</w:t>
          </w:r>
          <w:r w:rsidR="00B64133" w:rsidRPr="00FB452D">
            <w:rPr>
              <w:rFonts w:ascii="Arial" w:hAnsi="Arial" w:cs="Arial"/>
              <w:sz w:val="24"/>
              <w:szCs w:val="24"/>
            </w:rPr>
            <w:t xml:space="preserve">, </w:t>
          </w:r>
          <w:r w:rsidR="00610522" w:rsidRPr="00FB452D">
            <w:rPr>
              <w:rFonts w:ascii="Arial" w:hAnsi="Arial" w:cs="Arial"/>
              <w:sz w:val="24"/>
              <w:szCs w:val="24"/>
            </w:rPr>
            <w:t>44(4), p</w:t>
          </w:r>
          <w:r w:rsidR="008A264B" w:rsidRPr="00FB452D">
            <w:rPr>
              <w:rFonts w:ascii="Arial" w:hAnsi="Arial" w:cs="Arial"/>
              <w:sz w:val="24"/>
              <w:szCs w:val="24"/>
            </w:rPr>
            <w:t>p. 391-406.</w:t>
          </w:r>
        </w:p>
        <w:p w14:paraId="0C70DC4D" w14:textId="042D24EA" w:rsidR="0040153A" w:rsidRDefault="0040153A" w:rsidP="00ED114F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ED114F">
            <w:rPr>
              <w:rFonts w:ascii="Arial" w:hAnsi="Arial" w:cs="Arial"/>
              <w:sz w:val="24"/>
              <w:szCs w:val="24"/>
            </w:rPr>
            <w:t>O’Brien, E.</w:t>
          </w:r>
          <w:r w:rsidR="00ED114F" w:rsidRPr="00ED114F">
            <w:rPr>
              <w:rFonts w:ascii="Arial" w:hAnsi="Arial" w:cs="Arial"/>
              <w:sz w:val="24"/>
              <w:szCs w:val="24"/>
            </w:rPr>
            <w:t xml:space="preserve"> and Murray, R.</w:t>
          </w:r>
          <w:r w:rsidR="003F651D">
            <w:rPr>
              <w:rFonts w:ascii="Arial" w:hAnsi="Arial" w:cs="Arial"/>
              <w:sz w:val="24"/>
              <w:szCs w:val="24"/>
            </w:rPr>
            <w:t xml:space="preserve"> (2006)</w:t>
          </w:r>
          <w:r w:rsidR="00A2091E">
            <w:rPr>
              <w:rFonts w:ascii="Arial" w:hAnsi="Arial" w:cs="Arial"/>
              <w:sz w:val="24"/>
              <w:szCs w:val="24"/>
            </w:rPr>
            <w:t xml:space="preserve"> </w:t>
          </w:r>
          <w:r w:rsidR="00A2091E" w:rsidRPr="002A0C4B">
            <w:rPr>
              <w:rFonts w:ascii="Arial" w:hAnsi="Arial" w:cs="Arial"/>
              <w:i/>
              <w:iCs/>
              <w:sz w:val="24"/>
              <w:szCs w:val="24"/>
            </w:rPr>
            <w:t>A marvellous opportunity for children to learn: a participatory evaluation of forest school in E</w:t>
          </w:r>
          <w:r w:rsidR="00024CEF" w:rsidRPr="002A0C4B">
            <w:rPr>
              <w:rFonts w:ascii="Arial" w:hAnsi="Arial" w:cs="Arial"/>
              <w:i/>
              <w:iCs/>
              <w:sz w:val="24"/>
              <w:szCs w:val="24"/>
            </w:rPr>
            <w:t>ngland and Wales</w:t>
          </w:r>
          <w:r w:rsidR="00024CEF">
            <w:rPr>
              <w:rFonts w:ascii="Arial" w:hAnsi="Arial" w:cs="Arial"/>
              <w:sz w:val="24"/>
              <w:szCs w:val="24"/>
            </w:rPr>
            <w:t>.</w:t>
          </w:r>
          <w:r w:rsidR="002A0C4B">
            <w:rPr>
              <w:rFonts w:ascii="Arial" w:hAnsi="Arial" w:cs="Arial"/>
              <w:sz w:val="24"/>
              <w:szCs w:val="24"/>
            </w:rPr>
            <w:t xml:space="preserve"> Farnham: Forest Research.</w:t>
          </w:r>
        </w:p>
        <w:p w14:paraId="25A0E832" w14:textId="2D724BB9" w:rsidR="00C70D9A" w:rsidRDefault="00C70D9A" w:rsidP="00ED114F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Rector, L.H.</w:t>
          </w:r>
          <w:r w:rsidR="002D7B6D">
            <w:rPr>
              <w:rFonts w:ascii="Arial" w:hAnsi="Arial" w:cs="Arial"/>
              <w:sz w:val="24"/>
              <w:szCs w:val="24"/>
            </w:rPr>
            <w:t xml:space="preserve"> (2008) </w:t>
          </w:r>
          <w:r w:rsidR="009414B8">
            <w:rPr>
              <w:rFonts w:ascii="Arial" w:hAnsi="Arial" w:cs="Arial"/>
              <w:sz w:val="24"/>
              <w:szCs w:val="24"/>
            </w:rPr>
            <w:t>‘Comparison of Wikipedia and other encyclopaedias for accuracy, breadth, and depth in historical articles’</w:t>
          </w:r>
          <w:r w:rsidR="00F30D7C">
            <w:rPr>
              <w:rFonts w:ascii="Arial" w:hAnsi="Arial" w:cs="Arial"/>
              <w:sz w:val="24"/>
              <w:szCs w:val="24"/>
            </w:rPr>
            <w:t xml:space="preserve">, </w:t>
          </w:r>
          <w:r w:rsidR="00F30D7C" w:rsidRPr="00D077E7">
            <w:rPr>
              <w:rFonts w:ascii="Arial" w:hAnsi="Arial" w:cs="Arial"/>
              <w:i/>
              <w:iCs/>
              <w:sz w:val="24"/>
              <w:szCs w:val="24"/>
            </w:rPr>
            <w:t>Reference Services Review</w:t>
          </w:r>
          <w:r w:rsidR="00D077E7">
            <w:rPr>
              <w:rFonts w:ascii="Arial" w:hAnsi="Arial" w:cs="Arial"/>
              <w:sz w:val="24"/>
              <w:szCs w:val="24"/>
            </w:rPr>
            <w:t>, 36(1)</w:t>
          </w:r>
          <w:r w:rsidR="00C77C2D">
            <w:rPr>
              <w:rFonts w:ascii="Arial" w:hAnsi="Arial" w:cs="Arial"/>
              <w:sz w:val="24"/>
              <w:szCs w:val="24"/>
            </w:rPr>
            <w:t>, pp.</w:t>
          </w:r>
          <w:r w:rsidR="005646D1">
            <w:rPr>
              <w:rFonts w:ascii="Arial" w:hAnsi="Arial" w:cs="Arial"/>
              <w:sz w:val="24"/>
              <w:szCs w:val="24"/>
            </w:rPr>
            <w:t xml:space="preserve"> </w:t>
          </w:r>
          <w:r w:rsidR="00E52E53">
            <w:rPr>
              <w:rFonts w:ascii="Arial" w:hAnsi="Arial" w:cs="Arial"/>
              <w:sz w:val="24"/>
              <w:szCs w:val="24"/>
            </w:rPr>
            <w:t>7-22</w:t>
          </w:r>
          <w:r w:rsidR="00C77C2D">
            <w:rPr>
              <w:rFonts w:ascii="Arial" w:hAnsi="Arial" w:cs="Arial"/>
              <w:sz w:val="24"/>
              <w:szCs w:val="24"/>
            </w:rPr>
            <w:t>.</w:t>
          </w:r>
          <w:r w:rsidR="00132ADD">
            <w:rPr>
              <w:rFonts w:ascii="Arial" w:hAnsi="Arial" w:cs="Arial"/>
              <w:sz w:val="24"/>
              <w:szCs w:val="24"/>
            </w:rPr>
            <w:t xml:space="preserve"> DOI: </w:t>
          </w:r>
          <w:r w:rsidR="00150C5A" w:rsidRPr="00150C5A">
            <w:rPr>
              <w:rFonts w:ascii="Arial" w:hAnsi="Arial" w:cs="Arial"/>
              <w:sz w:val="24"/>
              <w:szCs w:val="24"/>
            </w:rPr>
            <w:t>10.1108/00907320810851998</w:t>
          </w:r>
        </w:p>
        <w:p w14:paraId="2ED84E8E" w14:textId="6A01A70D" w:rsidR="00E96652" w:rsidRDefault="00E96652" w:rsidP="00ED114F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Smith, E. (2004) ‘</w:t>
          </w:r>
          <w:r w:rsidR="00274981">
            <w:rPr>
              <w:rFonts w:ascii="Arial" w:hAnsi="Arial" w:cs="Arial"/>
              <w:sz w:val="24"/>
              <w:szCs w:val="24"/>
            </w:rPr>
            <w:t xml:space="preserve">Schooled to Fail? The underachievement </w:t>
          </w:r>
          <w:r w:rsidR="009057C0">
            <w:rPr>
              <w:rFonts w:ascii="Arial" w:hAnsi="Arial" w:cs="Arial"/>
              <w:sz w:val="24"/>
              <w:szCs w:val="24"/>
            </w:rPr>
            <w:t>debate in Wales</w:t>
          </w:r>
          <w:proofErr w:type="gramStart"/>
          <w:r w:rsidR="009057C0">
            <w:rPr>
              <w:rFonts w:ascii="Arial" w:hAnsi="Arial" w:cs="Arial"/>
              <w:sz w:val="24"/>
              <w:szCs w:val="24"/>
            </w:rPr>
            <w:t>’,</w:t>
          </w:r>
          <w:proofErr w:type="gramEnd"/>
          <w:r w:rsidR="009057C0">
            <w:rPr>
              <w:rFonts w:ascii="Arial" w:hAnsi="Arial" w:cs="Arial"/>
              <w:sz w:val="24"/>
              <w:szCs w:val="24"/>
            </w:rPr>
            <w:t xml:space="preserve"> </w:t>
          </w:r>
          <w:r w:rsidR="009057C0" w:rsidRPr="009057C0">
            <w:rPr>
              <w:rFonts w:ascii="Arial" w:hAnsi="Arial" w:cs="Arial"/>
              <w:i/>
              <w:iCs/>
              <w:sz w:val="24"/>
              <w:szCs w:val="24"/>
            </w:rPr>
            <w:t>The Welsh journal of education</w:t>
          </w:r>
          <w:r w:rsidR="009057C0">
            <w:rPr>
              <w:rFonts w:ascii="Arial" w:hAnsi="Arial" w:cs="Arial"/>
              <w:sz w:val="24"/>
              <w:szCs w:val="24"/>
            </w:rPr>
            <w:t xml:space="preserve">, </w:t>
          </w:r>
          <w:r w:rsidR="00955365">
            <w:rPr>
              <w:rFonts w:ascii="Arial" w:hAnsi="Arial" w:cs="Arial"/>
              <w:sz w:val="24"/>
              <w:szCs w:val="24"/>
            </w:rPr>
            <w:t>13(2)</w:t>
          </w:r>
          <w:r w:rsidR="009B08DE">
            <w:rPr>
              <w:rFonts w:ascii="Arial" w:hAnsi="Arial" w:cs="Arial"/>
              <w:sz w:val="24"/>
              <w:szCs w:val="24"/>
            </w:rPr>
            <w:t>, pp. 84-102.</w:t>
          </w:r>
        </w:p>
        <w:p w14:paraId="126BDFB6" w14:textId="5CE01D97" w:rsidR="00B36C19" w:rsidRPr="00ED114F" w:rsidRDefault="00B36C19" w:rsidP="00ED114F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Staub, T.</w:t>
          </w:r>
          <w:r w:rsidR="00B8023D">
            <w:rPr>
              <w:rFonts w:ascii="Arial" w:hAnsi="Arial" w:cs="Arial"/>
              <w:sz w:val="24"/>
              <w:szCs w:val="24"/>
            </w:rPr>
            <w:t xml:space="preserve"> and Hodel, T. (2016) </w:t>
          </w:r>
          <w:r w:rsidR="005C4297">
            <w:rPr>
              <w:rFonts w:ascii="Arial" w:hAnsi="Arial" w:cs="Arial"/>
              <w:sz w:val="24"/>
              <w:szCs w:val="24"/>
            </w:rPr>
            <w:t xml:space="preserve">‘Wikipedia vs. Academia: An Investigation into the Role of the Internet in Education, with a Special Focus on Wikipedia’, </w:t>
          </w:r>
          <w:r w:rsidR="00193D2C" w:rsidRPr="00193D2C">
            <w:rPr>
              <w:rFonts w:ascii="Arial" w:hAnsi="Arial" w:cs="Arial"/>
              <w:i/>
              <w:iCs/>
              <w:sz w:val="24"/>
              <w:szCs w:val="24"/>
            </w:rPr>
            <w:t>Universal Journal of Educational Research</w:t>
          </w:r>
          <w:r w:rsidR="00193D2C">
            <w:rPr>
              <w:rFonts w:ascii="Arial" w:hAnsi="Arial" w:cs="Arial"/>
              <w:sz w:val="24"/>
              <w:szCs w:val="24"/>
            </w:rPr>
            <w:t xml:space="preserve">, </w:t>
          </w:r>
          <w:r w:rsidR="00184207">
            <w:rPr>
              <w:rFonts w:ascii="Arial" w:hAnsi="Arial" w:cs="Arial"/>
              <w:sz w:val="24"/>
              <w:szCs w:val="24"/>
            </w:rPr>
            <w:t>4(2), pp</w:t>
          </w:r>
          <w:r w:rsidR="005646D1">
            <w:rPr>
              <w:rFonts w:ascii="Arial" w:hAnsi="Arial" w:cs="Arial"/>
              <w:sz w:val="24"/>
              <w:szCs w:val="24"/>
            </w:rPr>
            <w:t>. 349-354.</w:t>
          </w:r>
          <w:r w:rsidR="00CD4BD2">
            <w:rPr>
              <w:rFonts w:ascii="Arial" w:hAnsi="Arial" w:cs="Arial"/>
              <w:sz w:val="24"/>
              <w:szCs w:val="24"/>
            </w:rPr>
            <w:t xml:space="preserve"> DOI: </w:t>
          </w:r>
          <w:r w:rsidR="00CD4BD2" w:rsidRPr="00CD4BD2">
            <w:rPr>
              <w:rFonts w:ascii="Arial" w:hAnsi="Arial" w:cs="Arial"/>
              <w:sz w:val="24"/>
              <w:szCs w:val="24"/>
            </w:rPr>
            <w:t>10.13189/ujer.2016.040205</w:t>
          </w:r>
        </w:p>
        <w:p w14:paraId="712F0D9F" w14:textId="30906CB7" w:rsidR="002F48B1" w:rsidRPr="002F48B1" w:rsidRDefault="002F48B1" w:rsidP="002F48B1">
          <w:pPr>
            <w:spacing w:line="360" w:lineRule="auto"/>
            <w:rPr>
              <w:rFonts w:ascii="Arial" w:hAnsi="Arial" w:cs="Arial"/>
              <w:sz w:val="24"/>
              <w:szCs w:val="24"/>
              <w:lang w:val="en-US"/>
            </w:rPr>
          </w:pPr>
          <w:r>
            <w:rPr>
              <w:rFonts w:ascii="Arial" w:hAnsi="Arial" w:cs="Arial"/>
              <w:sz w:val="24"/>
              <w:szCs w:val="24"/>
              <w:lang w:val="en-US"/>
            </w:rPr>
            <w:t xml:space="preserve">Thompson, C.W., Aspinall, P., Bell, S., Findlay, C., </w:t>
          </w:r>
          <w:proofErr w:type="spellStart"/>
          <w:r>
            <w:rPr>
              <w:rFonts w:ascii="Arial" w:hAnsi="Arial" w:cs="Arial"/>
              <w:sz w:val="24"/>
              <w:szCs w:val="24"/>
              <w:lang w:val="en-US"/>
            </w:rPr>
            <w:t>Wherrett</w:t>
          </w:r>
          <w:proofErr w:type="spellEnd"/>
          <w:r>
            <w:rPr>
              <w:rFonts w:ascii="Arial" w:hAnsi="Arial" w:cs="Arial"/>
              <w:sz w:val="24"/>
              <w:szCs w:val="24"/>
              <w:lang w:val="en-US"/>
            </w:rPr>
            <w:t xml:space="preserve">, J. and </w:t>
          </w:r>
          <w:proofErr w:type="spellStart"/>
          <w:r>
            <w:rPr>
              <w:rFonts w:ascii="Arial" w:hAnsi="Arial" w:cs="Arial"/>
              <w:sz w:val="24"/>
              <w:szCs w:val="24"/>
              <w:lang w:val="en-US"/>
            </w:rPr>
            <w:t>Travlou</w:t>
          </w:r>
          <w:proofErr w:type="spellEnd"/>
          <w:r>
            <w:rPr>
              <w:rFonts w:ascii="Arial" w:hAnsi="Arial" w:cs="Arial"/>
              <w:sz w:val="24"/>
              <w:szCs w:val="24"/>
              <w:lang w:val="en-US"/>
            </w:rPr>
            <w:t xml:space="preserve">, P. (2004) </w:t>
          </w:r>
          <w:r w:rsidRPr="00840702">
            <w:rPr>
              <w:rFonts w:ascii="Arial" w:hAnsi="Arial" w:cs="Arial"/>
              <w:i/>
              <w:iCs/>
              <w:sz w:val="24"/>
              <w:szCs w:val="24"/>
              <w:lang w:val="en-US"/>
            </w:rPr>
            <w:t>Open space and social inclusion: local woodland use in Central Scotland</w:t>
          </w:r>
          <w:r>
            <w:rPr>
              <w:rFonts w:ascii="Arial" w:hAnsi="Arial" w:cs="Arial"/>
              <w:sz w:val="24"/>
              <w:szCs w:val="24"/>
              <w:lang w:val="en-US"/>
            </w:rPr>
            <w:t xml:space="preserve">. </w:t>
          </w:r>
          <w:r w:rsidRPr="00A2091E">
            <w:rPr>
              <w:rFonts w:ascii="Arial" w:hAnsi="Arial" w:cs="Arial"/>
              <w:sz w:val="24"/>
              <w:szCs w:val="24"/>
              <w:lang w:val="en-US"/>
            </w:rPr>
            <w:t>Edinburgh: Report to the Forestry Commission.</w:t>
          </w:r>
        </w:p>
        <w:p w14:paraId="55B8CFC7" w14:textId="1C04247A" w:rsidR="003813A0" w:rsidRPr="00FB452D" w:rsidRDefault="00FB452D" w:rsidP="00FB452D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FB452D">
            <w:rPr>
              <w:rFonts w:ascii="Arial" w:hAnsi="Arial" w:cs="Arial"/>
              <w:sz w:val="24"/>
              <w:szCs w:val="24"/>
            </w:rPr>
            <w:t>Welsh Assembly Government (2009)</w:t>
          </w:r>
          <w:r w:rsidR="00A76DF4">
            <w:rPr>
              <w:rFonts w:ascii="Arial" w:hAnsi="Arial" w:cs="Arial"/>
              <w:sz w:val="24"/>
              <w:szCs w:val="24"/>
            </w:rPr>
            <w:t xml:space="preserve"> </w:t>
          </w:r>
          <w:r w:rsidR="00A76DF4" w:rsidRPr="00A76DF4">
            <w:rPr>
              <w:rFonts w:ascii="Arial" w:hAnsi="Arial" w:cs="Arial"/>
              <w:i/>
              <w:iCs/>
              <w:sz w:val="24"/>
              <w:szCs w:val="24"/>
            </w:rPr>
            <w:t>Outdoor Learning Handbook</w:t>
          </w:r>
          <w:r w:rsidR="00A76DF4" w:rsidRPr="00A2091E">
            <w:rPr>
              <w:rFonts w:ascii="Arial" w:hAnsi="Arial" w:cs="Arial"/>
              <w:sz w:val="24"/>
              <w:szCs w:val="24"/>
            </w:rPr>
            <w:t>.</w:t>
          </w:r>
          <w:r w:rsidR="0013724D" w:rsidRPr="00A2091E">
            <w:rPr>
              <w:rFonts w:ascii="Arial" w:hAnsi="Arial" w:cs="Arial"/>
              <w:sz w:val="24"/>
              <w:szCs w:val="24"/>
            </w:rPr>
            <w:t xml:space="preserve"> Cardiff: </w:t>
          </w:r>
          <w:r w:rsidR="002D0145" w:rsidRPr="00A2091E">
            <w:rPr>
              <w:rFonts w:ascii="Arial" w:hAnsi="Arial" w:cs="Arial"/>
              <w:sz w:val="24"/>
              <w:szCs w:val="24"/>
            </w:rPr>
            <w:t>WAG</w:t>
          </w:r>
        </w:p>
      </w:sdtContent>
    </w:sdt>
    <w:p w14:paraId="00BB878A" w14:textId="6DAEE626" w:rsidR="003813A0" w:rsidRDefault="003813A0" w:rsidP="003813A0">
      <w:pPr>
        <w:spacing w:line="360" w:lineRule="auto"/>
        <w:rPr>
          <w:rFonts w:ascii="Arial" w:hAnsi="Arial" w:cs="Arial"/>
          <w:sz w:val="24"/>
          <w:szCs w:val="24"/>
        </w:rPr>
      </w:pPr>
    </w:p>
    <w:p w14:paraId="64EFC7FC" w14:textId="77777777" w:rsidR="00B36C19" w:rsidRPr="003813A0" w:rsidRDefault="00B36C19" w:rsidP="003813A0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B36C19" w:rsidRPr="003813A0">
      <w:footerReference w:type="default" r:id="rId9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E234E9" w14:textId="77777777" w:rsidR="00D339C2" w:rsidRDefault="00D339C2" w:rsidP="00436AF5">
      <w:pPr>
        <w:spacing w:after="0" w:line="240" w:lineRule="auto"/>
      </w:pPr>
      <w:r>
        <w:separator/>
      </w:r>
    </w:p>
  </w:endnote>
  <w:endnote w:type="continuationSeparator" w:id="0">
    <w:p w14:paraId="3DFEAEDD" w14:textId="77777777" w:rsidR="00D339C2" w:rsidRDefault="00D339C2" w:rsidP="00436A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2628055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6824CB8" w14:textId="361304C1" w:rsidR="00436AF5" w:rsidRDefault="00436AF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DF6CE6" w14:textId="77777777" w:rsidR="00436AF5" w:rsidRDefault="00436AF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21150F" w14:textId="77777777" w:rsidR="00D339C2" w:rsidRDefault="00D339C2" w:rsidP="00436AF5">
      <w:pPr>
        <w:spacing w:after="0" w:line="240" w:lineRule="auto"/>
      </w:pPr>
      <w:r>
        <w:separator/>
      </w:r>
    </w:p>
  </w:footnote>
  <w:footnote w:type="continuationSeparator" w:id="0">
    <w:p w14:paraId="46AB49C2" w14:textId="77777777" w:rsidR="00D339C2" w:rsidRDefault="00D339C2" w:rsidP="00436AF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034E1E"/>
    <w:multiLevelType w:val="hybridMultilevel"/>
    <w:tmpl w:val="3BEE95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E47DDA"/>
    <w:multiLevelType w:val="hybridMultilevel"/>
    <w:tmpl w:val="B2C60BDA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302545C9"/>
    <w:multiLevelType w:val="hybridMultilevel"/>
    <w:tmpl w:val="F8F206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3877F96"/>
    <w:multiLevelType w:val="hybridMultilevel"/>
    <w:tmpl w:val="ED9C37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5930F6C"/>
    <w:multiLevelType w:val="hybridMultilevel"/>
    <w:tmpl w:val="6882E39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98B38B9"/>
    <w:multiLevelType w:val="hybridMultilevel"/>
    <w:tmpl w:val="7E70F4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06C358F"/>
    <w:multiLevelType w:val="hybridMultilevel"/>
    <w:tmpl w:val="F208BFD6"/>
    <w:lvl w:ilvl="0" w:tplc="08D2AA42">
      <w:start w:val="1"/>
      <w:numFmt w:val="decimal"/>
      <w:lvlText w:val="%1."/>
      <w:lvlJc w:val="left"/>
      <w:pPr>
        <w:ind w:left="1080" w:hanging="360"/>
      </w:pPr>
      <w:rPr>
        <w:rFonts w:ascii="Arial" w:eastAsiaTheme="minorHAnsi" w:hAnsi="Arial" w:cs="Arial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4D12636E"/>
    <w:multiLevelType w:val="hybridMultilevel"/>
    <w:tmpl w:val="7B8E689A"/>
    <w:lvl w:ilvl="0" w:tplc="97F0631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67F20AB"/>
    <w:multiLevelType w:val="hybridMultilevel"/>
    <w:tmpl w:val="EE70F918"/>
    <w:lvl w:ilvl="0" w:tplc="A50E7CDE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80A366A"/>
    <w:multiLevelType w:val="hybridMultilevel"/>
    <w:tmpl w:val="855C7A9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5C0B58E2"/>
    <w:multiLevelType w:val="hybridMultilevel"/>
    <w:tmpl w:val="3D6A9F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6B50CFB"/>
    <w:multiLevelType w:val="hybridMultilevel"/>
    <w:tmpl w:val="9B0E1858"/>
    <w:lvl w:ilvl="0" w:tplc="95F45C0C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D313D27"/>
    <w:multiLevelType w:val="hybridMultilevel"/>
    <w:tmpl w:val="8076D4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EBB5661"/>
    <w:multiLevelType w:val="hybridMultilevel"/>
    <w:tmpl w:val="0A4095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6D94112"/>
    <w:multiLevelType w:val="hybridMultilevel"/>
    <w:tmpl w:val="A0A67C84"/>
    <w:lvl w:ilvl="0" w:tplc="90D4ACCC">
      <w:numFmt w:val="bullet"/>
      <w:lvlText w:val="-"/>
      <w:lvlJc w:val="left"/>
      <w:pPr>
        <w:ind w:left="108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5" w15:restartNumberingAfterBreak="0">
    <w:nsid w:val="786A45BF"/>
    <w:multiLevelType w:val="hybridMultilevel"/>
    <w:tmpl w:val="4D4247D6"/>
    <w:lvl w:ilvl="0" w:tplc="03E820D8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D993798"/>
    <w:multiLevelType w:val="hybridMultilevel"/>
    <w:tmpl w:val="E2DEF5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54814142">
    <w:abstractNumId w:val="9"/>
  </w:num>
  <w:num w:numId="2" w16cid:durableId="1020861685">
    <w:abstractNumId w:val="1"/>
  </w:num>
  <w:num w:numId="3" w16cid:durableId="76364496">
    <w:abstractNumId w:val="16"/>
  </w:num>
  <w:num w:numId="4" w16cid:durableId="930358743">
    <w:abstractNumId w:val="12"/>
  </w:num>
  <w:num w:numId="5" w16cid:durableId="1902326429">
    <w:abstractNumId w:val="13"/>
  </w:num>
  <w:num w:numId="6" w16cid:durableId="1483084848">
    <w:abstractNumId w:val="5"/>
  </w:num>
  <w:num w:numId="7" w16cid:durableId="2133816255">
    <w:abstractNumId w:val="3"/>
  </w:num>
  <w:num w:numId="8" w16cid:durableId="1417284856">
    <w:abstractNumId w:val="2"/>
  </w:num>
  <w:num w:numId="9" w16cid:durableId="44761453">
    <w:abstractNumId w:val="10"/>
  </w:num>
  <w:num w:numId="10" w16cid:durableId="275600065">
    <w:abstractNumId w:val="0"/>
  </w:num>
  <w:num w:numId="11" w16cid:durableId="181477326">
    <w:abstractNumId w:val="11"/>
  </w:num>
  <w:num w:numId="12" w16cid:durableId="1330057495">
    <w:abstractNumId w:val="8"/>
  </w:num>
  <w:num w:numId="13" w16cid:durableId="1491941868">
    <w:abstractNumId w:val="6"/>
  </w:num>
  <w:num w:numId="14" w16cid:durableId="2023622396">
    <w:abstractNumId w:val="4"/>
  </w:num>
  <w:num w:numId="15" w16cid:durableId="1736514746">
    <w:abstractNumId w:val="14"/>
  </w:num>
  <w:num w:numId="16" w16cid:durableId="391462385">
    <w:abstractNumId w:val="15"/>
  </w:num>
  <w:num w:numId="17" w16cid:durableId="373123227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NDA2MDExNjU3MzUyMTFR0lEKTi0uzszPAykwNKoFALQ07astAAAA"/>
  </w:docVars>
  <w:rsids>
    <w:rsidRoot w:val="284F7FFE"/>
    <w:rsid w:val="000054D9"/>
    <w:rsid w:val="00007537"/>
    <w:rsid w:val="0001079B"/>
    <w:rsid w:val="0001131C"/>
    <w:rsid w:val="00013255"/>
    <w:rsid w:val="00014160"/>
    <w:rsid w:val="00014D01"/>
    <w:rsid w:val="00016BD6"/>
    <w:rsid w:val="00016C13"/>
    <w:rsid w:val="00016C25"/>
    <w:rsid w:val="00024CEF"/>
    <w:rsid w:val="00025657"/>
    <w:rsid w:val="00025C4F"/>
    <w:rsid w:val="000337A6"/>
    <w:rsid w:val="00034713"/>
    <w:rsid w:val="0004028F"/>
    <w:rsid w:val="00041CA3"/>
    <w:rsid w:val="0004540E"/>
    <w:rsid w:val="00045B44"/>
    <w:rsid w:val="00046494"/>
    <w:rsid w:val="00047A18"/>
    <w:rsid w:val="0005077C"/>
    <w:rsid w:val="00050C68"/>
    <w:rsid w:val="000520C8"/>
    <w:rsid w:val="00052FD0"/>
    <w:rsid w:val="0006199D"/>
    <w:rsid w:val="00073E9D"/>
    <w:rsid w:val="00075F75"/>
    <w:rsid w:val="00077A59"/>
    <w:rsid w:val="00082958"/>
    <w:rsid w:val="00091EC6"/>
    <w:rsid w:val="00092B8E"/>
    <w:rsid w:val="000939EF"/>
    <w:rsid w:val="000949B6"/>
    <w:rsid w:val="00095DD5"/>
    <w:rsid w:val="00096D8F"/>
    <w:rsid w:val="000A507D"/>
    <w:rsid w:val="000A5256"/>
    <w:rsid w:val="000B5D38"/>
    <w:rsid w:val="000B7AE6"/>
    <w:rsid w:val="000D06EC"/>
    <w:rsid w:val="000D1204"/>
    <w:rsid w:val="000D65D3"/>
    <w:rsid w:val="000D7131"/>
    <w:rsid w:val="000D785B"/>
    <w:rsid w:val="000D7CA8"/>
    <w:rsid w:val="000E3E04"/>
    <w:rsid w:val="000E5A41"/>
    <w:rsid w:val="000E77F4"/>
    <w:rsid w:val="000F030F"/>
    <w:rsid w:val="000F0611"/>
    <w:rsid w:val="000F1C27"/>
    <w:rsid w:val="000F74FB"/>
    <w:rsid w:val="00100C0D"/>
    <w:rsid w:val="00101F10"/>
    <w:rsid w:val="001025A4"/>
    <w:rsid w:val="00106DCC"/>
    <w:rsid w:val="0011577E"/>
    <w:rsid w:val="00116DB0"/>
    <w:rsid w:val="00121804"/>
    <w:rsid w:val="00122A49"/>
    <w:rsid w:val="00132ADD"/>
    <w:rsid w:val="00132EEE"/>
    <w:rsid w:val="0013562C"/>
    <w:rsid w:val="0013724D"/>
    <w:rsid w:val="00137A6C"/>
    <w:rsid w:val="00137B22"/>
    <w:rsid w:val="00150C5A"/>
    <w:rsid w:val="00151C17"/>
    <w:rsid w:val="00152108"/>
    <w:rsid w:val="00156A76"/>
    <w:rsid w:val="00157007"/>
    <w:rsid w:val="00162950"/>
    <w:rsid w:val="001639A4"/>
    <w:rsid w:val="00164603"/>
    <w:rsid w:val="001740A4"/>
    <w:rsid w:val="00175859"/>
    <w:rsid w:val="00184207"/>
    <w:rsid w:val="001850A0"/>
    <w:rsid w:val="00185F0A"/>
    <w:rsid w:val="00191ACC"/>
    <w:rsid w:val="00192F98"/>
    <w:rsid w:val="00193A50"/>
    <w:rsid w:val="00193D2C"/>
    <w:rsid w:val="00193F84"/>
    <w:rsid w:val="001950CB"/>
    <w:rsid w:val="001A3164"/>
    <w:rsid w:val="001A656C"/>
    <w:rsid w:val="001B0E8F"/>
    <w:rsid w:val="001C207E"/>
    <w:rsid w:val="001C278C"/>
    <w:rsid w:val="001C5D1C"/>
    <w:rsid w:val="001D15C3"/>
    <w:rsid w:val="001D3B77"/>
    <w:rsid w:val="001D4F72"/>
    <w:rsid w:val="001D594F"/>
    <w:rsid w:val="001E2E3E"/>
    <w:rsid w:val="001E333A"/>
    <w:rsid w:val="001E4BE3"/>
    <w:rsid w:val="001E4C53"/>
    <w:rsid w:val="001E5869"/>
    <w:rsid w:val="001E5A21"/>
    <w:rsid w:val="001E5BD6"/>
    <w:rsid w:val="001E617A"/>
    <w:rsid w:val="001E6529"/>
    <w:rsid w:val="001E74EB"/>
    <w:rsid w:val="001F5E68"/>
    <w:rsid w:val="001F68A6"/>
    <w:rsid w:val="0020178E"/>
    <w:rsid w:val="002023BD"/>
    <w:rsid w:val="00203F2F"/>
    <w:rsid w:val="002041AD"/>
    <w:rsid w:val="00211910"/>
    <w:rsid w:val="00214FEA"/>
    <w:rsid w:val="00221F8E"/>
    <w:rsid w:val="00230F00"/>
    <w:rsid w:val="00232474"/>
    <w:rsid w:val="002327A1"/>
    <w:rsid w:val="002338F9"/>
    <w:rsid w:val="00235C4F"/>
    <w:rsid w:val="00235C7D"/>
    <w:rsid w:val="00241AE1"/>
    <w:rsid w:val="00252803"/>
    <w:rsid w:val="00254C66"/>
    <w:rsid w:val="002552D3"/>
    <w:rsid w:val="002566DA"/>
    <w:rsid w:val="00261349"/>
    <w:rsid w:val="002702FA"/>
    <w:rsid w:val="002712DF"/>
    <w:rsid w:val="00274981"/>
    <w:rsid w:val="00276E08"/>
    <w:rsid w:val="002811C8"/>
    <w:rsid w:val="00283734"/>
    <w:rsid w:val="0028426B"/>
    <w:rsid w:val="00287061"/>
    <w:rsid w:val="00292358"/>
    <w:rsid w:val="00293EF3"/>
    <w:rsid w:val="00296128"/>
    <w:rsid w:val="0029669E"/>
    <w:rsid w:val="00297386"/>
    <w:rsid w:val="002A0C4B"/>
    <w:rsid w:val="002A13FD"/>
    <w:rsid w:val="002B44CC"/>
    <w:rsid w:val="002B56F0"/>
    <w:rsid w:val="002B6663"/>
    <w:rsid w:val="002C0184"/>
    <w:rsid w:val="002C0E87"/>
    <w:rsid w:val="002C356D"/>
    <w:rsid w:val="002C3865"/>
    <w:rsid w:val="002C4B65"/>
    <w:rsid w:val="002D0145"/>
    <w:rsid w:val="002D0980"/>
    <w:rsid w:val="002D27CE"/>
    <w:rsid w:val="002D64BC"/>
    <w:rsid w:val="002D7B6D"/>
    <w:rsid w:val="002E558E"/>
    <w:rsid w:val="002F1095"/>
    <w:rsid w:val="002F1C25"/>
    <w:rsid w:val="002F462E"/>
    <w:rsid w:val="002F48B1"/>
    <w:rsid w:val="002F4D22"/>
    <w:rsid w:val="002F5020"/>
    <w:rsid w:val="00300537"/>
    <w:rsid w:val="00307368"/>
    <w:rsid w:val="00311056"/>
    <w:rsid w:val="00314826"/>
    <w:rsid w:val="003201EB"/>
    <w:rsid w:val="003211DF"/>
    <w:rsid w:val="00324264"/>
    <w:rsid w:val="003250A1"/>
    <w:rsid w:val="003323ED"/>
    <w:rsid w:val="00342A0C"/>
    <w:rsid w:val="00352EB3"/>
    <w:rsid w:val="00353D71"/>
    <w:rsid w:val="0036088F"/>
    <w:rsid w:val="00362E50"/>
    <w:rsid w:val="00365040"/>
    <w:rsid w:val="00365374"/>
    <w:rsid w:val="003727CA"/>
    <w:rsid w:val="00374949"/>
    <w:rsid w:val="003753AC"/>
    <w:rsid w:val="00376BD5"/>
    <w:rsid w:val="00377EFF"/>
    <w:rsid w:val="00380BE1"/>
    <w:rsid w:val="00380CCB"/>
    <w:rsid w:val="00381153"/>
    <w:rsid w:val="003813A0"/>
    <w:rsid w:val="00381589"/>
    <w:rsid w:val="00381A8E"/>
    <w:rsid w:val="00381D39"/>
    <w:rsid w:val="003833AE"/>
    <w:rsid w:val="00384B21"/>
    <w:rsid w:val="003912D6"/>
    <w:rsid w:val="00393669"/>
    <w:rsid w:val="003A245A"/>
    <w:rsid w:val="003A3862"/>
    <w:rsid w:val="003A3C88"/>
    <w:rsid w:val="003B062B"/>
    <w:rsid w:val="003B6C5F"/>
    <w:rsid w:val="003C5191"/>
    <w:rsid w:val="003D57A5"/>
    <w:rsid w:val="003E0CC9"/>
    <w:rsid w:val="003E6362"/>
    <w:rsid w:val="003F2FAB"/>
    <w:rsid w:val="003F34BA"/>
    <w:rsid w:val="003F651D"/>
    <w:rsid w:val="003F693D"/>
    <w:rsid w:val="003F6D0B"/>
    <w:rsid w:val="0040137E"/>
    <w:rsid w:val="0040153A"/>
    <w:rsid w:val="00405FC9"/>
    <w:rsid w:val="0041043A"/>
    <w:rsid w:val="00410CCB"/>
    <w:rsid w:val="00411CE6"/>
    <w:rsid w:val="0041763B"/>
    <w:rsid w:val="00424C08"/>
    <w:rsid w:val="00431504"/>
    <w:rsid w:val="00436AF5"/>
    <w:rsid w:val="00437413"/>
    <w:rsid w:val="004435D5"/>
    <w:rsid w:val="00443B64"/>
    <w:rsid w:val="0044413A"/>
    <w:rsid w:val="004460B4"/>
    <w:rsid w:val="0044672C"/>
    <w:rsid w:val="00450FFC"/>
    <w:rsid w:val="00452866"/>
    <w:rsid w:val="0045775D"/>
    <w:rsid w:val="00460E36"/>
    <w:rsid w:val="00461012"/>
    <w:rsid w:val="00463D1B"/>
    <w:rsid w:val="00464AC1"/>
    <w:rsid w:val="00473572"/>
    <w:rsid w:val="00477002"/>
    <w:rsid w:val="00485FE5"/>
    <w:rsid w:val="00486682"/>
    <w:rsid w:val="0048689B"/>
    <w:rsid w:val="00490A82"/>
    <w:rsid w:val="00490F61"/>
    <w:rsid w:val="00491E30"/>
    <w:rsid w:val="00493267"/>
    <w:rsid w:val="004956BD"/>
    <w:rsid w:val="004A0273"/>
    <w:rsid w:val="004A26DD"/>
    <w:rsid w:val="004A2A76"/>
    <w:rsid w:val="004A5789"/>
    <w:rsid w:val="004A7ABC"/>
    <w:rsid w:val="004B0357"/>
    <w:rsid w:val="004B3D54"/>
    <w:rsid w:val="004B6A8E"/>
    <w:rsid w:val="004B70F7"/>
    <w:rsid w:val="004B739B"/>
    <w:rsid w:val="004C0B44"/>
    <w:rsid w:val="004C1AF3"/>
    <w:rsid w:val="004C21C4"/>
    <w:rsid w:val="004C3225"/>
    <w:rsid w:val="004D1FC7"/>
    <w:rsid w:val="004E0160"/>
    <w:rsid w:val="004E1398"/>
    <w:rsid w:val="004E3A39"/>
    <w:rsid w:val="004F1195"/>
    <w:rsid w:val="004F1ECF"/>
    <w:rsid w:val="004F52A9"/>
    <w:rsid w:val="004F737A"/>
    <w:rsid w:val="005045EA"/>
    <w:rsid w:val="00505F05"/>
    <w:rsid w:val="005067D5"/>
    <w:rsid w:val="005121CB"/>
    <w:rsid w:val="005202B0"/>
    <w:rsid w:val="00521708"/>
    <w:rsid w:val="00523DBF"/>
    <w:rsid w:val="00525692"/>
    <w:rsid w:val="005270E3"/>
    <w:rsid w:val="00533080"/>
    <w:rsid w:val="00534A12"/>
    <w:rsid w:val="005404D9"/>
    <w:rsid w:val="005417D0"/>
    <w:rsid w:val="005434BD"/>
    <w:rsid w:val="00543A01"/>
    <w:rsid w:val="005444B5"/>
    <w:rsid w:val="005466D4"/>
    <w:rsid w:val="00546BC8"/>
    <w:rsid w:val="005550F3"/>
    <w:rsid w:val="005572B0"/>
    <w:rsid w:val="00561E06"/>
    <w:rsid w:val="005633A2"/>
    <w:rsid w:val="005645F8"/>
    <w:rsid w:val="005646D1"/>
    <w:rsid w:val="00564B22"/>
    <w:rsid w:val="0056636D"/>
    <w:rsid w:val="00571279"/>
    <w:rsid w:val="00577D0B"/>
    <w:rsid w:val="0058103D"/>
    <w:rsid w:val="005835E0"/>
    <w:rsid w:val="005841F3"/>
    <w:rsid w:val="005845D0"/>
    <w:rsid w:val="00584764"/>
    <w:rsid w:val="00594DE2"/>
    <w:rsid w:val="00595CAE"/>
    <w:rsid w:val="0059645F"/>
    <w:rsid w:val="00596772"/>
    <w:rsid w:val="00597A34"/>
    <w:rsid w:val="005A099F"/>
    <w:rsid w:val="005A1E83"/>
    <w:rsid w:val="005A3708"/>
    <w:rsid w:val="005A4692"/>
    <w:rsid w:val="005B562C"/>
    <w:rsid w:val="005B5AD8"/>
    <w:rsid w:val="005C4297"/>
    <w:rsid w:val="005C4C5F"/>
    <w:rsid w:val="005C76BD"/>
    <w:rsid w:val="005D4229"/>
    <w:rsid w:val="005D5C64"/>
    <w:rsid w:val="005D5F67"/>
    <w:rsid w:val="005E00E7"/>
    <w:rsid w:val="005E4DAE"/>
    <w:rsid w:val="005F4E12"/>
    <w:rsid w:val="005F7A50"/>
    <w:rsid w:val="00600502"/>
    <w:rsid w:val="00610522"/>
    <w:rsid w:val="00610D3B"/>
    <w:rsid w:val="00612E5F"/>
    <w:rsid w:val="00613E51"/>
    <w:rsid w:val="00613F26"/>
    <w:rsid w:val="006271DB"/>
    <w:rsid w:val="0063128E"/>
    <w:rsid w:val="00633129"/>
    <w:rsid w:val="00635AC1"/>
    <w:rsid w:val="0064082B"/>
    <w:rsid w:val="006413D7"/>
    <w:rsid w:val="00643785"/>
    <w:rsid w:val="00643A93"/>
    <w:rsid w:val="0064568A"/>
    <w:rsid w:val="006508FC"/>
    <w:rsid w:val="006559CB"/>
    <w:rsid w:val="006741DB"/>
    <w:rsid w:val="00675F35"/>
    <w:rsid w:val="006763B6"/>
    <w:rsid w:val="00676910"/>
    <w:rsid w:val="0067748B"/>
    <w:rsid w:val="006776AD"/>
    <w:rsid w:val="00687A88"/>
    <w:rsid w:val="00687DD5"/>
    <w:rsid w:val="00691514"/>
    <w:rsid w:val="00692572"/>
    <w:rsid w:val="006A4994"/>
    <w:rsid w:val="006A557A"/>
    <w:rsid w:val="006A7E45"/>
    <w:rsid w:val="006B69DD"/>
    <w:rsid w:val="006B77E6"/>
    <w:rsid w:val="006C6904"/>
    <w:rsid w:val="006D38A1"/>
    <w:rsid w:val="006D4EF8"/>
    <w:rsid w:val="006E32A1"/>
    <w:rsid w:val="006E43CB"/>
    <w:rsid w:val="006F570F"/>
    <w:rsid w:val="006F6768"/>
    <w:rsid w:val="00701DC0"/>
    <w:rsid w:val="007054D2"/>
    <w:rsid w:val="007058BD"/>
    <w:rsid w:val="00711655"/>
    <w:rsid w:val="00712139"/>
    <w:rsid w:val="00714F56"/>
    <w:rsid w:val="00717A33"/>
    <w:rsid w:val="00724476"/>
    <w:rsid w:val="00724877"/>
    <w:rsid w:val="00725334"/>
    <w:rsid w:val="00725EF9"/>
    <w:rsid w:val="00727411"/>
    <w:rsid w:val="0073366D"/>
    <w:rsid w:val="00733C76"/>
    <w:rsid w:val="00733F8F"/>
    <w:rsid w:val="0073787E"/>
    <w:rsid w:val="0074060E"/>
    <w:rsid w:val="00740F58"/>
    <w:rsid w:val="00741702"/>
    <w:rsid w:val="00743488"/>
    <w:rsid w:val="00744C8D"/>
    <w:rsid w:val="007504EA"/>
    <w:rsid w:val="00751659"/>
    <w:rsid w:val="007558A2"/>
    <w:rsid w:val="00760E9E"/>
    <w:rsid w:val="007632C1"/>
    <w:rsid w:val="00764DA1"/>
    <w:rsid w:val="00765743"/>
    <w:rsid w:val="00766C50"/>
    <w:rsid w:val="0077121C"/>
    <w:rsid w:val="00777381"/>
    <w:rsid w:val="00782C18"/>
    <w:rsid w:val="00785352"/>
    <w:rsid w:val="007879ED"/>
    <w:rsid w:val="007906B7"/>
    <w:rsid w:val="007917DE"/>
    <w:rsid w:val="00791BD5"/>
    <w:rsid w:val="007921B3"/>
    <w:rsid w:val="007944F4"/>
    <w:rsid w:val="0079590A"/>
    <w:rsid w:val="007960C6"/>
    <w:rsid w:val="00796C71"/>
    <w:rsid w:val="00796EDB"/>
    <w:rsid w:val="007A3312"/>
    <w:rsid w:val="007A557E"/>
    <w:rsid w:val="007B14C3"/>
    <w:rsid w:val="007B1BC0"/>
    <w:rsid w:val="007C0553"/>
    <w:rsid w:val="007C3A4D"/>
    <w:rsid w:val="007C5503"/>
    <w:rsid w:val="007C605F"/>
    <w:rsid w:val="007C6126"/>
    <w:rsid w:val="007C775F"/>
    <w:rsid w:val="007D0D6A"/>
    <w:rsid w:val="007E0495"/>
    <w:rsid w:val="007E0C77"/>
    <w:rsid w:val="007E5F08"/>
    <w:rsid w:val="007E5F6E"/>
    <w:rsid w:val="007F3E70"/>
    <w:rsid w:val="007F4AD6"/>
    <w:rsid w:val="007F5F3A"/>
    <w:rsid w:val="007F60F8"/>
    <w:rsid w:val="008029BB"/>
    <w:rsid w:val="00802EE4"/>
    <w:rsid w:val="00803752"/>
    <w:rsid w:val="00814F7B"/>
    <w:rsid w:val="00816A76"/>
    <w:rsid w:val="0082307B"/>
    <w:rsid w:val="00823477"/>
    <w:rsid w:val="00825F61"/>
    <w:rsid w:val="008271E5"/>
    <w:rsid w:val="00831809"/>
    <w:rsid w:val="00832071"/>
    <w:rsid w:val="00834770"/>
    <w:rsid w:val="00835756"/>
    <w:rsid w:val="008405B7"/>
    <w:rsid w:val="00840702"/>
    <w:rsid w:val="00844E1E"/>
    <w:rsid w:val="00845CE4"/>
    <w:rsid w:val="00850D45"/>
    <w:rsid w:val="00851153"/>
    <w:rsid w:val="00854F51"/>
    <w:rsid w:val="008628CA"/>
    <w:rsid w:val="008639E9"/>
    <w:rsid w:val="00863F17"/>
    <w:rsid w:val="0086504D"/>
    <w:rsid w:val="00866003"/>
    <w:rsid w:val="008661C0"/>
    <w:rsid w:val="00871276"/>
    <w:rsid w:val="00880652"/>
    <w:rsid w:val="0088279A"/>
    <w:rsid w:val="00891457"/>
    <w:rsid w:val="00891E7E"/>
    <w:rsid w:val="00893B91"/>
    <w:rsid w:val="008946A2"/>
    <w:rsid w:val="00894E0C"/>
    <w:rsid w:val="00894E23"/>
    <w:rsid w:val="008963E0"/>
    <w:rsid w:val="00896875"/>
    <w:rsid w:val="008A264B"/>
    <w:rsid w:val="008B00C8"/>
    <w:rsid w:val="008B0952"/>
    <w:rsid w:val="008B1052"/>
    <w:rsid w:val="008B7ABC"/>
    <w:rsid w:val="008C24AC"/>
    <w:rsid w:val="008C25F7"/>
    <w:rsid w:val="008C4AA8"/>
    <w:rsid w:val="008D15B0"/>
    <w:rsid w:val="008E2DA3"/>
    <w:rsid w:val="008E4440"/>
    <w:rsid w:val="008E46E5"/>
    <w:rsid w:val="008E5484"/>
    <w:rsid w:val="008E58F0"/>
    <w:rsid w:val="008E7EBC"/>
    <w:rsid w:val="008F119B"/>
    <w:rsid w:val="008F7AC1"/>
    <w:rsid w:val="00900761"/>
    <w:rsid w:val="00901781"/>
    <w:rsid w:val="00904593"/>
    <w:rsid w:val="009057C0"/>
    <w:rsid w:val="009060ED"/>
    <w:rsid w:val="00907849"/>
    <w:rsid w:val="0091035E"/>
    <w:rsid w:val="00911182"/>
    <w:rsid w:val="00911B1D"/>
    <w:rsid w:val="00914853"/>
    <w:rsid w:val="0091512A"/>
    <w:rsid w:val="00916023"/>
    <w:rsid w:val="00920040"/>
    <w:rsid w:val="00923825"/>
    <w:rsid w:val="009247C2"/>
    <w:rsid w:val="00927E6F"/>
    <w:rsid w:val="00930E8F"/>
    <w:rsid w:val="009414B8"/>
    <w:rsid w:val="00941E85"/>
    <w:rsid w:val="00942E54"/>
    <w:rsid w:val="00945D61"/>
    <w:rsid w:val="00946DA6"/>
    <w:rsid w:val="00946DEA"/>
    <w:rsid w:val="00946F88"/>
    <w:rsid w:val="00947E07"/>
    <w:rsid w:val="0095494A"/>
    <w:rsid w:val="00955365"/>
    <w:rsid w:val="0096502C"/>
    <w:rsid w:val="00965EFB"/>
    <w:rsid w:val="0097242C"/>
    <w:rsid w:val="009733E5"/>
    <w:rsid w:val="00975AE3"/>
    <w:rsid w:val="009769D0"/>
    <w:rsid w:val="00976DE1"/>
    <w:rsid w:val="009812AC"/>
    <w:rsid w:val="0098493C"/>
    <w:rsid w:val="00985284"/>
    <w:rsid w:val="009A0D2E"/>
    <w:rsid w:val="009A19A6"/>
    <w:rsid w:val="009A630D"/>
    <w:rsid w:val="009B08DE"/>
    <w:rsid w:val="009B302F"/>
    <w:rsid w:val="009B3CCE"/>
    <w:rsid w:val="009B5D7E"/>
    <w:rsid w:val="009B7B0F"/>
    <w:rsid w:val="009C031F"/>
    <w:rsid w:val="009C2009"/>
    <w:rsid w:val="009C53A6"/>
    <w:rsid w:val="009D0D59"/>
    <w:rsid w:val="009D2A65"/>
    <w:rsid w:val="009D6F2F"/>
    <w:rsid w:val="009E1D77"/>
    <w:rsid w:val="009E3599"/>
    <w:rsid w:val="009E51FA"/>
    <w:rsid w:val="009E6D52"/>
    <w:rsid w:val="009F4DEF"/>
    <w:rsid w:val="009F5816"/>
    <w:rsid w:val="009F6006"/>
    <w:rsid w:val="009F7F64"/>
    <w:rsid w:val="00A019BA"/>
    <w:rsid w:val="00A01ABD"/>
    <w:rsid w:val="00A04878"/>
    <w:rsid w:val="00A15B54"/>
    <w:rsid w:val="00A20561"/>
    <w:rsid w:val="00A208AB"/>
    <w:rsid w:val="00A2091E"/>
    <w:rsid w:val="00A21F7B"/>
    <w:rsid w:val="00A2375C"/>
    <w:rsid w:val="00A23D6D"/>
    <w:rsid w:val="00A27486"/>
    <w:rsid w:val="00A27A03"/>
    <w:rsid w:val="00A30107"/>
    <w:rsid w:val="00A323C6"/>
    <w:rsid w:val="00A35D22"/>
    <w:rsid w:val="00A360FA"/>
    <w:rsid w:val="00A36DD3"/>
    <w:rsid w:val="00A411A4"/>
    <w:rsid w:val="00A43514"/>
    <w:rsid w:val="00A44C0F"/>
    <w:rsid w:val="00A561C2"/>
    <w:rsid w:val="00A56986"/>
    <w:rsid w:val="00A62E32"/>
    <w:rsid w:val="00A660EF"/>
    <w:rsid w:val="00A66FFF"/>
    <w:rsid w:val="00A67C34"/>
    <w:rsid w:val="00A726BE"/>
    <w:rsid w:val="00A72A0D"/>
    <w:rsid w:val="00A72A33"/>
    <w:rsid w:val="00A73436"/>
    <w:rsid w:val="00A76DF4"/>
    <w:rsid w:val="00A778A2"/>
    <w:rsid w:val="00A81857"/>
    <w:rsid w:val="00A83271"/>
    <w:rsid w:val="00A835A3"/>
    <w:rsid w:val="00A8623D"/>
    <w:rsid w:val="00A921DF"/>
    <w:rsid w:val="00A92A75"/>
    <w:rsid w:val="00A933B6"/>
    <w:rsid w:val="00A94D2F"/>
    <w:rsid w:val="00A94E32"/>
    <w:rsid w:val="00A96F0F"/>
    <w:rsid w:val="00AA15AE"/>
    <w:rsid w:val="00AA1E08"/>
    <w:rsid w:val="00AA20F2"/>
    <w:rsid w:val="00AA23C0"/>
    <w:rsid w:val="00AA3128"/>
    <w:rsid w:val="00AA4785"/>
    <w:rsid w:val="00AA4B84"/>
    <w:rsid w:val="00AA68B3"/>
    <w:rsid w:val="00AA6EF0"/>
    <w:rsid w:val="00AB012A"/>
    <w:rsid w:val="00AB0C1C"/>
    <w:rsid w:val="00AB0FFC"/>
    <w:rsid w:val="00AB7E26"/>
    <w:rsid w:val="00AC0C1C"/>
    <w:rsid w:val="00AC45FF"/>
    <w:rsid w:val="00AC5882"/>
    <w:rsid w:val="00AC60FD"/>
    <w:rsid w:val="00AD3961"/>
    <w:rsid w:val="00AD7F7E"/>
    <w:rsid w:val="00AE121C"/>
    <w:rsid w:val="00AE3170"/>
    <w:rsid w:val="00AE5C5F"/>
    <w:rsid w:val="00AE7C0C"/>
    <w:rsid w:val="00AF4621"/>
    <w:rsid w:val="00B002B7"/>
    <w:rsid w:val="00B05825"/>
    <w:rsid w:val="00B07DFE"/>
    <w:rsid w:val="00B07FDD"/>
    <w:rsid w:val="00B12A35"/>
    <w:rsid w:val="00B23FFD"/>
    <w:rsid w:val="00B2699C"/>
    <w:rsid w:val="00B303E5"/>
    <w:rsid w:val="00B31F5C"/>
    <w:rsid w:val="00B31F9C"/>
    <w:rsid w:val="00B34CCC"/>
    <w:rsid w:val="00B35463"/>
    <w:rsid w:val="00B36C19"/>
    <w:rsid w:val="00B42EDD"/>
    <w:rsid w:val="00B43411"/>
    <w:rsid w:val="00B468CE"/>
    <w:rsid w:val="00B46B98"/>
    <w:rsid w:val="00B53E84"/>
    <w:rsid w:val="00B5627F"/>
    <w:rsid w:val="00B575DF"/>
    <w:rsid w:val="00B6010C"/>
    <w:rsid w:val="00B62093"/>
    <w:rsid w:val="00B64133"/>
    <w:rsid w:val="00B65109"/>
    <w:rsid w:val="00B67381"/>
    <w:rsid w:val="00B726AC"/>
    <w:rsid w:val="00B74AA7"/>
    <w:rsid w:val="00B75872"/>
    <w:rsid w:val="00B758AA"/>
    <w:rsid w:val="00B76DB4"/>
    <w:rsid w:val="00B8023D"/>
    <w:rsid w:val="00B819BC"/>
    <w:rsid w:val="00B85D7A"/>
    <w:rsid w:val="00B86141"/>
    <w:rsid w:val="00B93706"/>
    <w:rsid w:val="00B970B2"/>
    <w:rsid w:val="00BA4C93"/>
    <w:rsid w:val="00BA51E6"/>
    <w:rsid w:val="00BA7595"/>
    <w:rsid w:val="00BC0578"/>
    <w:rsid w:val="00BC24E3"/>
    <w:rsid w:val="00BC6EF1"/>
    <w:rsid w:val="00BD2679"/>
    <w:rsid w:val="00BD30CC"/>
    <w:rsid w:val="00BE1731"/>
    <w:rsid w:val="00BE1B93"/>
    <w:rsid w:val="00BE32F9"/>
    <w:rsid w:val="00BE690F"/>
    <w:rsid w:val="00BE720F"/>
    <w:rsid w:val="00BF2368"/>
    <w:rsid w:val="00BF27B1"/>
    <w:rsid w:val="00BF2AA6"/>
    <w:rsid w:val="00BF5089"/>
    <w:rsid w:val="00BF5D7E"/>
    <w:rsid w:val="00C074F3"/>
    <w:rsid w:val="00C10A2D"/>
    <w:rsid w:val="00C12E2D"/>
    <w:rsid w:val="00C16597"/>
    <w:rsid w:val="00C17C31"/>
    <w:rsid w:val="00C2439D"/>
    <w:rsid w:val="00C34B4D"/>
    <w:rsid w:val="00C40285"/>
    <w:rsid w:val="00C40C63"/>
    <w:rsid w:val="00C42960"/>
    <w:rsid w:val="00C45C11"/>
    <w:rsid w:val="00C46E6E"/>
    <w:rsid w:val="00C510A8"/>
    <w:rsid w:val="00C5222D"/>
    <w:rsid w:val="00C54C27"/>
    <w:rsid w:val="00C54C95"/>
    <w:rsid w:val="00C61A11"/>
    <w:rsid w:val="00C70D9A"/>
    <w:rsid w:val="00C73E2A"/>
    <w:rsid w:val="00C7430E"/>
    <w:rsid w:val="00C7449E"/>
    <w:rsid w:val="00C77C2D"/>
    <w:rsid w:val="00C80877"/>
    <w:rsid w:val="00C852ED"/>
    <w:rsid w:val="00C85ACC"/>
    <w:rsid w:val="00C87872"/>
    <w:rsid w:val="00C87BF2"/>
    <w:rsid w:val="00C93074"/>
    <w:rsid w:val="00C94907"/>
    <w:rsid w:val="00CA1D25"/>
    <w:rsid w:val="00CB0542"/>
    <w:rsid w:val="00CB16A2"/>
    <w:rsid w:val="00CB3D44"/>
    <w:rsid w:val="00CC2783"/>
    <w:rsid w:val="00CC2C1C"/>
    <w:rsid w:val="00CC2F7A"/>
    <w:rsid w:val="00CD4A4E"/>
    <w:rsid w:val="00CD4BD2"/>
    <w:rsid w:val="00CD5979"/>
    <w:rsid w:val="00CD60DB"/>
    <w:rsid w:val="00CD71A2"/>
    <w:rsid w:val="00CD7DAE"/>
    <w:rsid w:val="00CE2354"/>
    <w:rsid w:val="00CE2B37"/>
    <w:rsid w:val="00CE49BD"/>
    <w:rsid w:val="00CF0BFA"/>
    <w:rsid w:val="00D051B0"/>
    <w:rsid w:val="00D06637"/>
    <w:rsid w:val="00D07229"/>
    <w:rsid w:val="00D0772D"/>
    <w:rsid w:val="00D077E7"/>
    <w:rsid w:val="00D12399"/>
    <w:rsid w:val="00D13F34"/>
    <w:rsid w:val="00D1458C"/>
    <w:rsid w:val="00D16BA5"/>
    <w:rsid w:val="00D16EFA"/>
    <w:rsid w:val="00D226D0"/>
    <w:rsid w:val="00D325DC"/>
    <w:rsid w:val="00D32BC0"/>
    <w:rsid w:val="00D32E65"/>
    <w:rsid w:val="00D339C2"/>
    <w:rsid w:val="00D37C90"/>
    <w:rsid w:val="00D4001B"/>
    <w:rsid w:val="00D403E4"/>
    <w:rsid w:val="00D42578"/>
    <w:rsid w:val="00D42C88"/>
    <w:rsid w:val="00D45CEC"/>
    <w:rsid w:val="00D47D7B"/>
    <w:rsid w:val="00D5177F"/>
    <w:rsid w:val="00D5312A"/>
    <w:rsid w:val="00D54FE6"/>
    <w:rsid w:val="00D61E13"/>
    <w:rsid w:val="00D63277"/>
    <w:rsid w:val="00D64022"/>
    <w:rsid w:val="00D7083F"/>
    <w:rsid w:val="00D71A5D"/>
    <w:rsid w:val="00D736ED"/>
    <w:rsid w:val="00D74587"/>
    <w:rsid w:val="00D747D7"/>
    <w:rsid w:val="00D75C2C"/>
    <w:rsid w:val="00D77FBC"/>
    <w:rsid w:val="00D81E26"/>
    <w:rsid w:val="00D83F68"/>
    <w:rsid w:val="00D90699"/>
    <w:rsid w:val="00D92821"/>
    <w:rsid w:val="00D93A5A"/>
    <w:rsid w:val="00D9642B"/>
    <w:rsid w:val="00DA0FAA"/>
    <w:rsid w:val="00DA5313"/>
    <w:rsid w:val="00DA5BAD"/>
    <w:rsid w:val="00DB0546"/>
    <w:rsid w:val="00DC062A"/>
    <w:rsid w:val="00DC2D9E"/>
    <w:rsid w:val="00DC3E8E"/>
    <w:rsid w:val="00DC7485"/>
    <w:rsid w:val="00DD0E2B"/>
    <w:rsid w:val="00DD16ED"/>
    <w:rsid w:val="00DE1EE5"/>
    <w:rsid w:val="00DF0168"/>
    <w:rsid w:val="00DF0AF6"/>
    <w:rsid w:val="00DF4006"/>
    <w:rsid w:val="00E015A9"/>
    <w:rsid w:val="00E03F57"/>
    <w:rsid w:val="00E12892"/>
    <w:rsid w:val="00E15FD5"/>
    <w:rsid w:val="00E1679B"/>
    <w:rsid w:val="00E237DC"/>
    <w:rsid w:val="00E23C50"/>
    <w:rsid w:val="00E24097"/>
    <w:rsid w:val="00E24981"/>
    <w:rsid w:val="00E27D37"/>
    <w:rsid w:val="00E30E84"/>
    <w:rsid w:val="00E31898"/>
    <w:rsid w:val="00E32899"/>
    <w:rsid w:val="00E33894"/>
    <w:rsid w:val="00E36365"/>
    <w:rsid w:val="00E4277F"/>
    <w:rsid w:val="00E439C8"/>
    <w:rsid w:val="00E44C3B"/>
    <w:rsid w:val="00E50133"/>
    <w:rsid w:val="00E52E53"/>
    <w:rsid w:val="00E567BB"/>
    <w:rsid w:val="00E62C82"/>
    <w:rsid w:val="00E63D33"/>
    <w:rsid w:val="00E7314B"/>
    <w:rsid w:val="00E77E51"/>
    <w:rsid w:val="00E81A7B"/>
    <w:rsid w:val="00E843E4"/>
    <w:rsid w:val="00E85A5F"/>
    <w:rsid w:val="00E910C0"/>
    <w:rsid w:val="00E9216B"/>
    <w:rsid w:val="00E96652"/>
    <w:rsid w:val="00E96718"/>
    <w:rsid w:val="00EA20D5"/>
    <w:rsid w:val="00EA21E2"/>
    <w:rsid w:val="00EA4C13"/>
    <w:rsid w:val="00EA7894"/>
    <w:rsid w:val="00EB4BC9"/>
    <w:rsid w:val="00EB655A"/>
    <w:rsid w:val="00EB6EC9"/>
    <w:rsid w:val="00EC0ABD"/>
    <w:rsid w:val="00EC1B63"/>
    <w:rsid w:val="00EC745B"/>
    <w:rsid w:val="00ED114F"/>
    <w:rsid w:val="00ED1F21"/>
    <w:rsid w:val="00ED69FB"/>
    <w:rsid w:val="00ED6B2E"/>
    <w:rsid w:val="00EE0406"/>
    <w:rsid w:val="00EE0622"/>
    <w:rsid w:val="00EE2203"/>
    <w:rsid w:val="00EE314C"/>
    <w:rsid w:val="00EF2956"/>
    <w:rsid w:val="00EF5205"/>
    <w:rsid w:val="00EF682A"/>
    <w:rsid w:val="00EF73C2"/>
    <w:rsid w:val="00F06A65"/>
    <w:rsid w:val="00F0728D"/>
    <w:rsid w:val="00F1209F"/>
    <w:rsid w:val="00F13DD1"/>
    <w:rsid w:val="00F24F40"/>
    <w:rsid w:val="00F26C30"/>
    <w:rsid w:val="00F30D7C"/>
    <w:rsid w:val="00F30EC4"/>
    <w:rsid w:val="00F3200D"/>
    <w:rsid w:val="00F409E4"/>
    <w:rsid w:val="00F462BA"/>
    <w:rsid w:val="00F55CFC"/>
    <w:rsid w:val="00F60CB6"/>
    <w:rsid w:val="00F633D9"/>
    <w:rsid w:val="00F635A8"/>
    <w:rsid w:val="00F64B9A"/>
    <w:rsid w:val="00F652EB"/>
    <w:rsid w:val="00F779E5"/>
    <w:rsid w:val="00F81CA0"/>
    <w:rsid w:val="00F905FF"/>
    <w:rsid w:val="00FA61BC"/>
    <w:rsid w:val="00FA6C24"/>
    <w:rsid w:val="00FB0E55"/>
    <w:rsid w:val="00FB1906"/>
    <w:rsid w:val="00FB452D"/>
    <w:rsid w:val="00FB61E8"/>
    <w:rsid w:val="00FC2805"/>
    <w:rsid w:val="00FC3DD8"/>
    <w:rsid w:val="00FC6F78"/>
    <w:rsid w:val="00FD01A5"/>
    <w:rsid w:val="00FE4DC4"/>
    <w:rsid w:val="00FE580F"/>
    <w:rsid w:val="00FE6520"/>
    <w:rsid w:val="00FE79C9"/>
    <w:rsid w:val="00FF0952"/>
    <w:rsid w:val="00FF2432"/>
    <w:rsid w:val="00FF4275"/>
    <w:rsid w:val="284F7F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4F7FFE"/>
  <w15:chartTrackingRefBased/>
  <w15:docId w15:val="{F42ED05C-537F-4101-AD34-72A5A5D284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5089"/>
  </w:style>
  <w:style w:type="paragraph" w:styleId="Heading1">
    <w:name w:val="heading 1"/>
    <w:basedOn w:val="Normal"/>
    <w:next w:val="Normal"/>
    <w:link w:val="Heading1Char"/>
    <w:uiPriority w:val="9"/>
    <w:qFormat/>
    <w:rsid w:val="00C34B4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A20F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36A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6AF5"/>
  </w:style>
  <w:style w:type="paragraph" w:styleId="Footer">
    <w:name w:val="footer"/>
    <w:basedOn w:val="Normal"/>
    <w:link w:val="FooterChar"/>
    <w:uiPriority w:val="99"/>
    <w:unhideWhenUsed/>
    <w:rsid w:val="00436A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6AF5"/>
  </w:style>
  <w:style w:type="character" w:customStyle="1" w:styleId="Heading1Char">
    <w:name w:val="Heading 1 Char"/>
    <w:basedOn w:val="DefaultParagraphFont"/>
    <w:link w:val="Heading1"/>
    <w:uiPriority w:val="9"/>
    <w:rsid w:val="00C34B4D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C34B4D"/>
  </w:style>
  <w:style w:type="character" w:styleId="Hyperlink">
    <w:name w:val="Hyperlink"/>
    <w:basedOn w:val="DefaultParagraphFont"/>
    <w:uiPriority w:val="99"/>
    <w:unhideWhenUsed/>
    <w:rsid w:val="00610D3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10D3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8706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7044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695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306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837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418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697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2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cademicreferencing-assignment1.blogspot.com/2022/10/questions-on-academic-referencing.html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Nor14</b:Tag>
    <b:SourceType>JournalArticle</b:SourceType>
    <b:Guid>{CE349B5A-442B-4AC9-9B80-18A521229B44}</b:Guid>
    <b:Author>
      <b:Author>
        <b:NameList>
          <b:Person>
            <b:Last>Noradahl</b:Last>
            <b:First>K.</b:First>
            <b:Middle>and Johannesson, I.</b:Middle>
          </b:Person>
        </b:NameList>
      </b:Author>
    </b:Author>
    <b:Title>Icelandic teachers' views of using the outdoors</b:Title>
    <b:JournalName>Education 3-13: International Journal of Primary, Elementary and Early Years Education</b:JournalName>
    <b:Year>2014</b:Year>
    <b:Pages>391-406</b:Pages>
    <b:Volume>44(4)</b:Volume>
    <b:Issue>September 2014</b:Issue>
    <b:RefOrder>1</b:RefOrder>
  </b:Source>
</b:Sources>
</file>

<file path=customXml/itemProps1.xml><?xml version="1.0" encoding="utf-8"?>
<ds:datastoreItem xmlns:ds="http://schemas.openxmlformats.org/officeDocument/2006/customXml" ds:itemID="{A92293B9-D647-4825-8110-A47090ADCE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1598</TotalTime>
  <Pages>9</Pages>
  <Words>1726</Words>
  <Characters>9842</Characters>
  <Application>Microsoft Office Word</Application>
  <DocSecurity>0</DocSecurity>
  <Lines>82</Lines>
  <Paragraphs>23</Paragraphs>
  <ScaleCrop>false</ScaleCrop>
  <Company/>
  <LinksUpToDate>false</LinksUpToDate>
  <CharactersWithSpaces>11545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Libby Casey (2200299)</dc:creator>
  <cp:keywords/>
  <dc:description/>
  <cp:lastModifiedBy>Libby Casey (2200299)</cp:lastModifiedBy>
  <cp:revision>837</cp:revision>
  <dcterms:created xsi:type="dcterms:W3CDTF">2022-10-15T10:47:00Z</dcterms:created>
  <dcterms:modified xsi:type="dcterms:W3CDTF">2022-10-30T17:40:00Z</dcterms:modified>
</cp:coreProperties>
</file>