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8240"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38D296BA" w14:textId="4972AD72" w:rsidR="00293B4D"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293B4D">
        <w:rPr>
          <w:rFonts w:ascii="Arial" w:hAnsi="Arial" w:cs="Arial"/>
          <w:sz w:val="28"/>
          <w:szCs w:val="28"/>
        </w:rPr>
        <w:t>Grace Carolina Carrera Echeverria</w:t>
      </w:r>
    </w:p>
    <w:p w14:paraId="476C763A" w14:textId="7A6F90D1"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293B4D">
        <w:rPr>
          <w:rFonts w:ascii="Arial" w:hAnsi="Arial" w:cs="Arial"/>
          <w:sz w:val="28"/>
          <w:szCs w:val="28"/>
          <w:lang w:val="nl-NL"/>
        </w:rPr>
        <w:t>2517020</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43E95E7" w14:textId="51D24003"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293B4D">
        <w:rPr>
          <w:rFonts w:ascii="Arial" w:hAnsi="Arial" w:cs="Arial"/>
          <w:sz w:val="28"/>
          <w:szCs w:val="28"/>
        </w:rPr>
        <w:t>I</w:t>
      </w:r>
      <w:r w:rsidR="00293B4D" w:rsidRPr="00293B4D">
        <w:rPr>
          <w:rFonts w:ascii="Arial" w:hAnsi="Arial" w:cs="Arial"/>
          <w:sz w:val="28"/>
          <w:szCs w:val="28"/>
        </w:rPr>
        <w:t>ntroduction to Health and Social Care</w:t>
      </w:r>
    </w:p>
    <w:p w14:paraId="0009AFB0" w14:textId="7A83ED66"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sidR="00293B4D">
        <w:rPr>
          <w:rFonts w:ascii="Arial" w:hAnsi="Arial" w:cs="Arial"/>
          <w:sz w:val="28"/>
          <w:szCs w:val="28"/>
        </w:rPr>
        <w:t xml:space="preserve"> LCHS4003</w:t>
      </w:r>
    </w:p>
    <w:p w14:paraId="0EA5B494" w14:textId="0FC3449D" w:rsidR="00833470" w:rsidRPr="0020413D" w:rsidRDefault="00833470" w:rsidP="00833470">
      <w:r w:rsidRPr="0020413D">
        <w:rPr>
          <w:rFonts w:ascii="Arial" w:hAnsi="Arial" w:cs="Arial"/>
          <w:b/>
          <w:bCs/>
          <w:sz w:val="28"/>
          <w:szCs w:val="28"/>
        </w:rPr>
        <w:t>Lecturer name</w:t>
      </w:r>
      <w:r w:rsidR="00293B4D">
        <w:rPr>
          <w:rFonts w:ascii="Arial" w:hAnsi="Arial" w:cs="Arial"/>
          <w:b/>
          <w:bCs/>
          <w:sz w:val="28"/>
          <w:szCs w:val="28"/>
        </w:rPr>
        <w:t>:</w:t>
      </w:r>
      <w:r w:rsidRPr="0020413D">
        <w:t xml:space="preserve"> </w:t>
      </w:r>
      <w:r w:rsidR="00293B4D" w:rsidRPr="00293B4D">
        <w:rPr>
          <w:rFonts w:ascii="Arial" w:hAnsi="Arial" w:cs="Arial"/>
          <w:sz w:val="28"/>
          <w:szCs w:val="28"/>
        </w:rPr>
        <w:t>Muhammad Aliyu</w:t>
      </w:r>
    </w:p>
    <w:bookmarkEnd w:id="0"/>
    <w:p w14:paraId="0B65CDEB" w14:textId="77777777" w:rsidR="00AE6090" w:rsidRDefault="00AE6090" w:rsidP="00833470">
      <w:pPr>
        <w:rPr>
          <w:rFonts w:ascii="Arial" w:hAnsi="Arial" w:cs="Arial"/>
          <w:b/>
          <w:bCs/>
          <w:sz w:val="28"/>
          <w:szCs w:val="28"/>
        </w:rPr>
      </w:pPr>
    </w:p>
    <w:p w14:paraId="28F3F259" w14:textId="77777777" w:rsidR="00AE6090" w:rsidRDefault="00AE6090" w:rsidP="00833470">
      <w:pPr>
        <w:rPr>
          <w:rFonts w:ascii="Arial" w:hAnsi="Arial" w:cs="Arial"/>
          <w:b/>
          <w:bCs/>
          <w:sz w:val="28"/>
          <w:szCs w:val="28"/>
        </w:rPr>
      </w:pPr>
    </w:p>
    <w:p w14:paraId="22A2816C" w14:textId="77777777" w:rsidR="00AE6090" w:rsidRDefault="00AE6090" w:rsidP="00833470">
      <w:pPr>
        <w:rPr>
          <w:rFonts w:ascii="Arial" w:hAnsi="Arial" w:cs="Arial"/>
          <w:b/>
          <w:bCs/>
          <w:sz w:val="28"/>
          <w:szCs w:val="28"/>
        </w:rPr>
      </w:pPr>
    </w:p>
    <w:p w14:paraId="2A11A341" w14:textId="77777777" w:rsidR="00AE6090" w:rsidRDefault="00AE6090" w:rsidP="00833470">
      <w:pPr>
        <w:rPr>
          <w:rFonts w:ascii="Arial" w:hAnsi="Arial" w:cs="Arial"/>
          <w:b/>
          <w:bCs/>
          <w:sz w:val="28"/>
          <w:szCs w:val="28"/>
        </w:rPr>
      </w:pPr>
    </w:p>
    <w:p w14:paraId="73B12F0E" w14:textId="77777777" w:rsidR="00AE6090" w:rsidRDefault="00AE6090" w:rsidP="00833470">
      <w:pPr>
        <w:rPr>
          <w:rFonts w:ascii="Arial" w:hAnsi="Arial" w:cs="Arial"/>
          <w:b/>
          <w:bCs/>
          <w:sz w:val="28"/>
          <w:szCs w:val="28"/>
        </w:rPr>
      </w:pPr>
    </w:p>
    <w:p w14:paraId="63ADC078" w14:textId="77777777" w:rsidR="00AE6090" w:rsidRDefault="00AE6090" w:rsidP="00833470">
      <w:pPr>
        <w:rPr>
          <w:rFonts w:ascii="Arial" w:hAnsi="Arial" w:cs="Arial"/>
          <w:b/>
          <w:bCs/>
          <w:sz w:val="28"/>
          <w:szCs w:val="28"/>
        </w:rPr>
      </w:pPr>
    </w:p>
    <w:p w14:paraId="57E8DDA5" w14:textId="77777777" w:rsidR="00AE6090" w:rsidRDefault="00AE6090" w:rsidP="00833470">
      <w:pPr>
        <w:rPr>
          <w:rFonts w:ascii="Arial" w:hAnsi="Arial" w:cs="Arial"/>
          <w:b/>
          <w:bCs/>
          <w:sz w:val="28"/>
          <w:szCs w:val="28"/>
        </w:rPr>
      </w:pPr>
    </w:p>
    <w:p w14:paraId="5FB2F58D" w14:textId="77777777" w:rsidR="00AE6090" w:rsidRDefault="00AE6090" w:rsidP="00833470">
      <w:pPr>
        <w:rPr>
          <w:rFonts w:ascii="Arial" w:hAnsi="Arial" w:cs="Arial"/>
          <w:b/>
          <w:bCs/>
          <w:sz w:val="28"/>
          <w:szCs w:val="28"/>
        </w:rPr>
      </w:pPr>
    </w:p>
    <w:p w14:paraId="1106ACBA" w14:textId="77777777" w:rsidR="00AE6090" w:rsidRDefault="00AE6090" w:rsidP="00833470">
      <w:pPr>
        <w:rPr>
          <w:rFonts w:ascii="Arial" w:hAnsi="Arial" w:cs="Arial"/>
          <w:b/>
          <w:bCs/>
          <w:sz w:val="28"/>
          <w:szCs w:val="28"/>
        </w:rPr>
      </w:pPr>
    </w:p>
    <w:p w14:paraId="1E558B58" w14:textId="77777777" w:rsidR="00AE6090" w:rsidRDefault="00AE6090" w:rsidP="00833470">
      <w:pPr>
        <w:rPr>
          <w:rFonts w:ascii="Arial" w:hAnsi="Arial" w:cs="Arial"/>
          <w:b/>
          <w:bCs/>
          <w:sz w:val="28"/>
          <w:szCs w:val="28"/>
        </w:rPr>
      </w:pPr>
    </w:p>
    <w:p w14:paraId="7A81AFC1" w14:textId="77777777" w:rsidR="00AE6090" w:rsidRDefault="00AE6090" w:rsidP="00833470">
      <w:pPr>
        <w:rPr>
          <w:rFonts w:ascii="Arial" w:hAnsi="Arial" w:cs="Arial"/>
          <w:b/>
          <w:bCs/>
          <w:sz w:val="28"/>
          <w:szCs w:val="28"/>
        </w:rPr>
      </w:pPr>
    </w:p>
    <w:p w14:paraId="2F0B3313" w14:textId="77777777" w:rsidR="00AE6090" w:rsidRDefault="00AE6090" w:rsidP="00833470">
      <w:pPr>
        <w:rPr>
          <w:rFonts w:ascii="Arial" w:hAnsi="Arial" w:cs="Arial"/>
          <w:b/>
          <w:bCs/>
          <w:sz w:val="28"/>
          <w:szCs w:val="28"/>
        </w:rPr>
      </w:pPr>
    </w:p>
    <w:p w14:paraId="02EF3FE7" w14:textId="77777777" w:rsidR="00AE6090" w:rsidRDefault="00AE6090" w:rsidP="00833470">
      <w:pPr>
        <w:rPr>
          <w:rFonts w:ascii="Arial" w:hAnsi="Arial" w:cs="Arial"/>
          <w:b/>
          <w:bCs/>
          <w:sz w:val="28"/>
          <w:szCs w:val="28"/>
        </w:rPr>
      </w:pPr>
    </w:p>
    <w:p w14:paraId="7029C9D2" w14:textId="77777777" w:rsidR="00AE6090" w:rsidRDefault="00AE6090" w:rsidP="00833470">
      <w:pPr>
        <w:rPr>
          <w:rFonts w:ascii="Arial" w:hAnsi="Arial" w:cs="Arial"/>
          <w:b/>
          <w:bCs/>
          <w:sz w:val="28"/>
          <w:szCs w:val="28"/>
        </w:rPr>
      </w:pPr>
    </w:p>
    <w:p w14:paraId="75CF5691" w14:textId="77777777" w:rsidR="00AE6090" w:rsidRDefault="00AE6090" w:rsidP="00833470">
      <w:pPr>
        <w:rPr>
          <w:rFonts w:ascii="Arial" w:hAnsi="Arial" w:cs="Arial"/>
          <w:b/>
          <w:bCs/>
          <w:sz w:val="28"/>
          <w:szCs w:val="28"/>
        </w:rPr>
      </w:pPr>
    </w:p>
    <w:p w14:paraId="3BF185BD" w14:textId="0E3080F1" w:rsidR="00833470" w:rsidRPr="004D35FC" w:rsidRDefault="00833470" w:rsidP="00833470">
      <w:pPr>
        <w:rPr>
          <w:rFonts w:ascii="Arial" w:hAnsi="Arial" w:cs="Arial"/>
          <w:b/>
          <w:bCs/>
          <w:sz w:val="28"/>
          <w:szCs w:val="28"/>
        </w:rPr>
      </w:pPr>
      <w:r w:rsidRPr="004D35FC">
        <w:rPr>
          <w:rFonts w:ascii="Arial" w:hAnsi="Arial" w:cs="Arial"/>
          <w:b/>
          <w:bCs/>
          <w:sz w:val="28"/>
          <w:szCs w:val="28"/>
        </w:rPr>
        <w:lastRenderedPageBreak/>
        <w:t xml:space="preserve">Content page </w:t>
      </w:r>
    </w:p>
    <w:p w14:paraId="3BA4751C" w14:textId="0B6F2479" w:rsidR="00833470" w:rsidRPr="004D35FC" w:rsidRDefault="00833470" w:rsidP="00833470">
      <w:pPr>
        <w:rPr>
          <w:rFonts w:ascii="Arial" w:hAnsi="Arial" w:cs="Arial"/>
          <w:b/>
          <w:bCs/>
          <w:sz w:val="28"/>
          <w:szCs w:val="28"/>
        </w:rPr>
      </w:pPr>
    </w:p>
    <w:p w14:paraId="2F2D77A8" w14:textId="0A44BABF" w:rsidR="00833470" w:rsidRDefault="00833470" w:rsidP="00833470">
      <w:pPr>
        <w:sectPr w:rsidR="00833470" w:rsidSect="00F36E79">
          <w:headerReference w:type="default" r:id="rId10"/>
          <w:pgSz w:w="11906" w:h="16838"/>
          <w:pgMar w:top="1440" w:right="1440" w:bottom="1440" w:left="1440" w:header="708" w:footer="708" w:gutter="0"/>
          <w:cols w:space="708"/>
          <w:docGrid w:linePitch="360"/>
        </w:sectPr>
      </w:pPr>
      <w:r>
        <w:rPr>
          <w:rFonts w:ascii="Arial" w:hAnsi="Arial" w:cs="Arial"/>
          <w:b/>
          <w:bCs/>
          <w:sz w:val="28"/>
          <w:szCs w:val="28"/>
        </w:rPr>
        <w:t>Element 1 …………………………………………………………</w:t>
      </w:r>
      <w:proofErr w:type="gramStart"/>
      <w:r>
        <w:rPr>
          <w:rFonts w:ascii="Arial" w:hAnsi="Arial" w:cs="Arial"/>
          <w:b/>
          <w:bCs/>
          <w:sz w:val="28"/>
          <w:szCs w:val="28"/>
        </w:rPr>
        <w:t>…..</w:t>
      </w:r>
      <w:proofErr w:type="gramEnd"/>
      <w:r>
        <w:rPr>
          <w:rFonts w:ascii="Arial" w:hAnsi="Arial" w:cs="Arial"/>
          <w:b/>
          <w:bCs/>
          <w:sz w:val="28"/>
          <w:szCs w:val="28"/>
        </w:rPr>
        <w:t xml:space="preserve"> page</w:t>
      </w:r>
    </w:p>
    <w:p w14:paraId="4710153D" w14:textId="1E7D5168" w:rsidR="00293B4D" w:rsidRDefault="00912B66" w:rsidP="00293B4D">
      <w:pPr>
        <w:spacing w:line="360" w:lineRule="auto"/>
        <w:jc w:val="both"/>
      </w:pPr>
      <w:r>
        <w:rPr>
          <w:noProof/>
        </w:rPr>
        <w:lastRenderedPageBreak/>
        <w:drawing>
          <wp:anchor distT="0" distB="0" distL="114300" distR="114300" simplePos="0" relativeHeight="251658241" behindDoc="1" locked="0" layoutInCell="1" allowOverlap="1" wp14:anchorId="5E531971" wp14:editId="38C48CC7">
            <wp:simplePos x="0" y="0"/>
            <wp:positionH relativeFrom="margin">
              <wp:posOffset>508635</wp:posOffset>
            </wp:positionH>
            <wp:positionV relativeFrom="margin">
              <wp:posOffset>-735330</wp:posOffset>
            </wp:positionV>
            <wp:extent cx="12381865" cy="10444480"/>
            <wp:effectExtent l="0" t="0" r="635" b="0"/>
            <wp:wrapTight wrapText="bothSides">
              <wp:wrapPolygon edited="0">
                <wp:start x="0" y="0"/>
                <wp:lineTo x="0" y="21550"/>
                <wp:lineTo x="21568" y="21550"/>
                <wp:lineTo x="21568" y="0"/>
                <wp:lineTo x="0" y="0"/>
              </wp:wrapPolygon>
            </wp:wrapTight>
            <wp:docPr id="152629309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293093"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12381865" cy="10444480"/>
                    </a:xfrm>
                    <a:prstGeom prst="rect">
                      <a:avLst/>
                    </a:prstGeom>
                  </pic:spPr>
                </pic:pic>
              </a:graphicData>
            </a:graphic>
            <wp14:sizeRelH relativeFrom="margin">
              <wp14:pctWidth>0</wp14:pctWidth>
            </wp14:sizeRelH>
            <wp14:sizeRelV relativeFrom="margin">
              <wp14:pctHeight>0</wp14:pctHeight>
            </wp14:sizeRelV>
          </wp:anchor>
        </w:drawing>
      </w:r>
    </w:p>
    <w:p w14:paraId="0D07A75B" w14:textId="6D60327A" w:rsidR="00293B4D" w:rsidRDefault="00293B4D">
      <w:r>
        <w:br w:type="page"/>
      </w:r>
    </w:p>
    <w:p w14:paraId="0C9527BE" w14:textId="77777777" w:rsidR="003A000F" w:rsidRDefault="003A000F" w:rsidP="00BA7CA6">
      <w:pPr>
        <w:pStyle w:val="Heading1"/>
      </w:pPr>
    </w:p>
    <w:p w14:paraId="5AFFC33B" w14:textId="3E9FA833" w:rsidR="0052594B" w:rsidRDefault="0052594B" w:rsidP="00293B4D">
      <w:pPr>
        <w:spacing w:line="360" w:lineRule="auto"/>
        <w:jc w:val="both"/>
        <w:sectPr w:rsidR="0052594B" w:rsidSect="00F36E79">
          <w:pgSz w:w="23811" w:h="16838" w:orient="landscape" w:code="8"/>
          <w:pgMar w:top="1440" w:right="1440" w:bottom="1440" w:left="1440" w:header="708" w:footer="708" w:gutter="0"/>
          <w:cols w:space="708"/>
          <w:docGrid w:linePitch="360"/>
        </w:sectPr>
      </w:pPr>
    </w:p>
    <w:p w14:paraId="5C00F247" w14:textId="77777777" w:rsidR="003A000F" w:rsidRDefault="00833470">
      <w:pPr>
        <w:rPr>
          <w:rFonts w:ascii="Arial" w:hAnsi="Arial" w:cs="Arial"/>
          <w:b/>
          <w:bCs/>
          <w:sz w:val="28"/>
          <w:szCs w:val="28"/>
        </w:rPr>
      </w:pPr>
      <w:r w:rsidRPr="001F6802">
        <w:rPr>
          <w:rFonts w:ascii="Arial" w:hAnsi="Arial" w:cs="Arial"/>
          <w:b/>
          <w:bCs/>
          <w:sz w:val="28"/>
          <w:szCs w:val="28"/>
        </w:rPr>
        <w:lastRenderedPageBreak/>
        <w:t>Element 2</w:t>
      </w:r>
    </w:p>
    <w:p w14:paraId="7A852C3E" w14:textId="0776AD5E" w:rsidR="000A2CA7" w:rsidRDefault="000A2CA7" w:rsidP="000A2CA7">
      <w:pPr>
        <w:jc w:val="center"/>
        <w:rPr>
          <w:rFonts w:ascii="Arial" w:hAnsi="Arial" w:cs="Arial"/>
          <w:b/>
          <w:color w:val="4472C4" w:themeColor="accent1"/>
          <w:sz w:val="44"/>
          <w:szCs w:val="4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color w:val="4472C4" w:themeColor="accent1"/>
          <w:sz w:val="44"/>
          <w:szCs w:val="4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Health Care Services</w:t>
      </w:r>
    </w:p>
    <w:p w14:paraId="7BB09961" w14:textId="4F540E70" w:rsidR="000A2CA7" w:rsidRDefault="000A2CA7" w:rsidP="000A2CA7">
      <w:pPr>
        <w:jc w:val="center"/>
        <w:rPr>
          <w:rFonts w:ascii="Arial" w:hAnsi="Arial" w:cs="Arial"/>
          <w:b/>
          <w:color w:val="4472C4" w:themeColor="accent1"/>
          <w:sz w:val="44"/>
          <w:szCs w:val="4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color w:val="4472C4" w:themeColor="accent1"/>
          <w:sz w:val="44"/>
          <w:szCs w:val="4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Community </w:t>
      </w:r>
      <w:r w:rsidR="004345A2">
        <w:rPr>
          <w:rFonts w:ascii="Arial" w:hAnsi="Arial" w:cs="Arial"/>
          <w:b/>
          <w:color w:val="4472C4" w:themeColor="accent1"/>
          <w:sz w:val="44"/>
          <w:szCs w:val="4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antenatal midwifery services </w:t>
      </w:r>
    </w:p>
    <w:p w14:paraId="327ED99F" w14:textId="59B38151" w:rsidR="004111B9" w:rsidRDefault="004111B9" w:rsidP="00B22504">
      <w:pPr>
        <w:rPr>
          <w:rFonts w:ascii="Arial" w:hAnsi="Arial" w:cs="Arial"/>
          <w:b/>
          <w:bCs/>
          <w:sz w:val="32"/>
          <w:szCs w:val="32"/>
          <w:u w:val="single"/>
        </w:rPr>
      </w:pPr>
      <w:r w:rsidRPr="00B22504">
        <w:rPr>
          <w:rFonts w:ascii="Arial" w:hAnsi="Arial" w:cs="Arial"/>
          <w:b/>
          <w:bCs/>
          <w:sz w:val="32"/>
          <w:szCs w:val="32"/>
          <w:u w:val="single"/>
        </w:rPr>
        <w:t xml:space="preserve">How </w:t>
      </w:r>
      <w:r w:rsidR="00087920" w:rsidRPr="00B22504">
        <w:rPr>
          <w:rFonts w:ascii="Arial" w:hAnsi="Arial" w:cs="Arial"/>
          <w:b/>
          <w:bCs/>
          <w:sz w:val="32"/>
          <w:szCs w:val="32"/>
          <w:u w:val="single"/>
        </w:rPr>
        <w:t>Antenatal</w:t>
      </w:r>
      <w:r w:rsidR="00E10C52" w:rsidRPr="00B22504">
        <w:rPr>
          <w:rFonts w:ascii="Arial" w:hAnsi="Arial" w:cs="Arial"/>
          <w:b/>
          <w:bCs/>
          <w:sz w:val="32"/>
          <w:szCs w:val="32"/>
          <w:u w:val="single"/>
        </w:rPr>
        <w:t xml:space="preserve"> and Mid</w:t>
      </w:r>
      <w:r w:rsidR="001E598E" w:rsidRPr="00B22504">
        <w:rPr>
          <w:rFonts w:ascii="Arial" w:hAnsi="Arial" w:cs="Arial"/>
          <w:b/>
          <w:bCs/>
          <w:sz w:val="32"/>
          <w:szCs w:val="32"/>
          <w:u w:val="single"/>
        </w:rPr>
        <w:t>wifery Services Star</w:t>
      </w:r>
      <w:r w:rsidR="004E1BA3" w:rsidRPr="00B22504">
        <w:rPr>
          <w:rFonts w:ascii="Arial" w:hAnsi="Arial" w:cs="Arial"/>
          <w:b/>
          <w:bCs/>
          <w:sz w:val="32"/>
          <w:szCs w:val="32"/>
          <w:u w:val="single"/>
        </w:rPr>
        <w:t>ted.</w:t>
      </w:r>
    </w:p>
    <w:p w14:paraId="0D2CE2A6" w14:textId="77777777" w:rsidR="00EE007D" w:rsidRPr="00EE007D" w:rsidRDefault="00EE007D" w:rsidP="00EE007D">
      <w:pPr>
        <w:autoSpaceDE w:val="0"/>
        <w:autoSpaceDN w:val="0"/>
        <w:adjustRightInd w:val="0"/>
        <w:spacing w:after="0" w:line="240" w:lineRule="auto"/>
        <w:rPr>
          <w:rFonts w:ascii="Arial" w:hAnsi="Arial" w:cs="Arial"/>
          <w:sz w:val="26"/>
          <w:szCs w:val="26"/>
        </w:rPr>
      </w:pPr>
      <w:r w:rsidRPr="00EE007D">
        <w:rPr>
          <w:rFonts w:ascii="Arial" w:hAnsi="Arial" w:cs="Arial"/>
          <w:sz w:val="26"/>
          <w:szCs w:val="26"/>
        </w:rPr>
        <w:t xml:space="preserve">Midwifery is one of the oldest recognised healthcare professions, dating back thousands of years. Pregnancy and delivery occurred in the home for </w:t>
      </w:r>
      <w:proofErr w:type="gramStart"/>
      <w:r w:rsidRPr="00EE007D">
        <w:rPr>
          <w:rFonts w:ascii="Arial" w:hAnsi="Arial" w:cs="Arial"/>
          <w:sz w:val="26"/>
          <w:szCs w:val="26"/>
        </w:rPr>
        <w:t>the majority of</w:t>
      </w:r>
      <w:proofErr w:type="gramEnd"/>
      <w:r w:rsidRPr="00EE007D">
        <w:rPr>
          <w:rFonts w:ascii="Arial" w:hAnsi="Arial" w:cs="Arial"/>
          <w:sz w:val="26"/>
          <w:szCs w:val="26"/>
        </w:rPr>
        <w:t xml:space="preserve"> human history, with traditional midwives providing help based on practical experience and skills passed down through generations. Throughout pregnancy, labour, and birth, these early midwives provided physical aid as well as mental reassurance. Their presence made women feel supported during a period when formal medical care was scarce or unavailable.</w:t>
      </w:r>
    </w:p>
    <w:p w14:paraId="0DFFAE9C" w14:textId="77777777" w:rsidR="00EE007D" w:rsidRPr="00EE007D" w:rsidRDefault="00EE007D" w:rsidP="00EE007D">
      <w:pPr>
        <w:autoSpaceDE w:val="0"/>
        <w:autoSpaceDN w:val="0"/>
        <w:adjustRightInd w:val="0"/>
        <w:spacing w:after="0" w:line="240" w:lineRule="auto"/>
        <w:rPr>
          <w:rFonts w:ascii="Arial" w:hAnsi="Arial" w:cs="Arial"/>
          <w:sz w:val="26"/>
          <w:szCs w:val="26"/>
        </w:rPr>
      </w:pPr>
    </w:p>
    <w:p w14:paraId="24DA41E8" w14:textId="77777777" w:rsidR="00EE007D" w:rsidRPr="00EE007D" w:rsidRDefault="00EE007D" w:rsidP="00EE007D">
      <w:pPr>
        <w:autoSpaceDE w:val="0"/>
        <w:autoSpaceDN w:val="0"/>
        <w:adjustRightInd w:val="0"/>
        <w:spacing w:after="0" w:line="240" w:lineRule="auto"/>
        <w:rPr>
          <w:rFonts w:ascii="Arial" w:hAnsi="Arial" w:cs="Arial"/>
          <w:sz w:val="26"/>
          <w:szCs w:val="26"/>
        </w:rPr>
      </w:pPr>
      <w:r w:rsidRPr="00EE007D">
        <w:rPr>
          <w:rFonts w:ascii="Arial" w:hAnsi="Arial" w:cs="Arial"/>
          <w:sz w:val="26"/>
          <w:szCs w:val="26"/>
        </w:rPr>
        <w:t>During the nineteenth century, medicine began to develop into a more scientific and controlled field. As medical awareness grew, birthing moved from the home to hospitals. Doctors got more involved in maternity care, leading to better management of high-risk pregnancies and complications. However, this transformation diminished the role of community midwives and contributed to a more medicalised approach to childbirth. The previous community-based model of care was replaced by a system that valued clinical processes and professional authority.</w:t>
      </w:r>
    </w:p>
    <w:p w14:paraId="641F33B3" w14:textId="77777777" w:rsidR="00EE007D" w:rsidRPr="00EE007D" w:rsidRDefault="00EE007D" w:rsidP="00EE007D">
      <w:pPr>
        <w:autoSpaceDE w:val="0"/>
        <w:autoSpaceDN w:val="0"/>
        <w:adjustRightInd w:val="0"/>
        <w:spacing w:after="0" w:line="240" w:lineRule="auto"/>
        <w:rPr>
          <w:rFonts w:ascii="Arial" w:hAnsi="Arial" w:cs="Arial"/>
          <w:sz w:val="26"/>
          <w:szCs w:val="26"/>
        </w:rPr>
      </w:pPr>
    </w:p>
    <w:p w14:paraId="1C0F52BD" w14:textId="77777777" w:rsidR="00EE007D" w:rsidRPr="00EE007D" w:rsidRDefault="00EE007D" w:rsidP="00EE007D">
      <w:pPr>
        <w:autoSpaceDE w:val="0"/>
        <w:autoSpaceDN w:val="0"/>
        <w:adjustRightInd w:val="0"/>
        <w:spacing w:after="0" w:line="240" w:lineRule="auto"/>
        <w:rPr>
          <w:rFonts w:ascii="Arial" w:hAnsi="Arial" w:cs="Arial"/>
          <w:sz w:val="26"/>
          <w:szCs w:val="26"/>
        </w:rPr>
      </w:pPr>
      <w:r w:rsidRPr="00EE007D">
        <w:rPr>
          <w:rFonts w:ascii="Arial" w:hAnsi="Arial" w:cs="Arial"/>
          <w:sz w:val="26"/>
          <w:szCs w:val="26"/>
        </w:rPr>
        <w:t>Prior to the implementation of a public healthcare system, access to medical treatments in the United Kingdom was unequal. Many women relied on private general practitioners, and while some basic care services were available, they were not free. This meant that only those who could afford it received regular maternal care. As a result, the level of support provided varied widely based on a woman's financial condition, leaving many pregnant women without proper care.</w:t>
      </w:r>
    </w:p>
    <w:p w14:paraId="12E5E80B" w14:textId="77777777" w:rsidR="00EE007D" w:rsidRPr="00EE007D" w:rsidRDefault="00EE007D" w:rsidP="00EE007D">
      <w:pPr>
        <w:autoSpaceDE w:val="0"/>
        <w:autoSpaceDN w:val="0"/>
        <w:adjustRightInd w:val="0"/>
        <w:spacing w:after="0" w:line="240" w:lineRule="auto"/>
        <w:rPr>
          <w:rFonts w:ascii="Arial" w:hAnsi="Arial" w:cs="Arial"/>
          <w:sz w:val="26"/>
          <w:szCs w:val="26"/>
        </w:rPr>
      </w:pPr>
    </w:p>
    <w:p w14:paraId="19039722" w14:textId="77777777" w:rsidR="00EE007D" w:rsidRPr="00EE007D" w:rsidRDefault="00EE007D" w:rsidP="00EE007D">
      <w:pPr>
        <w:autoSpaceDE w:val="0"/>
        <w:autoSpaceDN w:val="0"/>
        <w:adjustRightInd w:val="0"/>
        <w:spacing w:after="0" w:line="240" w:lineRule="auto"/>
        <w:rPr>
          <w:rFonts w:ascii="Arial" w:hAnsi="Arial" w:cs="Arial"/>
          <w:sz w:val="26"/>
          <w:szCs w:val="26"/>
        </w:rPr>
      </w:pPr>
      <w:r w:rsidRPr="00EE007D">
        <w:rPr>
          <w:rFonts w:ascii="Arial" w:hAnsi="Arial" w:cs="Arial"/>
          <w:sz w:val="26"/>
          <w:szCs w:val="26"/>
        </w:rPr>
        <w:t xml:space="preserve">In 1948, the National Health Service (NHS) was established, which marked a watershed moment. Healthcare became free at the point of use and available to the </w:t>
      </w:r>
      <w:proofErr w:type="gramStart"/>
      <w:r w:rsidRPr="00EE007D">
        <w:rPr>
          <w:rFonts w:ascii="Arial" w:hAnsi="Arial" w:cs="Arial"/>
          <w:sz w:val="26"/>
          <w:szCs w:val="26"/>
        </w:rPr>
        <w:t>general public</w:t>
      </w:r>
      <w:proofErr w:type="gramEnd"/>
      <w:r w:rsidRPr="00EE007D">
        <w:rPr>
          <w:rFonts w:ascii="Arial" w:hAnsi="Arial" w:cs="Arial"/>
          <w:sz w:val="26"/>
          <w:szCs w:val="26"/>
        </w:rPr>
        <w:t xml:space="preserve">. This shift made maternity services more coordinated and uniform. Routine antenatal consultations, organised monitoring, and standardised pregnancy check-ups have improved both continuity and quality of care. Later, in the 1970s, new technologies including ultrasound imaging and foetal monitoring were developed. </w:t>
      </w:r>
    </w:p>
    <w:p w14:paraId="39C9C27A" w14:textId="77777777" w:rsidR="00EE007D" w:rsidRPr="00EE007D" w:rsidRDefault="00EE007D" w:rsidP="00EE007D">
      <w:pPr>
        <w:autoSpaceDE w:val="0"/>
        <w:autoSpaceDN w:val="0"/>
        <w:adjustRightInd w:val="0"/>
        <w:spacing w:after="0" w:line="240" w:lineRule="auto"/>
        <w:rPr>
          <w:rFonts w:ascii="Arial" w:hAnsi="Arial" w:cs="Arial"/>
          <w:sz w:val="26"/>
          <w:szCs w:val="26"/>
        </w:rPr>
      </w:pPr>
    </w:p>
    <w:p w14:paraId="0C3694F8" w14:textId="77777777" w:rsidR="00EE007D" w:rsidRPr="00EE007D" w:rsidRDefault="00EE007D" w:rsidP="00EE007D">
      <w:pPr>
        <w:autoSpaceDE w:val="0"/>
        <w:autoSpaceDN w:val="0"/>
        <w:adjustRightInd w:val="0"/>
        <w:spacing w:after="0" w:line="240" w:lineRule="auto"/>
        <w:rPr>
          <w:rFonts w:ascii="Arial" w:hAnsi="Arial" w:cs="Arial"/>
          <w:sz w:val="26"/>
          <w:szCs w:val="26"/>
        </w:rPr>
      </w:pPr>
      <w:r w:rsidRPr="00EE007D">
        <w:rPr>
          <w:rFonts w:ascii="Arial" w:hAnsi="Arial" w:cs="Arial"/>
          <w:sz w:val="26"/>
          <w:szCs w:val="26"/>
        </w:rPr>
        <w:t>These advances improved the safety and accuracy of pregnancy exams, strengthened midwives' professional roles, and allowed for earlier detection of potential difficulties.</w:t>
      </w:r>
    </w:p>
    <w:p w14:paraId="7F9C451F" w14:textId="77777777" w:rsidR="00EE007D" w:rsidRPr="00B22504" w:rsidRDefault="00EE007D" w:rsidP="00B22504">
      <w:pPr>
        <w:rPr>
          <w:rFonts w:ascii="Arial" w:hAnsi="Arial" w:cs="Arial"/>
          <w:b/>
          <w:bCs/>
          <w:sz w:val="32"/>
          <w:szCs w:val="32"/>
          <w:u w:val="single"/>
        </w:rPr>
      </w:pPr>
    </w:p>
    <w:p w14:paraId="3C48BEB4" w14:textId="7CB4D018" w:rsidR="007B55BF" w:rsidRDefault="007B55BF" w:rsidP="007B55BF">
      <w:pPr>
        <w:autoSpaceDE w:val="0"/>
        <w:autoSpaceDN w:val="0"/>
        <w:adjustRightInd w:val="0"/>
        <w:spacing w:after="40" w:line="240" w:lineRule="auto"/>
        <w:rPr>
          <w:rFonts w:ascii="Arial" w:hAnsi="Arial" w:cs="Arial"/>
          <w:b/>
          <w:bCs/>
          <w:sz w:val="32"/>
          <w:szCs w:val="32"/>
          <w:u w:val="single"/>
        </w:rPr>
      </w:pPr>
      <w:r w:rsidRPr="00B22504">
        <w:rPr>
          <w:rFonts w:ascii="Arial" w:hAnsi="Arial" w:cs="Arial"/>
          <w:b/>
          <w:bCs/>
          <w:sz w:val="32"/>
          <w:szCs w:val="32"/>
          <w:u w:val="single"/>
        </w:rPr>
        <w:lastRenderedPageBreak/>
        <w:t>Antenatal and Midwifery Care in the Present Day</w:t>
      </w:r>
    </w:p>
    <w:p w14:paraId="22553DE7" w14:textId="77777777" w:rsidR="00EE007D" w:rsidRPr="00B22504" w:rsidRDefault="00EE007D" w:rsidP="007B55BF">
      <w:pPr>
        <w:autoSpaceDE w:val="0"/>
        <w:autoSpaceDN w:val="0"/>
        <w:adjustRightInd w:val="0"/>
        <w:spacing w:after="40" w:line="240" w:lineRule="auto"/>
        <w:rPr>
          <w:rFonts w:ascii="Arial" w:hAnsi="Arial" w:cs="Arial"/>
          <w:b/>
          <w:bCs/>
          <w:sz w:val="32"/>
          <w:szCs w:val="32"/>
          <w:u w:val="single"/>
        </w:rPr>
      </w:pPr>
    </w:p>
    <w:p w14:paraId="2C127E37" w14:textId="3BDC9157" w:rsidR="00820EF1" w:rsidRPr="00820EF1" w:rsidRDefault="00820EF1" w:rsidP="00820EF1">
      <w:pPr>
        <w:autoSpaceDE w:val="0"/>
        <w:autoSpaceDN w:val="0"/>
        <w:adjustRightInd w:val="0"/>
        <w:spacing w:after="0" w:line="240" w:lineRule="auto"/>
        <w:rPr>
          <w:rFonts w:ascii="Arial" w:hAnsi="Arial" w:cs="Arial"/>
          <w:sz w:val="26"/>
          <w:szCs w:val="26"/>
        </w:rPr>
      </w:pPr>
      <w:r w:rsidRPr="00820EF1">
        <w:rPr>
          <w:rFonts w:ascii="Arial" w:hAnsi="Arial" w:cs="Arial"/>
          <w:sz w:val="26"/>
          <w:szCs w:val="26"/>
        </w:rPr>
        <w:t>A</w:t>
      </w:r>
      <w:r w:rsidRPr="00820EF1">
        <w:rPr>
          <w:rFonts w:ascii="Arial" w:hAnsi="Arial" w:cs="Arial"/>
          <w:sz w:val="26"/>
          <w:szCs w:val="26"/>
        </w:rPr>
        <w:t xml:space="preserve">ntenatal and midwifery services are becoming an important part of modern healthcare systems, particularly in the </w:t>
      </w:r>
      <w:r w:rsidR="00DC5B9B">
        <w:rPr>
          <w:rFonts w:ascii="Arial" w:hAnsi="Arial" w:cs="Arial"/>
          <w:sz w:val="26"/>
          <w:szCs w:val="26"/>
        </w:rPr>
        <w:t>National Health Services (</w:t>
      </w:r>
      <w:r w:rsidRPr="00820EF1">
        <w:rPr>
          <w:rFonts w:ascii="Arial" w:hAnsi="Arial" w:cs="Arial"/>
          <w:sz w:val="26"/>
          <w:szCs w:val="26"/>
        </w:rPr>
        <w:t>NHS</w:t>
      </w:r>
      <w:r w:rsidR="00DC5B9B">
        <w:rPr>
          <w:rFonts w:ascii="Arial" w:hAnsi="Arial" w:cs="Arial"/>
          <w:sz w:val="26"/>
          <w:szCs w:val="26"/>
        </w:rPr>
        <w:t>)</w:t>
      </w:r>
      <w:r w:rsidRPr="00820EF1">
        <w:rPr>
          <w:rFonts w:ascii="Arial" w:hAnsi="Arial" w:cs="Arial"/>
          <w:sz w:val="26"/>
          <w:szCs w:val="26"/>
        </w:rPr>
        <w:t>. These services offer pregnant women regular health checks, practical advice, and emotional support throughout their pregnancy. Midwives play a critical role in making women feel knowledgeable, safe, and prepared for childbirth.</w:t>
      </w:r>
    </w:p>
    <w:p w14:paraId="5C80D713" w14:textId="77777777" w:rsidR="00820EF1" w:rsidRPr="00820EF1" w:rsidRDefault="00820EF1" w:rsidP="00820EF1">
      <w:pPr>
        <w:autoSpaceDE w:val="0"/>
        <w:autoSpaceDN w:val="0"/>
        <w:adjustRightInd w:val="0"/>
        <w:spacing w:after="0" w:line="240" w:lineRule="auto"/>
        <w:rPr>
          <w:rFonts w:ascii="Arial" w:hAnsi="Arial" w:cs="Arial"/>
          <w:sz w:val="26"/>
          <w:szCs w:val="26"/>
        </w:rPr>
      </w:pPr>
    </w:p>
    <w:p w14:paraId="55C7DE99" w14:textId="77777777" w:rsidR="00820EF1" w:rsidRPr="00820EF1" w:rsidRDefault="00820EF1" w:rsidP="00820EF1">
      <w:pPr>
        <w:autoSpaceDE w:val="0"/>
        <w:autoSpaceDN w:val="0"/>
        <w:adjustRightInd w:val="0"/>
        <w:spacing w:after="0" w:line="240" w:lineRule="auto"/>
        <w:rPr>
          <w:rFonts w:ascii="Arial" w:hAnsi="Arial" w:cs="Arial"/>
          <w:sz w:val="26"/>
          <w:szCs w:val="26"/>
        </w:rPr>
      </w:pPr>
      <w:r w:rsidRPr="00820EF1">
        <w:rPr>
          <w:rFonts w:ascii="Arial" w:hAnsi="Arial" w:cs="Arial"/>
          <w:sz w:val="26"/>
          <w:szCs w:val="26"/>
        </w:rPr>
        <w:t xml:space="preserve">One of the most significant advantages of current maternity care is its emphasis on continuity. This technique ensures that a woman receives care from the same midwife or a small team of midwives throughout her pregnancy and, in certain cases, until birth. </w:t>
      </w:r>
      <w:proofErr w:type="gramStart"/>
      <w:r w:rsidRPr="00820EF1">
        <w:rPr>
          <w:rFonts w:ascii="Arial" w:hAnsi="Arial" w:cs="Arial"/>
          <w:sz w:val="26"/>
          <w:szCs w:val="26"/>
        </w:rPr>
        <w:t>This consistency fosters trust,</w:t>
      </w:r>
      <w:proofErr w:type="gramEnd"/>
      <w:r w:rsidRPr="00820EF1">
        <w:rPr>
          <w:rFonts w:ascii="Arial" w:hAnsi="Arial" w:cs="Arial"/>
          <w:sz w:val="26"/>
          <w:szCs w:val="26"/>
        </w:rPr>
        <w:t xml:space="preserve"> increases communication, and makes women feel more comfortable and secure.</w:t>
      </w:r>
    </w:p>
    <w:p w14:paraId="6FB38698" w14:textId="77777777" w:rsidR="00820EF1" w:rsidRPr="00820EF1" w:rsidRDefault="00820EF1" w:rsidP="00820EF1">
      <w:pPr>
        <w:autoSpaceDE w:val="0"/>
        <w:autoSpaceDN w:val="0"/>
        <w:adjustRightInd w:val="0"/>
        <w:spacing w:after="0" w:line="240" w:lineRule="auto"/>
        <w:rPr>
          <w:rFonts w:ascii="Arial" w:hAnsi="Arial" w:cs="Arial"/>
          <w:sz w:val="26"/>
          <w:szCs w:val="26"/>
        </w:rPr>
      </w:pPr>
      <w:r w:rsidRPr="00820EF1">
        <w:rPr>
          <w:rFonts w:ascii="Arial" w:hAnsi="Arial" w:cs="Arial"/>
          <w:sz w:val="26"/>
          <w:szCs w:val="26"/>
        </w:rPr>
        <w:t>Another advantage is the promotion of informed choice. Women are encouraged to make decisions about their care, such as where they want to give birth and the type of support they choose.</w:t>
      </w:r>
    </w:p>
    <w:p w14:paraId="553F6E74" w14:textId="77777777" w:rsidR="00820EF1" w:rsidRPr="00820EF1" w:rsidRDefault="00820EF1" w:rsidP="00820EF1">
      <w:pPr>
        <w:autoSpaceDE w:val="0"/>
        <w:autoSpaceDN w:val="0"/>
        <w:adjustRightInd w:val="0"/>
        <w:spacing w:after="0" w:line="240" w:lineRule="auto"/>
        <w:rPr>
          <w:rFonts w:ascii="Arial" w:hAnsi="Arial" w:cs="Arial"/>
          <w:sz w:val="26"/>
          <w:szCs w:val="26"/>
        </w:rPr>
      </w:pPr>
    </w:p>
    <w:p w14:paraId="1EF5BA45" w14:textId="7D7D2DEE" w:rsidR="007B55BF" w:rsidRDefault="00820EF1" w:rsidP="00820EF1">
      <w:pPr>
        <w:autoSpaceDE w:val="0"/>
        <w:autoSpaceDN w:val="0"/>
        <w:adjustRightInd w:val="0"/>
        <w:spacing w:after="0" w:line="240" w:lineRule="auto"/>
        <w:rPr>
          <w:rFonts w:ascii="Arial" w:hAnsi="Arial" w:cs="Arial"/>
          <w:sz w:val="26"/>
          <w:szCs w:val="26"/>
        </w:rPr>
      </w:pPr>
      <w:r w:rsidRPr="00820EF1">
        <w:rPr>
          <w:rFonts w:ascii="Arial" w:hAnsi="Arial" w:cs="Arial"/>
          <w:sz w:val="26"/>
          <w:szCs w:val="26"/>
        </w:rPr>
        <w:t xml:space="preserve">Despite these capabilities, </w:t>
      </w:r>
      <w:proofErr w:type="gramStart"/>
      <w:r w:rsidRPr="00820EF1">
        <w:rPr>
          <w:rFonts w:ascii="Arial" w:hAnsi="Arial" w:cs="Arial"/>
          <w:sz w:val="26"/>
          <w:szCs w:val="26"/>
        </w:rPr>
        <w:t>a number of</w:t>
      </w:r>
      <w:proofErr w:type="gramEnd"/>
      <w:r w:rsidRPr="00820EF1">
        <w:rPr>
          <w:rFonts w:ascii="Arial" w:hAnsi="Arial" w:cs="Arial"/>
          <w:sz w:val="26"/>
          <w:szCs w:val="26"/>
        </w:rPr>
        <w:t xml:space="preserve"> challenges exist. Many maternity services are experiencing staffing shortages and increased demand, which can limit how much time midwives can spend with each mother. Additionally, not all women receive the same level of care. Some populations, such as women from minority ethnic backgrounds, may confront disparities or barriers that reduce the quality of their maternity care. In other cases, care may still be unduly medicalised, diminishing women's sense of control throughout labour and delivery.</w:t>
      </w:r>
    </w:p>
    <w:p w14:paraId="72871124" w14:textId="77777777" w:rsidR="00820EF1" w:rsidRPr="00820EF1" w:rsidRDefault="00820EF1" w:rsidP="00820EF1">
      <w:pPr>
        <w:autoSpaceDE w:val="0"/>
        <w:autoSpaceDN w:val="0"/>
        <w:adjustRightInd w:val="0"/>
        <w:spacing w:after="0" w:line="240" w:lineRule="auto"/>
        <w:rPr>
          <w:rFonts w:ascii="Arial" w:hAnsi="Arial" w:cs="Arial"/>
          <w:sz w:val="26"/>
          <w:szCs w:val="26"/>
        </w:rPr>
      </w:pPr>
    </w:p>
    <w:p w14:paraId="53F7BA5D" w14:textId="15A28E21" w:rsidR="007B55BF" w:rsidRDefault="007B55BF" w:rsidP="007B55BF">
      <w:pPr>
        <w:autoSpaceDE w:val="0"/>
        <w:autoSpaceDN w:val="0"/>
        <w:adjustRightInd w:val="0"/>
        <w:spacing w:after="40" w:line="240" w:lineRule="auto"/>
        <w:rPr>
          <w:rFonts w:ascii="Arial" w:hAnsi="Arial" w:cs="Arial"/>
          <w:b/>
          <w:bCs/>
          <w:sz w:val="32"/>
          <w:szCs w:val="32"/>
          <w:u w:val="single"/>
        </w:rPr>
      </w:pPr>
      <w:r w:rsidRPr="00B22504">
        <w:rPr>
          <w:rFonts w:ascii="Arial" w:hAnsi="Arial" w:cs="Arial"/>
          <w:b/>
          <w:bCs/>
          <w:sz w:val="32"/>
          <w:szCs w:val="32"/>
          <w:u w:val="single"/>
        </w:rPr>
        <w:t>Importance of Antenatal and Midwifery Services</w:t>
      </w:r>
    </w:p>
    <w:p w14:paraId="6B6C8698" w14:textId="77777777" w:rsidR="00912C44" w:rsidRPr="00B22504" w:rsidRDefault="00912C44" w:rsidP="007B55BF">
      <w:pPr>
        <w:autoSpaceDE w:val="0"/>
        <w:autoSpaceDN w:val="0"/>
        <w:adjustRightInd w:val="0"/>
        <w:spacing w:after="40" w:line="240" w:lineRule="auto"/>
        <w:rPr>
          <w:rFonts w:ascii="Arial" w:hAnsi="Arial" w:cs="Arial"/>
          <w:b/>
          <w:bCs/>
          <w:sz w:val="32"/>
          <w:szCs w:val="32"/>
          <w:u w:val="single"/>
        </w:rPr>
      </w:pPr>
    </w:p>
    <w:p w14:paraId="51896FB7" w14:textId="77777777" w:rsidR="00912C44" w:rsidRPr="00912C44" w:rsidRDefault="00912C44" w:rsidP="00912C44">
      <w:pPr>
        <w:autoSpaceDE w:val="0"/>
        <w:autoSpaceDN w:val="0"/>
        <w:adjustRightInd w:val="0"/>
        <w:spacing w:after="0" w:line="240" w:lineRule="auto"/>
        <w:rPr>
          <w:rFonts w:ascii="Arial" w:hAnsi="Arial" w:cs="Arial"/>
          <w:sz w:val="26"/>
          <w:szCs w:val="26"/>
        </w:rPr>
      </w:pPr>
      <w:r w:rsidRPr="00912C44">
        <w:rPr>
          <w:rFonts w:ascii="Arial" w:hAnsi="Arial" w:cs="Arial"/>
          <w:sz w:val="26"/>
          <w:szCs w:val="26"/>
        </w:rPr>
        <w:t>Antenatal and midwifery services are critical because they ensure the health of both the mother and the baby during the pregnancy. They enable early detection of probable abnormalities, hence reducing risks during pregnancy and labour. Midwives also offer emotional support, allowing women to feel peaceful, confident, and well-prepared. They provide crucial information on pregnancy, birth, and newborn care, allowing families to feel more safe and less overwhelmed.</w:t>
      </w:r>
    </w:p>
    <w:p w14:paraId="208FAD07" w14:textId="77777777" w:rsidR="00912C44" w:rsidRPr="00912C44" w:rsidRDefault="00912C44" w:rsidP="00912C44">
      <w:pPr>
        <w:autoSpaceDE w:val="0"/>
        <w:autoSpaceDN w:val="0"/>
        <w:adjustRightInd w:val="0"/>
        <w:spacing w:after="0" w:line="240" w:lineRule="auto"/>
        <w:rPr>
          <w:rFonts w:ascii="Arial" w:hAnsi="Arial" w:cs="Arial"/>
          <w:sz w:val="26"/>
          <w:szCs w:val="26"/>
        </w:rPr>
      </w:pPr>
    </w:p>
    <w:p w14:paraId="20334F81" w14:textId="77777777" w:rsidR="008820CA" w:rsidRDefault="00912C44" w:rsidP="005D041A">
      <w:pPr>
        <w:pStyle w:val="p1"/>
        <w:rPr>
          <w:rStyle w:val="s1"/>
          <w:rFonts w:ascii="Arial" w:hAnsi="Arial" w:cs="Arial"/>
        </w:rPr>
      </w:pPr>
      <w:r w:rsidRPr="00912C44">
        <w:rPr>
          <w:rFonts w:ascii="Arial" w:hAnsi="Arial" w:cs="Arial"/>
          <w:sz w:val="26"/>
          <w:szCs w:val="26"/>
        </w:rPr>
        <w:t>These interventions help prevent long-term health complications. Providing high-quality prenatal care can prevent future difficulties for both moms and newborns. Midwives are trained to identify hazards early and refer women to professional care when needed. Furthermore, prenatal and midwifery services serve to eliminate health disparities by ensuring that women from diverse backgrounds receive the same amount of support. In essence, these services provide medical care, emotional support, and education to improve the health of mothers, babies, and families.</w:t>
      </w:r>
    </w:p>
    <w:p w14:paraId="14ED9CB8" w14:textId="50211519" w:rsidR="00EF3E35" w:rsidRDefault="00833470" w:rsidP="005D041A">
      <w:pPr>
        <w:pStyle w:val="p1"/>
        <w:rPr>
          <w:rFonts w:ascii="Arial" w:hAnsi="Arial" w:cs="Arial"/>
          <w:b/>
          <w:bCs/>
          <w:sz w:val="28"/>
          <w:szCs w:val="28"/>
        </w:rPr>
      </w:pPr>
      <w:r w:rsidRPr="009A6E05">
        <w:rPr>
          <w:rFonts w:ascii="Arial" w:hAnsi="Arial" w:cs="Arial"/>
          <w:b/>
          <w:bCs/>
          <w:sz w:val="28"/>
          <w:szCs w:val="28"/>
        </w:rPr>
        <w:lastRenderedPageBreak/>
        <w:t>References</w:t>
      </w:r>
    </w:p>
    <w:p w14:paraId="4F161A87" w14:textId="77777777" w:rsidR="008820CA" w:rsidRPr="005D041A" w:rsidRDefault="008820CA" w:rsidP="005D041A">
      <w:pPr>
        <w:pStyle w:val="p1"/>
        <w:rPr>
          <w:rFonts w:ascii="Arial" w:hAnsi="Arial" w:cs="Arial"/>
        </w:rPr>
      </w:pPr>
    </w:p>
    <w:p w14:paraId="59891098" w14:textId="0E4DE24A" w:rsidR="00C30E06" w:rsidRDefault="00C30E06" w:rsidP="00C30E06">
      <w:pPr>
        <w:pStyle w:val="ListParagraph"/>
        <w:numPr>
          <w:ilvl w:val="0"/>
          <w:numId w:val="1"/>
        </w:numPr>
      </w:pPr>
      <w:r w:rsidRPr="00C30E06">
        <w:t xml:space="preserve">England, N. (n.d.). </w:t>
      </w:r>
      <w:r w:rsidRPr="00C30E06">
        <w:rPr>
          <w:i/>
          <w:iCs/>
        </w:rPr>
        <w:t>NHS England » Maternity transformation programme</w:t>
      </w:r>
      <w:r w:rsidRPr="00C30E06">
        <w:t xml:space="preserve">. </w:t>
      </w:r>
      <w:hyperlink r:id="rId13" w:history="1">
        <w:r w:rsidR="008379A6" w:rsidRPr="00D66C0E">
          <w:rPr>
            <w:rStyle w:val="Hyperlink"/>
          </w:rPr>
          <w:t>https://www.england.nhs.uk/mat-transformation/</w:t>
        </w:r>
      </w:hyperlink>
    </w:p>
    <w:p w14:paraId="4EB127C2" w14:textId="77777777" w:rsidR="005F40D2" w:rsidRDefault="005F40D2" w:rsidP="005F40D2">
      <w:pPr>
        <w:pStyle w:val="ListParagraph"/>
      </w:pPr>
    </w:p>
    <w:p w14:paraId="0396C913" w14:textId="77777777" w:rsidR="008379A6" w:rsidRDefault="008379A6" w:rsidP="008379A6">
      <w:pPr>
        <w:pStyle w:val="ListParagraph"/>
      </w:pPr>
    </w:p>
    <w:p w14:paraId="3F6951E9" w14:textId="60F2C705" w:rsidR="005F40D2" w:rsidRDefault="005F40D2" w:rsidP="005F40D2">
      <w:pPr>
        <w:pStyle w:val="ListParagraph"/>
        <w:numPr>
          <w:ilvl w:val="0"/>
          <w:numId w:val="1"/>
        </w:numPr>
      </w:pPr>
      <w:r w:rsidRPr="005F40D2">
        <w:rPr>
          <w:i/>
          <w:iCs/>
        </w:rPr>
        <w:t>A brief history of district midwifery | AIMS</w:t>
      </w:r>
      <w:r w:rsidRPr="005F40D2">
        <w:t xml:space="preserve">. (n.d.). </w:t>
      </w:r>
      <w:hyperlink r:id="rId14" w:history="1">
        <w:r w:rsidRPr="005F40D2">
          <w:rPr>
            <w:rStyle w:val="Hyperlink"/>
          </w:rPr>
          <w:t>https://www.aims.org.uk/journal/item/history-district-midwifery</w:t>
        </w:r>
      </w:hyperlink>
    </w:p>
    <w:p w14:paraId="60635765" w14:textId="77777777" w:rsidR="005F40D2" w:rsidRPr="005F40D2" w:rsidRDefault="005F40D2" w:rsidP="005F40D2">
      <w:pPr>
        <w:pStyle w:val="ListParagraph"/>
      </w:pPr>
    </w:p>
    <w:p w14:paraId="31C01EE0" w14:textId="77777777" w:rsidR="005F40D2" w:rsidRPr="00C30E06" w:rsidRDefault="005F40D2" w:rsidP="008379A6">
      <w:pPr>
        <w:pStyle w:val="ListParagraph"/>
      </w:pPr>
    </w:p>
    <w:p w14:paraId="288A9463" w14:textId="741D4EE5" w:rsidR="008379A6" w:rsidRDefault="008379A6" w:rsidP="008379A6">
      <w:pPr>
        <w:pStyle w:val="NormalWeb"/>
        <w:numPr>
          <w:ilvl w:val="0"/>
          <w:numId w:val="1"/>
        </w:numPr>
        <w:spacing w:before="0" w:beforeAutospacing="0" w:after="0" w:afterAutospacing="0" w:line="480" w:lineRule="auto"/>
        <w:rPr>
          <w:rStyle w:val="url"/>
        </w:rPr>
      </w:pPr>
      <w:r>
        <w:t xml:space="preserve">Davis, A. (2025, February 25). </w:t>
      </w:r>
      <w:r>
        <w:rPr>
          <w:i/>
          <w:iCs/>
        </w:rPr>
        <w:t>Choice, policy and practice in maternity care since 1948 - History &amp; Policy</w:t>
      </w:r>
      <w:r>
        <w:t xml:space="preserve">. History &amp; Policy. </w:t>
      </w:r>
      <w:hyperlink r:id="rId15" w:history="1">
        <w:r w:rsidRPr="00D66C0E">
          <w:rPr>
            <w:rStyle w:val="Hyperlink"/>
          </w:rPr>
          <w:t>https://historyandpolicy.org/policy-papers/papers/choice-policy-and-practice-in-maternity-care-since-1948/</w:t>
        </w:r>
      </w:hyperlink>
    </w:p>
    <w:p w14:paraId="23689184" w14:textId="77777777" w:rsidR="008379A6" w:rsidRDefault="008379A6" w:rsidP="008379A6">
      <w:pPr>
        <w:pStyle w:val="ListParagraph"/>
      </w:pPr>
    </w:p>
    <w:p w14:paraId="7E5E353E" w14:textId="620A1252" w:rsidR="00371B24" w:rsidRDefault="004E75C6" w:rsidP="00371B24">
      <w:pPr>
        <w:pStyle w:val="NormalWeb"/>
        <w:numPr>
          <w:ilvl w:val="0"/>
          <w:numId w:val="1"/>
        </w:numPr>
        <w:spacing w:before="0" w:beforeAutospacing="0" w:after="0" w:afterAutospacing="0" w:line="480" w:lineRule="auto"/>
        <w:rPr>
          <w:rStyle w:val="url"/>
        </w:rPr>
      </w:pPr>
      <w:r>
        <w:t>Midwives</w:t>
      </w:r>
      <w:r w:rsidR="00371B24">
        <w:t xml:space="preserve">. (2024, May 2). </w:t>
      </w:r>
      <w:r w:rsidR="00371B24">
        <w:rPr>
          <w:i/>
          <w:iCs/>
        </w:rPr>
        <w:t>120 years of the Midwives Act in England and Wales</w:t>
      </w:r>
      <w:r w:rsidR="00371B24">
        <w:t xml:space="preserve">. Royal College of Midwives. </w:t>
      </w:r>
      <w:hyperlink r:id="rId16" w:history="1">
        <w:r w:rsidR="00371B24" w:rsidRPr="00D66C0E">
          <w:rPr>
            <w:rStyle w:val="Hyperlink"/>
          </w:rPr>
          <w:t>https://rcm.org.uk/blog/2022/07/120-years-of-the-midwives-act-in-england-and-wales/</w:t>
        </w:r>
      </w:hyperlink>
    </w:p>
    <w:p w14:paraId="36BA5B84" w14:textId="77777777" w:rsidR="00371B24" w:rsidRDefault="00371B24" w:rsidP="00371B24">
      <w:pPr>
        <w:pStyle w:val="ListParagraph"/>
      </w:pPr>
    </w:p>
    <w:p w14:paraId="6BC5CADA" w14:textId="77777777" w:rsidR="008379A6" w:rsidRDefault="008379A6" w:rsidP="00AD4346">
      <w:pPr>
        <w:pStyle w:val="NormalWeb"/>
        <w:spacing w:before="0" w:beforeAutospacing="0" w:after="0" w:afterAutospacing="0" w:line="480" w:lineRule="auto"/>
        <w:ind w:left="720"/>
      </w:pPr>
    </w:p>
    <w:p w14:paraId="349765E8" w14:textId="77777777" w:rsidR="00EF3E35" w:rsidRDefault="00EF3E35"/>
    <w:sectPr w:rsidR="00EF3E35" w:rsidSect="00F36E7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00650C" w14:textId="77777777" w:rsidR="00505ECC" w:rsidRDefault="00505ECC" w:rsidP="00BE6BE0">
      <w:pPr>
        <w:spacing w:after="0" w:line="240" w:lineRule="auto"/>
      </w:pPr>
      <w:r>
        <w:separator/>
      </w:r>
    </w:p>
  </w:endnote>
  <w:endnote w:type="continuationSeparator" w:id="0">
    <w:p w14:paraId="10A0AB96" w14:textId="77777777" w:rsidR="00505ECC" w:rsidRDefault="00505ECC"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83D085" w14:textId="77777777" w:rsidR="00505ECC" w:rsidRDefault="00505ECC" w:rsidP="00BE6BE0">
      <w:pPr>
        <w:spacing w:after="0" w:line="240" w:lineRule="auto"/>
      </w:pPr>
      <w:r>
        <w:separator/>
      </w:r>
    </w:p>
  </w:footnote>
  <w:footnote w:type="continuationSeparator" w:id="0">
    <w:p w14:paraId="586BA92A" w14:textId="77777777" w:rsidR="00505ECC" w:rsidRDefault="00505ECC"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A05BA5"/>
    <w:multiLevelType w:val="hybridMultilevel"/>
    <w:tmpl w:val="27508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135770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0523E"/>
    <w:rsid w:val="00006604"/>
    <w:rsid w:val="000160FE"/>
    <w:rsid w:val="00016432"/>
    <w:rsid w:val="0002184A"/>
    <w:rsid w:val="000260B8"/>
    <w:rsid w:val="00027E6E"/>
    <w:rsid w:val="000327AA"/>
    <w:rsid w:val="00035346"/>
    <w:rsid w:val="00036AF0"/>
    <w:rsid w:val="00042A70"/>
    <w:rsid w:val="000464A0"/>
    <w:rsid w:val="000523B2"/>
    <w:rsid w:val="00056EB1"/>
    <w:rsid w:val="00067FDF"/>
    <w:rsid w:val="00087920"/>
    <w:rsid w:val="00091A92"/>
    <w:rsid w:val="00091D8C"/>
    <w:rsid w:val="000935F7"/>
    <w:rsid w:val="00094B93"/>
    <w:rsid w:val="000A03F1"/>
    <w:rsid w:val="000A11C4"/>
    <w:rsid w:val="000A2033"/>
    <w:rsid w:val="000A2CA7"/>
    <w:rsid w:val="000A4149"/>
    <w:rsid w:val="000B16FD"/>
    <w:rsid w:val="000B5230"/>
    <w:rsid w:val="000C6917"/>
    <w:rsid w:val="000D165C"/>
    <w:rsid w:val="000D43DA"/>
    <w:rsid w:val="000D490E"/>
    <w:rsid w:val="000F361B"/>
    <w:rsid w:val="000F51C2"/>
    <w:rsid w:val="001019A9"/>
    <w:rsid w:val="0010751E"/>
    <w:rsid w:val="00112FF8"/>
    <w:rsid w:val="001148B0"/>
    <w:rsid w:val="001154A6"/>
    <w:rsid w:val="00117106"/>
    <w:rsid w:val="0011733F"/>
    <w:rsid w:val="00120B17"/>
    <w:rsid w:val="001220E0"/>
    <w:rsid w:val="00132DC5"/>
    <w:rsid w:val="00147910"/>
    <w:rsid w:val="001539AD"/>
    <w:rsid w:val="001611E8"/>
    <w:rsid w:val="001649A7"/>
    <w:rsid w:val="001676CB"/>
    <w:rsid w:val="00175D5E"/>
    <w:rsid w:val="00183893"/>
    <w:rsid w:val="00185094"/>
    <w:rsid w:val="001873FD"/>
    <w:rsid w:val="001901B5"/>
    <w:rsid w:val="0019173E"/>
    <w:rsid w:val="00195555"/>
    <w:rsid w:val="001B1B51"/>
    <w:rsid w:val="001B1CB0"/>
    <w:rsid w:val="001C148E"/>
    <w:rsid w:val="001C346C"/>
    <w:rsid w:val="001C46A3"/>
    <w:rsid w:val="001D3F6F"/>
    <w:rsid w:val="001D4527"/>
    <w:rsid w:val="001D5C75"/>
    <w:rsid w:val="001E08CE"/>
    <w:rsid w:val="001E2435"/>
    <w:rsid w:val="001E2AF3"/>
    <w:rsid w:val="001E598E"/>
    <w:rsid w:val="001E7745"/>
    <w:rsid w:val="001F1ED6"/>
    <w:rsid w:val="001F3E70"/>
    <w:rsid w:val="001F5029"/>
    <w:rsid w:val="00204088"/>
    <w:rsid w:val="0021100B"/>
    <w:rsid w:val="002170DF"/>
    <w:rsid w:val="00224FC5"/>
    <w:rsid w:val="002251CE"/>
    <w:rsid w:val="002340E8"/>
    <w:rsid w:val="002342AA"/>
    <w:rsid w:val="002345A7"/>
    <w:rsid w:val="0024224C"/>
    <w:rsid w:val="00243539"/>
    <w:rsid w:val="00244163"/>
    <w:rsid w:val="00245C85"/>
    <w:rsid w:val="00247E08"/>
    <w:rsid w:val="00251B2E"/>
    <w:rsid w:val="002572E9"/>
    <w:rsid w:val="00270392"/>
    <w:rsid w:val="00271A39"/>
    <w:rsid w:val="002767BF"/>
    <w:rsid w:val="002871C0"/>
    <w:rsid w:val="00291208"/>
    <w:rsid w:val="00292FC7"/>
    <w:rsid w:val="00293829"/>
    <w:rsid w:val="00293B4D"/>
    <w:rsid w:val="00296267"/>
    <w:rsid w:val="002A5BE6"/>
    <w:rsid w:val="002B1740"/>
    <w:rsid w:val="002B1B37"/>
    <w:rsid w:val="002C0723"/>
    <w:rsid w:val="002C1ADF"/>
    <w:rsid w:val="002D0A13"/>
    <w:rsid w:val="002E284A"/>
    <w:rsid w:val="002E5058"/>
    <w:rsid w:val="002F0599"/>
    <w:rsid w:val="002F62E2"/>
    <w:rsid w:val="00303D45"/>
    <w:rsid w:val="00304BDC"/>
    <w:rsid w:val="0031204A"/>
    <w:rsid w:val="0031248D"/>
    <w:rsid w:val="0031403E"/>
    <w:rsid w:val="00323579"/>
    <w:rsid w:val="00323D1A"/>
    <w:rsid w:val="00324A14"/>
    <w:rsid w:val="003310A6"/>
    <w:rsid w:val="003339F1"/>
    <w:rsid w:val="0033606A"/>
    <w:rsid w:val="003511F6"/>
    <w:rsid w:val="00351918"/>
    <w:rsid w:val="0035402D"/>
    <w:rsid w:val="00357C4F"/>
    <w:rsid w:val="00362F06"/>
    <w:rsid w:val="00364245"/>
    <w:rsid w:val="00371B24"/>
    <w:rsid w:val="00373EF6"/>
    <w:rsid w:val="00377776"/>
    <w:rsid w:val="0039011F"/>
    <w:rsid w:val="00393320"/>
    <w:rsid w:val="00394578"/>
    <w:rsid w:val="003A000F"/>
    <w:rsid w:val="003A0607"/>
    <w:rsid w:val="003A65EA"/>
    <w:rsid w:val="003B04E4"/>
    <w:rsid w:val="003C1BDA"/>
    <w:rsid w:val="003C5F4B"/>
    <w:rsid w:val="003D11CB"/>
    <w:rsid w:val="003E20E6"/>
    <w:rsid w:val="003F05A1"/>
    <w:rsid w:val="003F0609"/>
    <w:rsid w:val="003F3A00"/>
    <w:rsid w:val="004001C8"/>
    <w:rsid w:val="00401251"/>
    <w:rsid w:val="004068A7"/>
    <w:rsid w:val="004074FA"/>
    <w:rsid w:val="0041074F"/>
    <w:rsid w:val="004111B9"/>
    <w:rsid w:val="00413726"/>
    <w:rsid w:val="004149E5"/>
    <w:rsid w:val="00414B11"/>
    <w:rsid w:val="00420CF9"/>
    <w:rsid w:val="00420EC7"/>
    <w:rsid w:val="00422994"/>
    <w:rsid w:val="00422CC9"/>
    <w:rsid w:val="00426A51"/>
    <w:rsid w:val="00427610"/>
    <w:rsid w:val="0043005F"/>
    <w:rsid w:val="004345A2"/>
    <w:rsid w:val="004348E9"/>
    <w:rsid w:val="00441B6C"/>
    <w:rsid w:val="004446B7"/>
    <w:rsid w:val="0044658E"/>
    <w:rsid w:val="004532CB"/>
    <w:rsid w:val="004601ED"/>
    <w:rsid w:val="00462663"/>
    <w:rsid w:val="00463A97"/>
    <w:rsid w:val="004664EE"/>
    <w:rsid w:val="00480285"/>
    <w:rsid w:val="004922DC"/>
    <w:rsid w:val="0049365D"/>
    <w:rsid w:val="004A7E90"/>
    <w:rsid w:val="004A7F03"/>
    <w:rsid w:val="004B6E3C"/>
    <w:rsid w:val="004B78EE"/>
    <w:rsid w:val="004D4C31"/>
    <w:rsid w:val="004D6D83"/>
    <w:rsid w:val="004D79B4"/>
    <w:rsid w:val="004E1BA3"/>
    <w:rsid w:val="004E463F"/>
    <w:rsid w:val="004E5ED9"/>
    <w:rsid w:val="004E75C6"/>
    <w:rsid w:val="004F2EDB"/>
    <w:rsid w:val="004F75B6"/>
    <w:rsid w:val="00505ECC"/>
    <w:rsid w:val="00512D2C"/>
    <w:rsid w:val="00514DAC"/>
    <w:rsid w:val="00515AE9"/>
    <w:rsid w:val="0052594B"/>
    <w:rsid w:val="00531291"/>
    <w:rsid w:val="00531B28"/>
    <w:rsid w:val="00532FE8"/>
    <w:rsid w:val="0054209D"/>
    <w:rsid w:val="005432DB"/>
    <w:rsid w:val="00550F88"/>
    <w:rsid w:val="005606C1"/>
    <w:rsid w:val="005612E9"/>
    <w:rsid w:val="0056170A"/>
    <w:rsid w:val="00572ED8"/>
    <w:rsid w:val="00573982"/>
    <w:rsid w:val="005745C2"/>
    <w:rsid w:val="0058290B"/>
    <w:rsid w:val="00586746"/>
    <w:rsid w:val="00591DB8"/>
    <w:rsid w:val="005A2286"/>
    <w:rsid w:val="005A3D2D"/>
    <w:rsid w:val="005A5FA7"/>
    <w:rsid w:val="005A6DD6"/>
    <w:rsid w:val="005B2C48"/>
    <w:rsid w:val="005B3EDA"/>
    <w:rsid w:val="005B48FD"/>
    <w:rsid w:val="005C7BAE"/>
    <w:rsid w:val="005D041A"/>
    <w:rsid w:val="005D51DA"/>
    <w:rsid w:val="005E0034"/>
    <w:rsid w:val="005E6DE4"/>
    <w:rsid w:val="005F008A"/>
    <w:rsid w:val="005F40D2"/>
    <w:rsid w:val="005F4578"/>
    <w:rsid w:val="005F6595"/>
    <w:rsid w:val="00603CF6"/>
    <w:rsid w:val="0060689D"/>
    <w:rsid w:val="00607176"/>
    <w:rsid w:val="00611A75"/>
    <w:rsid w:val="00613A69"/>
    <w:rsid w:val="00614993"/>
    <w:rsid w:val="00630D38"/>
    <w:rsid w:val="00635410"/>
    <w:rsid w:val="006454CF"/>
    <w:rsid w:val="0065063D"/>
    <w:rsid w:val="00650B69"/>
    <w:rsid w:val="00652BD2"/>
    <w:rsid w:val="0065360A"/>
    <w:rsid w:val="00656C6E"/>
    <w:rsid w:val="006571A5"/>
    <w:rsid w:val="006603D0"/>
    <w:rsid w:val="006629BE"/>
    <w:rsid w:val="006634B4"/>
    <w:rsid w:val="00663C6F"/>
    <w:rsid w:val="00664995"/>
    <w:rsid w:val="00665774"/>
    <w:rsid w:val="00671167"/>
    <w:rsid w:val="00672C43"/>
    <w:rsid w:val="006746E7"/>
    <w:rsid w:val="00676B39"/>
    <w:rsid w:val="006808F4"/>
    <w:rsid w:val="00682114"/>
    <w:rsid w:val="0068758D"/>
    <w:rsid w:val="006912B4"/>
    <w:rsid w:val="00692A7E"/>
    <w:rsid w:val="00693CC2"/>
    <w:rsid w:val="00697356"/>
    <w:rsid w:val="006A6816"/>
    <w:rsid w:val="006B4AFC"/>
    <w:rsid w:val="006B6937"/>
    <w:rsid w:val="006C0357"/>
    <w:rsid w:val="006C1DD7"/>
    <w:rsid w:val="006C2382"/>
    <w:rsid w:val="006C3581"/>
    <w:rsid w:val="006C6F6A"/>
    <w:rsid w:val="006D700F"/>
    <w:rsid w:val="006E4307"/>
    <w:rsid w:val="006F0353"/>
    <w:rsid w:val="00706BE6"/>
    <w:rsid w:val="007109E4"/>
    <w:rsid w:val="00741E38"/>
    <w:rsid w:val="00745728"/>
    <w:rsid w:val="00747BC5"/>
    <w:rsid w:val="00764859"/>
    <w:rsid w:val="00780044"/>
    <w:rsid w:val="00780D80"/>
    <w:rsid w:val="00781A8B"/>
    <w:rsid w:val="00783E1F"/>
    <w:rsid w:val="00786595"/>
    <w:rsid w:val="007901A2"/>
    <w:rsid w:val="0079031A"/>
    <w:rsid w:val="0079563E"/>
    <w:rsid w:val="007A6394"/>
    <w:rsid w:val="007A7DE8"/>
    <w:rsid w:val="007B2F82"/>
    <w:rsid w:val="007B55BF"/>
    <w:rsid w:val="007C2D86"/>
    <w:rsid w:val="007C353F"/>
    <w:rsid w:val="007C4A16"/>
    <w:rsid w:val="007C4EAF"/>
    <w:rsid w:val="007C69C6"/>
    <w:rsid w:val="007D7DA9"/>
    <w:rsid w:val="007E03F5"/>
    <w:rsid w:val="007E25BB"/>
    <w:rsid w:val="007E4F4C"/>
    <w:rsid w:val="007E6790"/>
    <w:rsid w:val="007F265D"/>
    <w:rsid w:val="00803213"/>
    <w:rsid w:val="00804A7F"/>
    <w:rsid w:val="008104F4"/>
    <w:rsid w:val="008111DA"/>
    <w:rsid w:val="00812425"/>
    <w:rsid w:val="00820EF1"/>
    <w:rsid w:val="00824F26"/>
    <w:rsid w:val="00833470"/>
    <w:rsid w:val="008377B0"/>
    <w:rsid w:val="008379A6"/>
    <w:rsid w:val="00841649"/>
    <w:rsid w:val="00846D1B"/>
    <w:rsid w:val="008513E1"/>
    <w:rsid w:val="0085254E"/>
    <w:rsid w:val="00854971"/>
    <w:rsid w:val="00871D73"/>
    <w:rsid w:val="00872E0B"/>
    <w:rsid w:val="008820CA"/>
    <w:rsid w:val="00887F87"/>
    <w:rsid w:val="00894101"/>
    <w:rsid w:val="00894522"/>
    <w:rsid w:val="008A362F"/>
    <w:rsid w:val="008A795B"/>
    <w:rsid w:val="008B3364"/>
    <w:rsid w:val="008C019B"/>
    <w:rsid w:val="008C0B60"/>
    <w:rsid w:val="008C481E"/>
    <w:rsid w:val="008D5A14"/>
    <w:rsid w:val="008E21E3"/>
    <w:rsid w:val="008E2442"/>
    <w:rsid w:val="008F10B9"/>
    <w:rsid w:val="008F4268"/>
    <w:rsid w:val="009023E6"/>
    <w:rsid w:val="0090257C"/>
    <w:rsid w:val="0090737E"/>
    <w:rsid w:val="00911743"/>
    <w:rsid w:val="00912B66"/>
    <w:rsid w:val="00912C44"/>
    <w:rsid w:val="00915607"/>
    <w:rsid w:val="00922422"/>
    <w:rsid w:val="00922916"/>
    <w:rsid w:val="00925D5E"/>
    <w:rsid w:val="009265AE"/>
    <w:rsid w:val="00933959"/>
    <w:rsid w:val="00941BDF"/>
    <w:rsid w:val="00944637"/>
    <w:rsid w:val="009640C6"/>
    <w:rsid w:val="00967745"/>
    <w:rsid w:val="0097453C"/>
    <w:rsid w:val="0098546D"/>
    <w:rsid w:val="0099092F"/>
    <w:rsid w:val="0099110E"/>
    <w:rsid w:val="00994FF3"/>
    <w:rsid w:val="009A1EEB"/>
    <w:rsid w:val="009A4F34"/>
    <w:rsid w:val="009B0839"/>
    <w:rsid w:val="009B0DCA"/>
    <w:rsid w:val="009B2A56"/>
    <w:rsid w:val="009B3393"/>
    <w:rsid w:val="009C0523"/>
    <w:rsid w:val="009C14B6"/>
    <w:rsid w:val="009C3669"/>
    <w:rsid w:val="009C6392"/>
    <w:rsid w:val="009D3D41"/>
    <w:rsid w:val="009E1EC5"/>
    <w:rsid w:val="009E257B"/>
    <w:rsid w:val="009E6266"/>
    <w:rsid w:val="009E670F"/>
    <w:rsid w:val="009F0F6E"/>
    <w:rsid w:val="009F430D"/>
    <w:rsid w:val="009F6D9B"/>
    <w:rsid w:val="00A03655"/>
    <w:rsid w:val="00A11959"/>
    <w:rsid w:val="00A1651E"/>
    <w:rsid w:val="00A21002"/>
    <w:rsid w:val="00A235F0"/>
    <w:rsid w:val="00A27DBA"/>
    <w:rsid w:val="00A3190B"/>
    <w:rsid w:val="00A4270C"/>
    <w:rsid w:val="00A4351D"/>
    <w:rsid w:val="00A4361F"/>
    <w:rsid w:val="00A56E6D"/>
    <w:rsid w:val="00A608A6"/>
    <w:rsid w:val="00A6165E"/>
    <w:rsid w:val="00A643A0"/>
    <w:rsid w:val="00A646E3"/>
    <w:rsid w:val="00A66394"/>
    <w:rsid w:val="00A67CA5"/>
    <w:rsid w:val="00A8155E"/>
    <w:rsid w:val="00A81EE3"/>
    <w:rsid w:val="00A82690"/>
    <w:rsid w:val="00A85B43"/>
    <w:rsid w:val="00A94ACD"/>
    <w:rsid w:val="00AA0ED8"/>
    <w:rsid w:val="00AA268E"/>
    <w:rsid w:val="00AA4AD0"/>
    <w:rsid w:val="00AA5445"/>
    <w:rsid w:val="00AA5D66"/>
    <w:rsid w:val="00AB1069"/>
    <w:rsid w:val="00AB366A"/>
    <w:rsid w:val="00AB3A3C"/>
    <w:rsid w:val="00AC1F31"/>
    <w:rsid w:val="00AC2AFB"/>
    <w:rsid w:val="00AC7431"/>
    <w:rsid w:val="00AC7762"/>
    <w:rsid w:val="00AD4346"/>
    <w:rsid w:val="00AE0813"/>
    <w:rsid w:val="00AE6090"/>
    <w:rsid w:val="00AF1B68"/>
    <w:rsid w:val="00AF70E8"/>
    <w:rsid w:val="00B006ED"/>
    <w:rsid w:val="00B027B1"/>
    <w:rsid w:val="00B13965"/>
    <w:rsid w:val="00B16663"/>
    <w:rsid w:val="00B17D7D"/>
    <w:rsid w:val="00B224D5"/>
    <w:rsid w:val="00B22504"/>
    <w:rsid w:val="00B246F3"/>
    <w:rsid w:val="00B41BDE"/>
    <w:rsid w:val="00B46BDE"/>
    <w:rsid w:val="00B50990"/>
    <w:rsid w:val="00B563AD"/>
    <w:rsid w:val="00B642EF"/>
    <w:rsid w:val="00B71218"/>
    <w:rsid w:val="00B73636"/>
    <w:rsid w:val="00B856A5"/>
    <w:rsid w:val="00B85BD0"/>
    <w:rsid w:val="00B93939"/>
    <w:rsid w:val="00B94311"/>
    <w:rsid w:val="00B9589E"/>
    <w:rsid w:val="00BA1529"/>
    <w:rsid w:val="00BA3A40"/>
    <w:rsid w:val="00BA5BC4"/>
    <w:rsid w:val="00BA6471"/>
    <w:rsid w:val="00BA774E"/>
    <w:rsid w:val="00BA7CA6"/>
    <w:rsid w:val="00BB5DBD"/>
    <w:rsid w:val="00BC20B3"/>
    <w:rsid w:val="00BC62A6"/>
    <w:rsid w:val="00BC636B"/>
    <w:rsid w:val="00BC6A40"/>
    <w:rsid w:val="00BC6B82"/>
    <w:rsid w:val="00BC791F"/>
    <w:rsid w:val="00BD2B5D"/>
    <w:rsid w:val="00BD62B6"/>
    <w:rsid w:val="00BE6BE0"/>
    <w:rsid w:val="00BE738B"/>
    <w:rsid w:val="00BE7A4C"/>
    <w:rsid w:val="00BF37B7"/>
    <w:rsid w:val="00C05835"/>
    <w:rsid w:val="00C06F26"/>
    <w:rsid w:val="00C166F8"/>
    <w:rsid w:val="00C30E06"/>
    <w:rsid w:val="00C3113B"/>
    <w:rsid w:val="00C427BC"/>
    <w:rsid w:val="00C445FE"/>
    <w:rsid w:val="00C466C4"/>
    <w:rsid w:val="00C53EC9"/>
    <w:rsid w:val="00C66F7F"/>
    <w:rsid w:val="00C671EB"/>
    <w:rsid w:val="00C72694"/>
    <w:rsid w:val="00C72C7C"/>
    <w:rsid w:val="00C74347"/>
    <w:rsid w:val="00C7526E"/>
    <w:rsid w:val="00C826A8"/>
    <w:rsid w:val="00C83A82"/>
    <w:rsid w:val="00C8454F"/>
    <w:rsid w:val="00C87BC3"/>
    <w:rsid w:val="00C92E85"/>
    <w:rsid w:val="00C92F29"/>
    <w:rsid w:val="00C94533"/>
    <w:rsid w:val="00CA03BD"/>
    <w:rsid w:val="00CA425C"/>
    <w:rsid w:val="00CA59FD"/>
    <w:rsid w:val="00CB1A8F"/>
    <w:rsid w:val="00CC1AD1"/>
    <w:rsid w:val="00CC7936"/>
    <w:rsid w:val="00CC7F07"/>
    <w:rsid w:val="00CD7A75"/>
    <w:rsid w:val="00CE031F"/>
    <w:rsid w:val="00CE13A9"/>
    <w:rsid w:val="00CE489A"/>
    <w:rsid w:val="00CF14E7"/>
    <w:rsid w:val="00CF5E48"/>
    <w:rsid w:val="00CF6635"/>
    <w:rsid w:val="00D01BC2"/>
    <w:rsid w:val="00D02A20"/>
    <w:rsid w:val="00D02B78"/>
    <w:rsid w:val="00D05ADA"/>
    <w:rsid w:val="00D167B3"/>
    <w:rsid w:val="00D24D49"/>
    <w:rsid w:val="00D32591"/>
    <w:rsid w:val="00D32673"/>
    <w:rsid w:val="00D32CF2"/>
    <w:rsid w:val="00D3378D"/>
    <w:rsid w:val="00D46A3D"/>
    <w:rsid w:val="00D526D8"/>
    <w:rsid w:val="00D63620"/>
    <w:rsid w:val="00D7308A"/>
    <w:rsid w:val="00D77335"/>
    <w:rsid w:val="00D83640"/>
    <w:rsid w:val="00D84C0A"/>
    <w:rsid w:val="00D8656F"/>
    <w:rsid w:val="00D9447F"/>
    <w:rsid w:val="00D9466C"/>
    <w:rsid w:val="00D95BAD"/>
    <w:rsid w:val="00DB4184"/>
    <w:rsid w:val="00DC5B9B"/>
    <w:rsid w:val="00DC6AAC"/>
    <w:rsid w:val="00DE010F"/>
    <w:rsid w:val="00DE3A8B"/>
    <w:rsid w:val="00DF53F2"/>
    <w:rsid w:val="00DF66C7"/>
    <w:rsid w:val="00E070CE"/>
    <w:rsid w:val="00E10C52"/>
    <w:rsid w:val="00E13350"/>
    <w:rsid w:val="00E2027D"/>
    <w:rsid w:val="00E23012"/>
    <w:rsid w:val="00E356C1"/>
    <w:rsid w:val="00E43852"/>
    <w:rsid w:val="00E66C2C"/>
    <w:rsid w:val="00E82DD6"/>
    <w:rsid w:val="00E870D2"/>
    <w:rsid w:val="00E9093F"/>
    <w:rsid w:val="00E90E78"/>
    <w:rsid w:val="00E914BA"/>
    <w:rsid w:val="00EB31AC"/>
    <w:rsid w:val="00EC5445"/>
    <w:rsid w:val="00EC7265"/>
    <w:rsid w:val="00ED0D33"/>
    <w:rsid w:val="00ED4893"/>
    <w:rsid w:val="00ED7F64"/>
    <w:rsid w:val="00EE007D"/>
    <w:rsid w:val="00EE3D03"/>
    <w:rsid w:val="00EE4BCC"/>
    <w:rsid w:val="00EE5D81"/>
    <w:rsid w:val="00EE6EEB"/>
    <w:rsid w:val="00EF19F8"/>
    <w:rsid w:val="00EF21A3"/>
    <w:rsid w:val="00EF3E35"/>
    <w:rsid w:val="00F04AC3"/>
    <w:rsid w:val="00F140DE"/>
    <w:rsid w:val="00F16029"/>
    <w:rsid w:val="00F312E0"/>
    <w:rsid w:val="00F335D8"/>
    <w:rsid w:val="00F36D02"/>
    <w:rsid w:val="00F36E79"/>
    <w:rsid w:val="00F37BEE"/>
    <w:rsid w:val="00F4658E"/>
    <w:rsid w:val="00F64FBC"/>
    <w:rsid w:val="00F65178"/>
    <w:rsid w:val="00F67453"/>
    <w:rsid w:val="00F67CE9"/>
    <w:rsid w:val="00F7208F"/>
    <w:rsid w:val="00F77270"/>
    <w:rsid w:val="00F81E2A"/>
    <w:rsid w:val="00F90CB7"/>
    <w:rsid w:val="00F910CD"/>
    <w:rsid w:val="00F91F2B"/>
    <w:rsid w:val="00F931A1"/>
    <w:rsid w:val="00F94114"/>
    <w:rsid w:val="00F9539D"/>
    <w:rsid w:val="00F97CCD"/>
    <w:rsid w:val="00FA24BE"/>
    <w:rsid w:val="00FA2853"/>
    <w:rsid w:val="00FA4A63"/>
    <w:rsid w:val="00FB1F32"/>
    <w:rsid w:val="00FC1223"/>
    <w:rsid w:val="00FC333F"/>
    <w:rsid w:val="00FC4FF6"/>
    <w:rsid w:val="00FC72EC"/>
    <w:rsid w:val="00FE274A"/>
    <w:rsid w:val="00FE6FDB"/>
    <w:rsid w:val="00FF1AA6"/>
    <w:rsid w:val="00FF1EA3"/>
    <w:rsid w:val="00FF31C5"/>
    <w:rsid w:val="00FF4E6E"/>
    <w:rsid w:val="00FF65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7CA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styleId="NoSpacing">
    <w:name w:val="No Spacing"/>
    <w:uiPriority w:val="1"/>
    <w:qFormat/>
    <w:rsid w:val="00BA7CA6"/>
    <w:pPr>
      <w:spacing w:after="0" w:line="240" w:lineRule="auto"/>
    </w:pPr>
  </w:style>
  <w:style w:type="character" w:customStyle="1" w:styleId="Heading1Char">
    <w:name w:val="Heading 1 Char"/>
    <w:basedOn w:val="DefaultParagraphFont"/>
    <w:link w:val="Heading1"/>
    <w:uiPriority w:val="9"/>
    <w:rsid w:val="00BA7CA6"/>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F7208F"/>
    <w:rPr>
      <w:color w:val="0563C1" w:themeColor="hyperlink"/>
      <w:u w:val="single"/>
    </w:rPr>
  </w:style>
  <w:style w:type="character" w:styleId="UnresolvedMention">
    <w:name w:val="Unresolved Mention"/>
    <w:basedOn w:val="DefaultParagraphFont"/>
    <w:uiPriority w:val="99"/>
    <w:semiHidden/>
    <w:unhideWhenUsed/>
    <w:rsid w:val="00F7208F"/>
    <w:rPr>
      <w:color w:val="605E5C"/>
      <w:shd w:val="clear" w:color="auto" w:fill="E1DFDD"/>
    </w:rPr>
  </w:style>
  <w:style w:type="character" w:styleId="CommentReference">
    <w:name w:val="annotation reference"/>
    <w:basedOn w:val="DefaultParagraphFont"/>
    <w:uiPriority w:val="99"/>
    <w:semiHidden/>
    <w:unhideWhenUsed/>
    <w:rsid w:val="00603CF6"/>
    <w:rPr>
      <w:sz w:val="16"/>
      <w:szCs w:val="16"/>
    </w:rPr>
  </w:style>
  <w:style w:type="paragraph" w:styleId="CommentText">
    <w:name w:val="annotation text"/>
    <w:basedOn w:val="Normal"/>
    <w:link w:val="CommentTextChar"/>
    <w:uiPriority w:val="99"/>
    <w:unhideWhenUsed/>
    <w:rsid w:val="00603CF6"/>
    <w:pPr>
      <w:spacing w:line="240" w:lineRule="auto"/>
    </w:pPr>
    <w:rPr>
      <w:sz w:val="20"/>
      <w:szCs w:val="20"/>
    </w:rPr>
  </w:style>
  <w:style w:type="character" w:customStyle="1" w:styleId="CommentTextChar">
    <w:name w:val="Comment Text Char"/>
    <w:basedOn w:val="DefaultParagraphFont"/>
    <w:link w:val="CommentText"/>
    <w:uiPriority w:val="99"/>
    <w:rsid w:val="00603CF6"/>
    <w:rPr>
      <w:sz w:val="20"/>
      <w:szCs w:val="20"/>
    </w:rPr>
  </w:style>
  <w:style w:type="paragraph" w:styleId="CommentSubject">
    <w:name w:val="annotation subject"/>
    <w:basedOn w:val="CommentText"/>
    <w:next w:val="CommentText"/>
    <w:link w:val="CommentSubjectChar"/>
    <w:uiPriority w:val="99"/>
    <w:semiHidden/>
    <w:unhideWhenUsed/>
    <w:rsid w:val="00603CF6"/>
    <w:rPr>
      <w:b/>
      <w:bCs/>
    </w:rPr>
  </w:style>
  <w:style w:type="character" w:customStyle="1" w:styleId="CommentSubjectChar">
    <w:name w:val="Comment Subject Char"/>
    <w:basedOn w:val="CommentTextChar"/>
    <w:link w:val="CommentSubject"/>
    <w:uiPriority w:val="99"/>
    <w:semiHidden/>
    <w:rsid w:val="00603CF6"/>
    <w:rPr>
      <w:b/>
      <w:bCs/>
      <w:sz w:val="20"/>
      <w:szCs w:val="20"/>
    </w:rPr>
  </w:style>
  <w:style w:type="paragraph" w:styleId="ListParagraph">
    <w:name w:val="List Paragraph"/>
    <w:basedOn w:val="Normal"/>
    <w:uiPriority w:val="34"/>
    <w:qFormat/>
    <w:rsid w:val="00C30E06"/>
    <w:pPr>
      <w:ind w:left="720"/>
      <w:contextualSpacing/>
    </w:pPr>
  </w:style>
  <w:style w:type="paragraph" w:styleId="NormalWeb">
    <w:name w:val="Normal (Web)"/>
    <w:basedOn w:val="Normal"/>
    <w:uiPriority w:val="99"/>
    <w:semiHidden/>
    <w:unhideWhenUsed/>
    <w:rsid w:val="008379A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rl">
    <w:name w:val="url"/>
    <w:basedOn w:val="DefaultParagraphFont"/>
    <w:rsid w:val="008379A6"/>
  </w:style>
  <w:style w:type="paragraph" w:customStyle="1" w:styleId="p1">
    <w:name w:val="p1"/>
    <w:basedOn w:val="Normal"/>
    <w:rsid w:val="00AB366A"/>
    <w:pPr>
      <w:spacing w:before="100" w:beforeAutospacing="1" w:after="100" w:afterAutospacing="1" w:line="240" w:lineRule="auto"/>
    </w:pPr>
    <w:rPr>
      <w:rFonts w:ascii="Times New Roman" w:hAnsi="Times New Roman" w:cs="Times New Roman"/>
      <w:sz w:val="24"/>
      <w:szCs w:val="24"/>
      <w:lang w:eastAsia="en-GB"/>
    </w:rPr>
  </w:style>
  <w:style w:type="character" w:customStyle="1" w:styleId="s1">
    <w:name w:val="s1"/>
    <w:basedOn w:val="DefaultParagraphFont"/>
    <w:rsid w:val="00AB366A"/>
  </w:style>
  <w:style w:type="paragraph" w:customStyle="1" w:styleId="p2">
    <w:name w:val="p2"/>
    <w:basedOn w:val="Normal"/>
    <w:rsid w:val="00AB366A"/>
    <w:pPr>
      <w:spacing w:before="100" w:beforeAutospacing="1" w:after="100" w:afterAutospacing="1" w:line="240" w:lineRule="auto"/>
    </w:pPr>
    <w:rPr>
      <w:rFonts w:ascii="Times New Roman" w:hAnsi="Times New Roman" w:cs="Times New Roman"/>
      <w:sz w:val="24"/>
      <w:szCs w:val="24"/>
      <w:lang w:eastAsia="en-GB"/>
    </w:rPr>
  </w:style>
  <w:style w:type="character" w:customStyle="1" w:styleId="s2">
    <w:name w:val="s2"/>
    <w:basedOn w:val="DefaultParagraphFont"/>
    <w:rsid w:val="00AB366A"/>
  </w:style>
  <w:style w:type="character" w:styleId="Strong">
    <w:name w:val="Strong"/>
    <w:basedOn w:val="DefaultParagraphFont"/>
    <w:uiPriority w:val="22"/>
    <w:qFormat/>
    <w:rsid w:val="00E1335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ngland.nhs.uk/mat-transformatio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sv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rcm.org.uk/blog/2022/07/120-years-of-the-midwives-act-in-england-and-wal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historyandpolicy.org/policy-papers/papers/choice-policy-and-practice-in-maternity-care-since-1948/" TargetMode="Externa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aims.org.uk/journal/item/history-district-midwifer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883</Words>
  <Characters>5328</Characters>
  <Application>Microsoft Office Word</Application>
  <DocSecurity>0</DocSecurity>
  <Lines>171</Lines>
  <Paragraphs>44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6167</CharactersWithSpaces>
  <SharedDoc>false</SharedDoc>
  <HLinks>
    <vt:vector size="24" baseType="variant">
      <vt:variant>
        <vt:i4>6553663</vt:i4>
      </vt:variant>
      <vt:variant>
        <vt:i4>9</vt:i4>
      </vt:variant>
      <vt:variant>
        <vt:i4>0</vt:i4>
      </vt:variant>
      <vt:variant>
        <vt:i4>5</vt:i4>
      </vt:variant>
      <vt:variant>
        <vt:lpwstr>https://rcm.org.uk/blog/2022/07/120-years-of-the-midwives-act-in-england-and-wales/</vt:lpwstr>
      </vt:variant>
      <vt:variant>
        <vt:lpwstr/>
      </vt:variant>
      <vt:variant>
        <vt:i4>3997798</vt:i4>
      </vt:variant>
      <vt:variant>
        <vt:i4>6</vt:i4>
      </vt:variant>
      <vt:variant>
        <vt:i4>0</vt:i4>
      </vt:variant>
      <vt:variant>
        <vt:i4>5</vt:i4>
      </vt:variant>
      <vt:variant>
        <vt:lpwstr>https://historyandpolicy.org/policy-papers/papers/choice-policy-and-practice-in-maternity-care-since-1948/</vt:lpwstr>
      </vt:variant>
      <vt:variant>
        <vt:lpwstr/>
      </vt:variant>
      <vt:variant>
        <vt:i4>6684716</vt:i4>
      </vt:variant>
      <vt:variant>
        <vt:i4>3</vt:i4>
      </vt:variant>
      <vt:variant>
        <vt:i4>0</vt:i4>
      </vt:variant>
      <vt:variant>
        <vt:i4>5</vt:i4>
      </vt:variant>
      <vt:variant>
        <vt:lpwstr>https://www.aims.org.uk/journal/item/history-district-midwifery</vt:lpwstr>
      </vt:variant>
      <vt:variant>
        <vt:lpwstr/>
      </vt:variant>
      <vt:variant>
        <vt:i4>7208994</vt:i4>
      </vt:variant>
      <vt:variant>
        <vt:i4>0</vt:i4>
      </vt:variant>
      <vt:variant>
        <vt:i4>0</vt:i4>
      </vt:variant>
      <vt:variant>
        <vt:i4>5</vt:i4>
      </vt:variant>
      <vt:variant>
        <vt:lpwstr>https://www.england.nhs.uk/mat-transformation/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Grace Carrera Echeverria</cp:lastModifiedBy>
  <cp:revision>2</cp:revision>
  <dcterms:created xsi:type="dcterms:W3CDTF">2026-03-21T00:27:00Z</dcterms:created>
  <dcterms:modified xsi:type="dcterms:W3CDTF">2026-03-21T00:27:00Z</dcterms:modified>
</cp:coreProperties>
</file>