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AFC" w:rsidRDefault="003B2AFC" w:rsidP="00F30E8B">
      <w:pPr>
        <w:spacing w:line="360" w:lineRule="auto"/>
        <w:jc w:val="center"/>
        <w:rPr>
          <w:rFonts w:ascii="Arial" w:hAnsi="Arial" w:cs="Arial"/>
          <w:b/>
          <w:sz w:val="28"/>
          <w:szCs w:val="28"/>
          <w:lang w:val="en-US"/>
        </w:rPr>
      </w:pPr>
    </w:p>
    <w:p w:rsidR="003B2AFC" w:rsidRPr="003B2AFC" w:rsidRDefault="003B2AFC" w:rsidP="003B2AFC">
      <w:pPr>
        <w:spacing w:line="360" w:lineRule="auto"/>
        <w:jc w:val="center"/>
        <w:rPr>
          <w:rFonts w:ascii="Arial" w:hAnsi="Arial" w:cs="Arial"/>
          <w:b/>
          <w:sz w:val="28"/>
          <w:szCs w:val="28"/>
          <w:lang w:val="en-US"/>
        </w:rPr>
      </w:pPr>
      <w:r w:rsidRPr="003B2AFC">
        <w:rPr>
          <w:rFonts w:ascii="Arial" w:hAnsi="Arial" w:cs="Arial"/>
          <w:b/>
          <w:noProof/>
          <w:sz w:val="28"/>
          <w:szCs w:val="28"/>
          <w:lang w:eastAsia="bg-BG"/>
        </w:rPr>
        <w:drawing>
          <wp:inline distT="0" distB="0" distL="0" distR="0" wp14:anchorId="44FCCF62" wp14:editId="31ACB5A0">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3B2AFC" w:rsidRPr="003B2AFC" w:rsidRDefault="003B2AFC" w:rsidP="003B2AFC">
      <w:pPr>
        <w:spacing w:line="360" w:lineRule="auto"/>
        <w:jc w:val="center"/>
        <w:rPr>
          <w:rFonts w:ascii="Arial" w:hAnsi="Arial" w:cs="Arial"/>
          <w:b/>
          <w:sz w:val="28"/>
          <w:szCs w:val="28"/>
          <w:lang w:val="en-US"/>
        </w:rPr>
      </w:pP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 xml:space="preserve">Assignment Title: </w:t>
      </w:r>
      <w:r w:rsidRPr="003B2AFC">
        <w:rPr>
          <w:rFonts w:ascii="Arial" w:hAnsi="Arial" w:cs="Arial"/>
          <w:b/>
          <w:sz w:val="24"/>
          <w:szCs w:val="24"/>
          <w:lang w:val="en-US"/>
        </w:rPr>
        <w:tab/>
        <w:t>Group Report</w:t>
      </w:r>
      <w:r w:rsidR="00321C74">
        <w:rPr>
          <w:rFonts w:ascii="Arial" w:hAnsi="Arial" w:cs="Arial"/>
          <w:b/>
          <w:sz w:val="24"/>
          <w:szCs w:val="24"/>
          <w:lang w:val="en-US"/>
        </w:rPr>
        <w:t xml:space="preserve"> Resit Component 2</w:t>
      </w:r>
      <w:bookmarkStart w:id="0" w:name="_GoBack"/>
      <w:bookmarkEnd w:id="0"/>
    </w:p>
    <w:p w:rsidR="003B2AFC" w:rsidRPr="003B2AFC" w:rsidRDefault="00321C74" w:rsidP="003B2AFC">
      <w:pPr>
        <w:spacing w:line="360" w:lineRule="auto"/>
        <w:jc w:val="center"/>
        <w:rPr>
          <w:rFonts w:ascii="Arial" w:hAnsi="Arial" w:cs="Arial"/>
          <w:b/>
          <w:sz w:val="24"/>
          <w:szCs w:val="24"/>
          <w:lang w:val="en-US"/>
        </w:rPr>
      </w:pPr>
      <w:r>
        <w:rPr>
          <w:rFonts w:ascii="Arial" w:hAnsi="Arial" w:cs="Arial"/>
          <w:b/>
          <w:sz w:val="24"/>
          <w:szCs w:val="24"/>
          <w:lang w:val="en-US"/>
        </w:rPr>
        <w:t xml:space="preserve">Module Name:  </w:t>
      </w:r>
      <w:r w:rsidR="003B2AFC" w:rsidRPr="003B2AFC">
        <w:rPr>
          <w:rFonts w:ascii="Arial" w:hAnsi="Arial" w:cs="Arial"/>
          <w:b/>
          <w:sz w:val="24"/>
          <w:szCs w:val="24"/>
          <w:lang w:val="en-US"/>
        </w:rPr>
        <w:t>Introduction to Modern Workplace</w:t>
      </w: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Module Code:</w:t>
      </w:r>
      <w:r w:rsidRPr="003B2AFC">
        <w:rPr>
          <w:rFonts w:ascii="Arial" w:hAnsi="Arial" w:cs="Arial"/>
          <w:b/>
          <w:sz w:val="24"/>
          <w:szCs w:val="24"/>
          <w:lang w:val="en-US"/>
        </w:rPr>
        <w:tab/>
      </w:r>
      <w:r w:rsidRPr="003B2AFC">
        <w:rPr>
          <w:rFonts w:ascii="Arial" w:hAnsi="Arial" w:cs="Arial"/>
          <w:b/>
          <w:sz w:val="24"/>
          <w:szCs w:val="24"/>
          <w:lang w:val="en-US"/>
        </w:rPr>
        <w:tab/>
        <w:t>LCBB 4003</w:t>
      </w: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Program of Study:</w:t>
      </w:r>
      <w:r w:rsidRPr="003B2AFC">
        <w:rPr>
          <w:rFonts w:ascii="Arial" w:hAnsi="Arial" w:cs="Arial"/>
          <w:b/>
          <w:sz w:val="24"/>
          <w:szCs w:val="24"/>
          <w:lang w:val="en-US"/>
        </w:rPr>
        <w:tab/>
        <w:t>BA Business Management</w:t>
      </w: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 xml:space="preserve">Student Name: </w:t>
      </w:r>
      <w:r w:rsidRPr="003B2AFC">
        <w:rPr>
          <w:rFonts w:ascii="Arial" w:hAnsi="Arial" w:cs="Arial"/>
          <w:b/>
          <w:sz w:val="24"/>
          <w:szCs w:val="24"/>
          <w:lang w:val="en-US"/>
        </w:rPr>
        <w:tab/>
        <w:t>Martin Kehayov</w:t>
      </w: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 xml:space="preserve">Student ID #: </w:t>
      </w:r>
      <w:r w:rsidRPr="003B2AFC">
        <w:rPr>
          <w:rFonts w:ascii="Arial" w:hAnsi="Arial" w:cs="Arial"/>
          <w:b/>
          <w:sz w:val="24"/>
          <w:szCs w:val="24"/>
          <w:lang w:val="en-US"/>
        </w:rPr>
        <w:tab/>
      </w:r>
      <w:r w:rsidRPr="003B2AFC">
        <w:rPr>
          <w:rFonts w:ascii="Arial" w:hAnsi="Arial" w:cs="Arial"/>
          <w:b/>
          <w:sz w:val="24"/>
          <w:szCs w:val="24"/>
          <w:lang w:val="en-US"/>
        </w:rPr>
        <w:tab/>
        <w:t>2209792</w:t>
      </w:r>
    </w:p>
    <w:p w:rsidR="003B2AFC" w:rsidRPr="003B2AFC" w:rsidRDefault="003B2AFC" w:rsidP="003B2AFC">
      <w:pPr>
        <w:spacing w:line="360" w:lineRule="auto"/>
        <w:jc w:val="center"/>
        <w:rPr>
          <w:rFonts w:ascii="Arial" w:hAnsi="Arial" w:cs="Arial"/>
          <w:b/>
          <w:sz w:val="24"/>
          <w:szCs w:val="24"/>
          <w:lang w:val="en-US"/>
        </w:rPr>
      </w:pPr>
      <w:r w:rsidRPr="003B2AFC">
        <w:rPr>
          <w:rFonts w:ascii="Arial" w:hAnsi="Arial" w:cs="Arial"/>
          <w:b/>
          <w:sz w:val="24"/>
          <w:szCs w:val="24"/>
          <w:lang w:val="en-US"/>
        </w:rPr>
        <w:t xml:space="preserve">Lecturer Name: </w:t>
      </w:r>
      <w:r w:rsidRPr="003B2AFC">
        <w:rPr>
          <w:rFonts w:ascii="Arial" w:hAnsi="Arial" w:cs="Arial"/>
          <w:b/>
          <w:sz w:val="24"/>
          <w:szCs w:val="24"/>
          <w:lang w:val="en-US"/>
        </w:rPr>
        <w:tab/>
        <w:t>Dr Uju Ugochukwu</w:t>
      </w:r>
    </w:p>
    <w:p w:rsidR="003B2AFC" w:rsidRPr="003B2AFC" w:rsidRDefault="003B2AFC" w:rsidP="003B2AFC">
      <w:pPr>
        <w:spacing w:line="360" w:lineRule="auto"/>
        <w:jc w:val="center"/>
        <w:rPr>
          <w:rFonts w:ascii="Arial" w:hAnsi="Arial" w:cs="Arial"/>
          <w:b/>
          <w:sz w:val="24"/>
          <w:szCs w:val="24"/>
          <w:lang w:val="en-US"/>
        </w:rPr>
      </w:pPr>
    </w:p>
    <w:p w:rsidR="003B2AFC" w:rsidRDefault="003B2AFC" w:rsidP="00F30E8B">
      <w:pPr>
        <w:spacing w:line="360" w:lineRule="auto"/>
        <w:jc w:val="center"/>
        <w:rPr>
          <w:rFonts w:ascii="Arial" w:hAnsi="Arial" w:cs="Arial"/>
          <w:b/>
          <w:sz w:val="28"/>
          <w:szCs w:val="28"/>
          <w:lang w:val="en-US"/>
        </w:rPr>
      </w:pPr>
    </w:p>
    <w:p w:rsidR="003B2AFC" w:rsidRDefault="003B2AFC" w:rsidP="00F30E8B">
      <w:pPr>
        <w:spacing w:line="360" w:lineRule="auto"/>
        <w:jc w:val="center"/>
        <w:rPr>
          <w:rFonts w:ascii="Arial" w:hAnsi="Arial" w:cs="Arial"/>
          <w:b/>
          <w:sz w:val="28"/>
          <w:szCs w:val="28"/>
          <w:lang w:val="en-US"/>
        </w:rPr>
      </w:pPr>
    </w:p>
    <w:p w:rsidR="00397F07" w:rsidRDefault="00397F07" w:rsidP="00F30E8B">
      <w:pPr>
        <w:spacing w:line="360" w:lineRule="auto"/>
        <w:jc w:val="center"/>
        <w:rPr>
          <w:rFonts w:ascii="Arial" w:hAnsi="Arial" w:cs="Arial"/>
          <w:b/>
          <w:sz w:val="28"/>
          <w:szCs w:val="28"/>
          <w:lang w:val="en-US"/>
        </w:rPr>
      </w:pPr>
      <w:r w:rsidRPr="00397F07">
        <w:rPr>
          <w:rFonts w:ascii="Arial" w:hAnsi="Arial" w:cs="Arial"/>
          <w:b/>
          <w:sz w:val="28"/>
          <w:szCs w:val="28"/>
          <w:lang w:val="en-US"/>
        </w:rPr>
        <w:t>Amazon’s group effectiveness and the wellbeing of the employees</w:t>
      </w:r>
      <w:r>
        <w:rPr>
          <w:rFonts w:ascii="Arial" w:hAnsi="Arial" w:cs="Arial"/>
          <w:b/>
          <w:sz w:val="28"/>
          <w:szCs w:val="28"/>
          <w:lang w:val="en-US"/>
        </w:rPr>
        <w:t xml:space="preserve"> </w:t>
      </w:r>
    </w:p>
    <w:p w:rsidR="00397F07" w:rsidRDefault="00397F07" w:rsidP="00F30E8B">
      <w:pPr>
        <w:spacing w:line="360" w:lineRule="auto"/>
        <w:rPr>
          <w:rFonts w:ascii="Arial" w:hAnsi="Arial" w:cs="Arial"/>
          <w:b/>
          <w:sz w:val="24"/>
          <w:szCs w:val="24"/>
          <w:lang w:val="en-US"/>
        </w:rPr>
      </w:pPr>
    </w:p>
    <w:p w:rsidR="00397F07" w:rsidRDefault="00397F07" w:rsidP="00F30E8B">
      <w:pPr>
        <w:spacing w:line="360" w:lineRule="auto"/>
        <w:rPr>
          <w:rFonts w:ascii="Arial" w:hAnsi="Arial" w:cs="Arial"/>
          <w:b/>
          <w:sz w:val="24"/>
          <w:szCs w:val="24"/>
          <w:lang w:val="en-US"/>
        </w:rPr>
      </w:pPr>
      <w:r>
        <w:rPr>
          <w:rFonts w:ascii="Arial" w:hAnsi="Arial" w:cs="Arial"/>
          <w:b/>
          <w:sz w:val="24"/>
          <w:szCs w:val="24"/>
          <w:lang w:val="en-US"/>
        </w:rPr>
        <w:t>Introduction.</w:t>
      </w:r>
    </w:p>
    <w:p w:rsidR="00220544" w:rsidRPr="00220544" w:rsidRDefault="00220544" w:rsidP="00220544">
      <w:pPr>
        <w:spacing w:line="360" w:lineRule="auto"/>
        <w:rPr>
          <w:rFonts w:ascii="Arial" w:hAnsi="Arial" w:cs="Arial"/>
          <w:sz w:val="24"/>
          <w:szCs w:val="24"/>
        </w:rPr>
      </w:pPr>
      <w:r w:rsidRPr="00220544">
        <w:rPr>
          <w:rFonts w:ascii="Arial" w:hAnsi="Arial" w:cs="Arial"/>
          <w:sz w:val="24"/>
          <w:szCs w:val="24"/>
        </w:rPr>
        <w:t xml:space="preserve">This report's objective is to evaluate Amazon's existing practises and pinpoint areas for development by looking at how they handle employee well-being and group effectiveness. Effective group work and employee well-being are crucial for an organisation to succeed because they have a direct impact on teamwork, creativity, </w:t>
      </w:r>
      <w:r w:rsidRPr="00220544">
        <w:rPr>
          <w:rFonts w:ascii="Arial" w:hAnsi="Arial" w:cs="Arial"/>
          <w:sz w:val="24"/>
          <w:szCs w:val="24"/>
        </w:rPr>
        <w:lastRenderedPageBreak/>
        <w:t xml:space="preserve">and performance as a whole. The need of optimising group projects and caring for the workforce increases in a dynamic and fast-paced workplace like Amazon. This paper seeks to offer perceptions and suggestions for improving group dynamics and fostering employee wellbeing at Amazon by drawing on group theories and concepts as well as empirical facts. </w:t>
      </w:r>
      <w:r w:rsidRPr="00220544">
        <w:rPr>
          <w:rFonts w:ascii="Arial" w:hAnsi="Arial" w:cs="Arial"/>
          <w:sz w:val="24"/>
          <w:szCs w:val="24"/>
          <w:lang w:val="en-US"/>
        </w:rPr>
        <w:t>As one of the top e-commerce and technology firms in the world, Amazon strongly relies on productive teamwork and employee happiness to foster innovation, provide remarkable customer experiences, and keep a competitive edge. For the pur</w:t>
      </w:r>
      <w:r>
        <w:rPr>
          <w:rFonts w:ascii="Arial" w:hAnsi="Arial" w:cs="Arial"/>
          <w:sz w:val="24"/>
          <w:szCs w:val="24"/>
          <w:lang w:val="en-US"/>
        </w:rPr>
        <w:t>pose of identifying best practic</w:t>
      </w:r>
      <w:r w:rsidRPr="00220544">
        <w:rPr>
          <w:rFonts w:ascii="Arial" w:hAnsi="Arial" w:cs="Arial"/>
          <w:sz w:val="24"/>
          <w:szCs w:val="24"/>
          <w:lang w:val="en-US"/>
        </w:rPr>
        <w:t>es and identifying potential areas for improvement, it is crucial to comprehend how Amazon manages an</w:t>
      </w:r>
      <w:r>
        <w:rPr>
          <w:rFonts w:ascii="Arial" w:hAnsi="Arial" w:cs="Arial"/>
          <w:sz w:val="24"/>
          <w:szCs w:val="24"/>
          <w:lang w:val="en-US"/>
        </w:rPr>
        <w:t>d utiliz</w:t>
      </w:r>
      <w:r w:rsidR="00C76D5C">
        <w:rPr>
          <w:rFonts w:ascii="Arial" w:hAnsi="Arial" w:cs="Arial"/>
          <w:sz w:val="24"/>
          <w:szCs w:val="24"/>
          <w:lang w:val="en-US"/>
        </w:rPr>
        <w:t>es various organiz</w:t>
      </w:r>
      <w:r w:rsidRPr="00220544">
        <w:rPr>
          <w:rFonts w:ascii="Arial" w:hAnsi="Arial" w:cs="Arial"/>
          <w:sz w:val="24"/>
          <w:szCs w:val="24"/>
          <w:lang w:val="en-US"/>
        </w:rPr>
        <w:t xml:space="preserve">ational components. </w:t>
      </w:r>
      <w:r>
        <w:rPr>
          <w:rFonts w:ascii="Arial" w:hAnsi="Arial" w:cs="Arial"/>
          <w:sz w:val="24"/>
          <w:szCs w:val="24"/>
          <w:lang w:val="en-US"/>
        </w:rPr>
        <w:t xml:space="preserve"> </w:t>
      </w:r>
    </w:p>
    <w:p w:rsidR="00397F07" w:rsidRPr="00397F07" w:rsidRDefault="00397F07" w:rsidP="00F30E8B">
      <w:pPr>
        <w:spacing w:line="360" w:lineRule="auto"/>
        <w:rPr>
          <w:rFonts w:ascii="Arial" w:hAnsi="Arial" w:cs="Arial"/>
          <w:sz w:val="24"/>
          <w:szCs w:val="24"/>
          <w:lang w:val="en-US"/>
        </w:rPr>
      </w:pPr>
    </w:p>
    <w:p w:rsidR="003D4913" w:rsidRPr="003D4913" w:rsidRDefault="00397F07" w:rsidP="00F30E8B">
      <w:pPr>
        <w:numPr>
          <w:ilvl w:val="0"/>
          <w:numId w:val="1"/>
        </w:numPr>
        <w:spacing w:line="360" w:lineRule="auto"/>
        <w:rPr>
          <w:rFonts w:ascii="Arial" w:hAnsi="Arial" w:cs="Arial"/>
          <w:b/>
          <w:sz w:val="28"/>
          <w:szCs w:val="28"/>
        </w:rPr>
      </w:pPr>
      <w:r w:rsidRPr="003D4913">
        <w:rPr>
          <w:rFonts w:ascii="Arial" w:hAnsi="Arial" w:cs="Arial"/>
          <w:b/>
          <w:sz w:val="28"/>
          <w:szCs w:val="28"/>
        </w:rPr>
        <w:t>Managing Group Effectiveness:</w:t>
      </w:r>
      <w:r w:rsidR="003D4913">
        <w:rPr>
          <w:rFonts w:ascii="Arial" w:hAnsi="Arial" w:cs="Arial"/>
          <w:b/>
          <w:sz w:val="28"/>
          <w:szCs w:val="28"/>
          <w:lang w:val="en-US"/>
        </w:rPr>
        <w:t xml:space="preserve">  </w:t>
      </w:r>
    </w:p>
    <w:p w:rsidR="003D4913" w:rsidRPr="003D4913" w:rsidRDefault="003D4913" w:rsidP="00F30E8B">
      <w:pPr>
        <w:spacing w:line="360" w:lineRule="auto"/>
        <w:rPr>
          <w:rFonts w:ascii="Arial" w:hAnsi="Arial" w:cs="Arial"/>
          <w:sz w:val="24"/>
          <w:szCs w:val="24"/>
        </w:rPr>
      </w:pPr>
      <w:r w:rsidRPr="003D4913">
        <w:rPr>
          <w:rFonts w:ascii="Arial" w:hAnsi="Arial" w:cs="Arial"/>
          <w:sz w:val="24"/>
          <w:szCs w:val="24"/>
        </w:rPr>
        <w:t>Amazon, as a prominent organization, has drawn upon</w:t>
      </w:r>
      <w:r>
        <w:rPr>
          <w:rFonts w:ascii="Arial" w:hAnsi="Arial" w:cs="Arial"/>
          <w:sz w:val="24"/>
          <w:szCs w:val="24"/>
          <w:lang w:val="en-US"/>
        </w:rPr>
        <w:t xml:space="preserve"> some of</w:t>
      </w:r>
      <w:r w:rsidRPr="003D4913">
        <w:rPr>
          <w:rFonts w:ascii="Arial" w:hAnsi="Arial" w:cs="Arial"/>
          <w:sz w:val="24"/>
          <w:szCs w:val="24"/>
        </w:rPr>
        <w:t xml:space="preserve"> Peter Drucker's management theories and principles in various aspects of its operations</w:t>
      </w:r>
      <w:r>
        <w:rPr>
          <w:rFonts w:ascii="Arial" w:hAnsi="Arial" w:cs="Arial"/>
          <w:sz w:val="24"/>
          <w:szCs w:val="24"/>
          <w:lang w:val="en-US"/>
        </w:rPr>
        <w:t xml:space="preserve">. One of Amazon’s way of incorporating them is the </w:t>
      </w:r>
      <w:r w:rsidRPr="003D4913">
        <w:rPr>
          <w:rFonts w:ascii="Arial" w:hAnsi="Arial" w:cs="Arial"/>
          <w:sz w:val="24"/>
          <w:szCs w:val="24"/>
        </w:rPr>
        <w:t>Management by Objectives (MBO</w:t>
      </w:r>
      <w:r w:rsidR="00A51130" w:rsidRPr="003D4913">
        <w:rPr>
          <w:rFonts w:ascii="Arial" w:hAnsi="Arial" w:cs="Arial"/>
          <w:sz w:val="24"/>
          <w:szCs w:val="24"/>
        </w:rPr>
        <w:t>)</w:t>
      </w:r>
      <w:r w:rsidR="00A51130">
        <w:rPr>
          <w:rFonts w:ascii="Arial" w:hAnsi="Arial" w:cs="Arial"/>
          <w:sz w:val="24"/>
          <w:szCs w:val="24"/>
          <w:lang w:val="en-US"/>
        </w:rPr>
        <w:t xml:space="preserve">. </w:t>
      </w:r>
      <w:r w:rsidR="00A51130" w:rsidRPr="00A51130">
        <w:rPr>
          <w:rFonts w:ascii="Arial" w:hAnsi="Arial" w:cs="Arial"/>
          <w:sz w:val="24"/>
          <w:szCs w:val="24"/>
          <w:lang w:val="en-US"/>
        </w:rPr>
        <w:t>(Caramela, 2018)</w:t>
      </w:r>
      <w:r w:rsidRPr="003D4913">
        <w:rPr>
          <w:rFonts w:ascii="Arial" w:hAnsi="Arial" w:cs="Arial"/>
          <w:sz w:val="24"/>
          <w:szCs w:val="24"/>
        </w:rPr>
        <w:t xml:space="preserve"> Amazon emphasizes the use of clear and measurable objectives throughout its organization. </w:t>
      </w:r>
    </w:p>
    <w:p w:rsidR="009F2A4E" w:rsidRDefault="009F2A4E" w:rsidP="00015B0A">
      <w:pPr>
        <w:spacing w:line="360" w:lineRule="auto"/>
        <w:rPr>
          <w:rFonts w:ascii="Arial" w:hAnsi="Arial" w:cs="Arial"/>
          <w:sz w:val="24"/>
          <w:szCs w:val="24"/>
          <w:lang w:val="en-US"/>
        </w:rPr>
      </w:pPr>
      <w:r>
        <w:rPr>
          <w:rFonts w:ascii="Arial" w:hAnsi="Arial" w:cs="Arial"/>
          <w:sz w:val="24"/>
          <w:szCs w:val="24"/>
          <w:lang w:val="en-US"/>
        </w:rPr>
        <w:t>1.1</w:t>
      </w:r>
      <w:r w:rsidRPr="009F2A4E">
        <w:rPr>
          <w:rFonts w:ascii="Arial" w:hAnsi="Arial" w:cs="Arial"/>
          <w:sz w:val="24"/>
          <w:szCs w:val="24"/>
          <w:lang w:val="en-US"/>
        </w:rPr>
        <w:t xml:space="preserve"> Setting precise and succinct goals and roles for its workforce is only one of many thin</w:t>
      </w:r>
      <w:r w:rsidR="00C76D5C">
        <w:rPr>
          <w:rFonts w:ascii="Arial" w:hAnsi="Arial" w:cs="Arial"/>
          <w:sz w:val="24"/>
          <w:szCs w:val="24"/>
          <w:lang w:val="en-US"/>
        </w:rPr>
        <w:t>gs Amazon excels at. The organiz</w:t>
      </w:r>
      <w:r w:rsidRPr="009F2A4E">
        <w:rPr>
          <w:rFonts w:ascii="Arial" w:hAnsi="Arial" w:cs="Arial"/>
          <w:sz w:val="24"/>
          <w:szCs w:val="24"/>
          <w:lang w:val="en-US"/>
        </w:rPr>
        <w:t>ation places a lot of emphasis on customer-centricity, which links staff goals to client happiness. Each team member needs to be aware of their individual tasks as well as how they contribute to the overarching objectives of the company. By coordinating teamwork and individual efforts with the organization's</w:t>
      </w:r>
      <w:r w:rsidR="00C76D5C">
        <w:rPr>
          <w:rFonts w:ascii="Arial" w:hAnsi="Arial" w:cs="Arial"/>
          <w:sz w:val="24"/>
          <w:szCs w:val="24"/>
          <w:lang w:val="en-US"/>
        </w:rPr>
        <w:t xml:space="preserve"> overarching goals, this practic</w:t>
      </w:r>
      <w:r w:rsidRPr="009F2A4E">
        <w:rPr>
          <w:rFonts w:ascii="Arial" w:hAnsi="Arial" w:cs="Arial"/>
          <w:sz w:val="24"/>
          <w:szCs w:val="24"/>
          <w:lang w:val="en-US"/>
        </w:rPr>
        <w:t>e makes it possible to concentrate on outcomes and accountability.</w:t>
      </w:r>
    </w:p>
    <w:p w:rsidR="00015B0A" w:rsidRPr="009F2A4E" w:rsidRDefault="00015B0A" w:rsidP="00015B0A">
      <w:pPr>
        <w:spacing w:line="360" w:lineRule="auto"/>
        <w:rPr>
          <w:rFonts w:ascii="Arial" w:hAnsi="Arial" w:cs="Arial"/>
          <w:sz w:val="24"/>
          <w:szCs w:val="24"/>
          <w:lang w:val="en-US"/>
        </w:rPr>
      </w:pPr>
      <w:r w:rsidRPr="00015B0A">
        <w:rPr>
          <w:rFonts w:ascii="Arial" w:hAnsi="Arial" w:cs="Arial"/>
          <w:sz w:val="24"/>
          <w:szCs w:val="24"/>
        </w:rPr>
        <w:t>1.2 Effective Communication</w:t>
      </w:r>
      <w:r w:rsidR="009F2A4E">
        <w:rPr>
          <w:rFonts w:ascii="Arial" w:hAnsi="Arial" w:cs="Arial"/>
          <w:sz w:val="24"/>
          <w:szCs w:val="24"/>
          <w:lang w:val="en-US"/>
        </w:rPr>
        <w:t xml:space="preserve">. </w:t>
      </w:r>
      <w:r w:rsidR="009F2A4E" w:rsidRPr="009F2A4E">
        <w:rPr>
          <w:rFonts w:ascii="Arial" w:hAnsi="Arial" w:cs="Arial"/>
          <w:sz w:val="24"/>
          <w:szCs w:val="24"/>
          <w:lang w:val="en-US"/>
        </w:rPr>
        <w:t>In</w:t>
      </w:r>
      <w:r w:rsidR="009F2A4E">
        <w:rPr>
          <w:rFonts w:ascii="Arial" w:hAnsi="Arial" w:cs="Arial"/>
          <w:sz w:val="24"/>
          <w:szCs w:val="24"/>
          <w:lang w:val="en-US"/>
        </w:rPr>
        <w:t xml:space="preserve"> most</w:t>
      </w:r>
      <w:r w:rsidR="00CE4E2E">
        <w:rPr>
          <w:rFonts w:ascii="Arial" w:hAnsi="Arial" w:cs="Arial"/>
          <w:sz w:val="24"/>
          <w:szCs w:val="24"/>
          <w:lang w:val="en-US"/>
        </w:rPr>
        <w:t xml:space="preserve"> organiz</w:t>
      </w:r>
      <w:r w:rsidR="009F2A4E" w:rsidRPr="009F2A4E">
        <w:rPr>
          <w:rFonts w:ascii="Arial" w:hAnsi="Arial" w:cs="Arial"/>
          <w:sz w:val="24"/>
          <w:szCs w:val="24"/>
          <w:lang w:val="en-US"/>
        </w:rPr>
        <w:t>ations, efficient interaction is crucial for maintaining collective effectiveness. Commu</w:t>
      </w:r>
      <w:r w:rsidR="00CE4E2E">
        <w:rPr>
          <w:rFonts w:ascii="Arial" w:hAnsi="Arial" w:cs="Arial"/>
          <w:sz w:val="24"/>
          <w:szCs w:val="24"/>
          <w:lang w:val="en-US"/>
        </w:rPr>
        <w:t>nicating effectively is emphasiz</w:t>
      </w:r>
      <w:r w:rsidR="009F2A4E" w:rsidRPr="009F2A4E">
        <w:rPr>
          <w:rFonts w:ascii="Arial" w:hAnsi="Arial" w:cs="Arial"/>
          <w:sz w:val="24"/>
          <w:szCs w:val="24"/>
          <w:lang w:val="en-US"/>
        </w:rPr>
        <w:t xml:space="preserve">ed by global e-commerce and technology leader Amazon. Amazon relies on seamless communication and coordination across its employees to innovate, satisfy customer needs, and keep a competitive edge as a business operating in a fast-paced and highly dynamic sector. Effective communication is crucial for Amazon's various teams to collaborate on shared goals, share ideas, and arrive at wise conclusions. The company makes use of a variety of communication tools, including frequent team </w:t>
      </w:r>
      <w:r w:rsidR="009F2A4E" w:rsidRPr="009F2A4E">
        <w:rPr>
          <w:rFonts w:ascii="Arial" w:hAnsi="Arial" w:cs="Arial"/>
          <w:sz w:val="24"/>
          <w:szCs w:val="24"/>
          <w:lang w:val="en-US"/>
        </w:rPr>
        <w:lastRenderedPageBreak/>
        <w:t>meetings, online forums, and real-time feedback systems. Some workers, however, have complained that it is difficult to be heard or included in the decision-making process. Communication and collaboration within groups would be further improved by increasing openness and encouraging open discussion.</w:t>
      </w:r>
      <w:r w:rsidR="009F2A4E">
        <w:rPr>
          <w:rFonts w:ascii="Arial" w:hAnsi="Arial" w:cs="Arial"/>
          <w:sz w:val="24"/>
          <w:szCs w:val="24"/>
          <w:lang w:val="en-US"/>
        </w:rPr>
        <w:t xml:space="preserve"> </w:t>
      </w:r>
    </w:p>
    <w:p w:rsidR="00015B0A" w:rsidRDefault="00015B0A" w:rsidP="00F30E8B">
      <w:pPr>
        <w:spacing w:line="360" w:lineRule="auto"/>
        <w:rPr>
          <w:rFonts w:ascii="Arial" w:hAnsi="Arial" w:cs="Arial"/>
          <w:sz w:val="24"/>
          <w:szCs w:val="24"/>
          <w:lang w:val="en-US"/>
        </w:rPr>
      </w:pPr>
      <w:r>
        <w:rPr>
          <w:rFonts w:ascii="Arial" w:hAnsi="Arial" w:cs="Arial"/>
          <w:sz w:val="24"/>
          <w:szCs w:val="24"/>
          <w:lang w:val="en-US"/>
        </w:rPr>
        <w:t xml:space="preserve"> </w:t>
      </w:r>
    </w:p>
    <w:p w:rsidR="00397F07" w:rsidRPr="00C329C1" w:rsidRDefault="00397F07" w:rsidP="00F30E8B">
      <w:pPr>
        <w:spacing w:line="360" w:lineRule="auto"/>
        <w:rPr>
          <w:rFonts w:ascii="Arial" w:hAnsi="Arial" w:cs="Arial"/>
          <w:sz w:val="24"/>
          <w:szCs w:val="24"/>
          <w:lang w:val="en-US"/>
        </w:rPr>
      </w:pPr>
      <w:r w:rsidRPr="00397F07">
        <w:rPr>
          <w:rFonts w:ascii="Arial" w:hAnsi="Arial" w:cs="Arial"/>
          <w:sz w:val="24"/>
          <w:szCs w:val="24"/>
        </w:rPr>
        <w:t>1.3 Team Diversity and Inclusion:</w:t>
      </w:r>
      <w:r w:rsidR="00C329C1">
        <w:rPr>
          <w:rFonts w:ascii="Arial" w:hAnsi="Arial" w:cs="Arial"/>
          <w:sz w:val="24"/>
          <w:szCs w:val="24"/>
          <w:lang w:val="en-US"/>
        </w:rPr>
        <w:t xml:space="preserve"> As Amazon’s official web states:”</w:t>
      </w:r>
      <w:r w:rsidR="00C329C1" w:rsidRPr="00C329C1">
        <w:rPr>
          <w:rFonts w:ascii="Helvetica" w:eastAsia="Times New Roman" w:hAnsi="Helvetica" w:cs="Times New Roman"/>
          <w:color w:val="E8EAEE"/>
          <w:sz w:val="24"/>
          <w:szCs w:val="24"/>
          <w:lang w:eastAsia="bg-BG"/>
        </w:rPr>
        <w:t xml:space="preserve"> </w:t>
      </w:r>
      <w:r w:rsidR="00C329C1" w:rsidRPr="00C329C1">
        <w:rPr>
          <w:rFonts w:ascii="Arial" w:hAnsi="Arial" w:cs="Arial"/>
          <w:sz w:val="24"/>
          <w:szCs w:val="24"/>
        </w:rPr>
        <w:t>We are a company of builders who bring varying backgrounds, ideas, and points of view to inventing on behalf of all customers.</w:t>
      </w:r>
      <w:r w:rsidR="00C329C1">
        <w:rPr>
          <w:rFonts w:ascii="Arial" w:hAnsi="Arial" w:cs="Arial"/>
          <w:sz w:val="24"/>
          <w:szCs w:val="24"/>
          <w:lang w:val="en-US"/>
        </w:rPr>
        <w:t>”</w:t>
      </w:r>
      <w:r w:rsidR="00A51130">
        <w:rPr>
          <w:rFonts w:ascii="Arial" w:hAnsi="Arial" w:cs="Arial"/>
          <w:sz w:val="24"/>
          <w:szCs w:val="24"/>
          <w:lang w:val="en-US"/>
        </w:rPr>
        <w:t xml:space="preserve"> </w:t>
      </w:r>
      <w:r w:rsidR="00A51130" w:rsidRPr="00A51130">
        <w:rPr>
          <w:rFonts w:ascii="Arial" w:hAnsi="Arial" w:cs="Arial"/>
          <w:sz w:val="24"/>
          <w:szCs w:val="24"/>
          <w:lang w:val="en-US"/>
        </w:rPr>
        <w:t>(Amazon, 2023)</w:t>
      </w:r>
      <w:r w:rsidR="00A51130">
        <w:rPr>
          <w:rFonts w:ascii="Arial" w:hAnsi="Arial" w:cs="Arial"/>
          <w:sz w:val="24"/>
          <w:szCs w:val="24"/>
          <w:lang w:val="en-US"/>
        </w:rPr>
        <w:t xml:space="preserve"> </w:t>
      </w:r>
      <w:r w:rsidR="00C329C1" w:rsidRPr="00C329C1">
        <w:rPr>
          <w:rFonts w:ascii="Arial" w:hAnsi="Arial" w:cs="Arial"/>
          <w:sz w:val="24"/>
          <w:szCs w:val="24"/>
        </w:rPr>
        <w:t>Team diversity has become a crucial aspect of organizational success, enabling companies to tap into a wide range of perspectives, experiences, and expertise. Amazon</w:t>
      </w:r>
      <w:r w:rsidR="00C329C1">
        <w:rPr>
          <w:rFonts w:ascii="Arial" w:hAnsi="Arial" w:cs="Arial"/>
          <w:sz w:val="24"/>
          <w:szCs w:val="24"/>
          <w:lang w:val="en-US"/>
        </w:rPr>
        <w:t xml:space="preserve"> </w:t>
      </w:r>
      <w:r w:rsidR="00C329C1" w:rsidRPr="00C329C1">
        <w:rPr>
          <w:rFonts w:ascii="Arial" w:hAnsi="Arial" w:cs="Arial"/>
          <w:sz w:val="24"/>
          <w:szCs w:val="24"/>
        </w:rPr>
        <w:t>recognizes the value of team diversity in driving innovation, decision-making, and overall group effectiveness.</w:t>
      </w:r>
      <w:r w:rsidRPr="00397F07">
        <w:rPr>
          <w:rFonts w:ascii="Arial" w:hAnsi="Arial" w:cs="Arial"/>
          <w:sz w:val="24"/>
          <w:szCs w:val="24"/>
        </w:rPr>
        <w:t xml:space="preserve">However, </w:t>
      </w:r>
      <w:r w:rsidRPr="007E11A3">
        <w:rPr>
          <w:rFonts w:ascii="Arial" w:hAnsi="Arial" w:cs="Arial"/>
          <w:sz w:val="24"/>
          <w:szCs w:val="24"/>
        </w:rPr>
        <w:t>studies have highlighted concerns about gender and racial diversity in leadership</w:t>
      </w:r>
      <w:r w:rsidRPr="00397F07">
        <w:rPr>
          <w:rFonts w:ascii="Arial" w:hAnsi="Arial" w:cs="Arial"/>
          <w:sz w:val="24"/>
          <w:szCs w:val="24"/>
        </w:rPr>
        <w:t xml:space="preserve"> roles at the company. Increasing efforts to promote diversity, equity, and inclusion at all levels would contribute to improved group effectiveness and innovation.</w:t>
      </w:r>
      <w:r w:rsidR="00E4743F">
        <w:rPr>
          <w:rFonts w:ascii="Arial" w:hAnsi="Arial" w:cs="Arial"/>
          <w:sz w:val="24"/>
          <w:szCs w:val="24"/>
          <w:lang w:val="en-US"/>
        </w:rPr>
        <w:t xml:space="preserve"> </w:t>
      </w:r>
    </w:p>
    <w:p w:rsidR="00397F07" w:rsidRDefault="00397F07" w:rsidP="00F30E8B">
      <w:pPr>
        <w:spacing w:line="360" w:lineRule="auto"/>
        <w:rPr>
          <w:rFonts w:ascii="Arial" w:hAnsi="Arial" w:cs="Arial"/>
          <w:sz w:val="24"/>
          <w:szCs w:val="24"/>
          <w:lang w:val="en-US"/>
        </w:rPr>
      </w:pPr>
      <w:r w:rsidRPr="00397F07">
        <w:rPr>
          <w:rFonts w:ascii="Arial" w:hAnsi="Arial" w:cs="Arial"/>
          <w:sz w:val="24"/>
          <w:szCs w:val="24"/>
        </w:rPr>
        <w:t xml:space="preserve">1.4 Collaboration and Cooperation: Amazon </w:t>
      </w:r>
      <w:r w:rsidRPr="007E11A3">
        <w:rPr>
          <w:rFonts w:ascii="Arial" w:hAnsi="Arial" w:cs="Arial"/>
          <w:sz w:val="24"/>
          <w:szCs w:val="24"/>
        </w:rPr>
        <w:t>promotes a collaborative culture through cross-functional teams and initiatives like "Working Backwards.</w:t>
      </w:r>
      <w:r w:rsidR="0020560A" w:rsidRPr="0020560A">
        <w:t xml:space="preserve"> </w:t>
      </w:r>
      <w:r w:rsidR="0020560A" w:rsidRPr="0020560A">
        <w:rPr>
          <w:rFonts w:ascii="Arial" w:hAnsi="Arial" w:cs="Arial"/>
          <w:sz w:val="24"/>
          <w:szCs w:val="24"/>
        </w:rPr>
        <w:t>(Rothley and Rae, 2005)</w:t>
      </w:r>
      <w:r w:rsidR="0020560A">
        <w:rPr>
          <w:rFonts w:ascii="Arial" w:hAnsi="Arial" w:cs="Arial"/>
          <w:sz w:val="24"/>
          <w:szCs w:val="24"/>
          <w:lang w:val="en-US"/>
        </w:rPr>
        <w:t xml:space="preserve"> </w:t>
      </w:r>
      <w:r w:rsidRPr="007E11A3">
        <w:rPr>
          <w:rFonts w:ascii="Arial" w:hAnsi="Arial" w:cs="Arial"/>
          <w:sz w:val="24"/>
          <w:szCs w:val="24"/>
        </w:rPr>
        <w:t>"</w:t>
      </w:r>
      <w:r w:rsidR="00A37824" w:rsidRPr="007E11A3">
        <w:rPr>
          <w:rFonts w:ascii="Segoe UI" w:hAnsi="Segoe UI" w:cs="Segoe UI"/>
          <w:color w:val="D1D5DB"/>
          <w:shd w:val="clear" w:color="auto" w:fill="444654"/>
        </w:rPr>
        <w:t xml:space="preserve"> </w:t>
      </w:r>
      <w:r w:rsidR="00A37824" w:rsidRPr="007E11A3">
        <w:rPr>
          <w:rFonts w:ascii="Arial" w:hAnsi="Arial" w:cs="Arial"/>
          <w:sz w:val="24"/>
          <w:szCs w:val="24"/>
        </w:rPr>
        <w:t>The "Working Backwards" technique is a well-known approach used</w:t>
      </w:r>
      <w:r w:rsidR="00A37824" w:rsidRPr="00A37824">
        <w:rPr>
          <w:rFonts w:ascii="Arial" w:hAnsi="Arial" w:cs="Arial"/>
          <w:sz w:val="24"/>
          <w:szCs w:val="24"/>
        </w:rPr>
        <w:t xml:space="preserve"> by Amazon</w:t>
      </w:r>
      <w:r w:rsidR="00A37824">
        <w:rPr>
          <w:rFonts w:ascii="Arial" w:hAnsi="Arial" w:cs="Arial"/>
          <w:sz w:val="24"/>
          <w:szCs w:val="24"/>
          <w:lang w:val="en-US"/>
        </w:rPr>
        <w:t>.</w:t>
      </w:r>
      <w:r w:rsidR="00A37824" w:rsidRPr="00A37824">
        <w:rPr>
          <w:rFonts w:ascii="Arial" w:hAnsi="Arial" w:cs="Arial"/>
          <w:sz w:val="24"/>
          <w:szCs w:val="24"/>
        </w:rPr>
        <w:t xml:space="preserve"> It is a customer-focused methodology that starts with envisioning the desired outcome or customer experience and then works backward to determine the steps needed to achieve it. This technique is commonly used in the development of new products, services, or features within Amazon.</w:t>
      </w:r>
      <w:r w:rsidR="00A37824">
        <w:rPr>
          <w:rFonts w:ascii="Arial" w:hAnsi="Arial" w:cs="Arial"/>
          <w:sz w:val="24"/>
          <w:szCs w:val="24"/>
          <w:lang w:val="en-US"/>
        </w:rPr>
        <w:t xml:space="preserve">  </w:t>
      </w:r>
      <w:r w:rsidRPr="00397F07">
        <w:rPr>
          <w:rFonts w:ascii="Arial" w:hAnsi="Arial" w:cs="Arial"/>
          <w:sz w:val="24"/>
          <w:szCs w:val="24"/>
        </w:rPr>
        <w:t>These efforts encourage knowledge sharing and cooperation among team members. Strengthening opportunities for interdepartmental collaboration and promoting a sense of collective achievement could further enhance group effectiveness.</w:t>
      </w:r>
      <w:r w:rsidR="00D90AC6">
        <w:rPr>
          <w:rFonts w:ascii="Arial" w:hAnsi="Arial" w:cs="Arial"/>
          <w:sz w:val="24"/>
          <w:szCs w:val="24"/>
          <w:lang w:val="en-US"/>
        </w:rPr>
        <w:t xml:space="preserve"> </w:t>
      </w:r>
    </w:p>
    <w:p w:rsidR="00D90AC6" w:rsidRDefault="00D90AC6" w:rsidP="00F30E8B">
      <w:pPr>
        <w:spacing w:line="360" w:lineRule="auto"/>
        <w:rPr>
          <w:rFonts w:ascii="Arial" w:hAnsi="Arial" w:cs="Arial"/>
          <w:sz w:val="24"/>
          <w:szCs w:val="24"/>
          <w:lang w:val="en-US"/>
        </w:rPr>
      </w:pPr>
      <w:r w:rsidRPr="00D90AC6">
        <w:rPr>
          <w:rFonts w:ascii="Arial" w:hAnsi="Arial" w:cs="Arial"/>
          <w:sz w:val="24"/>
          <w:szCs w:val="24"/>
          <w:lang w:val="en-US"/>
        </w:rPr>
        <w:t>1.</w:t>
      </w:r>
      <w:r>
        <w:rPr>
          <w:rFonts w:ascii="Arial" w:hAnsi="Arial" w:cs="Arial"/>
          <w:sz w:val="24"/>
          <w:szCs w:val="24"/>
          <w:lang w:val="en-US"/>
        </w:rPr>
        <w:t xml:space="preserve">5 </w:t>
      </w:r>
      <w:r w:rsidRPr="00D90AC6">
        <w:rPr>
          <w:rFonts w:ascii="Arial" w:hAnsi="Arial" w:cs="Arial"/>
          <w:sz w:val="24"/>
          <w:szCs w:val="24"/>
          <w:lang w:val="en-US"/>
        </w:rPr>
        <w:t>Continuous Learning and Improvement</w:t>
      </w:r>
      <w:r w:rsidR="002F2A61">
        <w:rPr>
          <w:rFonts w:ascii="Arial" w:hAnsi="Arial" w:cs="Arial"/>
          <w:sz w:val="24"/>
          <w:szCs w:val="24"/>
          <w:lang w:val="en-US"/>
        </w:rPr>
        <w:t xml:space="preserve">. </w:t>
      </w:r>
      <w:r>
        <w:rPr>
          <w:rFonts w:ascii="Arial" w:hAnsi="Arial" w:cs="Arial"/>
          <w:sz w:val="24"/>
          <w:szCs w:val="24"/>
          <w:lang w:val="en-US"/>
        </w:rPr>
        <w:t xml:space="preserve"> </w:t>
      </w:r>
      <w:r w:rsidR="002F2A61" w:rsidRPr="002F2A61">
        <w:rPr>
          <w:rFonts w:ascii="Arial" w:hAnsi="Arial" w:cs="Arial"/>
          <w:sz w:val="24"/>
          <w:szCs w:val="24"/>
          <w:lang w:val="en-US"/>
        </w:rPr>
        <w:t>Continuous Learning and Improvement: Amazon upholds Drucker's notion of continual development by fostering a culture of continuous learning and improvement. Employee experimentation, learning from mistakes, and concept iteration a</w:t>
      </w:r>
      <w:r w:rsidR="002F2A61">
        <w:rPr>
          <w:rFonts w:ascii="Arial" w:hAnsi="Arial" w:cs="Arial"/>
          <w:sz w:val="24"/>
          <w:szCs w:val="24"/>
          <w:lang w:val="en-US"/>
        </w:rPr>
        <w:t>re all encouraged by the organiz</w:t>
      </w:r>
      <w:r w:rsidR="002F2A61" w:rsidRPr="002F2A61">
        <w:rPr>
          <w:rFonts w:ascii="Arial" w:hAnsi="Arial" w:cs="Arial"/>
          <w:sz w:val="24"/>
          <w:szCs w:val="24"/>
          <w:lang w:val="en-US"/>
        </w:rPr>
        <w:t>ation. Drucker believed in constant adaptation and development, which is consistent with Amazon's dedication to innovation and its emphasis on long-term growth.</w:t>
      </w:r>
    </w:p>
    <w:p w:rsidR="00D90AC6" w:rsidRPr="0020560A" w:rsidRDefault="00D90AC6" w:rsidP="00F30E8B">
      <w:pPr>
        <w:spacing w:line="360" w:lineRule="auto"/>
        <w:rPr>
          <w:rFonts w:ascii="Arial" w:hAnsi="Arial" w:cs="Arial"/>
          <w:sz w:val="24"/>
          <w:szCs w:val="24"/>
          <w:lang w:val="en-US"/>
        </w:rPr>
      </w:pPr>
      <w:r>
        <w:rPr>
          <w:rFonts w:ascii="Arial" w:hAnsi="Arial" w:cs="Arial"/>
          <w:sz w:val="24"/>
          <w:szCs w:val="24"/>
          <w:lang w:val="en-US"/>
        </w:rPr>
        <w:lastRenderedPageBreak/>
        <w:t xml:space="preserve">1.6 </w:t>
      </w:r>
      <w:r w:rsidRPr="00D90AC6">
        <w:rPr>
          <w:rFonts w:ascii="Arial" w:hAnsi="Arial" w:cs="Arial"/>
          <w:sz w:val="24"/>
          <w:szCs w:val="24"/>
        </w:rPr>
        <w:t>Empowerment and Decentralization: Drucker's</w:t>
      </w:r>
      <w:r w:rsidR="00A37824">
        <w:rPr>
          <w:rFonts w:ascii="Arial" w:hAnsi="Arial" w:cs="Arial"/>
          <w:sz w:val="24"/>
          <w:szCs w:val="24"/>
          <w:lang w:val="en-US"/>
        </w:rPr>
        <w:t xml:space="preserve"> other</w:t>
      </w:r>
      <w:r w:rsidRPr="00D90AC6">
        <w:rPr>
          <w:rFonts w:ascii="Arial" w:hAnsi="Arial" w:cs="Arial"/>
          <w:sz w:val="24"/>
          <w:szCs w:val="24"/>
        </w:rPr>
        <w:t xml:space="preserve"> ideas on empowerment and decentralization are evident in Amazon's organizational structure. The company encourages decision-making at lower levels, empowering teams to take ownership of their work.</w:t>
      </w:r>
      <w:r w:rsidR="0020560A" w:rsidRPr="0020560A">
        <w:t xml:space="preserve"> </w:t>
      </w:r>
      <w:r w:rsidR="0020560A" w:rsidRPr="0020560A">
        <w:rPr>
          <w:rFonts w:ascii="Arial" w:hAnsi="Arial" w:cs="Arial"/>
          <w:sz w:val="24"/>
          <w:szCs w:val="24"/>
        </w:rPr>
        <w:t>(Dudovskiy, 2022)</w:t>
      </w:r>
      <w:r w:rsidRPr="00D90AC6">
        <w:rPr>
          <w:rFonts w:ascii="Arial" w:hAnsi="Arial" w:cs="Arial"/>
          <w:sz w:val="24"/>
          <w:szCs w:val="24"/>
        </w:rPr>
        <w:t xml:space="preserve"> Amazon's "two-pizza teams" concept, which advocates for small, autonomous teams, reflects Drucker's belief in distributing decision-making authority</w:t>
      </w:r>
      <w:r w:rsidR="0020560A">
        <w:rPr>
          <w:rFonts w:ascii="Arial" w:hAnsi="Arial" w:cs="Arial"/>
          <w:sz w:val="24"/>
          <w:szCs w:val="24"/>
          <w:lang w:val="en-US"/>
        </w:rPr>
        <w:t xml:space="preserve">. </w:t>
      </w:r>
    </w:p>
    <w:p w:rsidR="00397F07" w:rsidRPr="00E4743F" w:rsidRDefault="00397F07" w:rsidP="00F30E8B">
      <w:pPr>
        <w:numPr>
          <w:ilvl w:val="0"/>
          <w:numId w:val="2"/>
        </w:numPr>
        <w:spacing w:line="360" w:lineRule="auto"/>
        <w:rPr>
          <w:rFonts w:ascii="Arial" w:hAnsi="Arial" w:cs="Arial"/>
          <w:b/>
          <w:sz w:val="28"/>
          <w:szCs w:val="28"/>
        </w:rPr>
      </w:pPr>
      <w:r w:rsidRPr="00E4743F">
        <w:rPr>
          <w:rFonts w:ascii="Arial" w:hAnsi="Arial" w:cs="Arial"/>
          <w:b/>
          <w:sz w:val="28"/>
          <w:szCs w:val="28"/>
        </w:rPr>
        <w:t>Managing Employee Well-being:</w:t>
      </w:r>
    </w:p>
    <w:p w:rsidR="00CE4E2E" w:rsidRDefault="00CE4E2E" w:rsidP="00F30E8B">
      <w:pPr>
        <w:spacing w:line="360" w:lineRule="auto"/>
        <w:rPr>
          <w:rFonts w:ascii="Arial" w:hAnsi="Arial" w:cs="Arial"/>
          <w:sz w:val="24"/>
          <w:szCs w:val="24"/>
          <w:lang w:val="en-US"/>
        </w:rPr>
      </w:pPr>
      <w:r w:rsidRPr="00CE4E2E">
        <w:rPr>
          <w:rFonts w:ascii="Arial" w:hAnsi="Arial" w:cs="Arial"/>
          <w:sz w:val="24"/>
          <w:szCs w:val="24"/>
          <w:lang w:val="en-US"/>
        </w:rPr>
        <w:t>2.1 Work-Life Balance: Due to claims of high workloads and lengthy hours, Amazon has received criticism about employee work-life balance. (Yohn, 2020) Amazon began attempting to offer flexible work arrangements wherever possible after realising the wide diversity of needs of its employees. This provides opportunities for part-time work, flexible scheduling, and remote work. Employees can handle their job responsibilities while attending to personal commitments and attaining a better work-life balance by providing flexibility. Adopting flexible work schedules, encouraging sufficient relaxation periods, and encouraging a good work-life balance can all have a positive effect on staff wellbeing and job satisfaction.</w:t>
      </w:r>
    </w:p>
    <w:p w:rsidR="00397F07" w:rsidRPr="00333761" w:rsidRDefault="00CE4E2E" w:rsidP="00F30E8B">
      <w:pPr>
        <w:spacing w:line="360" w:lineRule="auto"/>
        <w:rPr>
          <w:rFonts w:ascii="Arial" w:hAnsi="Arial" w:cs="Arial"/>
          <w:sz w:val="24"/>
          <w:szCs w:val="24"/>
          <w:lang w:val="en-US"/>
        </w:rPr>
      </w:pPr>
      <w:r w:rsidRPr="00397F07">
        <w:rPr>
          <w:rFonts w:ascii="Arial" w:hAnsi="Arial" w:cs="Arial"/>
          <w:sz w:val="24"/>
          <w:szCs w:val="24"/>
        </w:rPr>
        <w:t xml:space="preserve"> </w:t>
      </w:r>
      <w:r w:rsidR="00397F07" w:rsidRPr="00397F07">
        <w:rPr>
          <w:rFonts w:ascii="Arial" w:hAnsi="Arial" w:cs="Arial"/>
          <w:sz w:val="24"/>
          <w:szCs w:val="24"/>
        </w:rPr>
        <w:t xml:space="preserve">2.2 </w:t>
      </w:r>
      <w:r w:rsidRPr="00CE4E2E">
        <w:rPr>
          <w:rFonts w:ascii="Arial" w:hAnsi="Arial" w:cs="Arial"/>
          <w:sz w:val="24"/>
          <w:szCs w:val="24"/>
        </w:rPr>
        <w:t>Amazon has implemented programmes for both physical and mental wellness to support the wellbeing of its employees. By addressing both physical and emotional health, these initiatives offer an all-inclusive plan for employee wellbeing. Centres for Amazon Wellness is one or more of the programmes. Amazon operates on-site wellness centre in a few locations where employees can get basic medical care, checkups, and wellness programmes. Medical professionals working in these facilities offer consultations, direction, and resources for maintaining health. Amazon recognises the importance of mental health and provides services to support employees' emotional wellbeing. This includes having access to private therapy services, mental health hotlines, and internet resources for resilience and stress management.</w:t>
      </w:r>
      <w:r w:rsidR="00333761" w:rsidRPr="00333761">
        <w:rPr>
          <w:rFonts w:ascii="Arial" w:hAnsi="Arial" w:cs="Arial"/>
          <w:sz w:val="24"/>
          <w:szCs w:val="24"/>
          <w:lang w:val="en-US"/>
        </w:rPr>
        <w:t>These initiatives may include fitness classes, step challenges, weight loss programs, and incent</w:t>
      </w:r>
      <w:r w:rsidR="00333761">
        <w:rPr>
          <w:rFonts w:ascii="Arial" w:hAnsi="Arial" w:cs="Arial"/>
          <w:sz w:val="24"/>
          <w:szCs w:val="24"/>
          <w:lang w:val="en-US"/>
        </w:rPr>
        <w:t>ives for meeting wellness goals and others.</w:t>
      </w:r>
      <w:r w:rsidR="00397F07" w:rsidRPr="00397F07">
        <w:rPr>
          <w:rFonts w:ascii="Arial" w:hAnsi="Arial" w:cs="Arial"/>
          <w:sz w:val="24"/>
          <w:szCs w:val="24"/>
        </w:rPr>
        <w:t xml:space="preserve">While Amazon has implemented initiatives like </w:t>
      </w:r>
      <w:r w:rsidR="00333761">
        <w:rPr>
          <w:rFonts w:ascii="Arial" w:hAnsi="Arial" w:cs="Arial"/>
          <w:sz w:val="24"/>
          <w:szCs w:val="24"/>
          <w:lang w:val="en-US"/>
        </w:rPr>
        <w:t>these programs</w:t>
      </w:r>
      <w:r w:rsidR="00397F07" w:rsidRPr="00397F07">
        <w:rPr>
          <w:rFonts w:ascii="Arial" w:hAnsi="Arial" w:cs="Arial"/>
          <w:sz w:val="24"/>
          <w:szCs w:val="24"/>
        </w:rPr>
        <w:t>, there is room for improvement. Increasing the accessibility of these programs, expanding mental health resources, and proactively addressing employee well-being concerns would contribute to a healthier workforce.</w:t>
      </w:r>
    </w:p>
    <w:p w:rsidR="00350446" w:rsidRPr="00333761" w:rsidRDefault="00350446" w:rsidP="00F30E8B">
      <w:pPr>
        <w:spacing w:line="360" w:lineRule="auto"/>
        <w:rPr>
          <w:rFonts w:ascii="Arial" w:hAnsi="Arial" w:cs="Arial"/>
          <w:sz w:val="24"/>
          <w:szCs w:val="24"/>
          <w:lang w:val="en-US"/>
        </w:rPr>
      </w:pPr>
      <w:r>
        <w:rPr>
          <w:rFonts w:ascii="Arial" w:hAnsi="Arial" w:cs="Arial"/>
          <w:sz w:val="24"/>
          <w:szCs w:val="24"/>
        </w:rPr>
        <w:lastRenderedPageBreak/>
        <w:t>2.3 Total re</w:t>
      </w:r>
      <w:r>
        <w:rPr>
          <w:rFonts w:ascii="Arial" w:hAnsi="Arial" w:cs="Arial"/>
          <w:sz w:val="24"/>
          <w:szCs w:val="24"/>
          <w:lang w:val="en-US"/>
        </w:rPr>
        <w:t>ward Approach</w:t>
      </w:r>
      <w:r w:rsidRPr="00350446">
        <w:rPr>
          <w:rFonts w:ascii="Arial" w:hAnsi="Arial" w:cs="Arial"/>
          <w:sz w:val="24"/>
          <w:szCs w:val="24"/>
        </w:rPr>
        <w:t>.</w:t>
      </w:r>
      <w:r w:rsidR="00333761">
        <w:rPr>
          <w:rFonts w:ascii="Arial" w:hAnsi="Arial" w:cs="Arial"/>
          <w:sz w:val="24"/>
          <w:szCs w:val="24"/>
          <w:lang w:val="en-US"/>
        </w:rPr>
        <w:t xml:space="preserve"> </w:t>
      </w:r>
      <w:r w:rsidR="00CE4E2E" w:rsidRPr="00CE4E2E">
        <w:rPr>
          <w:rFonts w:ascii="Arial" w:hAnsi="Arial" w:cs="Arial"/>
          <w:sz w:val="24"/>
          <w:szCs w:val="24"/>
          <w:lang w:val="en-US"/>
        </w:rPr>
        <w:t>Amazon adopts a thorough total rewards strategy that includes competitive pay, enticing benefit plans, and other incentives.2018 (UKEssays) As an illustration, Amazon ensures that its employees are fairly compensated for their roles by providing them with competitive base pay. To stay competitive and draw in qualified candidates, the company periodically examines and modifies its remuneration packages. In order to recruit and keep top talent, this strategy takes into account both financial and non-financ</w:t>
      </w:r>
      <w:r w:rsidR="00C76D5C">
        <w:rPr>
          <w:rFonts w:ascii="Arial" w:hAnsi="Arial" w:cs="Arial"/>
          <w:sz w:val="24"/>
          <w:szCs w:val="24"/>
          <w:lang w:val="en-US"/>
        </w:rPr>
        <w:t>ial factors, while also recogniz</w:t>
      </w:r>
      <w:r w:rsidR="00CE4E2E" w:rsidRPr="00CE4E2E">
        <w:rPr>
          <w:rFonts w:ascii="Arial" w:hAnsi="Arial" w:cs="Arial"/>
          <w:sz w:val="24"/>
          <w:szCs w:val="24"/>
          <w:lang w:val="en-US"/>
        </w:rPr>
        <w:t>ing the importance of work-life balance and total employee satisfaction.</w:t>
      </w:r>
    </w:p>
    <w:p w:rsidR="00CE4E2E" w:rsidRDefault="00CE4E2E" w:rsidP="00F30E8B">
      <w:pPr>
        <w:spacing w:line="360" w:lineRule="auto"/>
        <w:rPr>
          <w:rFonts w:ascii="Arial" w:hAnsi="Arial" w:cs="Arial"/>
          <w:sz w:val="24"/>
          <w:szCs w:val="24"/>
          <w:lang w:val="en-US"/>
        </w:rPr>
      </w:pPr>
      <w:r>
        <w:rPr>
          <w:rFonts w:ascii="Arial" w:hAnsi="Arial" w:cs="Arial"/>
          <w:sz w:val="24"/>
          <w:szCs w:val="24"/>
          <w:lang w:val="en-US"/>
        </w:rPr>
        <w:t xml:space="preserve"> </w:t>
      </w:r>
      <w:r w:rsidRPr="00CE4E2E">
        <w:rPr>
          <w:rFonts w:ascii="Arial" w:hAnsi="Arial" w:cs="Arial"/>
          <w:sz w:val="24"/>
          <w:szCs w:val="24"/>
          <w:lang w:val="en-US"/>
        </w:rPr>
        <w:t>2.4 Motivational Elements: According to Herzberg, certain elements at work, also referred to as motivators, support worker motivation and satisfaction. These elements include rewarding employment, acknowledgment, chances for advancement, and a sense of accomplishment. Through initiatives like Career Choice, which encourages staff to pursue education and training, Amazon gives its employees the chance to grow and improve. In keeping with He</w:t>
      </w:r>
      <w:r w:rsidR="00C76D5C">
        <w:rPr>
          <w:rFonts w:ascii="Arial" w:hAnsi="Arial" w:cs="Arial"/>
          <w:sz w:val="24"/>
          <w:szCs w:val="24"/>
          <w:lang w:val="en-US"/>
        </w:rPr>
        <w:t>rzberg's motivators, the organiz</w:t>
      </w:r>
      <w:r w:rsidRPr="00CE4E2E">
        <w:rPr>
          <w:rFonts w:ascii="Arial" w:hAnsi="Arial" w:cs="Arial"/>
          <w:sz w:val="24"/>
          <w:szCs w:val="24"/>
          <w:lang w:val="en-US"/>
        </w:rPr>
        <w:t>ation actively awards and promotes exceptional achievement. 2020 (Cole and Kelly)</w:t>
      </w:r>
    </w:p>
    <w:p w:rsidR="00E71C8A" w:rsidRPr="00F30E8B" w:rsidRDefault="00333761" w:rsidP="00F30E8B">
      <w:pPr>
        <w:spacing w:line="360" w:lineRule="auto"/>
        <w:rPr>
          <w:rFonts w:ascii="Arial" w:hAnsi="Arial" w:cs="Arial"/>
          <w:sz w:val="24"/>
          <w:szCs w:val="24"/>
          <w:lang w:val="en-US"/>
        </w:rPr>
      </w:pPr>
      <w:r w:rsidRPr="00F30E8B">
        <w:rPr>
          <w:rFonts w:ascii="Arial" w:hAnsi="Arial" w:cs="Arial"/>
          <w:sz w:val="24"/>
          <w:szCs w:val="24"/>
          <w:lang w:val="en-US"/>
        </w:rPr>
        <w:t xml:space="preserve">2.5 Pyramid of Needs. </w:t>
      </w:r>
      <w:r w:rsidR="00E71C8A" w:rsidRPr="00F30E8B">
        <w:rPr>
          <w:rFonts w:ascii="Arial" w:hAnsi="Arial" w:cs="Arial"/>
          <w:sz w:val="24"/>
          <w:szCs w:val="24"/>
        </w:rPr>
        <w:t>Abraham Maslow's principles, as outlined in his Hierarchy of Needs theory, provide insights into human motivation and the factors that contribute to personal growth and fulfillment.</w:t>
      </w:r>
      <w:r w:rsidR="0020560A" w:rsidRPr="0020560A">
        <w:t xml:space="preserve"> </w:t>
      </w:r>
      <w:r w:rsidR="0020560A" w:rsidRPr="0020560A">
        <w:rPr>
          <w:rFonts w:ascii="Arial" w:hAnsi="Arial" w:cs="Arial"/>
          <w:sz w:val="24"/>
          <w:szCs w:val="24"/>
        </w:rPr>
        <w:t>(McLeod, 2023)</w:t>
      </w:r>
      <w:r w:rsidR="0020560A">
        <w:rPr>
          <w:rFonts w:ascii="Arial" w:hAnsi="Arial" w:cs="Arial"/>
          <w:sz w:val="24"/>
          <w:szCs w:val="24"/>
          <w:lang w:val="en-US"/>
        </w:rPr>
        <w:t xml:space="preserve"> </w:t>
      </w:r>
      <w:r w:rsidR="00E71C8A" w:rsidRPr="00F30E8B">
        <w:rPr>
          <w:rFonts w:ascii="Arial" w:hAnsi="Arial" w:cs="Arial"/>
          <w:sz w:val="24"/>
          <w:szCs w:val="24"/>
          <w:lang w:val="en-US"/>
        </w:rPr>
        <w:t xml:space="preserve"> Amazon uses these principles to make their organization a better workplace. </w:t>
      </w:r>
    </w:p>
    <w:p w:rsidR="00E71C8A" w:rsidRPr="00F30E8B" w:rsidRDefault="00E71C8A" w:rsidP="00F30E8B">
      <w:pPr>
        <w:spacing w:line="360" w:lineRule="auto"/>
        <w:rPr>
          <w:rFonts w:ascii="Arial" w:hAnsi="Arial" w:cs="Arial"/>
          <w:sz w:val="24"/>
          <w:szCs w:val="24"/>
          <w:lang w:val="en-US"/>
        </w:rPr>
      </w:pPr>
      <w:r w:rsidRPr="00F30E8B">
        <w:rPr>
          <w:rFonts w:ascii="Arial" w:hAnsi="Arial" w:cs="Arial"/>
          <w:sz w:val="24"/>
          <w:szCs w:val="24"/>
          <w:lang w:val="en-US"/>
        </w:rPr>
        <w:t xml:space="preserve">  2.5.1 </w:t>
      </w:r>
      <w:r w:rsidRPr="00F30E8B">
        <w:rPr>
          <w:rFonts w:ascii="Arial" w:hAnsi="Arial" w:cs="Arial"/>
          <w:sz w:val="24"/>
          <w:szCs w:val="24"/>
        </w:rPr>
        <w:t>Physiological Needs: At the base of Maslow's hierarchy are physiological needs such as food, water, and shelter. While Amazon doesn't directly provide these basic needs, the company recognizes the importance of providing a safe and comfortable working environment for its employees. Amazon invests in workplace safety measures, appropriate facilities, and equipment to ensure the physical wellbeing of its workforce.</w:t>
      </w:r>
      <w:r w:rsidRPr="00F30E8B">
        <w:rPr>
          <w:rFonts w:ascii="Arial" w:hAnsi="Arial" w:cs="Arial"/>
          <w:sz w:val="24"/>
          <w:szCs w:val="24"/>
          <w:lang w:val="en-US"/>
        </w:rPr>
        <w:t xml:space="preserve"> </w:t>
      </w:r>
    </w:p>
    <w:p w:rsidR="00E71C8A" w:rsidRPr="00F30E8B" w:rsidRDefault="00E71C8A" w:rsidP="00F30E8B">
      <w:pPr>
        <w:spacing w:line="360" w:lineRule="auto"/>
        <w:rPr>
          <w:rFonts w:ascii="Arial" w:hAnsi="Arial" w:cs="Arial"/>
          <w:sz w:val="24"/>
          <w:szCs w:val="24"/>
          <w:lang w:val="en-US"/>
        </w:rPr>
      </w:pPr>
      <w:r w:rsidRPr="00F30E8B">
        <w:rPr>
          <w:rFonts w:ascii="Arial" w:hAnsi="Arial" w:cs="Arial"/>
          <w:sz w:val="24"/>
          <w:szCs w:val="24"/>
          <w:lang w:val="en-US"/>
        </w:rPr>
        <w:t xml:space="preserve">  2.5.2 </w:t>
      </w:r>
      <w:r w:rsidRPr="00F30E8B">
        <w:rPr>
          <w:rFonts w:ascii="Arial" w:hAnsi="Arial" w:cs="Arial"/>
          <w:sz w:val="24"/>
          <w:szCs w:val="24"/>
        </w:rPr>
        <w:t>Safety Needs: Maslow's theory highlights the need for safety and security. Amazon focuses on providing job security through various programs and initiatives, ensuring that employees have a stable and reliable source of income. Additionally, the company prioritizes workplace safety, implementing measures to protect employees from harm and potential hazards.</w:t>
      </w:r>
    </w:p>
    <w:p w:rsidR="00E71C8A" w:rsidRPr="00F30E8B" w:rsidRDefault="00E71C8A" w:rsidP="00F30E8B">
      <w:pPr>
        <w:spacing w:line="360" w:lineRule="auto"/>
        <w:rPr>
          <w:rFonts w:ascii="Arial" w:hAnsi="Arial" w:cs="Arial"/>
          <w:sz w:val="24"/>
          <w:szCs w:val="24"/>
          <w:lang w:val="en-US"/>
        </w:rPr>
      </w:pPr>
      <w:r w:rsidRPr="00F30E8B">
        <w:rPr>
          <w:rFonts w:ascii="Arial" w:hAnsi="Arial" w:cs="Arial"/>
          <w:sz w:val="24"/>
          <w:szCs w:val="24"/>
          <w:lang w:val="en-US"/>
        </w:rPr>
        <w:t xml:space="preserve">  2.5.3 Social Needs: Maslow emphasizes the importance of social connections and a sense of belonging. Amazon fosters a collaborative work environment through team-</w:t>
      </w:r>
      <w:r w:rsidRPr="00F30E8B">
        <w:rPr>
          <w:rFonts w:ascii="Arial" w:hAnsi="Arial" w:cs="Arial"/>
          <w:sz w:val="24"/>
          <w:szCs w:val="24"/>
          <w:lang w:val="en-US"/>
        </w:rPr>
        <w:lastRenderedPageBreak/>
        <w:t>building activities, employee resource groups, and communication platforms that encourage interaction and collaboration among employees.</w:t>
      </w:r>
    </w:p>
    <w:p w:rsidR="00E71C8A" w:rsidRPr="00F30E8B" w:rsidRDefault="00E71C8A" w:rsidP="00F30E8B">
      <w:pPr>
        <w:spacing w:line="360" w:lineRule="auto"/>
        <w:rPr>
          <w:rFonts w:ascii="Arial" w:hAnsi="Arial" w:cs="Arial"/>
          <w:sz w:val="24"/>
          <w:szCs w:val="24"/>
          <w:lang w:val="en-US"/>
        </w:rPr>
      </w:pPr>
      <w:r w:rsidRPr="00F30E8B">
        <w:rPr>
          <w:rFonts w:ascii="Arial" w:hAnsi="Arial" w:cs="Arial"/>
          <w:sz w:val="24"/>
          <w:szCs w:val="24"/>
          <w:lang w:val="en-US"/>
        </w:rPr>
        <w:t xml:space="preserve">  2.5.4 Esteem Needs: Maslow's theory includes esteem needs, which refer to the desire for recognition, achievement, and self-worth. Amazon offers various recognition programs, such as performance-based incentives, awards, and career advancement opportunities. These initiatives aim to acknowledge and reward employees' accomplishments, contributing to their sense of self-esteem and professional growth.</w:t>
      </w:r>
    </w:p>
    <w:p w:rsidR="00E71C8A" w:rsidRPr="00F30E8B" w:rsidRDefault="00E71C8A" w:rsidP="00F30E8B">
      <w:pPr>
        <w:spacing w:line="360" w:lineRule="auto"/>
        <w:rPr>
          <w:rFonts w:ascii="Arial" w:hAnsi="Arial" w:cs="Arial"/>
          <w:sz w:val="24"/>
          <w:szCs w:val="24"/>
          <w:lang w:val="en-US"/>
        </w:rPr>
      </w:pPr>
      <w:r w:rsidRPr="00F30E8B">
        <w:rPr>
          <w:rFonts w:ascii="Arial" w:hAnsi="Arial" w:cs="Arial"/>
          <w:sz w:val="24"/>
          <w:szCs w:val="24"/>
          <w:lang w:val="en-US"/>
        </w:rPr>
        <w:t xml:space="preserve">  2.5.5 Self-Actualization: The pinnacle of Maslow's hierarchy is self-actualization, which represents personal growth, fulfillment, and the realization of one's full potential. While Amazon doesn't explicitly address self-actualization in its management practices, the company provides employees with opportunities for career development, continuous learning, and advancement through programs like Career Choice and internal training initiatives.</w:t>
      </w:r>
      <w:r w:rsidR="00042658" w:rsidRPr="00F30E8B">
        <w:rPr>
          <w:rFonts w:ascii="Arial" w:hAnsi="Arial" w:cs="Arial"/>
          <w:sz w:val="24"/>
          <w:szCs w:val="24"/>
          <w:lang w:val="en-US"/>
        </w:rPr>
        <w:t xml:space="preserve"> </w:t>
      </w:r>
    </w:p>
    <w:p w:rsidR="00CE4E2E" w:rsidRDefault="00042658" w:rsidP="00F30E8B">
      <w:pPr>
        <w:spacing w:line="360" w:lineRule="auto"/>
        <w:rPr>
          <w:rFonts w:ascii="Arial" w:hAnsi="Arial" w:cs="Arial"/>
          <w:sz w:val="24"/>
          <w:szCs w:val="24"/>
          <w:lang w:val="en-US"/>
        </w:rPr>
      </w:pPr>
      <w:r w:rsidRPr="00F30E8B">
        <w:rPr>
          <w:rFonts w:ascii="Arial" w:hAnsi="Arial" w:cs="Arial"/>
          <w:sz w:val="24"/>
          <w:szCs w:val="24"/>
          <w:lang w:val="en-US"/>
        </w:rPr>
        <w:t>2.</w:t>
      </w:r>
      <w:r w:rsidR="00CE4E2E">
        <w:rPr>
          <w:rFonts w:ascii="Arial" w:hAnsi="Arial" w:cs="Arial"/>
          <w:sz w:val="24"/>
          <w:szCs w:val="24"/>
          <w:lang w:val="en-US"/>
        </w:rPr>
        <w:t xml:space="preserve">6 </w:t>
      </w:r>
      <w:r w:rsidRPr="00F30E8B">
        <w:rPr>
          <w:rFonts w:ascii="Arial" w:hAnsi="Arial" w:cs="Arial"/>
          <w:sz w:val="24"/>
          <w:szCs w:val="24"/>
          <w:lang w:val="en-US"/>
        </w:rPr>
        <w:t>Employee involvement</w:t>
      </w:r>
      <w:r w:rsidR="00CE4E2E">
        <w:rPr>
          <w:rFonts w:ascii="Arial" w:hAnsi="Arial" w:cs="Arial"/>
          <w:sz w:val="24"/>
          <w:szCs w:val="24"/>
          <w:lang w:val="en-US"/>
        </w:rPr>
        <w:t xml:space="preserve">. </w:t>
      </w:r>
      <w:r w:rsidR="00CE4E2E" w:rsidRPr="00CE4E2E">
        <w:rPr>
          <w:rFonts w:ascii="Arial" w:hAnsi="Arial" w:cs="Arial"/>
          <w:sz w:val="24"/>
          <w:szCs w:val="24"/>
          <w:lang w:val="en-US"/>
        </w:rPr>
        <w:t>Edward Lawler stresses the value of involving staff in decision-making and giving them the freedom to provide their views and knowledge. (Lawler,1994)  Amazon</w:t>
      </w:r>
      <w:r w:rsidR="00CE4E2E">
        <w:rPr>
          <w:rFonts w:ascii="Arial" w:hAnsi="Arial" w:cs="Arial"/>
          <w:sz w:val="24"/>
          <w:szCs w:val="24"/>
          <w:lang w:val="en-US"/>
        </w:rPr>
        <w:t>, which is renowned for emphasiz</w:t>
      </w:r>
      <w:r w:rsidR="00CE4E2E" w:rsidRPr="00CE4E2E">
        <w:rPr>
          <w:rFonts w:ascii="Arial" w:hAnsi="Arial" w:cs="Arial"/>
          <w:sz w:val="24"/>
          <w:szCs w:val="24"/>
          <w:lang w:val="en-US"/>
        </w:rPr>
        <w:t>ing innovation and customer satisfaction, encourages staff members to take responsibility for their work and actively contribute to the success of the company. Through outlets like the "Working Backwards" approach and internal comm</w:t>
      </w:r>
      <w:r w:rsidR="00CE4E2E">
        <w:rPr>
          <w:rFonts w:ascii="Arial" w:hAnsi="Arial" w:cs="Arial"/>
          <w:sz w:val="24"/>
          <w:szCs w:val="24"/>
          <w:lang w:val="en-US"/>
        </w:rPr>
        <w:t>unication platforms, the organiz</w:t>
      </w:r>
      <w:r w:rsidR="00CE4E2E" w:rsidRPr="00CE4E2E">
        <w:rPr>
          <w:rFonts w:ascii="Arial" w:hAnsi="Arial" w:cs="Arial"/>
          <w:sz w:val="24"/>
          <w:szCs w:val="24"/>
          <w:lang w:val="en-US"/>
        </w:rPr>
        <w:t>ation offers employees ways to express their thoughts and comments.</w:t>
      </w:r>
    </w:p>
    <w:p w:rsidR="00CE4E2E" w:rsidRDefault="00CE4E2E" w:rsidP="00F30E8B">
      <w:pPr>
        <w:spacing w:line="360" w:lineRule="auto"/>
        <w:rPr>
          <w:rFonts w:ascii="Arial" w:hAnsi="Arial" w:cs="Arial"/>
          <w:sz w:val="24"/>
          <w:szCs w:val="24"/>
          <w:lang w:val="en-US"/>
        </w:rPr>
      </w:pPr>
    </w:p>
    <w:p w:rsidR="00CE4E2E" w:rsidRDefault="00CE4E2E" w:rsidP="00F30E8B">
      <w:pPr>
        <w:spacing w:line="360" w:lineRule="auto"/>
        <w:rPr>
          <w:rFonts w:ascii="Arial" w:hAnsi="Arial" w:cs="Arial"/>
          <w:sz w:val="24"/>
          <w:szCs w:val="24"/>
          <w:lang w:val="en-US"/>
        </w:rPr>
      </w:pPr>
    </w:p>
    <w:p w:rsidR="00397F07" w:rsidRPr="00350446" w:rsidRDefault="00397F07" w:rsidP="00F30E8B">
      <w:pPr>
        <w:spacing w:line="360" w:lineRule="auto"/>
        <w:rPr>
          <w:rFonts w:ascii="Arial" w:hAnsi="Arial" w:cs="Arial"/>
          <w:sz w:val="24"/>
          <w:szCs w:val="24"/>
          <w:lang w:val="en-US"/>
        </w:rPr>
      </w:pPr>
      <w:r w:rsidRPr="00042658">
        <w:rPr>
          <w:rFonts w:ascii="Arial" w:hAnsi="Arial" w:cs="Arial"/>
          <w:b/>
          <w:sz w:val="28"/>
          <w:szCs w:val="28"/>
        </w:rPr>
        <w:t>Recommendations</w:t>
      </w:r>
      <w:r w:rsidRPr="00397F07">
        <w:rPr>
          <w:rFonts w:ascii="Arial" w:hAnsi="Arial" w:cs="Arial"/>
          <w:sz w:val="24"/>
          <w:szCs w:val="24"/>
        </w:rPr>
        <w:t>:</w:t>
      </w:r>
    </w:p>
    <w:p w:rsidR="00397F07" w:rsidRPr="00397F07" w:rsidRDefault="00397F07" w:rsidP="00F30E8B">
      <w:pPr>
        <w:numPr>
          <w:ilvl w:val="0"/>
          <w:numId w:val="3"/>
        </w:numPr>
        <w:spacing w:line="360" w:lineRule="auto"/>
        <w:rPr>
          <w:rFonts w:ascii="Arial" w:hAnsi="Arial" w:cs="Arial"/>
          <w:sz w:val="24"/>
          <w:szCs w:val="24"/>
        </w:rPr>
      </w:pPr>
      <w:r w:rsidRPr="00397F07">
        <w:rPr>
          <w:rFonts w:ascii="Arial" w:hAnsi="Arial" w:cs="Arial"/>
          <w:sz w:val="24"/>
          <w:szCs w:val="24"/>
        </w:rPr>
        <w:t>Enhance Communication Channels: Implement regular feedback mechanisms and create opportunities for employee inp</w:t>
      </w:r>
      <w:r w:rsidR="00A157C1">
        <w:rPr>
          <w:rFonts w:ascii="Arial" w:hAnsi="Arial" w:cs="Arial"/>
          <w:sz w:val="24"/>
          <w:szCs w:val="24"/>
        </w:rPr>
        <w:t>ut in decision-making processes. Utilizing technology by investing in</w:t>
      </w:r>
      <w:r w:rsidR="00A157C1" w:rsidRPr="00A157C1">
        <w:rPr>
          <w:rFonts w:ascii="Arial" w:hAnsi="Arial" w:cs="Arial"/>
          <w:sz w:val="24"/>
          <w:szCs w:val="24"/>
        </w:rPr>
        <w:t xml:space="preserve"> robust communication tools and platforms that facilitate seamless communication among employees.</w:t>
      </w:r>
      <w:r w:rsidRPr="00397F07">
        <w:rPr>
          <w:rFonts w:ascii="Arial" w:hAnsi="Arial" w:cs="Arial"/>
          <w:sz w:val="24"/>
          <w:szCs w:val="24"/>
        </w:rPr>
        <w:t xml:space="preserve"> This will empower employees and foster a culture of open communication.</w:t>
      </w:r>
      <w:r w:rsidR="00A157C1" w:rsidRPr="00A157C1">
        <w:t xml:space="preserve"> </w:t>
      </w:r>
      <w:r w:rsidR="00A157C1">
        <w:rPr>
          <w:rFonts w:ascii="Arial" w:hAnsi="Arial" w:cs="Arial"/>
          <w:sz w:val="24"/>
          <w:szCs w:val="24"/>
        </w:rPr>
        <w:t>E</w:t>
      </w:r>
      <w:r w:rsidR="00A157C1" w:rsidRPr="00A157C1">
        <w:rPr>
          <w:rFonts w:ascii="Arial" w:hAnsi="Arial" w:cs="Arial"/>
          <w:sz w:val="24"/>
          <w:szCs w:val="24"/>
        </w:rPr>
        <w:t xml:space="preserve">nhancing communication channels is an ongoing process that requires consistent effort </w:t>
      </w:r>
      <w:r w:rsidR="00A157C1" w:rsidRPr="00A157C1">
        <w:rPr>
          <w:rFonts w:ascii="Arial" w:hAnsi="Arial" w:cs="Arial"/>
          <w:sz w:val="24"/>
          <w:szCs w:val="24"/>
        </w:rPr>
        <w:lastRenderedPageBreak/>
        <w:t xml:space="preserve">and adaptability. By prioritizing </w:t>
      </w:r>
      <w:r w:rsidR="00A157C1">
        <w:rPr>
          <w:rFonts w:ascii="Arial" w:hAnsi="Arial" w:cs="Arial"/>
          <w:sz w:val="24"/>
          <w:szCs w:val="24"/>
          <w:lang w:val="en-US"/>
        </w:rPr>
        <w:t>it</w:t>
      </w:r>
      <w:r w:rsidR="00A157C1" w:rsidRPr="00A157C1">
        <w:rPr>
          <w:rFonts w:ascii="Arial" w:hAnsi="Arial" w:cs="Arial"/>
          <w:sz w:val="24"/>
          <w:szCs w:val="24"/>
        </w:rPr>
        <w:t xml:space="preserve"> within </w:t>
      </w:r>
      <w:r w:rsidR="00A157C1">
        <w:rPr>
          <w:rFonts w:ascii="Arial" w:hAnsi="Arial" w:cs="Arial"/>
          <w:sz w:val="24"/>
          <w:szCs w:val="24"/>
          <w:lang w:val="en-US"/>
        </w:rPr>
        <w:t xml:space="preserve">the organization, </w:t>
      </w:r>
      <w:r w:rsidR="00A157C1">
        <w:rPr>
          <w:rFonts w:ascii="Arial" w:hAnsi="Arial" w:cs="Arial"/>
          <w:sz w:val="24"/>
          <w:szCs w:val="24"/>
        </w:rPr>
        <w:t>Amazon</w:t>
      </w:r>
      <w:r w:rsidR="00A157C1" w:rsidRPr="00A157C1">
        <w:rPr>
          <w:rFonts w:ascii="Arial" w:hAnsi="Arial" w:cs="Arial"/>
          <w:sz w:val="24"/>
          <w:szCs w:val="24"/>
        </w:rPr>
        <w:t xml:space="preserve"> can foster collaboration, innovation, and a more cohesive work environment.</w:t>
      </w:r>
    </w:p>
    <w:p w:rsidR="00397F07" w:rsidRPr="00A157C1" w:rsidRDefault="00397F07" w:rsidP="0020560A">
      <w:pPr>
        <w:numPr>
          <w:ilvl w:val="0"/>
          <w:numId w:val="3"/>
        </w:numPr>
        <w:spacing w:line="360" w:lineRule="auto"/>
        <w:rPr>
          <w:rFonts w:ascii="Arial" w:hAnsi="Arial" w:cs="Arial"/>
          <w:sz w:val="24"/>
          <w:szCs w:val="24"/>
        </w:rPr>
      </w:pPr>
      <w:r w:rsidRPr="00397F07">
        <w:rPr>
          <w:rFonts w:ascii="Arial" w:hAnsi="Arial" w:cs="Arial"/>
          <w:sz w:val="24"/>
          <w:szCs w:val="24"/>
        </w:rPr>
        <w:t>Promote Diversity and Inclusion:</w:t>
      </w:r>
      <w:r w:rsidR="00A157C1">
        <w:rPr>
          <w:rFonts w:ascii="Arial" w:hAnsi="Arial" w:cs="Arial"/>
          <w:sz w:val="24"/>
          <w:szCs w:val="24"/>
          <w:lang w:val="en-US"/>
        </w:rPr>
        <w:t>This can be done by</w:t>
      </w:r>
      <w:r w:rsidRPr="00A157C1">
        <w:rPr>
          <w:rFonts w:ascii="Arial" w:hAnsi="Arial" w:cs="Arial"/>
          <w:sz w:val="24"/>
          <w:szCs w:val="24"/>
        </w:rPr>
        <w:t xml:space="preserve"> </w:t>
      </w:r>
      <w:r w:rsidR="00A157C1">
        <w:rPr>
          <w:rFonts w:ascii="Arial" w:hAnsi="Arial" w:cs="Arial"/>
          <w:sz w:val="24"/>
          <w:szCs w:val="24"/>
        </w:rPr>
        <w:t>e</w:t>
      </w:r>
      <w:r w:rsidR="00A157C1" w:rsidRPr="00A157C1">
        <w:rPr>
          <w:rFonts w:ascii="Arial" w:hAnsi="Arial" w:cs="Arial"/>
          <w:sz w:val="24"/>
          <w:szCs w:val="24"/>
        </w:rPr>
        <w:t>stablish clear policies that promote diversity and inclusion at all levels of the organization</w:t>
      </w:r>
      <w:r w:rsidR="00A157C1">
        <w:rPr>
          <w:rFonts w:ascii="Arial" w:hAnsi="Arial" w:cs="Arial"/>
          <w:sz w:val="24"/>
          <w:szCs w:val="24"/>
        </w:rPr>
        <w:t xml:space="preserve">. </w:t>
      </w:r>
      <w:r w:rsidR="00A157C1">
        <w:rPr>
          <w:rFonts w:ascii="Arial" w:hAnsi="Arial" w:cs="Arial"/>
          <w:sz w:val="24"/>
          <w:szCs w:val="24"/>
          <w:lang w:val="en-US"/>
        </w:rPr>
        <w:t>Another way would be by o</w:t>
      </w:r>
      <w:r w:rsidR="00A157C1" w:rsidRPr="00A157C1">
        <w:rPr>
          <w:rFonts w:ascii="Arial" w:hAnsi="Arial" w:cs="Arial"/>
          <w:sz w:val="24"/>
          <w:szCs w:val="24"/>
          <w:lang w:val="en-US"/>
        </w:rPr>
        <w:t>ffer</w:t>
      </w:r>
      <w:r w:rsidR="00A157C1">
        <w:rPr>
          <w:rFonts w:ascii="Arial" w:hAnsi="Arial" w:cs="Arial"/>
          <w:sz w:val="24"/>
          <w:szCs w:val="24"/>
          <w:lang w:val="en-US"/>
        </w:rPr>
        <w:t>ing</w:t>
      </w:r>
      <w:r w:rsidR="00A157C1" w:rsidRPr="00A157C1">
        <w:rPr>
          <w:rFonts w:ascii="Arial" w:hAnsi="Arial" w:cs="Arial"/>
          <w:sz w:val="24"/>
          <w:szCs w:val="24"/>
          <w:lang w:val="en-US"/>
        </w:rPr>
        <w:t xml:space="preserve"> diversity and inclusion training programs to all employees. </w:t>
      </w:r>
      <w:r w:rsidRPr="00A157C1">
        <w:rPr>
          <w:rFonts w:ascii="Arial" w:hAnsi="Arial" w:cs="Arial"/>
          <w:sz w:val="24"/>
          <w:szCs w:val="24"/>
        </w:rPr>
        <w:t>Strengthen diversity and inclusion efforts by establishing clear goals and metrics, expanding representation in leadership positions, and providing training on bias and inclusion.</w:t>
      </w:r>
      <w:r w:rsidR="00A157C1" w:rsidRPr="00A157C1">
        <w:rPr>
          <w:rFonts w:ascii="Arial" w:hAnsi="Arial" w:cs="Arial"/>
          <w:sz w:val="24"/>
          <w:szCs w:val="24"/>
          <w:lang w:val="en-US"/>
        </w:rPr>
        <w:t xml:space="preserve"> </w:t>
      </w:r>
      <w:r w:rsidR="0020560A" w:rsidRPr="0020560A">
        <w:rPr>
          <w:rFonts w:ascii="Arial" w:hAnsi="Arial" w:cs="Arial"/>
          <w:sz w:val="24"/>
          <w:szCs w:val="24"/>
          <w:lang w:val="en-US"/>
        </w:rPr>
        <w:t>(Philippe Zgheib, 2015)</w:t>
      </w:r>
    </w:p>
    <w:p w:rsidR="00A157C1" w:rsidRDefault="00397F07" w:rsidP="00F30E8B">
      <w:pPr>
        <w:numPr>
          <w:ilvl w:val="0"/>
          <w:numId w:val="3"/>
        </w:numPr>
        <w:spacing w:line="360" w:lineRule="auto"/>
        <w:rPr>
          <w:rFonts w:ascii="Arial" w:hAnsi="Arial" w:cs="Arial"/>
          <w:sz w:val="24"/>
          <w:szCs w:val="24"/>
        </w:rPr>
      </w:pPr>
      <w:r w:rsidRPr="00A157C1">
        <w:rPr>
          <w:rFonts w:ascii="Arial" w:hAnsi="Arial" w:cs="Arial"/>
          <w:sz w:val="24"/>
          <w:szCs w:val="24"/>
        </w:rPr>
        <w:t xml:space="preserve">Prioritize Work-Life Balance: </w:t>
      </w:r>
      <w:r w:rsidR="00A157C1">
        <w:rPr>
          <w:rFonts w:ascii="Arial" w:hAnsi="Arial" w:cs="Arial"/>
          <w:sz w:val="24"/>
          <w:szCs w:val="24"/>
        </w:rPr>
        <w:t>P</w:t>
      </w:r>
      <w:r w:rsidR="00A157C1" w:rsidRPr="00A157C1">
        <w:rPr>
          <w:rFonts w:ascii="Arial" w:hAnsi="Arial" w:cs="Arial"/>
          <w:sz w:val="24"/>
          <w:szCs w:val="24"/>
        </w:rPr>
        <w:t xml:space="preserve">rioritizing work-life balance is vital for Amazon to create a positive and sustainable work environment. By offering flexible work arrangements, promoting time off, </w:t>
      </w:r>
      <w:r w:rsidR="00A157C1">
        <w:rPr>
          <w:rFonts w:ascii="Arial" w:hAnsi="Arial" w:cs="Arial"/>
          <w:sz w:val="24"/>
          <w:szCs w:val="24"/>
          <w:lang w:val="en-US"/>
        </w:rPr>
        <w:t>cultivating</w:t>
      </w:r>
      <w:r w:rsidR="00A157C1" w:rsidRPr="00A157C1">
        <w:rPr>
          <w:rFonts w:ascii="Arial" w:hAnsi="Arial" w:cs="Arial"/>
          <w:sz w:val="24"/>
          <w:szCs w:val="24"/>
        </w:rPr>
        <w:t xml:space="preserve"> a supportive culture, and actively seeking employee input, Amazon can achieve a healthy work-life balance that enhances employee well-being, engagement, and overall organizational success.</w:t>
      </w:r>
    </w:p>
    <w:p w:rsidR="00397F07" w:rsidRPr="005A1E14" w:rsidRDefault="00397F07" w:rsidP="00F30E8B">
      <w:pPr>
        <w:numPr>
          <w:ilvl w:val="0"/>
          <w:numId w:val="3"/>
        </w:numPr>
        <w:spacing w:line="360" w:lineRule="auto"/>
        <w:rPr>
          <w:rFonts w:ascii="Arial" w:hAnsi="Arial" w:cs="Arial"/>
          <w:sz w:val="24"/>
          <w:szCs w:val="24"/>
        </w:rPr>
      </w:pPr>
      <w:r w:rsidRPr="00A157C1">
        <w:rPr>
          <w:rFonts w:ascii="Arial" w:hAnsi="Arial" w:cs="Arial"/>
          <w:sz w:val="24"/>
          <w:szCs w:val="24"/>
        </w:rPr>
        <w:t>Invest in Employee Well-being:</w:t>
      </w:r>
      <w:r w:rsidR="005A1E14" w:rsidRPr="005A1E14">
        <w:t xml:space="preserve"> </w:t>
      </w:r>
      <w:r w:rsidR="005A1E14" w:rsidRPr="005A1E14">
        <w:rPr>
          <w:rFonts w:ascii="Arial" w:hAnsi="Arial" w:cs="Arial"/>
          <w:sz w:val="24"/>
          <w:szCs w:val="24"/>
        </w:rPr>
        <w:t>Amazon can invest in employees' well-being in several ways to create a positive and supportive work environment</w:t>
      </w:r>
      <w:r w:rsidR="005A1E14">
        <w:rPr>
          <w:rFonts w:ascii="Arial" w:hAnsi="Arial" w:cs="Arial"/>
          <w:sz w:val="24"/>
          <w:szCs w:val="24"/>
          <w:lang w:val="en-US"/>
        </w:rPr>
        <w:t>.</w:t>
      </w:r>
      <w:r w:rsidR="005A1E14">
        <w:rPr>
          <w:rFonts w:ascii="Arial" w:hAnsi="Arial" w:cs="Arial"/>
          <w:sz w:val="24"/>
          <w:szCs w:val="24"/>
        </w:rPr>
        <w:t xml:space="preserve"> First of all, by s</w:t>
      </w:r>
      <w:r w:rsidR="005A1E14" w:rsidRPr="005A1E14">
        <w:rPr>
          <w:rFonts w:ascii="Arial" w:hAnsi="Arial" w:cs="Arial"/>
          <w:sz w:val="24"/>
          <w:szCs w:val="24"/>
        </w:rPr>
        <w:t>evelop</w:t>
      </w:r>
      <w:r w:rsidR="005A1E14">
        <w:rPr>
          <w:rFonts w:ascii="Arial" w:hAnsi="Arial" w:cs="Arial"/>
          <w:sz w:val="24"/>
          <w:szCs w:val="24"/>
          <w:lang w:val="en-US"/>
        </w:rPr>
        <w:t>ing</w:t>
      </w:r>
      <w:r w:rsidR="005A1E14" w:rsidRPr="005A1E14">
        <w:rPr>
          <w:rFonts w:ascii="Arial" w:hAnsi="Arial" w:cs="Arial"/>
          <w:sz w:val="24"/>
          <w:szCs w:val="24"/>
        </w:rPr>
        <w:t xml:space="preserve"> comprehensive wellness programs that pro</w:t>
      </w:r>
      <w:r w:rsidR="005A1E14">
        <w:rPr>
          <w:rFonts w:ascii="Arial" w:hAnsi="Arial" w:cs="Arial"/>
          <w:sz w:val="24"/>
          <w:szCs w:val="24"/>
        </w:rPr>
        <w:t>mote physical and mental health or by o</w:t>
      </w:r>
      <w:r w:rsidR="005A1E14" w:rsidRPr="005A1E14">
        <w:rPr>
          <w:rFonts w:ascii="Arial" w:hAnsi="Arial" w:cs="Arial"/>
          <w:sz w:val="24"/>
          <w:szCs w:val="24"/>
        </w:rPr>
        <w:t>ffer</w:t>
      </w:r>
      <w:r w:rsidR="005A1E14">
        <w:rPr>
          <w:rFonts w:ascii="Arial" w:hAnsi="Arial" w:cs="Arial"/>
          <w:sz w:val="24"/>
          <w:szCs w:val="24"/>
          <w:lang w:val="en-US"/>
        </w:rPr>
        <w:t>ing</w:t>
      </w:r>
      <w:r w:rsidR="005A1E14" w:rsidRPr="005A1E14">
        <w:rPr>
          <w:rFonts w:ascii="Arial" w:hAnsi="Arial" w:cs="Arial"/>
          <w:sz w:val="24"/>
          <w:szCs w:val="24"/>
        </w:rPr>
        <w:t xml:space="preserve"> wellness initiatives such as fitness classes, yoga sessions, mindfulness training</w:t>
      </w:r>
      <w:r w:rsidR="005A1E14">
        <w:rPr>
          <w:rFonts w:ascii="Arial" w:hAnsi="Arial" w:cs="Arial"/>
          <w:sz w:val="24"/>
          <w:szCs w:val="24"/>
        </w:rPr>
        <w:t>, and health screenings. Providing</w:t>
      </w:r>
      <w:r w:rsidR="005A1E14" w:rsidRPr="005A1E14">
        <w:rPr>
          <w:rFonts w:ascii="Arial" w:hAnsi="Arial" w:cs="Arial"/>
          <w:sz w:val="24"/>
          <w:szCs w:val="24"/>
        </w:rPr>
        <w:t xml:space="preserve"> resources and information on healthy lifestyle choices, nutrition, and stress management.</w:t>
      </w:r>
      <w:r w:rsidRPr="005A1E14">
        <w:rPr>
          <w:rFonts w:ascii="Arial" w:hAnsi="Arial" w:cs="Arial"/>
          <w:sz w:val="24"/>
          <w:szCs w:val="24"/>
        </w:rPr>
        <w:t xml:space="preserve"> workshops on stress management, and initiatives promoting phys</w:t>
      </w:r>
      <w:r w:rsidR="005A1E14">
        <w:rPr>
          <w:rFonts w:ascii="Arial" w:hAnsi="Arial" w:cs="Arial"/>
          <w:sz w:val="24"/>
          <w:szCs w:val="24"/>
        </w:rPr>
        <w:t>ical well-being etc.</w:t>
      </w:r>
    </w:p>
    <w:p w:rsidR="003D4913" w:rsidRPr="00D90AC6" w:rsidRDefault="00397F07" w:rsidP="00F30E8B">
      <w:pPr>
        <w:numPr>
          <w:ilvl w:val="0"/>
          <w:numId w:val="3"/>
        </w:numPr>
        <w:spacing w:line="360" w:lineRule="auto"/>
        <w:rPr>
          <w:rFonts w:ascii="Arial" w:hAnsi="Arial" w:cs="Arial"/>
          <w:sz w:val="24"/>
          <w:szCs w:val="24"/>
        </w:rPr>
      </w:pPr>
      <w:r w:rsidRPr="00397F07">
        <w:rPr>
          <w:rFonts w:ascii="Arial" w:hAnsi="Arial" w:cs="Arial"/>
          <w:sz w:val="24"/>
          <w:szCs w:val="24"/>
        </w:rPr>
        <w:t>Consistent Recognition</w:t>
      </w:r>
      <w:r w:rsidR="005A1E14">
        <w:rPr>
          <w:rFonts w:ascii="Arial" w:hAnsi="Arial" w:cs="Arial"/>
          <w:sz w:val="24"/>
          <w:szCs w:val="24"/>
          <w:lang w:val="en-US"/>
        </w:rPr>
        <w:t>: Amazon can</w:t>
      </w:r>
      <w:r w:rsidR="005A1E14">
        <w:rPr>
          <w:rFonts w:ascii="Arial" w:hAnsi="Arial" w:cs="Arial"/>
          <w:sz w:val="24"/>
          <w:szCs w:val="24"/>
        </w:rPr>
        <w:t xml:space="preserve"> e</w:t>
      </w:r>
      <w:r w:rsidR="005A1E14" w:rsidRPr="005A1E14">
        <w:rPr>
          <w:rFonts w:ascii="Arial" w:hAnsi="Arial" w:cs="Arial"/>
          <w:sz w:val="24"/>
          <w:szCs w:val="24"/>
        </w:rPr>
        <w:t>stabli</w:t>
      </w:r>
      <w:r w:rsidR="005A1E14">
        <w:rPr>
          <w:rFonts w:ascii="Arial" w:hAnsi="Arial" w:cs="Arial"/>
          <w:sz w:val="24"/>
          <w:szCs w:val="24"/>
        </w:rPr>
        <w:t>sh a formal recognition program by</w:t>
      </w:r>
      <w:r w:rsidR="005A1E14" w:rsidRPr="005A1E14">
        <w:rPr>
          <w:rFonts w:ascii="Arial" w:hAnsi="Arial" w:cs="Arial"/>
          <w:sz w:val="24"/>
          <w:szCs w:val="24"/>
        </w:rPr>
        <w:t xml:space="preserve"> </w:t>
      </w:r>
      <w:r w:rsidR="005A1E14">
        <w:rPr>
          <w:rFonts w:ascii="Arial" w:hAnsi="Arial" w:cs="Arial"/>
          <w:sz w:val="24"/>
          <w:szCs w:val="24"/>
          <w:lang w:val="en-US"/>
        </w:rPr>
        <w:t>creating</w:t>
      </w:r>
      <w:r w:rsidR="005A1E14" w:rsidRPr="005A1E14">
        <w:rPr>
          <w:rFonts w:ascii="Arial" w:hAnsi="Arial" w:cs="Arial"/>
          <w:sz w:val="24"/>
          <w:szCs w:val="24"/>
        </w:rPr>
        <w:t xml:space="preserve"> a structured recognition program that defines the criteria and process for acknowledging employee achievements. This program should outline different types of recognition, such as verbal appreciation, written commendations, peer-to-peer recognition, or formal awards.</w:t>
      </w:r>
      <w:r w:rsidR="005A1E14">
        <w:rPr>
          <w:rFonts w:ascii="Arial" w:hAnsi="Arial" w:cs="Arial"/>
          <w:sz w:val="24"/>
          <w:szCs w:val="24"/>
          <w:lang w:val="en-US"/>
        </w:rPr>
        <w:t xml:space="preserve"> The organization should also also </w:t>
      </w:r>
      <w:r w:rsidR="005A1E14" w:rsidRPr="005A1E14">
        <w:rPr>
          <w:rFonts w:ascii="Arial" w:hAnsi="Arial" w:cs="Arial"/>
          <w:sz w:val="24"/>
          <w:szCs w:val="24"/>
          <w:lang w:val="en-US"/>
        </w:rPr>
        <w:t>evaluate the effectiveness of the recognition program by gathering feedback from employees and managers.</w:t>
      </w:r>
      <w:r w:rsidR="005A1E14">
        <w:rPr>
          <w:rFonts w:ascii="Arial" w:hAnsi="Arial" w:cs="Arial"/>
          <w:sz w:val="24"/>
          <w:szCs w:val="24"/>
          <w:lang w:val="en-US"/>
        </w:rPr>
        <w:t xml:space="preserve"> As a result, it will a</w:t>
      </w:r>
      <w:r w:rsidR="005A1E14" w:rsidRPr="005A1E14">
        <w:rPr>
          <w:rFonts w:ascii="Arial" w:hAnsi="Arial" w:cs="Arial"/>
          <w:sz w:val="24"/>
          <w:szCs w:val="24"/>
          <w:lang w:val="en-US"/>
        </w:rPr>
        <w:t>ssess the impact of recognition efforts on morale, engagement, and performance, and make adjustments as needed.</w:t>
      </w:r>
    </w:p>
    <w:p w:rsidR="003D4913" w:rsidRPr="00A157C1" w:rsidRDefault="00A157C1" w:rsidP="00F30E8B">
      <w:pPr>
        <w:spacing w:line="360" w:lineRule="auto"/>
        <w:rPr>
          <w:rFonts w:ascii="Arial" w:hAnsi="Arial" w:cs="Arial"/>
          <w:sz w:val="24"/>
          <w:szCs w:val="24"/>
          <w:lang w:val="en-US"/>
        </w:rPr>
      </w:pPr>
      <w:r>
        <w:rPr>
          <w:rFonts w:ascii="Arial" w:hAnsi="Arial" w:cs="Arial"/>
          <w:sz w:val="24"/>
          <w:szCs w:val="24"/>
          <w:lang w:val="en-US"/>
        </w:rPr>
        <w:t xml:space="preserve"> </w:t>
      </w:r>
    </w:p>
    <w:p w:rsidR="00352389" w:rsidRDefault="00397F07" w:rsidP="00F30E8B">
      <w:pPr>
        <w:spacing w:line="360" w:lineRule="auto"/>
        <w:rPr>
          <w:rFonts w:ascii="Arial" w:hAnsi="Arial" w:cs="Arial"/>
          <w:sz w:val="24"/>
          <w:szCs w:val="24"/>
        </w:rPr>
      </w:pPr>
      <w:r w:rsidRPr="00352389">
        <w:rPr>
          <w:rFonts w:ascii="Arial" w:hAnsi="Arial" w:cs="Arial"/>
          <w:b/>
          <w:sz w:val="28"/>
          <w:szCs w:val="28"/>
        </w:rPr>
        <w:lastRenderedPageBreak/>
        <w:t>Conclusion</w:t>
      </w:r>
    </w:p>
    <w:p w:rsidR="002F2A61" w:rsidRDefault="002F2A61" w:rsidP="00D81AF6">
      <w:pPr>
        <w:spacing w:line="360" w:lineRule="auto"/>
        <w:rPr>
          <w:rFonts w:ascii="Arial" w:hAnsi="Arial" w:cs="Arial"/>
          <w:sz w:val="24"/>
          <w:szCs w:val="24"/>
        </w:rPr>
      </w:pPr>
      <w:r w:rsidRPr="002F2A61">
        <w:rPr>
          <w:rFonts w:ascii="Arial" w:hAnsi="Arial" w:cs="Arial"/>
          <w:sz w:val="24"/>
          <w:szCs w:val="24"/>
        </w:rPr>
        <w:t>In terms of the topic of team performance, Amazon excels at defining distinct objectives and responsibilities for teams, with a heavy emphasis on customer-centricity. This coordination helps direct team and individual efforts towards the organization's overarching goals. Effective communication is also essential, and while Amazon uses a variety of channels, there is still space for growth in terms of decision-making processes' openness and inclusion. The efficacy of the team could be increased by fostering departmental cooperation and diversity within the team. Teams are able to take ownership of their work because of the organization's culture of continuous learning, empowerment, and decentralisation, which is in line with Drucker's ideals.</w:t>
      </w:r>
    </w:p>
    <w:p w:rsidR="002F2A61" w:rsidRPr="002F2A61" w:rsidRDefault="002F2A61" w:rsidP="002F2A61">
      <w:pPr>
        <w:spacing w:line="360" w:lineRule="auto"/>
        <w:rPr>
          <w:rFonts w:ascii="Arial" w:hAnsi="Arial" w:cs="Arial"/>
          <w:sz w:val="24"/>
          <w:szCs w:val="24"/>
        </w:rPr>
      </w:pPr>
      <w:r w:rsidRPr="002F2A61">
        <w:rPr>
          <w:rFonts w:ascii="Arial" w:hAnsi="Arial" w:cs="Arial"/>
          <w:sz w:val="24"/>
          <w:szCs w:val="24"/>
        </w:rPr>
        <w:t>The wellbeing of employees is a crucial factor, and Amazon has taken action to address work-life balance by providing flexible work schedules. Employee well-being is aided by health and wellness initiatives like on-site wellness centres and mental health services. However, expanding accessibility and the availability of solutions for mental health could help employees even more. The importance of work-life balance and employee satisfaction is recognised by Amazon's overall incentives strategy, which includes competitive salary and recognition programmes.</w:t>
      </w:r>
    </w:p>
    <w:p w:rsidR="002F2A61" w:rsidRPr="002F2A61" w:rsidRDefault="002F2A61" w:rsidP="002F2A61">
      <w:pPr>
        <w:spacing w:line="360" w:lineRule="auto"/>
        <w:rPr>
          <w:rFonts w:ascii="Arial" w:hAnsi="Arial" w:cs="Arial"/>
          <w:sz w:val="24"/>
          <w:szCs w:val="24"/>
        </w:rPr>
      </w:pPr>
      <w:r w:rsidRPr="002F2A61">
        <w:rPr>
          <w:rFonts w:ascii="Arial" w:hAnsi="Arial" w:cs="Arial"/>
          <w:sz w:val="24"/>
          <w:szCs w:val="24"/>
        </w:rPr>
        <w:t>Additionally, the research demonstrates how Amazon responds to various degrees of Maslow's Hierarchy of Needs. The business guarantees a secure and pleasant working environment. It gives job stability, encourages a socially connected, collaborative work environment, and offers recognition programmes that raise employee respect. Amazon provides possibilities for ongoing education and career growth.</w:t>
      </w:r>
    </w:p>
    <w:p w:rsidR="002F2A61" w:rsidRPr="002F2A61" w:rsidRDefault="002F2A61" w:rsidP="002F2A61">
      <w:pPr>
        <w:spacing w:line="360" w:lineRule="auto"/>
        <w:rPr>
          <w:rFonts w:ascii="Arial" w:hAnsi="Arial" w:cs="Arial"/>
          <w:sz w:val="24"/>
          <w:szCs w:val="24"/>
        </w:rPr>
      </w:pPr>
      <w:r w:rsidRPr="002F2A61">
        <w:rPr>
          <w:rFonts w:ascii="Arial" w:hAnsi="Arial" w:cs="Arial"/>
          <w:sz w:val="24"/>
          <w:szCs w:val="24"/>
        </w:rPr>
        <w:t>Amazon encourages employee participation and offers channels for workers to share their knowledge and skills. The research makes recommendations for improving employee communication, advancing diversity and inclusion, emphasising work-life balance, funding employee well-being through extensive programmes, and implementing standardised recognition campaigns.</w:t>
      </w:r>
    </w:p>
    <w:p w:rsidR="002F2A61" w:rsidRPr="002F2A61" w:rsidRDefault="002F2A61" w:rsidP="002F2A61">
      <w:pPr>
        <w:spacing w:line="360" w:lineRule="auto"/>
        <w:rPr>
          <w:rFonts w:ascii="Arial" w:hAnsi="Arial" w:cs="Arial"/>
          <w:sz w:val="24"/>
          <w:szCs w:val="24"/>
        </w:rPr>
      </w:pPr>
      <w:r w:rsidRPr="002F2A61">
        <w:rPr>
          <w:rFonts w:ascii="Arial" w:hAnsi="Arial" w:cs="Arial"/>
          <w:sz w:val="24"/>
          <w:szCs w:val="24"/>
        </w:rPr>
        <w:t xml:space="preserve">By putting these suggestions into practise, Amazon can encourage cooperation, creativity, and a healthy work atmosphere, enhancing team productivity and employee wellbeing.  </w:t>
      </w:r>
    </w:p>
    <w:p w:rsidR="002F2A61" w:rsidRPr="002F2A61" w:rsidRDefault="002F2A61" w:rsidP="002F2A61">
      <w:pPr>
        <w:spacing w:line="360" w:lineRule="auto"/>
        <w:rPr>
          <w:rFonts w:ascii="Arial" w:hAnsi="Arial" w:cs="Arial"/>
          <w:sz w:val="24"/>
          <w:szCs w:val="24"/>
        </w:rPr>
      </w:pPr>
    </w:p>
    <w:p w:rsidR="00F447D2" w:rsidRDefault="00680A96"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4"/>
          <w:szCs w:val="24"/>
        </w:rPr>
      </w:pPr>
    </w:p>
    <w:p w:rsidR="00352389" w:rsidRDefault="00352389" w:rsidP="00F30E8B">
      <w:pPr>
        <w:spacing w:line="360" w:lineRule="auto"/>
        <w:rPr>
          <w:rFonts w:ascii="Arial" w:hAnsi="Arial" w:cs="Arial"/>
          <w:sz w:val="28"/>
          <w:szCs w:val="24"/>
          <w:lang w:val="en-US"/>
        </w:rPr>
      </w:pPr>
      <w:r w:rsidRPr="00352389">
        <w:rPr>
          <w:rFonts w:ascii="Arial" w:hAnsi="Arial" w:cs="Arial"/>
          <w:sz w:val="28"/>
          <w:szCs w:val="24"/>
          <w:lang w:val="en-US"/>
        </w:rPr>
        <w:t>Bibliography</w:t>
      </w:r>
      <w:r>
        <w:rPr>
          <w:rFonts w:ascii="Arial" w:hAnsi="Arial" w:cs="Arial"/>
          <w:sz w:val="28"/>
          <w:szCs w:val="24"/>
          <w:lang w:val="en-US"/>
        </w:rPr>
        <w:t xml:space="preserve"> </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Amazon (2023). </w:t>
      </w:r>
      <w:r w:rsidRPr="00F30E8B">
        <w:rPr>
          <w:rFonts w:ascii="Arial" w:hAnsi="Arial" w:cs="Arial"/>
          <w:i/>
          <w:iCs/>
          <w:sz w:val="24"/>
          <w:szCs w:val="24"/>
        </w:rPr>
        <w:t>Diversity and Inclusion</w:t>
      </w:r>
      <w:r w:rsidRPr="00F30E8B">
        <w:rPr>
          <w:rFonts w:ascii="Arial" w:hAnsi="Arial" w:cs="Arial"/>
          <w:sz w:val="24"/>
          <w:szCs w:val="24"/>
        </w:rPr>
        <w:t>. [online] About Amazon. Available at: https://www.aboutamazon.com/workplace/diversity-inclusion.</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Caramela, S. (2018). </w:t>
      </w:r>
      <w:r w:rsidRPr="00F30E8B">
        <w:rPr>
          <w:rFonts w:ascii="Arial" w:hAnsi="Arial" w:cs="Arial"/>
          <w:i/>
          <w:iCs/>
          <w:sz w:val="24"/>
          <w:szCs w:val="24"/>
        </w:rPr>
        <w:t>How to Implement Peter Drucker’s Management Theory</w:t>
      </w:r>
      <w:r w:rsidRPr="00F30E8B">
        <w:rPr>
          <w:rFonts w:ascii="Arial" w:hAnsi="Arial" w:cs="Arial"/>
          <w:sz w:val="24"/>
          <w:szCs w:val="24"/>
        </w:rPr>
        <w:t>. [online] Business News Daily. Available at: https://www.businessnewsdaily.com/10634-peter-drucker-management-theory.html.</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Cole, G.A. and Kelly, P. (2020). </w:t>
      </w:r>
      <w:r w:rsidRPr="00F30E8B">
        <w:rPr>
          <w:rFonts w:ascii="Arial" w:hAnsi="Arial" w:cs="Arial"/>
          <w:i/>
          <w:iCs/>
          <w:sz w:val="24"/>
          <w:szCs w:val="24"/>
        </w:rPr>
        <w:t>Management theory and practice</w:t>
      </w:r>
      <w:r w:rsidRPr="00F30E8B">
        <w:rPr>
          <w:rFonts w:ascii="Arial" w:hAnsi="Arial" w:cs="Arial"/>
          <w:sz w:val="24"/>
          <w:szCs w:val="24"/>
        </w:rPr>
        <w:t>. 9th ed. Australia: Cengage Learning.</w:t>
      </w:r>
    </w:p>
    <w:p w:rsidR="007E11A3" w:rsidRPr="0020560A" w:rsidRDefault="007E11A3" w:rsidP="00F30E8B">
      <w:pPr>
        <w:spacing w:line="360" w:lineRule="auto"/>
        <w:rPr>
          <w:rFonts w:ascii="Arial" w:hAnsi="Arial" w:cs="Arial"/>
          <w:sz w:val="24"/>
          <w:szCs w:val="24"/>
          <w:lang w:val="en-US"/>
        </w:rPr>
      </w:pPr>
      <w:r w:rsidRPr="00F30E8B">
        <w:rPr>
          <w:rFonts w:ascii="Arial" w:hAnsi="Arial" w:cs="Arial"/>
          <w:sz w:val="24"/>
          <w:szCs w:val="24"/>
        </w:rPr>
        <w:t xml:space="preserve">Dudovskiy, J. (2022). </w:t>
      </w:r>
      <w:r w:rsidRPr="00F30E8B">
        <w:rPr>
          <w:rFonts w:ascii="Arial" w:hAnsi="Arial" w:cs="Arial"/>
          <w:i/>
          <w:iCs/>
          <w:sz w:val="24"/>
          <w:szCs w:val="24"/>
        </w:rPr>
        <w:t>Amazon Organizational Structure: a brief overview</w:t>
      </w:r>
      <w:r w:rsidRPr="00F30E8B">
        <w:rPr>
          <w:rFonts w:ascii="Arial" w:hAnsi="Arial" w:cs="Arial"/>
          <w:sz w:val="24"/>
          <w:szCs w:val="24"/>
        </w:rPr>
        <w:t>. [online] Business Research Methodology. Available at</w:t>
      </w:r>
      <w:r w:rsidRPr="0020560A">
        <w:rPr>
          <w:rFonts w:ascii="Arial" w:hAnsi="Arial" w:cs="Arial"/>
          <w:sz w:val="24"/>
          <w:szCs w:val="24"/>
        </w:rPr>
        <w:t xml:space="preserve">: </w:t>
      </w:r>
      <w:hyperlink r:id="rId8" w:history="1">
        <w:r w:rsidR="0020560A" w:rsidRPr="0020560A">
          <w:rPr>
            <w:rStyle w:val="Hyperlink"/>
            <w:rFonts w:ascii="Arial" w:hAnsi="Arial" w:cs="Arial"/>
            <w:color w:val="auto"/>
            <w:sz w:val="24"/>
            <w:szCs w:val="24"/>
            <w:u w:val="none"/>
          </w:rPr>
          <w:t>https://research-methodology.net/amazon-organizational-structure-2-2/</w:t>
        </w:r>
      </w:hyperlink>
    </w:p>
    <w:p w:rsidR="0020560A" w:rsidRPr="0020560A" w:rsidRDefault="0020560A" w:rsidP="00F30E8B">
      <w:pPr>
        <w:spacing w:line="360" w:lineRule="auto"/>
        <w:rPr>
          <w:rFonts w:ascii="Arial" w:hAnsi="Arial" w:cs="Arial"/>
          <w:sz w:val="24"/>
          <w:szCs w:val="24"/>
        </w:rPr>
      </w:pPr>
      <w:r w:rsidRPr="0020560A">
        <w:rPr>
          <w:rFonts w:ascii="Arial" w:hAnsi="Arial" w:cs="Arial"/>
          <w:sz w:val="24"/>
          <w:szCs w:val="24"/>
        </w:rPr>
        <w:t xml:space="preserve">Lawler, E.E. (1994). </w:t>
      </w:r>
      <w:r w:rsidRPr="0020560A">
        <w:rPr>
          <w:rFonts w:ascii="Arial" w:hAnsi="Arial" w:cs="Arial"/>
          <w:i/>
          <w:iCs/>
          <w:sz w:val="24"/>
          <w:szCs w:val="24"/>
        </w:rPr>
        <w:t>Motivation in work organizations</w:t>
      </w:r>
      <w:r w:rsidRPr="0020560A">
        <w:rPr>
          <w:rFonts w:ascii="Arial" w:hAnsi="Arial" w:cs="Arial"/>
          <w:sz w:val="24"/>
          <w:szCs w:val="24"/>
        </w:rPr>
        <w:t>. San Francisco: Jossey-Bass.</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McLeod, S. (2023). </w:t>
      </w:r>
      <w:r w:rsidRPr="00F30E8B">
        <w:rPr>
          <w:rFonts w:ascii="Arial" w:hAnsi="Arial" w:cs="Arial"/>
          <w:i/>
          <w:iCs/>
          <w:sz w:val="24"/>
          <w:szCs w:val="24"/>
        </w:rPr>
        <w:t>Maslow’s Hierarchy of Needs</w:t>
      </w:r>
      <w:r w:rsidRPr="00F30E8B">
        <w:rPr>
          <w:rFonts w:ascii="Arial" w:hAnsi="Arial" w:cs="Arial"/>
          <w:sz w:val="24"/>
          <w:szCs w:val="24"/>
        </w:rPr>
        <w:t>. [online] Simply Psychology. Available at: https://www.simplypsychology.org/maslow.html.</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Philippe Zgheib (2015). </w:t>
      </w:r>
      <w:r w:rsidRPr="00F30E8B">
        <w:rPr>
          <w:rFonts w:ascii="Arial" w:hAnsi="Arial" w:cs="Arial"/>
          <w:i/>
          <w:iCs/>
          <w:sz w:val="24"/>
          <w:szCs w:val="24"/>
        </w:rPr>
        <w:t>Business ethics and diversity in the modern workplace</w:t>
      </w:r>
      <w:r w:rsidRPr="00F30E8B">
        <w:rPr>
          <w:rFonts w:ascii="Arial" w:hAnsi="Arial" w:cs="Arial"/>
          <w:sz w:val="24"/>
          <w:szCs w:val="24"/>
        </w:rPr>
        <w:t>. Hershey: Business Science Reference.</w:t>
      </w:r>
    </w:p>
    <w:p w:rsidR="007E11A3" w:rsidRDefault="007E11A3" w:rsidP="00F30E8B">
      <w:pPr>
        <w:spacing w:line="360" w:lineRule="auto"/>
        <w:rPr>
          <w:rFonts w:ascii="Arial" w:hAnsi="Arial" w:cs="Arial"/>
          <w:sz w:val="24"/>
          <w:szCs w:val="24"/>
        </w:rPr>
      </w:pPr>
      <w:r w:rsidRPr="00F30E8B">
        <w:rPr>
          <w:rFonts w:ascii="Arial" w:hAnsi="Arial" w:cs="Arial"/>
          <w:sz w:val="24"/>
          <w:szCs w:val="24"/>
        </w:rPr>
        <w:t xml:space="preserve">Rothley, K.D. and Rae, C. (2005). Working backwards to move forwards: Graph-based connectivity metrics for reserve network selection. </w:t>
      </w:r>
      <w:r w:rsidRPr="00F30E8B">
        <w:rPr>
          <w:rFonts w:ascii="Arial" w:hAnsi="Arial" w:cs="Arial"/>
          <w:i/>
          <w:iCs/>
          <w:sz w:val="24"/>
          <w:szCs w:val="24"/>
        </w:rPr>
        <w:t>Environmental Modeling &amp; Assessment</w:t>
      </w:r>
      <w:r w:rsidRPr="00F30E8B">
        <w:rPr>
          <w:rFonts w:ascii="Arial" w:hAnsi="Arial" w:cs="Arial"/>
          <w:sz w:val="24"/>
          <w:szCs w:val="24"/>
        </w:rPr>
        <w:t>, 10(2), pp.107–113. doi:https://doi.org/10.1007/s10666-005-4697-2.</w:t>
      </w:r>
    </w:p>
    <w:p w:rsidR="00D02B8C" w:rsidRPr="00F30E8B" w:rsidRDefault="00D02B8C" w:rsidP="00F30E8B">
      <w:pPr>
        <w:spacing w:line="360" w:lineRule="auto"/>
        <w:rPr>
          <w:rFonts w:ascii="Arial" w:hAnsi="Arial" w:cs="Arial"/>
          <w:sz w:val="24"/>
          <w:szCs w:val="24"/>
        </w:rPr>
      </w:pPr>
      <w:r>
        <w:rPr>
          <w:rFonts w:ascii="Arial" w:hAnsi="Arial" w:cs="Arial"/>
          <w:sz w:val="24"/>
          <w:szCs w:val="24"/>
        </w:rPr>
        <w:lastRenderedPageBreak/>
        <w:t>UKEssays.</w:t>
      </w:r>
      <w:r>
        <w:rPr>
          <w:rFonts w:ascii="Arial" w:hAnsi="Arial" w:cs="Arial"/>
          <w:sz w:val="24"/>
          <w:szCs w:val="24"/>
          <w:lang w:val="en-US"/>
        </w:rPr>
        <w:t xml:space="preserve"> (</w:t>
      </w:r>
      <w:r w:rsidRPr="00D02B8C">
        <w:rPr>
          <w:rFonts w:ascii="Arial" w:hAnsi="Arial" w:cs="Arial"/>
          <w:sz w:val="24"/>
          <w:szCs w:val="24"/>
        </w:rPr>
        <w:t>2018</w:t>
      </w:r>
      <w:r>
        <w:rPr>
          <w:rFonts w:ascii="Arial" w:hAnsi="Arial" w:cs="Arial"/>
          <w:sz w:val="24"/>
          <w:szCs w:val="24"/>
          <w:lang w:val="en-US"/>
        </w:rPr>
        <w:t>)</w:t>
      </w:r>
      <w:r w:rsidRPr="00D02B8C">
        <w:rPr>
          <w:rFonts w:ascii="Arial" w:hAnsi="Arial" w:cs="Arial"/>
          <w:sz w:val="24"/>
          <w:szCs w:val="24"/>
        </w:rPr>
        <w:t>. A Critical Analysis of Amazon’s Approach to People Management. [online]. Available from: https://www.ukessays.com/essays/human-resources/a-critical-analysis-of-amazons-approach-to-people-management.php?vref=1 [Accessed 5 July 2023].</w:t>
      </w:r>
    </w:p>
    <w:p w:rsidR="007E11A3" w:rsidRPr="00F30E8B" w:rsidRDefault="007E11A3" w:rsidP="00F30E8B">
      <w:pPr>
        <w:spacing w:line="360" w:lineRule="auto"/>
        <w:rPr>
          <w:rFonts w:ascii="Arial" w:hAnsi="Arial" w:cs="Arial"/>
          <w:sz w:val="24"/>
          <w:szCs w:val="24"/>
        </w:rPr>
      </w:pPr>
      <w:r w:rsidRPr="00F30E8B">
        <w:rPr>
          <w:rFonts w:ascii="Arial" w:hAnsi="Arial" w:cs="Arial"/>
          <w:sz w:val="24"/>
          <w:szCs w:val="24"/>
        </w:rPr>
        <w:t xml:space="preserve">Yohn, D.L. (2020). </w:t>
      </w:r>
      <w:r w:rsidRPr="00F30E8B">
        <w:rPr>
          <w:rFonts w:ascii="Arial" w:hAnsi="Arial" w:cs="Arial"/>
          <w:i/>
          <w:iCs/>
          <w:sz w:val="24"/>
          <w:szCs w:val="24"/>
        </w:rPr>
        <w:t>Amazon Faces A Crucible Moment With Employees</w:t>
      </w:r>
      <w:r w:rsidRPr="00F30E8B">
        <w:rPr>
          <w:rFonts w:ascii="Arial" w:hAnsi="Arial" w:cs="Arial"/>
          <w:sz w:val="24"/>
          <w:szCs w:val="24"/>
        </w:rPr>
        <w:t>. [online] Forbes. Available at: https://www.forbes.com/sites/deniselyohn/2020/06/02/amazon-faces-a-crucible-moment-with-employees/ [Accessed 29 Jun. 2023].</w:t>
      </w:r>
    </w:p>
    <w:p w:rsidR="00352389" w:rsidRPr="00352389" w:rsidRDefault="00352389">
      <w:pPr>
        <w:rPr>
          <w:rFonts w:ascii="Arial" w:hAnsi="Arial" w:cs="Arial"/>
          <w:sz w:val="28"/>
          <w:szCs w:val="24"/>
          <w:lang w:val="en-US"/>
        </w:rPr>
      </w:pPr>
    </w:p>
    <w:sectPr w:rsidR="00352389" w:rsidRPr="003523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A96" w:rsidRDefault="00680A96" w:rsidP="00397F07">
      <w:pPr>
        <w:spacing w:after="0" w:line="240" w:lineRule="auto"/>
      </w:pPr>
      <w:r>
        <w:separator/>
      </w:r>
    </w:p>
  </w:endnote>
  <w:endnote w:type="continuationSeparator" w:id="0">
    <w:p w:rsidR="00680A96" w:rsidRDefault="00680A96" w:rsidP="00397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A96" w:rsidRDefault="00680A96" w:rsidP="00397F07">
      <w:pPr>
        <w:spacing w:after="0" w:line="240" w:lineRule="auto"/>
      </w:pPr>
      <w:r>
        <w:separator/>
      </w:r>
    </w:p>
  </w:footnote>
  <w:footnote w:type="continuationSeparator" w:id="0">
    <w:p w:rsidR="00680A96" w:rsidRDefault="00680A96" w:rsidP="00397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507BB8"/>
    <w:multiLevelType w:val="multilevel"/>
    <w:tmpl w:val="4558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7087001"/>
    <w:multiLevelType w:val="multilevel"/>
    <w:tmpl w:val="49FA91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7662B2"/>
    <w:multiLevelType w:val="multilevel"/>
    <w:tmpl w:val="431E5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26095F"/>
    <w:multiLevelType w:val="multilevel"/>
    <w:tmpl w:val="44E8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E276F3F"/>
    <w:multiLevelType w:val="hybridMultilevel"/>
    <w:tmpl w:val="04AA33A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551D7AAE"/>
    <w:multiLevelType w:val="multilevel"/>
    <w:tmpl w:val="4558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756E9C"/>
    <w:multiLevelType w:val="multilevel"/>
    <w:tmpl w:val="4558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F07"/>
    <w:rsid w:val="00015B0A"/>
    <w:rsid w:val="00042658"/>
    <w:rsid w:val="0020560A"/>
    <w:rsid w:val="00220544"/>
    <w:rsid w:val="00260159"/>
    <w:rsid w:val="002F2A61"/>
    <w:rsid w:val="00321C74"/>
    <w:rsid w:val="00333761"/>
    <w:rsid w:val="00350446"/>
    <w:rsid w:val="00352389"/>
    <w:rsid w:val="00397F07"/>
    <w:rsid w:val="003B2AFC"/>
    <w:rsid w:val="003D4913"/>
    <w:rsid w:val="004F2808"/>
    <w:rsid w:val="005575BD"/>
    <w:rsid w:val="005A1E14"/>
    <w:rsid w:val="00604F1D"/>
    <w:rsid w:val="00680A96"/>
    <w:rsid w:val="007E11A3"/>
    <w:rsid w:val="009952AB"/>
    <w:rsid w:val="009A125C"/>
    <w:rsid w:val="009F2A4E"/>
    <w:rsid w:val="00A157C1"/>
    <w:rsid w:val="00A37824"/>
    <w:rsid w:val="00A51130"/>
    <w:rsid w:val="00C329C1"/>
    <w:rsid w:val="00C76D5C"/>
    <w:rsid w:val="00CE4E2E"/>
    <w:rsid w:val="00CF74A1"/>
    <w:rsid w:val="00D02B8C"/>
    <w:rsid w:val="00D81AF6"/>
    <w:rsid w:val="00D90AC6"/>
    <w:rsid w:val="00E45DC8"/>
    <w:rsid w:val="00E4743F"/>
    <w:rsid w:val="00E71C8A"/>
    <w:rsid w:val="00F101EA"/>
    <w:rsid w:val="00F30E8B"/>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20968-0140-4662-89DE-4628FC35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F07"/>
    <w:pPr>
      <w:tabs>
        <w:tab w:val="center" w:pos="4536"/>
        <w:tab w:val="right" w:pos="9072"/>
      </w:tabs>
      <w:spacing w:after="0" w:line="240" w:lineRule="auto"/>
    </w:pPr>
  </w:style>
  <w:style w:type="character" w:customStyle="1" w:styleId="HeaderChar">
    <w:name w:val="Header Char"/>
    <w:basedOn w:val="DefaultParagraphFont"/>
    <w:link w:val="Header"/>
    <w:uiPriority w:val="99"/>
    <w:rsid w:val="00397F07"/>
  </w:style>
  <w:style w:type="paragraph" w:styleId="Footer">
    <w:name w:val="footer"/>
    <w:basedOn w:val="Normal"/>
    <w:link w:val="FooterChar"/>
    <w:uiPriority w:val="99"/>
    <w:unhideWhenUsed/>
    <w:rsid w:val="00397F07"/>
    <w:pPr>
      <w:tabs>
        <w:tab w:val="center" w:pos="4536"/>
        <w:tab w:val="right" w:pos="9072"/>
      </w:tabs>
      <w:spacing w:after="0" w:line="240" w:lineRule="auto"/>
    </w:pPr>
  </w:style>
  <w:style w:type="character" w:customStyle="1" w:styleId="FooterChar">
    <w:name w:val="Footer Char"/>
    <w:basedOn w:val="DefaultParagraphFont"/>
    <w:link w:val="Footer"/>
    <w:uiPriority w:val="99"/>
    <w:rsid w:val="00397F07"/>
  </w:style>
  <w:style w:type="paragraph" w:styleId="ListParagraph">
    <w:name w:val="List Paragraph"/>
    <w:basedOn w:val="Normal"/>
    <w:uiPriority w:val="34"/>
    <w:qFormat/>
    <w:rsid w:val="00E4743F"/>
    <w:pPr>
      <w:ind w:left="720"/>
      <w:contextualSpacing/>
    </w:pPr>
  </w:style>
  <w:style w:type="paragraph" w:styleId="NormalWeb">
    <w:name w:val="Normal (Web)"/>
    <w:basedOn w:val="Normal"/>
    <w:uiPriority w:val="99"/>
    <w:semiHidden/>
    <w:unhideWhenUsed/>
    <w:rsid w:val="00E71C8A"/>
    <w:rPr>
      <w:rFonts w:ascii="Times New Roman" w:hAnsi="Times New Roman" w:cs="Times New Roman"/>
      <w:sz w:val="24"/>
      <w:szCs w:val="24"/>
    </w:rPr>
  </w:style>
  <w:style w:type="character" w:styleId="Hyperlink">
    <w:name w:val="Hyperlink"/>
    <w:basedOn w:val="DefaultParagraphFont"/>
    <w:uiPriority w:val="99"/>
    <w:unhideWhenUsed/>
    <w:rsid w:val="002056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055486">
      <w:bodyDiv w:val="1"/>
      <w:marLeft w:val="0"/>
      <w:marRight w:val="0"/>
      <w:marTop w:val="0"/>
      <w:marBottom w:val="0"/>
      <w:divBdr>
        <w:top w:val="none" w:sz="0" w:space="0" w:color="auto"/>
        <w:left w:val="none" w:sz="0" w:space="0" w:color="auto"/>
        <w:bottom w:val="none" w:sz="0" w:space="0" w:color="auto"/>
        <w:right w:val="none" w:sz="0" w:space="0" w:color="auto"/>
      </w:divBdr>
    </w:div>
    <w:div w:id="339042564">
      <w:bodyDiv w:val="1"/>
      <w:marLeft w:val="0"/>
      <w:marRight w:val="0"/>
      <w:marTop w:val="0"/>
      <w:marBottom w:val="0"/>
      <w:divBdr>
        <w:top w:val="none" w:sz="0" w:space="0" w:color="auto"/>
        <w:left w:val="none" w:sz="0" w:space="0" w:color="auto"/>
        <w:bottom w:val="none" w:sz="0" w:space="0" w:color="auto"/>
        <w:right w:val="none" w:sz="0" w:space="0" w:color="auto"/>
      </w:divBdr>
    </w:div>
    <w:div w:id="397286367">
      <w:bodyDiv w:val="1"/>
      <w:marLeft w:val="0"/>
      <w:marRight w:val="0"/>
      <w:marTop w:val="0"/>
      <w:marBottom w:val="0"/>
      <w:divBdr>
        <w:top w:val="none" w:sz="0" w:space="0" w:color="auto"/>
        <w:left w:val="none" w:sz="0" w:space="0" w:color="auto"/>
        <w:bottom w:val="none" w:sz="0" w:space="0" w:color="auto"/>
        <w:right w:val="none" w:sz="0" w:space="0" w:color="auto"/>
      </w:divBdr>
    </w:div>
    <w:div w:id="411706317">
      <w:bodyDiv w:val="1"/>
      <w:marLeft w:val="0"/>
      <w:marRight w:val="0"/>
      <w:marTop w:val="0"/>
      <w:marBottom w:val="0"/>
      <w:divBdr>
        <w:top w:val="none" w:sz="0" w:space="0" w:color="auto"/>
        <w:left w:val="none" w:sz="0" w:space="0" w:color="auto"/>
        <w:bottom w:val="none" w:sz="0" w:space="0" w:color="auto"/>
        <w:right w:val="none" w:sz="0" w:space="0" w:color="auto"/>
      </w:divBdr>
    </w:div>
    <w:div w:id="669064778">
      <w:bodyDiv w:val="1"/>
      <w:marLeft w:val="0"/>
      <w:marRight w:val="0"/>
      <w:marTop w:val="0"/>
      <w:marBottom w:val="0"/>
      <w:divBdr>
        <w:top w:val="none" w:sz="0" w:space="0" w:color="auto"/>
        <w:left w:val="none" w:sz="0" w:space="0" w:color="auto"/>
        <w:bottom w:val="none" w:sz="0" w:space="0" w:color="auto"/>
        <w:right w:val="none" w:sz="0" w:space="0" w:color="auto"/>
      </w:divBdr>
    </w:div>
    <w:div w:id="826701272">
      <w:bodyDiv w:val="1"/>
      <w:marLeft w:val="0"/>
      <w:marRight w:val="0"/>
      <w:marTop w:val="0"/>
      <w:marBottom w:val="0"/>
      <w:divBdr>
        <w:top w:val="none" w:sz="0" w:space="0" w:color="auto"/>
        <w:left w:val="none" w:sz="0" w:space="0" w:color="auto"/>
        <w:bottom w:val="none" w:sz="0" w:space="0" w:color="auto"/>
        <w:right w:val="none" w:sz="0" w:space="0" w:color="auto"/>
      </w:divBdr>
    </w:div>
    <w:div w:id="949121716">
      <w:bodyDiv w:val="1"/>
      <w:marLeft w:val="0"/>
      <w:marRight w:val="0"/>
      <w:marTop w:val="0"/>
      <w:marBottom w:val="0"/>
      <w:divBdr>
        <w:top w:val="none" w:sz="0" w:space="0" w:color="auto"/>
        <w:left w:val="none" w:sz="0" w:space="0" w:color="auto"/>
        <w:bottom w:val="none" w:sz="0" w:space="0" w:color="auto"/>
        <w:right w:val="none" w:sz="0" w:space="0" w:color="auto"/>
      </w:divBdr>
    </w:div>
    <w:div w:id="956646111">
      <w:bodyDiv w:val="1"/>
      <w:marLeft w:val="0"/>
      <w:marRight w:val="0"/>
      <w:marTop w:val="0"/>
      <w:marBottom w:val="0"/>
      <w:divBdr>
        <w:top w:val="none" w:sz="0" w:space="0" w:color="auto"/>
        <w:left w:val="none" w:sz="0" w:space="0" w:color="auto"/>
        <w:bottom w:val="none" w:sz="0" w:space="0" w:color="auto"/>
        <w:right w:val="none" w:sz="0" w:space="0" w:color="auto"/>
      </w:divBdr>
      <w:divsChild>
        <w:div w:id="1902055647">
          <w:marLeft w:val="0"/>
          <w:marRight w:val="0"/>
          <w:marTop w:val="0"/>
          <w:marBottom w:val="0"/>
          <w:divBdr>
            <w:top w:val="none" w:sz="0" w:space="0" w:color="auto"/>
            <w:left w:val="none" w:sz="0" w:space="0" w:color="auto"/>
            <w:bottom w:val="none" w:sz="0" w:space="0" w:color="auto"/>
            <w:right w:val="none" w:sz="0" w:space="0" w:color="auto"/>
          </w:divBdr>
        </w:div>
      </w:divsChild>
    </w:div>
    <w:div w:id="1232620472">
      <w:bodyDiv w:val="1"/>
      <w:marLeft w:val="0"/>
      <w:marRight w:val="0"/>
      <w:marTop w:val="0"/>
      <w:marBottom w:val="0"/>
      <w:divBdr>
        <w:top w:val="none" w:sz="0" w:space="0" w:color="auto"/>
        <w:left w:val="none" w:sz="0" w:space="0" w:color="auto"/>
        <w:bottom w:val="none" w:sz="0" w:space="0" w:color="auto"/>
        <w:right w:val="none" w:sz="0" w:space="0" w:color="auto"/>
      </w:divBdr>
      <w:divsChild>
        <w:div w:id="574820612">
          <w:marLeft w:val="0"/>
          <w:marRight w:val="0"/>
          <w:marTop w:val="0"/>
          <w:marBottom w:val="0"/>
          <w:divBdr>
            <w:top w:val="none" w:sz="0" w:space="0" w:color="auto"/>
            <w:left w:val="none" w:sz="0" w:space="0" w:color="auto"/>
            <w:bottom w:val="none" w:sz="0" w:space="0" w:color="auto"/>
            <w:right w:val="none" w:sz="0" w:space="0" w:color="auto"/>
          </w:divBdr>
        </w:div>
      </w:divsChild>
    </w:div>
    <w:div w:id="1690599331">
      <w:bodyDiv w:val="1"/>
      <w:marLeft w:val="0"/>
      <w:marRight w:val="0"/>
      <w:marTop w:val="0"/>
      <w:marBottom w:val="0"/>
      <w:divBdr>
        <w:top w:val="none" w:sz="0" w:space="0" w:color="auto"/>
        <w:left w:val="none" w:sz="0" w:space="0" w:color="auto"/>
        <w:bottom w:val="none" w:sz="0" w:space="0" w:color="auto"/>
        <w:right w:val="none" w:sz="0" w:space="0" w:color="auto"/>
      </w:divBdr>
    </w:div>
    <w:div w:id="1828324203">
      <w:bodyDiv w:val="1"/>
      <w:marLeft w:val="0"/>
      <w:marRight w:val="0"/>
      <w:marTop w:val="0"/>
      <w:marBottom w:val="0"/>
      <w:divBdr>
        <w:top w:val="none" w:sz="0" w:space="0" w:color="auto"/>
        <w:left w:val="none" w:sz="0" w:space="0" w:color="auto"/>
        <w:bottom w:val="none" w:sz="0" w:space="0" w:color="auto"/>
        <w:right w:val="none" w:sz="0" w:space="0" w:color="auto"/>
      </w:divBdr>
    </w:div>
    <w:div w:id="204258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amazon-organizational-structure-2-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10</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11</cp:revision>
  <dcterms:created xsi:type="dcterms:W3CDTF">2023-06-13T07:36:00Z</dcterms:created>
  <dcterms:modified xsi:type="dcterms:W3CDTF">2023-07-08T11:47:00Z</dcterms:modified>
</cp:coreProperties>
</file>