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3E9A3" w14:textId="074D8AD8" w:rsidR="00AC6860" w:rsidRDefault="00AC6860" w:rsidP="00DB1C14">
      <w:pPr>
        <w:spacing w:after="120" w:line="360" w:lineRule="auto"/>
        <w:jc w:val="center"/>
        <w:rPr>
          <w:rFonts w:ascii="Times New Roman" w:hAnsi="Times New Roman" w:cs="Times New Roman"/>
          <w:sz w:val="24"/>
          <w:szCs w:val="24"/>
        </w:rPr>
      </w:pPr>
      <w:r>
        <w:rPr>
          <w:b/>
          <w:noProof/>
          <w:sz w:val="36"/>
        </w:rPr>
        <w:drawing>
          <wp:inline distT="0" distB="0" distL="0" distR="0" wp14:anchorId="51B05270" wp14:editId="74577F8E">
            <wp:extent cx="3228975" cy="1133729"/>
            <wp:effectExtent l="0" t="0" r="0"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37382" cy="1136681"/>
                    </a:xfrm>
                    <a:prstGeom prst="rect">
                      <a:avLst/>
                    </a:prstGeom>
                    <a:noFill/>
                  </pic:spPr>
                </pic:pic>
              </a:graphicData>
            </a:graphic>
          </wp:inline>
        </w:drawing>
      </w:r>
    </w:p>
    <w:p w14:paraId="1082FDD5" w14:textId="3C51AE05" w:rsidR="007F2825" w:rsidRDefault="009768CD" w:rsidP="00DB1C14">
      <w:pPr>
        <w:spacing w:after="120" w:line="360" w:lineRule="auto"/>
        <w:jc w:val="center"/>
        <w:rPr>
          <w:rFonts w:ascii="Times New Roman" w:hAnsi="Times New Roman" w:cs="Times New Roman"/>
          <w:b/>
          <w:bCs/>
          <w:sz w:val="24"/>
          <w:szCs w:val="24"/>
        </w:rPr>
      </w:pPr>
      <w:r>
        <w:rPr>
          <w:rFonts w:ascii="Times New Roman" w:hAnsi="Times New Roman" w:cs="Times New Roman"/>
          <w:sz w:val="24"/>
          <w:szCs w:val="24"/>
        </w:rPr>
        <w:t xml:space="preserve"> </w:t>
      </w:r>
      <w:r w:rsidRPr="00D7023B">
        <w:rPr>
          <w:rFonts w:ascii="Times New Roman" w:hAnsi="Times New Roman" w:cs="Times New Roman"/>
          <w:b/>
          <w:bCs/>
          <w:sz w:val="24"/>
          <w:szCs w:val="24"/>
        </w:rPr>
        <w:t xml:space="preserve">BA </w:t>
      </w:r>
      <w:r w:rsidR="007F2825" w:rsidRPr="00D7023B">
        <w:rPr>
          <w:rFonts w:ascii="Times New Roman" w:hAnsi="Times New Roman" w:cs="Times New Roman"/>
          <w:b/>
          <w:bCs/>
          <w:sz w:val="24"/>
          <w:szCs w:val="24"/>
        </w:rPr>
        <w:t>B</w:t>
      </w:r>
      <w:r w:rsidRPr="00D7023B">
        <w:rPr>
          <w:rFonts w:ascii="Times New Roman" w:hAnsi="Times New Roman" w:cs="Times New Roman"/>
          <w:b/>
          <w:bCs/>
          <w:sz w:val="24"/>
          <w:szCs w:val="24"/>
        </w:rPr>
        <w:t xml:space="preserve">usiness Managment </w:t>
      </w:r>
    </w:p>
    <w:p w14:paraId="248DDB0D" w14:textId="676A0BA6" w:rsidR="00D7023B" w:rsidRPr="00D7023B" w:rsidRDefault="00FB74AC" w:rsidP="00DB1C14">
      <w:pPr>
        <w:spacing w:after="120" w:line="360" w:lineRule="auto"/>
        <w:jc w:val="center"/>
        <w:rPr>
          <w:rFonts w:ascii="Times New Roman" w:hAnsi="Times New Roman" w:cs="Times New Roman"/>
          <w:b/>
          <w:bCs/>
          <w:sz w:val="24"/>
          <w:szCs w:val="24"/>
        </w:rPr>
      </w:pPr>
      <w:r>
        <w:rPr>
          <w:rFonts w:ascii="Times New Roman" w:hAnsi="Times New Roman" w:cs="Times New Roman"/>
          <w:b/>
          <w:bCs/>
          <w:sz w:val="24"/>
          <w:szCs w:val="24"/>
        </w:rPr>
        <w:t>LCBB5002</w:t>
      </w:r>
    </w:p>
    <w:p w14:paraId="27421DE1" w14:textId="77777777" w:rsidR="009768CD" w:rsidRDefault="009768CD" w:rsidP="00DB1C14">
      <w:pPr>
        <w:spacing w:after="120" w:line="360" w:lineRule="auto"/>
        <w:jc w:val="center"/>
        <w:rPr>
          <w:rFonts w:ascii="Times New Roman" w:hAnsi="Times New Roman" w:cs="Times New Roman"/>
          <w:sz w:val="24"/>
          <w:szCs w:val="24"/>
        </w:rPr>
      </w:pPr>
    </w:p>
    <w:p w14:paraId="06EEDFF4" w14:textId="77777777" w:rsidR="007F2825" w:rsidRDefault="007F2825" w:rsidP="00DB1C14">
      <w:pPr>
        <w:spacing w:after="120" w:line="360" w:lineRule="auto"/>
        <w:jc w:val="center"/>
        <w:rPr>
          <w:rFonts w:ascii="Times New Roman" w:hAnsi="Times New Roman" w:cs="Times New Roman"/>
          <w:sz w:val="24"/>
          <w:szCs w:val="24"/>
        </w:rPr>
      </w:pPr>
    </w:p>
    <w:p w14:paraId="64D22F34" w14:textId="0C507D98" w:rsidR="00203357" w:rsidRDefault="00203357" w:rsidP="00DB1C14">
      <w:pPr>
        <w:spacing w:after="120" w:line="360" w:lineRule="auto"/>
        <w:jc w:val="center"/>
        <w:rPr>
          <w:rFonts w:ascii="Times New Roman" w:hAnsi="Times New Roman" w:cs="Times New Roman"/>
          <w:sz w:val="24"/>
          <w:szCs w:val="24"/>
        </w:rPr>
      </w:pPr>
      <w:r>
        <w:rPr>
          <w:rFonts w:ascii="Times New Roman" w:hAnsi="Times New Roman" w:cs="Times New Roman"/>
          <w:sz w:val="24"/>
          <w:szCs w:val="24"/>
        </w:rPr>
        <w:t>Module Title: Management Accounting</w:t>
      </w:r>
    </w:p>
    <w:p w14:paraId="685C45A3" w14:textId="77777777" w:rsidR="007F2825" w:rsidRDefault="007F2825" w:rsidP="00DB1C14">
      <w:pPr>
        <w:spacing w:after="120" w:line="360" w:lineRule="auto"/>
        <w:jc w:val="center"/>
        <w:rPr>
          <w:rFonts w:ascii="Times New Roman" w:hAnsi="Times New Roman" w:cs="Times New Roman"/>
          <w:sz w:val="24"/>
          <w:szCs w:val="24"/>
        </w:rPr>
      </w:pPr>
    </w:p>
    <w:p w14:paraId="0C63D34C" w14:textId="77777777" w:rsidR="009A5D0E" w:rsidRDefault="009A5D0E" w:rsidP="00DB1C14">
      <w:pPr>
        <w:spacing w:after="120"/>
        <w:rPr>
          <w:rFonts w:ascii="Times New Roman" w:hAnsi="Times New Roman" w:cs="Times New Roman"/>
          <w:sz w:val="24"/>
          <w:szCs w:val="24"/>
        </w:rPr>
      </w:pPr>
    </w:p>
    <w:p w14:paraId="609E80F2" w14:textId="466FDCC6" w:rsidR="009A5D0E" w:rsidRDefault="009A5D0E" w:rsidP="00DB1C14">
      <w:pPr>
        <w:spacing w:after="120"/>
        <w:rPr>
          <w:rFonts w:ascii="Times New Roman" w:hAnsi="Times New Roman" w:cs="Times New Roman"/>
          <w:sz w:val="24"/>
          <w:szCs w:val="24"/>
        </w:rPr>
      </w:pPr>
    </w:p>
    <w:p w14:paraId="4C7584B0" w14:textId="5370339F" w:rsidR="0033226C" w:rsidRDefault="0033226C" w:rsidP="00DB1C14">
      <w:pPr>
        <w:spacing w:after="120"/>
        <w:rPr>
          <w:rFonts w:ascii="Times New Roman" w:hAnsi="Times New Roman" w:cs="Times New Roman"/>
          <w:sz w:val="24"/>
          <w:szCs w:val="24"/>
        </w:rPr>
      </w:pPr>
    </w:p>
    <w:p w14:paraId="127932E1" w14:textId="4EA1AC97" w:rsidR="0033226C" w:rsidRDefault="0033226C" w:rsidP="00DB1C14">
      <w:pPr>
        <w:spacing w:after="120"/>
        <w:rPr>
          <w:rFonts w:ascii="Times New Roman" w:hAnsi="Times New Roman" w:cs="Times New Roman"/>
          <w:sz w:val="24"/>
          <w:szCs w:val="24"/>
        </w:rPr>
      </w:pPr>
    </w:p>
    <w:p w14:paraId="2B67084E" w14:textId="2AB65DF2" w:rsidR="0033226C" w:rsidRDefault="0033226C" w:rsidP="00DB1C14">
      <w:pPr>
        <w:spacing w:after="120"/>
        <w:rPr>
          <w:rFonts w:ascii="Times New Roman" w:hAnsi="Times New Roman" w:cs="Times New Roman"/>
          <w:sz w:val="24"/>
          <w:szCs w:val="24"/>
        </w:rPr>
      </w:pPr>
    </w:p>
    <w:p w14:paraId="313EDCF0" w14:textId="53AEBCBA" w:rsidR="0033226C" w:rsidRDefault="0033226C" w:rsidP="00DB1C14">
      <w:pPr>
        <w:spacing w:after="120"/>
        <w:rPr>
          <w:rFonts w:ascii="Times New Roman" w:hAnsi="Times New Roman" w:cs="Times New Roman"/>
          <w:sz w:val="24"/>
          <w:szCs w:val="24"/>
        </w:rPr>
      </w:pPr>
    </w:p>
    <w:p w14:paraId="718B07BB" w14:textId="77777777" w:rsidR="0033226C" w:rsidRDefault="0033226C" w:rsidP="00DB1C14">
      <w:pPr>
        <w:spacing w:after="120"/>
        <w:rPr>
          <w:rFonts w:ascii="Times New Roman" w:hAnsi="Times New Roman" w:cs="Times New Roman"/>
          <w:sz w:val="24"/>
          <w:szCs w:val="24"/>
        </w:rPr>
      </w:pPr>
    </w:p>
    <w:p w14:paraId="02A1A37D" w14:textId="77777777" w:rsidR="007E7A05" w:rsidRDefault="007E7A05" w:rsidP="00DB1C14">
      <w:pPr>
        <w:spacing w:after="120"/>
        <w:rPr>
          <w:rFonts w:ascii="Times New Roman" w:hAnsi="Times New Roman" w:cs="Times New Roman"/>
          <w:sz w:val="24"/>
          <w:szCs w:val="24"/>
        </w:rPr>
      </w:pPr>
      <w:r>
        <w:rPr>
          <w:rFonts w:ascii="Times New Roman" w:hAnsi="Times New Roman" w:cs="Times New Roman"/>
          <w:sz w:val="24"/>
          <w:szCs w:val="24"/>
        </w:rPr>
        <w:t>Student Name: Desislava Hristova</w:t>
      </w:r>
    </w:p>
    <w:p w14:paraId="3813500E" w14:textId="77777777" w:rsidR="00A4595E" w:rsidRDefault="007E7A05" w:rsidP="00DB1C14">
      <w:pPr>
        <w:spacing w:after="120"/>
        <w:rPr>
          <w:rFonts w:ascii="Times New Roman" w:hAnsi="Times New Roman" w:cs="Times New Roman"/>
          <w:sz w:val="24"/>
          <w:szCs w:val="24"/>
        </w:rPr>
      </w:pPr>
      <w:r>
        <w:rPr>
          <w:rFonts w:ascii="Times New Roman" w:hAnsi="Times New Roman" w:cs="Times New Roman"/>
          <w:sz w:val="24"/>
          <w:szCs w:val="24"/>
        </w:rPr>
        <w:t>Student ID:</w:t>
      </w:r>
      <w:r w:rsidR="00A4595E">
        <w:rPr>
          <w:rFonts w:ascii="Times New Roman" w:hAnsi="Times New Roman" w:cs="Times New Roman"/>
          <w:sz w:val="24"/>
          <w:szCs w:val="24"/>
        </w:rPr>
        <w:t>2113192</w:t>
      </w:r>
    </w:p>
    <w:p w14:paraId="6C5FB7FC" w14:textId="1976C4D2" w:rsidR="00203357" w:rsidRDefault="00A4595E" w:rsidP="00DB1C14">
      <w:pPr>
        <w:spacing w:after="120"/>
        <w:rPr>
          <w:rFonts w:ascii="Times New Roman" w:hAnsi="Times New Roman" w:cs="Times New Roman"/>
          <w:sz w:val="24"/>
          <w:szCs w:val="24"/>
        </w:rPr>
      </w:pPr>
      <w:r>
        <w:rPr>
          <w:rFonts w:ascii="Times New Roman" w:hAnsi="Times New Roman" w:cs="Times New Roman"/>
          <w:sz w:val="24"/>
          <w:szCs w:val="24"/>
        </w:rPr>
        <w:t>Lecture:</w:t>
      </w:r>
      <w:r w:rsidR="00FF71AF">
        <w:rPr>
          <w:rFonts w:ascii="Times New Roman" w:hAnsi="Times New Roman" w:cs="Times New Roman"/>
          <w:sz w:val="24"/>
          <w:szCs w:val="24"/>
        </w:rPr>
        <w:t xml:space="preserve"> Zainab Atta</w:t>
      </w:r>
      <w:r w:rsidR="00203357">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lang w:val="en-GB"/>
        </w:rPr>
        <w:id w:val="485209299"/>
        <w:docPartObj>
          <w:docPartGallery w:val="Table of Contents"/>
          <w:docPartUnique/>
        </w:docPartObj>
      </w:sdtPr>
      <w:sdtEndPr>
        <w:rPr>
          <w:rFonts w:asciiTheme="minorHAnsi" w:hAnsiTheme="minorHAnsi" w:cstheme="minorBidi"/>
          <w:b/>
          <w:bCs/>
          <w:noProof/>
          <w:sz w:val="22"/>
          <w:szCs w:val="22"/>
        </w:rPr>
      </w:sdtEndPr>
      <w:sdtContent>
        <w:p w14:paraId="550C1DC2" w14:textId="25DAB55C" w:rsidR="00C51D84" w:rsidRPr="001A4634" w:rsidRDefault="00C51D84" w:rsidP="001A4634">
          <w:pPr>
            <w:pStyle w:val="a9"/>
            <w:spacing w:line="360" w:lineRule="auto"/>
            <w:jc w:val="center"/>
            <w:rPr>
              <w:rFonts w:ascii="Times New Roman" w:hAnsi="Times New Roman" w:cs="Times New Roman"/>
              <w:color w:val="auto"/>
            </w:rPr>
          </w:pPr>
          <w:r w:rsidRPr="001A4634">
            <w:rPr>
              <w:rFonts w:ascii="Times New Roman" w:hAnsi="Times New Roman" w:cs="Times New Roman"/>
              <w:color w:val="auto"/>
            </w:rPr>
            <w:t>Table of Contents</w:t>
          </w:r>
        </w:p>
        <w:p w14:paraId="5D787992" w14:textId="5D7C97F9" w:rsidR="00C51D84" w:rsidRPr="001A4634" w:rsidRDefault="00C51D84" w:rsidP="001A4634">
          <w:pPr>
            <w:pStyle w:val="11"/>
            <w:tabs>
              <w:tab w:val="right" w:leader="dot" w:pos="9016"/>
            </w:tabs>
            <w:spacing w:line="360" w:lineRule="auto"/>
            <w:rPr>
              <w:rFonts w:eastAsiaTheme="minorEastAsia" w:cs="Times New Roman"/>
              <w:noProof/>
              <w:szCs w:val="24"/>
              <w:lang w:eastAsia="en-GB"/>
            </w:rPr>
          </w:pPr>
          <w:r w:rsidRPr="001A4634">
            <w:rPr>
              <w:rFonts w:cs="Times New Roman"/>
              <w:szCs w:val="24"/>
            </w:rPr>
            <w:fldChar w:fldCharType="begin"/>
          </w:r>
          <w:r w:rsidRPr="001A4634">
            <w:rPr>
              <w:rFonts w:cs="Times New Roman"/>
              <w:szCs w:val="24"/>
            </w:rPr>
            <w:instrText xml:space="preserve"> TOC \o "1-3" \h \z \u </w:instrText>
          </w:r>
          <w:r w:rsidRPr="001A4634">
            <w:rPr>
              <w:rFonts w:cs="Times New Roman"/>
              <w:szCs w:val="24"/>
            </w:rPr>
            <w:fldChar w:fldCharType="separate"/>
          </w:r>
          <w:hyperlink w:anchor="_Toc118388631" w:history="1">
            <w:r w:rsidRPr="001A4634">
              <w:rPr>
                <w:rStyle w:val="aa"/>
                <w:rFonts w:cs="Times New Roman"/>
                <w:noProof/>
                <w:szCs w:val="24"/>
              </w:rPr>
              <w:t>Introduction</w:t>
            </w:r>
            <w:r w:rsidRPr="001A4634">
              <w:rPr>
                <w:rFonts w:cs="Times New Roman"/>
                <w:noProof/>
                <w:webHidden/>
                <w:szCs w:val="24"/>
              </w:rPr>
              <w:tab/>
            </w:r>
            <w:r w:rsidRPr="001A4634">
              <w:rPr>
                <w:rFonts w:cs="Times New Roman"/>
                <w:noProof/>
                <w:webHidden/>
                <w:szCs w:val="24"/>
              </w:rPr>
              <w:fldChar w:fldCharType="begin"/>
            </w:r>
            <w:r w:rsidRPr="001A4634">
              <w:rPr>
                <w:rFonts w:cs="Times New Roman"/>
                <w:noProof/>
                <w:webHidden/>
                <w:szCs w:val="24"/>
              </w:rPr>
              <w:instrText xml:space="preserve"> PAGEREF _Toc118388631 \h </w:instrText>
            </w:r>
            <w:r w:rsidRPr="001A4634">
              <w:rPr>
                <w:rFonts w:cs="Times New Roman"/>
                <w:noProof/>
                <w:webHidden/>
                <w:szCs w:val="24"/>
              </w:rPr>
            </w:r>
            <w:r w:rsidRPr="001A4634">
              <w:rPr>
                <w:rFonts w:cs="Times New Roman"/>
                <w:noProof/>
                <w:webHidden/>
                <w:szCs w:val="24"/>
              </w:rPr>
              <w:fldChar w:fldCharType="separate"/>
            </w:r>
            <w:r w:rsidR="000A1CDA">
              <w:rPr>
                <w:rFonts w:cs="Times New Roman"/>
                <w:noProof/>
                <w:webHidden/>
                <w:szCs w:val="24"/>
              </w:rPr>
              <w:t>3</w:t>
            </w:r>
            <w:r w:rsidRPr="001A4634">
              <w:rPr>
                <w:rFonts w:cs="Times New Roman"/>
                <w:noProof/>
                <w:webHidden/>
                <w:szCs w:val="24"/>
              </w:rPr>
              <w:fldChar w:fldCharType="end"/>
            </w:r>
          </w:hyperlink>
        </w:p>
        <w:p w14:paraId="71DCC1C9" w14:textId="7EB7AE48" w:rsidR="00C51D84" w:rsidRPr="001A4634" w:rsidRDefault="009D33D5" w:rsidP="001A4634">
          <w:pPr>
            <w:pStyle w:val="11"/>
            <w:tabs>
              <w:tab w:val="right" w:leader="dot" w:pos="9016"/>
            </w:tabs>
            <w:spacing w:line="360" w:lineRule="auto"/>
            <w:rPr>
              <w:rFonts w:eastAsiaTheme="minorEastAsia" w:cs="Times New Roman"/>
              <w:noProof/>
              <w:szCs w:val="24"/>
              <w:lang w:eastAsia="en-GB"/>
            </w:rPr>
          </w:pPr>
          <w:hyperlink w:anchor="_Toc118388632" w:history="1">
            <w:r w:rsidR="00C51D84" w:rsidRPr="001A4634">
              <w:rPr>
                <w:rStyle w:val="aa"/>
                <w:rFonts w:cs="Times New Roman"/>
                <w:noProof/>
                <w:szCs w:val="24"/>
              </w:rPr>
              <w:t>Part-A Control Report and Budgetary Control</w:t>
            </w:r>
            <w:r w:rsidR="00C51D84" w:rsidRPr="001A4634">
              <w:rPr>
                <w:rFonts w:cs="Times New Roman"/>
                <w:noProof/>
                <w:webHidden/>
                <w:szCs w:val="24"/>
              </w:rPr>
              <w:tab/>
            </w:r>
            <w:r w:rsidR="00C51D84" w:rsidRPr="001A4634">
              <w:rPr>
                <w:rFonts w:cs="Times New Roman"/>
                <w:noProof/>
                <w:webHidden/>
                <w:szCs w:val="24"/>
              </w:rPr>
              <w:fldChar w:fldCharType="begin"/>
            </w:r>
            <w:r w:rsidR="00C51D84" w:rsidRPr="001A4634">
              <w:rPr>
                <w:rFonts w:cs="Times New Roman"/>
                <w:noProof/>
                <w:webHidden/>
                <w:szCs w:val="24"/>
              </w:rPr>
              <w:instrText xml:space="preserve"> PAGEREF _Toc118388632 \h </w:instrText>
            </w:r>
            <w:r w:rsidR="00C51D84" w:rsidRPr="001A4634">
              <w:rPr>
                <w:rFonts w:cs="Times New Roman"/>
                <w:noProof/>
                <w:webHidden/>
                <w:szCs w:val="24"/>
              </w:rPr>
            </w:r>
            <w:r w:rsidR="00C51D84" w:rsidRPr="001A4634">
              <w:rPr>
                <w:rFonts w:cs="Times New Roman"/>
                <w:noProof/>
                <w:webHidden/>
                <w:szCs w:val="24"/>
              </w:rPr>
              <w:fldChar w:fldCharType="separate"/>
            </w:r>
            <w:r w:rsidR="000A1CDA">
              <w:rPr>
                <w:rFonts w:cs="Times New Roman"/>
                <w:noProof/>
                <w:webHidden/>
                <w:szCs w:val="24"/>
              </w:rPr>
              <w:t>3</w:t>
            </w:r>
            <w:r w:rsidR="00C51D84" w:rsidRPr="001A4634">
              <w:rPr>
                <w:rFonts w:cs="Times New Roman"/>
                <w:noProof/>
                <w:webHidden/>
                <w:szCs w:val="24"/>
              </w:rPr>
              <w:fldChar w:fldCharType="end"/>
            </w:r>
          </w:hyperlink>
        </w:p>
        <w:p w14:paraId="3D031D80" w14:textId="63635E08" w:rsidR="00C51D84" w:rsidRPr="001A4634" w:rsidRDefault="009D33D5" w:rsidP="001A4634">
          <w:pPr>
            <w:pStyle w:val="21"/>
            <w:tabs>
              <w:tab w:val="right" w:leader="dot" w:pos="9016"/>
            </w:tabs>
            <w:spacing w:line="360" w:lineRule="auto"/>
            <w:jc w:val="both"/>
            <w:rPr>
              <w:rFonts w:ascii="Times New Roman" w:hAnsi="Times New Roman" w:cs="Times New Roman"/>
              <w:noProof/>
              <w:sz w:val="24"/>
              <w:szCs w:val="24"/>
            </w:rPr>
          </w:pPr>
          <w:hyperlink w:anchor="_Toc118388633" w:history="1">
            <w:r w:rsidR="00C51D84" w:rsidRPr="001A4634">
              <w:rPr>
                <w:rStyle w:val="aa"/>
                <w:rFonts w:ascii="Times New Roman" w:hAnsi="Times New Roman" w:cs="Times New Roman"/>
                <w:noProof/>
                <w:sz w:val="24"/>
                <w:szCs w:val="24"/>
              </w:rPr>
              <w:t>Monthly Control Report of Amana Ltd.</w:t>
            </w:r>
            <w:r w:rsidR="00C51D84" w:rsidRPr="001A4634">
              <w:rPr>
                <w:rFonts w:ascii="Times New Roman" w:hAnsi="Times New Roman" w:cs="Times New Roman"/>
                <w:noProof/>
                <w:webHidden/>
                <w:sz w:val="24"/>
                <w:szCs w:val="24"/>
              </w:rPr>
              <w:tab/>
            </w:r>
            <w:r w:rsidR="00C51D84" w:rsidRPr="001A4634">
              <w:rPr>
                <w:rFonts w:ascii="Times New Roman" w:hAnsi="Times New Roman" w:cs="Times New Roman"/>
                <w:noProof/>
                <w:webHidden/>
                <w:sz w:val="24"/>
                <w:szCs w:val="24"/>
              </w:rPr>
              <w:fldChar w:fldCharType="begin"/>
            </w:r>
            <w:r w:rsidR="00C51D84" w:rsidRPr="001A4634">
              <w:rPr>
                <w:rFonts w:ascii="Times New Roman" w:hAnsi="Times New Roman" w:cs="Times New Roman"/>
                <w:noProof/>
                <w:webHidden/>
                <w:sz w:val="24"/>
                <w:szCs w:val="24"/>
              </w:rPr>
              <w:instrText xml:space="preserve"> PAGEREF _Toc118388633 \h </w:instrText>
            </w:r>
            <w:r w:rsidR="00C51D84" w:rsidRPr="001A4634">
              <w:rPr>
                <w:rFonts w:ascii="Times New Roman" w:hAnsi="Times New Roman" w:cs="Times New Roman"/>
                <w:noProof/>
                <w:webHidden/>
                <w:sz w:val="24"/>
                <w:szCs w:val="24"/>
              </w:rPr>
            </w:r>
            <w:r w:rsidR="00C51D84" w:rsidRPr="001A4634">
              <w:rPr>
                <w:rFonts w:ascii="Times New Roman" w:hAnsi="Times New Roman" w:cs="Times New Roman"/>
                <w:noProof/>
                <w:webHidden/>
                <w:sz w:val="24"/>
                <w:szCs w:val="24"/>
              </w:rPr>
              <w:fldChar w:fldCharType="separate"/>
            </w:r>
            <w:r w:rsidR="000A1CDA">
              <w:rPr>
                <w:rFonts w:ascii="Times New Roman" w:hAnsi="Times New Roman" w:cs="Times New Roman"/>
                <w:noProof/>
                <w:webHidden/>
                <w:sz w:val="24"/>
                <w:szCs w:val="24"/>
              </w:rPr>
              <w:t>3</w:t>
            </w:r>
            <w:r w:rsidR="00C51D84" w:rsidRPr="001A4634">
              <w:rPr>
                <w:rFonts w:ascii="Times New Roman" w:hAnsi="Times New Roman" w:cs="Times New Roman"/>
                <w:noProof/>
                <w:webHidden/>
                <w:sz w:val="24"/>
                <w:szCs w:val="24"/>
              </w:rPr>
              <w:fldChar w:fldCharType="end"/>
            </w:r>
          </w:hyperlink>
        </w:p>
        <w:p w14:paraId="3B8F9D7A" w14:textId="0DE3AAA3" w:rsidR="00C51D84" w:rsidRPr="001A4634" w:rsidRDefault="009D33D5" w:rsidP="001A4634">
          <w:pPr>
            <w:pStyle w:val="21"/>
            <w:tabs>
              <w:tab w:val="right" w:leader="dot" w:pos="9016"/>
            </w:tabs>
            <w:spacing w:line="360" w:lineRule="auto"/>
            <w:jc w:val="both"/>
            <w:rPr>
              <w:rFonts w:ascii="Times New Roman" w:hAnsi="Times New Roman" w:cs="Times New Roman"/>
              <w:noProof/>
              <w:sz w:val="24"/>
              <w:szCs w:val="24"/>
            </w:rPr>
          </w:pPr>
          <w:hyperlink w:anchor="_Toc118388634" w:history="1">
            <w:r w:rsidR="00C51D84" w:rsidRPr="001A4634">
              <w:rPr>
                <w:rStyle w:val="aa"/>
                <w:rFonts w:ascii="Times New Roman" w:hAnsi="Times New Roman" w:cs="Times New Roman"/>
                <w:noProof/>
                <w:sz w:val="24"/>
                <w:szCs w:val="24"/>
              </w:rPr>
              <w:t>Performance Report</w:t>
            </w:r>
            <w:r w:rsidR="00C51D84" w:rsidRPr="001A4634">
              <w:rPr>
                <w:rFonts w:ascii="Times New Roman" w:hAnsi="Times New Roman" w:cs="Times New Roman"/>
                <w:noProof/>
                <w:webHidden/>
                <w:sz w:val="24"/>
                <w:szCs w:val="24"/>
              </w:rPr>
              <w:tab/>
            </w:r>
            <w:r w:rsidR="00C51D84" w:rsidRPr="001A4634">
              <w:rPr>
                <w:rFonts w:ascii="Times New Roman" w:hAnsi="Times New Roman" w:cs="Times New Roman"/>
                <w:noProof/>
                <w:webHidden/>
                <w:sz w:val="24"/>
                <w:szCs w:val="24"/>
              </w:rPr>
              <w:fldChar w:fldCharType="begin"/>
            </w:r>
            <w:r w:rsidR="00C51D84" w:rsidRPr="001A4634">
              <w:rPr>
                <w:rFonts w:ascii="Times New Roman" w:hAnsi="Times New Roman" w:cs="Times New Roman"/>
                <w:noProof/>
                <w:webHidden/>
                <w:sz w:val="24"/>
                <w:szCs w:val="24"/>
              </w:rPr>
              <w:instrText xml:space="preserve"> PAGEREF _Toc118388634 \h </w:instrText>
            </w:r>
            <w:r w:rsidR="00C51D84" w:rsidRPr="001A4634">
              <w:rPr>
                <w:rFonts w:ascii="Times New Roman" w:hAnsi="Times New Roman" w:cs="Times New Roman"/>
                <w:noProof/>
                <w:webHidden/>
                <w:sz w:val="24"/>
                <w:szCs w:val="24"/>
              </w:rPr>
            </w:r>
            <w:r w:rsidR="00C51D84" w:rsidRPr="001A4634">
              <w:rPr>
                <w:rFonts w:ascii="Times New Roman" w:hAnsi="Times New Roman" w:cs="Times New Roman"/>
                <w:noProof/>
                <w:webHidden/>
                <w:sz w:val="24"/>
                <w:szCs w:val="24"/>
              </w:rPr>
              <w:fldChar w:fldCharType="separate"/>
            </w:r>
            <w:r w:rsidR="000A1CDA">
              <w:rPr>
                <w:rFonts w:ascii="Times New Roman" w:hAnsi="Times New Roman" w:cs="Times New Roman"/>
                <w:noProof/>
                <w:webHidden/>
                <w:sz w:val="24"/>
                <w:szCs w:val="24"/>
              </w:rPr>
              <w:t>4</w:t>
            </w:r>
            <w:r w:rsidR="00C51D84" w:rsidRPr="001A4634">
              <w:rPr>
                <w:rFonts w:ascii="Times New Roman" w:hAnsi="Times New Roman" w:cs="Times New Roman"/>
                <w:noProof/>
                <w:webHidden/>
                <w:sz w:val="24"/>
                <w:szCs w:val="24"/>
              </w:rPr>
              <w:fldChar w:fldCharType="end"/>
            </w:r>
          </w:hyperlink>
        </w:p>
        <w:p w14:paraId="0F993354" w14:textId="4EA61AF4" w:rsidR="00C51D84" w:rsidRPr="001A4634" w:rsidRDefault="009D33D5" w:rsidP="001A4634">
          <w:pPr>
            <w:pStyle w:val="21"/>
            <w:tabs>
              <w:tab w:val="right" w:leader="dot" w:pos="9016"/>
            </w:tabs>
            <w:spacing w:line="360" w:lineRule="auto"/>
            <w:jc w:val="both"/>
            <w:rPr>
              <w:rFonts w:ascii="Times New Roman" w:hAnsi="Times New Roman" w:cs="Times New Roman"/>
              <w:noProof/>
              <w:sz w:val="24"/>
              <w:szCs w:val="24"/>
            </w:rPr>
          </w:pPr>
          <w:hyperlink w:anchor="_Toc118388635" w:history="1">
            <w:r w:rsidR="00C51D84" w:rsidRPr="001A4634">
              <w:rPr>
                <w:rStyle w:val="aa"/>
                <w:rFonts w:ascii="Times New Roman" w:hAnsi="Times New Roman" w:cs="Times New Roman"/>
                <w:noProof/>
                <w:sz w:val="24"/>
                <w:szCs w:val="24"/>
              </w:rPr>
              <w:t>Recommendations for Improvement</w:t>
            </w:r>
            <w:r w:rsidR="00C51D84" w:rsidRPr="001A4634">
              <w:rPr>
                <w:rFonts w:ascii="Times New Roman" w:hAnsi="Times New Roman" w:cs="Times New Roman"/>
                <w:noProof/>
                <w:webHidden/>
                <w:sz w:val="24"/>
                <w:szCs w:val="24"/>
              </w:rPr>
              <w:tab/>
            </w:r>
            <w:r w:rsidR="00C51D84" w:rsidRPr="001A4634">
              <w:rPr>
                <w:rFonts w:ascii="Times New Roman" w:hAnsi="Times New Roman" w:cs="Times New Roman"/>
                <w:noProof/>
                <w:webHidden/>
                <w:sz w:val="24"/>
                <w:szCs w:val="24"/>
              </w:rPr>
              <w:fldChar w:fldCharType="begin"/>
            </w:r>
            <w:r w:rsidR="00C51D84" w:rsidRPr="001A4634">
              <w:rPr>
                <w:rFonts w:ascii="Times New Roman" w:hAnsi="Times New Roman" w:cs="Times New Roman"/>
                <w:noProof/>
                <w:webHidden/>
                <w:sz w:val="24"/>
                <w:szCs w:val="24"/>
              </w:rPr>
              <w:instrText xml:space="preserve"> PAGEREF _Toc118388635 \h </w:instrText>
            </w:r>
            <w:r w:rsidR="00C51D84" w:rsidRPr="001A4634">
              <w:rPr>
                <w:rFonts w:ascii="Times New Roman" w:hAnsi="Times New Roman" w:cs="Times New Roman"/>
                <w:noProof/>
                <w:webHidden/>
                <w:sz w:val="24"/>
                <w:szCs w:val="24"/>
              </w:rPr>
            </w:r>
            <w:r w:rsidR="00C51D84" w:rsidRPr="001A4634">
              <w:rPr>
                <w:rFonts w:ascii="Times New Roman" w:hAnsi="Times New Roman" w:cs="Times New Roman"/>
                <w:noProof/>
                <w:webHidden/>
                <w:sz w:val="24"/>
                <w:szCs w:val="24"/>
              </w:rPr>
              <w:fldChar w:fldCharType="separate"/>
            </w:r>
            <w:r w:rsidR="000A1CDA">
              <w:rPr>
                <w:rFonts w:ascii="Times New Roman" w:hAnsi="Times New Roman" w:cs="Times New Roman"/>
                <w:noProof/>
                <w:webHidden/>
                <w:sz w:val="24"/>
                <w:szCs w:val="24"/>
              </w:rPr>
              <w:t>5</w:t>
            </w:r>
            <w:r w:rsidR="00C51D84" w:rsidRPr="001A4634">
              <w:rPr>
                <w:rFonts w:ascii="Times New Roman" w:hAnsi="Times New Roman" w:cs="Times New Roman"/>
                <w:noProof/>
                <w:webHidden/>
                <w:sz w:val="24"/>
                <w:szCs w:val="24"/>
              </w:rPr>
              <w:fldChar w:fldCharType="end"/>
            </w:r>
          </w:hyperlink>
        </w:p>
        <w:p w14:paraId="0352E779" w14:textId="18A7B527" w:rsidR="00C51D84" w:rsidRPr="001A4634" w:rsidRDefault="009D33D5" w:rsidP="001A4634">
          <w:pPr>
            <w:pStyle w:val="11"/>
            <w:tabs>
              <w:tab w:val="right" w:leader="dot" w:pos="9016"/>
            </w:tabs>
            <w:spacing w:line="360" w:lineRule="auto"/>
            <w:rPr>
              <w:rFonts w:eastAsiaTheme="minorEastAsia" w:cs="Times New Roman"/>
              <w:noProof/>
              <w:szCs w:val="24"/>
              <w:lang w:eastAsia="en-GB"/>
            </w:rPr>
          </w:pPr>
          <w:hyperlink w:anchor="_Toc118388636" w:history="1">
            <w:r w:rsidR="00C51D84" w:rsidRPr="001A4634">
              <w:rPr>
                <w:rStyle w:val="aa"/>
                <w:rFonts w:cs="Times New Roman"/>
                <w:noProof/>
                <w:szCs w:val="24"/>
              </w:rPr>
              <w:t>Part-B Online Expansion Strategy</w:t>
            </w:r>
            <w:r w:rsidR="00C51D84" w:rsidRPr="001A4634">
              <w:rPr>
                <w:rFonts w:cs="Times New Roman"/>
                <w:noProof/>
                <w:webHidden/>
                <w:szCs w:val="24"/>
              </w:rPr>
              <w:tab/>
            </w:r>
            <w:r w:rsidR="00C51D84" w:rsidRPr="001A4634">
              <w:rPr>
                <w:rFonts w:cs="Times New Roman"/>
                <w:noProof/>
                <w:webHidden/>
                <w:szCs w:val="24"/>
              </w:rPr>
              <w:fldChar w:fldCharType="begin"/>
            </w:r>
            <w:r w:rsidR="00C51D84" w:rsidRPr="001A4634">
              <w:rPr>
                <w:rFonts w:cs="Times New Roman"/>
                <w:noProof/>
                <w:webHidden/>
                <w:szCs w:val="24"/>
              </w:rPr>
              <w:instrText xml:space="preserve"> PAGEREF _Toc118388636 \h </w:instrText>
            </w:r>
            <w:r w:rsidR="00C51D84" w:rsidRPr="001A4634">
              <w:rPr>
                <w:rFonts w:cs="Times New Roman"/>
                <w:noProof/>
                <w:webHidden/>
                <w:szCs w:val="24"/>
              </w:rPr>
            </w:r>
            <w:r w:rsidR="00C51D84" w:rsidRPr="001A4634">
              <w:rPr>
                <w:rFonts w:cs="Times New Roman"/>
                <w:noProof/>
                <w:webHidden/>
                <w:szCs w:val="24"/>
              </w:rPr>
              <w:fldChar w:fldCharType="separate"/>
            </w:r>
            <w:r w:rsidR="000A1CDA">
              <w:rPr>
                <w:rFonts w:cs="Times New Roman"/>
                <w:noProof/>
                <w:webHidden/>
                <w:szCs w:val="24"/>
              </w:rPr>
              <w:t>7</w:t>
            </w:r>
            <w:r w:rsidR="00C51D84" w:rsidRPr="001A4634">
              <w:rPr>
                <w:rFonts w:cs="Times New Roman"/>
                <w:noProof/>
                <w:webHidden/>
                <w:szCs w:val="24"/>
              </w:rPr>
              <w:fldChar w:fldCharType="end"/>
            </w:r>
          </w:hyperlink>
        </w:p>
        <w:p w14:paraId="1E86CB26" w14:textId="6A815436" w:rsidR="00C51D84" w:rsidRPr="001A4634" w:rsidRDefault="009D33D5" w:rsidP="001A4634">
          <w:pPr>
            <w:pStyle w:val="21"/>
            <w:tabs>
              <w:tab w:val="right" w:leader="dot" w:pos="9016"/>
            </w:tabs>
            <w:spacing w:line="360" w:lineRule="auto"/>
            <w:jc w:val="both"/>
            <w:rPr>
              <w:rFonts w:ascii="Times New Roman" w:hAnsi="Times New Roman" w:cs="Times New Roman"/>
              <w:noProof/>
              <w:sz w:val="24"/>
              <w:szCs w:val="24"/>
            </w:rPr>
          </w:pPr>
          <w:hyperlink w:anchor="_Toc118388637" w:history="1">
            <w:r w:rsidR="00C51D84" w:rsidRPr="001A4634">
              <w:rPr>
                <w:rStyle w:val="aa"/>
                <w:rFonts w:ascii="Times New Roman" w:hAnsi="Times New Roman" w:cs="Times New Roman"/>
                <w:noProof/>
                <w:sz w:val="24"/>
                <w:szCs w:val="24"/>
              </w:rPr>
              <w:t>Setting-up online Shop</w:t>
            </w:r>
            <w:r w:rsidR="00C51D84" w:rsidRPr="001A4634">
              <w:rPr>
                <w:rFonts w:ascii="Times New Roman" w:hAnsi="Times New Roman" w:cs="Times New Roman"/>
                <w:noProof/>
                <w:webHidden/>
                <w:sz w:val="24"/>
                <w:szCs w:val="24"/>
              </w:rPr>
              <w:tab/>
            </w:r>
            <w:r w:rsidR="00C51D84" w:rsidRPr="001A4634">
              <w:rPr>
                <w:rFonts w:ascii="Times New Roman" w:hAnsi="Times New Roman" w:cs="Times New Roman"/>
                <w:noProof/>
                <w:webHidden/>
                <w:sz w:val="24"/>
                <w:szCs w:val="24"/>
              </w:rPr>
              <w:fldChar w:fldCharType="begin"/>
            </w:r>
            <w:r w:rsidR="00C51D84" w:rsidRPr="001A4634">
              <w:rPr>
                <w:rFonts w:ascii="Times New Roman" w:hAnsi="Times New Roman" w:cs="Times New Roman"/>
                <w:noProof/>
                <w:webHidden/>
                <w:sz w:val="24"/>
                <w:szCs w:val="24"/>
              </w:rPr>
              <w:instrText xml:space="preserve"> PAGEREF _Toc118388637 \h </w:instrText>
            </w:r>
            <w:r w:rsidR="00C51D84" w:rsidRPr="001A4634">
              <w:rPr>
                <w:rFonts w:ascii="Times New Roman" w:hAnsi="Times New Roman" w:cs="Times New Roman"/>
                <w:noProof/>
                <w:webHidden/>
                <w:sz w:val="24"/>
                <w:szCs w:val="24"/>
              </w:rPr>
            </w:r>
            <w:r w:rsidR="00C51D84" w:rsidRPr="001A4634">
              <w:rPr>
                <w:rFonts w:ascii="Times New Roman" w:hAnsi="Times New Roman" w:cs="Times New Roman"/>
                <w:noProof/>
                <w:webHidden/>
                <w:sz w:val="24"/>
                <w:szCs w:val="24"/>
              </w:rPr>
              <w:fldChar w:fldCharType="separate"/>
            </w:r>
            <w:r w:rsidR="000A1CDA">
              <w:rPr>
                <w:rFonts w:ascii="Times New Roman" w:hAnsi="Times New Roman" w:cs="Times New Roman"/>
                <w:noProof/>
                <w:webHidden/>
                <w:sz w:val="24"/>
                <w:szCs w:val="24"/>
              </w:rPr>
              <w:t>7</w:t>
            </w:r>
            <w:r w:rsidR="00C51D84" w:rsidRPr="001A4634">
              <w:rPr>
                <w:rFonts w:ascii="Times New Roman" w:hAnsi="Times New Roman" w:cs="Times New Roman"/>
                <w:noProof/>
                <w:webHidden/>
                <w:sz w:val="24"/>
                <w:szCs w:val="24"/>
              </w:rPr>
              <w:fldChar w:fldCharType="end"/>
            </w:r>
          </w:hyperlink>
        </w:p>
        <w:p w14:paraId="342C4181" w14:textId="5916A13D" w:rsidR="00C51D84" w:rsidRPr="001A4634" w:rsidRDefault="009D33D5" w:rsidP="001A4634">
          <w:pPr>
            <w:pStyle w:val="21"/>
            <w:tabs>
              <w:tab w:val="right" w:leader="dot" w:pos="9016"/>
            </w:tabs>
            <w:spacing w:line="360" w:lineRule="auto"/>
            <w:jc w:val="both"/>
            <w:rPr>
              <w:rFonts w:ascii="Times New Roman" w:hAnsi="Times New Roman" w:cs="Times New Roman"/>
              <w:noProof/>
              <w:sz w:val="24"/>
              <w:szCs w:val="24"/>
            </w:rPr>
          </w:pPr>
          <w:hyperlink w:anchor="_Toc118388638" w:history="1">
            <w:r w:rsidR="00C51D84" w:rsidRPr="001A4634">
              <w:rPr>
                <w:rStyle w:val="aa"/>
                <w:rFonts w:ascii="Times New Roman" w:hAnsi="Times New Roman" w:cs="Times New Roman"/>
                <w:noProof/>
                <w:sz w:val="24"/>
                <w:szCs w:val="24"/>
              </w:rPr>
              <w:t>Selling directly to Amazon</w:t>
            </w:r>
            <w:r w:rsidR="00C51D84" w:rsidRPr="001A4634">
              <w:rPr>
                <w:rFonts w:ascii="Times New Roman" w:hAnsi="Times New Roman" w:cs="Times New Roman"/>
                <w:noProof/>
                <w:webHidden/>
                <w:sz w:val="24"/>
                <w:szCs w:val="24"/>
              </w:rPr>
              <w:tab/>
            </w:r>
            <w:r w:rsidR="00C51D84" w:rsidRPr="001A4634">
              <w:rPr>
                <w:rFonts w:ascii="Times New Roman" w:hAnsi="Times New Roman" w:cs="Times New Roman"/>
                <w:noProof/>
                <w:webHidden/>
                <w:sz w:val="24"/>
                <w:szCs w:val="24"/>
              </w:rPr>
              <w:fldChar w:fldCharType="begin"/>
            </w:r>
            <w:r w:rsidR="00C51D84" w:rsidRPr="001A4634">
              <w:rPr>
                <w:rFonts w:ascii="Times New Roman" w:hAnsi="Times New Roman" w:cs="Times New Roman"/>
                <w:noProof/>
                <w:webHidden/>
                <w:sz w:val="24"/>
                <w:szCs w:val="24"/>
              </w:rPr>
              <w:instrText xml:space="preserve"> PAGEREF _Toc118388638 \h </w:instrText>
            </w:r>
            <w:r w:rsidR="00C51D84" w:rsidRPr="001A4634">
              <w:rPr>
                <w:rFonts w:ascii="Times New Roman" w:hAnsi="Times New Roman" w:cs="Times New Roman"/>
                <w:noProof/>
                <w:webHidden/>
                <w:sz w:val="24"/>
                <w:szCs w:val="24"/>
              </w:rPr>
            </w:r>
            <w:r w:rsidR="00C51D84" w:rsidRPr="001A4634">
              <w:rPr>
                <w:rFonts w:ascii="Times New Roman" w:hAnsi="Times New Roman" w:cs="Times New Roman"/>
                <w:noProof/>
                <w:webHidden/>
                <w:sz w:val="24"/>
                <w:szCs w:val="24"/>
              </w:rPr>
              <w:fldChar w:fldCharType="separate"/>
            </w:r>
            <w:r w:rsidR="000A1CDA">
              <w:rPr>
                <w:rFonts w:ascii="Times New Roman" w:hAnsi="Times New Roman" w:cs="Times New Roman"/>
                <w:noProof/>
                <w:webHidden/>
                <w:sz w:val="24"/>
                <w:szCs w:val="24"/>
              </w:rPr>
              <w:t>9</w:t>
            </w:r>
            <w:r w:rsidR="00C51D84" w:rsidRPr="001A4634">
              <w:rPr>
                <w:rFonts w:ascii="Times New Roman" w:hAnsi="Times New Roman" w:cs="Times New Roman"/>
                <w:noProof/>
                <w:webHidden/>
                <w:sz w:val="24"/>
                <w:szCs w:val="24"/>
              </w:rPr>
              <w:fldChar w:fldCharType="end"/>
            </w:r>
          </w:hyperlink>
        </w:p>
        <w:p w14:paraId="20D9D465" w14:textId="7B9C0976" w:rsidR="00C51D84" w:rsidRPr="001A4634" w:rsidRDefault="009D33D5" w:rsidP="001A4634">
          <w:pPr>
            <w:pStyle w:val="21"/>
            <w:tabs>
              <w:tab w:val="right" w:leader="dot" w:pos="9016"/>
            </w:tabs>
            <w:spacing w:line="360" w:lineRule="auto"/>
            <w:jc w:val="both"/>
            <w:rPr>
              <w:rFonts w:ascii="Times New Roman" w:hAnsi="Times New Roman" w:cs="Times New Roman"/>
              <w:noProof/>
              <w:sz w:val="24"/>
              <w:szCs w:val="24"/>
            </w:rPr>
          </w:pPr>
          <w:hyperlink w:anchor="_Toc118388639" w:history="1">
            <w:r w:rsidR="00C51D84" w:rsidRPr="001A4634">
              <w:rPr>
                <w:rStyle w:val="aa"/>
                <w:rFonts w:ascii="Times New Roman" w:hAnsi="Times New Roman" w:cs="Times New Roman"/>
                <w:noProof/>
                <w:sz w:val="24"/>
                <w:szCs w:val="24"/>
              </w:rPr>
              <w:t>Decision and justification</w:t>
            </w:r>
            <w:r w:rsidR="00C51D84" w:rsidRPr="001A4634">
              <w:rPr>
                <w:rFonts w:ascii="Times New Roman" w:hAnsi="Times New Roman" w:cs="Times New Roman"/>
                <w:noProof/>
                <w:webHidden/>
                <w:sz w:val="24"/>
                <w:szCs w:val="24"/>
              </w:rPr>
              <w:tab/>
            </w:r>
            <w:r w:rsidR="00C51D84" w:rsidRPr="001A4634">
              <w:rPr>
                <w:rFonts w:ascii="Times New Roman" w:hAnsi="Times New Roman" w:cs="Times New Roman"/>
                <w:noProof/>
                <w:webHidden/>
                <w:sz w:val="24"/>
                <w:szCs w:val="24"/>
              </w:rPr>
              <w:fldChar w:fldCharType="begin"/>
            </w:r>
            <w:r w:rsidR="00C51D84" w:rsidRPr="001A4634">
              <w:rPr>
                <w:rFonts w:ascii="Times New Roman" w:hAnsi="Times New Roman" w:cs="Times New Roman"/>
                <w:noProof/>
                <w:webHidden/>
                <w:sz w:val="24"/>
                <w:szCs w:val="24"/>
              </w:rPr>
              <w:instrText xml:space="preserve"> PAGEREF _Toc118388639 \h </w:instrText>
            </w:r>
            <w:r w:rsidR="00C51D84" w:rsidRPr="001A4634">
              <w:rPr>
                <w:rFonts w:ascii="Times New Roman" w:hAnsi="Times New Roman" w:cs="Times New Roman"/>
                <w:noProof/>
                <w:webHidden/>
                <w:sz w:val="24"/>
                <w:szCs w:val="24"/>
              </w:rPr>
            </w:r>
            <w:r w:rsidR="00C51D84" w:rsidRPr="001A4634">
              <w:rPr>
                <w:rFonts w:ascii="Times New Roman" w:hAnsi="Times New Roman" w:cs="Times New Roman"/>
                <w:noProof/>
                <w:webHidden/>
                <w:sz w:val="24"/>
                <w:szCs w:val="24"/>
              </w:rPr>
              <w:fldChar w:fldCharType="separate"/>
            </w:r>
            <w:r w:rsidR="000A1CDA">
              <w:rPr>
                <w:rFonts w:ascii="Times New Roman" w:hAnsi="Times New Roman" w:cs="Times New Roman"/>
                <w:noProof/>
                <w:webHidden/>
                <w:sz w:val="24"/>
                <w:szCs w:val="24"/>
              </w:rPr>
              <w:t>9</w:t>
            </w:r>
            <w:r w:rsidR="00C51D84" w:rsidRPr="001A4634">
              <w:rPr>
                <w:rFonts w:ascii="Times New Roman" w:hAnsi="Times New Roman" w:cs="Times New Roman"/>
                <w:noProof/>
                <w:webHidden/>
                <w:sz w:val="24"/>
                <w:szCs w:val="24"/>
              </w:rPr>
              <w:fldChar w:fldCharType="end"/>
            </w:r>
          </w:hyperlink>
        </w:p>
        <w:p w14:paraId="5FB5FB0F" w14:textId="7C0654E2" w:rsidR="00C51D84" w:rsidRPr="001A4634" w:rsidRDefault="009D33D5" w:rsidP="001A4634">
          <w:pPr>
            <w:pStyle w:val="11"/>
            <w:tabs>
              <w:tab w:val="right" w:leader="dot" w:pos="9016"/>
            </w:tabs>
            <w:spacing w:line="360" w:lineRule="auto"/>
            <w:rPr>
              <w:rFonts w:eastAsiaTheme="minorEastAsia" w:cs="Times New Roman"/>
              <w:noProof/>
              <w:szCs w:val="24"/>
              <w:lang w:eastAsia="en-GB"/>
            </w:rPr>
          </w:pPr>
          <w:hyperlink w:anchor="_Toc118388640" w:history="1">
            <w:r w:rsidR="00C51D84" w:rsidRPr="001A4634">
              <w:rPr>
                <w:rStyle w:val="aa"/>
                <w:rFonts w:cs="Times New Roman"/>
                <w:noProof/>
                <w:szCs w:val="24"/>
              </w:rPr>
              <w:t>Conclusion</w:t>
            </w:r>
            <w:r w:rsidR="00C51D84" w:rsidRPr="001A4634">
              <w:rPr>
                <w:rFonts w:cs="Times New Roman"/>
                <w:noProof/>
                <w:webHidden/>
                <w:szCs w:val="24"/>
              </w:rPr>
              <w:tab/>
            </w:r>
            <w:r w:rsidR="00C51D84" w:rsidRPr="001A4634">
              <w:rPr>
                <w:rFonts w:cs="Times New Roman"/>
                <w:noProof/>
                <w:webHidden/>
                <w:szCs w:val="24"/>
              </w:rPr>
              <w:fldChar w:fldCharType="begin"/>
            </w:r>
            <w:r w:rsidR="00C51D84" w:rsidRPr="001A4634">
              <w:rPr>
                <w:rFonts w:cs="Times New Roman"/>
                <w:noProof/>
                <w:webHidden/>
                <w:szCs w:val="24"/>
              </w:rPr>
              <w:instrText xml:space="preserve"> PAGEREF _Toc118388640 \h </w:instrText>
            </w:r>
            <w:r w:rsidR="00C51D84" w:rsidRPr="001A4634">
              <w:rPr>
                <w:rFonts w:cs="Times New Roman"/>
                <w:noProof/>
                <w:webHidden/>
                <w:szCs w:val="24"/>
              </w:rPr>
            </w:r>
            <w:r w:rsidR="00C51D84" w:rsidRPr="001A4634">
              <w:rPr>
                <w:rFonts w:cs="Times New Roman"/>
                <w:noProof/>
                <w:webHidden/>
                <w:szCs w:val="24"/>
              </w:rPr>
              <w:fldChar w:fldCharType="separate"/>
            </w:r>
            <w:r w:rsidR="000A1CDA">
              <w:rPr>
                <w:rFonts w:cs="Times New Roman"/>
                <w:noProof/>
                <w:webHidden/>
                <w:szCs w:val="24"/>
              </w:rPr>
              <w:t>10</w:t>
            </w:r>
            <w:r w:rsidR="00C51D84" w:rsidRPr="001A4634">
              <w:rPr>
                <w:rFonts w:cs="Times New Roman"/>
                <w:noProof/>
                <w:webHidden/>
                <w:szCs w:val="24"/>
              </w:rPr>
              <w:fldChar w:fldCharType="end"/>
            </w:r>
          </w:hyperlink>
        </w:p>
        <w:p w14:paraId="636D5C84" w14:textId="29627842" w:rsidR="00C51D84" w:rsidRPr="001A4634" w:rsidRDefault="009D33D5" w:rsidP="001A4634">
          <w:pPr>
            <w:pStyle w:val="11"/>
            <w:tabs>
              <w:tab w:val="right" w:leader="dot" w:pos="9016"/>
            </w:tabs>
            <w:spacing w:line="360" w:lineRule="auto"/>
            <w:rPr>
              <w:rFonts w:eastAsiaTheme="minorEastAsia" w:cs="Times New Roman"/>
              <w:noProof/>
              <w:szCs w:val="24"/>
              <w:lang w:eastAsia="en-GB"/>
            </w:rPr>
          </w:pPr>
          <w:hyperlink w:anchor="_Toc118388641" w:history="1">
            <w:r w:rsidR="00C51D84" w:rsidRPr="001A4634">
              <w:rPr>
                <w:rStyle w:val="aa"/>
                <w:rFonts w:cs="Times New Roman"/>
                <w:noProof/>
                <w:szCs w:val="24"/>
              </w:rPr>
              <w:t>References</w:t>
            </w:r>
            <w:r w:rsidR="00C51D84" w:rsidRPr="001A4634">
              <w:rPr>
                <w:rFonts w:cs="Times New Roman"/>
                <w:noProof/>
                <w:webHidden/>
                <w:szCs w:val="24"/>
              </w:rPr>
              <w:tab/>
            </w:r>
            <w:r w:rsidR="00C51D84" w:rsidRPr="001A4634">
              <w:rPr>
                <w:rFonts w:cs="Times New Roman"/>
                <w:noProof/>
                <w:webHidden/>
                <w:szCs w:val="24"/>
              </w:rPr>
              <w:fldChar w:fldCharType="begin"/>
            </w:r>
            <w:r w:rsidR="00C51D84" w:rsidRPr="001A4634">
              <w:rPr>
                <w:rFonts w:cs="Times New Roman"/>
                <w:noProof/>
                <w:webHidden/>
                <w:szCs w:val="24"/>
              </w:rPr>
              <w:instrText xml:space="preserve"> PAGEREF _Toc118388641 \h </w:instrText>
            </w:r>
            <w:r w:rsidR="00C51D84" w:rsidRPr="001A4634">
              <w:rPr>
                <w:rFonts w:cs="Times New Roman"/>
                <w:noProof/>
                <w:webHidden/>
                <w:szCs w:val="24"/>
              </w:rPr>
            </w:r>
            <w:r w:rsidR="00C51D84" w:rsidRPr="001A4634">
              <w:rPr>
                <w:rFonts w:cs="Times New Roman"/>
                <w:noProof/>
                <w:webHidden/>
                <w:szCs w:val="24"/>
              </w:rPr>
              <w:fldChar w:fldCharType="separate"/>
            </w:r>
            <w:r w:rsidR="000A1CDA">
              <w:rPr>
                <w:rFonts w:cs="Times New Roman"/>
                <w:noProof/>
                <w:webHidden/>
                <w:szCs w:val="24"/>
              </w:rPr>
              <w:t>11</w:t>
            </w:r>
            <w:r w:rsidR="00C51D84" w:rsidRPr="001A4634">
              <w:rPr>
                <w:rFonts w:cs="Times New Roman"/>
                <w:noProof/>
                <w:webHidden/>
                <w:szCs w:val="24"/>
              </w:rPr>
              <w:fldChar w:fldCharType="end"/>
            </w:r>
          </w:hyperlink>
        </w:p>
        <w:p w14:paraId="4CDE6F19" w14:textId="4956E6A2" w:rsidR="00C51D84" w:rsidRDefault="00C51D84" w:rsidP="001A4634">
          <w:pPr>
            <w:spacing w:line="360" w:lineRule="auto"/>
            <w:jc w:val="both"/>
          </w:pPr>
          <w:r w:rsidRPr="001A4634">
            <w:rPr>
              <w:rFonts w:ascii="Times New Roman" w:hAnsi="Times New Roman" w:cs="Times New Roman"/>
              <w:b/>
              <w:bCs/>
              <w:noProof/>
              <w:sz w:val="24"/>
              <w:szCs w:val="24"/>
            </w:rPr>
            <w:fldChar w:fldCharType="end"/>
          </w:r>
        </w:p>
      </w:sdtContent>
    </w:sdt>
    <w:p w14:paraId="7EC02CAB" w14:textId="2FC204E2" w:rsidR="00203357" w:rsidRDefault="00203357" w:rsidP="00DB1C14">
      <w:pPr>
        <w:spacing w:after="120" w:line="360" w:lineRule="auto"/>
        <w:jc w:val="both"/>
        <w:rPr>
          <w:rFonts w:ascii="Times New Roman" w:hAnsi="Times New Roman" w:cs="Times New Roman"/>
          <w:sz w:val="24"/>
          <w:szCs w:val="24"/>
        </w:rPr>
      </w:pPr>
    </w:p>
    <w:p w14:paraId="41421683" w14:textId="77777777" w:rsidR="00203357" w:rsidRDefault="00203357" w:rsidP="00DB1C14">
      <w:pPr>
        <w:spacing w:after="120"/>
        <w:rPr>
          <w:rFonts w:ascii="Times New Roman" w:hAnsi="Times New Roman" w:cs="Times New Roman"/>
          <w:sz w:val="24"/>
          <w:szCs w:val="24"/>
        </w:rPr>
      </w:pPr>
      <w:r>
        <w:rPr>
          <w:rFonts w:ascii="Times New Roman" w:hAnsi="Times New Roman" w:cs="Times New Roman"/>
          <w:sz w:val="24"/>
          <w:szCs w:val="24"/>
        </w:rPr>
        <w:br w:type="page"/>
      </w:r>
    </w:p>
    <w:p w14:paraId="4D361B4C" w14:textId="33F6C258" w:rsidR="00203357" w:rsidRDefault="00203357" w:rsidP="00DB1C14">
      <w:pPr>
        <w:pStyle w:val="1"/>
        <w:spacing w:after="120"/>
      </w:pPr>
      <w:bookmarkStart w:id="0" w:name="_Toc118388631"/>
      <w:r>
        <w:lastRenderedPageBreak/>
        <w:t>Introduction</w:t>
      </w:r>
      <w:bookmarkEnd w:id="0"/>
    </w:p>
    <w:p w14:paraId="1C8A7F3D" w14:textId="32D774AA" w:rsidR="00203357" w:rsidRDefault="00724D5D" w:rsidP="00DB1C1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Covid-19 caused serious upheaval in different industries and based on their nature the degree of impact varies. </w:t>
      </w:r>
      <w:r w:rsidR="00CE73A4">
        <w:rPr>
          <w:rFonts w:ascii="Times New Roman" w:hAnsi="Times New Roman" w:cs="Times New Roman"/>
          <w:sz w:val="24"/>
          <w:szCs w:val="24"/>
        </w:rPr>
        <w:t>Amana is a tourism-based souvenir company operating in the UK</w:t>
      </w:r>
      <w:r w:rsidR="00F50F61">
        <w:rPr>
          <w:rFonts w:ascii="Times New Roman" w:hAnsi="Times New Roman" w:cs="Times New Roman"/>
          <w:sz w:val="24"/>
          <w:szCs w:val="24"/>
        </w:rPr>
        <w:t xml:space="preserve"> (</w:t>
      </w:r>
      <w:r w:rsidR="00F50F61" w:rsidRPr="00F50F61">
        <w:rPr>
          <w:rFonts w:ascii="Times New Roman" w:hAnsi="Times New Roman" w:cs="Times New Roman"/>
          <w:sz w:val="24"/>
          <w:szCs w:val="24"/>
        </w:rPr>
        <w:t>Bulin and Tenie,</w:t>
      </w:r>
      <w:r w:rsidR="00F50F61">
        <w:rPr>
          <w:rFonts w:ascii="Times New Roman" w:hAnsi="Times New Roman" w:cs="Times New Roman"/>
          <w:sz w:val="24"/>
          <w:szCs w:val="24"/>
        </w:rPr>
        <w:t xml:space="preserve"> </w:t>
      </w:r>
      <w:r w:rsidR="00F50F61" w:rsidRPr="00F50F61">
        <w:rPr>
          <w:rFonts w:ascii="Times New Roman" w:hAnsi="Times New Roman" w:cs="Times New Roman"/>
          <w:sz w:val="24"/>
          <w:szCs w:val="24"/>
        </w:rPr>
        <w:t>2020</w:t>
      </w:r>
      <w:r w:rsidR="00F50F61">
        <w:rPr>
          <w:rFonts w:ascii="Times New Roman" w:hAnsi="Times New Roman" w:cs="Times New Roman"/>
          <w:sz w:val="24"/>
          <w:szCs w:val="24"/>
        </w:rPr>
        <w:t>)</w:t>
      </w:r>
      <w:r w:rsidR="00CE73A4">
        <w:rPr>
          <w:rFonts w:ascii="Times New Roman" w:hAnsi="Times New Roman" w:cs="Times New Roman"/>
          <w:sz w:val="24"/>
          <w:szCs w:val="24"/>
        </w:rPr>
        <w:t xml:space="preserve">. After the breakout </w:t>
      </w:r>
      <w:r w:rsidR="00407AA7">
        <w:rPr>
          <w:rFonts w:ascii="Times New Roman" w:hAnsi="Times New Roman" w:cs="Times New Roman"/>
          <w:sz w:val="24"/>
          <w:szCs w:val="24"/>
        </w:rPr>
        <w:t>o</w:t>
      </w:r>
      <w:r w:rsidR="00CE73A4">
        <w:rPr>
          <w:rFonts w:ascii="Times New Roman" w:hAnsi="Times New Roman" w:cs="Times New Roman"/>
          <w:sz w:val="24"/>
          <w:szCs w:val="24"/>
        </w:rPr>
        <w:t>f Covid-19</w:t>
      </w:r>
      <w:r w:rsidR="00407AA7">
        <w:rPr>
          <w:rFonts w:ascii="Times New Roman" w:hAnsi="Times New Roman" w:cs="Times New Roman"/>
          <w:sz w:val="24"/>
          <w:szCs w:val="24"/>
        </w:rPr>
        <w:t>,</w:t>
      </w:r>
      <w:r w:rsidR="00CE73A4">
        <w:rPr>
          <w:rFonts w:ascii="Times New Roman" w:hAnsi="Times New Roman" w:cs="Times New Roman"/>
          <w:sz w:val="24"/>
          <w:szCs w:val="24"/>
        </w:rPr>
        <w:t xml:space="preserve"> the UK declared lockdown and travel restrictions all over the country which hampered </w:t>
      </w:r>
      <w:r w:rsidR="009C393A">
        <w:rPr>
          <w:rFonts w:ascii="Times New Roman" w:hAnsi="Times New Roman" w:cs="Times New Roman"/>
          <w:sz w:val="24"/>
          <w:szCs w:val="24"/>
        </w:rPr>
        <w:t>its</w:t>
      </w:r>
      <w:r w:rsidR="00CE73A4">
        <w:rPr>
          <w:rFonts w:ascii="Times New Roman" w:hAnsi="Times New Roman" w:cs="Times New Roman"/>
          <w:sz w:val="24"/>
          <w:szCs w:val="24"/>
        </w:rPr>
        <w:t xml:space="preserve"> business operations and </w:t>
      </w:r>
      <w:r w:rsidR="009C393A">
        <w:rPr>
          <w:rFonts w:ascii="Times New Roman" w:hAnsi="Times New Roman" w:cs="Times New Roman"/>
          <w:sz w:val="24"/>
          <w:szCs w:val="24"/>
        </w:rPr>
        <w:t>profit. This report is divided in</w:t>
      </w:r>
      <w:r w:rsidR="00407AA7">
        <w:rPr>
          <w:rFonts w:ascii="Times New Roman" w:hAnsi="Times New Roman" w:cs="Times New Roman"/>
          <w:sz w:val="24"/>
          <w:szCs w:val="24"/>
        </w:rPr>
        <w:t>to</w:t>
      </w:r>
      <w:r w:rsidR="009C393A">
        <w:rPr>
          <w:rFonts w:ascii="Times New Roman" w:hAnsi="Times New Roman" w:cs="Times New Roman"/>
          <w:sz w:val="24"/>
          <w:szCs w:val="24"/>
        </w:rPr>
        <w:t xml:space="preserve"> two parts where part one analyses and evaluates the deviations of the actual results from the original budget. The send part is dealing with a potential expansion opportunity in the online platform</w:t>
      </w:r>
      <w:r w:rsidR="00DB1C14">
        <w:rPr>
          <w:rFonts w:ascii="Times New Roman" w:hAnsi="Times New Roman" w:cs="Times New Roman"/>
          <w:sz w:val="24"/>
          <w:szCs w:val="24"/>
        </w:rPr>
        <w:t>s</w:t>
      </w:r>
      <w:r w:rsidR="009C393A">
        <w:rPr>
          <w:rFonts w:ascii="Times New Roman" w:hAnsi="Times New Roman" w:cs="Times New Roman"/>
          <w:sz w:val="24"/>
          <w:szCs w:val="24"/>
        </w:rPr>
        <w:t xml:space="preserve"> and the</w:t>
      </w:r>
      <w:r w:rsidR="00DB1C14">
        <w:rPr>
          <w:rFonts w:ascii="Times New Roman" w:hAnsi="Times New Roman" w:cs="Times New Roman"/>
          <w:sz w:val="24"/>
          <w:szCs w:val="24"/>
        </w:rPr>
        <w:t xml:space="preserve">n </w:t>
      </w:r>
      <w:r w:rsidR="009C393A">
        <w:rPr>
          <w:rFonts w:ascii="Times New Roman" w:hAnsi="Times New Roman" w:cs="Times New Roman"/>
          <w:sz w:val="24"/>
          <w:szCs w:val="24"/>
        </w:rPr>
        <w:t>presents the best possible course of action.</w:t>
      </w:r>
    </w:p>
    <w:p w14:paraId="1D8FA213" w14:textId="032D3747" w:rsidR="00203357" w:rsidRDefault="00F30C62" w:rsidP="00DB1C14">
      <w:pPr>
        <w:pStyle w:val="1"/>
        <w:spacing w:after="120"/>
      </w:pPr>
      <w:bookmarkStart w:id="1" w:name="_Toc118388632"/>
      <w:r>
        <w:t>Part-A Control Report and Budgetary Control</w:t>
      </w:r>
      <w:bookmarkEnd w:id="1"/>
    </w:p>
    <w:p w14:paraId="713CA25D" w14:textId="33E6B424" w:rsidR="00203357" w:rsidRDefault="00203357" w:rsidP="00DB1C14">
      <w:pPr>
        <w:pStyle w:val="2"/>
        <w:spacing w:after="120"/>
      </w:pPr>
      <w:bookmarkStart w:id="2" w:name="_Toc118388633"/>
      <w:r>
        <w:t>Monthly Control Report of Amana Ltd.</w:t>
      </w:r>
      <w:bookmarkEnd w:id="2"/>
    </w:p>
    <w:tbl>
      <w:tblPr>
        <w:tblStyle w:val="130"/>
        <w:tblW w:w="9125" w:type="dxa"/>
        <w:tblLook w:val="04A0" w:firstRow="1" w:lastRow="0" w:firstColumn="1" w:lastColumn="0" w:noHBand="0" w:noVBand="1"/>
      </w:tblPr>
      <w:tblGrid>
        <w:gridCol w:w="2695"/>
        <w:gridCol w:w="2250"/>
        <w:gridCol w:w="1444"/>
        <w:gridCol w:w="1131"/>
        <w:gridCol w:w="1605"/>
      </w:tblGrid>
      <w:tr w:rsidR="00203357" w:rsidRPr="00203357" w14:paraId="61D54AF1" w14:textId="77777777" w:rsidTr="00203357">
        <w:trPr>
          <w:cnfStyle w:val="100000000000" w:firstRow="1" w:lastRow="0" w:firstColumn="0" w:lastColumn="0" w:oddVBand="0" w:evenVBand="0" w:oddHBand="0"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9125" w:type="dxa"/>
            <w:gridSpan w:val="5"/>
            <w:noWrap/>
            <w:hideMark/>
          </w:tcPr>
          <w:p w14:paraId="5C812780" w14:textId="77777777" w:rsidR="00203357" w:rsidRPr="00203357" w:rsidRDefault="00203357" w:rsidP="00DB1C14">
            <w:pPr>
              <w:spacing w:after="120" w:line="360" w:lineRule="auto"/>
              <w:jc w:val="center"/>
              <w:rPr>
                <w:rFonts w:ascii="Times New Roman" w:hAnsi="Times New Roman" w:cs="Times New Roman"/>
                <w:sz w:val="24"/>
                <w:szCs w:val="24"/>
              </w:rPr>
            </w:pPr>
            <w:r w:rsidRPr="00203357">
              <w:rPr>
                <w:rFonts w:ascii="Times New Roman" w:hAnsi="Times New Roman" w:cs="Times New Roman"/>
                <w:sz w:val="24"/>
                <w:szCs w:val="24"/>
              </w:rPr>
              <w:t>Amana Ltd</w:t>
            </w:r>
          </w:p>
        </w:tc>
      </w:tr>
      <w:tr w:rsidR="00203357" w:rsidRPr="00203357" w14:paraId="3EAE62BE" w14:textId="77777777" w:rsidTr="00203357">
        <w:trPr>
          <w:trHeight w:val="291"/>
        </w:trPr>
        <w:tc>
          <w:tcPr>
            <w:cnfStyle w:val="001000000000" w:firstRow="0" w:lastRow="0" w:firstColumn="1" w:lastColumn="0" w:oddVBand="0" w:evenVBand="0" w:oddHBand="0" w:evenHBand="0" w:firstRowFirstColumn="0" w:firstRowLastColumn="0" w:lastRowFirstColumn="0" w:lastRowLastColumn="0"/>
            <w:tcW w:w="9125" w:type="dxa"/>
            <w:gridSpan w:val="5"/>
            <w:noWrap/>
            <w:hideMark/>
          </w:tcPr>
          <w:p w14:paraId="4EA8D98A" w14:textId="77777777" w:rsidR="00203357" w:rsidRPr="00203357" w:rsidRDefault="00203357" w:rsidP="00DB1C14">
            <w:pPr>
              <w:spacing w:after="120" w:line="360" w:lineRule="auto"/>
              <w:jc w:val="center"/>
              <w:rPr>
                <w:rFonts w:ascii="Times New Roman" w:hAnsi="Times New Roman" w:cs="Times New Roman"/>
                <w:sz w:val="24"/>
                <w:szCs w:val="24"/>
              </w:rPr>
            </w:pPr>
            <w:r w:rsidRPr="00203357">
              <w:rPr>
                <w:rFonts w:ascii="Times New Roman" w:hAnsi="Times New Roman" w:cs="Times New Roman"/>
                <w:sz w:val="24"/>
                <w:szCs w:val="24"/>
              </w:rPr>
              <w:t>Control Report</w:t>
            </w:r>
          </w:p>
        </w:tc>
      </w:tr>
      <w:tr w:rsidR="00203357" w:rsidRPr="00203357" w14:paraId="34FF3875" w14:textId="77777777" w:rsidTr="00203357">
        <w:trPr>
          <w:trHeight w:val="291"/>
        </w:trPr>
        <w:tc>
          <w:tcPr>
            <w:cnfStyle w:val="001000000000" w:firstRow="0" w:lastRow="0" w:firstColumn="1" w:lastColumn="0" w:oddVBand="0" w:evenVBand="0" w:oddHBand="0" w:evenHBand="0" w:firstRowFirstColumn="0" w:firstRowLastColumn="0" w:lastRowFirstColumn="0" w:lastRowLastColumn="0"/>
            <w:tcW w:w="2695" w:type="dxa"/>
            <w:noWrap/>
            <w:hideMark/>
          </w:tcPr>
          <w:p w14:paraId="430EE42C" w14:textId="77777777" w:rsidR="00203357" w:rsidRPr="00203357" w:rsidRDefault="00203357" w:rsidP="00DB1C14">
            <w:pPr>
              <w:spacing w:after="120" w:line="360" w:lineRule="auto"/>
              <w:jc w:val="center"/>
              <w:rPr>
                <w:rFonts w:ascii="Times New Roman" w:hAnsi="Times New Roman" w:cs="Times New Roman"/>
                <w:sz w:val="24"/>
                <w:szCs w:val="24"/>
              </w:rPr>
            </w:pPr>
          </w:p>
        </w:tc>
        <w:tc>
          <w:tcPr>
            <w:tcW w:w="2250" w:type="dxa"/>
            <w:noWrap/>
            <w:hideMark/>
          </w:tcPr>
          <w:p w14:paraId="2D543AF6" w14:textId="77777777" w:rsidR="00203357" w:rsidRPr="00203357" w:rsidRDefault="00203357" w:rsidP="00DB1C14">
            <w:pPr>
              <w:spacing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lang w:val="en-US"/>
              </w:rPr>
              <w:t>Original budget (£)</w:t>
            </w:r>
          </w:p>
        </w:tc>
        <w:tc>
          <w:tcPr>
            <w:tcW w:w="1444" w:type="dxa"/>
            <w:noWrap/>
            <w:hideMark/>
          </w:tcPr>
          <w:p w14:paraId="1366B414" w14:textId="77777777" w:rsidR="00203357" w:rsidRPr="00203357" w:rsidRDefault="00203357" w:rsidP="00DB1C14">
            <w:pPr>
              <w:spacing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lang w:val="en-US"/>
              </w:rPr>
              <w:t>Actual (£)</w:t>
            </w:r>
          </w:p>
        </w:tc>
        <w:tc>
          <w:tcPr>
            <w:tcW w:w="1131" w:type="dxa"/>
            <w:noWrap/>
            <w:hideMark/>
          </w:tcPr>
          <w:p w14:paraId="66172C65" w14:textId="77777777" w:rsidR="00203357" w:rsidRPr="00203357" w:rsidRDefault="00203357" w:rsidP="00DB1C14">
            <w:pPr>
              <w:spacing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Variance</w:t>
            </w:r>
          </w:p>
        </w:tc>
        <w:tc>
          <w:tcPr>
            <w:tcW w:w="1605" w:type="dxa"/>
            <w:noWrap/>
            <w:hideMark/>
          </w:tcPr>
          <w:p w14:paraId="220F0352" w14:textId="77777777" w:rsidR="00203357" w:rsidRPr="00203357" w:rsidRDefault="00203357" w:rsidP="00DB1C14">
            <w:pPr>
              <w:spacing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Result</w:t>
            </w:r>
          </w:p>
        </w:tc>
      </w:tr>
      <w:tr w:rsidR="00203357" w:rsidRPr="00203357" w14:paraId="08ADCD7E" w14:textId="77777777" w:rsidTr="00203357">
        <w:trPr>
          <w:trHeight w:val="291"/>
        </w:trPr>
        <w:tc>
          <w:tcPr>
            <w:cnfStyle w:val="001000000000" w:firstRow="0" w:lastRow="0" w:firstColumn="1" w:lastColumn="0" w:oddVBand="0" w:evenVBand="0" w:oddHBand="0" w:evenHBand="0" w:firstRowFirstColumn="0" w:firstRowLastColumn="0" w:lastRowFirstColumn="0" w:lastRowLastColumn="0"/>
            <w:tcW w:w="2695" w:type="dxa"/>
            <w:noWrap/>
            <w:hideMark/>
          </w:tcPr>
          <w:p w14:paraId="3E25A7E9" w14:textId="77777777" w:rsidR="00203357" w:rsidRPr="00203357" w:rsidRDefault="00203357" w:rsidP="00DB1C14">
            <w:pPr>
              <w:spacing w:after="120" w:line="360" w:lineRule="auto"/>
              <w:jc w:val="both"/>
              <w:rPr>
                <w:rFonts w:ascii="Times New Roman" w:hAnsi="Times New Roman" w:cs="Times New Roman"/>
                <w:sz w:val="24"/>
                <w:szCs w:val="24"/>
              </w:rPr>
            </w:pPr>
            <w:r w:rsidRPr="00203357">
              <w:rPr>
                <w:rFonts w:ascii="Times New Roman" w:hAnsi="Times New Roman" w:cs="Times New Roman"/>
                <w:sz w:val="24"/>
                <w:szCs w:val="24"/>
                <w:lang w:val="en-US"/>
              </w:rPr>
              <w:t>Units</w:t>
            </w:r>
          </w:p>
        </w:tc>
        <w:tc>
          <w:tcPr>
            <w:tcW w:w="2250" w:type="dxa"/>
            <w:noWrap/>
            <w:hideMark/>
          </w:tcPr>
          <w:p w14:paraId="45A77374"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lang w:val="en-US"/>
              </w:rPr>
              <w:t>100,000</w:t>
            </w:r>
          </w:p>
        </w:tc>
        <w:tc>
          <w:tcPr>
            <w:tcW w:w="1444" w:type="dxa"/>
            <w:noWrap/>
            <w:hideMark/>
          </w:tcPr>
          <w:p w14:paraId="440512DD"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lang w:val="en-US"/>
              </w:rPr>
              <w:t>80,000</w:t>
            </w:r>
          </w:p>
        </w:tc>
        <w:tc>
          <w:tcPr>
            <w:tcW w:w="1131" w:type="dxa"/>
            <w:noWrap/>
            <w:hideMark/>
          </w:tcPr>
          <w:p w14:paraId="11B18D71"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20,000</w:t>
            </w:r>
          </w:p>
        </w:tc>
        <w:tc>
          <w:tcPr>
            <w:tcW w:w="1605" w:type="dxa"/>
            <w:noWrap/>
            <w:hideMark/>
          </w:tcPr>
          <w:p w14:paraId="638BE3C4"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Unfavourable</w:t>
            </w:r>
          </w:p>
        </w:tc>
      </w:tr>
      <w:tr w:rsidR="00203357" w:rsidRPr="00203357" w14:paraId="50642605" w14:textId="77777777" w:rsidTr="00203357">
        <w:trPr>
          <w:trHeight w:val="291"/>
        </w:trPr>
        <w:tc>
          <w:tcPr>
            <w:cnfStyle w:val="001000000000" w:firstRow="0" w:lastRow="0" w:firstColumn="1" w:lastColumn="0" w:oddVBand="0" w:evenVBand="0" w:oddHBand="0" w:evenHBand="0" w:firstRowFirstColumn="0" w:firstRowLastColumn="0" w:lastRowFirstColumn="0" w:lastRowLastColumn="0"/>
            <w:tcW w:w="2695" w:type="dxa"/>
            <w:noWrap/>
            <w:hideMark/>
          </w:tcPr>
          <w:p w14:paraId="0EB114D9" w14:textId="77777777" w:rsidR="00203357" w:rsidRPr="00203357" w:rsidRDefault="00203357" w:rsidP="00DB1C14">
            <w:pPr>
              <w:spacing w:after="120" w:line="360" w:lineRule="auto"/>
              <w:jc w:val="both"/>
              <w:rPr>
                <w:rFonts w:ascii="Times New Roman" w:hAnsi="Times New Roman" w:cs="Times New Roman"/>
                <w:sz w:val="24"/>
                <w:szCs w:val="24"/>
              </w:rPr>
            </w:pPr>
            <w:r w:rsidRPr="00203357">
              <w:rPr>
                <w:rFonts w:ascii="Times New Roman" w:hAnsi="Times New Roman" w:cs="Times New Roman"/>
                <w:sz w:val="24"/>
                <w:szCs w:val="24"/>
                <w:lang w:val="en-US"/>
              </w:rPr>
              <w:t>Selling price</w:t>
            </w:r>
          </w:p>
        </w:tc>
        <w:tc>
          <w:tcPr>
            <w:tcW w:w="2250" w:type="dxa"/>
            <w:noWrap/>
            <w:hideMark/>
          </w:tcPr>
          <w:p w14:paraId="3A79738B"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lang w:val="en-US"/>
              </w:rPr>
              <w:t>25</w:t>
            </w:r>
          </w:p>
        </w:tc>
        <w:tc>
          <w:tcPr>
            <w:tcW w:w="1444" w:type="dxa"/>
            <w:noWrap/>
            <w:hideMark/>
          </w:tcPr>
          <w:p w14:paraId="60526380"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lang w:val="en-US"/>
              </w:rPr>
              <w:t>20</w:t>
            </w:r>
          </w:p>
        </w:tc>
        <w:tc>
          <w:tcPr>
            <w:tcW w:w="1131" w:type="dxa"/>
            <w:noWrap/>
            <w:hideMark/>
          </w:tcPr>
          <w:p w14:paraId="53C014B1"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5</w:t>
            </w:r>
          </w:p>
        </w:tc>
        <w:tc>
          <w:tcPr>
            <w:tcW w:w="1605" w:type="dxa"/>
            <w:noWrap/>
            <w:hideMark/>
          </w:tcPr>
          <w:p w14:paraId="0AE6B96C"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Unfavourable</w:t>
            </w:r>
          </w:p>
        </w:tc>
      </w:tr>
      <w:tr w:rsidR="00203357" w:rsidRPr="00203357" w14:paraId="06E69686" w14:textId="77777777" w:rsidTr="00203357">
        <w:trPr>
          <w:trHeight w:val="291"/>
        </w:trPr>
        <w:tc>
          <w:tcPr>
            <w:cnfStyle w:val="001000000000" w:firstRow="0" w:lastRow="0" w:firstColumn="1" w:lastColumn="0" w:oddVBand="0" w:evenVBand="0" w:oddHBand="0" w:evenHBand="0" w:firstRowFirstColumn="0" w:firstRowLastColumn="0" w:lastRowFirstColumn="0" w:lastRowLastColumn="0"/>
            <w:tcW w:w="2695" w:type="dxa"/>
            <w:noWrap/>
            <w:hideMark/>
          </w:tcPr>
          <w:p w14:paraId="2D137A17" w14:textId="77777777" w:rsidR="00203357" w:rsidRPr="00203357" w:rsidRDefault="00203357" w:rsidP="00DB1C14">
            <w:pPr>
              <w:spacing w:after="120" w:line="360" w:lineRule="auto"/>
              <w:jc w:val="both"/>
              <w:rPr>
                <w:rFonts w:ascii="Times New Roman" w:hAnsi="Times New Roman" w:cs="Times New Roman"/>
                <w:sz w:val="24"/>
                <w:szCs w:val="24"/>
              </w:rPr>
            </w:pPr>
            <w:r w:rsidRPr="00203357">
              <w:rPr>
                <w:rFonts w:ascii="Times New Roman" w:hAnsi="Times New Roman" w:cs="Times New Roman"/>
                <w:sz w:val="24"/>
                <w:szCs w:val="24"/>
              </w:rPr>
              <w:t>Sales</w:t>
            </w:r>
          </w:p>
        </w:tc>
        <w:tc>
          <w:tcPr>
            <w:tcW w:w="2250" w:type="dxa"/>
            <w:noWrap/>
            <w:hideMark/>
          </w:tcPr>
          <w:p w14:paraId="5F3F89E3"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2500000</w:t>
            </w:r>
          </w:p>
        </w:tc>
        <w:tc>
          <w:tcPr>
            <w:tcW w:w="1444" w:type="dxa"/>
            <w:noWrap/>
            <w:hideMark/>
          </w:tcPr>
          <w:p w14:paraId="2399B8E3"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1600000</w:t>
            </w:r>
          </w:p>
        </w:tc>
        <w:tc>
          <w:tcPr>
            <w:tcW w:w="1131" w:type="dxa"/>
            <w:noWrap/>
            <w:hideMark/>
          </w:tcPr>
          <w:p w14:paraId="5B5693C3"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bookmarkStart w:id="3" w:name="_Hlk118379619"/>
            <w:r w:rsidRPr="00203357">
              <w:rPr>
                <w:rFonts w:ascii="Times New Roman" w:hAnsi="Times New Roman" w:cs="Times New Roman"/>
                <w:sz w:val="24"/>
                <w:szCs w:val="24"/>
              </w:rPr>
              <w:t>900,000</w:t>
            </w:r>
            <w:bookmarkEnd w:id="3"/>
          </w:p>
        </w:tc>
        <w:tc>
          <w:tcPr>
            <w:tcW w:w="1605" w:type="dxa"/>
            <w:noWrap/>
            <w:hideMark/>
          </w:tcPr>
          <w:p w14:paraId="236F7BA1"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Unfavourable</w:t>
            </w:r>
          </w:p>
        </w:tc>
      </w:tr>
      <w:tr w:rsidR="00203357" w:rsidRPr="00203357" w14:paraId="7D396AAD" w14:textId="77777777" w:rsidTr="00203357">
        <w:trPr>
          <w:trHeight w:val="291"/>
        </w:trPr>
        <w:tc>
          <w:tcPr>
            <w:cnfStyle w:val="001000000000" w:firstRow="0" w:lastRow="0" w:firstColumn="1" w:lastColumn="0" w:oddVBand="0" w:evenVBand="0" w:oddHBand="0" w:evenHBand="0" w:firstRowFirstColumn="0" w:firstRowLastColumn="0" w:lastRowFirstColumn="0" w:lastRowLastColumn="0"/>
            <w:tcW w:w="2695" w:type="dxa"/>
            <w:noWrap/>
            <w:hideMark/>
          </w:tcPr>
          <w:p w14:paraId="57294DA6" w14:textId="77777777" w:rsidR="00203357" w:rsidRPr="00203357" w:rsidRDefault="00203357" w:rsidP="00DB1C14">
            <w:pPr>
              <w:spacing w:after="120" w:line="360" w:lineRule="auto"/>
              <w:jc w:val="both"/>
              <w:rPr>
                <w:rFonts w:ascii="Times New Roman" w:hAnsi="Times New Roman" w:cs="Times New Roman"/>
                <w:sz w:val="24"/>
                <w:szCs w:val="24"/>
              </w:rPr>
            </w:pPr>
            <w:r w:rsidRPr="00203357">
              <w:rPr>
                <w:rFonts w:ascii="Times New Roman" w:hAnsi="Times New Roman" w:cs="Times New Roman"/>
                <w:sz w:val="24"/>
                <w:szCs w:val="24"/>
                <w:lang w:val="en-US"/>
              </w:rPr>
              <w:t>Variable costs:</w:t>
            </w:r>
          </w:p>
        </w:tc>
        <w:tc>
          <w:tcPr>
            <w:tcW w:w="2250" w:type="dxa"/>
            <w:noWrap/>
            <w:hideMark/>
          </w:tcPr>
          <w:p w14:paraId="6694B145"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444" w:type="dxa"/>
            <w:noWrap/>
            <w:hideMark/>
          </w:tcPr>
          <w:p w14:paraId="71618758"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131" w:type="dxa"/>
            <w:noWrap/>
            <w:hideMark/>
          </w:tcPr>
          <w:p w14:paraId="45922EA8"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605" w:type="dxa"/>
            <w:noWrap/>
            <w:hideMark/>
          </w:tcPr>
          <w:p w14:paraId="1414CE42"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203357" w:rsidRPr="00203357" w14:paraId="19420A3B" w14:textId="77777777" w:rsidTr="00203357">
        <w:trPr>
          <w:trHeight w:val="291"/>
        </w:trPr>
        <w:tc>
          <w:tcPr>
            <w:cnfStyle w:val="001000000000" w:firstRow="0" w:lastRow="0" w:firstColumn="1" w:lastColumn="0" w:oddVBand="0" w:evenVBand="0" w:oddHBand="0" w:evenHBand="0" w:firstRowFirstColumn="0" w:firstRowLastColumn="0" w:lastRowFirstColumn="0" w:lastRowLastColumn="0"/>
            <w:tcW w:w="2695" w:type="dxa"/>
            <w:noWrap/>
            <w:hideMark/>
          </w:tcPr>
          <w:p w14:paraId="1EBE719A" w14:textId="77777777" w:rsidR="00203357" w:rsidRPr="00203357" w:rsidRDefault="00203357" w:rsidP="00DB1C14">
            <w:pPr>
              <w:spacing w:after="120" w:line="360" w:lineRule="auto"/>
              <w:jc w:val="both"/>
              <w:rPr>
                <w:rFonts w:ascii="Times New Roman" w:hAnsi="Times New Roman" w:cs="Times New Roman"/>
                <w:sz w:val="24"/>
                <w:szCs w:val="24"/>
              </w:rPr>
            </w:pPr>
            <w:r w:rsidRPr="00203357">
              <w:rPr>
                <w:rFonts w:ascii="Times New Roman" w:hAnsi="Times New Roman" w:cs="Times New Roman"/>
                <w:sz w:val="24"/>
                <w:szCs w:val="24"/>
                <w:lang w:val="en-US"/>
              </w:rPr>
              <w:t>Materials</w:t>
            </w:r>
          </w:p>
        </w:tc>
        <w:tc>
          <w:tcPr>
            <w:tcW w:w="2250" w:type="dxa"/>
            <w:noWrap/>
            <w:hideMark/>
          </w:tcPr>
          <w:p w14:paraId="0B18D313"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lang w:val="en-US"/>
              </w:rPr>
              <w:t>250000</w:t>
            </w:r>
          </w:p>
        </w:tc>
        <w:tc>
          <w:tcPr>
            <w:tcW w:w="1444" w:type="dxa"/>
            <w:noWrap/>
            <w:hideMark/>
          </w:tcPr>
          <w:p w14:paraId="5266473C"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lang w:val="en-US"/>
              </w:rPr>
              <w:t>280,000</w:t>
            </w:r>
          </w:p>
        </w:tc>
        <w:tc>
          <w:tcPr>
            <w:tcW w:w="1131" w:type="dxa"/>
            <w:noWrap/>
            <w:hideMark/>
          </w:tcPr>
          <w:p w14:paraId="38C79FA4"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-30,000</w:t>
            </w:r>
          </w:p>
        </w:tc>
        <w:tc>
          <w:tcPr>
            <w:tcW w:w="1605" w:type="dxa"/>
            <w:noWrap/>
            <w:hideMark/>
          </w:tcPr>
          <w:p w14:paraId="5D441E0F"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Unfavourable</w:t>
            </w:r>
          </w:p>
        </w:tc>
      </w:tr>
      <w:tr w:rsidR="00203357" w:rsidRPr="00203357" w14:paraId="0DF8AD07" w14:textId="77777777" w:rsidTr="00203357">
        <w:trPr>
          <w:trHeight w:val="291"/>
        </w:trPr>
        <w:tc>
          <w:tcPr>
            <w:cnfStyle w:val="001000000000" w:firstRow="0" w:lastRow="0" w:firstColumn="1" w:lastColumn="0" w:oddVBand="0" w:evenVBand="0" w:oddHBand="0" w:evenHBand="0" w:firstRowFirstColumn="0" w:firstRowLastColumn="0" w:lastRowFirstColumn="0" w:lastRowLastColumn="0"/>
            <w:tcW w:w="2695" w:type="dxa"/>
            <w:noWrap/>
            <w:hideMark/>
          </w:tcPr>
          <w:p w14:paraId="158F38AD" w14:textId="77777777" w:rsidR="00203357" w:rsidRPr="00203357" w:rsidRDefault="00203357" w:rsidP="00DB1C14">
            <w:pPr>
              <w:spacing w:after="120" w:line="360" w:lineRule="auto"/>
              <w:jc w:val="both"/>
              <w:rPr>
                <w:rFonts w:ascii="Times New Roman" w:hAnsi="Times New Roman" w:cs="Times New Roman"/>
                <w:sz w:val="24"/>
                <w:szCs w:val="24"/>
              </w:rPr>
            </w:pPr>
            <w:r w:rsidRPr="00203357">
              <w:rPr>
                <w:rFonts w:ascii="Times New Roman" w:hAnsi="Times New Roman" w:cs="Times New Roman"/>
                <w:sz w:val="24"/>
                <w:szCs w:val="24"/>
                <w:lang w:val="en-US"/>
              </w:rPr>
              <w:t>Labour</w:t>
            </w:r>
          </w:p>
        </w:tc>
        <w:tc>
          <w:tcPr>
            <w:tcW w:w="2250" w:type="dxa"/>
            <w:noWrap/>
            <w:hideMark/>
          </w:tcPr>
          <w:p w14:paraId="327E0403"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lang w:val="en-US"/>
              </w:rPr>
              <w:t>400000</w:t>
            </w:r>
          </w:p>
        </w:tc>
        <w:tc>
          <w:tcPr>
            <w:tcW w:w="1444" w:type="dxa"/>
            <w:noWrap/>
            <w:hideMark/>
          </w:tcPr>
          <w:p w14:paraId="276CC5A7"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lang w:val="en-US"/>
              </w:rPr>
              <w:t>440,000</w:t>
            </w:r>
          </w:p>
        </w:tc>
        <w:tc>
          <w:tcPr>
            <w:tcW w:w="1131" w:type="dxa"/>
            <w:noWrap/>
            <w:hideMark/>
          </w:tcPr>
          <w:p w14:paraId="12E753FD"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-40,000</w:t>
            </w:r>
          </w:p>
        </w:tc>
        <w:tc>
          <w:tcPr>
            <w:tcW w:w="1605" w:type="dxa"/>
            <w:noWrap/>
            <w:hideMark/>
          </w:tcPr>
          <w:p w14:paraId="4F8DCCDA"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Unfavourable</w:t>
            </w:r>
          </w:p>
        </w:tc>
      </w:tr>
      <w:tr w:rsidR="00203357" w:rsidRPr="00203357" w14:paraId="4E972AD6" w14:textId="77777777" w:rsidTr="00203357">
        <w:trPr>
          <w:trHeight w:val="291"/>
        </w:trPr>
        <w:tc>
          <w:tcPr>
            <w:cnfStyle w:val="001000000000" w:firstRow="0" w:lastRow="0" w:firstColumn="1" w:lastColumn="0" w:oddVBand="0" w:evenVBand="0" w:oddHBand="0" w:evenHBand="0" w:firstRowFirstColumn="0" w:firstRowLastColumn="0" w:lastRowFirstColumn="0" w:lastRowLastColumn="0"/>
            <w:tcW w:w="2695" w:type="dxa"/>
            <w:noWrap/>
            <w:hideMark/>
          </w:tcPr>
          <w:p w14:paraId="18129341" w14:textId="77777777" w:rsidR="00203357" w:rsidRPr="00203357" w:rsidRDefault="00203357" w:rsidP="00DB1C14">
            <w:pPr>
              <w:spacing w:after="120" w:line="360" w:lineRule="auto"/>
              <w:jc w:val="both"/>
              <w:rPr>
                <w:rFonts w:ascii="Times New Roman" w:hAnsi="Times New Roman" w:cs="Times New Roman"/>
                <w:sz w:val="24"/>
                <w:szCs w:val="24"/>
              </w:rPr>
            </w:pPr>
            <w:r w:rsidRPr="00203357">
              <w:rPr>
                <w:rFonts w:ascii="Times New Roman" w:hAnsi="Times New Roman" w:cs="Times New Roman"/>
                <w:sz w:val="24"/>
                <w:szCs w:val="24"/>
                <w:lang w:val="en-US"/>
              </w:rPr>
              <w:t>Overhead</w:t>
            </w:r>
          </w:p>
        </w:tc>
        <w:tc>
          <w:tcPr>
            <w:tcW w:w="2250" w:type="dxa"/>
            <w:noWrap/>
            <w:hideMark/>
          </w:tcPr>
          <w:p w14:paraId="1BA7D073"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lang w:val="en-US"/>
              </w:rPr>
              <w:t>150000</w:t>
            </w:r>
          </w:p>
        </w:tc>
        <w:tc>
          <w:tcPr>
            <w:tcW w:w="1444" w:type="dxa"/>
            <w:noWrap/>
            <w:hideMark/>
          </w:tcPr>
          <w:p w14:paraId="0FF48939"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lang w:val="en-US"/>
              </w:rPr>
              <w:t>120,000</w:t>
            </w:r>
          </w:p>
        </w:tc>
        <w:tc>
          <w:tcPr>
            <w:tcW w:w="1131" w:type="dxa"/>
            <w:noWrap/>
            <w:hideMark/>
          </w:tcPr>
          <w:p w14:paraId="33410116"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30,000</w:t>
            </w:r>
          </w:p>
        </w:tc>
        <w:tc>
          <w:tcPr>
            <w:tcW w:w="1605" w:type="dxa"/>
            <w:noWrap/>
            <w:hideMark/>
          </w:tcPr>
          <w:p w14:paraId="5FD3775E"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Neutral</w:t>
            </w:r>
          </w:p>
        </w:tc>
      </w:tr>
      <w:tr w:rsidR="00203357" w:rsidRPr="00203357" w14:paraId="26CB4AA5" w14:textId="77777777" w:rsidTr="00203357">
        <w:trPr>
          <w:trHeight w:val="291"/>
        </w:trPr>
        <w:tc>
          <w:tcPr>
            <w:cnfStyle w:val="001000000000" w:firstRow="0" w:lastRow="0" w:firstColumn="1" w:lastColumn="0" w:oddVBand="0" w:evenVBand="0" w:oddHBand="0" w:evenHBand="0" w:firstRowFirstColumn="0" w:firstRowLastColumn="0" w:lastRowFirstColumn="0" w:lastRowLastColumn="0"/>
            <w:tcW w:w="2695" w:type="dxa"/>
            <w:noWrap/>
            <w:hideMark/>
          </w:tcPr>
          <w:p w14:paraId="18533DD8" w14:textId="77777777" w:rsidR="00203357" w:rsidRPr="00203357" w:rsidRDefault="00203357" w:rsidP="00DB1C14">
            <w:pPr>
              <w:spacing w:after="120" w:line="360" w:lineRule="auto"/>
              <w:jc w:val="both"/>
              <w:rPr>
                <w:rFonts w:ascii="Times New Roman" w:hAnsi="Times New Roman" w:cs="Times New Roman"/>
                <w:sz w:val="24"/>
                <w:szCs w:val="24"/>
              </w:rPr>
            </w:pPr>
            <w:r w:rsidRPr="00203357">
              <w:rPr>
                <w:rFonts w:ascii="Times New Roman" w:hAnsi="Times New Roman" w:cs="Times New Roman"/>
                <w:sz w:val="24"/>
                <w:szCs w:val="24"/>
                <w:lang w:val="en-US"/>
              </w:rPr>
              <w:t>Contribution</w:t>
            </w:r>
          </w:p>
        </w:tc>
        <w:tc>
          <w:tcPr>
            <w:tcW w:w="2250" w:type="dxa"/>
            <w:noWrap/>
            <w:hideMark/>
          </w:tcPr>
          <w:p w14:paraId="4C7842BD"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lang w:val="en-US"/>
              </w:rPr>
              <w:t>1700000</w:t>
            </w:r>
          </w:p>
        </w:tc>
        <w:tc>
          <w:tcPr>
            <w:tcW w:w="1444" w:type="dxa"/>
            <w:noWrap/>
            <w:hideMark/>
          </w:tcPr>
          <w:p w14:paraId="3CA51A23"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lang w:val="en-US"/>
              </w:rPr>
              <w:t>760,000</w:t>
            </w:r>
          </w:p>
        </w:tc>
        <w:tc>
          <w:tcPr>
            <w:tcW w:w="1131" w:type="dxa"/>
            <w:noWrap/>
            <w:hideMark/>
          </w:tcPr>
          <w:p w14:paraId="24E88383"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940,000</w:t>
            </w:r>
          </w:p>
        </w:tc>
        <w:tc>
          <w:tcPr>
            <w:tcW w:w="1605" w:type="dxa"/>
            <w:noWrap/>
            <w:hideMark/>
          </w:tcPr>
          <w:p w14:paraId="070A076B"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Unfavourable</w:t>
            </w:r>
          </w:p>
        </w:tc>
      </w:tr>
      <w:tr w:rsidR="00203357" w:rsidRPr="00203357" w14:paraId="4476369B" w14:textId="77777777" w:rsidTr="00203357">
        <w:trPr>
          <w:trHeight w:val="291"/>
        </w:trPr>
        <w:tc>
          <w:tcPr>
            <w:cnfStyle w:val="001000000000" w:firstRow="0" w:lastRow="0" w:firstColumn="1" w:lastColumn="0" w:oddVBand="0" w:evenVBand="0" w:oddHBand="0" w:evenHBand="0" w:firstRowFirstColumn="0" w:firstRowLastColumn="0" w:lastRowFirstColumn="0" w:lastRowLastColumn="0"/>
            <w:tcW w:w="2695" w:type="dxa"/>
            <w:noWrap/>
            <w:hideMark/>
          </w:tcPr>
          <w:p w14:paraId="5FFB6D50" w14:textId="77777777" w:rsidR="00203357" w:rsidRPr="00203357" w:rsidRDefault="00203357" w:rsidP="00DB1C14">
            <w:pPr>
              <w:spacing w:after="120" w:line="360" w:lineRule="auto"/>
              <w:jc w:val="both"/>
              <w:rPr>
                <w:rFonts w:ascii="Times New Roman" w:hAnsi="Times New Roman" w:cs="Times New Roman"/>
                <w:sz w:val="24"/>
                <w:szCs w:val="24"/>
              </w:rPr>
            </w:pPr>
            <w:r w:rsidRPr="00203357">
              <w:rPr>
                <w:rFonts w:ascii="Times New Roman" w:hAnsi="Times New Roman" w:cs="Times New Roman"/>
                <w:sz w:val="24"/>
                <w:szCs w:val="24"/>
                <w:lang w:val="en-US"/>
              </w:rPr>
              <w:t>Fixed overheads:</w:t>
            </w:r>
          </w:p>
        </w:tc>
        <w:tc>
          <w:tcPr>
            <w:tcW w:w="2250" w:type="dxa"/>
            <w:noWrap/>
            <w:hideMark/>
          </w:tcPr>
          <w:p w14:paraId="4B9D79F1"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444" w:type="dxa"/>
            <w:noWrap/>
            <w:hideMark/>
          </w:tcPr>
          <w:p w14:paraId="735BF142"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131" w:type="dxa"/>
            <w:noWrap/>
            <w:hideMark/>
          </w:tcPr>
          <w:p w14:paraId="29436198"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605" w:type="dxa"/>
            <w:noWrap/>
            <w:hideMark/>
          </w:tcPr>
          <w:p w14:paraId="1903DE5C"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203357" w:rsidRPr="00203357" w14:paraId="3386B954" w14:textId="77777777" w:rsidTr="00203357">
        <w:trPr>
          <w:trHeight w:val="291"/>
        </w:trPr>
        <w:tc>
          <w:tcPr>
            <w:cnfStyle w:val="001000000000" w:firstRow="0" w:lastRow="0" w:firstColumn="1" w:lastColumn="0" w:oddVBand="0" w:evenVBand="0" w:oddHBand="0" w:evenHBand="0" w:firstRowFirstColumn="0" w:firstRowLastColumn="0" w:lastRowFirstColumn="0" w:lastRowLastColumn="0"/>
            <w:tcW w:w="2695" w:type="dxa"/>
            <w:noWrap/>
            <w:hideMark/>
          </w:tcPr>
          <w:p w14:paraId="0619A138" w14:textId="77777777" w:rsidR="00203357" w:rsidRPr="00203357" w:rsidRDefault="00203357" w:rsidP="00DB1C14">
            <w:pPr>
              <w:spacing w:after="120" w:line="360" w:lineRule="auto"/>
              <w:jc w:val="both"/>
              <w:rPr>
                <w:rFonts w:ascii="Times New Roman" w:hAnsi="Times New Roman" w:cs="Times New Roman"/>
                <w:sz w:val="24"/>
                <w:szCs w:val="24"/>
              </w:rPr>
            </w:pPr>
            <w:r w:rsidRPr="00203357">
              <w:rPr>
                <w:rFonts w:ascii="Times New Roman" w:hAnsi="Times New Roman" w:cs="Times New Roman"/>
                <w:sz w:val="24"/>
                <w:szCs w:val="24"/>
                <w:lang w:val="en-US"/>
              </w:rPr>
              <w:t>Warehouse rental</w:t>
            </w:r>
          </w:p>
        </w:tc>
        <w:tc>
          <w:tcPr>
            <w:tcW w:w="2250" w:type="dxa"/>
            <w:noWrap/>
            <w:hideMark/>
          </w:tcPr>
          <w:p w14:paraId="204A8AB5"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lang w:val="en-US"/>
              </w:rPr>
              <w:t>200,000</w:t>
            </w:r>
          </w:p>
        </w:tc>
        <w:tc>
          <w:tcPr>
            <w:tcW w:w="1444" w:type="dxa"/>
            <w:noWrap/>
            <w:hideMark/>
          </w:tcPr>
          <w:p w14:paraId="66B7FF6B"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lang w:val="en-US"/>
              </w:rPr>
              <w:t>170,000</w:t>
            </w:r>
          </w:p>
        </w:tc>
        <w:tc>
          <w:tcPr>
            <w:tcW w:w="1131" w:type="dxa"/>
            <w:noWrap/>
            <w:hideMark/>
          </w:tcPr>
          <w:p w14:paraId="3BCE9885"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30,000</w:t>
            </w:r>
          </w:p>
        </w:tc>
        <w:tc>
          <w:tcPr>
            <w:tcW w:w="1605" w:type="dxa"/>
            <w:noWrap/>
            <w:hideMark/>
          </w:tcPr>
          <w:p w14:paraId="7FBDE853"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Favourable</w:t>
            </w:r>
          </w:p>
        </w:tc>
      </w:tr>
      <w:tr w:rsidR="00203357" w:rsidRPr="00203357" w14:paraId="3519BB37" w14:textId="77777777" w:rsidTr="00203357">
        <w:trPr>
          <w:trHeight w:val="291"/>
        </w:trPr>
        <w:tc>
          <w:tcPr>
            <w:cnfStyle w:val="001000000000" w:firstRow="0" w:lastRow="0" w:firstColumn="1" w:lastColumn="0" w:oddVBand="0" w:evenVBand="0" w:oddHBand="0" w:evenHBand="0" w:firstRowFirstColumn="0" w:firstRowLastColumn="0" w:lastRowFirstColumn="0" w:lastRowLastColumn="0"/>
            <w:tcW w:w="2695" w:type="dxa"/>
            <w:noWrap/>
            <w:hideMark/>
          </w:tcPr>
          <w:p w14:paraId="5280AB0C" w14:textId="77777777" w:rsidR="00203357" w:rsidRPr="00203357" w:rsidRDefault="00203357" w:rsidP="00DB1C14">
            <w:pPr>
              <w:spacing w:after="120" w:line="360" w:lineRule="auto"/>
              <w:jc w:val="both"/>
              <w:rPr>
                <w:rFonts w:ascii="Times New Roman" w:hAnsi="Times New Roman" w:cs="Times New Roman"/>
                <w:sz w:val="24"/>
                <w:szCs w:val="24"/>
              </w:rPr>
            </w:pPr>
            <w:r w:rsidRPr="00203357">
              <w:rPr>
                <w:rFonts w:ascii="Times New Roman" w:hAnsi="Times New Roman" w:cs="Times New Roman"/>
                <w:sz w:val="24"/>
                <w:szCs w:val="24"/>
                <w:lang w:val="en-US"/>
              </w:rPr>
              <w:t>Insurance</w:t>
            </w:r>
          </w:p>
        </w:tc>
        <w:tc>
          <w:tcPr>
            <w:tcW w:w="2250" w:type="dxa"/>
            <w:noWrap/>
            <w:hideMark/>
          </w:tcPr>
          <w:p w14:paraId="2D2EDBE7"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lang w:val="en-US"/>
              </w:rPr>
              <w:t>100,000</w:t>
            </w:r>
          </w:p>
        </w:tc>
        <w:tc>
          <w:tcPr>
            <w:tcW w:w="1444" w:type="dxa"/>
            <w:noWrap/>
            <w:hideMark/>
          </w:tcPr>
          <w:p w14:paraId="79B70003"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lang w:val="en-US"/>
              </w:rPr>
              <w:t>100,000</w:t>
            </w:r>
          </w:p>
        </w:tc>
        <w:tc>
          <w:tcPr>
            <w:tcW w:w="1131" w:type="dxa"/>
            <w:noWrap/>
            <w:hideMark/>
          </w:tcPr>
          <w:p w14:paraId="7C885DC9"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0</w:t>
            </w:r>
          </w:p>
        </w:tc>
        <w:tc>
          <w:tcPr>
            <w:tcW w:w="1605" w:type="dxa"/>
            <w:noWrap/>
            <w:hideMark/>
          </w:tcPr>
          <w:p w14:paraId="1682DB0A"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Neutral</w:t>
            </w:r>
          </w:p>
        </w:tc>
      </w:tr>
      <w:tr w:rsidR="00203357" w:rsidRPr="00203357" w14:paraId="3624AEC5" w14:textId="77777777" w:rsidTr="00203357">
        <w:trPr>
          <w:trHeight w:val="291"/>
        </w:trPr>
        <w:tc>
          <w:tcPr>
            <w:cnfStyle w:val="001000000000" w:firstRow="0" w:lastRow="0" w:firstColumn="1" w:lastColumn="0" w:oddVBand="0" w:evenVBand="0" w:oddHBand="0" w:evenHBand="0" w:firstRowFirstColumn="0" w:firstRowLastColumn="0" w:lastRowFirstColumn="0" w:lastRowLastColumn="0"/>
            <w:tcW w:w="2695" w:type="dxa"/>
            <w:noWrap/>
            <w:hideMark/>
          </w:tcPr>
          <w:p w14:paraId="373009BE" w14:textId="77777777" w:rsidR="00203357" w:rsidRPr="00203357" w:rsidRDefault="00203357" w:rsidP="00DB1C14">
            <w:pPr>
              <w:spacing w:after="120" w:line="360" w:lineRule="auto"/>
              <w:jc w:val="both"/>
              <w:rPr>
                <w:rFonts w:ascii="Times New Roman" w:hAnsi="Times New Roman" w:cs="Times New Roman"/>
                <w:sz w:val="24"/>
                <w:szCs w:val="24"/>
              </w:rPr>
            </w:pPr>
            <w:r w:rsidRPr="00203357">
              <w:rPr>
                <w:rFonts w:ascii="Times New Roman" w:hAnsi="Times New Roman" w:cs="Times New Roman"/>
                <w:sz w:val="24"/>
                <w:szCs w:val="24"/>
                <w:lang w:val="en-US"/>
              </w:rPr>
              <w:t>Fulltime warehouse supervisor salary</w:t>
            </w:r>
          </w:p>
        </w:tc>
        <w:tc>
          <w:tcPr>
            <w:tcW w:w="2250" w:type="dxa"/>
            <w:noWrap/>
            <w:hideMark/>
          </w:tcPr>
          <w:p w14:paraId="48F292EB"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lang w:val="en-US"/>
              </w:rPr>
              <w:t>50,000</w:t>
            </w:r>
          </w:p>
        </w:tc>
        <w:tc>
          <w:tcPr>
            <w:tcW w:w="1444" w:type="dxa"/>
            <w:noWrap/>
            <w:hideMark/>
          </w:tcPr>
          <w:p w14:paraId="1CFB137F"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lang w:val="en-US"/>
              </w:rPr>
              <w:t>35,000</w:t>
            </w:r>
          </w:p>
        </w:tc>
        <w:tc>
          <w:tcPr>
            <w:tcW w:w="1131" w:type="dxa"/>
            <w:noWrap/>
            <w:hideMark/>
          </w:tcPr>
          <w:p w14:paraId="6727A59C"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15,000</w:t>
            </w:r>
          </w:p>
        </w:tc>
        <w:tc>
          <w:tcPr>
            <w:tcW w:w="1605" w:type="dxa"/>
            <w:noWrap/>
            <w:hideMark/>
          </w:tcPr>
          <w:p w14:paraId="77092D88"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Favourable</w:t>
            </w:r>
          </w:p>
        </w:tc>
      </w:tr>
      <w:tr w:rsidR="00203357" w:rsidRPr="00203357" w14:paraId="61ABABFB" w14:textId="77777777" w:rsidTr="00203357">
        <w:trPr>
          <w:trHeight w:val="291"/>
        </w:trPr>
        <w:tc>
          <w:tcPr>
            <w:cnfStyle w:val="001000000000" w:firstRow="0" w:lastRow="0" w:firstColumn="1" w:lastColumn="0" w:oddVBand="0" w:evenVBand="0" w:oddHBand="0" w:evenHBand="0" w:firstRowFirstColumn="0" w:firstRowLastColumn="0" w:lastRowFirstColumn="0" w:lastRowLastColumn="0"/>
            <w:tcW w:w="2695" w:type="dxa"/>
            <w:noWrap/>
            <w:hideMark/>
          </w:tcPr>
          <w:p w14:paraId="385198DA" w14:textId="77777777" w:rsidR="00203357" w:rsidRPr="00203357" w:rsidRDefault="00203357" w:rsidP="00DB1C14">
            <w:pPr>
              <w:spacing w:after="120" w:line="360" w:lineRule="auto"/>
              <w:jc w:val="both"/>
              <w:rPr>
                <w:rFonts w:ascii="Times New Roman" w:hAnsi="Times New Roman" w:cs="Times New Roman"/>
                <w:sz w:val="24"/>
                <w:szCs w:val="24"/>
              </w:rPr>
            </w:pPr>
            <w:r w:rsidRPr="00203357">
              <w:rPr>
                <w:rFonts w:ascii="Times New Roman" w:hAnsi="Times New Roman" w:cs="Times New Roman"/>
                <w:sz w:val="24"/>
                <w:szCs w:val="24"/>
              </w:rPr>
              <w:t>Profit/loss</w:t>
            </w:r>
          </w:p>
        </w:tc>
        <w:tc>
          <w:tcPr>
            <w:tcW w:w="2250" w:type="dxa"/>
            <w:noWrap/>
            <w:hideMark/>
          </w:tcPr>
          <w:p w14:paraId="2D61C281"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1,350,000</w:t>
            </w:r>
          </w:p>
        </w:tc>
        <w:tc>
          <w:tcPr>
            <w:tcW w:w="1444" w:type="dxa"/>
            <w:noWrap/>
            <w:hideMark/>
          </w:tcPr>
          <w:p w14:paraId="1A6FAA81"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455,000</w:t>
            </w:r>
          </w:p>
        </w:tc>
        <w:tc>
          <w:tcPr>
            <w:tcW w:w="1131" w:type="dxa"/>
            <w:noWrap/>
            <w:hideMark/>
          </w:tcPr>
          <w:p w14:paraId="48ECCFF5" w14:textId="77777777"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895,000</w:t>
            </w:r>
          </w:p>
        </w:tc>
        <w:tc>
          <w:tcPr>
            <w:tcW w:w="1605" w:type="dxa"/>
            <w:noWrap/>
            <w:hideMark/>
          </w:tcPr>
          <w:p w14:paraId="3FF2D394" w14:textId="4D868ADB" w:rsidR="00203357" w:rsidRPr="00203357" w:rsidRDefault="00203357" w:rsidP="00DB1C14">
            <w:pPr>
              <w:spacing w:after="12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03357">
              <w:rPr>
                <w:rFonts w:ascii="Times New Roman" w:hAnsi="Times New Roman" w:cs="Times New Roman"/>
                <w:sz w:val="24"/>
                <w:szCs w:val="24"/>
              </w:rPr>
              <w:t>Un</w:t>
            </w:r>
            <w:r>
              <w:rPr>
                <w:rFonts w:ascii="Times New Roman" w:hAnsi="Times New Roman" w:cs="Times New Roman"/>
                <w:sz w:val="24"/>
                <w:szCs w:val="24"/>
              </w:rPr>
              <w:t>f</w:t>
            </w:r>
            <w:r w:rsidRPr="00203357">
              <w:rPr>
                <w:rFonts w:ascii="Times New Roman" w:hAnsi="Times New Roman" w:cs="Times New Roman"/>
                <w:sz w:val="24"/>
                <w:szCs w:val="24"/>
              </w:rPr>
              <w:t>avourable</w:t>
            </w:r>
          </w:p>
        </w:tc>
      </w:tr>
    </w:tbl>
    <w:p w14:paraId="728D5FB8" w14:textId="2309F559" w:rsidR="00226515" w:rsidRDefault="00226515" w:rsidP="00DB1C14">
      <w:pPr>
        <w:pStyle w:val="2"/>
        <w:spacing w:after="120"/>
      </w:pPr>
      <w:bookmarkStart w:id="4" w:name="_Toc118388634"/>
      <w:r>
        <w:lastRenderedPageBreak/>
        <w:t>Performance Report</w:t>
      </w:r>
      <w:bookmarkEnd w:id="4"/>
    </w:p>
    <w:p w14:paraId="1EF24834" w14:textId="77777777" w:rsidR="00C2180C" w:rsidRDefault="00226515" w:rsidP="00DB1C1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The deviation from a qualitative perspective can directly be attributed to the adverse macroeconomic factors working against the business. As the major hit on sales happened in April 2020 when there were serious restrictions on travel, public gathering and </w:t>
      </w:r>
      <w:r w:rsidR="001E1226">
        <w:rPr>
          <w:rFonts w:ascii="Times New Roman" w:hAnsi="Times New Roman" w:cs="Times New Roman"/>
          <w:sz w:val="24"/>
          <w:szCs w:val="24"/>
        </w:rPr>
        <w:t xml:space="preserve">outings. Amana Ltd being a tourism-based company with no online outlet and decreased demand struggled to fulfil its target budget. </w:t>
      </w:r>
      <w:r w:rsidR="00C2180C">
        <w:rPr>
          <w:rFonts w:ascii="Times New Roman" w:hAnsi="Times New Roman" w:cs="Times New Roman"/>
          <w:sz w:val="24"/>
          <w:szCs w:val="24"/>
        </w:rPr>
        <w:t>The actual results deviated significantly from the initial planning and most of the deviations are unfavourable.</w:t>
      </w:r>
    </w:p>
    <w:p w14:paraId="42050E71" w14:textId="6DA6D0D5" w:rsidR="0018458A" w:rsidRDefault="00C2180C" w:rsidP="00DB1C14">
      <w:pPr>
        <w:spacing w:after="120" w:line="360" w:lineRule="auto"/>
        <w:jc w:val="both"/>
        <w:rPr>
          <w:rFonts w:ascii="Times New Roman" w:hAnsi="Times New Roman" w:cs="Times New Roman"/>
          <w:sz w:val="24"/>
          <w:szCs w:val="24"/>
        </w:rPr>
      </w:pPr>
      <w:r w:rsidRPr="001A4634">
        <w:rPr>
          <w:rFonts w:ascii="Times New Roman" w:hAnsi="Times New Roman" w:cs="Times New Roman"/>
          <w:b/>
          <w:bCs/>
          <w:sz w:val="24"/>
          <w:szCs w:val="24"/>
        </w:rPr>
        <w:t xml:space="preserve">Sales and Unit Price: </w:t>
      </w:r>
      <w:r>
        <w:rPr>
          <w:rFonts w:ascii="Times New Roman" w:hAnsi="Times New Roman" w:cs="Times New Roman"/>
          <w:sz w:val="24"/>
          <w:szCs w:val="24"/>
        </w:rPr>
        <w:t xml:space="preserve">The first and most prominent deviation is caused by the change </w:t>
      </w:r>
      <w:r w:rsidR="00407AA7">
        <w:rPr>
          <w:rFonts w:ascii="Times New Roman" w:hAnsi="Times New Roman" w:cs="Times New Roman"/>
          <w:sz w:val="24"/>
          <w:szCs w:val="24"/>
        </w:rPr>
        <w:t>in</w:t>
      </w:r>
      <w:r>
        <w:rPr>
          <w:rFonts w:ascii="Times New Roman" w:hAnsi="Times New Roman" w:cs="Times New Roman"/>
          <w:sz w:val="24"/>
          <w:szCs w:val="24"/>
        </w:rPr>
        <w:t xml:space="preserve"> sales unit and price. Though the budget is constructed for 100,000 unit</w:t>
      </w:r>
      <w:r w:rsidR="00407AA7">
        <w:rPr>
          <w:rFonts w:ascii="Times New Roman" w:hAnsi="Times New Roman" w:cs="Times New Roman"/>
          <w:sz w:val="24"/>
          <w:szCs w:val="24"/>
        </w:rPr>
        <w:t>s</w:t>
      </w:r>
      <w:r>
        <w:rPr>
          <w:rFonts w:ascii="Times New Roman" w:hAnsi="Times New Roman" w:cs="Times New Roman"/>
          <w:sz w:val="24"/>
          <w:szCs w:val="24"/>
        </w:rPr>
        <w:t xml:space="preserve"> of products</w:t>
      </w:r>
      <w:r w:rsidR="00407AA7">
        <w:rPr>
          <w:rFonts w:ascii="Times New Roman" w:hAnsi="Times New Roman" w:cs="Times New Roman"/>
          <w:sz w:val="24"/>
          <w:szCs w:val="24"/>
        </w:rPr>
        <w:t xml:space="preserve"> </w:t>
      </w:r>
      <w:r>
        <w:rPr>
          <w:rFonts w:ascii="Times New Roman" w:hAnsi="Times New Roman" w:cs="Times New Roman"/>
          <w:sz w:val="24"/>
          <w:szCs w:val="24"/>
        </w:rPr>
        <w:t>in real</w:t>
      </w:r>
      <w:r w:rsidR="00407AA7">
        <w:rPr>
          <w:rFonts w:ascii="Times New Roman" w:hAnsi="Times New Roman" w:cs="Times New Roman"/>
          <w:sz w:val="24"/>
          <w:szCs w:val="24"/>
        </w:rPr>
        <w:t>ity</w:t>
      </w:r>
      <w:r>
        <w:rPr>
          <w:rFonts w:ascii="Times New Roman" w:hAnsi="Times New Roman" w:cs="Times New Roman"/>
          <w:sz w:val="24"/>
          <w:szCs w:val="24"/>
        </w:rPr>
        <w:t xml:space="preserve"> they could sell 80,000 units. These 20,000 </w:t>
      </w:r>
      <w:r w:rsidR="009E0268">
        <w:rPr>
          <w:rFonts w:ascii="Times New Roman" w:hAnsi="Times New Roman" w:cs="Times New Roman"/>
          <w:sz w:val="24"/>
          <w:szCs w:val="24"/>
        </w:rPr>
        <w:t>deviations in unit</w:t>
      </w:r>
      <w:r w:rsidR="00407AA7">
        <w:rPr>
          <w:rFonts w:ascii="Times New Roman" w:hAnsi="Times New Roman" w:cs="Times New Roman"/>
          <w:sz w:val="24"/>
          <w:szCs w:val="24"/>
        </w:rPr>
        <w:t>s</w:t>
      </w:r>
      <w:r w:rsidR="009E0268">
        <w:rPr>
          <w:rFonts w:ascii="Times New Roman" w:hAnsi="Times New Roman" w:cs="Times New Roman"/>
          <w:sz w:val="24"/>
          <w:szCs w:val="24"/>
        </w:rPr>
        <w:t xml:space="preserve"> sold caused a serious drop i</w:t>
      </w:r>
      <w:r w:rsidR="00407AA7">
        <w:rPr>
          <w:rFonts w:ascii="Times New Roman" w:hAnsi="Times New Roman" w:cs="Times New Roman"/>
          <w:sz w:val="24"/>
          <w:szCs w:val="24"/>
        </w:rPr>
        <w:t>n</w:t>
      </w:r>
      <w:r w:rsidR="009E0268">
        <w:rPr>
          <w:rFonts w:ascii="Times New Roman" w:hAnsi="Times New Roman" w:cs="Times New Roman"/>
          <w:sz w:val="24"/>
          <w:szCs w:val="24"/>
        </w:rPr>
        <w:t xml:space="preserve"> revenue generation. The lower unit sales can be attributable to the</w:t>
      </w:r>
      <w:r w:rsidR="00123E68">
        <w:rPr>
          <w:rFonts w:ascii="Times New Roman" w:hAnsi="Times New Roman" w:cs="Times New Roman"/>
          <w:sz w:val="24"/>
          <w:szCs w:val="24"/>
        </w:rPr>
        <w:t xml:space="preserve"> lockdowns imposed </w:t>
      </w:r>
      <w:r w:rsidR="00407AA7">
        <w:rPr>
          <w:rFonts w:ascii="Times New Roman" w:hAnsi="Times New Roman" w:cs="Times New Roman"/>
          <w:sz w:val="24"/>
          <w:szCs w:val="24"/>
        </w:rPr>
        <w:t>at</w:t>
      </w:r>
      <w:r w:rsidR="00123E68">
        <w:rPr>
          <w:rFonts w:ascii="Times New Roman" w:hAnsi="Times New Roman" w:cs="Times New Roman"/>
          <w:sz w:val="24"/>
          <w:szCs w:val="24"/>
        </w:rPr>
        <w:t xml:space="preserve"> different times of the </w:t>
      </w:r>
      <w:r w:rsidR="00562F10">
        <w:rPr>
          <w:rFonts w:ascii="Times New Roman" w:hAnsi="Times New Roman" w:cs="Times New Roman"/>
          <w:sz w:val="24"/>
          <w:szCs w:val="24"/>
        </w:rPr>
        <w:t>financial</w:t>
      </w:r>
      <w:r w:rsidR="00123E68">
        <w:rPr>
          <w:rFonts w:ascii="Times New Roman" w:hAnsi="Times New Roman" w:cs="Times New Roman"/>
          <w:sz w:val="24"/>
          <w:szCs w:val="24"/>
        </w:rPr>
        <w:t xml:space="preserve"> period as well as the missed vacations induced through it.</w:t>
      </w:r>
      <w:r w:rsidR="001F4802">
        <w:rPr>
          <w:rFonts w:ascii="Times New Roman" w:hAnsi="Times New Roman" w:cs="Times New Roman"/>
          <w:sz w:val="24"/>
          <w:szCs w:val="24"/>
        </w:rPr>
        <w:t xml:space="preserve"> </w:t>
      </w:r>
      <w:r w:rsidR="0061036D">
        <w:rPr>
          <w:rFonts w:ascii="Times New Roman" w:hAnsi="Times New Roman" w:cs="Times New Roman"/>
          <w:sz w:val="24"/>
          <w:szCs w:val="24"/>
        </w:rPr>
        <w:t>T</w:t>
      </w:r>
      <w:r w:rsidR="001F4802">
        <w:rPr>
          <w:rFonts w:ascii="Times New Roman" w:hAnsi="Times New Roman" w:cs="Times New Roman"/>
          <w:sz w:val="24"/>
          <w:szCs w:val="24"/>
        </w:rPr>
        <w:t xml:space="preserve">he </w:t>
      </w:r>
      <w:r w:rsidR="00407AA7">
        <w:rPr>
          <w:rFonts w:ascii="Times New Roman" w:hAnsi="Times New Roman" w:cs="Times New Roman"/>
          <w:sz w:val="24"/>
          <w:szCs w:val="24"/>
        </w:rPr>
        <w:t>amount</w:t>
      </w:r>
      <w:r w:rsidR="001F4802">
        <w:rPr>
          <w:rFonts w:ascii="Times New Roman" w:hAnsi="Times New Roman" w:cs="Times New Roman"/>
          <w:sz w:val="24"/>
          <w:szCs w:val="24"/>
        </w:rPr>
        <w:t xml:space="preserve"> of sales </w:t>
      </w:r>
      <w:r w:rsidR="00407AA7">
        <w:rPr>
          <w:rFonts w:ascii="Times New Roman" w:hAnsi="Times New Roman" w:cs="Times New Roman"/>
          <w:sz w:val="24"/>
          <w:szCs w:val="24"/>
        </w:rPr>
        <w:t xml:space="preserve">revenue </w:t>
      </w:r>
      <w:r w:rsidR="001F4802">
        <w:rPr>
          <w:rFonts w:ascii="Times New Roman" w:hAnsi="Times New Roman" w:cs="Times New Roman"/>
          <w:sz w:val="24"/>
          <w:szCs w:val="24"/>
        </w:rPr>
        <w:t>dropped</w:t>
      </w:r>
      <w:r w:rsidR="0061036D">
        <w:rPr>
          <w:rFonts w:ascii="Times New Roman" w:hAnsi="Times New Roman" w:cs="Times New Roman"/>
          <w:sz w:val="24"/>
          <w:szCs w:val="24"/>
        </w:rPr>
        <w:t xml:space="preserve"> and</w:t>
      </w:r>
      <w:r w:rsidR="001F4802">
        <w:rPr>
          <w:rFonts w:ascii="Times New Roman" w:hAnsi="Times New Roman" w:cs="Times New Roman"/>
          <w:sz w:val="24"/>
          <w:szCs w:val="24"/>
        </w:rPr>
        <w:t xml:space="preserve"> they failed to sell their products a</w:t>
      </w:r>
      <w:r w:rsidR="00407AA7">
        <w:rPr>
          <w:rFonts w:ascii="Times New Roman" w:hAnsi="Times New Roman" w:cs="Times New Roman"/>
          <w:sz w:val="24"/>
          <w:szCs w:val="24"/>
        </w:rPr>
        <w:t>t</w:t>
      </w:r>
      <w:r w:rsidR="001F4802">
        <w:rPr>
          <w:rFonts w:ascii="Times New Roman" w:hAnsi="Times New Roman" w:cs="Times New Roman"/>
          <w:sz w:val="24"/>
          <w:szCs w:val="24"/>
        </w:rPr>
        <w:t xml:space="preserve"> </w:t>
      </w:r>
      <w:r w:rsidR="00407AA7">
        <w:rPr>
          <w:rFonts w:ascii="Times New Roman" w:hAnsi="Times New Roman" w:cs="Times New Roman"/>
          <w:sz w:val="24"/>
          <w:szCs w:val="24"/>
        </w:rPr>
        <w:t>their</w:t>
      </w:r>
      <w:r w:rsidR="001F4802">
        <w:rPr>
          <w:rFonts w:ascii="Times New Roman" w:hAnsi="Times New Roman" w:cs="Times New Roman"/>
          <w:sz w:val="24"/>
          <w:szCs w:val="24"/>
        </w:rPr>
        <w:t xml:space="preserve"> original budgeted price. As the products were sold at 20 pounds which is 5 pound</w:t>
      </w:r>
      <w:r w:rsidR="00407AA7">
        <w:rPr>
          <w:rFonts w:ascii="Times New Roman" w:hAnsi="Times New Roman" w:cs="Times New Roman"/>
          <w:sz w:val="24"/>
          <w:szCs w:val="24"/>
        </w:rPr>
        <w:t>s</w:t>
      </w:r>
      <w:r w:rsidR="001F4802">
        <w:rPr>
          <w:rFonts w:ascii="Times New Roman" w:hAnsi="Times New Roman" w:cs="Times New Roman"/>
          <w:sz w:val="24"/>
          <w:szCs w:val="24"/>
        </w:rPr>
        <w:t xml:space="preserve"> lower </w:t>
      </w:r>
      <w:r w:rsidR="0061036D">
        <w:rPr>
          <w:rFonts w:ascii="Times New Roman" w:hAnsi="Times New Roman" w:cs="Times New Roman"/>
          <w:sz w:val="24"/>
          <w:szCs w:val="24"/>
        </w:rPr>
        <w:t xml:space="preserve">than </w:t>
      </w:r>
      <w:r w:rsidR="00407AA7">
        <w:rPr>
          <w:rFonts w:ascii="Times New Roman" w:hAnsi="Times New Roman" w:cs="Times New Roman"/>
          <w:sz w:val="24"/>
          <w:szCs w:val="24"/>
        </w:rPr>
        <w:t xml:space="preserve">the </w:t>
      </w:r>
      <w:r w:rsidR="0061036D">
        <w:rPr>
          <w:rFonts w:ascii="Times New Roman" w:hAnsi="Times New Roman" w:cs="Times New Roman"/>
          <w:sz w:val="24"/>
          <w:szCs w:val="24"/>
        </w:rPr>
        <w:t>original per unit this lowered their margin a lot and the overall revenue generated from sales dropped by</w:t>
      </w:r>
      <w:r w:rsidR="004A5953">
        <w:rPr>
          <w:rFonts w:ascii="Times New Roman" w:hAnsi="Times New Roman" w:cs="Times New Roman"/>
          <w:sz w:val="24"/>
          <w:szCs w:val="24"/>
        </w:rPr>
        <w:t xml:space="preserve"> </w:t>
      </w:r>
      <w:r w:rsidR="004A5953" w:rsidRPr="004A5953">
        <w:rPr>
          <w:rFonts w:ascii="Times New Roman" w:hAnsi="Times New Roman" w:cs="Times New Roman"/>
          <w:sz w:val="24"/>
          <w:szCs w:val="24"/>
        </w:rPr>
        <w:t>900,000</w:t>
      </w:r>
      <w:r w:rsidR="004A5953">
        <w:rPr>
          <w:rFonts w:ascii="Times New Roman" w:hAnsi="Times New Roman" w:cs="Times New Roman"/>
          <w:sz w:val="24"/>
          <w:szCs w:val="24"/>
        </w:rPr>
        <w:t xml:space="preserve"> pounds</w:t>
      </w:r>
      <w:r w:rsidR="00B94111">
        <w:rPr>
          <w:rFonts w:ascii="Times New Roman" w:hAnsi="Times New Roman" w:cs="Times New Roman"/>
          <w:sz w:val="24"/>
          <w:szCs w:val="24"/>
        </w:rPr>
        <w:t>. If they could maintain at least one budgetary amount of sales the cash flow generated from the sales would have increased by 400,000. So</w:t>
      </w:r>
      <w:r w:rsidR="0018458A">
        <w:rPr>
          <w:rFonts w:ascii="Times New Roman" w:hAnsi="Times New Roman" w:cs="Times New Roman"/>
          <w:sz w:val="24"/>
          <w:szCs w:val="24"/>
        </w:rPr>
        <w:t>,</w:t>
      </w:r>
      <w:r w:rsidR="00B94111">
        <w:rPr>
          <w:rFonts w:ascii="Times New Roman" w:hAnsi="Times New Roman" w:cs="Times New Roman"/>
          <w:sz w:val="24"/>
          <w:szCs w:val="24"/>
        </w:rPr>
        <w:t xml:space="preserve"> the overall deviation in the selling price and </w:t>
      </w:r>
      <w:r w:rsidR="0018458A">
        <w:rPr>
          <w:rFonts w:ascii="Times New Roman" w:hAnsi="Times New Roman" w:cs="Times New Roman"/>
          <w:sz w:val="24"/>
          <w:szCs w:val="24"/>
        </w:rPr>
        <w:t>quantity</w:t>
      </w:r>
      <w:r w:rsidR="00B94111">
        <w:rPr>
          <w:rFonts w:ascii="Times New Roman" w:hAnsi="Times New Roman" w:cs="Times New Roman"/>
          <w:sz w:val="24"/>
          <w:szCs w:val="24"/>
        </w:rPr>
        <w:t xml:space="preserve"> is unfavourable.</w:t>
      </w:r>
    </w:p>
    <w:p w14:paraId="07E8458D" w14:textId="0A605D0B" w:rsidR="00CB48CC" w:rsidRDefault="0018458A" w:rsidP="00DB1C14">
      <w:pPr>
        <w:spacing w:after="120" w:line="360" w:lineRule="auto"/>
        <w:jc w:val="both"/>
        <w:rPr>
          <w:rFonts w:ascii="Times New Roman" w:hAnsi="Times New Roman" w:cs="Times New Roman"/>
          <w:sz w:val="24"/>
          <w:szCs w:val="24"/>
        </w:rPr>
      </w:pPr>
      <w:r w:rsidRPr="001A4634">
        <w:rPr>
          <w:rFonts w:ascii="Times New Roman" w:hAnsi="Times New Roman" w:cs="Times New Roman"/>
          <w:b/>
          <w:bCs/>
          <w:sz w:val="24"/>
          <w:szCs w:val="24"/>
        </w:rPr>
        <w:t xml:space="preserve">Variable Costs: </w:t>
      </w:r>
      <w:r w:rsidR="00BA0832">
        <w:rPr>
          <w:rFonts w:ascii="Times New Roman" w:hAnsi="Times New Roman" w:cs="Times New Roman"/>
          <w:sz w:val="24"/>
          <w:szCs w:val="24"/>
        </w:rPr>
        <w:t>The variable costs directly attributable to the products changed in an unfavourable direction which lowered the contribution margin.</w:t>
      </w:r>
      <w:r w:rsidR="00206688">
        <w:rPr>
          <w:rFonts w:ascii="Times New Roman" w:hAnsi="Times New Roman" w:cs="Times New Roman"/>
          <w:sz w:val="24"/>
          <w:szCs w:val="24"/>
        </w:rPr>
        <w:t xml:space="preserve"> Through the numeric sense</w:t>
      </w:r>
      <w:r w:rsidR="00407AA7">
        <w:rPr>
          <w:rFonts w:ascii="Times New Roman" w:hAnsi="Times New Roman" w:cs="Times New Roman"/>
          <w:sz w:val="24"/>
          <w:szCs w:val="24"/>
        </w:rPr>
        <w:t>,</w:t>
      </w:r>
      <w:r w:rsidR="00206688">
        <w:rPr>
          <w:rFonts w:ascii="Times New Roman" w:hAnsi="Times New Roman" w:cs="Times New Roman"/>
          <w:sz w:val="24"/>
          <w:szCs w:val="24"/>
        </w:rPr>
        <w:t xml:space="preserve"> the amount </w:t>
      </w:r>
      <w:r w:rsidR="00C86DA2">
        <w:rPr>
          <w:rFonts w:ascii="Times New Roman" w:hAnsi="Times New Roman" w:cs="Times New Roman"/>
          <w:sz w:val="24"/>
          <w:szCs w:val="24"/>
        </w:rPr>
        <w:t>increased</w:t>
      </w:r>
      <w:r w:rsidR="00206688">
        <w:rPr>
          <w:rFonts w:ascii="Times New Roman" w:hAnsi="Times New Roman" w:cs="Times New Roman"/>
          <w:sz w:val="24"/>
          <w:szCs w:val="24"/>
        </w:rPr>
        <w:t xml:space="preserve"> in the actual budget compared to </w:t>
      </w:r>
      <w:r w:rsidR="00407AA7">
        <w:rPr>
          <w:rFonts w:ascii="Times New Roman" w:hAnsi="Times New Roman" w:cs="Times New Roman"/>
          <w:sz w:val="24"/>
          <w:szCs w:val="24"/>
        </w:rPr>
        <w:t xml:space="preserve">the </w:t>
      </w:r>
      <w:r w:rsidR="00206688">
        <w:rPr>
          <w:rFonts w:ascii="Times New Roman" w:hAnsi="Times New Roman" w:cs="Times New Roman"/>
          <w:sz w:val="24"/>
          <w:szCs w:val="24"/>
        </w:rPr>
        <w:t>original budget</w:t>
      </w:r>
      <w:r w:rsidR="00C86DA2">
        <w:rPr>
          <w:rFonts w:ascii="Times New Roman" w:hAnsi="Times New Roman" w:cs="Times New Roman"/>
          <w:sz w:val="24"/>
          <w:szCs w:val="24"/>
        </w:rPr>
        <w:t xml:space="preserve"> is not significantly high but</w:t>
      </w:r>
      <w:r w:rsidR="00206688">
        <w:rPr>
          <w:rFonts w:ascii="Times New Roman" w:hAnsi="Times New Roman" w:cs="Times New Roman"/>
          <w:sz w:val="24"/>
          <w:szCs w:val="24"/>
        </w:rPr>
        <w:t xml:space="preserve"> the </w:t>
      </w:r>
      <w:r w:rsidR="00257B4E">
        <w:rPr>
          <w:rFonts w:ascii="Times New Roman" w:hAnsi="Times New Roman" w:cs="Times New Roman"/>
          <w:sz w:val="24"/>
          <w:szCs w:val="24"/>
        </w:rPr>
        <w:t>per unit cost increased rendering the gap in amount useless.</w:t>
      </w:r>
      <w:r w:rsidR="00C86DA2">
        <w:rPr>
          <w:rFonts w:ascii="Times New Roman" w:hAnsi="Times New Roman" w:cs="Times New Roman"/>
          <w:sz w:val="24"/>
          <w:szCs w:val="24"/>
        </w:rPr>
        <w:t xml:space="preserve"> This is connected to the decreased number of units. </w:t>
      </w:r>
      <w:r w:rsidR="00257B4E">
        <w:rPr>
          <w:rFonts w:ascii="Times New Roman" w:hAnsi="Times New Roman" w:cs="Times New Roman"/>
          <w:sz w:val="24"/>
          <w:szCs w:val="24"/>
        </w:rPr>
        <w:t xml:space="preserve"> The per unit cost of materials was 2.50 in the original budget and the in actual scenario the material cost increased to 3.5 pounds per unit. The increased 1 pound per unit material cost can stem from the rising </w:t>
      </w:r>
      <w:r w:rsidR="00027AA4">
        <w:rPr>
          <w:rFonts w:ascii="Times New Roman" w:hAnsi="Times New Roman" w:cs="Times New Roman"/>
          <w:sz w:val="24"/>
          <w:szCs w:val="24"/>
        </w:rPr>
        <w:t xml:space="preserve">costs of raw materials and </w:t>
      </w:r>
      <w:r w:rsidR="00407AA7">
        <w:rPr>
          <w:rFonts w:ascii="Times New Roman" w:hAnsi="Times New Roman" w:cs="Times New Roman"/>
          <w:sz w:val="24"/>
          <w:szCs w:val="24"/>
        </w:rPr>
        <w:t xml:space="preserve">the </w:t>
      </w:r>
      <w:r w:rsidR="00027AA4">
        <w:rPr>
          <w:rFonts w:ascii="Times New Roman" w:hAnsi="Times New Roman" w:cs="Times New Roman"/>
          <w:sz w:val="24"/>
          <w:szCs w:val="24"/>
        </w:rPr>
        <w:t xml:space="preserve">complexity of resourcing during </w:t>
      </w:r>
      <w:r w:rsidR="00407AA7">
        <w:rPr>
          <w:rFonts w:ascii="Times New Roman" w:hAnsi="Times New Roman" w:cs="Times New Roman"/>
          <w:sz w:val="24"/>
          <w:szCs w:val="24"/>
        </w:rPr>
        <w:t xml:space="preserve">the </w:t>
      </w:r>
      <w:r w:rsidR="00027AA4">
        <w:rPr>
          <w:rFonts w:ascii="Times New Roman" w:hAnsi="Times New Roman" w:cs="Times New Roman"/>
          <w:sz w:val="24"/>
          <w:szCs w:val="24"/>
        </w:rPr>
        <w:t xml:space="preserve">lockdown. The products of Amana ltd </w:t>
      </w:r>
      <w:r w:rsidR="00407AA7">
        <w:rPr>
          <w:rFonts w:ascii="Times New Roman" w:hAnsi="Times New Roman" w:cs="Times New Roman"/>
          <w:sz w:val="24"/>
          <w:szCs w:val="24"/>
        </w:rPr>
        <w:t>are</w:t>
      </w:r>
      <w:r w:rsidR="00027AA4">
        <w:rPr>
          <w:rFonts w:ascii="Times New Roman" w:hAnsi="Times New Roman" w:cs="Times New Roman"/>
          <w:sz w:val="24"/>
          <w:szCs w:val="24"/>
        </w:rPr>
        <w:t xml:space="preserve"> produced by a Chinese manufacturer so the supply chain complications during </w:t>
      </w:r>
      <w:r w:rsidR="00407AA7">
        <w:rPr>
          <w:rFonts w:ascii="Times New Roman" w:hAnsi="Times New Roman" w:cs="Times New Roman"/>
          <w:sz w:val="24"/>
          <w:szCs w:val="24"/>
        </w:rPr>
        <w:t xml:space="preserve">the </w:t>
      </w:r>
      <w:r w:rsidR="00027AA4">
        <w:rPr>
          <w:rFonts w:ascii="Times New Roman" w:hAnsi="Times New Roman" w:cs="Times New Roman"/>
          <w:sz w:val="24"/>
          <w:szCs w:val="24"/>
        </w:rPr>
        <w:t xml:space="preserve">pandemic </w:t>
      </w:r>
      <w:r w:rsidR="00407AA7">
        <w:rPr>
          <w:rFonts w:ascii="Times New Roman" w:hAnsi="Times New Roman" w:cs="Times New Roman"/>
          <w:sz w:val="24"/>
          <w:szCs w:val="24"/>
        </w:rPr>
        <w:t>are</w:t>
      </w:r>
      <w:r w:rsidR="00027AA4">
        <w:rPr>
          <w:rFonts w:ascii="Times New Roman" w:hAnsi="Times New Roman" w:cs="Times New Roman"/>
          <w:sz w:val="24"/>
          <w:szCs w:val="24"/>
        </w:rPr>
        <w:t xml:space="preserve"> understandably a strong quantitative factor. The same scenario happened with the labour cost per unit labour cost was </w:t>
      </w:r>
      <w:r w:rsidR="007A26CB">
        <w:rPr>
          <w:rFonts w:ascii="Times New Roman" w:hAnsi="Times New Roman" w:cs="Times New Roman"/>
          <w:sz w:val="24"/>
          <w:szCs w:val="24"/>
        </w:rPr>
        <w:t xml:space="preserve">4 in </w:t>
      </w:r>
      <w:r w:rsidR="00407AA7">
        <w:rPr>
          <w:rFonts w:ascii="Times New Roman" w:hAnsi="Times New Roman" w:cs="Times New Roman"/>
          <w:sz w:val="24"/>
          <w:szCs w:val="24"/>
        </w:rPr>
        <w:t xml:space="preserve">the </w:t>
      </w:r>
      <w:r w:rsidR="007A26CB">
        <w:rPr>
          <w:rFonts w:ascii="Times New Roman" w:hAnsi="Times New Roman" w:cs="Times New Roman"/>
          <w:sz w:val="24"/>
          <w:szCs w:val="24"/>
        </w:rPr>
        <w:t>original budget which increased to 5.5 pound</w:t>
      </w:r>
      <w:r w:rsidR="00407AA7">
        <w:rPr>
          <w:rFonts w:ascii="Times New Roman" w:hAnsi="Times New Roman" w:cs="Times New Roman"/>
          <w:sz w:val="24"/>
          <w:szCs w:val="24"/>
        </w:rPr>
        <w:t>s</w:t>
      </w:r>
      <w:r w:rsidR="007A26CB">
        <w:rPr>
          <w:rFonts w:ascii="Times New Roman" w:hAnsi="Times New Roman" w:cs="Times New Roman"/>
          <w:sz w:val="24"/>
          <w:szCs w:val="24"/>
        </w:rPr>
        <w:t xml:space="preserve"> per unit in the actual scenario. In both material costs and labour cost</w:t>
      </w:r>
      <w:r w:rsidR="00407AA7">
        <w:rPr>
          <w:rFonts w:ascii="Times New Roman" w:hAnsi="Times New Roman" w:cs="Times New Roman"/>
          <w:sz w:val="24"/>
          <w:szCs w:val="24"/>
        </w:rPr>
        <w:t>s,</w:t>
      </w:r>
      <w:r w:rsidR="007A26CB">
        <w:rPr>
          <w:rFonts w:ascii="Times New Roman" w:hAnsi="Times New Roman" w:cs="Times New Roman"/>
          <w:sz w:val="24"/>
          <w:szCs w:val="24"/>
        </w:rPr>
        <w:t xml:space="preserve"> the company experienced an unfavourable deviation from planning.</w:t>
      </w:r>
      <w:r w:rsidR="005F25F1">
        <w:rPr>
          <w:rFonts w:ascii="Times New Roman" w:hAnsi="Times New Roman" w:cs="Times New Roman"/>
          <w:sz w:val="24"/>
          <w:szCs w:val="24"/>
        </w:rPr>
        <w:t xml:space="preserve"> T</w:t>
      </w:r>
      <w:r w:rsidR="00407AA7">
        <w:rPr>
          <w:rFonts w:ascii="Times New Roman" w:hAnsi="Times New Roman" w:cs="Times New Roman"/>
          <w:sz w:val="24"/>
          <w:szCs w:val="24"/>
        </w:rPr>
        <w:t>he t</w:t>
      </w:r>
      <w:r w:rsidR="005F25F1">
        <w:rPr>
          <w:rFonts w:ascii="Times New Roman" w:hAnsi="Times New Roman" w:cs="Times New Roman"/>
          <w:sz w:val="24"/>
          <w:szCs w:val="24"/>
        </w:rPr>
        <w:t xml:space="preserve">otal per head variable cost was 8 which rendered </w:t>
      </w:r>
      <w:r w:rsidR="004230EE">
        <w:rPr>
          <w:rFonts w:ascii="Times New Roman" w:hAnsi="Times New Roman" w:cs="Times New Roman"/>
          <w:sz w:val="24"/>
          <w:szCs w:val="24"/>
        </w:rPr>
        <w:t>a contribution</w:t>
      </w:r>
      <w:r w:rsidR="005F25F1">
        <w:rPr>
          <w:rFonts w:ascii="Times New Roman" w:hAnsi="Times New Roman" w:cs="Times New Roman"/>
          <w:sz w:val="24"/>
          <w:szCs w:val="24"/>
        </w:rPr>
        <w:t xml:space="preserve"> margin of 17 in the actual budget however the scenario is n</w:t>
      </w:r>
      <w:r w:rsidR="00407AA7">
        <w:rPr>
          <w:rFonts w:ascii="Times New Roman" w:hAnsi="Times New Roman" w:cs="Times New Roman"/>
          <w:sz w:val="24"/>
          <w:szCs w:val="24"/>
        </w:rPr>
        <w:t>o</w:t>
      </w:r>
      <w:r w:rsidR="005F25F1">
        <w:rPr>
          <w:rFonts w:ascii="Times New Roman" w:hAnsi="Times New Roman" w:cs="Times New Roman"/>
          <w:sz w:val="24"/>
          <w:szCs w:val="24"/>
        </w:rPr>
        <w:t xml:space="preserve">t that </w:t>
      </w:r>
      <w:r w:rsidR="004230EE">
        <w:rPr>
          <w:rFonts w:ascii="Times New Roman" w:hAnsi="Times New Roman" w:cs="Times New Roman"/>
          <w:sz w:val="24"/>
          <w:szCs w:val="24"/>
        </w:rPr>
        <w:t>pleasant</w:t>
      </w:r>
      <w:r w:rsidR="005F25F1">
        <w:rPr>
          <w:rFonts w:ascii="Times New Roman" w:hAnsi="Times New Roman" w:cs="Times New Roman"/>
          <w:sz w:val="24"/>
          <w:szCs w:val="24"/>
        </w:rPr>
        <w:t xml:space="preserve"> in the actual budget. The per</w:t>
      </w:r>
      <w:r w:rsidR="00407AA7">
        <w:rPr>
          <w:rFonts w:ascii="Times New Roman" w:hAnsi="Times New Roman" w:cs="Times New Roman"/>
          <w:sz w:val="24"/>
          <w:szCs w:val="24"/>
        </w:rPr>
        <w:t>-</w:t>
      </w:r>
      <w:r w:rsidR="005F25F1">
        <w:rPr>
          <w:rFonts w:ascii="Times New Roman" w:hAnsi="Times New Roman" w:cs="Times New Roman"/>
          <w:sz w:val="24"/>
          <w:szCs w:val="24"/>
        </w:rPr>
        <w:t xml:space="preserve">head </w:t>
      </w:r>
      <w:r w:rsidR="004230EE">
        <w:rPr>
          <w:rFonts w:ascii="Times New Roman" w:hAnsi="Times New Roman" w:cs="Times New Roman"/>
          <w:sz w:val="24"/>
          <w:szCs w:val="24"/>
        </w:rPr>
        <w:t>variable</w:t>
      </w:r>
      <w:r w:rsidR="005F25F1">
        <w:rPr>
          <w:rFonts w:ascii="Times New Roman" w:hAnsi="Times New Roman" w:cs="Times New Roman"/>
          <w:sz w:val="24"/>
          <w:szCs w:val="24"/>
        </w:rPr>
        <w:t xml:space="preserve"> cost is 10.5 which is 2.5 pounds higher than the estimation in </w:t>
      </w:r>
      <w:r w:rsidR="00407AA7">
        <w:rPr>
          <w:rFonts w:ascii="Times New Roman" w:hAnsi="Times New Roman" w:cs="Times New Roman"/>
          <w:sz w:val="24"/>
          <w:szCs w:val="24"/>
        </w:rPr>
        <w:t xml:space="preserve">the </w:t>
      </w:r>
      <w:r w:rsidR="005F25F1">
        <w:rPr>
          <w:rFonts w:ascii="Times New Roman" w:hAnsi="Times New Roman" w:cs="Times New Roman"/>
          <w:sz w:val="24"/>
          <w:szCs w:val="24"/>
        </w:rPr>
        <w:t xml:space="preserve">original </w:t>
      </w:r>
      <w:r w:rsidR="004230EE">
        <w:rPr>
          <w:rFonts w:ascii="Times New Roman" w:hAnsi="Times New Roman" w:cs="Times New Roman"/>
          <w:sz w:val="24"/>
          <w:szCs w:val="24"/>
        </w:rPr>
        <w:t>budget</w:t>
      </w:r>
      <w:r w:rsidR="00CB48CC">
        <w:rPr>
          <w:rFonts w:ascii="Times New Roman" w:hAnsi="Times New Roman" w:cs="Times New Roman"/>
          <w:sz w:val="24"/>
          <w:szCs w:val="24"/>
        </w:rPr>
        <w:t xml:space="preserve">. </w:t>
      </w:r>
    </w:p>
    <w:p w14:paraId="44C4C4A8" w14:textId="370EEA54" w:rsidR="00E20E21" w:rsidRDefault="00CB48CC" w:rsidP="00DB1C14">
      <w:pPr>
        <w:spacing w:after="120" w:line="360" w:lineRule="auto"/>
        <w:jc w:val="both"/>
        <w:rPr>
          <w:rFonts w:ascii="Times New Roman" w:hAnsi="Times New Roman" w:cs="Times New Roman"/>
          <w:sz w:val="24"/>
          <w:szCs w:val="24"/>
        </w:rPr>
      </w:pPr>
      <w:r w:rsidRPr="001A4634">
        <w:rPr>
          <w:rFonts w:ascii="Times New Roman" w:hAnsi="Times New Roman" w:cs="Times New Roman"/>
          <w:b/>
          <w:bCs/>
          <w:sz w:val="24"/>
          <w:szCs w:val="24"/>
        </w:rPr>
        <w:lastRenderedPageBreak/>
        <w:t>Contribution:</w:t>
      </w:r>
      <w:r>
        <w:rPr>
          <w:rFonts w:ascii="Times New Roman" w:hAnsi="Times New Roman" w:cs="Times New Roman"/>
          <w:sz w:val="24"/>
          <w:szCs w:val="24"/>
        </w:rPr>
        <w:t xml:space="preserve"> </w:t>
      </w:r>
      <w:r w:rsidR="00C517FB">
        <w:rPr>
          <w:rFonts w:ascii="Times New Roman" w:hAnsi="Times New Roman" w:cs="Times New Roman"/>
          <w:sz w:val="24"/>
          <w:szCs w:val="24"/>
        </w:rPr>
        <w:t>Contribution is the amount remaining to the business after paying all the direct</w:t>
      </w:r>
      <w:r w:rsidR="00407AA7">
        <w:rPr>
          <w:rFonts w:ascii="Times New Roman" w:hAnsi="Times New Roman" w:cs="Times New Roman"/>
          <w:sz w:val="24"/>
          <w:szCs w:val="24"/>
        </w:rPr>
        <w:t>ly</w:t>
      </w:r>
      <w:r w:rsidR="00C517FB">
        <w:rPr>
          <w:rFonts w:ascii="Times New Roman" w:hAnsi="Times New Roman" w:cs="Times New Roman"/>
          <w:sz w:val="24"/>
          <w:szCs w:val="24"/>
        </w:rPr>
        <w:t xml:space="preserve"> attributable costs to the sales amount</w:t>
      </w:r>
      <w:r w:rsidR="0044198E">
        <w:rPr>
          <w:rFonts w:ascii="Times New Roman" w:hAnsi="Times New Roman" w:cs="Times New Roman"/>
          <w:sz w:val="24"/>
          <w:szCs w:val="24"/>
        </w:rPr>
        <w:t xml:space="preserve"> (</w:t>
      </w:r>
      <w:r w:rsidR="0044198E" w:rsidRPr="0044198E">
        <w:rPr>
          <w:rFonts w:ascii="Times New Roman" w:hAnsi="Times New Roman" w:cs="Times New Roman"/>
          <w:sz w:val="24"/>
          <w:szCs w:val="24"/>
        </w:rPr>
        <w:t>Garrison</w:t>
      </w:r>
      <w:r w:rsidR="0044198E">
        <w:rPr>
          <w:rFonts w:ascii="Times New Roman" w:hAnsi="Times New Roman" w:cs="Times New Roman"/>
          <w:sz w:val="24"/>
          <w:szCs w:val="24"/>
        </w:rPr>
        <w:t xml:space="preserve"> et al</w:t>
      </w:r>
      <w:r w:rsidR="00C517FB">
        <w:rPr>
          <w:rFonts w:ascii="Times New Roman" w:hAnsi="Times New Roman" w:cs="Times New Roman"/>
          <w:sz w:val="24"/>
          <w:szCs w:val="24"/>
        </w:rPr>
        <w:t>.</w:t>
      </w:r>
      <w:r w:rsidR="0044198E">
        <w:rPr>
          <w:rFonts w:ascii="Times New Roman" w:hAnsi="Times New Roman" w:cs="Times New Roman"/>
          <w:sz w:val="24"/>
          <w:szCs w:val="24"/>
        </w:rPr>
        <w:t>, 2004)</w:t>
      </w:r>
      <w:r w:rsidR="00DF406A">
        <w:rPr>
          <w:rFonts w:ascii="Times New Roman" w:hAnsi="Times New Roman" w:cs="Times New Roman"/>
          <w:sz w:val="24"/>
          <w:szCs w:val="24"/>
        </w:rPr>
        <w:t xml:space="preserve"> </w:t>
      </w:r>
      <w:r w:rsidR="00493AD7">
        <w:rPr>
          <w:rFonts w:ascii="Times New Roman" w:hAnsi="Times New Roman" w:cs="Times New Roman"/>
          <w:sz w:val="24"/>
          <w:szCs w:val="24"/>
        </w:rPr>
        <w:t>Busines</w:t>
      </w:r>
      <w:r w:rsidR="00407AA7">
        <w:rPr>
          <w:rFonts w:ascii="Times New Roman" w:hAnsi="Times New Roman" w:cs="Times New Roman"/>
          <w:sz w:val="24"/>
          <w:szCs w:val="24"/>
        </w:rPr>
        <w:t>se</w:t>
      </w:r>
      <w:r w:rsidR="00493AD7">
        <w:rPr>
          <w:rFonts w:ascii="Times New Roman" w:hAnsi="Times New Roman" w:cs="Times New Roman"/>
          <w:sz w:val="24"/>
          <w:szCs w:val="24"/>
        </w:rPr>
        <w:t>s use the contribution amount to pay all the fixed costs incurred and after that</w:t>
      </w:r>
      <w:r w:rsidR="00407AA7">
        <w:rPr>
          <w:rFonts w:ascii="Times New Roman" w:hAnsi="Times New Roman" w:cs="Times New Roman"/>
          <w:sz w:val="24"/>
          <w:szCs w:val="24"/>
        </w:rPr>
        <w:t>,</w:t>
      </w:r>
      <w:r w:rsidR="00493AD7">
        <w:rPr>
          <w:rFonts w:ascii="Times New Roman" w:hAnsi="Times New Roman" w:cs="Times New Roman"/>
          <w:sz w:val="24"/>
          <w:szCs w:val="24"/>
        </w:rPr>
        <w:t xml:space="preserve"> the remaining amount is considered profit/loss.</w:t>
      </w:r>
      <w:r w:rsidR="00C517FB">
        <w:rPr>
          <w:rFonts w:ascii="Times New Roman" w:hAnsi="Times New Roman" w:cs="Times New Roman"/>
          <w:sz w:val="24"/>
          <w:szCs w:val="24"/>
        </w:rPr>
        <w:t xml:space="preserve"> </w:t>
      </w:r>
      <w:r>
        <w:rPr>
          <w:rFonts w:ascii="Times New Roman" w:hAnsi="Times New Roman" w:cs="Times New Roman"/>
          <w:sz w:val="24"/>
          <w:szCs w:val="24"/>
        </w:rPr>
        <w:t xml:space="preserve">The contribution is only 9.5 pounds per unit as the unit price is 20 in the actual scenario. </w:t>
      </w:r>
      <w:r w:rsidR="00493AD7">
        <w:rPr>
          <w:rFonts w:ascii="Times New Roman" w:hAnsi="Times New Roman" w:cs="Times New Roman"/>
          <w:sz w:val="24"/>
          <w:szCs w:val="24"/>
        </w:rPr>
        <w:t>Where</w:t>
      </w:r>
      <w:r w:rsidR="00407AA7">
        <w:rPr>
          <w:rFonts w:ascii="Times New Roman" w:hAnsi="Times New Roman" w:cs="Times New Roman"/>
          <w:sz w:val="24"/>
          <w:szCs w:val="24"/>
        </w:rPr>
        <w:t>as in</w:t>
      </w:r>
      <w:r w:rsidR="00493AD7">
        <w:rPr>
          <w:rFonts w:ascii="Times New Roman" w:hAnsi="Times New Roman" w:cs="Times New Roman"/>
          <w:sz w:val="24"/>
          <w:szCs w:val="24"/>
        </w:rPr>
        <w:t xml:space="preserve"> the original budget the per unit contribution was 17 pounds</w:t>
      </w:r>
      <w:r w:rsidR="00407AA7">
        <w:rPr>
          <w:rFonts w:ascii="Times New Roman" w:hAnsi="Times New Roman" w:cs="Times New Roman"/>
          <w:sz w:val="24"/>
          <w:szCs w:val="24"/>
        </w:rPr>
        <w:t>.</w:t>
      </w:r>
      <w:r w:rsidR="001E2401">
        <w:rPr>
          <w:rFonts w:ascii="Times New Roman" w:hAnsi="Times New Roman" w:cs="Times New Roman"/>
          <w:sz w:val="24"/>
          <w:szCs w:val="24"/>
        </w:rPr>
        <w:t xml:space="preserve"> There is a gap of 7.5 pounds per unit which is unfavourable to the business. This deviation mainly occurred from the </w:t>
      </w:r>
      <w:r w:rsidR="009D1E8F">
        <w:rPr>
          <w:rFonts w:ascii="Times New Roman" w:hAnsi="Times New Roman" w:cs="Times New Roman"/>
          <w:sz w:val="24"/>
          <w:szCs w:val="24"/>
        </w:rPr>
        <w:t>change in unit price from 25 to 20 and the increased cost of production.</w:t>
      </w:r>
    </w:p>
    <w:p w14:paraId="6558A5FE" w14:textId="1A7B3826" w:rsidR="00150A94" w:rsidRDefault="00E20E21" w:rsidP="00DB1C14">
      <w:pPr>
        <w:spacing w:after="120" w:line="360" w:lineRule="auto"/>
        <w:jc w:val="both"/>
        <w:rPr>
          <w:rFonts w:ascii="Times New Roman" w:hAnsi="Times New Roman" w:cs="Times New Roman"/>
          <w:sz w:val="24"/>
          <w:szCs w:val="24"/>
        </w:rPr>
      </w:pPr>
      <w:r w:rsidRPr="001A4634">
        <w:rPr>
          <w:rFonts w:ascii="Times New Roman" w:hAnsi="Times New Roman" w:cs="Times New Roman"/>
          <w:b/>
          <w:bCs/>
          <w:sz w:val="24"/>
          <w:szCs w:val="24"/>
        </w:rPr>
        <w:t>Fixed Cost:</w:t>
      </w:r>
      <w:r>
        <w:rPr>
          <w:rFonts w:ascii="Times New Roman" w:hAnsi="Times New Roman" w:cs="Times New Roman"/>
          <w:sz w:val="24"/>
          <w:szCs w:val="24"/>
        </w:rPr>
        <w:t xml:space="preserve"> This portion is somewhere stable i</w:t>
      </w:r>
      <w:r w:rsidR="00407AA7">
        <w:rPr>
          <w:rFonts w:ascii="Times New Roman" w:hAnsi="Times New Roman" w:cs="Times New Roman"/>
          <w:sz w:val="24"/>
          <w:szCs w:val="24"/>
        </w:rPr>
        <w:t>n</w:t>
      </w:r>
      <w:r>
        <w:rPr>
          <w:rFonts w:ascii="Times New Roman" w:hAnsi="Times New Roman" w:cs="Times New Roman"/>
          <w:sz w:val="24"/>
          <w:szCs w:val="24"/>
        </w:rPr>
        <w:t xml:space="preserve"> the chaos of </w:t>
      </w:r>
      <w:r w:rsidR="00707283">
        <w:rPr>
          <w:rFonts w:ascii="Times New Roman" w:hAnsi="Times New Roman" w:cs="Times New Roman"/>
          <w:sz w:val="24"/>
          <w:szCs w:val="24"/>
        </w:rPr>
        <w:t xml:space="preserve">external pressures and operational complexities. The warehouse rental and </w:t>
      </w:r>
      <w:r w:rsidR="000774B6">
        <w:rPr>
          <w:rFonts w:ascii="Times New Roman" w:hAnsi="Times New Roman" w:cs="Times New Roman"/>
          <w:sz w:val="24"/>
          <w:szCs w:val="24"/>
        </w:rPr>
        <w:t xml:space="preserve">the warehouse supervisor’s salary. Combined the fixed costs </w:t>
      </w:r>
      <w:r w:rsidR="00407AA7">
        <w:rPr>
          <w:rFonts w:ascii="Times New Roman" w:hAnsi="Times New Roman" w:cs="Times New Roman"/>
          <w:sz w:val="24"/>
          <w:szCs w:val="24"/>
        </w:rPr>
        <w:t xml:space="preserve">were </w:t>
      </w:r>
      <w:r w:rsidR="000774B6">
        <w:rPr>
          <w:rFonts w:ascii="Times New Roman" w:hAnsi="Times New Roman" w:cs="Times New Roman"/>
          <w:sz w:val="24"/>
          <w:szCs w:val="24"/>
        </w:rPr>
        <w:t xml:space="preserve">reduced by 45,000 pounds. The deviation in the fixed cost is favourable for the business as they can keep more portion of their contribution s profit. The positive deviation mainly attained from </w:t>
      </w:r>
      <w:r w:rsidR="00407AA7">
        <w:rPr>
          <w:rFonts w:ascii="Times New Roman" w:hAnsi="Times New Roman" w:cs="Times New Roman"/>
          <w:sz w:val="24"/>
          <w:szCs w:val="24"/>
        </w:rPr>
        <w:t xml:space="preserve">the </w:t>
      </w:r>
      <w:r w:rsidR="000774B6">
        <w:rPr>
          <w:rFonts w:ascii="Times New Roman" w:hAnsi="Times New Roman" w:cs="Times New Roman"/>
          <w:sz w:val="24"/>
          <w:szCs w:val="24"/>
        </w:rPr>
        <w:t>warehouse and th</w:t>
      </w:r>
      <w:r w:rsidR="000213F4">
        <w:rPr>
          <w:rFonts w:ascii="Times New Roman" w:hAnsi="Times New Roman" w:cs="Times New Roman"/>
          <w:sz w:val="24"/>
          <w:szCs w:val="24"/>
        </w:rPr>
        <w:t>e less unit of sales and decreased demand explains why</w:t>
      </w:r>
      <w:r w:rsidR="00430E77">
        <w:rPr>
          <w:rFonts w:ascii="Times New Roman" w:hAnsi="Times New Roman" w:cs="Times New Roman"/>
          <w:sz w:val="24"/>
          <w:szCs w:val="24"/>
        </w:rPr>
        <w:t xml:space="preserve"> they needed a smaller warehouse space compared to the amount of </w:t>
      </w:r>
      <w:r w:rsidR="00407AA7">
        <w:rPr>
          <w:rFonts w:ascii="Times New Roman" w:hAnsi="Times New Roman" w:cs="Times New Roman"/>
          <w:sz w:val="24"/>
          <w:szCs w:val="24"/>
        </w:rPr>
        <w:t xml:space="preserve">the </w:t>
      </w:r>
      <w:r w:rsidR="00430E77">
        <w:rPr>
          <w:rFonts w:ascii="Times New Roman" w:hAnsi="Times New Roman" w:cs="Times New Roman"/>
          <w:sz w:val="24"/>
          <w:szCs w:val="24"/>
        </w:rPr>
        <w:t>original budget.</w:t>
      </w:r>
      <w:r w:rsidR="00B94209">
        <w:rPr>
          <w:rFonts w:ascii="Times New Roman" w:hAnsi="Times New Roman" w:cs="Times New Roman"/>
          <w:sz w:val="24"/>
          <w:szCs w:val="24"/>
        </w:rPr>
        <w:t xml:space="preserve"> </w:t>
      </w:r>
      <w:r w:rsidR="00C31D6B">
        <w:rPr>
          <w:rFonts w:ascii="Times New Roman" w:hAnsi="Times New Roman" w:cs="Times New Roman"/>
          <w:sz w:val="24"/>
          <w:szCs w:val="24"/>
        </w:rPr>
        <w:t xml:space="preserve">The insurance amount is stable and </w:t>
      </w:r>
      <w:r w:rsidR="00407AA7">
        <w:rPr>
          <w:rFonts w:ascii="Times New Roman" w:hAnsi="Times New Roman" w:cs="Times New Roman"/>
          <w:sz w:val="24"/>
          <w:szCs w:val="24"/>
        </w:rPr>
        <w:t xml:space="preserve">has </w:t>
      </w:r>
      <w:r w:rsidR="00C31D6B">
        <w:rPr>
          <w:rFonts w:ascii="Times New Roman" w:hAnsi="Times New Roman" w:cs="Times New Roman"/>
          <w:sz w:val="24"/>
          <w:szCs w:val="24"/>
        </w:rPr>
        <w:t xml:space="preserve">no deviation from the original budget. </w:t>
      </w:r>
    </w:p>
    <w:p w14:paraId="1F3CF38C" w14:textId="364E1CD1" w:rsidR="009F5269" w:rsidRDefault="00150A94" w:rsidP="00DB1C14">
      <w:pPr>
        <w:spacing w:after="120" w:line="360" w:lineRule="auto"/>
        <w:jc w:val="both"/>
        <w:rPr>
          <w:rFonts w:ascii="Times New Roman" w:hAnsi="Times New Roman" w:cs="Times New Roman"/>
          <w:sz w:val="24"/>
          <w:szCs w:val="24"/>
        </w:rPr>
      </w:pPr>
      <w:r w:rsidRPr="001A4634">
        <w:rPr>
          <w:rFonts w:ascii="Times New Roman" w:hAnsi="Times New Roman" w:cs="Times New Roman"/>
          <w:b/>
          <w:bCs/>
          <w:sz w:val="24"/>
          <w:szCs w:val="24"/>
        </w:rPr>
        <w:t>Net Income:</w:t>
      </w:r>
      <w:r>
        <w:rPr>
          <w:rFonts w:ascii="Times New Roman" w:hAnsi="Times New Roman" w:cs="Times New Roman"/>
          <w:sz w:val="24"/>
          <w:szCs w:val="24"/>
        </w:rPr>
        <w:t xml:space="preserve"> After adjusting all the given information the profit in the 0original budget was 13,50,000 whereas in the actual scenario the net income is </w:t>
      </w:r>
      <w:r w:rsidR="006D2D4E">
        <w:rPr>
          <w:rFonts w:ascii="Times New Roman" w:hAnsi="Times New Roman" w:cs="Times New Roman"/>
          <w:sz w:val="24"/>
          <w:szCs w:val="24"/>
        </w:rPr>
        <w:t>455,000 which is a staggering deviation of 895,000 pounds. So, the profit is 66.29% lower than the budgeted estimation. In the breakdown</w:t>
      </w:r>
      <w:r w:rsidR="00407AA7">
        <w:rPr>
          <w:rFonts w:ascii="Times New Roman" w:hAnsi="Times New Roman" w:cs="Times New Roman"/>
          <w:sz w:val="24"/>
          <w:szCs w:val="24"/>
        </w:rPr>
        <w:t>,</w:t>
      </w:r>
      <w:r w:rsidR="006D2D4E">
        <w:rPr>
          <w:rFonts w:ascii="Times New Roman" w:hAnsi="Times New Roman" w:cs="Times New Roman"/>
          <w:sz w:val="24"/>
          <w:szCs w:val="24"/>
        </w:rPr>
        <w:t xml:space="preserve"> we saw the sector</w:t>
      </w:r>
      <w:r w:rsidR="00407AA7">
        <w:rPr>
          <w:rFonts w:ascii="Times New Roman" w:hAnsi="Times New Roman" w:cs="Times New Roman"/>
          <w:sz w:val="24"/>
          <w:szCs w:val="24"/>
        </w:rPr>
        <w:t>-</w:t>
      </w:r>
      <w:r w:rsidR="006D2D4E">
        <w:rPr>
          <w:rFonts w:ascii="Times New Roman" w:hAnsi="Times New Roman" w:cs="Times New Roman"/>
          <w:sz w:val="24"/>
          <w:szCs w:val="24"/>
        </w:rPr>
        <w:t xml:space="preserve">wise deviation which led to this gap. </w:t>
      </w:r>
      <w:r w:rsidR="001A5FDF">
        <w:rPr>
          <w:rFonts w:ascii="Times New Roman" w:hAnsi="Times New Roman" w:cs="Times New Roman"/>
          <w:sz w:val="24"/>
          <w:szCs w:val="24"/>
        </w:rPr>
        <w:t xml:space="preserve">Most of this is a direct result of the drop </w:t>
      </w:r>
      <w:r w:rsidR="00407AA7">
        <w:rPr>
          <w:rFonts w:ascii="Times New Roman" w:hAnsi="Times New Roman" w:cs="Times New Roman"/>
          <w:sz w:val="24"/>
          <w:szCs w:val="24"/>
        </w:rPr>
        <w:t>in</w:t>
      </w:r>
      <w:r w:rsidR="001A5FDF">
        <w:rPr>
          <w:rFonts w:ascii="Times New Roman" w:hAnsi="Times New Roman" w:cs="Times New Roman"/>
          <w:sz w:val="24"/>
          <w:szCs w:val="24"/>
        </w:rPr>
        <w:t xml:space="preserve"> revenue generated from sales both in terms of price and units.</w:t>
      </w:r>
    </w:p>
    <w:p w14:paraId="3DF71898" w14:textId="6D349CC2" w:rsidR="009F5269" w:rsidRPr="00DB1C14" w:rsidRDefault="009F5269" w:rsidP="00DB1C14">
      <w:pPr>
        <w:pStyle w:val="2"/>
        <w:spacing w:after="120"/>
      </w:pPr>
      <w:bookmarkStart w:id="5" w:name="_Toc118388635"/>
      <w:r w:rsidRPr="00DB1C14">
        <w:t>Recommendations for Improvement</w:t>
      </w:r>
      <w:bookmarkEnd w:id="5"/>
    </w:p>
    <w:p w14:paraId="5C8E2420" w14:textId="00D51FBB" w:rsidR="00F8798B" w:rsidRDefault="009F5269" w:rsidP="00DB1C1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first area to focus on is sales both in terms of quantity and price. Amana ltd could not realise </w:t>
      </w:r>
      <w:r w:rsidR="00407AA7">
        <w:rPr>
          <w:rFonts w:ascii="Times New Roman" w:hAnsi="Times New Roman" w:cs="Times New Roman"/>
          <w:sz w:val="24"/>
          <w:szCs w:val="24"/>
        </w:rPr>
        <w:t>its</w:t>
      </w:r>
      <w:r>
        <w:rPr>
          <w:rFonts w:ascii="Times New Roman" w:hAnsi="Times New Roman" w:cs="Times New Roman"/>
          <w:sz w:val="24"/>
          <w:szCs w:val="24"/>
        </w:rPr>
        <w:t xml:space="preserve"> sales target due to </w:t>
      </w:r>
      <w:r w:rsidR="00407AA7">
        <w:rPr>
          <w:rFonts w:ascii="Times New Roman" w:hAnsi="Times New Roman" w:cs="Times New Roman"/>
          <w:sz w:val="24"/>
          <w:szCs w:val="24"/>
        </w:rPr>
        <w:t>its</w:t>
      </w:r>
      <w:r>
        <w:rPr>
          <w:rFonts w:ascii="Times New Roman" w:hAnsi="Times New Roman" w:cs="Times New Roman"/>
          <w:sz w:val="24"/>
          <w:szCs w:val="24"/>
        </w:rPr>
        <w:t xml:space="preserve"> operational structure which only allowed them to </w:t>
      </w:r>
      <w:r w:rsidR="008605FB">
        <w:rPr>
          <w:rFonts w:ascii="Times New Roman" w:hAnsi="Times New Roman" w:cs="Times New Roman"/>
          <w:sz w:val="24"/>
          <w:szCs w:val="24"/>
        </w:rPr>
        <w:t xml:space="preserve">sell </w:t>
      </w:r>
      <w:r w:rsidR="00407AA7">
        <w:rPr>
          <w:rFonts w:ascii="Times New Roman" w:hAnsi="Times New Roman" w:cs="Times New Roman"/>
          <w:sz w:val="24"/>
          <w:szCs w:val="24"/>
        </w:rPr>
        <w:t>its</w:t>
      </w:r>
      <w:r w:rsidR="008605FB">
        <w:rPr>
          <w:rFonts w:ascii="Times New Roman" w:hAnsi="Times New Roman" w:cs="Times New Roman"/>
          <w:sz w:val="24"/>
          <w:szCs w:val="24"/>
        </w:rPr>
        <w:t xml:space="preserve"> products through offline outlets. This </w:t>
      </w:r>
      <w:r w:rsidR="00407AA7">
        <w:rPr>
          <w:rFonts w:ascii="Times New Roman" w:hAnsi="Times New Roman" w:cs="Times New Roman"/>
          <w:sz w:val="24"/>
          <w:szCs w:val="24"/>
        </w:rPr>
        <w:t xml:space="preserve">was </w:t>
      </w:r>
      <w:r w:rsidR="008605FB">
        <w:rPr>
          <w:rFonts w:ascii="Times New Roman" w:hAnsi="Times New Roman" w:cs="Times New Roman"/>
          <w:sz w:val="24"/>
          <w:szCs w:val="24"/>
        </w:rPr>
        <w:t xml:space="preserve">reflected </w:t>
      </w:r>
      <w:r w:rsidR="00407AA7">
        <w:rPr>
          <w:rFonts w:ascii="Times New Roman" w:hAnsi="Times New Roman" w:cs="Times New Roman"/>
          <w:sz w:val="24"/>
          <w:szCs w:val="24"/>
        </w:rPr>
        <w:t>i</w:t>
      </w:r>
      <w:r w:rsidR="008605FB">
        <w:rPr>
          <w:rFonts w:ascii="Times New Roman" w:hAnsi="Times New Roman" w:cs="Times New Roman"/>
          <w:sz w:val="24"/>
          <w:szCs w:val="24"/>
        </w:rPr>
        <w:t xml:space="preserve">n their sales quantity however due to decreased </w:t>
      </w:r>
      <w:r w:rsidR="003F64B9">
        <w:rPr>
          <w:rFonts w:ascii="Times New Roman" w:hAnsi="Times New Roman" w:cs="Times New Roman"/>
          <w:sz w:val="24"/>
          <w:szCs w:val="24"/>
        </w:rPr>
        <w:t xml:space="preserve">demand </w:t>
      </w:r>
      <w:r w:rsidR="00407AA7">
        <w:rPr>
          <w:rFonts w:ascii="Times New Roman" w:hAnsi="Times New Roman" w:cs="Times New Roman"/>
          <w:sz w:val="24"/>
          <w:szCs w:val="24"/>
        </w:rPr>
        <w:t>for</w:t>
      </w:r>
      <w:r w:rsidR="003F64B9">
        <w:rPr>
          <w:rFonts w:ascii="Times New Roman" w:hAnsi="Times New Roman" w:cs="Times New Roman"/>
          <w:sz w:val="24"/>
          <w:szCs w:val="24"/>
        </w:rPr>
        <w:t xml:space="preserve"> products they had to lower their price by 5% which obliterated a big portion of their previously planned contribution m</w:t>
      </w:r>
      <w:r w:rsidR="006A05C3">
        <w:rPr>
          <w:rFonts w:ascii="Times New Roman" w:hAnsi="Times New Roman" w:cs="Times New Roman"/>
          <w:sz w:val="24"/>
          <w:szCs w:val="24"/>
        </w:rPr>
        <w:t>argin.</w:t>
      </w:r>
      <w:r w:rsidR="00A75D21">
        <w:rPr>
          <w:rFonts w:ascii="Times New Roman" w:hAnsi="Times New Roman" w:cs="Times New Roman"/>
          <w:sz w:val="24"/>
          <w:szCs w:val="24"/>
        </w:rPr>
        <w:t xml:space="preserve"> If they had </w:t>
      </w:r>
      <w:r w:rsidR="00407AA7">
        <w:rPr>
          <w:rFonts w:ascii="Times New Roman" w:hAnsi="Times New Roman" w:cs="Times New Roman"/>
          <w:sz w:val="24"/>
          <w:szCs w:val="24"/>
        </w:rPr>
        <w:t xml:space="preserve">the </w:t>
      </w:r>
      <w:r w:rsidR="00A75D21">
        <w:rPr>
          <w:rFonts w:ascii="Times New Roman" w:hAnsi="Times New Roman" w:cs="Times New Roman"/>
          <w:sz w:val="24"/>
          <w:szCs w:val="24"/>
        </w:rPr>
        <w:t xml:space="preserve">resources to operate an online segment during </w:t>
      </w:r>
      <w:r w:rsidR="00407AA7">
        <w:rPr>
          <w:rFonts w:ascii="Times New Roman" w:hAnsi="Times New Roman" w:cs="Times New Roman"/>
          <w:sz w:val="24"/>
          <w:szCs w:val="24"/>
        </w:rPr>
        <w:t xml:space="preserve">the </w:t>
      </w:r>
      <w:r w:rsidR="00A75D21">
        <w:rPr>
          <w:rFonts w:ascii="Times New Roman" w:hAnsi="Times New Roman" w:cs="Times New Roman"/>
          <w:sz w:val="24"/>
          <w:szCs w:val="24"/>
        </w:rPr>
        <w:t>pandemic, they could have tackled the adverse effects of covid-19 more efficiently.</w:t>
      </w:r>
      <w:r w:rsidR="00A95C58">
        <w:rPr>
          <w:rFonts w:ascii="Times New Roman" w:hAnsi="Times New Roman" w:cs="Times New Roman"/>
          <w:sz w:val="24"/>
          <w:szCs w:val="24"/>
        </w:rPr>
        <w:t xml:space="preserve"> The</w:t>
      </w:r>
      <w:r w:rsidR="00881AEE">
        <w:rPr>
          <w:rFonts w:ascii="Times New Roman" w:hAnsi="Times New Roman" w:cs="Times New Roman"/>
          <w:sz w:val="24"/>
          <w:szCs w:val="24"/>
        </w:rPr>
        <w:t xml:space="preserve"> first recommendation to Amana Lt</w:t>
      </w:r>
      <w:r w:rsidR="00986EB4">
        <w:rPr>
          <w:rFonts w:ascii="Times New Roman" w:hAnsi="Times New Roman" w:cs="Times New Roman"/>
          <w:sz w:val="24"/>
          <w:szCs w:val="24"/>
        </w:rPr>
        <w:t>d</w:t>
      </w:r>
      <w:r w:rsidR="00881AEE">
        <w:rPr>
          <w:rFonts w:ascii="Times New Roman" w:hAnsi="Times New Roman" w:cs="Times New Roman"/>
          <w:sz w:val="24"/>
          <w:szCs w:val="24"/>
        </w:rPr>
        <w:t xml:space="preserve"> is to devise a plan to open an online segment in their business</w:t>
      </w:r>
      <w:r w:rsidR="00986EB4">
        <w:rPr>
          <w:rFonts w:ascii="Times New Roman" w:hAnsi="Times New Roman" w:cs="Times New Roman"/>
          <w:sz w:val="24"/>
          <w:szCs w:val="24"/>
        </w:rPr>
        <w:t xml:space="preserve"> as this will also entertain the shifted consumer preferences</w:t>
      </w:r>
      <w:r w:rsidR="000A3A79">
        <w:rPr>
          <w:rFonts w:ascii="Times New Roman" w:hAnsi="Times New Roman" w:cs="Times New Roman"/>
          <w:sz w:val="24"/>
          <w:szCs w:val="24"/>
        </w:rPr>
        <w:t>.</w:t>
      </w:r>
      <w:r w:rsidR="00A95C58">
        <w:rPr>
          <w:rFonts w:ascii="Times New Roman" w:hAnsi="Times New Roman" w:cs="Times New Roman"/>
          <w:sz w:val="24"/>
          <w:szCs w:val="24"/>
        </w:rPr>
        <w:t xml:space="preserve"> </w:t>
      </w:r>
    </w:p>
    <w:p w14:paraId="3CEE55A2" w14:textId="15C30E11" w:rsidR="0055375A" w:rsidRDefault="00F8798B" w:rsidP="00DB1C1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first focus would be sales planning to boost the current </w:t>
      </w:r>
      <w:r w:rsidR="00170CCB">
        <w:rPr>
          <w:rFonts w:ascii="Times New Roman" w:hAnsi="Times New Roman" w:cs="Times New Roman"/>
          <w:sz w:val="24"/>
          <w:szCs w:val="24"/>
        </w:rPr>
        <w:t>volume</w:t>
      </w:r>
      <w:r>
        <w:rPr>
          <w:rFonts w:ascii="Times New Roman" w:hAnsi="Times New Roman" w:cs="Times New Roman"/>
          <w:sz w:val="24"/>
          <w:szCs w:val="24"/>
        </w:rPr>
        <w:t xml:space="preserve"> of sales as this is the area with the highest unfavourable deviation for the business. </w:t>
      </w:r>
      <w:r w:rsidR="009F29F5">
        <w:rPr>
          <w:rFonts w:ascii="Times New Roman" w:hAnsi="Times New Roman" w:cs="Times New Roman"/>
          <w:sz w:val="24"/>
          <w:szCs w:val="24"/>
        </w:rPr>
        <w:t>The main concern in this regard is the economic instability and high CPI which is rendering the customers with low disposable income. However, the adverse effects o</w:t>
      </w:r>
      <w:r w:rsidR="00407AA7">
        <w:rPr>
          <w:rFonts w:ascii="Times New Roman" w:hAnsi="Times New Roman" w:cs="Times New Roman"/>
          <w:sz w:val="24"/>
          <w:szCs w:val="24"/>
        </w:rPr>
        <w:t>f</w:t>
      </w:r>
      <w:r w:rsidR="009F29F5">
        <w:rPr>
          <w:rFonts w:ascii="Times New Roman" w:hAnsi="Times New Roman" w:cs="Times New Roman"/>
          <w:sz w:val="24"/>
          <w:szCs w:val="24"/>
        </w:rPr>
        <w:t xml:space="preserve"> </w:t>
      </w:r>
      <w:r w:rsidR="00407AA7">
        <w:rPr>
          <w:rFonts w:ascii="Times New Roman" w:hAnsi="Times New Roman" w:cs="Times New Roman"/>
          <w:sz w:val="24"/>
          <w:szCs w:val="24"/>
        </w:rPr>
        <w:t xml:space="preserve">a </w:t>
      </w:r>
      <w:r w:rsidR="009F29F5">
        <w:rPr>
          <w:rFonts w:ascii="Times New Roman" w:hAnsi="Times New Roman" w:cs="Times New Roman"/>
          <w:sz w:val="24"/>
          <w:szCs w:val="24"/>
        </w:rPr>
        <w:t xml:space="preserve">pandemic on tourism </w:t>
      </w:r>
      <w:r w:rsidR="00407AA7">
        <w:rPr>
          <w:rFonts w:ascii="Times New Roman" w:hAnsi="Times New Roman" w:cs="Times New Roman"/>
          <w:sz w:val="24"/>
          <w:szCs w:val="24"/>
        </w:rPr>
        <w:t>are</w:t>
      </w:r>
      <w:r w:rsidR="009F29F5">
        <w:rPr>
          <w:rFonts w:ascii="Times New Roman" w:hAnsi="Times New Roman" w:cs="Times New Roman"/>
          <w:sz w:val="24"/>
          <w:szCs w:val="24"/>
        </w:rPr>
        <w:t xml:space="preserve"> expected to </w:t>
      </w:r>
      <w:r w:rsidR="00407AA7">
        <w:rPr>
          <w:rFonts w:ascii="Times New Roman" w:hAnsi="Times New Roman" w:cs="Times New Roman"/>
          <w:sz w:val="24"/>
          <w:szCs w:val="24"/>
        </w:rPr>
        <w:t xml:space="preserve">be </w:t>
      </w:r>
      <w:r w:rsidR="009F29F5">
        <w:rPr>
          <w:rFonts w:ascii="Times New Roman" w:hAnsi="Times New Roman" w:cs="Times New Roman"/>
          <w:sz w:val="24"/>
          <w:szCs w:val="24"/>
        </w:rPr>
        <w:t xml:space="preserve">subsidised as travel enthusiasts and regular tourists will likely increase as they could not travel </w:t>
      </w:r>
      <w:r w:rsidR="00407AA7">
        <w:rPr>
          <w:rFonts w:ascii="Times New Roman" w:hAnsi="Times New Roman" w:cs="Times New Roman"/>
          <w:sz w:val="24"/>
          <w:szCs w:val="24"/>
        </w:rPr>
        <w:t xml:space="preserve">for </w:t>
      </w:r>
      <w:r w:rsidR="009F29F5">
        <w:rPr>
          <w:rFonts w:ascii="Times New Roman" w:hAnsi="Times New Roman" w:cs="Times New Roman"/>
          <w:sz w:val="24"/>
          <w:szCs w:val="24"/>
        </w:rPr>
        <w:t xml:space="preserve">a long </w:t>
      </w:r>
      <w:r w:rsidR="009F29F5">
        <w:rPr>
          <w:rFonts w:ascii="Times New Roman" w:hAnsi="Times New Roman" w:cs="Times New Roman"/>
          <w:sz w:val="24"/>
          <w:szCs w:val="24"/>
        </w:rPr>
        <w:lastRenderedPageBreak/>
        <w:t>period</w:t>
      </w:r>
      <w:r w:rsidR="007B1257">
        <w:rPr>
          <w:rFonts w:ascii="Times New Roman" w:hAnsi="Times New Roman" w:cs="Times New Roman"/>
          <w:sz w:val="24"/>
          <w:szCs w:val="24"/>
        </w:rPr>
        <w:t xml:space="preserve"> (</w:t>
      </w:r>
      <w:r w:rsidR="007B1257" w:rsidRPr="007B1257">
        <w:rPr>
          <w:rFonts w:ascii="Times New Roman" w:hAnsi="Times New Roman" w:cs="Times New Roman"/>
          <w:sz w:val="24"/>
          <w:szCs w:val="24"/>
        </w:rPr>
        <w:t>Zhang</w:t>
      </w:r>
      <w:r w:rsidR="007B1257">
        <w:rPr>
          <w:rFonts w:ascii="Times New Roman" w:hAnsi="Times New Roman" w:cs="Times New Roman"/>
          <w:sz w:val="24"/>
          <w:szCs w:val="24"/>
        </w:rPr>
        <w:t xml:space="preserve"> et al.,</w:t>
      </w:r>
      <w:r w:rsidR="007B1257" w:rsidRPr="007B1257">
        <w:rPr>
          <w:rFonts w:ascii="Times New Roman" w:hAnsi="Times New Roman" w:cs="Times New Roman"/>
          <w:sz w:val="24"/>
          <w:szCs w:val="24"/>
        </w:rPr>
        <w:t xml:space="preserve"> 2021</w:t>
      </w:r>
      <w:r w:rsidR="007B1257">
        <w:rPr>
          <w:rFonts w:ascii="Times New Roman" w:hAnsi="Times New Roman" w:cs="Times New Roman"/>
          <w:sz w:val="24"/>
          <w:szCs w:val="24"/>
        </w:rPr>
        <w:t>)</w:t>
      </w:r>
      <w:r w:rsidR="009F29F5">
        <w:rPr>
          <w:rFonts w:ascii="Times New Roman" w:hAnsi="Times New Roman" w:cs="Times New Roman"/>
          <w:sz w:val="24"/>
          <w:szCs w:val="24"/>
        </w:rPr>
        <w:t xml:space="preserve">. So, they need to reset a sales price </w:t>
      </w:r>
      <w:r w:rsidR="00407AA7">
        <w:rPr>
          <w:rFonts w:ascii="Times New Roman" w:hAnsi="Times New Roman" w:cs="Times New Roman"/>
          <w:sz w:val="24"/>
          <w:szCs w:val="24"/>
        </w:rPr>
        <w:t xml:space="preserve">by </w:t>
      </w:r>
      <w:r w:rsidR="009F29F5">
        <w:rPr>
          <w:rFonts w:ascii="Times New Roman" w:hAnsi="Times New Roman" w:cs="Times New Roman"/>
          <w:sz w:val="24"/>
          <w:szCs w:val="24"/>
        </w:rPr>
        <w:t>analysing the demand and supply side.</w:t>
      </w:r>
    </w:p>
    <w:p w14:paraId="0BBC04D1" w14:textId="5345D98D" w:rsidR="00203357" w:rsidRDefault="009F29F5" w:rsidP="00DB1C1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They are advised to </w:t>
      </w:r>
      <w:r w:rsidR="003520D2">
        <w:rPr>
          <w:rFonts w:ascii="Times New Roman" w:hAnsi="Times New Roman" w:cs="Times New Roman"/>
          <w:sz w:val="24"/>
          <w:szCs w:val="24"/>
        </w:rPr>
        <w:t>check</w:t>
      </w:r>
      <w:r>
        <w:rPr>
          <w:rFonts w:ascii="Times New Roman" w:hAnsi="Times New Roman" w:cs="Times New Roman"/>
          <w:sz w:val="24"/>
          <w:szCs w:val="24"/>
        </w:rPr>
        <w:t xml:space="preserve"> their direct costs which increased during this time. The material and labour costs </w:t>
      </w:r>
      <w:r w:rsidR="003520D2">
        <w:rPr>
          <w:rFonts w:ascii="Times New Roman" w:hAnsi="Times New Roman" w:cs="Times New Roman"/>
          <w:sz w:val="24"/>
          <w:szCs w:val="24"/>
        </w:rPr>
        <w:t>attributed</w:t>
      </w:r>
      <w:r>
        <w:rPr>
          <w:rFonts w:ascii="Times New Roman" w:hAnsi="Times New Roman" w:cs="Times New Roman"/>
          <w:sz w:val="24"/>
          <w:szCs w:val="24"/>
        </w:rPr>
        <w:t xml:space="preserve"> to </w:t>
      </w:r>
      <w:r w:rsidR="00407AA7">
        <w:rPr>
          <w:rFonts w:ascii="Times New Roman" w:hAnsi="Times New Roman" w:cs="Times New Roman"/>
          <w:sz w:val="24"/>
          <w:szCs w:val="24"/>
        </w:rPr>
        <w:t xml:space="preserve">a </w:t>
      </w:r>
      <w:r w:rsidR="003520D2">
        <w:rPr>
          <w:rFonts w:ascii="Times New Roman" w:hAnsi="Times New Roman" w:cs="Times New Roman"/>
          <w:sz w:val="24"/>
          <w:szCs w:val="24"/>
        </w:rPr>
        <w:t>2.5-pound</w:t>
      </w:r>
      <w:r>
        <w:rPr>
          <w:rFonts w:ascii="Times New Roman" w:hAnsi="Times New Roman" w:cs="Times New Roman"/>
          <w:sz w:val="24"/>
          <w:szCs w:val="24"/>
        </w:rPr>
        <w:t xml:space="preserve"> increase </w:t>
      </w:r>
      <w:r w:rsidR="00EC01C0">
        <w:rPr>
          <w:rFonts w:ascii="Times New Roman" w:hAnsi="Times New Roman" w:cs="Times New Roman"/>
          <w:sz w:val="24"/>
          <w:szCs w:val="24"/>
        </w:rPr>
        <w:t>per unit variable cost.</w:t>
      </w:r>
      <w:r w:rsidR="004E460C">
        <w:rPr>
          <w:rFonts w:ascii="Times New Roman" w:hAnsi="Times New Roman" w:cs="Times New Roman"/>
          <w:sz w:val="24"/>
          <w:szCs w:val="24"/>
        </w:rPr>
        <w:t xml:space="preserve"> Amana ltd manufactures </w:t>
      </w:r>
      <w:r w:rsidR="00407AA7">
        <w:rPr>
          <w:rFonts w:ascii="Times New Roman" w:hAnsi="Times New Roman" w:cs="Times New Roman"/>
          <w:sz w:val="24"/>
          <w:szCs w:val="24"/>
        </w:rPr>
        <w:t>its</w:t>
      </w:r>
      <w:r w:rsidR="004E460C">
        <w:rPr>
          <w:rFonts w:ascii="Times New Roman" w:hAnsi="Times New Roman" w:cs="Times New Roman"/>
          <w:sz w:val="24"/>
          <w:szCs w:val="24"/>
        </w:rPr>
        <w:t xml:space="preserve"> products through a Chinese company though their team prepared the design. So, if they set a contract with their supply chain partners in terms of raw materials and manufacturing partners in term</w:t>
      </w:r>
      <w:r w:rsidR="00407AA7">
        <w:rPr>
          <w:rFonts w:ascii="Times New Roman" w:hAnsi="Times New Roman" w:cs="Times New Roman"/>
          <w:sz w:val="24"/>
          <w:szCs w:val="24"/>
        </w:rPr>
        <w:t>s</w:t>
      </w:r>
      <w:r w:rsidR="004E460C">
        <w:rPr>
          <w:rFonts w:ascii="Times New Roman" w:hAnsi="Times New Roman" w:cs="Times New Roman"/>
          <w:sz w:val="24"/>
          <w:szCs w:val="24"/>
        </w:rPr>
        <w:t xml:space="preserve"> of labour the scope of fluctuation in direct cost will subsidise</w:t>
      </w:r>
      <w:r w:rsidR="00AA59D1">
        <w:rPr>
          <w:rFonts w:ascii="Times New Roman" w:hAnsi="Times New Roman" w:cs="Times New Roman"/>
          <w:sz w:val="24"/>
          <w:szCs w:val="24"/>
        </w:rPr>
        <w:t xml:space="preserve"> (</w:t>
      </w:r>
      <w:r w:rsidR="00AA59D1" w:rsidRPr="00AA59D1">
        <w:rPr>
          <w:rFonts w:ascii="Times New Roman" w:hAnsi="Times New Roman" w:cs="Times New Roman"/>
          <w:sz w:val="24"/>
          <w:szCs w:val="24"/>
        </w:rPr>
        <w:t>Anderson</w:t>
      </w:r>
      <w:r w:rsidR="00AA59D1">
        <w:rPr>
          <w:rFonts w:ascii="Times New Roman" w:hAnsi="Times New Roman" w:cs="Times New Roman"/>
          <w:sz w:val="24"/>
          <w:szCs w:val="24"/>
        </w:rPr>
        <w:t xml:space="preserve"> et al., 2014)</w:t>
      </w:r>
      <w:r w:rsidR="004E460C">
        <w:rPr>
          <w:rFonts w:ascii="Times New Roman" w:hAnsi="Times New Roman" w:cs="Times New Roman"/>
          <w:sz w:val="24"/>
          <w:szCs w:val="24"/>
        </w:rPr>
        <w:t xml:space="preserve">. As they will know the probable window of fluctuation and would be able to decide their actions accordingly. </w:t>
      </w:r>
      <w:r w:rsidR="00203357">
        <w:rPr>
          <w:rFonts w:ascii="Times New Roman" w:hAnsi="Times New Roman" w:cs="Times New Roman"/>
          <w:sz w:val="24"/>
          <w:szCs w:val="24"/>
        </w:rPr>
        <w:br w:type="page"/>
      </w:r>
    </w:p>
    <w:p w14:paraId="4D5D9A71" w14:textId="6AAACEEB" w:rsidR="00151CE5" w:rsidRDefault="00151CE5" w:rsidP="00DB1C14">
      <w:pPr>
        <w:pStyle w:val="1"/>
        <w:spacing w:after="120"/>
      </w:pPr>
      <w:bookmarkStart w:id="6" w:name="_Toc118388636"/>
      <w:r>
        <w:lastRenderedPageBreak/>
        <w:t>Part-B Online Expansion Strategy</w:t>
      </w:r>
      <w:bookmarkEnd w:id="6"/>
    </w:p>
    <w:p w14:paraId="35D0EFC1" w14:textId="767BD1B1" w:rsidR="00151CE5" w:rsidRDefault="00151CE5" w:rsidP="00DB1C1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The economy of the UK experienced massive turmoil </w:t>
      </w:r>
      <w:r w:rsidR="00943888">
        <w:rPr>
          <w:rFonts w:ascii="Times New Roman" w:hAnsi="Times New Roman" w:cs="Times New Roman"/>
          <w:sz w:val="24"/>
          <w:szCs w:val="24"/>
        </w:rPr>
        <w:t xml:space="preserve">due to </w:t>
      </w:r>
      <w:r w:rsidR="00407AA7">
        <w:rPr>
          <w:rFonts w:ascii="Times New Roman" w:hAnsi="Times New Roman" w:cs="Times New Roman"/>
          <w:sz w:val="24"/>
          <w:szCs w:val="24"/>
        </w:rPr>
        <w:t xml:space="preserve">the </w:t>
      </w:r>
      <w:r w:rsidR="00943888">
        <w:rPr>
          <w:rFonts w:ascii="Times New Roman" w:hAnsi="Times New Roman" w:cs="Times New Roman"/>
          <w:sz w:val="24"/>
          <w:szCs w:val="24"/>
        </w:rPr>
        <w:t>pandemic, Brexit and political unrest and tourism being a cyclical industry took a massive downfall bo</w:t>
      </w:r>
      <w:r w:rsidR="00DE38EA">
        <w:rPr>
          <w:rFonts w:ascii="Times New Roman" w:hAnsi="Times New Roman" w:cs="Times New Roman"/>
          <w:sz w:val="24"/>
          <w:szCs w:val="24"/>
        </w:rPr>
        <w:t>th</w:t>
      </w:r>
      <w:r w:rsidR="00943888">
        <w:rPr>
          <w:rFonts w:ascii="Times New Roman" w:hAnsi="Times New Roman" w:cs="Times New Roman"/>
          <w:sz w:val="24"/>
          <w:szCs w:val="24"/>
        </w:rPr>
        <w:t xml:space="preserve"> in terms of profit and functionality</w:t>
      </w:r>
      <w:r w:rsidR="006800A1">
        <w:rPr>
          <w:rFonts w:ascii="Times New Roman" w:hAnsi="Times New Roman" w:cs="Times New Roman"/>
          <w:sz w:val="24"/>
          <w:szCs w:val="24"/>
        </w:rPr>
        <w:t xml:space="preserve"> (</w:t>
      </w:r>
      <w:r w:rsidR="006800A1" w:rsidRPr="006800A1">
        <w:rPr>
          <w:rFonts w:ascii="Times New Roman" w:hAnsi="Times New Roman" w:cs="Times New Roman"/>
          <w:sz w:val="24"/>
          <w:szCs w:val="24"/>
        </w:rPr>
        <w:t>Sharma</w:t>
      </w:r>
      <w:r w:rsidR="006800A1">
        <w:rPr>
          <w:rFonts w:ascii="Times New Roman" w:hAnsi="Times New Roman" w:cs="Times New Roman"/>
          <w:sz w:val="24"/>
          <w:szCs w:val="24"/>
        </w:rPr>
        <w:t xml:space="preserve"> et al., 2021).</w:t>
      </w:r>
      <w:r w:rsidR="00722436">
        <w:rPr>
          <w:rFonts w:ascii="Times New Roman" w:hAnsi="Times New Roman" w:cs="Times New Roman"/>
          <w:sz w:val="24"/>
          <w:szCs w:val="24"/>
        </w:rPr>
        <w:t xml:space="preserve"> Amana Ltd witnessed a sharp fall in </w:t>
      </w:r>
      <w:r w:rsidR="00407AA7">
        <w:rPr>
          <w:rFonts w:ascii="Times New Roman" w:hAnsi="Times New Roman" w:cs="Times New Roman"/>
          <w:sz w:val="24"/>
          <w:szCs w:val="24"/>
        </w:rPr>
        <w:t>its</w:t>
      </w:r>
      <w:r w:rsidR="00722436">
        <w:rPr>
          <w:rFonts w:ascii="Times New Roman" w:hAnsi="Times New Roman" w:cs="Times New Roman"/>
          <w:sz w:val="24"/>
          <w:szCs w:val="24"/>
        </w:rPr>
        <w:t xml:space="preserve"> revenue and as </w:t>
      </w:r>
      <w:r w:rsidR="00407AA7">
        <w:rPr>
          <w:rFonts w:ascii="Times New Roman" w:hAnsi="Times New Roman" w:cs="Times New Roman"/>
          <w:sz w:val="24"/>
          <w:szCs w:val="24"/>
        </w:rPr>
        <w:t>it</w:t>
      </w:r>
      <w:r w:rsidR="00722436">
        <w:rPr>
          <w:rFonts w:ascii="Times New Roman" w:hAnsi="Times New Roman" w:cs="Times New Roman"/>
          <w:sz w:val="24"/>
          <w:szCs w:val="24"/>
        </w:rPr>
        <w:t xml:space="preserve"> only had offline outlets, </w:t>
      </w:r>
      <w:r w:rsidR="00407AA7">
        <w:rPr>
          <w:rFonts w:ascii="Times New Roman" w:hAnsi="Times New Roman" w:cs="Times New Roman"/>
          <w:sz w:val="24"/>
          <w:szCs w:val="24"/>
        </w:rPr>
        <w:t>it</w:t>
      </w:r>
      <w:r w:rsidR="00722436">
        <w:rPr>
          <w:rFonts w:ascii="Times New Roman" w:hAnsi="Times New Roman" w:cs="Times New Roman"/>
          <w:sz w:val="24"/>
          <w:szCs w:val="24"/>
        </w:rPr>
        <w:t xml:space="preserve"> could not shift </w:t>
      </w:r>
      <w:r w:rsidR="00407AA7">
        <w:rPr>
          <w:rFonts w:ascii="Times New Roman" w:hAnsi="Times New Roman" w:cs="Times New Roman"/>
          <w:sz w:val="24"/>
          <w:szCs w:val="24"/>
        </w:rPr>
        <w:t>its</w:t>
      </w:r>
      <w:r w:rsidR="00722436">
        <w:rPr>
          <w:rFonts w:ascii="Times New Roman" w:hAnsi="Times New Roman" w:cs="Times New Roman"/>
          <w:sz w:val="24"/>
          <w:szCs w:val="24"/>
        </w:rPr>
        <w:t xml:space="preserve"> business during </w:t>
      </w:r>
      <w:r w:rsidR="00407AA7">
        <w:rPr>
          <w:rFonts w:ascii="Times New Roman" w:hAnsi="Times New Roman" w:cs="Times New Roman"/>
          <w:sz w:val="24"/>
          <w:szCs w:val="24"/>
        </w:rPr>
        <w:t xml:space="preserve">the </w:t>
      </w:r>
      <w:r w:rsidR="00722436">
        <w:rPr>
          <w:rFonts w:ascii="Times New Roman" w:hAnsi="Times New Roman" w:cs="Times New Roman"/>
          <w:sz w:val="24"/>
          <w:szCs w:val="24"/>
        </w:rPr>
        <w:t xml:space="preserve">lockdown which intensified </w:t>
      </w:r>
      <w:r w:rsidR="00407AA7">
        <w:rPr>
          <w:rFonts w:ascii="Times New Roman" w:hAnsi="Times New Roman" w:cs="Times New Roman"/>
          <w:sz w:val="24"/>
          <w:szCs w:val="24"/>
        </w:rPr>
        <w:t>its</w:t>
      </w:r>
      <w:r w:rsidR="00722436">
        <w:rPr>
          <w:rFonts w:ascii="Times New Roman" w:hAnsi="Times New Roman" w:cs="Times New Roman"/>
          <w:sz w:val="24"/>
          <w:szCs w:val="24"/>
        </w:rPr>
        <w:t xml:space="preserve"> operational struggles. So, they are considering </w:t>
      </w:r>
      <w:r w:rsidR="00407AA7">
        <w:rPr>
          <w:rFonts w:ascii="Times New Roman" w:hAnsi="Times New Roman" w:cs="Times New Roman"/>
          <w:sz w:val="24"/>
          <w:szCs w:val="24"/>
        </w:rPr>
        <w:t>moving</w:t>
      </w:r>
      <w:r w:rsidR="00722436">
        <w:rPr>
          <w:rFonts w:ascii="Times New Roman" w:hAnsi="Times New Roman" w:cs="Times New Roman"/>
          <w:sz w:val="24"/>
          <w:szCs w:val="24"/>
        </w:rPr>
        <w:t xml:space="preserve"> a part of their business online and have two options available regarding the shift. The first one is setting up their online shop and the other one is availing online sales through Amazon.</w:t>
      </w:r>
    </w:p>
    <w:p w14:paraId="5845D82E" w14:textId="24BB198B" w:rsidR="00DC5EFE" w:rsidRDefault="00DC5EFE" w:rsidP="00DB1C14">
      <w:pPr>
        <w:pStyle w:val="2"/>
        <w:spacing w:after="120"/>
      </w:pPr>
      <w:bookmarkStart w:id="7" w:name="_Toc118388637"/>
      <w:r>
        <w:t>Setting-up online Shop</w:t>
      </w:r>
      <w:bookmarkEnd w:id="7"/>
    </w:p>
    <w:p w14:paraId="5ADB6EC3" w14:textId="07287082" w:rsidR="00C8210A" w:rsidRDefault="00C8210A" w:rsidP="00DB1C1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If they set up an online shop the estimated unit of </w:t>
      </w:r>
      <w:r w:rsidR="00783036">
        <w:rPr>
          <w:rFonts w:ascii="Times New Roman" w:hAnsi="Times New Roman" w:cs="Times New Roman"/>
          <w:sz w:val="24"/>
          <w:szCs w:val="24"/>
        </w:rPr>
        <w:t>product</w:t>
      </w:r>
      <w:r>
        <w:rPr>
          <w:rFonts w:ascii="Times New Roman" w:hAnsi="Times New Roman" w:cs="Times New Roman"/>
          <w:sz w:val="24"/>
          <w:szCs w:val="24"/>
        </w:rPr>
        <w:t xml:space="preserve"> sales is 100,000</w:t>
      </w:r>
      <w:r w:rsidR="00783036">
        <w:rPr>
          <w:rFonts w:ascii="Times New Roman" w:hAnsi="Times New Roman" w:cs="Times New Roman"/>
          <w:sz w:val="24"/>
          <w:szCs w:val="24"/>
        </w:rPr>
        <w:t xml:space="preserve"> whereas in Amazon the predicted units are 65,000</w:t>
      </w:r>
      <w:r>
        <w:rPr>
          <w:rFonts w:ascii="Times New Roman" w:hAnsi="Times New Roman" w:cs="Times New Roman"/>
          <w:sz w:val="24"/>
          <w:szCs w:val="24"/>
        </w:rPr>
        <w:t xml:space="preserve"> and if we </w:t>
      </w:r>
      <w:r w:rsidR="00783036">
        <w:rPr>
          <w:rFonts w:ascii="Times New Roman" w:hAnsi="Times New Roman" w:cs="Times New Roman"/>
          <w:sz w:val="24"/>
          <w:szCs w:val="24"/>
        </w:rPr>
        <w:t>considered the two-unit price per sales</w:t>
      </w:r>
    </w:p>
    <w:tbl>
      <w:tblPr>
        <w:tblStyle w:val="a8"/>
        <w:tblW w:w="9135" w:type="dxa"/>
        <w:tblLook w:val="04A0" w:firstRow="1" w:lastRow="0" w:firstColumn="1" w:lastColumn="0" w:noHBand="0" w:noVBand="1"/>
      </w:tblPr>
      <w:tblGrid>
        <w:gridCol w:w="1691"/>
        <w:gridCol w:w="1860"/>
        <w:gridCol w:w="1862"/>
        <w:gridCol w:w="1860"/>
        <w:gridCol w:w="1862"/>
      </w:tblGrid>
      <w:tr w:rsidR="00783036" w:rsidRPr="00783036" w14:paraId="48EB7480" w14:textId="77777777" w:rsidTr="00783036">
        <w:trPr>
          <w:trHeight w:val="297"/>
        </w:trPr>
        <w:tc>
          <w:tcPr>
            <w:tcW w:w="1691" w:type="dxa"/>
            <w:noWrap/>
            <w:hideMark/>
          </w:tcPr>
          <w:p w14:paraId="6880C829" w14:textId="77777777" w:rsidR="00783036" w:rsidRPr="00783036" w:rsidRDefault="00783036" w:rsidP="00DB1C14">
            <w:pPr>
              <w:spacing w:after="120" w:line="360" w:lineRule="auto"/>
              <w:jc w:val="center"/>
              <w:rPr>
                <w:rFonts w:ascii="Times New Roman" w:hAnsi="Times New Roman" w:cs="Times New Roman"/>
                <w:sz w:val="24"/>
                <w:szCs w:val="24"/>
              </w:rPr>
            </w:pPr>
          </w:p>
        </w:tc>
        <w:tc>
          <w:tcPr>
            <w:tcW w:w="3722" w:type="dxa"/>
            <w:gridSpan w:val="2"/>
            <w:noWrap/>
            <w:hideMark/>
          </w:tcPr>
          <w:p w14:paraId="2F8BAC34" w14:textId="77777777" w:rsidR="00783036" w:rsidRPr="00783036" w:rsidRDefault="00783036" w:rsidP="00DB1C14">
            <w:pPr>
              <w:spacing w:after="120" w:line="360" w:lineRule="auto"/>
              <w:jc w:val="center"/>
              <w:rPr>
                <w:rFonts w:ascii="Times New Roman" w:hAnsi="Times New Roman" w:cs="Times New Roman"/>
                <w:sz w:val="24"/>
                <w:szCs w:val="24"/>
              </w:rPr>
            </w:pPr>
            <w:r w:rsidRPr="00783036">
              <w:rPr>
                <w:rFonts w:ascii="Times New Roman" w:hAnsi="Times New Roman" w:cs="Times New Roman"/>
                <w:sz w:val="24"/>
                <w:szCs w:val="24"/>
              </w:rPr>
              <w:t>Sales Unit (100,000)</w:t>
            </w:r>
          </w:p>
        </w:tc>
        <w:tc>
          <w:tcPr>
            <w:tcW w:w="3722" w:type="dxa"/>
            <w:gridSpan w:val="2"/>
            <w:noWrap/>
            <w:hideMark/>
          </w:tcPr>
          <w:p w14:paraId="1C5A2288" w14:textId="77777777" w:rsidR="00783036" w:rsidRPr="00783036" w:rsidRDefault="00783036" w:rsidP="00DB1C14">
            <w:pPr>
              <w:spacing w:after="120" w:line="360" w:lineRule="auto"/>
              <w:jc w:val="center"/>
              <w:rPr>
                <w:rFonts w:ascii="Times New Roman" w:hAnsi="Times New Roman" w:cs="Times New Roman"/>
                <w:sz w:val="24"/>
                <w:szCs w:val="24"/>
              </w:rPr>
            </w:pPr>
            <w:r w:rsidRPr="00783036">
              <w:rPr>
                <w:rFonts w:ascii="Times New Roman" w:hAnsi="Times New Roman" w:cs="Times New Roman"/>
                <w:sz w:val="24"/>
                <w:szCs w:val="24"/>
              </w:rPr>
              <w:t>Sales Unit (65,000)</w:t>
            </w:r>
          </w:p>
        </w:tc>
      </w:tr>
      <w:tr w:rsidR="00783036" w:rsidRPr="00783036" w14:paraId="5766C7E6" w14:textId="77777777" w:rsidTr="00783036">
        <w:trPr>
          <w:trHeight w:val="297"/>
        </w:trPr>
        <w:tc>
          <w:tcPr>
            <w:tcW w:w="1691" w:type="dxa"/>
            <w:noWrap/>
            <w:hideMark/>
          </w:tcPr>
          <w:p w14:paraId="0BE13C14" w14:textId="77777777" w:rsidR="00783036" w:rsidRPr="00783036" w:rsidRDefault="00783036" w:rsidP="00DB1C14">
            <w:pPr>
              <w:spacing w:after="120" w:line="360" w:lineRule="auto"/>
              <w:jc w:val="both"/>
              <w:rPr>
                <w:rFonts w:ascii="Times New Roman" w:hAnsi="Times New Roman" w:cs="Times New Roman"/>
                <w:sz w:val="24"/>
                <w:szCs w:val="24"/>
              </w:rPr>
            </w:pPr>
            <w:r w:rsidRPr="00783036">
              <w:rPr>
                <w:rFonts w:ascii="Times New Roman" w:hAnsi="Times New Roman" w:cs="Times New Roman"/>
                <w:sz w:val="24"/>
                <w:szCs w:val="24"/>
              </w:rPr>
              <w:t>Unit Price</w:t>
            </w:r>
          </w:p>
        </w:tc>
        <w:tc>
          <w:tcPr>
            <w:tcW w:w="1860" w:type="dxa"/>
            <w:noWrap/>
            <w:hideMark/>
          </w:tcPr>
          <w:p w14:paraId="5ACA7C1E" w14:textId="77777777" w:rsidR="00783036" w:rsidRPr="00783036" w:rsidRDefault="00783036" w:rsidP="00DB1C14">
            <w:pPr>
              <w:spacing w:after="120" w:line="360" w:lineRule="auto"/>
              <w:jc w:val="both"/>
              <w:rPr>
                <w:rFonts w:ascii="Times New Roman" w:hAnsi="Times New Roman" w:cs="Times New Roman"/>
                <w:sz w:val="24"/>
                <w:szCs w:val="24"/>
              </w:rPr>
            </w:pPr>
            <w:r w:rsidRPr="00783036">
              <w:rPr>
                <w:rFonts w:ascii="Times New Roman" w:hAnsi="Times New Roman" w:cs="Times New Roman"/>
                <w:sz w:val="24"/>
                <w:szCs w:val="24"/>
              </w:rPr>
              <w:t>20</w:t>
            </w:r>
          </w:p>
        </w:tc>
        <w:tc>
          <w:tcPr>
            <w:tcW w:w="1861" w:type="dxa"/>
            <w:noWrap/>
            <w:hideMark/>
          </w:tcPr>
          <w:p w14:paraId="25087539" w14:textId="77777777" w:rsidR="00783036" w:rsidRPr="00783036" w:rsidRDefault="00783036" w:rsidP="00DB1C14">
            <w:pPr>
              <w:spacing w:after="120" w:line="360" w:lineRule="auto"/>
              <w:jc w:val="both"/>
              <w:rPr>
                <w:rFonts w:ascii="Times New Roman" w:hAnsi="Times New Roman" w:cs="Times New Roman"/>
                <w:sz w:val="24"/>
                <w:szCs w:val="24"/>
              </w:rPr>
            </w:pPr>
            <w:r w:rsidRPr="00783036">
              <w:rPr>
                <w:rFonts w:ascii="Times New Roman" w:hAnsi="Times New Roman" w:cs="Times New Roman"/>
                <w:sz w:val="24"/>
                <w:szCs w:val="24"/>
              </w:rPr>
              <w:t>25</w:t>
            </w:r>
          </w:p>
        </w:tc>
        <w:tc>
          <w:tcPr>
            <w:tcW w:w="1860" w:type="dxa"/>
            <w:noWrap/>
            <w:hideMark/>
          </w:tcPr>
          <w:p w14:paraId="5085DBE1" w14:textId="77777777" w:rsidR="00783036" w:rsidRPr="00783036" w:rsidRDefault="00783036" w:rsidP="00DB1C14">
            <w:pPr>
              <w:spacing w:after="120" w:line="360" w:lineRule="auto"/>
              <w:jc w:val="both"/>
              <w:rPr>
                <w:rFonts w:ascii="Times New Roman" w:hAnsi="Times New Roman" w:cs="Times New Roman"/>
                <w:sz w:val="24"/>
                <w:szCs w:val="24"/>
              </w:rPr>
            </w:pPr>
            <w:r w:rsidRPr="00783036">
              <w:rPr>
                <w:rFonts w:ascii="Times New Roman" w:hAnsi="Times New Roman" w:cs="Times New Roman"/>
                <w:sz w:val="24"/>
                <w:szCs w:val="24"/>
              </w:rPr>
              <w:t>20</w:t>
            </w:r>
          </w:p>
        </w:tc>
        <w:tc>
          <w:tcPr>
            <w:tcW w:w="1861" w:type="dxa"/>
            <w:noWrap/>
            <w:hideMark/>
          </w:tcPr>
          <w:p w14:paraId="3A512E37" w14:textId="77777777" w:rsidR="00783036" w:rsidRPr="00783036" w:rsidRDefault="00783036" w:rsidP="00DB1C14">
            <w:pPr>
              <w:spacing w:after="120" w:line="360" w:lineRule="auto"/>
              <w:jc w:val="both"/>
              <w:rPr>
                <w:rFonts w:ascii="Times New Roman" w:hAnsi="Times New Roman" w:cs="Times New Roman"/>
                <w:sz w:val="24"/>
                <w:szCs w:val="24"/>
              </w:rPr>
            </w:pPr>
            <w:r w:rsidRPr="00783036">
              <w:rPr>
                <w:rFonts w:ascii="Times New Roman" w:hAnsi="Times New Roman" w:cs="Times New Roman"/>
                <w:sz w:val="24"/>
                <w:szCs w:val="24"/>
              </w:rPr>
              <w:t>25</w:t>
            </w:r>
          </w:p>
        </w:tc>
      </w:tr>
      <w:tr w:rsidR="00783036" w:rsidRPr="00783036" w14:paraId="7510DF70" w14:textId="77777777" w:rsidTr="00783036">
        <w:trPr>
          <w:trHeight w:val="297"/>
        </w:trPr>
        <w:tc>
          <w:tcPr>
            <w:tcW w:w="1691" w:type="dxa"/>
            <w:noWrap/>
            <w:hideMark/>
          </w:tcPr>
          <w:p w14:paraId="1D0FAD2E" w14:textId="77777777" w:rsidR="00783036" w:rsidRPr="00783036" w:rsidRDefault="00783036" w:rsidP="00DB1C14">
            <w:pPr>
              <w:spacing w:after="120" w:line="360" w:lineRule="auto"/>
              <w:jc w:val="both"/>
              <w:rPr>
                <w:rFonts w:ascii="Times New Roman" w:hAnsi="Times New Roman" w:cs="Times New Roman"/>
                <w:sz w:val="24"/>
                <w:szCs w:val="24"/>
              </w:rPr>
            </w:pPr>
            <w:r w:rsidRPr="00783036">
              <w:rPr>
                <w:rFonts w:ascii="Times New Roman" w:hAnsi="Times New Roman" w:cs="Times New Roman"/>
                <w:sz w:val="24"/>
                <w:szCs w:val="24"/>
              </w:rPr>
              <w:t xml:space="preserve">Sales </w:t>
            </w:r>
          </w:p>
        </w:tc>
        <w:tc>
          <w:tcPr>
            <w:tcW w:w="1860" w:type="dxa"/>
            <w:noWrap/>
            <w:hideMark/>
          </w:tcPr>
          <w:p w14:paraId="7D738364" w14:textId="77777777" w:rsidR="00783036" w:rsidRPr="00783036" w:rsidRDefault="00783036" w:rsidP="00DB1C14">
            <w:pPr>
              <w:spacing w:after="120" w:line="360" w:lineRule="auto"/>
              <w:jc w:val="both"/>
              <w:rPr>
                <w:rFonts w:ascii="Times New Roman" w:hAnsi="Times New Roman" w:cs="Times New Roman"/>
                <w:sz w:val="24"/>
                <w:szCs w:val="24"/>
              </w:rPr>
            </w:pPr>
            <w:r w:rsidRPr="00783036">
              <w:rPr>
                <w:rFonts w:ascii="Times New Roman" w:hAnsi="Times New Roman" w:cs="Times New Roman"/>
                <w:sz w:val="24"/>
                <w:szCs w:val="24"/>
              </w:rPr>
              <w:t>2000000</w:t>
            </w:r>
          </w:p>
        </w:tc>
        <w:tc>
          <w:tcPr>
            <w:tcW w:w="1861" w:type="dxa"/>
            <w:noWrap/>
            <w:hideMark/>
          </w:tcPr>
          <w:p w14:paraId="538490AF" w14:textId="77777777" w:rsidR="00783036" w:rsidRPr="00783036" w:rsidRDefault="00783036" w:rsidP="00DB1C14">
            <w:pPr>
              <w:spacing w:after="120" w:line="360" w:lineRule="auto"/>
              <w:jc w:val="both"/>
              <w:rPr>
                <w:rFonts w:ascii="Times New Roman" w:hAnsi="Times New Roman" w:cs="Times New Roman"/>
                <w:sz w:val="24"/>
                <w:szCs w:val="24"/>
              </w:rPr>
            </w:pPr>
            <w:r w:rsidRPr="00783036">
              <w:rPr>
                <w:rFonts w:ascii="Times New Roman" w:hAnsi="Times New Roman" w:cs="Times New Roman"/>
                <w:sz w:val="24"/>
                <w:szCs w:val="24"/>
              </w:rPr>
              <w:t>2500000</w:t>
            </w:r>
          </w:p>
        </w:tc>
        <w:tc>
          <w:tcPr>
            <w:tcW w:w="1860" w:type="dxa"/>
            <w:noWrap/>
            <w:hideMark/>
          </w:tcPr>
          <w:p w14:paraId="1FAF5F12" w14:textId="77777777" w:rsidR="00783036" w:rsidRPr="00783036" w:rsidRDefault="00783036" w:rsidP="00DB1C14">
            <w:pPr>
              <w:spacing w:after="120" w:line="360" w:lineRule="auto"/>
              <w:jc w:val="both"/>
              <w:rPr>
                <w:rFonts w:ascii="Times New Roman" w:hAnsi="Times New Roman" w:cs="Times New Roman"/>
                <w:sz w:val="24"/>
                <w:szCs w:val="24"/>
              </w:rPr>
            </w:pPr>
            <w:r w:rsidRPr="00783036">
              <w:rPr>
                <w:rFonts w:ascii="Times New Roman" w:hAnsi="Times New Roman" w:cs="Times New Roman"/>
                <w:sz w:val="24"/>
                <w:szCs w:val="24"/>
              </w:rPr>
              <w:t>1300000</w:t>
            </w:r>
          </w:p>
        </w:tc>
        <w:tc>
          <w:tcPr>
            <w:tcW w:w="1861" w:type="dxa"/>
            <w:noWrap/>
            <w:hideMark/>
          </w:tcPr>
          <w:p w14:paraId="25DEF2AF" w14:textId="77777777" w:rsidR="00783036" w:rsidRPr="00783036" w:rsidRDefault="00783036" w:rsidP="00DB1C14">
            <w:pPr>
              <w:spacing w:after="120" w:line="360" w:lineRule="auto"/>
              <w:jc w:val="both"/>
              <w:rPr>
                <w:rFonts w:ascii="Times New Roman" w:hAnsi="Times New Roman" w:cs="Times New Roman"/>
                <w:sz w:val="24"/>
                <w:szCs w:val="24"/>
              </w:rPr>
            </w:pPr>
            <w:r w:rsidRPr="00783036">
              <w:rPr>
                <w:rFonts w:ascii="Times New Roman" w:hAnsi="Times New Roman" w:cs="Times New Roman"/>
                <w:sz w:val="24"/>
                <w:szCs w:val="24"/>
              </w:rPr>
              <w:t>1625000</w:t>
            </w:r>
          </w:p>
        </w:tc>
      </w:tr>
    </w:tbl>
    <w:p w14:paraId="439E59FA" w14:textId="16083CB9" w:rsidR="00783036" w:rsidRDefault="00286AEB" w:rsidP="00DB1C1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 As the predicted number of units sells is significantly higher in the online shop option the cash flow derived from the sales is also significantly higher in that alternative. However, in </w:t>
      </w:r>
      <w:r w:rsidR="00407AA7">
        <w:rPr>
          <w:rFonts w:ascii="Times New Roman" w:hAnsi="Times New Roman" w:cs="Times New Roman"/>
          <w:sz w:val="24"/>
          <w:szCs w:val="24"/>
        </w:rPr>
        <w:t xml:space="preserve">the </w:t>
      </w:r>
      <w:r>
        <w:rPr>
          <w:rFonts w:ascii="Times New Roman" w:hAnsi="Times New Roman" w:cs="Times New Roman"/>
          <w:sz w:val="24"/>
          <w:szCs w:val="24"/>
        </w:rPr>
        <w:t xml:space="preserve">case of the establishment of </w:t>
      </w:r>
      <w:r w:rsidR="00407AA7">
        <w:rPr>
          <w:rFonts w:ascii="Times New Roman" w:hAnsi="Times New Roman" w:cs="Times New Roman"/>
          <w:sz w:val="24"/>
          <w:szCs w:val="24"/>
        </w:rPr>
        <w:t xml:space="preserve">the </w:t>
      </w:r>
      <w:r>
        <w:rPr>
          <w:rFonts w:ascii="Times New Roman" w:hAnsi="Times New Roman" w:cs="Times New Roman"/>
          <w:sz w:val="24"/>
          <w:szCs w:val="24"/>
        </w:rPr>
        <w:t>online shop</w:t>
      </w:r>
      <w:r w:rsidR="00407AA7">
        <w:rPr>
          <w:rFonts w:ascii="Times New Roman" w:hAnsi="Times New Roman" w:cs="Times New Roman"/>
          <w:sz w:val="24"/>
          <w:szCs w:val="24"/>
        </w:rPr>
        <w:t>,</w:t>
      </w:r>
      <w:r>
        <w:rPr>
          <w:rFonts w:ascii="Times New Roman" w:hAnsi="Times New Roman" w:cs="Times New Roman"/>
          <w:sz w:val="24"/>
          <w:szCs w:val="24"/>
        </w:rPr>
        <w:t xml:space="preserve"> there will be some other costs to consider like the set-up of a construction network which demands a big initial investment. </w:t>
      </w:r>
    </w:p>
    <w:p w14:paraId="21FFFDD4" w14:textId="550E41B6" w:rsidR="009F301C" w:rsidRDefault="009F301C" w:rsidP="00DB1C1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Costs to set</w:t>
      </w:r>
      <w:r w:rsidR="00407AA7">
        <w:rPr>
          <w:rFonts w:ascii="Times New Roman" w:hAnsi="Times New Roman" w:cs="Times New Roman"/>
          <w:sz w:val="24"/>
          <w:szCs w:val="24"/>
        </w:rPr>
        <w:t xml:space="preserve"> </w:t>
      </w:r>
      <w:r>
        <w:rPr>
          <w:rFonts w:ascii="Times New Roman" w:hAnsi="Times New Roman" w:cs="Times New Roman"/>
          <w:sz w:val="24"/>
          <w:szCs w:val="24"/>
        </w:rPr>
        <w:t xml:space="preserve">up </w:t>
      </w:r>
      <w:r w:rsidR="00407AA7">
        <w:rPr>
          <w:rFonts w:ascii="Times New Roman" w:hAnsi="Times New Roman" w:cs="Times New Roman"/>
          <w:sz w:val="24"/>
          <w:szCs w:val="24"/>
        </w:rPr>
        <w:t xml:space="preserve">an </w:t>
      </w:r>
      <w:r>
        <w:rPr>
          <w:rFonts w:ascii="Times New Roman" w:hAnsi="Times New Roman" w:cs="Times New Roman"/>
          <w:sz w:val="24"/>
          <w:szCs w:val="24"/>
        </w:rPr>
        <w:t>online shop</w:t>
      </w:r>
    </w:p>
    <w:tbl>
      <w:tblPr>
        <w:tblStyle w:val="a8"/>
        <w:tblW w:w="0" w:type="auto"/>
        <w:tblLook w:val="04A0" w:firstRow="1" w:lastRow="0" w:firstColumn="1" w:lastColumn="0" w:noHBand="0" w:noVBand="1"/>
      </w:tblPr>
      <w:tblGrid>
        <w:gridCol w:w="5385"/>
        <w:gridCol w:w="2621"/>
      </w:tblGrid>
      <w:tr w:rsidR="009F301C" w:rsidRPr="009F301C" w14:paraId="23AEF8C3" w14:textId="77777777" w:rsidTr="00BB2FEC">
        <w:trPr>
          <w:trHeight w:val="304"/>
        </w:trPr>
        <w:tc>
          <w:tcPr>
            <w:tcW w:w="5385" w:type="dxa"/>
            <w:noWrap/>
            <w:hideMark/>
          </w:tcPr>
          <w:p w14:paraId="277A2492" w14:textId="77777777" w:rsidR="009F301C" w:rsidRPr="009F301C" w:rsidRDefault="009F301C" w:rsidP="00DB1C14">
            <w:pPr>
              <w:spacing w:after="120" w:line="360" w:lineRule="auto"/>
              <w:jc w:val="both"/>
              <w:rPr>
                <w:rFonts w:ascii="Times New Roman" w:hAnsi="Times New Roman" w:cs="Times New Roman"/>
                <w:sz w:val="24"/>
                <w:szCs w:val="24"/>
              </w:rPr>
            </w:pPr>
            <w:r w:rsidRPr="009F301C">
              <w:rPr>
                <w:rFonts w:ascii="Times New Roman" w:hAnsi="Times New Roman" w:cs="Times New Roman"/>
                <w:sz w:val="24"/>
                <w:szCs w:val="24"/>
              </w:rPr>
              <w:t>Particulars</w:t>
            </w:r>
          </w:p>
        </w:tc>
        <w:tc>
          <w:tcPr>
            <w:tcW w:w="2621" w:type="dxa"/>
            <w:noWrap/>
            <w:hideMark/>
          </w:tcPr>
          <w:p w14:paraId="13D9C032" w14:textId="77777777" w:rsidR="009F301C" w:rsidRPr="009F301C" w:rsidRDefault="009F301C" w:rsidP="00DB1C14">
            <w:pPr>
              <w:spacing w:after="120" w:line="360" w:lineRule="auto"/>
              <w:jc w:val="center"/>
              <w:rPr>
                <w:rFonts w:ascii="Times New Roman" w:hAnsi="Times New Roman" w:cs="Times New Roman"/>
                <w:sz w:val="24"/>
                <w:szCs w:val="24"/>
              </w:rPr>
            </w:pPr>
            <w:r w:rsidRPr="009F301C">
              <w:rPr>
                <w:rFonts w:ascii="Times New Roman" w:hAnsi="Times New Roman" w:cs="Times New Roman"/>
                <w:sz w:val="24"/>
                <w:szCs w:val="24"/>
              </w:rPr>
              <w:t>Amount</w:t>
            </w:r>
          </w:p>
        </w:tc>
      </w:tr>
      <w:tr w:rsidR="009F301C" w:rsidRPr="009F301C" w14:paraId="48DDD711" w14:textId="77777777" w:rsidTr="00BB2FEC">
        <w:trPr>
          <w:trHeight w:val="304"/>
        </w:trPr>
        <w:tc>
          <w:tcPr>
            <w:tcW w:w="5385" w:type="dxa"/>
            <w:noWrap/>
            <w:hideMark/>
          </w:tcPr>
          <w:p w14:paraId="0A8A05F8" w14:textId="1653B3F5" w:rsidR="009F301C" w:rsidRPr="009F301C" w:rsidRDefault="00BB2FEC" w:rsidP="00DB1C1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Set-up cost of D</w:t>
            </w:r>
            <w:r w:rsidR="009F301C" w:rsidRPr="009F301C">
              <w:rPr>
                <w:rFonts w:ascii="Times New Roman" w:hAnsi="Times New Roman" w:cs="Times New Roman"/>
                <w:sz w:val="24"/>
                <w:szCs w:val="24"/>
              </w:rPr>
              <w:t>elivery Network</w:t>
            </w:r>
          </w:p>
        </w:tc>
        <w:tc>
          <w:tcPr>
            <w:tcW w:w="2621" w:type="dxa"/>
            <w:noWrap/>
            <w:hideMark/>
          </w:tcPr>
          <w:p w14:paraId="6C13A640" w14:textId="77777777" w:rsidR="009F301C" w:rsidRPr="009F301C" w:rsidRDefault="009F301C" w:rsidP="00DB1C14">
            <w:pPr>
              <w:spacing w:after="120" w:line="360" w:lineRule="auto"/>
              <w:jc w:val="center"/>
              <w:rPr>
                <w:rFonts w:ascii="Times New Roman" w:hAnsi="Times New Roman" w:cs="Times New Roman"/>
                <w:sz w:val="24"/>
                <w:szCs w:val="24"/>
              </w:rPr>
            </w:pPr>
            <w:r w:rsidRPr="009F301C">
              <w:rPr>
                <w:rFonts w:ascii="Times New Roman" w:hAnsi="Times New Roman" w:cs="Times New Roman"/>
                <w:sz w:val="24"/>
                <w:szCs w:val="24"/>
              </w:rPr>
              <w:t>150000</w:t>
            </w:r>
          </w:p>
        </w:tc>
      </w:tr>
      <w:tr w:rsidR="009F301C" w:rsidRPr="009F301C" w14:paraId="216B99D4" w14:textId="77777777" w:rsidTr="00BB2FEC">
        <w:trPr>
          <w:trHeight w:val="304"/>
        </w:trPr>
        <w:tc>
          <w:tcPr>
            <w:tcW w:w="5385" w:type="dxa"/>
            <w:noWrap/>
            <w:hideMark/>
          </w:tcPr>
          <w:p w14:paraId="01907DB9" w14:textId="33BA5793" w:rsidR="009F301C" w:rsidRPr="009F301C" w:rsidRDefault="009F301C" w:rsidP="00DB1C14">
            <w:pPr>
              <w:spacing w:after="120" w:line="360" w:lineRule="auto"/>
              <w:jc w:val="both"/>
              <w:rPr>
                <w:rFonts w:ascii="Times New Roman" w:hAnsi="Times New Roman" w:cs="Times New Roman"/>
                <w:sz w:val="24"/>
                <w:szCs w:val="24"/>
              </w:rPr>
            </w:pPr>
            <w:r w:rsidRPr="009F301C">
              <w:rPr>
                <w:rFonts w:ascii="Times New Roman" w:hAnsi="Times New Roman" w:cs="Times New Roman"/>
                <w:sz w:val="24"/>
                <w:szCs w:val="24"/>
              </w:rPr>
              <w:t>Website upgrad</w:t>
            </w:r>
            <w:r w:rsidR="00BB2FEC">
              <w:rPr>
                <w:rFonts w:ascii="Times New Roman" w:hAnsi="Times New Roman" w:cs="Times New Roman"/>
                <w:sz w:val="24"/>
                <w:szCs w:val="24"/>
              </w:rPr>
              <w:t>ation Cost</w:t>
            </w:r>
          </w:p>
        </w:tc>
        <w:tc>
          <w:tcPr>
            <w:tcW w:w="2621" w:type="dxa"/>
            <w:noWrap/>
            <w:hideMark/>
          </w:tcPr>
          <w:p w14:paraId="1F33CDD1" w14:textId="77777777" w:rsidR="009F301C" w:rsidRPr="009F301C" w:rsidRDefault="009F301C" w:rsidP="00DB1C14">
            <w:pPr>
              <w:spacing w:after="120" w:line="360" w:lineRule="auto"/>
              <w:jc w:val="center"/>
              <w:rPr>
                <w:rFonts w:ascii="Times New Roman" w:hAnsi="Times New Roman" w:cs="Times New Roman"/>
                <w:sz w:val="24"/>
                <w:szCs w:val="24"/>
              </w:rPr>
            </w:pPr>
            <w:r w:rsidRPr="009F301C">
              <w:rPr>
                <w:rFonts w:ascii="Times New Roman" w:hAnsi="Times New Roman" w:cs="Times New Roman"/>
                <w:sz w:val="24"/>
                <w:szCs w:val="24"/>
              </w:rPr>
              <w:t>50000</w:t>
            </w:r>
          </w:p>
        </w:tc>
      </w:tr>
      <w:tr w:rsidR="009F301C" w:rsidRPr="009F301C" w14:paraId="513F5414" w14:textId="77777777" w:rsidTr="00BB2FEC">
        <w:trPr>
          <w:trHeight w:val="304"/>
        </w:trPr>
        <w:tc>
          <w:tcPr>
            <w:tcW w:w="5385" w:type="dxa"/>
            <w:noWrap/>
            <w:hideMark/>
          </w:tcPr>
          <w:p w14:paraId="37F92342" w14:textId="4CE3ADDE" w:rsidR="009F301C" w:rsidRPr="009F301C" w:rsidRDefault="009F301C" w:rsidP="00DB1C14">
            <w:pPr>
              <w:spacing w:after="120" w:line="360" w:lineRule="auto"/>
              <w:jc w:val="both"/>
              <w:rPr>
                <w:rFonts w:ascii="Times New Roman" w:hAnsi="Times New Roman" w:cs="Times New Roman"/>
                <w:sz w:val="24"/>
                <w:szCs w:val="24"/>
              </w:rPr>
            </w:pPr>
            <w:r w:rsidRPr="009F301C">
              <w:rPr>
                <w:rFonts w:ascii="Times New Roman" w:hAnsi="Times New Roman" w:cs="Times New Roman"/>
                <w:sz w:val="24"/>
                <w:szCs w:val="24"/>
              </w:rPr>
              <w:t>IT programmer</w:t>
            </w:r>
            <w:r w:rsidR="00BB2FEC">
              <w:rPr>
                <w:rFonts w:ascii="Times New Roman" w:hAnsi="Times New Roman" w:cs="Times New Roman"/>
                <w:sz w:val="24"/>
                <w:szCs w:val="24"/>
              </w:rPr>
              <w:t>’s Salary</w:t>
            </w:r>
          </w:p>
        </w:tc>
        <w:tc>
          <w:tcPr>
            <w:tcW w:w="2621" w:type="dxa"/>
            <w:noWrap/>
            <w:hideMark/>
          </w:tcPr>
          <w:p w14:paraId="6BCA76E0" w14:textId="77777777" w:rsidR="009F301C" w:rsidRPr="009F301C" w:rsidRDefault="009F301C" w:rsidP="00DB1C14">
            <w:pPr>
              <w:spacing w:after="120" w:line="360" w:lineRule="auto"/>
              <w:jc w:val="center"/>
              <w:rPr>
                <w:rFonts w:ascii="Times New Roman" w:hAnsi="Times New Roman" w:cs="Times New Roman"/>
                <w:sz w:val="24"/>
                <w:szCs w:val="24"/>
              </w:rPr>
            </w:pPr>
            <w:r w:rsidRPr="009F301C">
              <w:rPr>
                <w:rFonts w:ascii="Times New Roman" w:hAnsi="Times New Roman" w:cs="Times New Roman"/>
                <w:sz w:val="24"/>
                <w:szCs w:val="24"/>
              </w:rPr>
              <w:t>35000</w:t>
            </w:r>
          </w:p>
        </w:tc>
      </w:tr>
      <w:tr w:rsidR="009F301C" w:rsidRPr="009F301C" w14:paraId="282B0F14" w14:textId="77777777" w:rsidTr="00BB2FEC">
        <w:trPr>
          <w:trHeight w:val="304"/>
        </w:trPr>
        <w:tc>
          <w:tcPr>
            <w:tcW w:w="5385" w:type="dxa"/>
            <w:noWrap/>
            <w:hideMark/>
          </w:tcPr>
          <w:p w14:paraId="058961E7" w14:textId="77777777" w:rsidR="009F301C" w:rsidRPr="009F301C" w:rsidRDefault="009F301C" w:rsidP="00DB1C14">
            <w:pPr>
              <w:spacing w:after="120" w:line="360" w:lineRule="auto"/>
              <w:jc w:val="both"/>
              <w:rPr>
                <w:rFonts w:ascii="Times New Roman" w:hAnsi="Times New Roman" w:cs="Times New Roman"/>
                <w:sz w:val="24"/>
                <w:szCs w:val="24"/>
              </w:rPr>
            </w:pPr>
            <w:r w:rsidRPr="009F301C">
              <w:rPr>
                <w:rFonts w:ascii="Times New Roman" w:hAnsi="Times New Roman" w:cs="Times New Roman"/>
                <w:sz w:val="24"/>
                <w:szCs w:val="24"/>
              </w:rPr>
              <w:t>Total</w:t>
            </w:r>
          </w:p>
        </w:tc>
        <w:tc>
          <w:tcPr>
            <w:tcW w:w="2621" w:type="dxa"/>
            <w:noWrap/>
            <w:hideMark/>
          </w:tcPr>
          <w:p w14:paraId="027D9E35" w14:textId="77777777" w:rsidR="009F301C" w:rsidRPr="009F301C" w:rsidRDefault="009F301C" w:rsidP="00DB1C14">
            <w:pPr>
              <w:spacing w:after="120" w:line="360" w:lineRule="auto"/>
              <w:jc w:val="center"/>
              <w:rPr>
                <w:rFonts w:ascii="Times New Roman" w:hAnsi="Times New Roman" w:cs="Times New Roman"/>
                <w:sz w:val="24"/>
                <w:szCs w:val="24"/>
              </w:rPr>
            </w:pPr>
            <w:r w:rsidRPr="009F301C">
              <w:rPr>
                <w:rFonts w:ascii="Times New Roman" w:hAnsi="Times New Roman" w:cs="Times New Roman"/>
                <w:sz w:val="24"/>
                <w:szCs w:val="24"/>
              </w:rPr>
              <w:t>235000</w:t>
            </w:r>
          </w:p>
        </w:tc>
      </w:tr>
    </w:tbl>
    <w:p w14:paraId="53ABB48D" w14:textId="3C03122F" w:rsidR="00546A80" w:rsidRDefault="00546A80" w:rsidP="00DB1C1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The total cost directly attributable to this alternative is 235,000 among which two of the big expense sources are initial one-time costs though they will require some maintenance and administration expenses for their supply chain. So, according to the initial cost of the set</w:t>
      </w:r>
      <w:r w:rsidR="00407AA7">
        <w:rPr>
          <w:rFonts w:ascii="Times New Roman" w:hAnsi="Times New Roman" w:cs="Times New Roman"/>
          <w:sz w:val="24"/>
          <w:szCs w:val="24"/>
        </w:rPr>
        <w:t>-</w:t>
      </w:r>
      <w:r>
        <w:rPr>
          <w:rFonts w:ascii="Times New Roman" w:hAnsi="Times New Roman" w:cs="Times New Roman"/>
          <w:sz w:val="24"/>
          <w:szCs w:val="24"/>
        </w:rPr>
        <w:t xml:space="preserve">up considered they will have </w:t>
      </w:r>
      <w:r w:rsidR="00A020EB">
        <w:rPr>
          <w:rFonts w:ascii="Times New Roman" w:hAnsi="Times New Roman" w:cs="Times New Roman"/>
          <w:sz w:val="24"/>
          <w:szCs w:val="24"/>
        </w:rPr>
        <w:t>a</w:t>
      </w:r>
      <w:r>
        <w:rPr>
          <w:rFonts w:ascii="Times New Roman" w:hAnsi="Times New Roman" w:cs="Times New Roman"/>
          <w:sz w:val="24"/>
          <w:szCs w:val="24"/>
        </w:rPr>
        <w:t xml:space="preserve"> </w:t>
      </w:r>
      <w:r w:rsidR="00CB586C">
        <w:rPr>
          <w:rFonts w:ascii="Times New Roman" w:hAnsi="Times New Roman" w:cs="Times New Roman"/>
          <w:sz w:val="24"/>
          <w:szCs w:val="24"/>
        </w:rPr>
        <w:t xml:space="preserve">significantly higher cash flow from revenue if compared to the Amazon option. </w:t>
      </w:r>
      <w:r w:rsidR="00A020EB">
        <w:rPr>
          <w:rFonts w:ascii="Times New Roman" w:hAnsi="Times New Roman" w:cs="Times New Roman"/>
          <w:sz w:val="24"/>
          <w:szCs w:val="24"/>
        </w:rPr>
        <w:t xml:space="preserve">As the sales price per unit is not set yet we considered both prices available in the original budget and </w:t>
      </w:r>
      <w:r w:rsidR="00407AA7">
        <w:rPr>
          <w:rFonts w:ascii="Times New Roman" w:hAnsi="Times New Roman" w:cs="Times New Roman"/>
          <w:sz w:val="24"/>
          <w:szCs w:val="24"/>
        </w:rPr>
        <w:t xml:space="preserve">the </w:t>
      </w:r>
      <w:r w:rsidR="00A020EB">
        <w:rPr>
          <w:rFonts w:ascii="Times New Roman" w:hAnsi="Times New Roman" w:cs="Times New Roman"/>
          <w:sz w:val="24"/>
          <w:szCs w:val="24"/>
        </w:rPr>
        <w:t>actual</w:t>
      </w:r>
      <w:r w:rsidR="00407AA7">
        <w:rPr>
          <w:rFonts w:ascii="Times New Roman" w:hAnsi="Times New Roman" w:cs="Times New Roman"/>
          <w:sz w:val="24"/>
          <w:szCs w:val="24"/>
        </w:rPr>
        <w:t xml:space="preserve"> budget</w:t>
      </w:r>
      <w:r w:rsidR="00A020EB">
        <w:rPr>
          <w:rFonts w:ascii="Times New Roman" w:hAnsi="Times New Roman" w:cs="Times New Roman"/>
          <w:sz w:val="24"/>
          <w:szCs w:val="24"/>
        </w:rPr>
        <w:t xml:space="preserve">. There will be a deviation of 700,000 profit if the unit price is 20 and 875,000 if the unit price considered is 25. In both cases, Amana will have excess </w:t>
      </w:r>
      <w:r w:rsidR="00A020EB">
        <w:rPr>
          <w:rFonts w:ascii="Times New Roman" w:hAnsi="Times New Roman" w:cs="Times New Roman"/>
          <w:sz w:val="24"/>
          <w:szCs w:val="24"/>
        </w:rPr>
        <w:lastRenderedPageBreak/>
        <w:t>funds to meet those expenses incurred. However, the sales price and option</w:t>
      </w:r>
      <w:r w:rsidR="00407AA7">
        <w:rPr>
          <w:rFonts w:ascii="Times New Roman" w:hAnsi="Times New Roman" w:cs="Times New Roman"/>
          <w:sz w:val="24"/>
          <w:szCs w:val="24"/>
        </w:rPr>
        <w:t>-</w:t>
      </w:r>
      <w:r w:rsidR="00A020EB">
        <w:rPr>
          <w:rFonts w:ascii="Times New Roman" w:hAnsi="Times New Roman" w:cs="Times New Roman"/>
          <w:sz w:val="24"/>
          <w:szCs w:val="24"/>
        </w:rPr>
        <w:t>attributable costs can not represent the effectiveness of the options as there are other direct and indirect costs attributable to the products.</w:t>
      </w:r>
      <w:r w:rsidR="00160BD7">
        <w:rPr>
          <w:rFonts w:ascii="Times New Roman" w:hAnsi="Times New Roman" w:cs="Times New Roman"/>
          <w:sz w:val="24"/>
          <w:szCs w:val="24"/>
        </w:rPr>
        <w:t xml:space="preserve"> The variable costs per unit will be similar in both cases as they are sourcing their products from a </w:t>
      </w:r>
      <w:r w:rsidR="00756206">
        <w:rPr>
          <w:rFonts w:ascii="Times New Roman" w:hAnsi="Times New Roman" w:cs="Times New Roman"/>
          <w:sz w:val="24"/>
          <w:szCs w:val="24"/>
        </w:rPr>
        <w:t>foreign manufacturer</w:t>
      </w:r>
      <w:r w:rsidR="00781383">
        <w:rPr>
          <w:rFonts w:ascii="Times New Roman" w:hAnsi="Times New Roman" w:cs="Times New Roman"/>
          <w:sz w:val="24"/>
          <w:szCs w:val="24"/>
        </w:rPr>
        <w:t>.</w:t>
      </w:r>
    </w:p>
    <w:tbl>
      <w:tblPr>
        <w:tblStyle w:val="a8"/>
        <w:tblW w:w="0" w:type="auto"/>
        <w:tblLook w:val="04A0" w:firstRow="1" w:lastRow="0" w:firstColumn="1" w:lastColumn="0" w:noHBand="0" w:noVBand="1"/>
      </w:tblPr>
      <w:tblGrid>
        <w:gridCol w:w="4008"/>
        <w:gridCol w:w="2554"/>
        <w:gridCol w:w="2295"/>
      </w:tblGrid>
      <w:tr w:rsidR="00BE6CE8" w:rsidRPr="00BE6CE8" w14:paraId="42F95635" w14:textId="77777777" w:rsidTr="00BE6CE8">
        <w:trPr>
          <w:trHeight w:val="281"/>
        </w:trPr>
        <w:tc>
          <w:tcPr>
            <w:tcW w:w="8857" w:type="dxa"/>
            <w:gridSpan w:val="3"/>
            <w:noWrap/>
            <w:hideMark/>
          </w:tcPr>
          <w:p w14:paraId="7F10CF9A" w14:textId="77777777" w:rsidR="00BE6CE8" w:rsidRPr="00BE6CE8" w:rsidRDefault="00BE6CE8" w:rsidP="00DB1C14">
            <w:pPr>
              <w:spacing w:after="120" w:line="360" w:lineRule="auto"/>
              <w:jc w:val="center"/>
              <w:rPr>
                <w:rFonts w:ascii="Times New Roman" w:hAnsi="Times New Roman" w:cs="Times New Roman"/>
                <w:sz w:val="24"/>
                <w:szCs w:val="24"/>
              </w:rPr>
            </w:pPr>
            <w:r w:rsidRPr="00BE6CE8">
              <w:rPr>
                <w:rFonts w:ascii="Times New Roman" w:hAnsi="Times New Roman" w:cs="Times New Roman"/>
                <w:sz w:val="24"/>
                <w:szCs w:val="24"/>
              </w:rPr>
              <w:t>Amana Ltd</w:t>
            </w:r>
          </w:p>
        </w:tc>
      </w:tr>
      <w:tr w:rsidR="00BE6CE8" w:rsidRPr="00BE6CE8" w14:paraId="558687A1" w14:textId="77777777" w:rsidTr="00BE6CE8">
        <w:trPr>
          <w:trHeight w:val="281"/>
        </w:trPr>
        <w:tc>
          <w:tcPr>
            <w:tcW w:w="4008" w:type="dxa"/>
            <w:noWrap/>
            <w:hideMark/>
          </w:tcPr>
          <w:p w14:paraId="726D147B" w14:textId="77777777" w:rsidR="00BE6CE8" w:rsidRPr="00BE6CE8" w:rsidRDefault="00BE6CE8" w:rsidP="00DB1C14">
            <w:pPr>
              <w:spacing w:after="120" w:line="360" w:lineRule="auto"/>
              <w:jc w:val="center"/>
              <w:rPr>
                <w:rFonts w:ascii="Times New Roman" w:hAnsi="Times New Roman" w:cs="Times New Roman"/>
                <w:sz w:val="24"/>
                <w:szCs w:val="24"/>
              </w:rPr>
            </w:pPr>
            <w:r w:rsidRPr="00BE6CE8">
              <w:rPr>
                <w:rFonts w:ascii="Times New Roman" w:hAnsi="Times New Roman" w:cs="Times New Roman"/>
                <w:sz w:val="24"/>
                <w:szCs w:val="24"/>
              </w:rPr>
              <w:t>Particulars</w:t>
            </w:r>
          </w:p>
        </w:tc>
        <w:tc>
          <w:tcPr>
            <w:tcW w:w="2554" w:type="dxa"/>
            <w:noWrap/>
            <w:hideMark/>
          </w:tcPr>
          <w:p w14:paraId="5DB79BBB" w14:textId="77777777" w:rsidR="00BE6CE8" w:rsidRPr="00BE6CE8" w:rsidRDefault="00BE6CE8" w:rsidP="00DB1C14">
            <w:pPr>
              <w:spacing w:after="120" w:line="360" w:lineRule="auto"/>
              <w:jc w:val="center"/>
              <w:rPr>
                <w:rFonts w:ascii="Times New Roman" w:hAnsi="Times New Roman" w:cs="Times New Roman"/>
                <w:sz w:val="24"/>
                <w:szCs w:val="24"/>
              </w:rPr>
            </w:pPr>
            <w:r w:rsidRPr="00BE6CE8">
              <w:rPr>
                <w:rFonts w:ascii="Times New Roman" w:hAnsi="Times New Roman" w:cs="Times New Roman"/>
                <w:sz w:val="24"/>
                <w:szCs w:val="24"/>
              </w:rPr>
              <w:t>Amount</w:t>
            </w:r>
          </w:p>
        </w:tc>
        <w:tc>
          <w:tcPr>
            <w:tcW w:w="2294" w:type="dxa"/>
            <w:noWrap/>
            <w:hideMark/>
          </w:tcPr>
          <w:p w14:paraId="67DE483F" w14:textId="77777777" w:rsidR="00BE6CE8" w:rsidRPr="00BE6CE8" w:rsidRDefault="00BE6CE8" w:rsidP="00DB1C14">
            <w:pPr>
              <w:spacing w:after="120" w:line="360" w:lineRule="auto"/>
              <w:jc w:val="center"/>
              <w:rPr>
                <w:rFonts w:ascii="Times New Roman" w:hAnsi="Times New Roman" w:cs="Times New Roman"/>
                <w:sz w:val="24"/>
                <w:szCs w:val="24"/>
              </w:rPr>
            </w:pPr>
            <w:r w:rsidRPr="00BE6CE8">
              <w:rPr>
                <w:rFonts w:ascii="Times New Roman" w:hAnsi="Times New Roman" w:cs="Times New Roman"/>
                <w:sz w:val="24"/>
                <w:szCs w:val="24"/>
              </w:rPr>
              <w:t>Amount</w:t>
            </w:r>
          </w:p>
        </w:tc>
      </w:tr>
      <w:tr w:rsidR="00BE6CE8" w:rsidRPr="00BE6CE8" w14:paraId="68CB867F" w14:textId="77777777" w:rsidTr="00BE6CE8">
        <w:trPr>
          <w:trHeight w:val="281"/>
        </w:trPr>
        <w:tc>
          <w:tcPr>
            <w:tcW w:w="4008" w:type="dxa"/>
            <w:noWrap/>
            <w:hideMark/>
          </w:tcPr>
          <w:p w14:paraId="250E172A"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Unit price</w:t>
            </w:r>
          </w:p>
        </w:tc>
        <w:tc>
          <w:tcPr>
            <w:tcW w:w="2554" w:type="dxa"/>
            <w:noWrap/>
            <w:hideMark/>
          </w:tcPr>
          <w:p w14:paraId="289B5A69"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25</w:t>
            </w:r>
          </w:p>
        </w:tc>
        <w:tc>
          <w:tcPr>
            <w:tcW w:w="2294" w:type="dxa"/>
            <w:noWrap/>
            <w:hideMark/>
          </w:tcPr>
          <w:p w14:paraId="6AE831CD"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20</w:t>
            </w:r>
          </w:p>
        </w:tc>
      </w:tr>
      <w:tr w:rsidR="00BE6CE8" w:rsidRPr="00BE6CE8" w14:paraId="24E6ED67" w14:textId="77777777" w:rsidTr="00BE6CE8">
        <w:trPr>
          <w:trHeight w:val="281"/>
        </w:trPr>
        <w:tc>
          <w:tcPr>
            <w:tcW w:w="4008" w:type="dxa"/>
            <w:noWrap/>
            <w:hideMark/>
          </w:tcPr>
          <w:p w14:paraId="62F3AE3F"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Sales</w:t>
            </w:r>
          </w:p>
        </w:tc>
        <w:tc>
          <w:tcPr>
            <w:tcW w:w="2554" w:type="dxa"/>
            <w:noWrap/>
            <w:hideMark/>
          </w:tcPr>
          <w:p w14:paraId="3970873F"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2500000</w:t>
            </w:r>
          </w:p>
        </w:tc>
        <w:tc>
          <w:tcPr>
            <w:tcW w:w="2294" w:type="dxa"/>
            <w:noWrap/>
            <w:hideMark/>
          </w:tcPr>
          <w:p w14:paraId="2D0145FE"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2000000</w:t>
            </w:r>
          </w:p>
        </w:tc>
      </w:tr>
      <w:tr w:rsidR="00BE6CE8" w:rsidRPr="00BE6CE8" w14:paraId="1D1607ED" w14:textId="77777777" w:rsidTr="00BE6CE8">
        <w:trPr>
          <w:trHeight w:val="281"/>
        </w:trPr>
        <w:tc>
          <w:tcPr>
            <w:tcW w:w="4008" w:type="dxa"/>
            <w:noWrap/>
            <w:hideMark/>
          </w:tcPr>
          <w:p w14:paraId="4A2E50E0"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variable Costs</w:t>
            </w:r>
          </w:p>
        </w:tc>
        <w:tc>
          <w:tcPr>
            <w:tcW w:w="2554" w:type="dxa"/>
            <w:noWrap/>
            <w:hideMark/>
          </w:tcPr>
          <w:p w14:paraId="6DE16DA6" w14:textId="77777777" w:rsidR="00BE6CE8" w:rsidRPr="00BE6CE8" w:rsidRDefault="00BE6CE8" w:rsidP="00DB1C14">
            <w:pPr>
              <w:spacing w:after="120" w:line="360" w:lineRule="auto"/>
              <w:jc w:val="both"/>
              <w:rPr>
                <w:rFonts w:ascii="Times New Roman" w:hAnsi="Times New Roman" w:cs="Times New Roman"/>
                <w:sz w:val="24"/>
                <w:szCs w:val="24"/>
              </w:rPr>
            </w:pPr>
          </w:p>
        </w:tc>
        <w:tc>
          <w:tcPr>
            <w:tcW w:w="2294" w:type="dxa"/>
            <w:noWrap/>
            <w:hideMark/>
          </w:tcPr>
          <w:p w14:paraId="7C38760F" w14:textId="77777777" w:rsidR="00BE6CE8" w:rsidRPr="00BE6CE8" w:rsidRDefault="00BE6CE8" w:rsidP="00DB1C14">
            <w:pPr>
              <w:spacing w:after="120" w:line="360" w:lineRule="auto"/>
              <w:jc w:val="both"/>
              <w:rPr>
                <w:rFonts w:ascii="Times New Roman" w:hAnsi="Times New Roman" w:cs="Times New Roman"/>
                <w:sz w:val="24"/>
                <w:szCs w:val="24"/>
              </w:rPr>
            </w:pPr>
          </w:p>
        </w:tc>
      </w:tr>
      <w:tr w:rsidR="00BE6CE8" w:rsidRPr="00BE6CE8" w14:paraId="76C90C4E" w14:textId="77777777" w:rsidTr="00BE6CE8">
        <w:trPr>
          <w:trHeight w:val="281"/>
        </w:trPr>
        <w:tc>
          <w:tcPr>
            <w:tcW w:w="4008" w:type="dxa"/>
            <w:noWrap/>
            <w:hideMark/>
          </w:tcPr>
          <w:p w14:paraId="713AC6EB"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Total Overhead</w:t>
            </w:r>
          </w:p>
        </w:tc>
        <w:tc>
          <w:tcPr>
            <w:tcW w:w="2554" w:type="dxa"/>
            <w:noWrap/>
            <w:hideMark/>
          </w:tcPr>
          <w:p w14:paraId="76EE0B92"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800000</w:t>
            </w:r>
          </w:p>
        </w:tc>
        <w:tc>
          <w:tcPr>
            <w:tcW w:w="2294" w:type="dxa"/>
            <w:noWrap/>
            <w:hideMark/>
          </w:tcPr>
          <w:p w14:paraId="253ED6F4"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950000</w:t>
            </w:r>
          </w:p>
        </w:tc>
      </w:tr>
      <w:tr w:rsidR="00BE6CE8" w:rsidRPr="00BE6CE8" w14:paraId="7F085927" w14:textId="77777777" w:rsidTr="00BE6CE8">
        <w:trPr>
          <w:trHeight w:val="281"/>
        </w:trPr>
        <w:tc>
          <w:tcPr>
            <w:tcW w:w="4008" w:type="dxa"/>
            <w:noWrap/>
            <w:hideMark/>
          </w:tcPr>
          <w:p w14:paraId="19E9F8FC"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Contribution</w:t>
            </w:r>
          </w:p>
        </w:tc>
        <w:tc>
          <w:tcPr>
            <w:tcW w:w="2554" w:type="dxa"/>
            <w:noWrap/>
            <w:hideMark/>
          </w:tcPr>
          <w:p w14:paraId="40019DB5"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1700000</w:t>
            </w:r>
          </w:p>
        </w:tc>
        <w:tc>
          <w:tcPr>
            <w:tcW w:w="2294" w:type="dxa"/>
            <w:noWrap/>
            <w:hideMark/>
          </w:tcPr>
          <w:p w14:paraId="190C1182"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1050000</w:t>
            </w:r>
          </w:p>
        </w:tc>
      </w:tr>
      <w:tr w:rsidR="00BE6CE8" w:rsidRPr="00BE6CE8" w14:paraId="0232DDFB" w14:textId="77777777" w:rsidTr="00BE6CE8">
        <w:trPr>
          <w:trHeight w:val="281"/>
        </w:trPr>
        <w:tc>
          <w:tcPr>
            <w:tcW w:w="4008" w:type="dxa"/>
            <w:noWrap/>
            <w:hideMark/>
          </w:tcPr>
          <w:p w14:paraId="7E511E75"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Fixed Cost</w:t>
            </w:r>
          </w:p>
        </w:tc>
        <w:tc>
          <w:tcPr>
            <w:tcW w:w="2554" w:type="dxa"/>
            <w:noWrap/>
            <w:hideMark/>
          </w:tcPr>
          <w:p w14:paraId="090A60EC"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350,000</w:t>
            </w:r>
          </w:p>
        </w:tc>
        <w:tc>
          <w:tcPr>
            <w:tcW w:w="2294" w:type="dxa"/>
            <w:noWrap/>
            <w:hideMark/>
          </w:tcPr>
          <w:p w14:paraId="6E34FF4B"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300,000</w:t>
            </w:r>
          </w:p>
        </w:tc>
      </w:tr>
      <w:tr w:rsidR="00BE6CE8" w:rsidRPr="00BE6CE8" w14:paraId="235E06FC" w14:textId="77777777" w:rsidTr="00BE6CE8">
        <w:trPr>
          <w:trHeight w:val="281"/>
        </w:trPr>
        <w:tc>
          <w:tcPr>
            <w:tcW w:w="4008" w:type="dxa"/>
            <w:noWrap/>
            <w:hideMark/>
          </w:tcPr>
          <w:p w14:paraId="747A91DD"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Available Amount</w:t>
            </w:r>
          </w:p>
        </w:tc>
        <w:tc>
          <w:tcPr>
            <w:tcW w:w="2554" w:type="dxa"/>
            <w:noWrap/>
            <w:hideMark/>
          </w:tcPr>
          <w:p w14:paraId="1D3AC785"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1,350,000</w:t>
            </w:r>
          </w:p>
        </w:tc>
        <w:tc>
          <w:tcPr>
            <w:tcW w:w="2294" w:type="dxa"/>
            <w:noWrap/>
            <w:hideMark/>
          </w:tcPr>
          <w:p w14:paraId="73050A03"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750,000</w:t>
            </w:r>
          </w:p>
        </w:tc>
      </w:tr>
      <w:tr w:rsidR="00BE6CE8" w:rsidRPr="00BE6CE8" w14:paraId="3F942E73" w14:textId="77777777" w:rsidTr="00BE6CE8">
        <w:trPr>
          <w:trHeight w:val="281"/>
        </w:trPr>
        <w:tc>
          <w:tcPr>
            <w:tcW w:w="4008" w:type="dxa"/>
            <w:noWrap/>
            <w:hideMark/>
          </w:tcPr>
          <w:p w14:paraId="693EA89E" w14:textId="77777777" w:rsidR="00BE6CE8" w:rsidRPr="008816AD" w:rsidRDefault="00BE6CE8" w:rsidP="00DB1C14">
            <w:pPr>
              <w:spacing w:after="120" w:line="360" w:lineRule="auto"/>
              <w:jc w:val="both"/>
              <w:rPr>
                <w:rFonts w:ascii="Times New Roman" w:hAnsi="Times New Roman" w:cs="Times New Roman"/>
                <w:b/>
                <w:bCs/>
                <w:sz w:val="24"/>
                <w:szCs w:val="24"/>
              </w:rPr>
            </w:pPr>
            <w:r w:rsidRPr="008816AD">
              <w:rPr>
                <w:rFonts w:ascii="Times New Roman" w:hAnsi="Times New Roman" w:cs="Times New Roman"/>
                <w:b/>
                <w:bCs/>
                <w:sz w:val="24"/>
                <w:szCs w:val="24"/>
              </w:rPr>
              <w:t>Shop set-up Cost</w:t>
            </w:r>
          </w:p>
        </w:tc>
        <w:tc>
          <w:tcPr>
            <w:tcW w:w="2554" w:type="dxa"/>
            <w:noWrap/>
            <w:hideMark/>
          </w:tcPr>
          <w:p w14:paraId="23D7A2A5" w14:textId="77777777" w:rsidR="00BE6CE8" w:rsidRPr="00BE6CE8" w:rsidRDefault="00BE6CE8" w:rsidP="00DB1C14">
            <w:pPr>
              <w:spacing w:after="120" w:line="360" w:lineRule="auto"/>
              <w:jc w:val="both"/>
              <w:rPr>
                <w:rFonts w:ascii="Times New Roman" w:hAnsi="Times New Roman" w:cs="Times New Roman"/>
                <w:sz w:val="24"/>
                <w:szCs w:val="24"/>
              </w:rPr>
            </w:pPr>
          </w:p>
        </w:tc>
        <w:tc>
          <w:tcPr>
            <w:tcW w:w="2294" w:type="dxa"/>
            <w:noWrap/>
            <w:hideMark/>
          </w:tcPr>
          <w:p w14:paraId="22876757" w14:textId="77777777" w:rsidR="00BE6CE8" w:rsidRPr="00BE6CE8" w:rsidRDefault="00BE6CE8" w:rsidP="00DB1C14">
            <w:pPr>
              <w:spacing w:after="120" w:line="360" w:lineRule="auto"/>
              <w:jc w:val="both"/>
              <w:rPr>
                <w:rFonts w:ascii="Times New Roman" w:hAnsi="Times New Roman" w:cs="Times New Roman"/>
                <w:sz w:val="24"/>
                <w:szCs w:val="24"/>
              </w:rPr>
            </w:pPr>
          </w:p>
        </w:tc>
      </w:tr>
      <w:tr w:rsidR="00BE6CE8" w:rsidRPr="00BE6CE8" w14:paraId="5CF0FD35" w14:textId="77777777" w:rsidTr="00BE6CE8">
        <w:trPr>
          <w:trHeight w:val="281"/>
        </w:trPr>
        <w:tc>
          <w:tcPr>
            <w:tcW w:w="4008" w:type="dxa"/>
            <w:noWrap/>
            <w:hideMark/>
          </w:tcPr>
          <w:p w14:paraId="32C6D44F"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Delivery Network</w:t>
            </w:r>
          </w:p>
        </w:tc>
        <w:tc>
          <w:tcPr>
            <w:tcW w:w="2554" w:type="dxa"/>
            <w:noWrap/>
            <w:hideMark/>
          </w:tcPr>
          <w:p w14:paraId="10CBAF12"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150000</w:t>
            </w:r>
          </w:p>
        </w:tc>
        <w:tc>
          <w:tcPr>
            <w:tcW w:w="2294" w:type="dxa"/>
            <w:noWrap/>
            <w:hideMark/>
          </w:tcPr>
          <w:p w14:paraId="71080D3E"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150000</w:t>
            </w:r>
          </w:p>
        </w:tc>
      </w:tr>
      <w:tr w:rsidR="00BE6CE8" w:rsidRPr="00BE6CE8" w14:paraId="7D2EFE71" w14:textId="77777777" w:rsidTr="00BE6CE8">
        <w:trPr>
          <w:trHeight w:val="281"/>
        </w:trPr>
        <w:tc>
          <w:tcPr>
            <w:tcW w:w="4008" w:type="dxa"/>
            <w:noWrap/>
            <w:hideMark/>
          </w:tcPr>
          <w:p w14:paraId="242EB37F"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Website upgrade</w:t>
            </w:r>
          </w:p>
        </w:tc>
        <w:tc>
          <w:tcPr>
            <w:tcW w:w="2554" w:type="dxa"/>
            <w:noWrap/>
            <w:hideMark/>
          </w:tcPr>
          <w:p w14:paraId="2EA8CF6D"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50000</w:t>
            </w:r>
          </w:p>
        </w:tc>
        <w:tc>
          <w:tcPr>
            <w:tcW w:w="2294" w:type="dxa"/>
            <w:noWrap/>
            <w:hideMark/>
          </w:tcPr>
          <w:p w14:paraId="1D2A5C98"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50000</w:t>
            </w:r>
          </w:p>
        </w:tc>
      </w:tr>
      <w:tr w:rsidR="00BE6CE8" w:rsidRPr="00BE6CE8" w14:paraId="35215DE2" w14:textId="77777777" w:rsidTr="00BE6CE8">
        <w:trPr>
          <w:trHeight w:val="281"/>
        </w:trPr>
        <w:tc>
          <w:tcPr>
            <w:tcW w:w="4008" w:type="dxa"/>
            <w:noWrap/>
            <w:hideMark/>
          </w:tcPr>
          <w:p w14:paraId="0EE44358"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IT programmer</w:t>
            </w:r>
          </w:p>
        </w:tc>
        <w:tc>
          <w:tcPr>
            <w:tcW w:w="2554" w:type="dxa"/>
            <w:noWrap/>
            <w:hideMark/>
          </w:tcPr>
          <w:p w14:paraId="65F8380B"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35000</w:t>
            </w:r>
          </w:p>
        </w:tc>
        <w:tc>
          <w:tcPr>
            <w:tcW w:w="2294" w:type="dxa"/>
            <w:noWrap/>
            <w:hideMark/>
          </w:tcPr>
          <w:p w14:paraId="7E8AFD39"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35000</w:t>
            </w:r>
          </w:p>
        </w:tc>
      </w:tr>
      <w:tr w:rsidR="00BE6CE8" w:rsidRPr="00BE6CE8" w14:paraId="267BA8A4" w14:textId="77777777" w:rsidTr="00BE6CE8">
        <w:trPr>
          <w:trHeight w:val="281"/>
        </w:trPr>
        <w:tc>
          <w:tcPr>
            <w:tcW w:w="4008" w:type="dxa"/>
            <w:noWrap/>
            <w:hideMark/>
          </w:tcPr>
          <w:p w14:paraId="5C1B6969"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Profit/loss</w:t>
            </w:r>
          </w:p>
        </w:tc>
        <w:tc>
          <w:tcPr>
            <w:tcW w:w="2554" w:type="dxa"/>
            <w:noWrap/>
            <w:hideMark/>
          </w:tcPr>
          <w:p w14:paraId="22A7D7D5"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1,115,000</w:t>
            </w:r>
          </w:p>
        </w:tc>
        <w:tc>
          <w:tcPr>
            <w:tcW w:w="2294" w:type="dxa"/>
            <w:noWrap/>
            <w:hideMark/>
          </w:tcPr>
          <w:p w14:paraId="1C0FD56E" w14:textId="77777777" w:rsidR="00BE6CE8" w:rsidRPr="00BE6CE8" w:rsidRDefault="00BE6CE8" w:rsidP="00DB1C14">
            <w:pPr>
              <w:spacing w:after="120" w:line="360" w:lineRule="auto"/>
              <w:jc w:val="both"/>
              <w:rPr>
                <w:rFonts w:ascii="Times New Roman" w:hAnsi="Times New Roman" w:cs="Times New Roman"/>
                <w:sz w:val="24"/>
                <w:szCs w:val="24"/>
              </w:rPr>
            </w:pPr>
            <w:r w:rsidRPr="00BE6CE8">
              <w:rPr>
                <w:rFonts w:ascii="Times New Roman" w:hAnsi="Times New Roman" w:cs="Times New Roman"/>
                <w:sz w:val="24"/>
                <w:szCs w:val="24"/>
              </w:rPr>
              <w:t>515,000</w:t>
            </w:r>
          </w:p>
        </w:tc>
      </w:tr>
    </w:tbl>
    <w:p w14:paraId="275BDC25" w14:textId="335716D0" w:rsidR="00BE6CE8" w:rsidRDefault="007C3C04" w:rsidP="00DB1C1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*Amounts are derived from </w:t>
      </w:r>
      <w:r w:rsidR="00407AA7">
        <w:rPr>
          <w:rFonts w:ascii="Times New Roman" w:hAnsi="Times New Roman" w:cs="Times New Roman"/>
          <w:sz w:val="24"/>
          <w:szCs w:val="24"/>
        </w:rPr>
        <w:t xml:space="preserve">the </w:t>
      </w:r>
      <w:r>
        <w:rPr>
          <w:rFonts w:ascii="Times New Roman" w:hAnsi="Times New Roman" w:cs="Times New Roman"/>
          <w:sz w:val="24"/>
          <w:szCs w:val="24"/>
        </w:rPr>
        <w:t>budget provided and Certain amounts are logical estimation</w:t>
      </w:r>
      <w:r w:rsidR="00407AA7">
        <w:rPr>
          <w:rFonts w:ascii="Times New Roman" w:hAnsi="Times New Roman" w:cs="Times New Roman"/>
          <w:sz w:val="24"/>
          <w:szCs w:val="24"/>
        </w:rPr>
        <w:t>s</w:t>
      </w:r>
      <w:r>
        <w:rPr>
          <w:rFonts w:ascii="Times New Roman" w:hAnsi="Times New Roman" w:cs="Times New Roman"/>
          <w:sz w:val="24"/>
          <w:szCs w:val="24"/>
        </w:rPr>
        <w:t xml:space="preserve"> considering the information available.</w:t>
      </w:r>
    </w:p>
    <w:p w14:paraId="5D20148A" w14:textId="584F9861" w:rsidR="00C61281" w:rsidRDefault="00BE6CE8" w:rsidP="00DB1C1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is done considering the budget available in part A to </w:t>
      </w:r>
      <w:r w:rsidR="00C4488A">
        <w:rPr>
          <w:rFonts w:ascii="Times New Roman" w:hAnsi="Times New Roman" w:cs="Times New Roman"/>
          <w:sz w:val="24"/>
          <w:szCs w:val="24"/>
        </w:rPr>
        <w:t>assess</w:t>
      </w:r>
      <w:r>
        <w:rPr>
          <w:rFonts w:ascii="Times New Roman" w:hAnsi="Times New Roman" w:cs="Times New Roman"/>
          <w:sz w:val="24"/>
          <w:szCs w:val="24"/>
        </w:rPr>
        <w:t xml:space="preserve"> whether Amana would realise profit after considering all the costs incurred to set</w:t>
      </w:r>
      <w:r w:rsidR="00407AA7">
        <w:rPr>
          <w:rFonts w:ascii="Times New Roman" w:hAnsi="Times New Roman" w:cs="Times New Roman"/>
          <w:sz w:val="24"/>
          <w:szCs w:val="24"/>
        </w:rPr>
        <w:t xml:space="preserve"> </w:t>
      </w:r>
      <w:r>
        <w:rPr>
          <w:rFonts w:ascii="Times New Roman" w:hAnsi="Times New Roman" w:cs="Times New Roman"/>
          <w:sz w:val="24"/>
          <w:szCs w:val="24"/>
        </w:rPr>
        <w:t>up an online s</w:t>
      </w:r>
      <w:r w:rsidR="00407AA7">
        <w:rPr>
          <w:rFonts w:ascii="Times New Roman" w:hAnsi="Times New Roman" w:cs="Times New Roman"/>
          <w:sz w:val="24"/>
          <w:szCs w:val="24"/>
        </w:rPr>
        <w:t>hop</w:t>
      </w:r>
      <w:r>
        <w:rPr>
          <w:rFonts w:ascii="Times New Roman" w:hAnsi="Times New Roman" w:cs="Times New Roman"/>
          <w:sz w:val="24"/>
          <w:szCs w:val="24"/>
        </w:rPr>
        <w:t xml:space="preserve">. According to this, they would realise </w:t>
      </w:r>
      <w:r w:rsidR="00407AA7">
        <w:rPr>
          <w:rFonts w:ascii="Times New Roman" w:hAnsi="Times New Roman" w:cs="Times New Roman"/>
          <w:sz w:val="24"/>
          <w:szCs w:val="24"/>
        </w:rPr>
        <w:t xml:space="preserve">a </w:t>
      </w:r>
      <w:r>
        <w:rPr>
          <w:rFonts w:ascii="Times New Roman" w:hAnsi="Times New Roman" w:cs="Times New Roman"/>
          <w:sz w:val="24"/>
          <w:szCs w:val="24"/>
        </w:rPr>
        <w:t>profit in both of the pricing scenario</w:t>
      </w:r>
      <w:r w:rsidR="00407AA7">
        <w:rPr>
          <w:rFonts w:ascii="Times New Roman" w:hAnsi="Times New Roman" w:cs="Times New Roman"/>
          <w:sz w:val="24"/>
          <w:szCs w:val="24"/>
        </w:rPr>
        <w:t>s</w:t>
      </w:r>
      <w:r>
        <w:rPr>
          <w:rFonts w:ascii="Times New Roman" w:hAnsi="Times New Roman" w:cs="Times New Roman"/>
          <w:sz w:val="24"/>
          <w:szCs w:val="24"/>
        </w:rPr>
        <w:t xml:space="preserve">. </w:t>
      </w:r>
      <w:r w:rsidR="00C4488A">
        <w:rPr>
          <w:rFonts w:ascii="Times New Roman" w:hAnsi="Times New Roman" w:cs="Times New Roman"/>
          <w:sz w:val="24"/>
          <w:szCs w:val="24"/>
        </w:rPr>
        <w:t>Th</w:t>
      </w:r>
      <w:r w:rsidR="00407AA7">
        <w:rPr>
          <w:rFonts w:ascii="Times New Roman" w:hAnsi="Times New Roman" w:cs="Times New Roman"/>
          <w:sz w:val="24"/>
          <w:szCs w:val="24"/>
        </w:rPr>
        <w:t>ese</w:t>
      </w:r>
      <w:r w:rsidR="00C4488A">
        <w:rPr>
          <w:rFonts w:ascii="Times New Roman" w:hAnsi="Times New Roman" w:cs="Times New Roman"/>
          <w:sz w:val="24"/>
          <w:szCs w:val="24"/>
        </w:rPr>
        <w:t xml:space="preserve"> results mainly come from the fact the option of </w:t>
      </w:r>
      <w:r w:rsidR="00407AA7">
        <w:rPr>
          <w:rFonts w:ascii="Times New Roman" w:hAnsi="Times New Roman" w:cs="Times New Roman"/>
          <w:sz w:val="24"/>
          <w:szCs w:val="24"/>
        </w:rPr>
        <w:t xml:space="preserve">an </w:t>
      </w:r>
      <w:r w:rsidR="00C4488A">
        <w:rPr>
          <w:rFonts w:ascii="Times New Roman" w:hAnsi="Times New Roman" w:cs="Times New Roman"/>
          <w:sz w:val="24"/>
          <w:szCs w:val="24"/>
        </w:rPr>
        <w:t xml:space="preserve">online shop promises </w:t>
      </w:r>
      <w:r w:rsidR="008816AD">
        <w:rPr>
          <w:rFonts w:ascii="Times New Roman" w:hAnsi="Times New Roman" w:cs="Times New Roman"/>
          <w:sz w:val="24"/>
          <w:szCs w:val="24"/>
        </w:rPr>
        <w:t>35,000 more-unit</w:t>
      </w:r>
      <w:r w:rsidR="00C4488A">
        <w:rPr>
          <w:rFonts w:ascii="Times New Roman" w:hAnsi="Times New Roman" w:cs="Times New Roman"/>
          <w:sz w:val="24"/>
          <w:szCs w:val="24"/>
        </w:rPr>
        <w:t xml:space="preserve"> sales compared to the other option.</w:t>
      </w:r>
      <w:r w:rsidR="008816AD">
        <w:rPr>
          <w:rFonts w:ascii="Times New Roman" w:hAnsi="Times New Roman" w:cs="Times New Roman"/>
          <w:sz w:val="24"/>
          <w:szCs w:val="24"/>
        </w:rPr>
        <w:t xml:space="preserve"> Another part is the initial set</w:t>
      </w:r>
      <w:r w:rsidR="00407AA7">
        <w:rPr>
          <w:rFonts w:ascii="Times New Roman" w:hAnsi="Times New Roman" w:cs="Times New Roman"/>
          <w:sz w:val="24"/>
          <w:szCs w:val="24"/>
        </w:rPr>
        <w:t>-</w:t>
      </w:r>
      <w:r w:rsidR="008816AD">
        <w:rPr>
          <w:rFonts w:ascii="Times New Roman" w:hAnsi="Times New Roman" w:cs="Times New Roman"/>
          <w:sz w:val="24"/>
          <w:szCs w:val="24"/>
        </w:rPr>
        <w:t xml:space="preserve">up cost which will </w:t>
      </w:r>
      <w:r w:rsidR="00407AA7">
        <w:rPr>
          <w:rFonts w:ascii="Times New Roman" w:hAnsi="Times New Roman" w:cs="Times New Roman"/>
          <w:sz w:val="24"/>
          <w:szCs w:val="24"/>
        </w:rPr>
        <w:t xml:space="preserve">be </w:t>
      </w:r>
      <w:r w:rsidR="008816AD">
        <w:rPr>
          <w:rFonts w:ascii="Times New Roman" w:hAnsi="Times New Roman" w:cs="Times New Roman"/>
          <w:sz w:val="24"/>
          <w:szCs w:val="24"/>
        </w:rPr>
        <w:t>subsidise</w:t>
      </w:r>
      <w:r w:rsidR="00407AA7">
        <w:rPr>
          <w:rFonts w:ascii="Times New Roman" w:hAnsi="Times New Roman" w:cs="Times New Roman"/>
          <w:sz w:val="24"/>
          <w:szCs w:val="24"/>
        </w:rPr>
        <w:t>d</w:t>
      </w:r>
      <w:r w:rsidR="008816AD">
        <w:rPr>
          <w:rFonts w:ascii="Times New Roman" w:hAnsi="Times New Roman" w:cs="Times New Roman"/>
          <w:sz w:val="24"/>
          <w:szCs w:val="24"/>
        </w:rPr>
        <w:t xml:space="preserve"> in later years.</w:t>
      </w:r>
    </w:p>
    <w:p w14:paraId="2A0DD69E" w14:textId="77777777" w:rsidR="00332E23" w:rsidRDefault="00332E23" w:rsidP="00DB1C14">
      <w:pPr>
        <w:spacing w:after="120" w:line="360" w:lineRule="auto"/>
        <w:jc w:val="both"/>
        <w:rPr>
          <w:rFonts w:ascii="Times New Roman" w:hAnsi="Times New Roman" w:cs="Times New Roman"/>
          <w:sz w:val="24"/>
          <w:szCs w:val="24"/>
        </w:rPr>
      </w:pPr>
    </w:p>
    <w:p w14:paraId="6349D2A0" w14:textId="2C3A1CD2" w:rsidR="009550B9" w:rsidRDefault="00DC5EFE" w:rsidP="00DB1C14">
      <w:pPr>
        <w:pStyle w:val="2"/>
        <w:spacing w:after="120"/>
      </w:pPr>
      <w:bookmarkStart w:id="8" w:name="_Toc118388638"/>
      <w:r>
        <w:lastRenderedPageBreak/>
        <w:t>Selling directly to Amazon</w:t>
      </w:r>
      <w:bookmarkEnd w:id="8"/>
    </w:p>
    <w:p w14:paraId="6C22FF23" w14:textId="349E729A" w:rsidR="00213FD3" w:rsidRDefault="00B52CB9" w:rsidP="00DB1C1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This option g</w:t>
      </w:r>
      <w:r w:rsidR="00407AA7">
        <w:rPr>
          <w:rFonts w:ascii="Times New Roman" w:hAnsi="Times New Roman" w:cs="Times New Roman"/>
          <w:sz w:val="24"/>
          <w:szCs w:val="24"/>
        </w:rPr>
        <w:t>uaran</w:t>
      </w:r>
      <w:r>
        <w:rPr>
          <w:rFonts w:ascii="Times New Roman" w:hAnsi="Times New Roman" w:cs="Times New Roman"/>
          <w:sz w:val="24"/>
          <w:szCs w:val="24"/>
        </w:rPr>
        <w:t>t</w:t>
      </w:r>
      <w:r w:rsidR="00407AA7">
        <w:rPr>
          <w:rFonts w:ascii="Times New Roman" w:hAnsi="Times New Roman" w:cs="Times New Roman"/>
          <w:sz w:val="24"/>
          <w:szCs w:val="24"/>
        </w:rPr>
        <w:t>ee</w:t>
      </w:r>
      <w:r>
        <w:rPr>
          <w:rFonts w:ascii="Times New Roman" w:hAnsi="Times New Roman" w:cs="Times New Roman"/>
          <w:sz w:val="24"/>
          <w:szCs w:val="24"/>
        </w:rPr>
        <w:t>s 65,00</w:t>
      </w:r>
      <w:r w:rsidR="00407AA7">
        <w:rPr>
          <w:rFonts w:ascii="Times New Roman" w:hAnsi="Times New Roman" w:cs="Times New Roman"/>
          <w:sz w:val="24"/>
          <w:szCs w:val="24"/>
        </w:rPr>
        <w:t>0</w:t>
      </w:r>
      <w:r>
        <w:rPr>
          <w:rFonts w:ascii="Times New Roman" w:hAnsi="Times New Roman" w:cs="Times New Roman"/>
          <w:sz w:val="24"/>
          <w:szCs w:val="24"/>
        </w:rPr>
        <w:t xml:space="preserve"> units of product sales. Which would bring </w:t>
      </w:r>
      <w:r w:rsidR="00933738">
        <w:rPr>
          <w:rFonts w:ascii="Times New Roman" w:hAnsi="Times New Roman" w:cs="Times New Roman"/>
          <w:sz w:val="24"/>
          <w:szCs w:val="24"/>
        </w:rPr>
        <w:t xml:space="preserve">a revenue flow of </w:t>
      </w:r>
      <w:r w:rsidR="00933738" w:rsidRPr="00933738">
        <w:rPr>
          <w:rFonts w:ascii="Times New Roman" w:hAnsi="Times New Roman" w:cs="Times New Roman"/>
          <w:sz w:val="24"/>
          <w:szCs w:val="24"/>
        </w:rPr>
        <w:t>1</w:t>
      </w:r>
      <w:r w:rsidR="00933738">
        <w:rPr>
          <w:rFonts w:ascii="Times New Roman" w:hAnsi="Times New Roman" w:cs="Times New Roman"/>
          <w:sz w:val="24"/>
          <w:szCs w:val="24"/>
        </w:rPr>
        <w:t>300000 with a unit price of 20 and 1625000 with a unit price of 25. So</w:t>
      </w:r>
      <w:r w:rsidR="00213FD3">
        <w:rPr>
          <w:rFonts w:ascii="Times New Roman" w:hAnsi="Times New Roman" w:cs="Times New Roman"/>
          <w:sz w:val="24"/>
          <w:szCs w:val="24"/>
        </w:rPr>
        <w:t>,</w:t>
      </w:r>
      <w:r w:rsidR="00933738">
        <w:rPr>
          <w:rFonts w:ascii="Times New Roman" w:hAnsi="Times New Roman" w:cs="Times New Roman"/>
          <w:sz w:val="24"/>
          <w:szCs w:val="24"/>
        </w:rPr>
        <w:t xml:space="preserve"> this option has a significant amount of revenue gap compared to the other option. </w:t>
      </w:r>
    </w:p>
    <w:tbl>
      <w:tblPr>
        <w:tblStyle w:val="a8"/>
        <w:tblW w:w="9050" w:type="dxa"/>
        <w:tblLook w:val="04A0" w:firstRow="1" w:lastRow="0" w:firstColumn="1" w:lastColumn="0" w:noHBand="0" w:noVBand="1"/>
      </w:tblPr>
      <w:tblGrid>
        <w:gridCol w:w="4059"/>
        <w:gridCol w:w="2495"/>
        <w:gridCol w:w="2496"/>
      </w:tblGrid>
      <w:tr w:rsidR="00213FD3" w:rsidRPr="00213FD3" w14:paraId="7E69C205" w14:textId="77777777" w:rsidTr="00213FD3">
        <w:trPr>
          <w:trHeight w:val="404"/>
        </w:trPr>
        <w:tc>
          <w:tcPr>
            <w:tcW w:w="9050" w:type="dxa"/>
            <w:gridSpan w:val="3"/>
            <w:noWrap/>
            <w:hideMark/>
          </w:tcPr>
          <w:p w14:paraId="40A1132F" w14:textId="77777777" w:rsidR="00213FD3" w:rsidRPr="00213FD3" w:rsidRDefault="00213FD3" w:rsidP="00DB1C14">
            <w:pPr>
              <w:spacing w:after="120"/>
              <w:jc w:val="center"/>
              <w:rPr>
                <w:rFonts w:ascii="Times New Roman" w:hAnsi="Times New Roman" w:cs="Times New Roman"/>
                <w:sz w:val="24"/>
                <w:szCs w:val="24"/>
              </w:rPr>
            </w:pPr>
            <w:r w:rsidRPr="00213FD3">
              <w:rPr>
                <w:rFonts w:ascii="Times New Roman" w:hAnsi="Times New Roman" w:cs="Times New Roman"/>
                <w:sz w:val="24"/>
                <w:szCs w:val="24"/>
              </w:rPr>
              <w:t>Amana Ltd</w:t>
            </w:r>
          </w:p>
        </w:tc>
      </w:tr>
      <w:tr w:rsidR="00213FD3" w:rsidRPr="00213FD3" w14:paraId="399CB5D0" w14:textId="77777777" w:rsidTr="00213FD3">
        <w:trPr>
          <w:trHeight w:val="404"/>
        </w:trPr>
        <w:tc>
          <w:tcPr>
            <w:tcW w:w="4059" w:type="dxa"/>
            <w:noWrap/>
            <w:hideMark/>
          </w:tcPr>
          <w:p w14:paraId="3A4532C0" w14:textId="77777777" w:rsidR="00213FD3" w:rsidRPr="00213FD3" w:rsidRDefault="00213FD3" w:rsidP="00DB1C14">
            <w:pPr>
              <w:spacing w:after="120"/>
              <w:jc w:val="center"/>
              <w:rPr>
                <w:rFonts w:ascii="Times New Roman" w:hAnsi="Times New Roman" w:cs="Times New Roman"/>
                <w:sz w:val="24"/>
                <w:szCs w:val="24"/>
              </w:rPr>
            </w:pPr>
            <w:r w:rsidRPr="00213FD3">
              <w:rPr>
                <w:rFonts w:ascii="Times New Roman" w:hAnsi="Times New Roman" w:cs="Times New Roman"/>
                <w:sz w:val="24"/>
                <w:szCs w:val="24"/>
              </w:rPr>
              <w:t>Particulars</w:t>
            </w:r>
          </w:p>
        </w:tc>
        <w:tc>
          <w:tcPr>
            <w:tcW w:w="2495" w:type="dxa"/>
            <w:noWrap/>
            <w:hideMark/>
          </w:tcPr>
          <w:p w14:paraId="0BB8D030" w14:textId="77777777" w:rsidR="00213FD3" w:rsidRPr="00213FD3" w:rsidRDefault="00213FD3" w:rsidP="00DB1C14">
            <w:pPr>
              <w:spacing w:after="120"/>
              <w:jc w:val="center"/>
              <w:rPr>
                <w:rFonts w:ascii="Times New Roman" w:hAnsi="Times New Roman" w:cs="Times New Roman"/>
                <w:sz w:val="24"/>
                <w:szCs w:val="24"/>
              </w:rPr>
            </w:pPr>
            <w:r w:rsidRPr="00213FD3">
              <w:rPr>
                <w:rFonts w:ascii="Times New Roman" w:hAnsi="Times New Roman" w:cs="Times New Roman"/>
                <w:sz w:val="24"/>
                <w:szCs w:val="24"/>
              </w:rPr>
              <w:t>Amount</w:t>
            </w:r>
          </w:p>
        </w:tc>
        <w:tc>
          <w:tcPr>
            <w:tcW w:w="2495" w:type="dxa"/>
            <w:noWrap/>
            <w:hideMark/>
          </w:tcPr>
          <w:p w14:paraId="4C176C25" w14:textId="77777777" w:rsidR="00213FD3" w:rsidRPr="00213FD3" w:rsidRDefault="00213FD3" w:rsidP="00DB1C14">
            <w:pPr>
              <w:spacing w:after="120"/>
              <w:jc w:val="center"/>
              <w:rPr>
                <w:rFonts w:ascii="Times New Roman" w:hAnsi="Times New Roman" w:cs="Times New Roman"/>
                <w:sz w:val="24"/>
                <w:szCs w:val="24"/>
              </w:rPr>
            </w:pPr>
            <w:r w:rsidRPr="00213FD3">
              <w:rPr>
                <w:rFonts w:ascii="Times New Roman" w:hAnsi="Times New Roman" w:cs="Times New Roman"/>
                <w:sz w:val="24"/>
                <w:szCs w:val="24"/>
              </w:rPr>
              <w:t>Amount</w:t>
            </w:r>
          </w:p>
        </w:tc>
      </w:tr>
      <w:tr w:rsidR="00213FD3" w:rsidRPr="00213FD3" w14:paraId="533E75BC" w14:textId="77777777" w:rsidTr="00213FD3">
        <w:trPr>
          <w:trHeight w:val="404"/>
        </w:trPr>
        <w:tc>
          <w:tcPr>
            <w:tcW w:w="4059" w:type="dxa"/>
            <w:noWrap/>
            <w:hideMark/>
          </w:tcPr>
          <w:p w14:paraId="4BF7B564" w14:textId="77777777" w:rsidR="00213FD3" w:rsidRPr="00213FD3" w:rsidRDefault="00213FD3" w:rsidP="00DB1C14">
            <w:pPr>
              <w:spacing w:after="120"/>
              <w:rPr>
                <w:rFonts w:ascii="Times New Roman" w:hAnsi="Times New Roman" w:cs="Times New Roman"/>
                <w:sz w:val="24"/>
                <w:szCs w:val="24"/>
              </w:rPr>
            </w:pPr>
            <w:r w:rsidRPr="00213FD3">
              <w:rPr>
                <w:rFonts w:ascii="Times New Roman" w:hAnsi="Times New Roman" w:cs="Times New Roman"/>
                <w:sz w:val="24"/>
                <w:szCs w:val="24"/>
              </w:rPr>
              <w:t>Unit price</w:t>
            </w:r>
          </w:p>
        </w:tc>
        <w:tc>
          <w:tcPr>
            <w:tcW w:w="2495" w:type="dxa"/>
            <w:noWrap/>
            <w:hideMark/>
          </w:tcPr>
          <w:p w14:paraId="78F6AC72" w14:textId="77777777" w:rsidR="00213FD3" w:rsidRPr="00213FD3" w:rsidRDefault="00213FD3" w:rsidP="00DB1C14">
            <w:pPr>
              <w:spacing w:after="120"/>
              <w:rPr>
                <w:rFonts w:ascii="Times New Roman" w:hAnsi="Times New Roman" w:cs="Times New Roman"/>
                <w:sz w:val="24"/>
                <w:szCs w:val="24"/>
              </w:rPr>
            </w:pPr>
            <w:r w:rsidRPr="00213FD3">
              <w:rPr>
                <w:rFonts w:ascii="Times New Roman" w:hAnsi="Times New Roman" w:cs="Times New Roman"/>
                <w:sz w:val="24"/>
                <w:szCs w:val="24"/>
              </w:rPr>
              <w:t>25</w:t>
            </w:r>
          </w:p>
        </w:tc>
        <w:tc>
          <w:tcPr>
            <w:tcW w:w="2495" w:type="dxa"/>
            <w:noWrap/>
            <w:hideMark/>
          </w:tcPr>
          <w:p w14:paraId="2A427991" w14:textId="77777777" w:rsidR="00213FD3" w:rsidRPr="00213FD3" w:rsidRDefault="00213FD3" w:rsidP="00DB1C14">
            <w:pPr>
              <w:spacing w:after="120"/>
              <w:rPr>
                <w:rFonts w:ascii="Times New Roman" w:hAnsi="Times New Roman" w:cs="Times New Roman"/>
                <w:sz w:val="24"/>
                <w:szCs w:val="24"/>
              </w:rPr>
            </w:pPr>
            <w:r w:rsidRPr="00213FD3">
              <w:rPr>
                <w:rFonts w:ascii="Times New Roman" w:hAnsi="Times New Roman" w:cs="Times New Roman"/>
                <w:sz w:val="24"/>
                <w:szCs w:val="24"/>
              </w:rPr>
              <w:t>20</w:t>
            </w:r>
          </w:p>
        </w:tc>
      </w:tr>
      <w:tr w:rsidR="00213FD3" w:rsidRPr="00213FD3" w14:paraId="3C58960D" w14:textId="77777777" w:rsidTr="00213FD3">
        <w:trPr>
          <w:trHeight w:val="404"/>
        </w:trPr>
        <w:tc>
          <w:tcPr>
            <w:tcW w:w="4059" w:type="dxa"/>
            <w:noWrap/>
            <w:hideMark/>
          </w:tcPr>
          <w:p w14:paraId="1E3780C5" w14:textId="77777777" w:rsidR="00213FD3" w:rsidRPr="00213FD3" w:rsidRDefault="00213FD3" w:rsidP="00DB1C14">
            <w:pPr>
              <w:spacing w:after="120"/>
              <w:rPr>
                <w:rFonts w:ascii="Times New Roman" w:hAnsi="Times New Roman" w:cs="Times New Roman"/>
                <w:sz w:val="24"/>
                <w:szCs w:val="24"/>
              </w:rPr>
            </w:pPr>
            <w:r w:rsidRPr="00213FD3">
              <w:rPr>
                <w:rFonts w:ascii="Times New Roman" w:hAnsi="Times New Roman" w:cs="Times New Roman"/>
                <w:sz w:val="24"/>
                <w:szCs w:val="24"/>
              </w:rPr>
              <w:t>Sales</w:t>
            </w:r>
          </w:p>
        </w:tc>
        <w:tc>
          <w:tcPr>
            <w:tcW w:w="2495" w:type="dxa"/>
            <w:noWrap/>
            <w:hideMark/>
          </w:tcPr>
          <w:p w14:paraId="5253C661" w14:textId="77777777" w:rsidR="00213FD3" w:rsidRPr="00213FD3" w:rsidRDefault="00213FD3" w:rsidP="00DB1C14">
            <w:pPr>
              <w:spacing w:after="120"/>
              <w:rPr>
                <w:rFonts w:ascii="Times New Roman" w:hAnsi="Times New Roman" w:cs="Times New Roman"/>
                <w:sz w:val="24"/>
                <w:szCs w:val="24"/>
              </w:rPr>
            </w:pPr>
            <w:r w:rsidRPr="00213FD3">
              <w:rPr>
                <w:rFonts w:ascii="Times New Roman" w:hAnsi="Times New Roman" w:cs="Times New Roman"/>
                <w:sz w:val="24"/>
                <w:szCs w:val="24"/>
              </w:rPr>
              <w:t>1625000</w:t>
            </w:r>
          </w:p>
        </w:tc>
        <w:tc>
          <w:tcPr>
            <w:tcW w:w="2495" w:type="dxa"/>
            <w:noWrap/>
            <w:hideMark/>
          </w:tcPr>
          <w:p w14:paraId="72EE55A5" w14:textId="77777777" w:rsidR="00213FD3" w:rsidRPr="00213FD3" w:rsidRDefault="00213FD3" w:rsidP="00DB1C14">
            <w:pPr>
              <w:spacing w:after="120"/>
              <w:rPr>
                <w:rFonts w:ascii="Times New Roman" w:hAnsi="Times New Roman" w:cs="Times New Roman"/>
                <w:sz w:val="24"/>
                <w:szCs w:val="24"/>
              </w:rPr>
            </w:pPr>
            <w:r w:rsidRPr="00213FD3">
              <w:rPr>
                <w:rFonts w:ascii="Times New Roman" w:hAnsi="Times New Roman" w:cs="Times New Roman"/>
                <w:sz w:val="24"/>
                <w:szCs w:val="24"/>
              </w:rPr>
              <w:t>1300000</w:t>
            </w:r>
          </w:p>
        </w:tc>
      </w:tr>
      <w:tr w:rsidR="00213FD3" w:rsidRPr="00213FD3" w14:paraId="3AC9F604" w14:textId="77777777" w:rsidTr="00213FD3">
        <w:trPr>
          <w:trHeight w:val="404"/>
        </w:trPr>
        <w:tc>
          <w:tcPr>
            <w:tcW w:w="4059" w:type="dxa"/>
            <w:noWrap/>
            <w:hideMark/>
          </w:tcPr>
          <w:p w14:paraId="2D8134FC" w14:textId="77777777" w:rsidR="00213FD3" w:rsidRPr="00213FD3" w:rsidRDefault="00213FD3" w:rsidP="00DB1C14">
            <w:pPr>
              <w:spacing w:after="120"/>
              <w:rPr>
                <w:rFonts w:ascii="Times New Roman" w:hAnsi="Times New Roman" w:cs="Times New Roman"/>
                <w:sz w:val="24"/>
                <w:szCs w:val="24"/>
              </w:rPr>
            </w:pPr>
            <w:r w:rsidRPr="00213FD3">
              <w:rPr>
                <w:rFonts w:ascii="Times New Roman" w:hAnsi="Times New Roman" w:cs="Times New Roman"/>
                <w:sz w:val="24"/>
                <w:szCs w:val="24"/>
              </w:rPr>
              <w:t>variable Costs</w:t>
            </w:r>
          </w:p>
        </w:tc>
        <w:tc>
          <w:tcPr>
            <w:tcW w:w="2495" w:type="dxa"/>
            <w:noWrap/>
            <w:hideMark/>
          </w:tcPr>
          <w:p w14:paraId="50DA6D3B" w14:textId="77777777" w:rsidR="00213FD3" w:rsidRPr="00213FD3" w:rsidRDefault="00213FD3" w:rsidP="00DB1C14">
            <w:pPr>
              <w:spacing w:after="120"/>
              <w:rPr>
                <w:rFonts w:ascii="Times New Roman" w:hAnsi="Times New Roman" w:cs="Times New Roman"/>
                <w:sz w:val="24"/>
                <w:szCs w:val="24"/>
              </w:rPr>
            </w:pPr>
          </w:p>
        </w:tc>
        <w:tc>
          <w:tcPr>
            <w:tcW w:w="2495" w:type="dxa"/>
            <w:noWrap/>
            <w:hideMark/>
          </w:tcPr>
          <w:p w14:paraId="669D476C" w14:textId="77777777" w:rsidR="00213FD3" w:rsidRPr="00213FD3" w:rsidRDefault="00213FD3" w:rsidP="00DB1C14">
            <w:pPr>
              <w:spacing w:after="120"/>
              <w:rPr>
                <w:rFonts w:ascii="Times New Roman" w:hAnsi="Times New Roman" w:cs="Times New Roman"/>
                <w:sz w:val="24"/>
                <w:szCs w:val="24"/>
              </w:rPr>
            </w:pPr>
          </w:p>
        </w:tc>
      </w:tr>
      <w:tr w:rsidR="00213FD3" w:rsidRPr="00213FD3" w14:paraId="61F0F11B" w14:textId="77777777" w:rsidTr="00213FD3">
        <w:trPr>
          <w:trHeight w:val="404"/>
        </w:trPr>
        <w:tc>
          <w:tcPr>
            <w:tcW w:w="4059" w:type="dxa"/>
            <w:noWrap/>
            <w:hideMark/>
          </w:tcPr>
          <w:p w14:paraId="70EFD3FD" w14:textId="77777777" w:rsidR="00213FD3" w:rsidRPr="00213FD3" w:rsidRDefault="00213FD3" w:rsidP="00DB1C14">
            <w:pPr>
              <w:spacing w:after="120"/>
              <w:rPr>
                <w:rFonts w:ascii="Times New Roman" w:hAnsi="Times New Roman" w:cs="Times New Roman"/>
                <w:sz w:val="24"/>
                <w:szCs w:val="24"/>
              </w:rPr>
            </w:pPr>
            <w:r w:rsidRPr="00213FD3">
              <w:rPr>
                <w:rFonts w:ascii="Times New Roman" w:hAnsi="Times New Roman" w:cs="Times New Roman"/>
                <w:sz w:val="24"/>
                <w:szCs w:val="24"/>
              </w:rPr>
              <w:t>Total Overhead</w:t>
            </w:r>
          </w:p>
        </w:tc>
        <w:tc>
          <w:tcPr>
            <w:tcW w:w="2495" w:type="dxa"/>
            <w:noWrap/>
            <w:hideMark/>
          </w:tcPr>
          <w:p w14:paraId="3BA47743" w14:textId="77777777" w:rsidR="00213FD3" w:rsidRPr="00213FD3" w:rsidRDefault="00213FD3" w:rsidP="00DB1C14">
            <w:pPr>
              <w:spacing w:after="120"/>
              <w:rPr>
                <w:rFonts w:ascii="Times New Roman" w:hAnsi="Times New Roman" w:cs="Times New Roman"/>
                <w:sz w:val="24"/>
                <w:szCs w:val="24"/>
              </w:rPr>
            </w:pPr>
            <w:r w:rsidRPr="00213FD3">
              <w:rPr>
                <w:rFonts w:ascii="Times New Roman" w:hAnsi="Times New Roman" w:cs="Times New Roman"/>
                <w:sz w:val="24"/>
                <w:szCs w:val="24"/>
              </w:rPr>
              <w:t>520000</w:t>
            </w:r>
          </w:p>
        </w:tc>
        <w:tc>
          <w:tcPr>
            <w:tcW w:w="2495" w:type="dxa"/>
            <w:noWrap/>
            <w:hideMark/>
          </w:tcPr>
          <w:p w14:paraId="2F8023FA" w14:textId="77777777" w:rsidR="00213FD3" w:rsidRPr="00213FD3" w:rsidRDefault="00213FD3" w:rsidP="00DB1C14">
            <w:pPr>
              <w:spacing w:after="120"/>
              <w:rPr>
                <w:rFonts w:ascii="Times New Roman" w:hAnsi="Times New Roman" w:cs="Times New Roman"/>
                <w:sz w:val="24"/>
                <w:szCs w:val="24"/>
              </w:rPr>
            </w:pPr>
            <w:r w:rsidRPr="00213FD3">
              <w:rPr>
                <w:rFonts w:ascii="Times New Roman" w:hAnsi="Times New Roman" w:cs="Times New Roman"/>
                <w:sz w:val="24"/>
                <w:szCs w:val="24"/>
              </w:rPr>
              <w:t>617500</w:t>
            </w:r>
          </w:p>
        </w:tc>
      </w:tr>
      <w:tr w:rsidR="00213FD3" w:rsidRPr="00213FD3" w14:paraId="66B3549A" w14:textId="77777777" w:rsidTr="00213FD3">
        <w:trPr>
          <w:trHeight w:val="404"/>
        </w:trPr>
        <w:tc>
          <w:tcPr>
            <w:tcW w:w="4059" w:type="dxa"/>
            <w:noWrap/>
            <w:hideMark/>
          </w:tcPr>
          <w:p w14:paraId="735E76FE" w14:textId="77777777" w:rsidR="00213FD3" w:rsidRPr="00213FD3" w:rsidRDefault="00213FD3" w:rsidP="00DB1C14">
            <w:pPr>
              <w:spacing w:after="120"/>
              <w:rPr>
                <w:rFonts w:ascii="Times New Roman" w:hAnsi="Times New Roman" w:cs="Times New Roman"/>
                <w:sz w:val="24"/>
                <w:szCs w:val="24"/>
              </w:rPr>
            </w:pPr>
            <w:r w:rsidRPr="00213FD3">
              <w:rPr>
                <w:rFonts w:ascii="Times New Roman" w:hAnsi="Times New Roman" w:cs="Times New Roman"/>
                <w:sz w:val="24"/>
                <w:szCs w:val="24"/>
              </w:rPr>
              <w:t>Contribution</w:t>
            </w:r>
          </w:p>
        </w:tc>
        <w:tc>
          <w:tcPr>
            <w:tcW w:w="2495" w:type="dxa"/>
            <w:noWrap/>
            <w:hideMark/>
          </w:tcPr>
          <w:p w14:paraId="0A07D47B" w14:textId="77777777" w:rsidR="00213FD3" w:rsidRPr="00213FD3" w:rsidRDefault="00213FD3" w:rsidP="00DB1C14">
            <w:pPr>
              <w:spacing w:after="120"/>
              <w:rPr>
                <w:rFonts w:ascii="Times New Roman" w:hAnsi="Times New Roman" w:cs="Times New Roman"/>
                <w:sz w:val="24"/>
                <w:szCs w:val="24"/>
              </w:rPr>
            </w:pPr>
            <w:r w:rsidRPr="00213FD3">
              <w:rPr>
                <w:rFonts w:ascii="Times New Roman" w:hAnsi="Times New Roman" w:cs="Times New Roman"/>
                <w:sz w:val="24"/>
                <w:szCs w:val="24"/>
              </w:rPr>
              <w:t>1105000</w:t>
            </w:r>
          </w:p>
        </w:tc>
        <w:tc>
          <w:tcPr>
            <w:tcW w:w="2495" w:type="dxa"/>
            <w:noWrap/>
            <w:hideMark/>
          </w:tcPr>
          <w:p w14:paraId="696F1CDE" w14:textId="77777777" w:rsidR="00213FD3" w:rsidRPr="00213FD3" w:rsidRDefault="00213FD3" w:rsidP="00DB1C14">
            <w:pPr>
              <w:spacing w:after="120"/>
              <w:rPr>
                <w:rFonts w:ascii="Times New Roman" w:hAnsi="Times New Roman" w:cs="Times New Roman"/>
                <w:sz w:val="24"/>
                <w:szCs w:val="24"/>
              </w:rPr>
            </w:pPr>
            <w:r w:rsidRPr="00213FD3">
              <w:rPr>
                <w:rFonts w:ascii="Times New Roman" w:hAnsi="Times New Roman" w:cs="Times New Roman"/>
                <w:sz w:val="24"/>
                <w:szCs w:val="24"/>
              </w:rPr>
              <w:t>682500</w:t>
            </w:r>
          </w:p>
        </w:tc>
      </w:tr>
      <w:tr w:rsidR="00213FD3" w:rsidRPr="00213FD3" w14:paraId="609DFC90" w14:textId="77777777" w:rsidTr="00213FD3">
        <w:trPr>
          <w:trHeight w:val="404"/>
        </w:trPr>
        <w:tc>
          <w:tcPr>
            <w:tcW w:w="4059" w:type="dxa"/>
            <w:noWrap/>
            <w:hideMark/>
          </w:tcPr>
          <w:p w14:paraId="08C17DA0" w14:textId="77777777" w:rsidR="00213FD3" w:rsidRPr="00213FD3" w:rsidRDefault="00213FD3" w:rsidP="00DB1C14">
            <w:pPr>
              <w:spacing w:after="120"/>
              <w:rPr>
                <w:rFonts w:ascii="Times New Roman" w:hAnsi="Times New Roman" w:cs="Times New Roman"/>
                <w:sz w:val="24"/>
                <w:szCs w:val="24"/>
              </w:rPr>
            </w:pPr>
            <w:r w:rsidRPr="00213FD3">
              <w:rPr>
                <w:rFonts w:ascii="Times New Roman" w:hAnsi="Times New Roman" w:cs="Times New Roman"/>
                <w:sz w:val="24"/>
                <w:szCs w:val="24"/>
              </w:rPr>
              <w:t>Fixed Cost</w:t>
            </w:r>
          </w:p>
        </w:tc>
        <w:tc>
          <w:tcPr>
            <w:tcW w:w="2495" w:type="dxa"/>
            <w:noWrap/>
            <w:hideMark/>
          </w:tcPr>
          <w:p w14:paraId="01FD2943" w14:textId="77777777" w:rsidR="00213FD3" w:rsidRPr="00213FD3" w:rsidRDefault="00213FD3" w:rsidP="00DB1C14">
            <w:pPr>
              <w:spacing w:after="120"/>
              <w:rPr>
                <w:rFonts w:ascii="Times New Roman" w:hAnsi="Times New Roman" w:cs="Times New Roman"/>
                <w:sz w:val="24"/>
                <w:szCs w:val="24"/>
              </w:rPr>
            </w:pPr>
            <w:r w:rsidRPr="00213FD3">
              <w:rPr>
                <w:rFonts w:ascii="Times New Roman" w:hAnsi="Times New Roman" w:cs="Times New Roman"/>
                <w:sz w:val="24"/>
                <w:szCs w:val="24"/>
              </w:rPr>
              <w:t>350,000</w:t>
            </w:r>
          </w:p>
        </w:tc>
        <w:tc>
          <w:tcPr>
            <w:tcW w:w="2495" w:type="dxa"/>
            <w:noWrap/>
            <w:hideMark/>
          </w:tcPr>
          <w:p w14:paraId="6824A36A" w14:textId="77777777" w:rsidR="00213FD3" w:rsidRPr="00213FD3" w:rsidRDefault="00213FD3" w:rsidP="00DB1C14">
            <w:pPr>
              <w:spacing w:after="120"/>
              <w:rPr>
                <w:rFonts w:ascii="Times New Roman" w:hAnsi="Times New Roman" w:cs="Times New Roman"/>
                <w:sz w:val="24"/>
                <w:szCs w:val="24"/>
              </w:rPr>
            </w:pPr>
            <w:r w:rsidRPr="00213FD3">
              <w:rPr>
                <w:rFonts w:ascii="Times New Roman" w:hAnsi="Times New Roman" w:cs="Times New Roman"/>
                <w:sz w:val="24"/>
                <w:szCs w:val="24"/>
              </w:rPr>
              <w:t>250,000</w:t>
            </w:r>
          </w:p>
        </w:tc>
      </w:tr>
      <w:tr w:rsidR="00213FD3" w:rsidRPr="00213FD3" w14:paraId="219C71FF" w14:textId="77777777" w:rsidTr="00213FD3">
        <w:trPr>
          <w:trHeight w:val="404"/>
        </w:trPr>
        <w:tc>
          <w:tcPr>
            <w:tcW w:w="4059" w:type="dxa"/>
            <w:noWrap/>
            <w:hideMark/>
          </w:tcPr>
          <w:p w14:paraId="27EF161A" w14:textId="77777777" w:rsidR="00213FD3" w:rsidRPr="00213FD3" w:rsidRDefault="00213FD3" w:rsidP="00DB1C14">
            <w:pPr>
              <w:spacing w:after="120"/>
              <w:rPr>
                <w:rFonts w:ascii="Times New Roman" w:hAnsi="Times New Roman" w:cs="Times New Roman"/>
                <w:sz w:val="24"/>
                <w:szCs w:val="24"/>
              </w:rPr>
            </w:pPr>
            <w:r w:rsidRPr="00213FD3">
              <w:rPr>
                <w:rFonts w:ascii="Times New Roman" w:hAnsi="Times New Roman" w:cs="Times New Roman"/>
                <w:sz w:val="24"/>
                <w:szCs w:val="24"/>
              </w:rPr>
              <w:t>Available Amount</w:t>
            </w:r>
          </w:p>
        </w:tc>
        <w:tc>
          <w:tcPr>
            <w:tcW w:w="2495" w:type="dxa"/>
            <w:noWrap/>
            <w:hideMark/>
          </w:tcPr>
          <w:p w14:paraId="1A2FAB9B" w14:textId="77777777" w:rsidR="00213FD3" w:rsidRPr="00213FD3" w:rsidRDefault="00213FD3" w:rsidP="00DB1C14">
            <w:pPr>
              <w:spacing w:after="120"/>
              <w:rPr>
                <w:rFonts w:ascii="Times New Roman" w:hAnsi="Times New Roman" w:cs="Times New Roman"/>
                <w:sz w:val="24"/>
                <w:szCs w:val="24"/>
              </w:rPr>
            </w:pPr>
            <w:r w:rsidRPr="00213FD3">
              <w:rPr>
                <w:rFonts w:ascii="Times New Roman" w:hAnsi="Times New Roman" w:cs="Times New Roman"/>
                <w:sz w:val="24"/>
                <w:szCs w:val="24"/>
              </w:rPr>
              <w:t>755,000</w:t>
            </w:r>
          </w:p>
        </w:tc>
        <w:tc>
          <w:tcPr>
            <w:tcW w:w="2495" w:type="dxa"/>
            <w:noWrap/>
            <w:hideMark/>
          </w:tcPr>
          <w:p w14:paraId="31D709B7" w14:textId="77777777" w:rsidR="00213FD3" w:rsidRPr="00213FD3" w:rsidRDefault="00213FD3" w:rsidP="00DB1C14">
            <w:pPr>
              <w:spacing w:after="120"/>
              <w:rPr>
                <w:rFonts w:ascii="Times New Roman" w:hAnsi="Times New Roman" w:cs="Times New Roman"/>
                <w:sz w:val="24"/>
                <w:szCs w:val="24"/>
              </w:rPr>
            </w:pPr>
            <w:r w:rsidRPr="00213FD3">
              <w:rPr>
                <w:rFonts w:ascii="Times New Roman" w:hAnsi="Times New Roman" w:cs="Times New Roman"/>
                <w:sz w:val="24"/>
                <w:szCs w:val="24"/>
              </w:rPr>
              <w:t>432,500</w:t>
            </w:r>
          </w:p>
        </w:tc>
      </w:tr>
      <w:tr w:rsidR="00213FD3" w:rsidRPr="00213FD3" w14:paraId="59E62B54" w14:textId="77777777" w:rsidTr="00213FD3">
        <w:trPr>
          <w:trHeight w:val="404"/>
        </w:trPr>
        <w:tc>
          <w:tcPr>
            <w:tcW w:w="4059" w:type="dxa"/>
            <w:noWrap/>
            <w:hideMark/>
          </w:tcPr>
          <w:p w14:paraId="5E50D18A" w14:textId="77777777" w:rsidR="00213FD3" w:rsidRPr="00213FD3" w:rsidRDefault="00213FD3" w:rsidP="00DB1C14">
            <w:pPr>
              <w:spacing w:after="120"/>
              <w:rPr>
                <w:rFonts w:ascii="Times New Roman" w:hAnsi="Times New Roman" w:cs="Times New Roman"/>
                <w:sz w:val="24"/>
                <w:szCs w:val="24"/>
              </w:rPr>
            </w:pPr>
            <w:r w:rsidRPr="00213FD3">
              <w:rPr>
                <w:rFonts w:ascii="Times New Roman" w:hAnsi="Times New Roman" w:cs="Times New Roman"/>
                <w:sz w:val="24"/>
                <w:szCs w:val="24"/>
              </w:rPr>
              <w:t>Option Cost</w:t>
            </w:r>
          </w:p>
        </w:tc>
        <w:tc>
          <w:tcPr>
            <w:tcW w:w="2495" w:type="dxa"/>
            <w:noWrap/>
            <w:hideMark/>
          </w:tcPr>
          <w:p w14:paraId="5D838F0C" w14:textId="77777777" w:rsidR="00213FD3" w:rsidRPr="00213FD3" w:rsidRDefault="00213FD3" w:rsidP="00DB1C14">
            <w:pPr>
              <w:spacing w:after="120"/>
              <w:rPr>
                <w:rFonts w:ascii="Times New Roman" w:hAnsi="Times New Roman" w:cs="Times New Roman"/>
                <w:sz w:val="24"/>
                <w:szCs w:val="24"/>
              </w:rPr>
            </w:pPr>
          </w:p>
        </w:tc>
        <w:tc>
          <w:tcPr>
            <w:tcW w:w="2495" w:type="dxa"/>
            <w:noWrap/>
            <w:hideMark/>
          </w:tcPr>
          <w:p w14:paraId="1B139920" w14:textId="77777777" w:rsidR="00213FD3" w:rsidRPr="00213FD3" w:rsidRDefault="00213FD3" w:rsidP="00DB1C14">
            <w:pPr>
              <w:spacing w:after="120"/>
              <w:rPr>
                <w:rFonts w:ascii="Times New Roman" w:hAnsi="Times New Roman" w:cs="Times New Roman"/>
                <w:sz w:val="24"/>
                <w:szCs w:val="24"/>
              </w:rPr>
            </w:pPr>
          </w:p>
        </w:tc>
      </w:tr>
      <w:tr w:rsidR="00213FD3" w:rsidRPr="00213FD3" w14:paraId="1E48DA30" w14:textId="77777777" w:rsidTr="00213FD3">
        <w:trPr>
          <w:trHeight w:val="404"/>
        </w:trPr>
        <w:tc>
          <w:tcPr>
            <w:tcW w:w="4059" w:type="dxa"/>
            <w:noWrap/>
            <w:hideMark/>
          </w:tcPr>
          <w:p w14:paraId="6E191306" w14:textId="5D94BA5D" w:rsidR="00213FD3" w:rsidRPr="00213FD3" w:rsidRDefault="00213FD3" w:rsidP="00DB1C14">
            <w:pPr>
              <w:spacing w:after="120"/>
              <w:rPr>
                <w:rFonts w:ascii="Times New Roman" w:hAnsi="Times New Roman" w:cs="Times New Roman"/>
                <w:sz w:val="24"/>
                <w:szCs w:val="24"/>
              </w:rPr>
            </w:pPr>
            <w:r w:rsidRPr="00213FD3">
              <w:rPr>
                <w:rFonts w:ascii="Times New Roman" w:hAnsi="Times New Roman" w:cs="Times New Roman"/>
                <w:sz w:val="24"/>
                <w:szCs w:val="24"/>
              </w:rPr>
              <w:t>Amazon Fee</w:t>
            </w:r>
          </w:p>
        </w:tc>
        <w:tc>
          <w:tcPr>
            <w:tcW w:w="2495" w:type="dxa"/>
            <w:noWrap/>
            <w:hideMark/>
          </w:tcPr>
          <w:p w14:paraId="52FBC165" w14:textId="77777777" w:rsidR="00213FD3" w:rsidRPr="00213FD3" w:rsidRDefault="00213FD3" w:rsidP="00DB1C14">
            <w:pPr>
              <w:spacing w:after="120"/>
              <w:rPr>
                <w:rFonts w:ascii="Times New Roman" w:hAnsi="Times New Roman" w:cs="Times New Roman"/>
                <w:sz w:val="24"/>
                <w:szCs w:val="24"/>
              </w:rPr>
            </w:pPr>
            <w:r w:rsidRPr="00213FD3">
              <w:rPr>
                <w:rFonts w:ascii="Times New Roman" w:hAnsi="Times New Roman" w:cs="Times New Roman"/>
                <w:sz w:val="24"/>
                <w:szCs w:val="24"/>
              </w:rPr>
              <w:t>50000</w:t>
            </w:r>
          </w:p>
        </w:tc>
        <w:tc>
          <w:tcPr>
            <w:tcW w:w="2495" w:type="dxa"/>
            <w:noWrap/>
            <w:hideMark/>
          </w:tcPr>
          <w:p w14:paraId="1F370F0B" w14:textId="77777777" w:rsidR="00213FD3" w:rsidRPr="00213FD3" w:rsidRDefault="00213FD3" w:rsidP="00DB1C14">
            <w:pPr>
              <w:spacing w:after="120"/>
              <w:rPr>
                <w:rFonts w:ascii="Times New Roman" w:hAnsi="Times New Roman" w:cs="Times New Roman"/>
                <w:sz w:val="24"/>
                <w:szCs w:val="24"/>
              </w:rPr>
            </w:pPr>
            <w:r w:rsidRPr="00213FD3">
              <w:rPr>
                <w:rFonts w:ascii="Times New Roman" w:hAnsi="Times New Roman" w:cs="Times New Roman"/>
                <w:sz w:val="24"/>
                <w:szCs w:val="24"/>
              </w:rPr>
              <w:t>50000</w:t>
            </w:r>
          </w:p>
        </w:tc>
      </w:tr>
      <w:tr w:rsidR="00213FD3" w:rsidRPr="00213FD3" w14:paraId="0DD2B987" w14:textId="77777777" w:rsidTr="00213FD3">
        <w:trPr>
          <w:trHeight w:val="404"/>
        </w:trPr>
        <w:tc>
          <w:tcPr>
            <w:tcW w:w="4059" w:type="dxa"/>
            <w:noWrap/>
            <w:hideMark/>
          </w:tcPr>
          <w:p w14:paraId="5141F0E7" w14:textId="77777777" w:rsidR="00213FD3" w:rsidRPr="00213FD3" w:rsidRDefault="00213FD3" w:rsidP="00DB1C14">
            <w:pPr>
              <w:spacing w:after="120"/>
              <w:rPr>
                <w:rFonts w:ascii="Times New Roman" w:hAnsi="Times New Roman" w:cs="Times New Roman"/>
                <w:sz w:val="24"/>
                <w:szCs w:val="24"/>
              </w:rPr>
            </w:pPr>
            <w:r w:rsidRPr="00213FD3">
              <w:rPr>
                <w:rFonts w:ascii="Times New Roman" w:hAnsi="Times New Roman" w:cs="Times New Roman"/>
                <w:sz w:val="24"/>
                <w:szCs w:val="24"/>
              </w:rPr>
              <w:t>Profit/loss</w:t>
            </w:r>
          </w:p>
        </w:tc>
        <w:tc>
          <w:tcPr>
            <w:tcW w:w="2495" w:type="dxa"/>
            <w:noWrap/>
            <w:hideMark/>
          </w:tcPr>
          <w:p w14:paraId="69C3AC53" w14:textId="77777777" w:rsidR="00213FD3" w:rsidRPr="00213FD3" w:rsidRDefault="00213FD3" w:rsidP="00DB1C14">
            <w:pPr>
              <w:spacing w:after="120"/>
              <w:rPr>
                <w:rFonts w:ascii="Times New Roman" w:hAnsi="Times New Roman" w:cs="Times New Roman"/>
                <w:sz w:val="24"/>
                <w:szCs w:val="24"/>
              </w:rPr>
            </w:pPr>
            <w:r w:rsidRPr="00213FD3">
              <w:rPr>
                <w:rFonts w:ascii="Times New Roman" w:hAnsi="Times New Roman" w:cs="Times New Roman"/>
                <w:sz w:val="24"/>
                <w:szCs w:val="24"/>
              </w:rPr>
              <w:t>705,000</w:t>
            </w:r>
          </w:p>
        </w:tc>
        <w:tc>
          <w:tcPr>
            <w:tcW w:w="2495" w:type="dxa"/>
            <w:noWrap/>
            <w:hideMark/>
          </w:tcPr>
          <w:p w14:paraId="12B6E743" w14:textId="77777777" w:rsidR="00213FD3" w:rsidRPr="00213FD3" w:rsidRDefault="00213FD3" w:rsidP="00DB1C14">
            <w:pPr>
              <w:spacing w:after="120"/>
              <w:rPr>
                <w:rFonts w:ascii="Times New Roman" w:hAnsi="Times New Roman" w:cs="Times New Roman"/>
                <w:sz w:val="24"/>
                <w:szCs w:val="24"/>
              </w:rPr>
            </w:pPr>
            <w:r w:rsidRPr="00213FD3">
              <w:rPr>
                <w:rFonts w:ascii="Times New Roman" w:hAnsi="Times New Roman" w:cs="Times New Roman"/>
                <w:sz w:val="24"/>
                <w:szCs w:val="24"/>
              </w:rPr>
              <w:t>382,500</w:t>
            </w:r>
          </w:p>
        </w:tc>
      </w:tr>
    </w:tbl>
    <w:p w14:paraId="248A0CAB" w14:textId="51F1F7FF" w:rsidR="007E6C45" w:rsidRDefault="00213FD3" w:rsidP="00DB1C1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The Amazon option is considered using both selling prices and a lower fixed cost as this holds </w:t>
      </w:r>
      <w:r w:rsidR="00407AA7">
        <w:rPr>
          <w:rFonts w:ascii="Times New Roman" w:hAnsi="Times New Roman" w:cs="Times New Roman"/>
          <w:sz w:val="24"/>
          <w:szCs w:val="24"/>
        </w:rPr>
        <w:t>the</w:t>
      </w:r>
      <w:r>
        <w:rPr>
          <w:rFonts w:ascii="Times New Roman" w:hAnsi="Times New Roman" w:cs="Times New Roman"/>
          <w:sz w:val="24"/>
          <w:szCs w:val="24"/>
        </w:rPr>
        <w:t xml:space="preserve"> potential to reduce storage cost</w:t>
      </w:r>
      <w:r w:rsidR="00407AA7">
        <w:rPr>
          <w:rFonts w:ascii="Times New Roman" w:hAnsi="Times New Roman" w:cs="Times New Roman"/>
          <w:sz w:val="24"/>
          <w:szCs w:val="24"/>
        </w:rPr>
        <w:t>s</w:t>
      </w:r>
      <w:r>
        <w:rPr>
          <w:rFonts w:ascii="Times New Roman" w:hAnsi="Times New Roman" w:cs="Times New Roman"/>
          <w:sz w:val="24"/>
          <w:szCs w:val="24"/>
        </w:rPr>
        <w:t>. However, the potential profit from this option is lower from all possible perspective</w:t>
      </w:r>
      <w:r w:rsidR="00407AA7">
        <w:rPr>
          <w:rFonts w:ascii="Times New Roman" w:hAnsi="Times New Roman" w:cs="Times New Roman"/>
          <w:sz w:val="24"/>
          <w:szCs w:val="24"/>
        </w:rPr>
        <w:t>s</w:t>
      </w:r>
      <w:r>
        <w:rPr>
          <w:rFonts w:ascii="Times New Roman" w:hAnsi="Times New Roman" w:cs="Times New Roman"/>
          <w:sz w:val="24"/>
          <w:szCs w:val="24"/>
        </w:rPr>
        <w:t>. The set-up cost in this pupation is almost negligible however the low</w:t>
      </w:r>
      <w:r w:rsidR="00407AA7">
        <w:rPr>
          <w:rFonts w:ascii="Times New Roman" w:hAnsi="Times New Roman" w:cs="Times New Roman"/>
          <w:sz w:val="24"/>
          <w:szCs w:val="24"/>
        </w:rPr>
        <w:t>-</w:t>
      </w:r>
      <w:r>
        <w:rPr>
          <w:rFonts w:ascii="Times New Roman" w:hAnsi="Times New Roman" w:cs="Times New Roman"/>
          <w:sz w:val="24"/>
          <w:szCs w:val="24"/>
        </w:rPr>
        <w:t xml:space="preserve">profit margin stems from the </w:t>
      </w:r>
      <w:r w:rsidR="007E6C45">
        <w:rPr>
          <w:rFonts w:ascii="Times New Roman" w:hAnsi="Times New Roman" w:cs="Times New Roman"/>
          <w:sz w:val="24"/>
          <w:szCs w:val="24"/>
        </w:rPr>
        <w:t>significantly lower unit sales.</w:t>
      </w:r>
    </w:p>
    <w:p w14:paraId="5FD57DD1" w14:textId="77777777" w:rsidR="007E6C45" w:rsidRDefault="007E6C45" w:rsidP="00DB1C14">
      <w:pPr>
        <w:pStyle w:val="2"/>
        <w:spacing w:after="120"/>
      </w:pPr>
      <w:bookmarkStart w:id="9" w:name="_Toc118388639"/>
      <w:r>
        <w:t>Decision and justification</w:t>
      </w:r>
      <w:bookmarkEnd w:id="9"/>
    </w:p>
    <w:p w14:paraId="4544CB36" w14:textId="77777777" w:rsidR="00634A99" w:rsidRDefault="007E6C45" w:rsidP="00DB1C14">
      <w:pPr>
        <w:spacing w:after="120"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Decision: Amana Ltd should set up an </w:t>
      </w:r>
      <w:r w:rsidRPr="00634A99">
        <w:rPr>
          <w:rFonts w:ascii="Times New Roman" w:hAnsi="Times New Roman" w:cs="Times New Roman"/>
          <w:b/>
          <w:bCs/>
          <w:sz w:val="24"/>
          <w:szCs w:val="24"/>
        </w:rPr>
        <w:t>Online shop.</w:t>
      </w:r>
    </w:p>
    <w:p w14:paraId="069964D7" w14:textId="583BCCA2" w:rsidR="00646446" w:rsidRDefault="00634A99" w:rsidP="00DB1C1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Justification: The primary and major reason is financial as it is clear from the previous analysis that the option to set up an online shop holds higher financial potential than the </w:t>
      </w:r>
      <w:r w:rsidR="007239B6">
        <w:rPr>
          <w:rFonts w:ascii="Times New Roman" w:hAnsi="Times New Roman" w:cs="Times New Roman"/>
          <w:sz w:val="24"/>
          <w:szCs w:val="24"/>
        </w:rPr>
        <w:t>option of selling their products through Amazon.</w:t>
      </w:r>
      <w:r w:rsidR="00A52076">
        <w:rPr>
          <w:rFonts w:ascii="Times New Roman" w:hAnsi="Times New Roman" w:cs="Times New Roman"/>
          <w:sz w:val="24"/>
          <w:szCs w:val="24"/>
        </w:rPr>
        <w:t xml:space="preserve"> The profit and contribution margin both are higher in </w:t>
      </w:r>
      <w:r w:rsidR="00407AA7">
        <w:rPr>
          <w:rFonts w:ascii="Times New Roman" w:hAnsi="Times New Roman" w:cs="Times New Roman"/>
          <w:sz w:val="24"/>
          <w:szCs w:val="24"/>
        </w:rPr>
        <w:t xml:space="preserve">the </w:t>
      </w:r>
      <w:r w:rsidR="00A52076">
        <w:rPr>
          <w:rFonts w:ascii="Times New Roman" w:hAnsi="Times New Roman" w:cs="Times New Roman"/>
          <w:sz w:val="24"/>
          <w:szCs w:val="24"/>
        </w:rPr>
        <w:t xml:space="preserve">online shop and </w:t>
      </w:r>
      <w:r w:rsidR="00AD6EF4">
        <w:rPr>
          <w:rFonts w:ascii="Times New Roman" w:hAnsi="Times New Roman" w:cs="Times New Roman"/>
          <w:sz w:val="24"/>
          <w:szCs w:val="24"/>
        </w:rPr>
        <w:t>they can sell significantly more units through their platform</w:t>
      </w:r>
    </w:p>
    <w:p w14:paraId="74F0F148" w14:textId="01EB1C91" w:rsidR="00AD6EF4" w:rsidRDefault="00AD6EF4" w:rsidP="00DB1C1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major issue with Amazon is high competition as there are many similar products offered through </w:t>
      </w:r>
      <w:r w:rsidR="007912E8">
        <w:rPr>
          <w:rFonts w:ascii="Times New Roman" w:hAnsi="Times New Roman" w:cs="Times New Roman"/>
          <w:sz w:val="24"/>
          <w:szCs w:val="24"/>
        </w:rPr>
        <w:t>this platform</w:t>
      </w:r>
      <w:r>
        <w:rPr>
          <w:rFonts w:ascii="Times New Roman" w:hAnsi="Times New Roman" w:cs="Times New Roman"/>
          <w:sz w:val="24"/>
          <w:szCs w:val="24"/>
        </w:rPr>
        <w:t xml:space="preserve"> the consumer base </w:t>
      </w:r>
      <w:r w:rsidR="007912E8">
        <w:rPr>
          <w:rFonts w:ascii="Times New Roman" w:hAnsi="Times New Roman" w:cs="Times New Roman"/>
          <w:sz w:val="24"/>
          <w:szCs w:val="24"/>
        </w:rPr>
        <w:t>gets divided. Due to high competition</w:t>
      </w:r>
      <w:r w:rsidR="00407AA7">
        <w:rPr>
          <w:rFonts w:ascii="Times New Roman" w:hAnsi="Times New Roman" w:cs="Times New Roman"/>
          <w:sz w:val="24"/>
          <w:szCs w:val="24"/>
        </w:rPr>
        <w:t>,</w:t>
      </w:r>
      <w:r w:rsidR="007912E8">
        <w:rPr>
          <w:rFonts w:ascii="Times New Roman" w:hAnsi="Times New Roman" w:cs="Times New Roman"/>
          <w:sz w:val="24"/>
          <w:szCs w:val="24"/>
        </w:rPr>
        <w:t xml:space="preserve"> the products often fail to stand ou</w:t>
      </w:r>
      <w:r w:rsidR="00407AA7">
        <w:rPr>
          <w:rFonts w:ascii="Times New Roman" w:hAnsi="Times New Roman" w:cs="Times New Roman"/>
          <w:sz w:val="24"/>
          <w:szCs w:val="24"/>
        </w:rPr>
        <w:t>t</w:t>
      </w:r>
      <w:r w:rsidR="007912E8">
        <w:rPr>
          <w:rFonts w:ascii="Times New Roman" w:hAnsi="Times New Roman" w:cs="Times New Roman"/>
          <w:sz w:val="24"/>
          <w:szCs w:val="24"/>
        </w:rPr>
        <w:t xml:space="preserve"> resulting </w:t>
      </w:r>
      <w:r w:rsidR="00407AA7">
        <w:rPr>
          <w:rFonts w:ascii="Times New Roman" w:hAnsi="Times New Roman" w:cs="Times New Roman"/>
          <w:sz w:val="24"/>
          <w:szCs w:val="24"/>
        </w:rPr>
        <w:t xml:space="preserve">in </w:t>
      </w:r>
      <w:r w:rsidR="007912E8">
        <w:rPr>
          <w:rFonts w:ascii="Times New Roman" w:hAnsi="Times New Roman" w:cs="Times New Roman"/>
          <w:sz w:val="24"/>
          <w:szCs w:val="24"/>
        </w:rPr>
        <w:t xml:space="preserve">a decrease in unit sales. Also, Amazon would lose control over </w:t>
      </w:r>
      <w:r w:rsidR="00407AA7">
        <w:rPr>
          <w:rFonts w:ascii="Times New Roman" w:hAnsi="Times New Roman" w:cs="Times New Roman"/>
          <w:sz w:val="24"/>
          <w:szCs w:val="24"/>
        </w:rPr>
        <w:t>its</w:t>
      </w:r>
      <w:r w:rsidR="007912E8">
        <w:rPr>
          <w:rFonts w:ascii="Times New Roman" w:hAnsi="Times New Roman" w:cs="Times New Roman"/>
          <w:sz w:val="24"/>
          <w:szCs w:val="24"/>
        </w:rPr>
        <w:t xml:space="preserve"> operations. Currently, they can design their return policy and customer service according to their business strategy the Amazon option will take away this flexibility from Amana. They create their design and manufacture it through a foreign company and as they hold over 40 years of market </w:t>
      </w:r>
      <w:r w:rsidR="00F609E2">
        <w:rPr>
          <w:rFonts w:ascii="Times New Roman" w:hAnsi="Times New Roman" w:cs="Times New Roman"/>
          <w:sz w:val="24"/>
          <w:szCs w:val="24"/>
        </w:rPr>
        <w:t>experience,</w:t>
      </w:r>
      <w:r w:rsidR="007912E8">
        <w:rPr>
          <w:rFonts w:ascii="Times New Roman" w:hAnsi="Times New Roman" w:cs="Times New Roman"/>
          <w:sz w:val="24"/>
          <w:szCs w:val="24"/>
        </w:rPr>
        <w:t xml:space="preserve"> they are aware of the consumer </w:t>
      </w:r>
      <w:r w:rsidR="00F609E2">
        <w:rPr>
          <w:rFonts w:ascii="Times New Roman" w:hAnsi="Times New Roman" w:cs="Times New Roman"/>
          <w:sz w:val="24"/>
          <w:szCs w:val="24"/>
        </w:rPr>
        <w:t>sentiment</w:t>
      </w:r>
      <w:r w:rsidR="007912E8">
        <w:rPr>
          <w:rFonts w:ascii="Times New Roman" w:hAnsi="Times New Roman" w:cs="Times New Roman"/>
          <w:sz w:val="24"/>
          <w:szCs w:val="24"/>
        </w:rPr>
        <w:t xml:space="preserve"> and market </w:t>
      </w:r>
      <w:r w:rsidR="007912E8">
        <w:rPr>
          <w:rFonts w:ascii="Times New Roman" w:hAnsi="Times New Roman" w:cs="Times New Roman"/>
          <w:sz w:val="24"/>
          <w:szCs w:val="24"/>
        </w:rPr>
        <w:lastRenderedPageBreak/>
        <w:t xml:space="preserve">pulse. Amazon deals with a vast </w:t>
      </w:r>
      <w:r w:rsidR="00F609E2">
        <w:rPr>
          <w:rFonts w:ascii="Times New Roman" w:hAnsi="Times New Roman" w:cs="Times New Roman"/>
          <w:sz w:val="24"/>
          <w:szCs w:val="24"/>
        </w:rPr>
        <w:t>range</w:t>
      </w:r>
      <w:r w:rsidR="007912E8">
        <w:rPr>
          <w:rFonts w:ascii="Times New Roman" w:hAnsi="Times New Roman" w:cs="Times New Roman"/>
          <w:sz w:val="24"/>
          <w:szCs w:val="24"/>
        </w:rPr>
        <w:t xml:space="preserve"> of products and will </w:t>
      </w:r>
      <w:r w:rsidR="00F609E2">
        <w:rPr>
          <w:rFonts w:ascii="Times New Roman" w:hAnsi="Times New Roman" w:cs="Times New Roman"/>
          <w:sz w:val="24"/>
          <w:szCs w:val="24"/>
        </w:rPr>
        <w:t xml:space="preserve">not be able to put any specific care or consideration. This might cause Amana to lose </w:t>
      </w:r>
      <w:r w:rsidR="00407AA7">
        <w:rPr>
          <w:rFonts w:ascii="Times New Roman" w:hAnsi="Times New Roman" w:cs="Times New Roman"/>
          <w:sz w:val="24"/>
          <w:szCs w:val="24"/>
        </w:rPr>
        <w:t>its</w:t>
      </w:r>
      <w:r w:rsidR="00F609E2">
        <w:rPr>
          <w:rFonts w:ascii="Times New Roman" w:hAnsi="Times New Roman" w:cs="Times New Roman"/>
          <w:sz w:val="24"/>
          <w:szCs w:val="24"/>
        </w:rPr>
        <w:t xml:space="preserve"> goodwill and some potential customers.</w:t>
      </w:r>
      <w:r w:rsidR="00407AA7">
        <w:rPr>
          <w:rFonts w:ascii="Times New Roman" w:hAnsi="Times New Roman" w:cs="Times New Roman"/>
          <w:sz w:val="24"/>
          <w:szCs w:val="24"/>
        </w:rPr>
        <w:t xml:space="preserve"> Through the online shop, they can enjoy complete operational control over the business and the decision-making process will remain flexible and they can differentiate themselves through strategic positioning</w:t>
      </w:r>
      <w:r w:rsidR="00F6504D">
        <w:rPr>
          <w:rFonts w:ascii="Times New Roman" w:hAnsi="Times New Roman" w:cs="Times New Roman"/>
          <w:sz w:val="24"/>
          <w:szCs w:val="24"/>
        </w:rPr>
        <w:t>,</w:t>
      </w:r>
      <w:r w:rsidR="00407AA7">
        <w:rPr>
          <w:rFonts w:ascii="Times New Roman" w:hAnsi="Times New Roman" w:cs="Times New Roman"/>
          <w:sz w:val="24"/>
          <w:szCs w:val="24"/>
        </w:rPr>
        <w:t xml:space="preserve"> </w:t>
      </w:r>
      <w:r w:rsidR="00F6504D">
        <w:rPr>
          <w:rFonts w:ascii="Times New Roman" w:hAnsi="Times New Roman" w:cs="Times New Roman"/>
          <w:sz w:val="24"/>
          <w:szCs w:val="24"/>
        </w:rPr>
        <w:t>a</w:t>
      </w:r>
      <w:r w:rsidR="00407AA7">
        <w:rPr>
          <w:rFonts w:ascii="Times New Roman" w:hAnsi="Times New Roman" w:cs="Times New Roman"/>
          <w:sz w:val="24"/>
          <w:szCs w:val="24"/>
        </w:rPr>
        <w:t>dvertisement</w:t>
      </w:r>
      <w:r w:rsidR="00F6504D">
        <w:rPr>
          <w:rFonts w:ascii="Times New Roman" w:hAnsi="Times New Roman" w:cs="Times New Roman"/>
          <w:sz w:val="24"/>
          <w:szCs w:val="24"/>
        </w:rPr>
        <w:t>, pricing-return policy</w:t>
      </w:r>
      <w:r w:rsidR="00407AA7">
        <w:rPr>
          <w:rFonts w:ascii="Times New Roman" w:hAnsi="Times New Roman" w:cs="Times New Roman"/>
          <w:sz w:val="24"/>
          <w:szCs w:val="24"/>
        </w:rPr>
        <w:t xml:space="preserve"> and customer service.</w:t>
      </w:r>
    </w:p>
    <w:p w14:paraId="3C3633D8" w14:textId="77777777" w:rsidR="00646446" w:rsidRDefault="00646446" w:rsidP="00DB1C14">
      <w:pPr>
        <w:pStyle w:val="1"/>
        <w:spacing w:after="120"/>
      </w:pPr>
      <w:bookmarkStart w:id="10" w:name="_Toc118388640"/>
      <w:r>
        <w:t>Conclusion</w:t>
      </w:r>
      <w:bookmarkEnd w:id="10"/>
    </w:p>
    <w:p w14:paraId="2147DE56" w14:textId="1A0794D7" w:rsidR="00151CE5" w:rsidRDefault="00646446" w:rsidP="00DB1C1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Amana Ltd struggled financially during 2020 and their unfavourable financial deviation is proof of this. The major sources of deviation derive from sales, unit price and direct manufacturing overhead. Their control reports show unfavourable financial performance.</w:t>
      </w:r>
      <w:r w:rsidR="00D9774E">
        <w:rPr>
          <w:rFonts w:ascii="Times New Roman" w:hAnsi="Times New Roman" w:cs="Times New Roman"/>
          <w:sz w:val="24"/>
          <w:szCs w:val="24"/>
        </w:rPr>
        <w:t xml:space="preserve"> They are advised to focus on sales planning and to shit their business partially online. The owners are also advised to enter into contracts with partners to mitigate the risks o</w:t>
      </w:r>
      <w:r w:rsidR="00407AA7">
        <w:rPr>
          <w:rFonts w:ascii="Times New Roman" w:hAnsi="Times New Roman" w:cs="Times New Roman"/>
          <w:sz w:val="24"/>
          <w:szCs w:val="24"/>
        </w:rPr>
        <w:t>f</w:t>
      </w:r>
      <w:r w:rsidR="00D9774E">
        <w:rPr>
          <w:rFonts w:ascii="Times New Roman" w:hAnsi="Times New Roman" w:cs="Times New Roman"/>
          <w:sz w:val="24"/>
          <w:szCs w:val="24"/>
        </w:rPr>
        <w:t xml:space="preserve"> market price fluctuations. In terms of shifting their business</w:t>
      </w:r>
      <w:r w:rsidR="00407AA7">
        <w:rPr>
          <w:rFonts w:ascii="Times New Roman" w:hAnsi="Times New Roman" w:cs="Times New Roman"/>
          <w:sz w:val="24"/>
          <w:szCs w:val="24"/>
        </w:rPr>
        <w:t>,</w:t>
      </w:r>
      <w:r w:rsidR="00D9774E">
        <w:rPr>
          <w:rFonts w:ascii="Times New Roman" w:hAnsi="Times New Roman" w:cs="Times New Roman"/>
          <w:sz w:val="24"/>
          <w:szCs w:val="24"/>
        </w:rPr>
        <w:t xml:space="preserve"> online Amana ltd should go through the establishment of an online shop. This option provides them with better financial opportunities and administrative control.</w:t>
      </w:r>
      <w:r w:rsidR="00151CE5">
        <w:rPr>
          <w:rFonts w:ascii="Times New Roman" w:hAnsi="Times New Roman" w:cs="Times New Roman"/>
          <w:sz w:val="24"/>
          <w:szCs w:val="24"/>
        </w:rPr>
        <w:br w:type="page"/>
      </w:r>
    </w:p>
    <w:p w14:paraId="2E03769B" w14:textId="47D5C9E3" w:rsidR="009B3B0F" w:rsidRDefault="00203357" w:rsidP="00DB1C14">
      <w:pPr>
        <w:pStyle w:val="1"/>
        <w:spacing w:after="120"/>
      </w:pPr>
      <w:bookmarkStart w:id="11" w:name="_Toc118388641"/>
      <w:r>
        <w:lastRenderedPageBreak/>
        <w:t>References</w:t>
      </w:r>
      <w:bookmarkEnd w:id="11"/>
    </w:p>
    <w:p w14:paraId="321C4CD4" w14:textId="2529B37B" w:rsidR="00AA59D1" w:rsidRDefault="00AA59D1" w:rsidP="00DB1C14">
      <w:pPr>
        <w:spacing w:after="120" w:line="360" w:lineRule="auto"/>
        <w:jc w:val="both"/>
        <w:rPr>
          <w:rFonts w:ascii="Times New Roman" w:hAnsi="Times New Roman" w:cs="Times New Roman"/>
          <w:sz w:val="24"/>
          <w:szCs w:val="24"/>
        </w:rPr>
      </w:pPr>
      <w:bookmarkStart w:id="12" w:name="_Hlk118390813"/>
      <w:bookmarkStart w:id="13" w:name="_Hlk118390505"/>
      <w:bookmarkStart w:id="14" w:name="_Hlk118240962"/>
      <w:r w:rsidRPr="00AA59D1">
        <w:rPr>
          <w:rFonts w:ascii="Times New Roman" w:hAnsi="Times New Roman" w:cs="Times New Roman"/>
          <w:sz w:val="24"/>
          <w:szCs w:val="24"/>
        </w:rPr>
        <w:t>Anderson,</w:t>
      </w:r>
      <w:bookmarkEnd w:id="12"/>
      <w:r w:rsidRPr="00AA59D1">
        <w:rPr>
          <w:rFonts w:ascii="Times New Roman" w:hAnsi="Times New Roman" w:cs="Times New Roman"/>
          <w:sz w:val="24"/>
          <w:szCs w:val="24"/>
        </w:rPr>
        <w:t xml:space="preserve"> S.W., Christ, M.H., Dekker, H.C. and Sedatole, K.L., 2014. The use of management controls to mitigate risk in strategic alliances: Field and survey evidence. </w:t>
      </w:r>
      <w:r w:rsidRPr="00AA59D1">
        <w:rPr>
          <w:rFonts w:ascii="Times New Roman" w:hAnsi="Times New Roman" w:cs="Times New Roman"/>
          <w:i/>
          <w:iCs/>
          <w:sz w:val="24"/>
          <w:szCs w:val="24"/>
        </w:rPr>
        <w:t>Journal of Management Accounting Research</w:t>
      </w:r>
      <w:r w:rsidRPr="00AA59D1">
        <w:rPr>
          <w:rFonts w:ascii="Times New Roman" w:hAnsi="Times New Roman" w:cs="Times New Roman"/>
          <w:sz w:val="24"/>
          <w:szCs w:val="24"/>
        </w:rPr>
        <w:t>, </w:t>
      </w:r>
      <w:r w:rsidRPr="00AA59D1">
        <w:rPr>
          <w:rFonts w:ascii="Times New Roman" w:hAnsi="Times New Roman" w:cs="Times New Roman"/>
          <w:i/>
          <w:iCs/>
          <w:sz w:val="24"/>
          <w:szCs w:val="24"/>
        </w:rPr>
        <w:t>26</w:t>
      </w:r>
      <w:r w:rsidRPr="00AA59D1">
        <w:rPr>
          <w:rFonts w:ascii="Times New Roman" w:hAnsi="Times New Roman" w:cs="Times New Roman"/>
          <w:sz w:val="24"/>
          <w:szCs w:val="24"/>
        </w:rPr>
        <w:t>(1), pp.1-32.</w:t>
      </w:r>
    </w:p>
    <w:p w14:paraId="6342648A" w14:textId="64EEA427" w:rsidR="00F50F61" w:rsidRDefault="00F50F61" w:rsidP="00DB1C14">
      <w:pPr>
        <w:spacing w:after="120" w:line="360" w:lineRule="auto"/>
        <w:jc w:val="both"/>
        <w:rPr>
          <w:rFonts w:ascii="Times New Roman" w:hAnsi="Times New Roman" w:cs="Times New Roman"/>
          <w:sz w:val="24"/>
          <w:szCs w:val="24"/>
        </w:rPr>
      </w:pPr>
      <w:r w:rsidRPr="00F50F61">
        <w:rPr>
          <w:rFonts w:ascii="Times New Roman" w:hAnsi="Times New Roman" w:cs="Times New Roman"/>
          <w:sz w:val="24"/>
          <w:szCs w:val="24"/>
        </w:rPr>
        <w:t>Bulin, D. and Tenie, I.P., 2020.</w:t>
      </w:r>
      <w:bookmarkEnd w:id="13"/>
      <w:r w:rsidRPr="00F50F61">
        <w:rPr>
          <w:rFonts w:ascii="Times New Roman" w:hAnsi="Times New Roman" w:cs="Times New Roman"/>
          <w:sz w:val="24"/>
          <w:szCs w:val="24"/>
        </w:rPr>
        <w:t xml:space="preserve"> Preliminary assessment of the COVID-19 pandemic impact on the tourism industry. </w:t>
      </w:r>
      <w:r w:rsidRPr="00F50F61">
        <w:rPr>
          <w:rFonts w:ascii="Times New Roman" w:hAnsi="Times New Roman" w:cs="Times New Roman"/>
          <w:i/>
          <w:iCs/>
          <w:sz w:val="24"/>
          <w:szCs w:val="24"/>
        </w:rPr>
        <w:t>Global Economic Observer</w:t>
      </w:r>
      <w:r w:rsidRPr="00F50F61">
        <w:rPr>
          <w:rFonts w:ascii="Times New Roman" w:hAnsi="Times New Roman" w:cs="Times New Roman"/>
          <w:sz w:val="24"/>
          <w:szCs w:val="24"/>
        </w:rPr>
        <w:t>, </w:t>
      </w:r>
      <w:r w:rsidRPr="00F50F61">
        <w:rPr>
          <w:rFonts w:ascii="Times New Roman" w:hAnsi="Times New Roman" w:cs="Times New Roman"/>
          <w:i/>
          <w:iCs/>
          <w:sz w:val="24"/>
          <w:szCs w:val="24"/>
        </w:rPr>
        <w:t>8</w:t>
      </w:r>
      <w:r w:rsidRPr="00F50F61">
        <w:rPr>
          <w:rFonts w:ascii="Times New Roman" w:hAnsi="Times New Roman" w:cs="Times New Roman"/>
          <w:sz w:val="24"/>
          <w:szCs w:val="24"/>
        </w:rPr>
        <w:t>(1), pp.41-46.</w:t>
      </w:r>
    </w:p>
    <w:p w14:paraId="1758D14D" w14:textId="3777604B" w:rsidR="0044198E" w:rsidRDefault="0044198E" w:rsidP="00DB1C14">
      <w:pPr>
        <w:spacing w:after="120" w:line="360" w:lineRule="auto"/>
        <w:jc w:val="both"/>
        <w:rPr>
          <w:rFonts w:ascii="Times New Roman" w:hAnsi="Times New Roman" w:cs="Times New Roman"/>
          <w:sz w:val="24"/>
          <w:szCs w:val="24"/>
        </w:rPr>
      </w:pPr>
      <w:bookmarkStart w:id="15" w:name="_Hlk118390734"/>
      <w:r w:rsidRPr="0044198E">
        <w:rPr>
          <w:rFonts w:ascii="Times New Roman" w:hAnsi="Times New Roman" w:cs="Times New Roman"/>
          <w:sz w:val="24"/>
          <w:szCs w:val="24"/>
        </w:rPr>
        <w:t>Garrison</w:t>
      </w:r>
      <w:bookmarkEnd w:id="15"/>
      <w:r w:rsidRPr="0044198E">
        <w:rPr>
          <w:rFonts w:ascii="Times New Roman" w:hAnsi="Times New Roman" w:cs="Times New Roman"/>
          <w:sz w:val="24"/>
          <w:szCs w:val="24"/>
        </w:rPr>
        <w:t>, R.H., Noreen, E.W., Brewer, P.C. and Mardini, R.U., 2003. </w:t>
      </w:r>
      <w:r w:rsidRPr="0044198E">
        <w:rPr>
          <w:rFonts w:ascii="Times New Roman" w:hAnsi="Times New Roman" w:cs="Times New Roman"/>
          <w:i/>
          <w:iCs/>
          <w:sz w:val="24"/>
          <w:szCs w:val="24"/>
        </w:rPr>
        <w:t>Managerial accounting</w:t>
      </w:r>
      <w:r w:rsidRPr="0044198E">
        <w:rPr>
          <w:rFonts w:ascii="Times New Roman" w:hAnsi="Times New Roman" w:cs="Times New Roman"/>
          <w:sz w:val="24"/>
          <w:szCs w:val="24"/>
        </w:rPr>
        <w:t>. New York: McGraw-Hill/Irwin.</w:t>
      </w:r>
    </w:p>
    <w:p w14:paraId="6FAEEB65" w14:textId="49F8228C" w:rsidR="006800A1" w:rsidRDefault="006800A1" w:rsidP="00DB1C14">
      <w:pPr>
        <w:spacing w:after="120" w:line="360" w:lineRule="auto"/>
        <w:jc w:val="both"/>
        <w:rPr>
          <w:rFonts w:ascii="Times New Roman" w:hAnsi="Times New Roman" w:cs="Times New Roman"/>
          <w:sz w:val="24"/>
          <w:szCs w:val="24"/>
        </w:rPr>
      </w:pPr>
      <w:r w:rsidRPr="006800A1">
        <w:rPr>
          <w:rFonts w:ascii="Times New Roman" w:hAnsi="Times New Roman" w:cs="Times New Roman"/>
          <w:sz w:val="24"/>
          <w:szCs w:val="24"/>
        </w:rPr>
        <w:t>Sharma,</w:t>
      </w:r>
      <w:bookmarkEnd w:id="14"/>
      <w:r w:rsidRPr="006800A1">
        <w:rPr>
          <w:rFonts w:ascii="Times New Roman" w:hAnsi="Times New Roman" w:cs="Times New Roman"/>
          <w:sz w:val="24"/>
          <w:szCs w:val="24"/>
        </w:rPr>
        <w:t xml:space="preserve"> G.D., Thomas, A. and Paul, J., 2021. Reviving tourism industry post-COVID-19: A resilience-based framework. </w:t>
      </w:r>
      <w:r w:rsidRPr="006800A1">
        <w:rPr>
          <w:rFonts w:ascii="Times New Roman" w:hAnsi="Times New Roman" w:cs="Times New Roman"/>
          <w:i/>
          <w:iCs/>
          <w:sz w:val="24"/>
          <w:szCs w:val="24"/>
        </w:rPr>
        <w:t>Tourism management perspectives</w:t>
      </w:r>
      <w:r w:rsidRPr="006800A1">
        <w:rPr>
          <w:rFonts w:ascii="Times New Roman" w:hAnsi="Times New Roman" w:cs="Times New Roman"/>
          <w:sz w:val="24"/>
          <w:szCs w:val="24"/>
        </w:rPr>
        <w:t>, </w:t>
      </w:r>
      <w:r w:rsidRPr="006800A1">
        <w:rPr>
          <w:rFonts w:ascii="Times New Roman" w:hAnsi="Times New Roman" w:cs="Times New Roman"/>
          <w:i/>
          <w:iCs/>
          <w:sz w:val="24"/>
          <w:szCs w:val="24"/>
        </w:rPr>
        <w:t>37</w:t>
      </w:r>
      <w:r w:rsidRPr="006800A1">
        <w:rPr>
          <w:rFonts w:ascii="Times New Roman" w:hAnsi="Times New Roman" w:cs="Times New Roman"/>
          <w:sz w:val="24"/>
          <w:szCs w:val="24"/>
        </w:rPr>
        <w:t>, p.100786.</w:t>
      </w:r>
    </w:p>
    <w:p w14:paraId="4F523883" w14:textId="0D9CF3E7" w:rsidR="007B1257" w:rsidRPr="0054208C" w:rsidRDefault="007B1257" w:rsidP="00DB1C14">
      <w:pPr>
        <w:spacing w:after="120" w:line="360" w:lineRule="auto"/>
        <w:jc w:val="both"/>
        <w:rPr>
          <w:rFonts w:ascii="Times New Roman" w:hAnsi="Times New Roman" w:cs="Times New Roman"/>
          <w:sz w:val="24"/>
          <w:szCs w:val="24"/>
        </w:rPr>
      </w:pPr>
      <w:bookmarkStart w:id="16" w:name="_Hlk118390661"/>
      <w:r w:rsidRPr="007B1257">
        <w:rPr>
          <w:rFonts w:ascii="Times New Roman" w:hAnsi="Times New Roman" w:cs="Times New Roman"/>
          <w:sz w:val="24"/>
          <w:szCs w:val="24"/>
        </w:rPr>
        <w:t>Zhang, H., Song, H., Wen, L. and Liu, C., 2021</w:t>
      </w:r>
      <w:bookmarkEnd w:id="16"/>
      <w:r w:rsidRPr="007B1257">
        <w:rPr>
          <w:rFonts w:ascii="Times New Roman" w:hAnsi="Times New Roman" w:cs="Times New Roman"/>
          <w:sz w:val="24"/>
          <w:szCs w:val="24"/>
        </w:rPr>
        <w:t>. Forecasting tourism recovery amid COVID-19. </w:t>
      </w:r>
      <w:r w:rsidRPr="007B1257">
        <w:rPr>
          <w:rFonts w:ascii="Times New Roman" w:hAnsi="Times New Roman" w:cs="Times New Roman"/>
          <w:i/>
          <w:iCs/>
          <w:sz w:val="24"/>
          <w:szCs w:val="24"/>
        </w:rPr>
        <w:t>Annals of Tourism Research</w:t>
      </w:r>
      <w:r w:rsidRPr="007B1257">
        <w:rPr>
          <w:rFonts w:ascii="Times New Roman" w:hAnsi="Times New Roman" w:cs="Times New Roman"/>
          <w:sz w:val="24"/>
          <w:szCs w:val="24"/>
        </w:rPr>
        <w:t>, </w:t>
      </w:r>
      <w:r w:rsidRPr="007B1257">
        <w:rPr>
          <w:rFonts w:ascii="Times New Roman" w:hAnsi="Times New Roman" w:cs="Times New Roman"/>
          <w:i/>
          <w:iCs/>
          <w:sz w:val="24"/>
          <w:szCs w:val="24"/>
        </w:rPr>
        <w:t>87</w:t>
      </w:r>
      <w:r w:rsidRPr="007B1257">
        <w:rPr>
          <w:rFonts w:ascii="Times New Roman" w:hAnsi="Times New Roman" w:cs="Times New Roman"/>
          <w:sz w:val="24"/>
          <w:szCs w:val="24"/>
        </w:rPr>
        <w:t>, p.103149.</w:t>
      </w:r>
    </w:p>
    <w:sectPr w:rsidR="007B1257" w:rsidRPr="0054208C" w:rsidSect="00203357">
      <w:headerReference w:type="even" r:id="rId8"/>
      <w:headerReference w:type="default" r:id="rId9"/>
      <w:footerReference w:type="even" r:id="rId10"/>
      <w:footerReference w:type="default" r:id="rId11"/>
      <w:headerReference w:type="first" r:id="rId12"/>
      <w:footerReference w:type="first" r:id="rId1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E8520" w14:textId="77777777" w:rsidR="00002F03" w:rsidRDefault="00002F03" w:rsidP="00203357">
      <w:pPr>
        <w:spacing w:after="0" w:line="240" w:lineRule="auto"/>
      </w:pPr>
      <w:r>
        <w:separator/>
      </w:r>
    </w:p>
  </w:endnote>
  <w:endnote w:type="continuationSeparator" w:id="0">
    <w:p w14:paraId="23A1856C" w14:textId="77777777" w:rsidR="00002F03" w:rsidRDefault="00002F03" w:rsidP="002033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D00CD" w14:textId="77777777" w:rsidR="00445018" w:rsidRDefault="00445018">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4525762"/>
      <w:docPartObj>
        <w:docPartGallery w:val="Page Numbers (Bottom of Page)"/>
        <w:docPartUnique/>
      </w:docPartObj>
    </w:sdtPr>
    <w:sdtEndPr>
      <w:rPr>
        <w:noProof/>
      </w:rPr>
    </w:sdtEndPr>
    <w:sdtContent>
      <w:p w14:paraId="6E97C36B" w14:textId="21CBE22C" w:rsidR="00203357" w:rsidRDefault="00203357">
        <w:pPr>
          <w:pStyle w:val="a6"/>
          <w:jc w:val="center"/>
        </w:pPr>
        <w:r>
          <w:fldChar w:fldCharType="begin"/>
        </w:r>
        <w:r>
          <w:instrText xml:space="preserve"> PAGE   \* MERGEFORMAT </w:instrText>
        </w:r>
        <w:r>
          <w:fldChar w:fldCharType="separate"/>
        </w:r>
        <w:r>
          <w:rPr>
            <w:noProof/>
          </w:rPr>
          <w:t>2</w:t>
        </w:r>
        <w:r>
          <w:rPr>
            <w:noProof/>
          </w:rPr>
          <w:fldChar w:fldCharType="end"/>
        </w:r>
      </w:p>
    </w:sdtContent>
  </w:sdt>
  <w:p w14:paraId="4FD6DC95" w14:textId="77777777" w:rsidR="00203357" w:rsidRDefault="00203357">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961AB" w14:textId="77777777" w:rsidR="00445018" w:rsidRDefault="0044501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C069B" w14:textId="77777777" w:rsidR="00002F03" w:rsidRDefault="00002F03" w:rsidP="00203357">
      <w:pPr>
        <w:spacing w:after="0" w:line="240" w:lineRule="auto"/>
      </w:pPr>
      <w:r>
        <w:separator/>
      </w:r>
    </w:p>
  </w:footnote>
  <w:footnote w:type="continuationSeparator" w:id="0">
    <w:p w14:paraId="0889C6FE" w14:textId="77777777" w:rsidR="00002F03" w:rsidRDefault="00002F03" w:rsidP="002033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A5401" w14:textId="77777777" w:rsidR="00445018" w:rsidRDefault="00445018">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D5AA7" w14:textId="77777777" w:rsidR="00445018" w:rsidRDefault="00445018">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D2672" w14:textId="77777777" w:rsidR="00445018" w:rsidRDefault="00445018">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Q0sTA3MTe2NDI3MDRR0lEKTi0uzszPAykwrAUA4kKiUiwAAAA="/>
  </w:docVars>
  <w:rsids>
    <w:rsidRoot w:val="00686A54"/>
    <w:rsid w:val="00002F03"/>
    <w:rsid w:val="00011EF3"/>
    <w:rsid w:val="00014A91"/>
    <w:rsid w:val="000213F4"/>
    <w:rsid w:val="00022B29"/>
    <w:rsid w:val="00027AA4"/>
    <w:rsid w:val="000774B6"/>
    <w:rsid w:val="000A1CDA"/>
    <w:rsid w:val="000A3A79"/>
    <w:rsid w:val="00101E60"/>
    <w:rsid w:val="00123E68"/>
    <w:rsid w:val="00150A94"/>
    <w:rsid w:val="00151CE5"/>
    <w:rsid w:val="00160BD7"/>
    <w:rsid w:val="00164E96"/>
    <w:rsid w:val="00170CCB"/>
    <w:rsid w:val="001801FE"/>
    <w:rsid w:val="0018458A"/>
    <w:rsid w:val="001933B4"/>
    <w:rsid w:val="001A4634"/>
    <w:rsid w:val="001A5FDF"/>
    <w:rsid w:val="001D2B3E"/>
    <w:rsid w:val="001E1226"/>
    <w:rsid w:val="001E2401"/>
    <w:rsid w:val="001E76DD"/>
    <w:rsid w:val="001F4802"/>
    <w:rsid w:val="00203357"/>
    <w:rsid w:val="00206688"/>
    <w:rsid w:val="00213FD3"/>
    <w:rsid w:val="00226515"/>
    <w:rsid w:val="00257B4E"/>
    <w:rsid w:val="00286AEB"/>
    <w:rsid w:val="002A1A8E"/>
    <w:rsid w:val="0033226C"/>
    <w:rsid w:val="00332E23"/>
    <w:rsid w:val="003520D2"/>
    <w:rsid w:val="003617FC"/>
    <w:rsid w:val="003B1ABD"/>
    <w:rsid w:val="003F64B9"/>
    <w:rsid w:val="00407AA7"/>
    <w:rsid w:val="004230EE"/>
    <w:rsid w:val="00430E77"/>
    <w:rsid w:val="0044198E"/>
    <w:rsid w:val="00445018"/>
    <w:rsid w:val="004934AE"/>
    <w:rsid w:val="00493AD7"/>
    <w:rsid w:val="004A5953"/>
    <w:rsid w:val="004E460C"/>
    <w:rsid w:val="004F3983"/>
    <w:rsid w:val="004F5264"/>
    <w:rsid w:val="0054208C"/>
    <w:rsid w:val="00546A80"/>
    <w:rsid w:val="0055375A"/>
    <w:rsid w:val="00562F10"/>
    <w:rsid w:val="005D45DB"/>
    <w:rsid w:val="005F25F1"/>
    <w:rsid w:val="005F6F4D"/>
    <w:rsid w:val="0061036D"/>
    <w:rsid w:val="00634A99"/>
    <w:rsid w:val="00646446"/>
    <w:rsid w:val="006800A1"/>
    <w:rsid w:val="00686A54"/>
    <w:rsid w:val="006A05C3"/>
    <w:rsid w:val="006D2D4E"/>
    <w:rsid w:val="00707283"/>
    <w:rsid w:val="00722436"/>
    <w:rsid w:val="007239B6"/>
    <w:rsid w:val="00724D5D"/>
    <w:rsid w:val="00756206"/>
    <w:rsid w:val="00781383"/>
    <w:rsid w:val="00783036"/>
    <w:rsid w:val="007912E8"/>
    <w:rsid w:val="007A07A9"/>
    <w:rsid w:val="007A26CB"/>
    <w:rsid w:val="007B1257"/>
    <w:rsid w:val="007C3C04"/>
    <w:rsid w:val="007E6C45"/>
    <w:rsid w:val="007E7A05"/>
    <w:rsid w:val="007F03F0"/>
    <w:rsid w:val="007F2825"/>
    <w:rsid w:val="007F4366"/>
    <w:rsid w:val="00812823"/>
    <w:rsid w:val="008605FB"/>
    <w:rsid w:val="008816AD"/>
    <w:rsid w:val="00881AEE"/>
    <w:rsid w:val="008E3ED2"/>
    <w:rsid w:val="009063EC"/>
    <w:rsid w:val="00933738"/>
    <w:rsid w:val="00943888"/>
    <w:rsid w:val="009550B9"/>
    <w:rsid w:val="00970780"/>
    <w:rsid w:val="009768CD"/>
    <w:rsid w:val="00986EB4"/>
    <w:rsid w:val="009A5D0E"/>
    <w:rsid w:val="009B3B0F"/>
    <w:rsid w:val="009C393A"/>
    <w:rsid w:val="009D1E8F"/>
    <w:rsid w:val="009E0268"/>
    <w:rsid w:val="009F29F5"/>
    <w:rsid w:val="009F301C"/>
    <w:rsid w:val="009F5269"/>
    <w:rsid w:val="00A020EB"/>
    <w:rsid w:val="00A16049"/>
    <w:rsid w:val="00A4595E"/>
    <w:rsid w:val="00A52076"/>
    <w:rsid w:val="00A75D21"/>
    <w:rsid w:val="00A77C4D"/>
    <w:rsid w:val="00A95C58"/>
    <w:rsid w:val="00AA59D1"/>
    <w:rsid w:val="00AC6860"/>
    <w:rsid w:val="00AD6EF4"/>
    <w:rsid w:val="00AE2E33"/>
    <w:rsid w:val="00AE552F"/>
    <w:rsid w:val="00B522B4"/>
    <w:rsid w:val="00B52CB9"/>
    <w:rsid w:val="00B52CE7"/>
    <w:rsid w:val="00B80406"/>
    <w:rsid w:val="00B94111"/>
    <w:rsid w:val="00B94209"/>
    <w:rsid w:val="00BA0832"/>
    <w:rsid w:val="00BB2FEC"/>
    <w:rsid w:val="00BC02D1"/>
    <w:rsid w:val="00BE6CE8"/>
    <w:rsid w:val="00C15D67"/>
    <w:rsid w:val="00C2180C"/>
    <w:rsid w:val="00C31D6B"/>
    <w:rsid w:val="00C4488A"/>
    <w:rsid w:val="00C517FB"/>
    <w:rsid w:val="00C51D84"/>
    <w:rsid w:val="00C61281"/>
    <w:rsid w:val="00C67E67"/>
    <w:rsid w:val="00C8210A"/>
    <w:rsid w:val="00C86DA2"/>
    <w:rsid w:val="00CA119B"/>
    <w:rsid w:val="00CB48CC"/>
    <w:rsid w:val="00CB586C"/>
    <w:rsid w:val="00CE73A4"/>
    <w:rsid w:val="00D423D3"/>
    <w:rsid w:val="00D7023B"/>
    <w:rsid w:val="00D86A79"/>
    <w:rsid w:val="00D9774E"/>
    <w:rsid w:val="00DB1C14"/>
    <w:rsid w:val="00DC5EFE"/>
    <w:rsid w:val="00DE38EA"/>
    <w:rsid w:val="00DF406A"/>
    <w:rsid w:val="00E20E21"/>
    <w:rsid w:val="00E22800"/>
    <w:rsid w:val="00EB7C12"/>
    <w:rsid w:val="00EC01C0"/>
    <w:rsid w:val="00F30C62"/>
    <w:rsid w:val="00F50F61"/>
    <w:rsid w:val="00F609E2"/>
    <w:rsid w:val="00F6504D"/>
    <w:rsid w:val="00F8798B"/>
    <w:rsid w:val="00FB74AC"/>
    <w:rsid w:val="00FC2733"/>
    <w:rsid w:val="00FF71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17162"/>
  <w15:chartTrackingRefBased/>
  <w15:docId w15:val="{5DB802CB-AC4F-4368-AAD2-1D8B0FFB1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4F5264"/>
    <w:pPr>
      <w:keepNext/>
      <w:keepLines/>
      <w:spacing w:before="240" w:after="0"/>
      <w:jc w:val="both"/>
      <w:outlineLvl w:val="0"/>
    </w:pPr>
    <w:rPr>
      <w:rFonts w:ascii="Times New Roman" w:eastAsiaTheme="majorEastAsia" w:hAnsi="Times New Roman" w:cstheme="majorBidi"/>
      <w:sz w:val="32"/>
      <w:szCs w:val="32"/>
    </w:rPr>
  </w:style>
  <w:style w:type="paragraph" w:styleId="2">
    <w:name w:val="heading 2"/>
    <w:basedOn w:val="a"/>
    <w:next w:val="a"/>
    <w:link w:val="20"/>
    <w:uiPriority w:val="9"/>
    <w:unhideWhenUsed/>
    <w:qFormat/>
    <w:rsid w:val="004F5264"/>
    <w:pPr>
      <w:keepNext/>
      <w:keepLines/>
      <w:spacing w:before="40" w:after="0"/>
      <w:jc w:val="both"/>
      <w:outlineLvl w:val="1"/>
    </w:pPr>
    <w:rPr>
      <w:rFonts w:ascii="Times New Roman" w:eastAsiaTheme="majorEastAsia" w:hAnsi="Times New Roman" w:cstheme="majorBidi"/>
      <w:color w:val="000000" w:themeColor="text1"/>
      <w:sz w:val="28"/>
      <w:szCs w:val="26"/>
    </w:rPr>
  </w:style>
  <w:style w:type="paragraph" w:styleId="3">
    <w:name w:val="heading 3"/>
    <w:basedOn w:val="a"/>
    <w:next w:val="a"/>
    <w:link w:val="30"/>
    <w:uiPriority w:val="9"/>
    <w:semiHidden/>
    <w:unhideWhenUsed/>
    <w:qFormat/>
    <w:rsid w:val="004F5264"/>
    <w:pPr>
      <w:keepNext/>
      <w:keepLines/>
      <w:spacing w:before="40" w:after="0"/>
      <w:jc w:val="both"/>
      <w:outlineLvl w:val="2"/>
    </w:pPr>
    <w:rPr>
      <w:rFonts w:ascii="Times New Roman" w:eastAsiaTheme="majorEastAsia" w:hAnsi="Times New Roman" w:cstheme="majorBidi"/>
      <w:color w:val="000000" w:themeColor="text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4F5264"/>
    <w:rPr>
      <w:rFonts w:ascii="Times New Roman" w:eastAsiaTheme="majorEastAsia" w:hAnsi="Times New Roman" w:cstheme="majorBidi"/>
      <w:sz w:val="32"/>
      <w:szCs w:val="32"/>
    </w:rPr>
  </w:style>
  <w:style w:type="character" w:customStyle="1" w:styleId="20">
    <w:name w:val="Заглавие 2 Знак"/>
    <w:basedOn w:val="a0"/>
    <w:link w:val="2"/>
    <w:uiPriority w:val="9"/>
    <w:rsid w:val="004F5264"/>
    <w:rPr>
      <w:rFonts w:ascii="Times New Roman" w:eastAsiaTheme="majorEastAsia" w:hAnsi="Times New Roman" w:cstheme="majorBidi"/>
      <w:color w:val="000000" w:themeColor="text1"/>
      <w:sz w:val="28"/>
      <w:szCs w:val="26"/>
    </w:rPr>
  </w:style>
  <w:style w:type="character" w:customStyle="1" w:styleId="30">
    <w:name w:val="Заглавие 3 Знак"/>
    <w:basedOn w:val="a0"/>
    <w:link w:val="3"/>
    <w:uiPriority w:val="9"/>
    <w:semiHidden/>
    <w:rsid w:val="004F5264"/>
    <w:rPr>
      <w:rFonts w:ascii="Times New Roman" w:eastAsiaTheme="majorEastAsia" w:hAnsi="Times New Roman" w:cstheme="majorBidi"/>
      <w:color w:val="000000" w:themeColor="text1"/>
      <w:sz w:val="24"/>
      <w:szCs w:val="24"/>
    </w:rPr>
  </w:style>
  <w:style w:type="paragraph" w:styleId="a3">
    <w:name w:val="table of figures"/>
    <w:basedOn w:val="a"/>
    <w:next w:val="a"/>
    <w:uiPriority w:val="99"/>
    <w:unhideWhenUsed/>
    <w:rsid w:val="00D86A79"/>
    <w:pPr>
      <w:spacing w:after="0"/>
    </w:pPr>
    <w:rPr>
      <w:rFonts w:ascii="Times New Roman" w:hAnsi="Times New Roman"/>
      <w:sz w:val="24"/>
    </w:rPr>
  </w:style>
  <w:style w:type="paragraph" w:styleId="11">
    <w:name w:val="toc 1"/>
    <w:basedOn w:val="a"/>
    <w:next w:val="a"/>
    <w:autoRedefine/>
    <w:uiPriority w:val="39"/>
    <w:unhideWhenUsed/>
    <w:rsid w:val="00B80406"/>
    <w:pPr>
      <w:spacing w:after="100"/>
      <w:jc w:val="both"/>
    </w:pPr>
    <w:rPr>
      <w:rFonts w:ascii="Times New Roman" w:hAnsi="Times New Roman"/>
      <w:sz w:val="24"/>
    </w:rPr>
  </w:style>
  <w:style w:type="paragraph" w:styleId="a4">
    <w:name w:val="header"/>
    <w:basedOn w:val="a"/>
    <w:link w:val="a5"/>
    <w:uiPriority w:val="99"/>
    <w:unhideWhenUsed/>
    <w:rsid w:val="00203357"/>
    <w:pPr>
      <w:tabs>
        <w:tab w:val="center" w:pos="4513"/>
        <w:tab w:val="right" w:pos="9026"/>
      </w:tabs>
      <w:spacing w:after="0" w:line="240" w:lineRule="auto"/>
    </w:pPr>
  </w:style>
  <w:style w:type="character" w:customStyle="1" w:styleId="a5">
    <w:name w:val="Горен колонтитул Знак"/>
    <w:basedOn w:val="a0"/>
    <w:link w:val="a4"/>
    <w:uiPriority w:val="99"/>
    <w:rsid w:val="00203357"/>
  </w:style>
  <w:style w:type="paragraph" w:styleId="a6">
    <w:name w:val="footer"/>
    <w:basedOn w:val="a"/>
    <w:link w:val="a7"/>
    <w:uiPriority w:val="99"/>
    <w:unhideWhenUsed/>
    <w:rsid w:val="00203357"/>
    <w:pPr>
      <w:tabs>
        <w:tab w:val="center" w:pos="4513"/>
        <w:tab w:val="right" w:pos="9026"/>
      </w:tabs>
      <w:spacing w:after="0" w:line="240" w:lineRule="auto"/>
    </w:pPr>
  </w:style>
  <w:style w:type="character" w:customStyle="1" w:styleId="a7">
    <w:name w:val="Долен колонтитул Знак"/>
    <w:basedOn w:val="a0"/>
    <w:link w:val="a6"/>
    <w:uiPriority w:val="99"/>
    <w:rsid w:val="00203357"/>
  </w:style>
  <w:style w:type="table" w:styleId="a8">
    <w:name w:val="Table Grid"/>
    <w:basedOn w:val="a1"/>
    <w:uiPriority w:val="39"/>
    <w:rsid w:val="002033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Plain Table 1"/>
    <w:basedOn w:val="a1"/>
    <w:uiPriority w:val="41"/>
    <w:rsid w:val="0020335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3">
    <w:name w:val="Grid Table 1 Light"/>
    <w:basedOn w:val="a1"/>
    <w:uiPriority w:val="46"/>
    <w:rsid w:val="0020335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30">
    <w:name w:val="Grid Table 1 Light Accent 3"/>
    <w:basedOn w:val="a1"/>
    <w:uiPriority w:val="46"/>
    <w:rsid w:val="00203357"/>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a9">
    <w:name w:val="TOC Heading"/>
    <w:basedOn w:val="1"/>
    <w:next w:val="a"/>
    <w:uiPriority w:val="39"/>
    <w:unhideWhenUsed/>
    <w:qFormat/>
    <w:rsid w:val="00C51D84"/>
    <w:pPr>
      <w:jc w:val="left"/>
      <w:outlineLvl w:val="9"/>
    </w:pPr>
    <w:rPr>
      <w:rFonts w:asciiTheme="majorHAnsi" w:hAnsiTheme="majorHAnsi"/>
      <w:color w:val="2F5496" w:themeColor="accent1" w:themeShade="BF"/>
      <w:lang w:val="en-US"/>
    </w:rPr>
  </w:style>
  <w:style w:type="paragraph" w:styleId="21">
    <w:name w:val="toc 2"/>
    <w:basedOn w:val="a"/>
    <w:next w:val="a"/>
    <w:autoRedefine/>
    <w:uiPriority w:val="39"/>
    <w:unhideWhenUsed/>
    <w:rsid w:val="00C51D84"/>
    <w:pPr>
      <w:spacing w:after="100"/>
      <w:ind w:left="220"/>
    </w:pPr>
  </w:style>
  <w:style w:type="character" w:styleId="aa">
    <w:name w:val="Hyperlink"/>
    <w:basedOn w:val="a0"/>
    <w:uiPriority w:val="99"/>
    <w:unhideWhenUsed/>
    <w:rsid w:val="00C51D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729215">
      <w:bodyDiv w:val="1"/>
      <w:marLeft w:val="0"/>
      <w:marRight w:val="0"/>
      <w:marTop w:val="0"/>
      <w:marBottom w:val="0"/>
      <w:divBdr>
        <w:top w:val="none" w:sz="0" w:space="0" w:color="auto"/>
        <w:left w:val="none" w:sz="0" w:space="0" w:color="auto"/>
        <w:bottom w:val="none" w:sz="0" w:space="0" w:color="auto"/>
        <w:right w:val="none" w:sz="0" w:space="0" w:color="auto"/>
      </w:divBdr>
    </w:div>
    <w:div w:id="494763821">
      <w:bodyDiv w:val="1"/>
      <w:marLeft w:val="0"/>
      <w:marRight w:val="0"/>
      <w:marTop w:val="0"/>
      <w:marBottom w:val="0"/>
      <w:divBdr>
        <w:top w:val="none" w:sz="0" w:space="0" w:color="auto"/>
        <w:left w:val="none" w:sz="0" w:space="0" w:color="auto"/>
        <w:bottom w:val="none" w:sz="0" w:space="0" w:color="auto"/>
        <w:right w:val="none" w:sz="0" w:space="0" w:color="auto"/>
      </w:divBdr>
    </w:div>
    <w:div w:id="597951334">
      <w:bodyDiv w:val="1"/>
      <w:marLeft w:val="0"/>
      <w:marRight w:val="0"/>
      <w:marTop w:val="0"/>
      <w:marBottom w:val="0"/>
      <w:divBdr>
        <w:top w:val="none" w:sz="0" w:space="0" w:color="auto"/>
        <w:left w:val="none" w:sz="0" w:space="0" w:color="auto"/>
        <w:bottom w:val="none" w:sz="0" w:space="0" w:color="auto"/>
        <w:right w:val="none" w:sz="0" w:space="0" w:color="auto"/>
      </w:divBdr>
    </w:div>
    <w:div w:id="713653786">
      <w:bodyDiv w:val="1"/>
      <w:marLeft w:val="0"/>
      <w:marRight w:val="0"/>
      <w:marTop w:val="0"/>
      <w:marBottom w:val="0"/>
      <w:divBdr>
        <w:top w:val="none" w:sz="0" w:space="0" w:color="auto"/>
        <w:left w:val="none" w:sz="0" w:space="0" w:color="auto"/>
        <w:bottom w:val="none" w:sz="0" w:space="0" w:color="auto"/>
        <w:right w:val="none" w:sz="0" w:space="0" w:color="auto"/>
      </w:divBdr>
    </w:div>
    <w:div w:id="1131289356">
      <w:bodyDiv w:val="1"/>
      <w:marLeft w:val="0"/>
      <w:marRight w:val="0"/>
      <w:marTop w:val="0"/>
      <w:marBottom w:val="0"/>
      <w:divBdr>
        <w:top w:val="none" w:sz="0" w:space="0" w:color="auto"/>
        <w:left w:val="none" w:sz="0" w:space="0" w:color="auto"/>
        <w:bottom w:val="none" w:sz="0" w:space="0" w:color="auto"/>
        <w:right w:val="none" w:sz="0" w:space="0" w:color="auto"/>
      </w:divBdr>
    </w:div>
    <w:div w:id="1645351836">
      <w:bodyDiv w:val="1"/>
      <w:marLeft w:val="0"/>
      <w:marRight w:val="0"/>
      <w:marTop w:val="0"/>
      <w:marBottom w:val="0"/>
      <w:divBdr>
        <w:top w:val="none" w:sz="0" w:space="0" w:color="auto"/>
        <w:left w:val="none" w:sz="0" w:space="0" w:color="auto"/>
        <w:bottom w:val="none" w:sz="0" w:space="0" w:color="auto"/>
        <w:right w:val="none" w:sz="0" w:space="0" w:color="auto"/>
      </w:divBdr>
    </w:div>
    <w:div w:id="1667785239">
      <w:bodyDiv w:val="1"/>
      <w:marLeft w:val="0"/>
      <w:marRight w:val="0"/>
      <w:marTop w:val="0"/>
      <w:marBottom w:val="0"/>
      <w:divBdr>
        <w:top w:val="none" w:sz="0" w:space="0" w:color="auto"/>
        <w:left w:val="none" w:sz="0" w:space="0" w:color="auto"/>
        <w:bottom w:val="none" w:sz="0" w:space="0" w:color="auto"/>
        <w:right w:val="none" w:sz="0" w:space="0" w:color="auto"/>
      </w:divBdr>
    </w:div>
    <w:div w:id="1677608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eader" Target="header3.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4961C77-D3AD-4F78-9D65-89ABB2D0DAD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2467</Words>
  <Characters>14065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Nayma Afrin</dc:creator>
  <cp:keywords/>
  <dc:description/>
  <cp:lastModifiedBy>Desislava Hristova</cp:lastModifiedBy>
  <cp:revision>2</cp:revision>
  <dcterms:created xsi:type="dcterms:W3CDTF">2023-01-04T15:07:00Z</dcterms:created>
  <dcterms:modified xsi:type="dcterms:W3CDTF">2023-01-04T15:07:00Z</dcterms:modified>
</cp:coreProperties>
</file>