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500B6" w14:textId="77777777" w:rsidR="00D91260" w:rsidRPr="00AB33D2" w:rsidRDefault="00D91260" w:rsidP="00D91260">
      <w:pPr>
        <w:jc w:val="center"/>
      </w:pPr>
      <w:bookmarkStart w:id="0" w:name="_Hlk182915648"/>
      <w:bookmarkEnd w:id="0"/>
    </w:p>
    <w:p w14:paraId="2A591CA9" w14:textId="77777777" w:rsidR="00D91260" w:rsidRPr="00AB33D2" w:rsidRDefault="00D91260" w:rsidP="00D91260">
      <w:pPr>
        <w:jc w:val="center"/>
      </w:pPr>
      <w:r w:rsidRPr="00AB33D2">
        <w:rPr>
          <w:noProof/>
        </w:rPr>
        <w:drawing>
          <wp:inline distT="0" distB="0" distL="0" distR="0" wp14:anchorId="02D40E9B" wp14:editId="1C40F254">
            <wp:extent cx="3794760" cy="1264920"/>
            <wp:effectExtent l="0" t="0" r="15240" b="11430"/>
            <wp:docPr id="186009385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10;&#10;Description automatically generated with medium confidence"/>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794760" cy="1264920"/>
                    </a:xfrm>
                    <a:prstGeom prst="rect">
                      <a:avLst/>
                    </a:prstGeom>
                    <a:noFill/>
                    <a:ln>
                      <a:noFill/>
                    </a:ln>
                  </pic:spPr>
                </pic:pic>
              </a:graphicData>
            </a:graphic>
          </wp:inline>
        </w:drawing>
      </w:r>
    </w:p>
    <w:p w14:paraId="37AD515E" w14:textId="77777777" w:rsidR="00D91260" w:rsidRPr="00AB33D2" w:rsidRDefault="00D91260" w:rsidP="00D91260">
      <w:pPr>
        <w:jc w:val="center"/>
      </w:pPr>
    </w:p>
    <w:p w14:paraId="0F17520D" w14:textId="77777777" w:rsidR="00D91260" w:rsidRPr="00AB33D2" w:rsidRDefault="00D91260" w:rsidP="00D91260">
      <w:pPr>
        <w:jc w:val="center"/>
      </w:pPr>
      <w:r w:rsidRPr="00AB33D2">
        <w:t xml:space="preserve">Name – </w:t>
      </w:r>
      <w:r>
        <w:t>Jake Howells</w:t>
      </w:r>
    </w:p>
    <w:p w14:paraId="0CB37A78" w14:textId="77777777" w:rsidR="00D91260" w:rsidRPr="00AB33D2" w:rsidRDefault="00D91260" w:rsidP="00D91260">
      <w:pPr>
        <w:jc w:val="center"/>
      </w:pPr>
    </w:p>
    <w:p w14:paraId="5C6DF47B" w14:textId="77777777" w:rsidR="00D91260" w:rsidRPr="00AB33D2" w:rsidRDefault="00D91260" w:rsidP="00D91260">
      <w:pPr>
        <w:jc w:val="center"/>
      </w:pPr>
      <w:r>
        <w:t xml:space="preserve"> </w:t>
      </w:r>
      <w:r w:rsidRPr="00AB33D2">
        <w:t xml:space="preserve">Student Number – </w:t>
      </w:r>
      <w:r>
        <w:t>2407082</w:t>
      </w:r>
    </w:p>
    <w:p w14:paraId="0148F6F1" w14:textId="77777777" w:rsidR="00D91260" w:rsidRPr="00AB33D2" w:rsidRDefault="00D91260" w:rsidP="00D91260">
      <w:pPr>
        <w:jc w:val="center"/>
      </w:pPr>
    </w:p>
    <w:p w14:paraId="67363060" w14:textId="77777777" w:rsidR="00D91260" w:rsidRPr="00AB33D2" w:rsidRDefault="00D91260" w:rsidP="00D91260">
      <w:pPr>
        <w:jc w:val="center"/>
      </w:pPr>
      <w:r>
        <w:t xml:space="preserve">  </w:t>
      </w:r>
      <w:r w:rsidRPr="00AB33D2">
        <w:t>Course – HN</w:t>
      </w:r>
      <w:r>
        <w:t>D</w:t>
      </w:r>
      <w:r w:rsidRPr="00AB33D2">
        <w:t xml:space="preserve"> Quantity Surveying</w:t>
      </w:r>
    </w:p>
    <w:p w14:paraId="24EAAEE4" w14:textId="77777777" w:rsidR="00D91260" w:rsidRPr="00AB33D2" w:rsidRDefault="00D91260" w:rsidP="00D91260">
      <w:pPr>
        <w:jc w:val="center"/>
      </w:pPr>
    </w:p>
    <w:p w14:paraId="30DE4D47" w14:textId="59519F2D" w:rsidR="00D91260" w:rsidRPr="0005430D" w:rsidRDefault="00D91260">
      <w:r>
        <w:t xml:space="preserve">                                                         </w:t>
      </w:r>
      <w:r w:rsidRPr="00AB33D2">
        <w:t>Module –</w:t>
      </w:r>
      <w:r w:rsidR="0005430D">
        <w:t xml:space="preserve"> Digital surveying and highway design</w:t>
      </w:r>
    </w:p>
    <w:p w14:paraId="10ACAA56" w14:textId="77777777" w:rsidR="00D91260" w:rsidRDefault="00D91260">
      <w:pPr>
        <w:rPr>
          <w:bCs/>
          <w:color w:val="000000" w:themeColor="text1"/>
        </w:rPr>
      </w:pPr>
    </w:p>
    <w:p w14:paraId="269A7EB7" w14:textId="77777777" w:rsidR="00D91260" w:rsidRDefault="00D91260">
      <w:pPr>
        <w:rPr>
          <w:bCs/>
          <w:color w:val="000000" w:themeColor="text1"/>
        </w:rPr>
      </w:pPr>
    </w:p>
    <w:p w14:paraId="526063BF" w14:textId="77777777" w:rsidR="00D91260" w:rsidRDefault="00D91260">
      <w:pPr>
        <w:rPr>
          <w:bCs/>
          <w:color w:val="000000" w:themeColor="text1"/>
        </w:rPr>
      </w:pPr>
    </w:p>
    <w:p w14:paraId="55FDC5F0" w14:textId="77777777" w:rsidR="00D91260" w:rsidRDefault="00D91260">
      <w:pPr>
        <w:rPr>
          <w:bCs/>
          <w:color w:val="000000" w:themeColor="text1"/>
        </w:rPr>
      </w:pPr>
    </w:p>
    <w:p w14:paraId="1688C0CF" w14:textId="77777777" w:rsidR="00D91260" w:rsidRDefault="00D91260">
      <w:pPr>
        <w:rPr>
          <w:bCs/>
          <w:color w:val="000000" w:themeColor="text1"/>
        </w:rPr>
      </w:pPr>
    </w:p>
    <w:p w14:paraId="61995270" w14:textId="77777777" w:rsidR="00D91260" w:rsidRDefault="00D91260">
      <w:pPr>
        <w:rPr>
          <w:bCs/>
          <w:color w:val="000000" w:themeColor="text1"/>
        </w:rPr>
      </w:pPr>
    </w:p>
    <w:p w14:paraId="5BF6278D" w14:textId="77777777" w:rsidR="00D91260" w:rsidRDefault="00D91260">
      <w:pPr>
        <w:rPr>
          <w:bCs/>
          <w:color w:val="000000" w:themeColor="text1"/>
        </w:rPr>
      </w:pPr>
    </w:p>
    <w:p w14:paraId="09D8A411" w14:textId="77777777" w:rsidR="00D91260" w:rsidRDefault="00D91260">
      <w:pPr>
        <w:rPr>
          <w:bCs/>
          <w:color w:val="000000" w:themeColor="text1"/>
        </w:rPr>
      </w:pPr>
    </w:p>
    <w:p w14:paraId="3A19EC25" w14:textId="77777777" w:rsidR="00D91260" w:rsidRDefault="00D91260">
      <w:pPr>
        <w:rPr>
          <w:bCs/>
          <w:color w:val="000000" w:themeColor="text1"/>
        </w:rPr>
      </w:pPr>
    </w:p>
    <w:p w14:paraId="7F2FD1C9" w14:textId="77777777" w:rsidR="00D91260" w:rsidRDefault="00D91260">
      <w:pPr>
        <w:rPr>
          <w:bCs/>
          <w:color w:val="000000" w:themeColor="text1"/>
        </w:rPr>
      </w:pPr>
    </w:p>
    <w:p w14:paraId="7796AADF" w14:textId="77777777" w:rsidR="00D91260" w:rsidRDefault="00D91260">
      <w:pPr>
        <w:rPr>
          <w:bCs/>
          <w:color w:val="000000" w:themeColor="text1"/>
        </w:rPr>
      </w:pPr>
    </w:p>
    <w:p w14:paraId="51E433DE" w14:textId="77777777" w:rsidR="00D91260" w:rsidRDefault="00D91260">
      <w:pPr>
        <w:rPr>
          <w:bCs/>
          <w:color w:val="000000" w:themeColor="text1"/>
        </w:rPr>
      </w:pPr>
    </w:p>
    <w:p w14:paraId="26DC95F0" w14:textId="77777777" w:rsidR="00D91260" w:rsidRDefault="00D91260">
      <w:pPr>
        <w:rPr>
          <w:bCs/>
          <w:color w:val="000000" w:themeColor="text1"/>
        </w:rPr>
      </w:pPr>
    </w:p>
    <w:p w14:paraId="3E86DBD1" w14:textId="77777777" w:rsidR="00D91260" w:rsidRDefault="00D91260">
      <w:pPr>
        <w:rPr>
          <w:bCs/>
          <w:color w:val="000000" w:themeColor="text1"/>
        </w:rPr>
      </w:pPr>
    </w:p>
    <w:p w14:paraId="04DAE8C5" w14:textId="5D2071AE" w:rsidR="00E422C9" w:rsidRPr="000906B1" w:rsidRDefault="00BF0DA4" w:rsidP="000906B1">
      <w:pPr>
        <w:pStyle w:val="TOC1"/>
      </w:pPr>
      <w:r w:rsidRPr="000906B1">
        <w:lastRenderedPageBreak/>
        <w:t xml:space="preserve">Table of Contents </w:t>
      </w:r>
    </w:p>
    <w:p w14:paraId="31F10A41" w14:textId="7B5084F1" w:rsidR="00BF0DA4" w:rsidRDefault="00BF0DA4" w:rsidP="000906B1">
      <w:pPr>
        <w:pStyle w:val="TOC1"/>
      </w:pPr>
      <w:r>
        <w:t>Contents</w:t>
      </w:r>
      <w:r w:rsidR="000906B1">
        <w:t xml:space="preserve"> </w:t>
      </w:r>
      <w:r>
        <w:t>Page</w:t>
      </w:r>
      <w:r w:rsidR="00E422C9">
        <w:t>…………………………………………………………………………………</w:t>
      </w:r>
      <w:r w:rsidR="00E422C9" w:rsidRPr="000906B1">
        <w:rPr>
          <w:sz w:val="24"/>
          <w:szCs w:val="24"/>
        </w:rPr>
        <w:t>2</w:t>
      </w:r>
      <w:r w:rsidRPr="000906B1">
        <w:t xml:space="preserve"> </w:t>
      </w:r>
    </w:p>
    <w:p w14:paraId="6F92CE71" w14:textId="3771D1A8" w:rsidR="00BF0DA4" w:rsidRDefault="00BF0DA4" w:rsidP="00BF0DA4">
      <w:r>
        <w:t>Introduction</w:t>
      </w:r>
      <w:r w:rsidR="00E422C9">
        <w:t>……………………………………………………………………………………………………</w:t>
      </w:r>
      <w:r w:rsidR="00E422C9" w:rsidRPr="000906B1">
        <w:rPr>
          <w:sz w:val="28"/>
          <w:szCs w:val="28"/>
        </w:rPr>
        <w:t>.</w:t>
      </w:r>
      <w:r w:rsidR="00E422C9" w:rsidRPr="000906B1">
        <w:t>3</w:t>
      </w:r>
    </w:p>
    <w:p w14:paraId="3D092A33" w14:textId="0D173841" w:rsidR="00BF0DA4" w:rsidRDefault="00E422C9" w:rsidP="00BF0DA4">
      <w:r>
        <w:t xml:space="preserve"> </w:t>
      </w:r>
      <w:r w:rsidR="00BF0DA4">
        <w:t xml:space="preserve"> About the Dylan Thomas Centre</w:t>
      </w:r>
      <w:r>
        <w:t>…………………………………………………………………………3</w:t>
      </w:r>
    </w:p>
    <w:p w14:paraId="2A60261E" w14:textId="6D807EF7" w:rsidR="00BF0DA4" w:rsidRPr="00BF0DA4" w:rsidRDefault="00BF0DA4" w:rsidP="00BF0DA4">
      <w:r>
        <w:t>Part 1 The Survey Plan</w:t>
      </w:r>
      <w:r w:rsidR="00E422C9">
        <w:t>………………………………………………………………………………………4</w:t>
      </w:r>
    </w:p>
    <w:p w14:paraId="56553204" w14:textId="09864A8D" w:rsidR="00D91260" w:rsidRDefault="00E422C9">
      <w:pPr>
        <w:rPr>
          <w:bCs/>
          <w:color w:val="000000" w:themeColor="text1"/>
        </w:rPr>
      </w:pPr>
      <w:r>
        <w:rPr>
          <w:bCs/>
          <w:color w:val="000000" w:themeColor="text1"/>
        </w:rPr>
        <w:t xml:space="preserve">  </w:t>
      </w:r>
      <w:r w:rsidR="00BF0DA4">
        <w:rPr>
          <w:bCs/>
          <w:color w:val="000000" w:themeColor="text1"/>
        </w:rPr>
        <w:t xml:space="preserve"> Purpose of the survey</w:t>
      </w:r>
      <w:r>
        <w:rPr>
          <w:bCs/>
          <w:color w:val="000000" w:themeColor="text1"/>
        </w:rPr>
        <w:t>………………………………………………………………………………………4</w:t>
      </w:r>
    </w:p>
    <w:p w14:paraId="6E5BEF91" w14:textId="0535AFC3" w:rsidR="00D91260" w:rsidRDefault="00E422C9">
      <w:pPr>
        <w:rPr>
          <w:bCs/>
          <w:color w:val="000000" w:themeColor="text1"/>
        </w:rPr>
      </w:pPr>
      <w:r>
        <w:rPr>
          <w:bCs/>
          <w:color w:val="000000" w:themeColor="text1"/>
        </w:rPr>
        <w:t xml:space="preserve"> </w:t>
      </w:r>
      <w:r w:rsidR="00BF0DA4">
        <w:rPr>
          <w:bCs/>
          <w:color w:val="000000" w:themeColor="text1"/>
        </w:rPr>
        <w:t xml:space="preserve"> </w:t>
      </w:r>
      <w:r>
        <w:rPr>
          <w:bCs/>
          <w:color w:val="000000" w:themeColor="text1"/>
        </w:rPr>
        <w:t xml:space="preserve"> </w:t>
      </w:r>
      <w:r w:rsidR="00BF0DA4">
        <w:rPr>
          <w:bCs/>
          <w:color w:val="000000" w:themeColor="text1"/>
        </w:rPr>
        <w:t>Survey Area</w:t>
      </w:r>
      <w:r>
        <w:rPr>
          <w:bCs/>
          <w:color w:val="000000" w:themeColor="text1"/>
        </w:rPr>
        <w:t>……………………………………………………………………………………………………4</w:t>
      </w:r>
    </w:p>
    <w:p w14:paraId="7201A566" w14:textId="37F974A1" w:rsidR="00D91260" w:rsidRDefault="00E422C9">
      <w:pPr>
        <w:rPr>
          <w:bCs/>
          <w:color w:val="000000" w:themeColor="text1"/>
        </w:rPr>
      </w:pPr>
      <w:r>
        <w:rPr>
          <w:bCs/>
          <w:color w:val="000000" w:themeColor="text1"/>
        </w:rPr>
        <w:t xml:space="preserve">  </w:t>
      </w:r>
      <w:r w:rsidR="00BF0DA4">
        <w:rPr>
          <w:bCs/>
          <w:color w:val="000000" w:themeColor="text1"/>
        </w:rPr>
        <w:t xml:space="preserve"> Site assessment</w:t>
      </w:r>
      <w:r>
        <w:rPr>
          <w:bCs/>
          <w:color w:val="000000" w:themeColor="text1"/>
        </w:rPr>
        <w:t>……………………………………………………………………………………………4</w:t>
      </w:r>
    </w:p>
    <w:p w14:paraId="7D4E9C23" w14:textId="679EA399" w:rsidR="00D91260" w:rsidRDefault="00E422C9">
      <w:pPr>
        <w:rPr>
          <w:bCs/>
          <w:color w:val="000000" w:themeColor="text1"/>
        </w:rPr>
      </w:pPr>
      <w:r>
        <w:rPr>
          <w:bCs/>
          <w:color w:val="000000" w:themeColor="text1"/>
        </w:rPr>
        <w:t xml:space="preserve"> </w:t>
      </w:r>
      <w:r w:rsidR="00BF0DA4">
        <w:rPr>
          <w:bCs/>
          <w:color w:val="000000" w:themeColor="text1"/>
        </w:rPr>
        <w:t xml:space="preserve"> </w:t>
      </w:r>
      <w:r>
        <w:rPr>
          <w:bCs/>
          <w:color w:val="000000" w:themeColor="text1"/>
        </w:rPr>
        <w:t xml:space="preserve"> </w:t>
      </w:r>
      <w:r w:rsidR="00BF0DA4">
        <w:rPr>
          <w:bCs/>
          <w:color w:val="000000" w:themeColor="text1"/>
        </w:rPr>
        <w:t>Scan Positions</w:t>
      </w:r>
      <w:r>
        <w:rPr>
          <w:bCs/>
          <w:color w:val="000000" w:themeColor="text1"/>
        </w:rPr>
        <w:t>……………………………………………………………………………………………</w:t>
      </w:r>
      <w:r w:rsidR="00452A08">
        <w:rPr>
          <w:bCs/>
          <w:color w:val="000000" w:themeColor="text1"/>
        </w:rPr>
        <w:t>….</w:t>
      </w:r>
      <w:r>
        <w:rPr>
          <w:bCs/>
          <w:color w:val="000000" w:themeColor="text1"/>
        </w:rPr>
        <w:t>4</w:t>
      </w:r>
    </w:p>
    <w:p w14:paraId="729ED115" w14:textId="355129D3" w:rsidR="00D91260" w:rsidRDefault="00E422C9">
      <w:pPr>
        <w:rPr>
          <w:bCs/>
          <w:color w:val="000000" w:themeColor="text1"/>
        </w:rPr>
      </w:pPr>
      <w:r>
        <w:rPr>
          <w:bCs/>
          <w:color w:val="000000" w:themeColor="text1"/>
        </w:rPr>
        <w:t xml:space="preserve">  </w:t>
      </w:r>
      <w:r w:rsidR="00BF0DA4">
        <w:rPr>
          <w:bCs/>
          <w:color w:val="000000" w:themeColor="text1"/>
        </w:rPr>
        <w:t xml:space="preserve"> Lighting Conditions</w:t>
      </w:r>
      <w:r>
        <w:rPr>
          <w:bCs/>
          <w:color w:val="000000" w:themeColor="text1"/>
        </w:rPr>
        <w:t>…………………………………………………………………………………………5</w:t>
      </w:r>
    </w:p>
    <w:p w14:paraId="028772B7" w14:textId="7B9D4590" w:rsidR="00D91260" w:rsidRDefault="00E422C9">
      <w:pPr>
        <w:rPr>
          <w:bCs/>
          <w:color w:val="000000" w:themeColor="text1"/>
        </w:rPr>
      </w:pPr>
      <w:r>
        <w:rPr>
          <w:bCs/>
          <w:color w:val="000000" w:themeColor="text1"/>
        </w:rPr>
        <w:t xml:space="preserve">  </w:t>
      </w:r>
      <w:r w:rsidR="00BF0DA4">
        <w:rPr>
          <w:bCs/>
          <w:color w:val="000000" w:themeColor="text1"/>
        </w:rPr>
        <w:t xml:space="preserve"> Environmental </w:t>
      </w:r>
      <w:r>
        <w:rPr>
          <w:bCs/>
          <w:color w:val="000000" w:themeColor="text1"/>
        </w:rPr>
        <w:t>Considerations…………………………………………………………………………5</w:t>
      </w:r>
    </w:p>
    <w:p w14:paraId="765FF37F" w14:textId="124039E1" w:rsidR="00D91260" w:rsidRDefault="00E422C9">
      <w:pPr>
        <w:rPr>
          <w:bCs/>
          <w:color w:val="000000" w:themeColor="text1"/>
        </w:rPr>
      </w:pPr>
      <w:r>
        <w:rPr>
          <w:bCs/>
          <w:color w:val="000000" w:themeColor="text1"/>
        </w:rPr>
        <w:t xml:space="preserve">  </w:t>
      </w:r>
      <w:r w:rsidR="00BF0DA4">
        <w:rPr>
          <w:bCs/>
          <w:color w:val="000000" w:themeColor="text1"/>
        </w:rPr>
        <w:t xml:space="preserve"> Safety Considerations</w:t>
      </w:r>
      <w:r>
        <w:rPr>
          <w:bCs/>
          <w:color w:val="000000" w:themeColor="text1"/>
        </w:rPr>
        <w:t>………………………………………………………………………………………5</w:t>
      </w:r>
    </w:p>
    <w:p w14:paraId="4856B4A2" w14:textId="388C88A7" w:rsidR="00D91260" w:rsidRDefault="00E422C9">
      <w:pPr>
        <w:rPr>
          <w:bCs/>
          <w:color w:val="000000" w:themeColor="text1"/>
        </w:rPr>
      </w:pPr>
      <w:r>
        <w:rPr>
          <w:bCs/>
          <w:color w:val="000000" w:themeColor="text1"/>
        </w:rPr>
        <w:t xml:space="preserve">  </w:t>
      </w:r>
      <w:r w:rsidR="00BF0DA4">
        <w:rPr>
          <w:bCs/>
          <w:color w:val="000000" w:themeColor="text1"/>
        </w:rPr>
        <w:t xml:space="preserve"> Risk </w:t>
      </w:r>
      <w:r>
        <w:rPr>
          <w:bCs/>
          <w:color w:val="000000" w:themeColor="text1"/>
        </w:rPr>
        <w:t>Assessment…………………………………………………………………………………………….6</w:t>
      </w:r>
    </w:p>
    <w:p w14:paraId="152A6E2D" w14:textId="1AE26CAE" w:rsidR="00D91260" w:rsidRDefault="00BF0DA4">
      <w:pPr>
        <w:rPr>
          <w:bCs/>
          <w:color w:val="000000" w:themeColor="text1"/>
        </w:rPr>
      </w:pPr>
      <w:r>
        <w:rPr>
          <w:bCs/>
          <w:color w:val="000000" w:themeColor="text1"/>
        </w:rPr>
        <w:t>Part 2</w:t>
      </w:r>
      <w:r w:rsidR="00E422C9">
        <w:rPr>
          <w:bCs/>
          <w:color w:val="000000" w:themeColor="text1"/>
        </w:rPr>
        <w:t>………………………………………………………………………………………………………………7</w:t>
      </w:r>
    </w:p>
    <w:p w14:paraId="5677C79C" w14:textId="40D36A37" w:rsidR="00D91260" w:rsidRDefault="00BF0DA4">
      <w:pPr>
        <w:rPr>
          <w:bCs/>
          <w:color w:val="000000" w:themeColor="text1"/>
        </w:rPr>
      </w:pPr>
      <w:r>
        <w:rPr>
          <w:bCs/>
          <w:color w:val="000000" w:themeColor="text1"/>
        </w:rPr>
        <w:t xml:space="preserve"> What went well and what had to be changed?</w:t>
      </w:r>
      <w:r w:rsidR="00E422C9">
        <w:rPr>
          <w:bCs/>
          <w:color w:val="000000" w:themeColor="text1"/>
        </w:rPr>
        <w:t>.............................................................7</w:t>
      </w:r>
    </w:p>
    <w:p w14:paraId="23F85776" w14:textId="3FC9041B" w:rsidR="00D91260" w:rsidRDefault="00BF0DA4">
      <w:pPr>
        <w:rPr>
          <w:bCs/>
          <w:color w:val="000000" w:themeColor="text1"/>
        </w:rPr>
      </w:pPr>
      <w:r>
        <w:rPr>
          <w:bCs/>
          <w:color w:val="000000" w:themeColor="text1"/>
        </w:rPr>
        <w:t xml:space="preserve"> Real world issues that I encountered</w:t>
      </w:r>
      <w:r w:rsidR="00E422C9">
        <w:rPr>
          <w:bCs/>
          <w:color w:val="000000" w:themeColor="text1"/>
        </w:rPr>
        <w:t>……………………………………………………………………7</w:t>
      </w:r>
    </w:p>
    <w:p w14:paraId="78EF333B" w14:textId="30564209" w:rsidR="00D91260" w:rsidRDefault="00BF0DA4">
      <w:pPr>
        <w:rPr>
          <w:bCs/>
          <w:color w:val="000000" w:themeColor="text1"/>
        </w:rPr>
      </w:pPr>
      <w:r>
        <w:rPr>
          <w:bCs/>
          <w:color w:val="000000" w:themeColor="text1"/>
        </w:rPr>
        <w:t>Part 3 Drawings</w:t>
      </w:r>
      <w:r w:rsidR="00E422C9">
        <w:rPr>
          <w:bCs/>
          <w:color w:val="000000" w:themeColor="text1"/>
        </w:rPr>
        <w:t>…………………………………………………………………………………</w:t>
      </w:r>
      <w:r w:rsidR="00452A08">
        <w:rPr>
          <w:bCs/>
          <w:color w:val="000000" w:themeColor="text1"/>
        </w:rPr>
        <w:t>…………8-10</w:t>
      </w:r>
    </w:p>
    <w:p w14:paraId="46D6A32B" w14:textId="60A69FD4" w:rsidR="00D91260" w:rsidRDefault="00BF0DA4">
      <w:pPr>
        <w:rPr>
          <w:bCs/>
          <w:color w:val="000000" w:themeColor="text1"/>
        </w:rPr>
      </w:pPr>
      <w:r>
        <w:rPr>
          <w:bCs/>
          <w:color w:val="000000" w:themeColor="text1"/>
        </w:rPr>
        <w:t>Laser scan vs Traditional measurement</w:t>
      </w:r>
      <w:r w:rsidR="00E422C9">
        <w:rPr>
          <w:bCs/>
          <w:color w:val="000000" w:themeColor="text1"/>
        </w:rPr>
        <w:t>………………………………………………</w:t>
      </w:r>
      <w:r w:rsidR="00452A08">
        <w:rPr>
          <w:bCs/>
          <w:color w:val="000000" w:themeColor="text1"/>
        </w:rPr>
        <w:t>………………11</w:t>
      </w:r>
    </w:p>
    <w:p w14:paraId="02504153" w14:textId="50B7CAE2" w:rsidR="00D91260" w:rsidRDefault="00E422C9">
      <w:pPr>
        <w:rPr>
          <w:bCs/>
          <w:color w:val="000000" w:themeColor="text1"/>
        </w:rPr>
      </w:pPr>
      <w:r>
        <w:rPr>
          <w:bCs/>
          <w:color w:val="000000" w:themeColor="text1"/>
        </w:rPr>
        <w:t xml:space="preserve">   Time and efficiency…………………………………………………………………………</w:t>
      </w:r>
      <w:r w:rsidR="00452A08">
        <w:rPr>
          <w:bCs/>
          <w:color w:val="000000" w:themeColor="text1"/>
        </w:rPr>
        <w:t>……………11</w:t>
      </w:r>
    </w:p>
    <w:p w14:paraId="3EB50F72" w14:textId="33C0E6D1" w:rsidR="00D91260" w:rsidRDefault="00E422C9">
      <w:pPr>
        <w:rPr>
          <w:bCs/>
          <w:color w:val="000000" w:themeColor="text1"/>
        </w:rPr>
      </w:pPr>
      <w:r>
        <w:rPr>
          <w:bCs/>
          <w:color w:val="000000" w:themeColor="text1"/>
        </w:rPr>
        <w:t xml:space="preserve">   Accuracy…………………………………………………………………………………………</w:t>
      </w:r>
      <w:r w:rsidR="00452A08">
        <w:rPr>
          <w:bCs/>
          <w:color w:val="000000" w:themeColor="text1"/>
        </w:rPr>
        <w:t>……………12</w:t>
      </w:r>
    </w:p>
    <w:p w14:paraId="0194D34E" w14:textId="2E14BA65" w:rsidR="00D91260" w:rsidRDefault="00E422C9">
      <w:pPr>
        <w:rPr>
          <w:bCs/>
          <w:color w:val="000000" w:themeColor="text1"/>
        </w:rPr>
      </w:pPr>
      <w:r>
        <w:rPr>
          <w:bCs/>
          <w:color w:val="000000" w:themeColor="text1"/>
        </w:rPr>
        <w:t xml:space="preserve">   Accuracy of the Data…………………………………………………………………………</w:t>
      </w:r>
      <w:r w:rsidR="00452A08">
        <w:rPr>
          <w:bCs/>
          <w:color w:val="000000" w:themeColor="text1"/>
        </w:rPr>
        <w:t>……………12</w:t>
      </w:r>
    </w:p>
    <w:p w14:paraId="1AC83158" w14:textId="3F0243B0" w:rsidR="00D91260" w:rsidRDefault="00E422C9">
      <w:pPr>
        <w:rPr>
          <w:bCs/>
          <w:color w:val="000000" w:themeColor="text1"/>
        </w:rPr>
      </w:pPr>
      <w:r>
        <w:rPr>
          <w:bCs/>
          <w:color w:val="000000" w:themeColor="text1"/>
        </w:rPr>
        <w:t xml:space="preserve">   Health and Safety………………………………………………………………………………</w:t>
      </w:r>
      <w:r w:rsidR="00452A08">
        <w:rPr>
          <w:bCs/>
          <w:color w:val="000000" w:themeColor="text1"/>
        </w:rPr>
        <w:t>………12-13</w:t>
      </w:r>
      <w:r>
        <w:rPr>
          <w:bCs/>
          <w:color w:val="000000" w:themeColor="text1"/>
        </w:rPr>
        <w:t xml:space="preserve"> </w:t>
      </w:r>
    </w:p>
    <w:p w14:paraId="2F72E17D" w14:textId="15363E48" w:rsidR="00D91260" w:rsidRDefault="00E422C9">
      <w:pPr>
        <w:rPr>
          <w:bCs/>
          <w:color w:val="000000" w:themeColor="text1"/>
        </w:rPr>
      </w:pPr>
      <w:r>
        <w:rPr>
          <w:bCs/>
          <w:color w:val="000000" w:themeColor="text1"/>
        </w:rPr>
        <w:t>Conclusion…………………………………………………………………………………………</w:t>
      </w:r>
      <w:r w:rsidR="00452A08">
        <w:rPr>
          <w:bCs/>
          <w:color w:val="000000" w:themeColor="text1"/>
        </w:rPr>
        <w:t>………….13</w:t>
      </w:r>
      <w:r>
        <w:rPr>
          <w:bCs/>
          <w:color w:val="000000" w:themeColor="text1"/>
        </w:rPr>
        <w:t xml:space="preserve"> </w:t>
      </w:r>
    </w:p>
    <w:p w14:paraId="16450FB1" w14:textId="6F3FB27B" w:rsidR="00D91260" w:rsidRDefault="00E422C9">
      <w:pPr>
        <w:rPr>
          <w:bCs/>
          <w:color w:val="000000" w:themeColor="text1"/>
        </w:rPr>
      </w:pPr>
      <w:r>
        <w:rPr>
          <w:bCs/>
          <w:color w:val="000000" w:themeColor="text1"/>
        </w:rPr>
        <w:t>References………………………………………………………………………………………</w:t>
      </w:r>
      <w:r w:rsidR="00452A08">
        <w:rPr>
          <w:bCs/>
          <w:color w:val="000000" w:themeColor="text1"/>
        </w:rPr>
        <w:t>…………</w:t>
      </w:r>
      <w:r w:rsidR="00452A08" w:rsidRPr="000906B1">
        <w:rPr>
          <w:bCs/>
          <w:color w:val="000000" w:themeColor="text1"/>
        </w:rPr>
        <w:t>14-16</w:t>
      </w:r>
    </w:p>
    <w:p w14:paraId="76C849D3" w14:textId="77777777" w:rsidR="00D91260" w:rsidRDefault="00D91260">
      <w:pPr>
        <w:rPr>
          <w:bCs/>
          <w:color w:val="000000" w:themeColor="text1"/>
        </w:rPr>
      </w:pPr>
    </w:p>
    <w:p w14:paraId="5E5FCA89" w14:textId="2B21AD19" w:rsidR="00D91260" w:rsidRDefault="00D91260">
      <w:pPr>
        <w:rPr>
          <w:bCs/>
          <w:color w:val="000000" w:themeColor="text1"/>
        </w:rPr>
      </w:pPr>
    </w:p>
    <w:p w14:paraId="324D8F4A" w14:textId="228BCAF6" w:rsidR="00D91260" w:rsidRPr="00207E06" w:rsidRDefault="00D91260" w:rsidP="00DB24F5">
      <w:pPr>
        <w:pStyle w:val="Heading1"/>
      </w:pPr>
      <w:bookmarkStart w:id="1" w:name="_Toc216975435"/>
      <w:r w:rsidRPr="00207E06">
        <w:lastRenderedPageBreak/>
        <w:t>Introduction</w:t>
      </w:r>
      <w:bookmarkEnd w:id="1"/>
      <w:r w:rsidRPr="00207E06">
        <w:t xml:space="preserve"> </w:t>
      </w:r>
    </w:p>
    <w:p w14:paraId="3C812849" w14:textId="1F94ACE3" w:rsidR="00D91260" w:rsidRDefault="00603DA0">
      <w:r>
        <w:t xml:space="preserve">This project focuses on the use of digital surveying technologies to help capture accurate spatial information form the Dylan Thomas Centre in Swansea. By using 3D laser scanning </w:t>
      </w:r>
      <w:proofErr w:type="gramStart"/>
      <w:r>
        <w:t>methods</w:t>
      </w:r>
      <w:proofErr w:type="gramEnd"/>
      <w:r>
        <w:t xml:space="preserve"> the work follows the complete workflow </w:t>
      </w:r>
      <w:proofErr w:type="spellStart"/>
      <w:r>
        <w:t>og</w:t>
      </w:r>
      <w:proofErr w:type="spellEnd"/>
      <w:r>
        <w:t xml:space="preserve"> a professional building survey, from the initial planning through to the </w:t>
      </w:r>
      <w:proofErr w:type="spellStart"/>
      <w:proofErr w:type="gramStart"/>
      <w:r>
        <w:t>on site</w:t>
      </w:r>
      <w:proofErr w:type="spellEnd"/>
      <w:proofErr w:type="gramEnd"/>
      <w:r>
        <w:t xml:space="preserve"> data collection and the final measurement </w:t>
      </w:r>
      <w:r w:rsidR="006D7343">
        <w:t>analyses</w:t>
      </w:r>
      <w:r>
        <w:t xml:space="preserve"> </w:t>
      </w:r>
    </w:p>
    <w:p w14:paraId="1F47DCF6" w14:textId="55797AC7" w:rsidR="00603DA0" w:rsidRDefault="00603DA0">
      <w:r>
        <w:t>Part</w:t>
      </w:r>
      <w:r w:rsidR="006D7343">
        <w:t xml:space="preserve"> 1 focuses on planning the survey including defying the areas to be scanned and assessing access, logistics and safety within the historic building. Part 2 covers the practical in person work and documenting the scanning process and any adjustments that were made. And Part 3 involves analysing the processed point cloud data to extract the key measurements and comparing accuracy and </w:t>
      </w:r>
      <w:r w:rsidR="00752BAE">
        <w:t>efficiency</w:t>
      </w:r>
      <w:r w:rsidR="006D7343">
        <w:t xml:space="preserve"> of the laser scanner with traditional manual methods. </w:t>
      </w:r>
    </w:p>
    <w:p w14:paraId="47293912" w14:textId="77777777" w:rsidR="0005430D" w:rsidRDefault="0005430D"/>
    <w:p w14:paraId="694B6D1D" w14:textId="77777777" w:rsidR="0005430D" w:rsidRPr="00207E06" w:rsidRDefault="0005430D">
      <w:pPr>
        <w:rPr>
          <w:b/>
          <w:bCs/>
          <w:u w:val="single"/>
        </w:rPr>
      </w:pPr>
    </w:p>
    <w:p w14:paraId="27F57A45" w14:textId="3633385A" w:rsidR="00831721" w:rsidRPr="00207E06" w:rsidRDefault="00831721" w:rsidP="00DB24F5">
      <w:pPr>
        <w:pStyle w:val="Subtitle"/>
      </w:pPr>
      <w:r w:rsidRPr="00207E06">
        <w:t xml:space="preserve">About The Dylan Thomas Centre </w:t>
      </w:r>
    </w:p>
    <w:p w14:paraId="28CFF3E6" w14:textId="044FC9D5" w:rsidR="006E4A3F" w:rsidRDefault="00831721" w:rsidP="00831721">
      <w:r>
        <w:t xml:space="preserve">The Dylan Thomas centre is a cultural and literacy centre that </w:t>
      </w:r>
      <w:proofErr w:type="gramStart"/>
      <w:r>
        <w:t>is located in</w:t>
      </w:r>
      <w:proofErr w:type="gramEnd"/>
      <w:r>
        <w:t xml:space="preserve"> Swansea that is housed in a restored historic building. The centre is dedicated to the Welsh poet Dylan Thoma and is exhibition that showcases his writing and his legacy. On top of the exhibitions the building has event rooms, meeting rooms and public facilities and it is also used for talks, education and cultural </w:t>
      </w:r>
      <w:proofErr w:type="gramStart"/>
      <w:r>
        <w:t>events.</w:t>
      </w:r>
      <w:r w:rsidR="006E4A3F" w:rsidRPr="006E4A3F">
        <w:t>(</w:t>
      </w:r>
      <w:proofErr w:type="gramEnd"/>
      <w:r w:rsidR="006E4A3F" w:rsidRPr="006E4A3F">
        <w:t>DylanThomas.com, n.d.)</w:t>
      </w:r>
      <w:r w:rsidR="006E4A3F">
        <w:t xml:space="preserve"> </w:t>
      </w:r>
      <w:r w:rsidR="006E4A3F" w:rsidRPr="006E4A3F">
        <w:t>(Visitwales.com, 2025)</w:t>
      </w:r>
    </w:p>
    <w:p w14:paraId="633F6C6F" w14:textId="7BDDBAAF" w:rsidR="006E4A3F" w:rsidRDefault="006E4A3F">
      <w:r>
        <w:rPr>
          <w:noProof/>
        </w:rPr>
        <w:drawing>
          <wp:anchor distT="0" distB="0" distL="114300" distR="114300" simplePos="0" relativeHeight="251659264" behindDoc="1" locked="0" layoutInCell="1" allowOverlap="1" wp14:anchorId="1F907A1D" wp14:editId="5B4295D5">
            <wp:simplePos x="0" y="0"/>
            <wp:positionH relativeFrom="column">
              <wp:posOffset>64951</wp:posOffset>
            </wp:positionH>
            <wp:positionV relativeFrom="paragraph">
              <wp:posOffset>201204</wp:posOffset>
            </wp:positionV>
            <wp:extent cx="4207510" cy="2359660"/>
            <wp:effectExtent l="0" t="0" r="2540" b="2540"/>
            <wp:wrapTight wrapText="bothSides">
              <wp:wrapPolygon edited="0">
                <wp:start x="0" y="0"/>
                <wp:lineTo x="0" y="21449"/>
                <wp:lineTo x="21515" y="21449"/>
                <wp:lineTo x="21515" y="0"/>
                <wp:lineTo x="0" y="0"/>
              </wp:wrapPolygon>
            </wp:wrapTight>
            <wp:docPr id="51154801" name="Picture 2" descr="The Dylan Thomas Centre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Dylan Thomas Centre Swanse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07510" cy="2359660"/>
                    </a:xfrm>
                    <a:prstGeom prst="rect">
                      <a:avLst/>
                    </a:prstGeom>
                    <a:noFill/>
                    <a:ln>
                      <a:noFill/>
                    </a:ln>
                  </pic:spPr>
                </pic:pic>
              </a:graphicData>
            </a:graphic>
          </wp:anchor>
        </w:drawing>
      </w:r>
      <w:r>
        <w:t xml:space="preserve"> </w:t>
      </w:r>
    </w:p>
    <w:p w14:paraId="03638C7F" w14:textId="77777777" w:rsidR="006E4A3F" w:rsidRDefault="006E4A3F"/>
    <w:p w14:paraId="6FE4C76C" w14:textId="77777777" w:rsidR="006E4A3F" w:rsidRDefault="006E4A3F">
      <w:pPr>
        <w:rPr>
          <w:b/>
          <w:bCs/>
          <w:u w:val="single"/>
        </w:rPr>
      </w:pPr>
    </w:p>
    <w:p w14:paraId="7F6EA3C8" w14:textId="77777777" w:rsidR="006E4A3F" w:rsidRDefault="006E4A3F">
      <w:pPr>
        <w:rPr>
          <w:b/>
          <w:bCs/>
          <w:u w:val="single"/>
        </w:rPr>
      </w:pPr>
    </w:p>
    <w:p w14:paraId="34A6730C" w14:textId="77777777" w:rsidR="006E4A3F" w:rsidRDefault="006E4A3F">
      <w:pPr>
        <w:rPr>
          <w:b/>
          <w:bCs/>
          <w:u w:val="single"/>
        </w:rPr>
      </w:pPr>
    </w:p>
    <w:p w14:paraId="1E945DE3" w14:textId="77777777" w:rsidR="006E4A3F" w:rsidRDefault="006E4A3F">
      <w:pPr>
        <w:rPr>
          <w:b/>
          <w:bCs/>
          <w:u w:val="single"/>
        </w:rPr>
      </w:pPr>
    </w:p>
    <w:p w14:paraId="5CE5FC44" w14:textId="77777777" w:rsidR="006E4A3F" w:rsidRDefault="006E4A3F">
      <w:pPr>
        <w:rPr>
          <w:b/>
          <w:bCs/>
          <w:u w:val="single"/>
        </w:rPr>
      </w:pPr>
    </w:p>
    <w:p w14:paraId="216C7833" w14:textId="77777777" w:rsidR="006E4A3F" w:rsidRDefault="006E4A3F">
      <w:pPr>
        <w:rPr>
          <w:b/>
          <w:bCs/>
          <w:u w:val="single"/>
        </w:rPr>
      </w:pPr>
    </w:p>
    <w:p w14:paraId="53F508FF" w14:textId="77777777" w:rsidR="006E4A3F" w:rsidRDefault="006E4A3F">
      <w:pPr>
        <w:rPr>
          <w:b/>
          <w:bCs/>
          <w:u w:val="single"/>
        </w:rPr>
      </w:pPr>
    </w:p>
    <w:p w14:paraId="2B6BAF41" w14:textId="6987762B" w:rsidR="006E4A3F" w:rsidRDefault="009D1E03">
      <w:pPr>
        <w:rPr>
          <w:b/>
          <w:bCs/>
          <w:u w:val="single"/>
        </w:rPr>
      </w:pPr>
      <w:r w:rsidRPr="009D1E03">
        <w:t>(Swansea Wales, 2023)</w:t>
      </w:r>
    </w:p>
    <w:p w14:paraId="7542F865" w14:textId="1CBC34FC" w:rsidR="006E4A3F" w:rsidRDefault="007310AF" w:rsidP="007310AF">
      <w:pPr>
        <w:jc w:val="center"/>
        <w:rPr>
          <w:b/>
          <w:bCs/>
          <w:u w:val="single"/>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470ECE51" w14:textId="5D2F28F4" w:rsidR="0005430D" w:rsidRPr="00207E06" w:rsidRDefault="0005430D" w:rsidP="00DB24F5">
      <w:pPr>
        <w:pStyle w:val="Heading1"/>
      </w:pPr>
      <w:bookmarkStart w:id="2" w:name="_Toc216975436"/>
      <w:r w:rsidRPr="00207E06">
        <w:lastRenderedPageBreak/>
        <w:t xml:space="preserve">Part 1 </w:t>
      </w:r>
      <w:r w:rsidR="00040C09" w:rsidRPr="00207E06">
        <w:t>The Survey Plan</w:t>
      </w:r>
      <w:bookmarkEnd w:id="2"/>
    </w:p>
    <w:p w14:paraId="707AC4B6" w14:textId="77777777" w:rsidR="00207E06" w:rsidRDefault="00207E06">
      <w:pPr>
        <w:rPr>
          <w:u w:val="single"/>
        </w:rPr>
      </w:pPr>
    </w:p>
    <w:p w14:paraId="46240CB2" w14:textId="648F81FD" w:rsidR="005B7D74" w:rsidRPr="005B7D74" w:rsidRDefault="005B7D74" w:rsidP="000906B1">
      <w:pPr>
        <w:pStyle w:val="Subtitle"/>
      </w:pPr>
      <w:r w:rsidRPr="005B7D74">
        <w:t>Purpose of the survey</w:t>
      </w:r>
    </w:p>
    <w:p w14:paraId="64B41D29" w14:textId="231A052F" w:rsidR="009D1E03" w:rsidRDefault="00040C09">
      <w:r>
        <w:t xml:space="preserve">The aim of this project is to complete a detailed 3D laser scan survey of the specified </w:t>
      </w:r>
      <w:r w:rsidR="005B7D74">
        <w:t>floor (</w:t>
      </w:r>
      <w:r>
        <w:t>the surrounding hallway near the theatre</w:t>
      </w:r>
      <w:r w:rsidR="000D04EE">
        <w:t xml:space="preserve"> room</w:t>
      </w:r>
      <w:r>
        <w:t xml:space="preserve">) at the Dylan Thomas Centre. The main purpose is to capture accurate spatial information such as the corridor layouts with the doors, windows etc. The information gathered </w:t>
      </w:r>
      <w:r w:rsidR="00F75B6A">
        <w:t>from</w:t>
      </w:r>
      <w:r>
        <w:t xml:space="preserve"> this exercise will later be used to extract measurements and compare digital surveying with traditional manual methods.</w:t>
      </w:r>
      <w:r w:rsidR="009D1E03">
        <w:t xml:space="preserve"> </w:t>
      </w:r>
      <w:r w:rsidR="00DB24F5">
        <w:t xml:space="preserve">(Howells, J. 2025) </w:t>
      </w:r>
      <w:r w:rsidR="009D1E03" w:rsidRPr="009D1E03">
        <w:t>(Met Consultancy Group, n.d.)</w:t>
      </w:r>
    </w:p>
    <w:p w14:paraId="4B049A5C" w14:textId="77777777" w:rsidR="009D1E03" w:rsidRPr="009D1E03" w:rsidRDefault="009D1E03"/>
    <w:p w14:paraId="03100346" w14:textId="7A3880DA" w:rsidR="00040C09" w:rsidRDefault="00F97A03" w:rsidP="00DB24F5">
      <w:pPr>
        <w:pStyle w:val="Subtitle"/>
      </w:pPr>
      <w:r w:rsidRPr="00F97A03">
        <w:t>Survey area</w:t>
      </w:r>
    </w:p>
    <w:p w14:paraId="7BEEC154" w14:textId="6C9BA580" w:rsidR="00F97A03" w:rsidRDefault="00F97A03">
      <w:r>
        <w:t xml:space="preserve">The area that is being surveyed is the 4 corridors that loop back to each other next to the theatre. The level of detail required will be as follows, extracting found measurements on to the processed laser scanned paper it will include the overall room dimensions, the ceiling height and the door </w:t>
      </w:r>
      <w:r w:rsidR="00F75B6A">
        <w:t>and</w:t>
      </w:r>
      <w:r>
        <w:t xml:space="preserve"> window dimensions.</w:t>
      </w:r>
      <w:r w:rsidR="009D1E03">
        <w:t xml:space="preserve"> </w:t>
      </w:r>
      <w:r w:rsidR="00DB24F5">
        <w:t xml:space="preserve">(Howells, J. 2025) </w:t>
      </w:r>
      <w:r w:rsidR="00752BAE">
        <w:t xml:space="preserve"> </w:t>
      </w:r>
    </w:p>
    <w:p w14:paraId="09E5D52B" w14:textId="77777777" w:rsidR="005B7D74" w:rsidRDefault="005B7D74">
      <w:pPr>
        <w:rPr>
          <w:u w:val="single"/>
        </w:rPr>
      </w:pPr>
    </w:p>
    <w:p w14:paraId="51D86985" w14:textId="56760D37" w:rsidR="00F97A03" w:rsidRDefault="00F043A1" w:rsidP="00DB24F5">
      <w:pPr>
        <w:pStyle w:val="Subtitle"/>
      </w:pPr>
      <w:r w:rsidRPr="00F043A1">
        <w:t xml:space="preserve">Site assessment </w:t>
      </w:r>
    </w:p>
    <w:p w14:paraId="164D098F" w14:textId="0A291497" w:rsidR="00F75B6A" w:rsidRDefault="00F75B6A">
      <w:r>
        <w:t>Access to the Dylan Thomas centre was gained through the main public entrance of the building where we were then met by our tutors and guided to the second floor. Ou group assembled in the theatre space where there was a briefing that outlined the survey objectives, the use of the equipment and any health and safety considerations. After this we were guided up the stairs on the side f the theatre where we then entered the corridors where the surveys were carried out.</w:t>
      </w:r>
      <w:r w:rsidR="00DB24F5">
        <w:t xml:space="preserve"> (Howells, J. 2025)</w:t>
      </w:r>
    </w:p>
    <w:p w14:paraId="0E001D80" w14:textId="77777777" w:rsidR="003B6ECA" w:rsidRDefault="003B6ECA" w:rsidP="00DB24F5">
      <w:pPr>
        <w:pStyle w:val="Subtitle"/>
      </w:pPr>
      <w:r>
        <w:t xml:space="preserve"> </w:t>
      </w:r>
    </w:p>
    <w:p w14:paraId="475B50B9" w14:textId="189101D6" w:rsidR="003B6ECA" w:rsidRPr="003B6ECA" w:rsidRDefault="003B6ECA" w:rsidP="00DB24F5">
      <w:pPr>
        <w:pStyle w:val="Subtitle"/>
        <w:rPr>
          <w:u w:val="single"/>
        </w:rPr>
      </w:pPr>
      <w:r w:rsidRPr="003B6ECA">
        <w:rPr>
          <w:u w:val="single"/>
        </w:rPr>
        <w:t>Scan positions</w:t>
      </w:r>
    </w:p>
    <w:p w14:paraId="513A68DE" w14:textId="6C6E9BAC" w:rsidR="003B6ECA" w:rsidRDefault="00F75B6A">
      <w:r>
        <w:t xml:space="preserve">The scanner was positioned in the four corners of the corridors as well as the </w:t>
      </w:r>
      <w:r w:rsidR="004041AE">
        <w:t xml:space="preserve">hallway spaces in between, by doing this we were able to capture full coverage of the hallways and corridors and that all of the key feature were captured accurately, for example, the lift area, the stair, floor openings, window positions and the pillars that were in the walls. There were some occasions where the first scan did not fully capture all areas, we knew this by looking at the iPad. </w:t>
      </w:r>
      <w:r w:rsidR="009D1E03">
        <w:t>Therefore,</w:t>
      </w:r>
      <w:r w:rsidR="004041AE">
        <w:t xml:space="preserve"> we did an additional scan to ensure that everything was captured</w:t>
      </w:r>
      <w:r w:rsidR="00DB24F5">
        <w:t xml:space="preserve">. (Howells, J. 2025) </w:t>
      </w:r>
      <w:r w:rsidR="009D1E03" w:rsidRPr="009D1E03">
        <w:t>(Laserscanning-europe.com, 2025)</w:t>
      </w:r>
    </w:p>
    <w:p w14:paraId="6D18C270" w14:textId="69E83F5E" w:rsidR="007310AF" w:rsidRDefault="007310AF" w:rsidP="007310AF">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14:paraId="56E024E3" w14:textId="6E2768CF" w:rsidR="00752BAE" w:rsidRDefault="006E4A3F">
      <w:r>
        <w:rPr>
          <w:noProof/>
        </w:rPr>
        <w:lastRenderedPageBreak/>
        <w:drawing>
          <wp:inline distT="0" distB="0" distL="0" distR="0" wp14:anchorId="31E771A0" wp14:editId="44D4A34A">
            <wp:extent cx="4071257" cy="2210188"/>
            <wp:effectExtent l="0" t="0" r="5715" b="0"/>
            <wp:docPr id="1024848186" name="Picture 4" descr="Speed, Accuracy, Sustainability: The Benefits of 3D Laser Scanning for Mass  Timber Construction | ARTICLE | FA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peed, Accuracy, Sustainability: The Benefits of 3D Laser Scanning for Mass  Timber Construction | ARTICLE | FAR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79472" cy="2214648"/>
                    </a:xfrm>
                    <a:prstGeom prst="rect">
                      <a:avLst/>
                    </a:prstGeom>
                    <a:noFill/>
                    <a:ln>
                      <a:noFill/>
                    </a:ln>
                  </pic:spPr>
                </pic:pic>
              </a:graphicData>
            </a:graphic>
          </wp:inline>
        </w:drawing>
      </w:r>
    </w:p>
    <w:p w14:paraId="78467DEB" w14:textId="2EC5640B" w:rsidR="009D1E03" w:rsidRDefault="009D1E03">
      <w:pPr>
        <w:rPr>
          <w:u w:val="single"/>
        </w:rPr>
      </w:pPr>
      <w:r w:rsidRPr="009D1E03">
        <w:rPr>
          <w:u w:val="single"/>
        </w:rPr>
        <w:t>(Faro.com, 2022)</w:t>
      </w:r>
    </w:p>
    <w:p w14:paraId="3715EDA7" w14:textId="1A23971F" w:rsidR="003B6ECA" w:rsidRPr="003B6ECA" w:rsidRDefault="003B6ECA" w:rsidP="00DB24F5">
      <w:pPr>
        <w:pStyle w:val="Subtitle"/>
      </w:pPr>
      <w:r w:rsidRPr="003B6ECA">
        <w:t>Lighting Conditions</w:t>
      </w:r>
    </w:p>
    <w:p w14:paraId="575D575C" w14:textId="33F95478" w:rsidR="00752BAE" w:rsidRPr="009D1E03" w:rsidRDefault="003B6ECA">
      <w:r>
        <w:t xml:space="preserve">The Dylan Thomas Centre was well lit, there was plenty of </w:t>
      </w:r>
      <w:r w:rsidR="00DA7377">
        <w:t>artificial</w:t>
      </w:r>
      <w:r>
        <w:t xml:space="preserve"> lighting and </w:t>
      </w:r>
      <w:r w:rsidR="00811D3B">
        <w:t>many</w:t>
      </w:r>
      <w:r>
        <w:t xml:space="preserve"> windows, when </w:t>
      </w:r>
      <w:r w:rsidR="00811D3B">
        <w:t>carrying</w:t>
      </w:r>
      <w:r>
        <w:t xml:space="preserve"> out the scan it was explained that due to the amount of windows there was some issues with the light and </w:t>
      </w:r>
      <w:r w:rsidR="004041AE">
        <w:t>the</w:t>
      </w:r>
      <w:r>
        <w:t xml:space="preserve"> scanner, when the scan was </w:t>
      </w:r>
      <w:r w:rsidR="00811D3B">
        <w:t>transferred</w:t>
      </w:r>
      <w:r>
        <w:t xml:space="preserve"> on to the software there were </w:t>
      </w:r>
      <w:r w:rsidR="004041AE">
        <w:t>areas</w:t>
      </w:r>
      <w:r>
        <w:t xml:space="preserve"> which </w:t>
      </w:r>
      <w:r w:rsidR="004041AE">
        <w:t>were</w:t>
      </w:r>
      <w:r>
        <w:t xml:space="preserve"> not </w:t>
      </w:r>
      <w:r w:rsidR="00811D3B">
        <w:t>beneficial</w:t>
      </w:r>
      <w:r>
        <w:t xml:space="preserve"> to the project therefore they were removed when transferring to the </w:t>
      </w:r>
      <w:r w:rsidR="00811D3B">
        <w:t>software</w:t>
      </w:r>
      <w:r>
        <w:t xml:space="preserve">. Where </w:t>
      </w:r>
      <w:r w:rsidR="00811D3B">
        <w:t>necessary</w:t>
      </w:r>
      <w:r>
        <w:t xml:space="preserve"> we also completed some additional scans to compensate for this</w:t>
      </w:r>
      <w:r w:rsidR="00DB24F5">
        <w:t xml:space="preserve">. </w:t>
      </w:r>
      <w:r w:rsidR="00DB24F5" w:rsidRPr="00DB24F5">
        <w:t xml:space="preserve"> </w:t>
      </w:r>
      <w:r w:rsidR="00DB24F5">
        <w:t xml:space="preserve">(Howells, J. 2025) </w:t>
      </w:r>
      <w:r w:rsidR="009D1E03" w:rsidRPr="009D1E03">
        <w:t>(</w:t>
      </w:r>
      <w:proofErr w:type="spellStart"/>
      <w:r w:rsidR="009D1E03" w:rsidRPr="009D1E03">
        <w:t>Photoneo</w:t>
      </w:r>
      <w:proofErr w:type="spellEnd"/>
      <w:r w:rsidR="009D1E03" w:rsidRPr="009D1E03">
        <w:t xml:space="preserve"> Focused on 3D, 2024)</w:t>
      </w:r>
    </w:p>
    <w:p w14:paraId="1CBF1271" w14:textId="77777777" w:rsidR="009D1E03" w:rsidRDefault="009D1E03">
      <w:pPr>
        <w:rPr>
          <w:u w:val="single"/>
        </w:rPr>
      </w:pPr>
    </w:p>
    <w:p w14:paraId="48E33B74" w14:textId="38C5F119" w:rsidR="003B6ECA" w:rsidRPr="003B6ECA" w:rsidRDefault="00811D3B" w:rsidP="00DB24F5">
      <w:pPr>
        <w:pStyle w:val="Subtitle"/>
      </w:pPr>
      <w:r w:rsidRPr="003B6ECA">
        <w:t>Environmental</w:t>
      </w:r>
      <w:r w:rsidR="003B6ECA" w:rsidRPr="003B6ECA">
        <w:t xml:space="preserve"> considerations</w:t>
      </w:r>
    </w:p>
    <w:p w14:paraId="219F9E04" w14:textId="0C201A5D" w:rsidR="007310AF" w:rsidRDefault="003B6ECA" w:rsidP="007310AF">
      <w:r>
        <w:t xml:space="preserve">It was expected that there would be high foot traffic especially as we were measuring the hallways, therefore there were some cases where </w:t>
      </w:r>
      <w:r w:rsidR="004041AE">
        <w:t xml:space="preserve">there </w:t>
      </w:r>
      <w:r>
        <w:t xml:space="preserve">was individuals who needed to walk past and we had to stop the scan and re do it to ensure that </w:t>
      </w:r>
      <w:r w:rsidR="004041AE">
        <w:t>there was no obstructions and movement in the scan making sure that the final scan was as accurate and as clear as possible.</w:t>
      </w:r>
      <w:r w:rsidR="009D1E03">
        <w:t xml:space="preserve"> </w:t>
      </w:r>
      <w:r w:rsidR="00DB24F5">
        <w:t xml:space="preserve">(Howells, J. 2025) </w:t>
      </w:r>
      <w:r w:rsidR="009D1E03" w:rsidRPr="009D1E03">
        <w:t>(callidussurveys.co.uk, 2024)</w:t>
      </w:r>
    </w:p>
    <w:p w14:paraId="51BF46A7" w14:textId="2BA34143" w:rsidR="00831721" w:rsidRPr="003B6ECA" w:rsidRDefault="003B6ECA" w:rsidP="00DB24F5">
      <w:pPr>
        <w:pStyle w:val="Subtitle"/>
      </w:pPr>
      <w:r w:rsidRPr="003B6ECA">
        <w:t xml:space="preserve">Safety </w:t>
      </w:r>
      <w:r w:rsidR="00811D3B" w:rsidRPr="003B6ECA">
        <w:t>considerations</w:t>
      </w:r>
      <w:r w:rsidRPr="003B6ECA">
        <w:t xml:space="preserve"> </w:t>
      </w:r>
    </w:p>
    <w:p w14:paraId="3791DD7E" w14:textId="3A74BDD4" w:rsidR="00811D3B" w:rsidRDefault="003B6ECA">
      <w:r>
        <w:t xml:space="preserve">There were not many safety </w:t>
      </w:r>
      <w:r w:rsidR="00811D3B">
        <w:t>considerations</w:t>
      </w:r>
      <w:r>
        <w:t xml:space="preserve"> while at the Dylan </w:t>
      </w:r>
      <w:r w:rsidR="00811D3B">
        <w:t>Thomas</w:t>
      </w:r>
      <w:r>
        <w:t xml:space="preserve"> Centre as the hallways were mostly clear, the main ones that I had identified were the trip hazards on the scanners tripod legs especially when we were moving its location, ensuring the stability if the scanner, we would then </w:t>
      </w:r>
      <w:r w:rsidR="00811D3B">
        <w:t>monitor</w:t>
      </w:r>
      <w:r>
        <w:t xml:space="preserve"> the scanner </w:t>
      </w:r>
      <w:r w:rsidR="00811D3B">
        <w:t>to try</w:t>
      </w:r>
      <w:r>
        <w:t xml:space="preserve"> and prevent any interference and we also did our best to avoid any obstructions of the </w:t>
      </w:r>
      <w:r w:rsidR="00811D3B">
        <w:t>corridors</w:t>
      </w:r>
      <w:r>
        <w:t>.</w:t>
      </w:r>
      <w:r w:rsidR="00831721">
        <w:t xml:space="preserve"> </w:t>
      </w:r>
      <w:r w:rsidR="000906B1">
        <w:t>Whilst doing</w:t>
      </w:r>
      <w:r w:rsidR="00831721">
        <w:t xml:space="preserve"> this we were also advised not to look at eh laser to prevent any </w:t>
      </w:r>
      <w:r w:rsidR="000906B1">
        <w:t>damage</w:t>
      </w:r>
      <w:r w:rsidR="00831721">
        <w:t xml:space="preserve"> to our eyes</w:t>
      </w:r>
      <w:r w:rsidR="005E5A8C">
        <w:t>.</w:t>
      </w:r>
      <w:r w:rsidR="00831721">
        <w:t xml:space="preserve"> </w:t>
      </w:r>
      <w:r w:rsidR="009D1E03">
        <w:t xml:space="preserve"> </w:t>
      </w:r>
      <w:r w:rsidR="005E5A8C">
        <w:t xml:space="preserve">(Howells, J. 2025) </w:t>
      </w:r>
      <w:r w:rsidR="009D1E03" w:rsidRPr="009D1E03">
        <w:t>(www.hse.gov.uk, n.d.</w:t>
      </w:r>
      <w:r w:rsidR="007310AF">
        <w:rPr>
          <w:rStyle w:val="PageNumber"/>
        </w:rPr>
        <w:t>)</w:t>
      </w:r>
      <w:r w:rsidR="007310AF">
        <w:t xml:space="preserve"> </w:t>
      </w:r>
    </w:p>
    <w:p w14:paraId="5F9892A8" w14:textId="692BABBF" w:rsidR="00811D3B" w:rsidRDefault="007310AF" w:rsidP="007310AF">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14:paraId="3D0F9157" w14:textId="7F2A614C" w:rsidR="00811D3B" w:rsidRPr="00207E06" w:rsidRDefault="00811D3B" w:rsidP="00DB24F5">
      <w:pPr>
        <w:pStyle w:val="Subtitle"/>
      </w:pPr>
      <w:r w:rsidRPr="00207E06">
        <w:lastRenderedPageBreak/>
        <w:t xml:space="preserve">Risk assessment </w:t>
      </w:r>
    </w:p>
    <w:p w14:paraId="6ADDE975" w14:textId="5E522A7C" w:rsidR="006E4A3F" w:rsidRDefault="00207E06">
      <w:r>
        <w:rPr>
          <w:noProof/>
        </w:rPr>
        <w:drawing>
          <wp:inline distT="0" distB="0" distL="0" distR="0" wp14:anchorId="0ED4849B" wp14:editId="1E377A93">
            <wp:extent cx="5725795" cy="4855210"/>
            <wp:effectExtent l="0" t="0" r="8255" b="2540"/>
            <wp:docPr id="1117871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5795" cy="4855210"/>
                    </a:xfrm>
                    <a:prstGeom prst="rect">
                      <a:avLst/>
                    </a:prstGeom>
                    <a:noFill/>
                    <a:ln>
                      <a:noFill/>
                    </a:ln>
                  </pic:spPr>
                </pic:pic>
              </a:graphicData>
            </a:graphic>
          </wp:inline>
        </w:drawing>
      </w:r>
    </w:p>
    <w:p w14:paraId="2C8872DB" w14:textId="18958BE8" w:rsidR="009D1E03" w:rsidRDefault="00DB24F5">
      <w:pPr>
        <w:rPr>
          <w:b/>
          <w:bCs/>
          <w:u w:val="single"/>
        </w:rPr>
      </w:pPr>
      <w:r>
        <w:t>(Howells, J. 2025)</w:t>
      </w:r>
    </w:p>
    <w:p w14:paraId="0D29971F" w14:textId="77777777" w:rsidR="009D1E03" w:rsidRDefault="009D1E03">
      <w:pPr>
        <w:rPr>
          <w:b/>
          <w:bCs/>
          <w:u w:val="single"/>
        </w:rPr>
      </w:pPr>
    </w:p>
    <w:p w14:paraId="376C228A" w14:textId="77777777" w:rsidR="009D1E03" w:rsidRDefault="009D1E03">
      <w:pPr>
        <w:rPr>
          <w:b/>
          <w:bCs/>
          <w:u w:val="single"/>
        </w:rPr>
      </w:pPr>
    </w:p>
    <w:p w14:paraId="25993415" w14:textId="77777777" w:rsidR="009D1E03" w:rsidRDefault="009D1E03">
      <w:pPr>
        <w:rPr>
          <w:b/>
          <w:bCs/>
          <w:u w:val="single"/>
        </w:rPr>
      </w:pPr>
    </w:p>
    <w:p w14:paraId="38F56C9E" w14:textId="77777777" w:rsidR="009D1E03" w:rsidRDefault="009D1E03">
      <w:pPr>
        <w:rPr>
          <w:b/>
          <w:bCs/>
          <w:u w:val="single"/>
        </w:rPr>
      </w:pPr>
    </w:p>
    <w:p w14:paraId="25C0F292" w14:textId="77777777" w:rsidR="007310AF" w:rsidRDefault="007310AF" w:rsidP="007310AF">
      <w:pPr>
        <w:rPr>
          <w:b/>
          <w:bCs/>
          <w:u w:val="single"/>
        </w:rPr>
      </w:pPr>
    </w:p>
    <w:p w14:paraId="3E65D8E7" w14:textId="77777777" w:rsidR="007310AF" w:rsidRDefault="007310AF" w:rsidP="007310AF">
      <w:pPr>
        <w:rPr>
          <w:b/>
          <w:bCs/>
          <w:u w:val="single"/>
        </w:rPr>
      </w:pPr>
    </w:p>
    <w:p w14:paraId="5A16DE76" w14:textId="77777777" w:rsidR="007310AF" w:rsidRDefault="007310AF" w:rsidP="007310AF">
      <w:pPr>
        <w:rPr>
          <w:b/>
          <w:bCs/>
          <w:u w:val="single"/>
        </w:rPr>
      </w:pPr>
    </w:p>
    <w:p w14:paraId="21C04300" w14:textId="77777777" w:rsidR="007310AF" w:rsidRDefault="007310AF" w:rsidP="007310AF">
      <w:pPr>
        <w:jc w:val="center"/>
        <w:rPr>
          <w:rStyle w:val="PageNumber"/>
        </w:rPr>
      </w:pPr>
    </w:p>
    <w:p w14:paraId="4F7F1D70" w14:textId="77777777" w:rsidR="007310AF" w:rsidRDefault="007310AF" w:rsidP="007310AF">
      <w:pPr>
        <w:jc w:val="center"/>
        <w:rPr>
          <w:rStyle w:val="PageNumber"/>
        </w:rPr>
      </w:pPr>
    </w:p>
    <w:p w14:paraId="3FF3E82D" w14:textId="57F49F43" w:rsidR="007310AF" w:rsidRDefault="007310AF" w:rsidP="007310AF">
      <w:pPr>
        <w:jc w:val="center"/>
        <w:rPr>
          <w:b/>
          <w:bCs/>
          <w:u w:val="single"/>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14:paraId="46F6B50F" w14:textId="6FDD9FC3" w:rsidR="003D1E36" w:rsidRDefault="00240C42" w:rsidP="00DB24F5">
      <w:pPr>
        <w:pStyle w:val="Heading1"/>
      </w:pPr>
      <w:bookmarkStart w:id="3" w:name="_Toc216975437"/>
      <w:r w:rsidRPr="00207E06">
        <w:lastRenderedPageBreak/>
        <w:t>Part 2</w:t>
      </w:r>
      <w:bookmarkEnd w:id="3"/>
    </w:p>
    <w:p w14:paraId="1A802DFC" w14:textId="77777777" w:rsidR="00DB24F5" w:rsidRPr="00DB24F5" w:rsidRDefault="00DB24F5" w:rsidP="00DB24F5"/>
    <w:p w14:paraId="40B9C635" w14:textId="3D8B0EAD" w:rsidR="005E0EC2" w:rsidRPr="00207E06" w:rsidRDefault="005E0EC2" w:rsidP="00DB24F5">
      <w:pPr>
        <w:pStyle w:val="Subtitle"/>
      </w:pPr>
      <w:r w:rsidRPr="00207E06">
        <w:t xml:space="preserve">What went well and what had to be </w:t>
      </w:r>
      <w:proofErr w:type="gramStart"/>
      <w:r w:rsidRPr="00207E06">
        <w:t xml:space="preserve">changed </w:t>
      </w:r>
      <w:r w:rsidR="00BF0DA4">
        <w:t>?</w:t>
      </w:r>
      <w:proofErr w:type="gramEnd"/>
    </w:p>
    <w:p w14:paraId="49E9633F" w14:textId="0FC3CFFA" w:rsidR="005E0EC2" w:rsidRDefault="005E0EC2">
      <w:r>
        <w:t xml:space="preserve">During my time at the Dylan Thomas centre I was Tasked with measuring form the back right and </w:t>
      </w:r>
      <w:r w:rsidR="00DA7377">
        <w:t>working</w:t>
      </w:r>
      <w:r>
        <w:t xml:space="preserve"> anti clockwise, this ensured that I would not be </w:t>
      </w:r>
      <w:r w:rsidR="00DA7377">
        <w:t>measuring</w:t>
      </w:r>
      <w:r>
        <w:t xml:space="preserve"> the same place as my classmates at the same time which really helped me get the most accurate measurements. I was able to gather most of the measurements as </w:t>
      </w:r>
      <w:r w:rsidR="00DA7377">
        <w:t xml:space="preserve">accurately </w:t>
      </w:r>
      <w:r>
        <w:t xml:space="preserve">as I could with the </w:t>
      </w:r>
      <w:r w:rsidR="00DA7377">
        <w:t>equipment</w:t>
      </w:r>
      <w:r>
        <w:t xml:space="preserve"> provided, a </w:t>
      </w:r>
      <w:r w:rsidR="003D1E36">
        <w:t xml:space="preserve">laser measurement tape, a </w:t>
      </w:r>
      <w:r w:rsidR="00DA7377">
        <w:t>normal</w:t>
      </w:r>
      <w:r w:rsidR="003D1E36">
        <w:t xml:space="preserve"> tape, a pend and </w:t>
      </w:r>
      <w:r w:rsidR="00DA7377">
        <w:t>notepad</w:t>
      </w:r>
      <w:r w:rsidR="003D1E36">
        <w:t xml:space="preserve"> and a ruler.  I initially drew my plans not in sections which I quickly had change as my </w:t>
      </w:r>
      <w:r w:rsidR="00DA7377">
        <w:t>drawings</w:t>
      </w:r>
      <w:r w:rsidR="003D1E36">
        <w:t xml:space="preserve"> were becoming very confusing, as soon as I changed my drawing </w:t>
      </w:r>
      <w:proofErr w:type="gramStart"/>
      <w:r w:rsidR="003D1E36">
        <w:t>in to</w:t>
      </w:r>
      <w:proofErr w:type="gramEnd"/>
      <w:r w:rsidR="003D1E36">
        <w:t xml:space="preserve"> sections it made it much </w:t>
      </w:r>
      <w:proofErr w:type="gramStart"/>
      <w:r w:rsidR="003D1E36">
        <w:t>more clear</w:t>
      </w:r>
      <w:proofErr w:type="gramEnd"/>
      <w:r w:rsidR="003D1E36">
        <w:t xml:space="preserve"> to </w:t>
      </w:r>
      <w:r w:rsidR="00DA7377">
        <w:t>understand</w:t>
      </w:r>
      <w:r w:rsidR="003D1E36">
        <w:t xml:space="preserve"> for when I </w:t>
      </w:r>
      <w:r w:rsidR="00DA7377">
        <w:t>transported</w:t>
      </w:r>
      <w:r w:rsidR="003D1E36">
        <w:t xml:space="preserve"> the measurements on to the scanned piece of paper.  </w:t>
      </w:r>
      <w:proofErr w:type="gramStart"/>
      <w:r w:rsidR="003D1E36">
        <w:t>Unfortunately</w:t>
      </w:r>
      <w:proofErr w:type="gramEnd"/>
      <w:r w:rsidR="003D1E36">
        <w:t xml:space="preserve"> I did not take any photos and looking back this would really </w:t>
      </w:r>
      <w:proofErr w:type="spellStart"/>
      <w:r w:rsidR="003D1E36">
        <w:t>ave</w:t>
      </w:r>
      <w:proofErr w:type="spellEnd"/>
      <w:r w:rsidR="003D1E36">
        <w:t xml:space="preserve"> helped me when it came to transporting the </w:t>
      </w:r>
      <w:r w:rsidR="00DA7377">
        <w:t>measurements</w:t>
      </w:r>
      <w:r w:rsidR="005E5A8C">
        <w:t xml:space="preserve">, (Howells, J. 2025) </w:t>
      </w:r>
    </w:p>
    <w:p w14:paraId="58525F0C" w14:textId="77777777" w:rsidR="005E0EC2" w:rsidRDefault="005E0EC2"/>
    <w:p w14:paraId="54C27621" w14:textId="77777777" w:rsidR="00207E06" w:rsidRDefault="00207E06"/>
    <w:p w14:paraId="7EFD9598" w14:textId="74AD8505" w:rsidR="005E0EC2" w:rsidRPr="00207E06" w:rsidRDefault="005E0EC2" w:rsidP="00DB24F5">
      <w:pPr>
        <w:pStyle w:val="Subtitle"/>
      </w:pPr>
      <w:r w:rsidRPr="00207E06">
        <w:t>Real world issues that I encountered</w:t>
      </w:r>
    </w:p>
    <w:p w14:paraId="3E0A9FCF" w14:textId="77777777" w:rsidR="005E5A8C" w:rsidRDefault="005E0EC2" w:rsidP="005E5A8C">
      <w:r>
        <w:t xml:space="preserve">Whilst I was on site at the Dylan Thomas centre there was a few issues that I was faced with. The first issue I had encountered was </w:t>
      </w:r>
      <w:r w:rsidR="00DA7377">
        <w:t>obstacles</w:t>
      </w:r>
      <w:r>
        <w:t xml:space="preserve"> in the </w:t>
      </w:r>
      <w:proofErr w:type="spellStart"/>
      <w:r>
        <w:t>was</w:t>
      </w:r>
      <w:proofErr w:type="spellEnd"/>
      <w:r>
        <w:t xml:space="preserve"> for examples bins and objects these made it </w:t>
      </w:r>
      <w:r w:rsidR="00DA7377">
        <w:t>slightly</w:t>
      </w:r>
      <w:r>
        <w:t xml:space="preserve"> more difficult to measure around </w:t>
      </w:r>
      <w:r w:rsidR="00DA7377">
        <w:t>especially</w:t>
      </w:r>
      <w:r>
        <w:t xml:space="preserve"> with the laser scanner. Another </w:t>
      </w:r>
      <w:r w:rsidR="00DA7377">
        <w:t>issue</w:t>
      </w:r>
      <w:r>
        <w:t xml:space="preserve"> was due to there being many classrooms there was a lot of people walking back and forth which made it more difficult for me while </w:t>
      </w:r>
      <w:r w:rsidR="00DA7377">
        <w:t>measuring</w:t>
      </w:r>
      <w:r>
        <w:t xml:space="preserve"> </w:t>
      </w:r>
      <w:r w:rsidR="00703953">
        <w:t>especially</w:t>
      </w:r>
      <w:r>
        <w:t xml:space="preserve"> the doorways. It also was an issue with the laser scanner because if there was someone in that </w:t>
      </w:r>
      <w:proofErr w:type="gramStart"/>
      <w:r>
        <w:t>scan</w:t>
      </w:r>
      <w:proofErr w:type="gramEnd"/>
      <w:r>
        <w:t xml:space="preserve"> we had to re- do the scan to make sure it was accurate.</w:t>
      </w:r>
      <w:r w:rsidR="009D1E03">
        <w:t xml:space="preserve"> </w:t>
      </w:r>
      <w:r w:rsidR="005E5A8C">
        <w:t xml:space="preserve">(Howells, J. 2025) </w:t>
      </w:r>
    </w:p>
    <w:p w14:paraId="4543B2E6" w14:textId="38A18D0F" w:rsidR="00703953" w:rsidRDefault="00703953"/>
    <w:p w14:paraId="787631F5" w14:textId="77777777" w:rsidR="00207E06" w:rsidRDefault="00207E06"/>
    <w:p w14:paraId="3B55C9EA" w14:textId="77777777" w:rsidR="00207E06" w:rsidRDefault="00207E06">
      <w:pPr>
        <w:rPr>
          <w:u w:val="single"/>
        </w:rPr>
      </w:pPr>
    </w:p>
    <w:p w14:paraId="79F1B66F" w14:textId="77777777" w:rsidR="00207E06" w:rsidRDefault="00207E06">
      <w:pPr>
        <w:rPr>
          <w:u w:val="single"/>
        </w:rPr>
      </w:pPr>
    </w:p>
    <w:p w14:paraId="558A1EA3" w14:textId="77777777" w:rsidR="00207E06" w:rsidRDefault="00207E06">
      <w:pPr>
        <w:rPr>
          <w:u w:val="single"/>
        </w:rPr>
      </w:pPr>
    </w:p>
    <w:p w14:paraId="03B2A426" w14:textId="77777777" w:rsidR="00207E06" w:rsidRDefault="00207E06">
      <w:pPr>
        <w:rPr>
          <w:u w:val="single"/>
        </w:rPr>
      </w:pPr>
    </w:p>
    <w:p w14:paraId="53E41C44" w14:textId="77777777" w:rsidR="00207E06" w:rsidRDefault="00207E06">
      <w:pPr>
        <w:rPr>
          <w:u w:val="single"/>
        </w:rPr>
      </w:pPr>
    </w:p>
    <w:p w14:paraId="083E0A1F" w14:textId="44446F09" w:rsidR="00207E06" w:rsidRDefault="007310AF" w:rsidP="007310AF">
      <w:pPr>
        <w:jc w:val="center"/>
        <w:rPr>
          <w:u w:val="single"/>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14:paraId="012A7B5E" w14:textId="660E6BD5" w:rsidR="00703953" w:rsidRPr="00207E06" w:rsidRDefault="00703953" w:rsidP="00DB24F5">
      <w:pPr>
        <w:pStyle w:val="Heading1"/>
      </w:pPr>
      <w:bookmarkStart w:id="4" w:name="_Toc216975438"/>
      <w:r w:rsidRPr="00207E06">
        <w:lastRenderedPageBreak/>
        <w:t xml:space="preserve">Part 3 </w:t>
      </w:r>
      <w:r w:rsidR="005B7D74" w:rsidRPr="00207E06">
        <w:t>Drawings</w:t>
      </w:r>
      <w:bookmarkEnd w:id="4"/>
      <w:r w:rsidR="005B7D74" w:rsidRPr="00207E06">
        <w:t xml:space="preserve"> </w:t>
      </w:r>
    </w:p>
    <w:p w14:paraId="49D1895A" w14:textId="3ED39568" w:rsidR="005B7D74" w:rsidRDefault="005B7D74">
      <w:r>
        <w:t>Please see the below drawings</w:t>
      </w:r>
    </w:p>
    <w:p w14:paraId="3D8D0C82" w14:textId="56179351" w:rsidR="005B7D74" w:rsidRDefault="005B7D74">
      <w:r>
        <w:t xml:space="preserve">Whilst on site I noticed that the ceiling height was the same throughout at a height of 2.4 Meters </w:t>
      </w:r>
    </w:p>
    <w:p w14:paraId="6DFEAABF" w14:textId="55AE412C" w:rsidR="00703953" w:rsidRDefault="00703953">
      <w:r>
        <w:rPr>
          <w:noProof/>
        </w:rPr>
        <w:drawing>
          <wp:anchor distT="0" distB="0" distL="114300" distR="114300" simplePos="0" relativeHeight="251658240" behindDoc="1" locked="0" layoutInCell="1" allowOverlap="1" wp14:anchorId="2582E5B7" wp14:editId="19070B28">
            <wp:simplePos x="0" y="0"/>
            <wp:positionH relativeFrom="margin">
              <wp:align>center</wp:align>
            </wp:positionH>
            <wp:positionV relativeFrom="paragraph">
              <wp:posOffset>33020</wp:posOffset>
            </wp:positionV>
            <wp:extent cx="4968240" cy="6911340"/>
            <wp:effectExtent l="0" t="0" r="3810" b="3810"/>
            <wp:wrapTight wrapText="bothSides">
              <wp:wrapPolygon edited="0">
                <wp:start x="0" y="0"/>
                <wp:lineTo x="0" y="21552"/>
                <wp:lineTo x="21534" y="21552"/>
                <wp:lineTo x="21534" y="0"/>
                <wp:lineTo x="0" y="0"/>
              </wp:wrapPolygon>
            </wp:wrapTight>
            <wp:docPr id="447979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8240" cy="6911340"/>
                    </a:xfrm>
                    <a:prstGeom prst="rect">
                      <a:avLst/>
                    </a:prstGeom>
                    <a:noFill/>
                    <a:ln>
                      <a:noFill/>
                    </a:ln>
                  </pic:spPr>
                </pic:pic>
              </a:graphicData>
            </a:graphic>
          </wp:anchor>
        </w:drawing>
      </w:r>
    </w:p>
    <w:p w14:paraId="5A71D0B5" w14:textId="77777777" w:rsidR="00703953" w:rsidRDefault="00703953"/>
    <w:p w14:paraId="25655189" w14:textId="77777777" w:rsidR="00703953" w:rsidRDefault="00703953"/>
    <w:p w14:paraId="7E16211D" w14:textId="77777777" w:rsidR="00703953" w:rsidRDefault="00703953"/>
    <w:p w14:paraId="791A9BC7" w14:textId="77777777" w:rsidR="00703953" w:rsidRDefault="00703953"/>
    <w:p w14:paraId="35DEE36E" w14:textId="77777777" w:rsidR="00703953" w:rsidRDefault="00703953"/>
    <w:p w14:paraId="06C93D7C" w14:textId="77777777" w:rsidR="00703953" w:rsidRDefault="00703953"/>
    <w:p w14:paraId="02046132" w14:textId="77777777" w:rsidR="00703953" w:rsidRDefault="00703953"/>
    <w:p w14:paraId="1DD77D66" w14:textId="77777777" w:rsidR="00703953" w:rsidRDefault="00703953"/>
    <w:p w14:paraId="63E32770" w14:textId="77777777" w:rsidR="00703953" w:rsidRDefault="00703953"/>
    <w:p w14:paraId="199351FD" w14:textId="77777777" w:rsidR="00703953" w:rsidRDefault="00703953"/>
    <w:p w14:paraId="46610858" w14:textId="77777777" w:rsidR="00703953" w:rsidRDefault="00703953"/>
    <w:p w14:paraId="2D8FE990" w14:textId="77777777" w:rsidR="00703953" w:rsidRDefault="00703953"/>
    <w:p w14:paraId="6D47E3B8" w14:textId="77777777" w:rsidR="00703953" w:rsidRDefault="00703953"/>
    <w:p w14:paraId="39C355D5" w14:textId="77777777" w:rsidR="00703953" w:rsidRDefault="00703953"/>
    <w:p w14:paraId="1BF77589" w14:textId="77777777" w:rsidR="00703953" w:rsidRDefault="00703953"/>
    <w:p w14:paraId="56575167" w14:textId="77777777" w:rsidR="00703953" w:rsidRDefault="00703953"/>
    <w:p w14:paraId="59943C5E" w14:textId="77777777" w:rsidR="00703953" w:rsidRDefault="00703953"/>
    <w:p w14:paraId="00EA7F22" w14:textId="77777777" w:rsidR="00703953" w:rsidRDefault="00703953"/>
    <w:p w14:paraId="2D0AD3AC" w14:textId="77777777" w:rsidR="00703953" w:rsidRDefault="00703953"/>
    <w:p w14:paraId="7CA96700" w14:textId="77777777" w:rsidR="00703953" w:rsidRDefault="00703953"/>
    <w:p w14:paraId="504A876A" w14:textId="77777777" w:rsidR="00703953" w:rsidRDefault="00703953"/>
    <w:p w14:paraId="67AD343B" w14:textId="77777777" w:rsidR="005E5A8C" w:rsidRDefault="005E5A8C" w:rsidP="005E5A8C">
      <w:r>
        <w:t xml:space="preserve">(Howells, J. 2025) </w:t>
      </w:r>
    </w:p>
    <w:p w14:paraId="4782E1E8" w14:textId="5D88E1BD" w:rsidR="00703953" w:rsidRDefault="007310AF" w:rsidP="007310AF">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14:paraId="30A35217" w14:textId="77777777" w:rsidR="00703953" w:rsidRDefault="00703953"/>
    <w:p w14:paraId="4D8BDF26" w14:textId="77777777" w:rsidR="00703953" w:rsidRDefault="00703953"/>
    <w:p w14:paraId="391E7FEF" w14:textId="66A2DFC4" w:rsidR="00703953" w:rsidRDefault="00703953">
      <w:r>
        <w:rPr>
          <w:noProof/>
        </w:rPr>
        <w:drawing>
          <wp:inline distT="0" distB="0" distL="0" distR="0" wp14:anchorId="116F609C" wp14:editId="15CDA4F7">
            <wp:extent cx="5730240" cy="6713220"/>
            <wp:effectExtent l="0" t="0" r="3810" b="0"/>
            <wp:docPr id="210598978" name="Picture 2"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98978" name="Picture 2" descr="A diagram of a circui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6713220"/>
                    </a:xfrm>
                    <a:prstGeom prst="rect">
                      <a:avLst/>
                    </a:prstGeom>
                    <a:noFill/>
                    <a:ln>
                      <a:noFill/>
                    </a:ln>
                  </pic:spPr>
                </pic:pic>
              </a:graphicData>
            </a:graphic>
          </wp:inline>
        </w:drawing>
      </w:r>
    </w:p>
    <w:p w14:paraId="791F41E0" w14:textId="70CAB29E" w:rsidR="005E5A8C" w:rsidRDefault="005E5A8C" w:rsidP="005E5A8C">
      <w:r>
        <w:t xml:space="preserve">(Howells, J. 2025) </w:t>
      </w:r>
    </w:p>
    <w:p w14:paraId="2AF893F1" w14:textId="77777777" w:rsidR="00703953" w:rsidRDefault="00703953"/>
    <w:p w14:paraId="2F22556D" w14:textId="77777777" w:rsidR="00703953" w:rsidRDefault="00703953"/>
    <w:p w14:paraId="0AA1C154" w14:textId="5D3FCEC6" w:rsidR="00703953" w:rsidRDefault="007310AF" w:rsidP="007310AF">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14:paraId="75A7E79C" w14:textId="77777777" w:rsidR="00703953" w:rsidRDefault="00703953"/>
    <w:p w14:paraId="0AFF3967" w14:textId="2C55288E" w:rsidR="00703953" w:rsidRDefault="00703953">
      <w:r>
        <w:rPr>
          <w:noProof/>
        </w:rPr>
        <w:drawing>
          <wp:inline distT="0" distB="0" distL="0" distR="0" wp14:anchorId="5A019485" wp14:editId="0D081776">
            <wp:extent cx="5394960" cy="6705600"/>
            <wp:effectExtent l="0" t="0" r="0" b="0"/>
            <wp:docPr id="201435231" name="Picture 3" descr="A drawing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5231" name="Picture 3" descr="A drawing of a building&#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4960" cy="6705600"/>
                    </a:xfrm>
                    <a:prstGeom prst="rect">
                      <a:avLst/>
                    </a:prstGeom>
                    <a:noFill/>
                    <a:ln>
                      <a:noFill/>
                    </a:ln>
                  </pic:spPr>
                </pic:pic>
              </a:graphicData>
            </a:graphic>
          </wp:inline>
        </w:drawing>
      </w:r>
    </w:p>
    <w:p w14:paraId="68E30113" w14:textId="77777777" w:rsidR="005E5A8C" w:rsidRDefault="005E5A8C" w:rsidP="005E5A8C">
      <w:r>
        <w:t xml:space="preserve">(Howells, J. 2025) </w:t>
      </w:r>
    </w:p>
    <w:p w14:paraId="0DCD701A" w14:textId="77777777" w:rsidR="005E5A8C" w:rsidRDefault="005E5A8C">
      <w:pPr>
        <w:rPr>
          <w:b/>
          <w:bCs/>
        </w:rPr>
      </w:pPr>
    </w:p>
    <w:p w14:paraId="18C75DEE" w14:textId="77777777" w:rsidR="007310AF" w:rsidRDefault="007310AF">
      <w:pPr>
        <w:rPr>
          <w:b/>
          <w:bCs/>
        </w:rPr>
      </w:pPr>
    </w:p>
    <w:p w14:paraId="75B6872D" w14:textId="77777777" w:rsidR="007310AF" w:rsidRDefault="007310AF">
      <w:pPr>
        <w:rPr>
          <w:b/>
          <w:bCs/>
        </w:rPr>
      </w:pPr>
    </w:p>
    <w:p w14:paraId="46D33417" w14:textId="0DE63F79" w:rsidR="007310AF" w:rsidRDefault="007310AF" w:rsidP="007310AF">
      <w:pPr>
        <w:jc w:val="center"/>
        <w:rPr>
          <w:b/>
          <w:bCs/>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14:paraId="58684C06" w14:textId="3F2F1F38" w:rsidR="00703953" w:rsidRPr="00207E06" w:rsidRDefault="00703953" w:rsidP="00DB24F5">
      <w:pPr>
        <w:pStyle w:val="Heading1"/>
      </w:pPr>
      <w:bookmarkStart w:id="5" w:name="_Toc216975439"/>
      <w:r w:rsidRPr="00207E06">
        <w:lastRenderedPageBreak/>
        <w:t>Laser Scan vs Traditional measurement</w:t>
      </w:r>
      <w:bookmarkEnd w:id="5"/>
      <w:r w:rsidRPr="00207E06">
        <w:t xml:space="preserve"> </w:t>
      </w:r>
    </w:p>
    <w:p w14:paraId="6A2F0255" w14:textId="6824DF0C" w:rsidR="00703953" w:rsidRDefault="00DB24F5">
      <w:r>
        <w:rPr>
          <w:noProof/>
        </w:rPr>
        <w:drawing>
          <wp:anchor distT="0" distB="0" distL="114300" distR="114300" simplePos="0" relativeHeight="251660288" behindDoc="1" locked="0" layoutInCell="1" allowOverlap="1" wp14:anchorId="3D9A65BE" wp14:editId="39D51C41">
            <wp:simplePos x="0" y="0"/>
            <wp:positionH relativeFrom="margin">
              <wp:posOffset>65314</wp:posOffset>
            </wp:positionH>
            <wp:positionV relativeFrom="paragraph">
              <wp:posOffset>1997619</wp:posOffset>
            </wp:positionV>
            <wp:extent cx="3549015" cy="2362200"/>
            <wp:effectExtent l="0" t="0" r="0" b="0"/>
            <wp:wrapTight wrapText="bothSides">
              <wp:wrapPolygon edited="0">
                <wp:start x="0" y="0"/>
                <wp:lineTo x="0" y="21426"/>
                <wp:lineTo x="21449" y="21426"/>
                <wp:lineTo x="21449" y="0"/>
                <wp:lineTo x="0" y="0"/>
              </wp:wrapPolygon>
            </wp:wrapTight>
            <wp:docPr id="1233157462" name="Picture 6" descr="Construction worker using tape measure in construction site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nstruction worker using tape measure in construction site stock pho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49015" cy="2362200"/>
                    </a:xfrm>
                    <a:prstGeom prst="rect">
                      <a:avLst/>
                    </a:prstGeom>
                    <a:noFill/>
                    <a:ln>
                      <a:noFill/>
                    </a:ln>
                  </pic:spPr>
                </pic:pic>
              </a:graphicData>
            </a:graphic>
          </wp:anchor>
        </w:drawing>
      </w:r>
      <w:r w:rsidR="009D5B7D">
        <w:t xml:space="preserve">Traditional measurement method in </w:t>
      </w:r>
      <w:r w:rsidR="00DA7377">
        <w:t>construction</w:t>
      </w:r>
      <w:r w:rsidR="009D5B7D">
        <w:t xml:space="preserve"> involves the use of tape measures, laser measurement tapes, and hand drawn sketches. These techniques have been used for many years and </w:t>
      </w:r>
      <w:proofErr w:type="gramStart"/>
      <w:r w:rsidR="009D5B7D">
        <w:t>still remain</w:t>
      </w:r>
      <w:proofErr w:type="gramEnd"/>
      <w:r w:rsidR="009D5B7D">
        <w:t xml:space="preserve"> suitable for some </w:t>
      </w:r>
      <w:proofErr w:type="gramStart"/>
      <w:r w:rsidR="009D5B7D">
        <w:t>small scale</w:t>
      </w:r>
      <w:proofErr w:type="gramEnd"/>
      <w:r w:rsidR="009D5B7D">
        <w:t xml:space="preserve"> projects or a simple building layout. They are a much lower cost compared to modern measurements, very minimal equipment is required and in some </w:t>
      </w:r>
      <w:proofErr w:type="gramStart"/>
      <w:r w:rsidR="009D5B7D">
        <w:t>cases</w:t>
      </w:r>
      <w:proofErr w:type="gramEnd"/>
      <w:r w:rsidR="009D5B7D">
        <w:t xml:space="preserve"> it can be </w:t>
      </w:r>
      <w:r w:rsidR="00DA7377">
        <w:t>more</w:t>
      </w:r>
      <w:r w:rsidR="009D5B7D">
        <w:t xml:space="preserve"> effective where the access space is not very good. </w:t>
      </w:r>
      <w:proofErr w:type="gramStart"/>
      <w:r w:rsidR="009D5B7D">
        <w:t>However</w:t>
      </w:r>
      <w:proofErr w:type="gramEnd"/>
      <w:r w:rsidR="009D5B7D">
        <w:t xml:space="preserve"> when it comes to more complex, </w:t>
      </w:r>
      <w:r w:rsidR="00DA7377">
        <w:t>larger</w:t>
      </w:r>
      <w:r w:rsidR="009D5B7D">
        <w:t xml:space="preserve"> and historic buildings this method can present limitations in terms of accuracy, the efficiency and the overall completeness of the data that is recorded</w:t>
      </w:r>
      <w:r w:rsidR="009D1E03">
        <w:t>.</w:t>
      </w:r>
      <w:r w:rsidR="00C60808">
        <w:t xml:space="preserve"> </w:t>
      </w:r>
      <w:r w:rsidR="00C60808" w:rsidRPr="00C60808">
        <w:t>(Olofsson, Holmgren and Persson, 2024)</w:t>
      </w:r>
    </w:p>
    <w:p w14:paraId="7C50E14E" w14:textId="69C5E667" w:rsidR="00C60808" w:rsidRDefault="00C60808"/>
    <w:p w14:paraId="5C326D1F" w14:textId="06188C12" w:rsidR="00C60808" w:rsidRDefault="00C60808"/>
    <w:p w14:paraId="7E5E60B0" w14:textId="3C32E9EB" w:rsidR="00C60808" w:rsidRDefault="00C60808"/>
    <w:p w14:paraId="52497CE6" w14:textId="6B42067A" w:rsidR="00C60808" w:rsidRDefault="00C60808"/>
    <w:p w14:paraId="6576307C" w14:textId="039F58CB" w:rsidR="00C60808" w:rsidRDefault="00C60808"/>
    <w:p w14:paraId="5F42ACEE" w14:textId="08F5899C" w:rsidR="00C60808" w:rsidRDefault="00C60808"/>
    <w:p w14:paraId="0C205F0D" w14:textId="3864CE02" w:rsidR="00C60808" w:rsidRDefault="00C60808"/>
    <w:p w14:paraId="6C5AA63A" w14:textId="77777777" w:rsidR="00DB24F5" w:rsidRDefault="00DB24F5" w:rsidP="00DB24F5"/>
    <w:p w14:paraId="5122C374" w14:textId="3FA9B391" w:rsidR="00C60808" w:rsidRDefault="00C60808" w:rsidP="00DB24F5">
      <w:r w:rsidRPr="00C60808">
        <w:t>(</w:t>
      </w:r>
      <w:proofErr w:type="spellStart"/>
      <w:r w:rsidRPr="00C60808">
        <w:t>zerocreatives</w:t>
      </w:r>
      <w:proofErr w:type="spellEnd"/>
      <w:r w:rsidRPr="00C60808">
        <w:t>, 2016)</w:t>
      </w:r>
    </w:p>
    <w:p w14:paraId="27181E25" w14:textId="77777777" w:rsidR="00DB24F5" w:rsidRDefault="00DB24F5" w:rsidP="00DB24F5">
      <w:pPr>
        <w:pStyle w:val="Subtitle"/>
      </w:pPr>
    </w:p>
    <w:p w14:paraId="029A41F5" w14:textId="5B13F12C" w:rsidR="00DB24F5" w:rsidRDefault="00DB24F5" w:rsidP="00DB24F5">
      <w:pPr>
        <w:pStyle w:val="Subtitle"/>
      </w:pPr>
      <w:r>
        <w:t xml:space="preserve">Time and efficiency </w:t>
      </w:r>
    </w:p>
    <w:p w14:paraId="53A1376B" w14:textId="6CA7F621" w:rsidR="00703953" w:rsidRDefault="009D5B7D">
      <w:r>
        <w:t xml:space="preserve">One of the main disadvantages of traditional measurement is the time efficiency the manual surveys </w:t>
      </w:r>
      <w:proofErr w:type="gramStart"/>
      <w:r>
        <w:t>requires</w:t>
      </w:r>
      <w:proofErr w:type="gramEnd"/>
      <w:r>
        <w:t xml:space="preserve"> the surveyors to physically measure each dimension on site and record it accurately, which can be slow and labour intensive. If any measurements </w:t>
      </w:r>
      <w:r w:rsidR="007045B0">
        <w:t xml:space="preserve">are missed or any additional information is required at a later stage which means that more site visits may be needed. In the busy or operational buildings this method can disrupt the construction work or the </w:t>
      </w:r>
      <w:r w:rsidR="00460B23">
        <w:t>occupants</w:t>
      </w:r>
      <w:r w:rsidR="007045B0">
        <w:t xml:space="preserve"> in the building.  And then on the other hand the 3D laser scanner captures millions </w:t>
      </w:r>
      <w:r w:rsidR="00460B23">
        <w:t>spatial</w:t>
      </w:r>
      <w:r w:rsidR="007045B0">
        <w:t xml:space="preserve"> data points within minutes therefore it reduces the time on site significantly whilst still capturing a high level of detail therefore making it more </w:t>
      </w:r>
      <w:r w:rsidR="00460B23">
        <w:t>suitable</w:t>
      </w:r>
      <w:r w:rsidR="007045B0">
        <w:t xml:space="preserve"> for complex or occupied buildings</w:t>
      </w:r>
      <w:r w:rsidR="00C60808">
        <w:t>.</w:t>
      </w:r>
      <w:r w:rsidR="007045B0">
        <w:t xml:space="preserve"> </w:t>
      </w:r>
    </w:p>
    <w:p w14:paraId="5875314B" w14:textId="77777777" w:rsidR="00DB24F5" w:rsidRDefault="00C60808">
      <w:r w:rsidRPr="00C60808">
        <w:t>(</w:t>
      </w:r>
      <w:proofErr w:type="spellStart"/>
      <w:r w:rsidRPr="00C60808">
        <w:t>Mileseey</w:t>
      </w:r>
      <w:proofErr w:type="spellEnd"/>
      <w:r w:rsidRPr="00C60808">
        <w:t xml:space="preserve"> tools, 2025)</w:t>
      </w:r>
      <w:r>
        <w:t xml:space="preserve"> </w:t>
      </w:r>
      <w:r w:rsidRPr="00C60808">
        <w:t>(3D Laser Scanning for Heritage Advice and Guidance on the Use of Laser Scanning in Archaeology and Architecture, n.d.)</w:t>
      </w:r>
      <w:r>
        <w:t xml:space="preserve"> </w:t>
      </w:r>
    </w:p>
    <w:p w14:paraId="753323FA" w14:textId="674876B2" w:rsidR="00DB24F5" w:rsidRDefault="007310AF" w:rsidP="007310AF">
      <w:pPr>
        <w:jc w:val="center"/>
        <w:rPr>
          <w:u w:val="single"/>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14:paraId="59F9B14E" w14:textId="77777777" w:rsidR="00DB24F5" w:rsidRDefault="00DB24F5">
      <w:pPr>
        <w:rPr>
          <w:u w:val="single"/>
        </w:rPr>
      </w:pPr>
    </w:p>
    <w:p w14:paraId="1CF0C9D6" w14:textId="45F81991" w:rsidR="007A0686" w:rsidRPr="00DB24F5" w:rsidRDefault="007A0686" w:rsidP="00DB24F5">
      <w:pPr>
        <w:pStyle w:val="Subtitle"/>
      </w:pPr>
      <w:r w:rsidRPr="007A0686">
        <w:t>Accuracy</w:t>
      </w:r>
    </w:p>
    <w:p w14:paraId="75560CD0" w14:textId="65B01C57" w:rsidR="00703953" w:rsidRDefault="00D3144C">
      <w:r>
        <w:t xml:space="preserve">Accuracy is another key difference between the two different approaches. </w:t>
      </w:r>
      <w:r w:rsidR="00460B23">
        <w:t>Traditional</w:t>
      </w:r>
      <w:r>
        <w:t xml:space="preserve"> measurements are more common to human error such as incorrect readings, having to make multiple different readings and manually having to make the calculations, when combining </w:t>
      </w:r>
      <w:r w:rsidR="00FC25C2">
        <w:t>these</w:t>
      </w:r>
      <w:r>
        <w:t xml:space="preserve"> factors on a larger more complex building these errors will be costly. The laser scanner uses </w:t>
      </w:r>
      <w:r w:rsidR="00FC25C2">
        <w:t>advanced</w:t>
      </w:r>
      <w:r>
        <w:t xml:space="preserve"> </w:t>
      </w:r>
      <w:r w:rsidR="00FC25C2">
        <w:t>sensors</w:t>
      </w:r>
      <w:r>
        <w:t xml:space="preserve"> to capture precise spatial data where it often </w:t>
      </w:r>
      <w:r w:rsidR="00FC25C2">
        <w:t>archives</w:t>
      </w:r>
      <w:r>
        <w:t xml:space="preserve"> millimetre level accuracy, therefore this creates a reliable digital representation of the building then the accurate </w:t>
      </w:r>
      <w:r w:rsidR="00460B23">
        <w:t>dimensions</w:t>
      </w:r>
      <w:r>
        <w:t xml:space="preserve"> such as the room sizes, floor to ceiling heights and the </w:t>
      </w:r>
      <w:r w:rsidR="00FC25C2">
        <w:t>structural</w:t>
      </w:r>
      <w:r>
        <w:t xml:space="preserve"> features can be extracted</w:t>
      </w:r>
      <w:r w:rsidR="00C60808">
        <w:t>.</w:t>
      </w:r>
      <w:r w:rsidR="00C60808" w:rsidRPr="00C60808">
        <w:rPr>
          <w:rFonts w:ascii="Roboto" w:hAnsi="Roboto"/>
          <w:color w:val="2C3E50"/>
          <w:sz w:val="23"/>
          <w:szCs w:val="23"/>
          <w:shd w:val="clear" w:color="auto" w:fill="FFFFFF"/>
        </w:rPr>
        <w:t xml:space="preserve"> </w:t>
      </w:r>
      <w:r w:rsidR="00C60808" w:rsidRPr="00C60808">
        <w:t>(</w:t>
      </w:r>
      <w:proofErr w:type="spellStart"/>
      <w:r w:rsidR="00C60808" w:rsidRPr="00C60808">
        <w:t>Multivista</w:t>
      </w:r>
      <w:proofErr w:type="spellEnd"/>
      <w:r w:rsidR="00C60808" w:rsidRPr="00C60808">
        <w:t>, n.d.)</w:t>
      </w:r>
    </w:p>
    <w:p w14:paraId="3AC0469A" w14:textId="2ED51F8D" w:rsidR="007A0686" w:rsidRDefault="00C60808">
      <w:r w:rsidRPr="00C60808">
        <w:t>(Olofsson, Holmgren and Persson, 2024)</w:t>
      </w:r>
      <w:r>
        <w:t xml:space="preserve"> </w:t>
      </w:r>
      <w:r w:rsidRPr="00C60808">
        <w:t>(</w:t>
      </w:r>
      <w:proofErr w:type="spellStart"/>
      <w:r w:rsidRPr="00C60808">
        <w:t>Mileseey</w:t>
      </w:r>
      <w:proofErr w:type="spellEnd"/>
      <w:r w:rsidRPr="00C60808">
        <w:t xml:space="preserve"> tools, 2025)</w:t>
      </w:r>
    </w:p>
    <w:p w14:paraId="19BFE766" w14:textId="77777777" w:rsidR="00C60808" w:rsidRPr="00C60808" w:rsidRDefault="00C60808"/>
    <w:p w14:paraId="6510EC61" w14:textId="3B8A1123" w:rsidR="00FC25C2" w:rsidRPr="007A0686" w:rsidRDefault="007A0686" w:rsidP="00DB24F5">
      <w:pPr>
        <w:pStyle w:val="Subtitle"/>
      </w:pPr>
      <w:r w:rsidRPr="007A0686">
        <w:t xml:space="preserve">Accuracy of the Data </w:t>
      </w:r>
    </w:p>
    <w:p w14:paraId="23E67D3F" w14:textId="1C210D06" w:rsidR="00703953" w:rsidRDefault="00FC25C2">
      <w:r>
        <w:t xml:space="preserve">When </w:t>
      </w:r>
      <w:proofErr w:type="gramStart"/>
      <w:r>
        <w:t>It</w:t>
      </w:r>
      <w:proofErr w:type="gramEnd"/>
      <w:r>
        <w:t xml:space="preserve"> comes to data collection </w:t>
      </w:r>
      <w:r w:rsidR="00384FE5">
        <w:t xml:space="preserve">the traditional surveys only capture the measurements that are identified as necessary at the time of the survey, if the </w:t>
      </w:r>
      <w:r w:rsidR="00460B23">
        <w:t>design</w:t>
      </w:r>
      <w:r w:rsidR="00384FE5">
        <w:t xml:space="preserve"> changes or further information is required more surveys may be needed therefore </w:t>
      </w:r>
      <w:r w:rsidR="00D04645">
        <w:t>another</w:t>
      </w:r>
      <w:r w:rsidR="00384FE5">
        <w:t xml:space="preserve"> site </w:t>
      </w:r>
      <w:r w:rsidR="00D04645">
        <w:t>visit</w:t>
      </w:r>
      <w:r w:rsidR="00384FE5">
        <w:t xml:space="preserve"> will be needed. </w:t>
      </w:r>
      <w:r w:rsidR="000906B1">
        <w:t>However,</w:t>
      </w:r>
      <w:r w:rsidR="00384FE5">
        <w:t xml:space="preserve"> with the laser scanner is will produce a comprehensive digital record of the entire visible </w:t>
      </w:r>
      <w:r w:rsidR="00460B23">
        <w:t>environment</w:t>
      </w:r>
      <w:r w:rsidR="00384FE5">
        <w:t xml:space="preserve">, this allows for measurements to be taken later from the point cloud without the need of revisiting site which improves </w:t>
      </w:r>
      <w:r w:rsidR="00D04645">
        <w:t>efficiency</w:t>
      </w:r>
      <w:r w:rsidR="00384FE5">
        <w:t xml:space="preserve"> and reducing </w:t>
      </w:r>
      <w:r w:rsidR="00D04645">
        <w:t>disruption</w:t>
      </w:r>
      <w:r w:rsidR="00384FE5">
        <w:t xml:space="preserve">, this is </w:t>
      </w:r>
      <w:r w:rsidR="00460B23">
        <w:t>especially</w:t>
      </w:r>
      <w:r w:rsidR="00384FE5">
        <w:t xml:space="preserve"> beneficial in construction projects that involves refurbishment, retro fit o</w:t>
      </w:r>
      <w:r w:rsidR="00D04645">
        <w:t>r</w:t>
      </w:r>
      <w:r w:rsidR="00384FE5">
        <w:t xml:space="preserve"> in heritage buildings.</w:t>
      </w:r>
    </w:p>
    <w:p w14:paraId="5A2655CB" w14:textId="051AB620" w:rsidR="00703953" w:rsidRDefault="00C60808">
      <w:r w:rsidRPr="00C60808">
        <w:t>(</w:t>
      </w:r>
      <w:proofErr w:type="spellStart"/>
      <w:r w:rsidRPr="00C60808">
        <w:t>Mileseey</w:t>
      </w:r>
      <w:proofErr w:type="spellEnd"/>
      <w:r w:rsidRPr="00C60808">
        <w:t xml:space="preserve"> tools, 2025)</w:t>
      </w:r>
      <w:r w:rsidR="005E5A8C">
        <w:t xml:space="preserve"> </w:t>
      </w:r>
      <w:r w:rsidR="005E5A8C" w:rsidRPr="00C60808">
        <w:t>(Olofsson, Holmgren and Persson, 2024)</w:t>
      </w:r>
      <w:r w:rsidR="005E5A8C">
        <w:t xml:space="preserve"> </w:t>
      </w:r>
      <w:r w:rsidR="005E5A8C" w:rsidRPr="005E5A8C">
        <w:t>(Existingconditions.com, 2025)</w:t>
      </w:r>
    </w:p>
    <w:p w14:paraId="659FBDEA" w14:textId="77777777" w:rsidR="00703953" w:rsidRDefault="00703953"/>
    <w:p w14:paraId="54DE16A6" w14:textId="2637A5D1" w:rsidR="00703953" w:rsidRPr="005E5A8C" w:rsidRDefault="00DA5E26" w:rsidP="00DB24F5">
      <w:pPr>
        <w:pStyle w:val="Subtitle"/>
      </w:pPr>
      <w:r w:rsidRPr="005E5A8C">
        <w:t xml:space="preserve">Health and </w:t>
      </w:r>
      <w:r w:rsidR="00D04645" w:rsidRPr="005E5A8C">
        <w:t>Safety</w:t>
      </w:r>
    </w:p>
    <w:p w14:paraId="56030AF1" w14:textId="76108470" w:rsidR="00703953" w:rsidRDefault="00D04645">
      <w:r>
        <w:t xml:space="preserve">From a health and safety point of view, traditional measurement could require the surveyor to work at height, enter small spaces, exposed to loud noises, airborne dust slips trips and falls or even measure in active construction areas. The laser scanner reduces the need for physical access to access hazardous areas, or areas with uneven terrain, as the measurements can be taken remotely, therefore the team </w:t>
      </w:r>
      <w:r w:rsidR="00460B23">
        <w:t>operating</w:t>
      </w:r>
      <w:r>
        <w:t xml:space="preserve"> can plan a safe route and reduce the risks to surveyors and machinery whilst also maintaining a high quality of measurements</w:t>
      </w:r>
      <w:r w:rsidR="005E5A8C">
        <w:t xml:space="preserve">. </w:t>
      </w:r>
      <w:r w:rsidR="005E5A8C" w:rsidRPr="005E5A8C">
        <w:t>(Shepherd, 2023)</w:t>
      </w:r>
      <w:r w:rsidR="005E5A8C">
        <w:t xml:space="preserve"> </w:t>
      </w:r>
      <w:r w:rsidR="005E5A8C" w:rsidRPr="005E5A8C">
        <w:t>(</w:t>
      </w:r>
      <w:proofErr w:type="spellStart"/>
      <w:r w:rsidR="005E5A8C" w:rsidRPr="005E5A8C">
        <w:t>Tejjy</w:t>
      </w:r>
      <w:proofErr w:type="spellEnd"/>
      <w:r w:rsidR="005E5A8C" w:rsidRPr="005E5A8C">
        <w:t xml:space="preserve"> Inc., 2025)</w:t>
      </w:r>
    </w:p>
    <w:p w14:paraId="71AB0F1F" w14:textId="77777777" w:rsidR="005E5A8C" w:rsidRDefault="005E5A8C"/>
    <w:p w14:paraId="47F1AFCA" w14:textId="339332A7" w:rsidR="005E5A8C" w:rsidRDefault="007310AF" w:rsidP="007310AF">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14:paraId="0CC809B1" w14:textId="7757BA68" w:rsidR="005E5A8C" w:rsidRDefault="00460B23">
      <w:r>
        <w:lastRenderedPageBreak/>
        <w:t>Although the laser scanner has many advantages it does have some disadvantages such as the cost of the equipment and the specialist software is considerably higher than manual measurement. The laser scanner requires skilled and trained personnel to operate it and to process the point cloud data, furthermore any reflective surfaces, site movement or obstructions can affect the quality of the scan.</w:t>
      </w:r>
      <w:r w:rsidR="005E5A8C">
        <w:t xml:space="preserve"> </w:t>
      </w:r>
      <w:r w:rsidR="005E5A8C" w:rsidRPr="005E5A8C">
        <w:rPr>
          <w:rFonts w:ascii="Roboto" w:hAnsi="Roboto"/>
          <w:color w:val="2C3E50"/>
          <w:sz w:val="23"/>
          <w:szCs w:val="23"/>
          <w:shd w:val="clear" w:color="auto" w:fill="FFFFFF"/>
        </w:rPr>
        <w:t xml:space="preserve"> </w:t>
      </w:r>
      <w:r w:rsidR="005E5A8C" w:rsidRPr="005E5A8C">
        <w:t>(Fibrox3d.com, 2024)</w:t>
      </w:r>
    </w:p>
    <w:p w14:paraId="71F3F422" w14:textId="77777777" w:rsidR="005E5A8C" w:rsidRDefault="005E5A8C"/>
    <w:p w14:paraId="2D5047B1" w14:textId="4DDCC1AC" w:rsidR="006E4A3F" w:rsidRDefault="006E4A3F">
      <w:r>
        <w:rPr>
          <w:noProof/>
        </w:rPr>
        <w:drawing>
          <wp:inline distT="0" distB="0" distL="0" distR="0" wp14:anchorId="67D37512" wp14:editId="4DBEA919">
            <wp:extent cx="5731510" cy="3223895"/>
            <wp:effectExtent l="0" t="0" r="2540" b="0"/>
            <wp:docPr id="399977479" name="Picture 5" descr="How 3D Laser Scanning Enhance BIM &amp; Construction Accur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w 3D Laser Scanning Enhance BIM &amp; Construction Accurac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0249138" w14:textId="2784CD4C" w:rsidR="00460B23" w:rsidRDefault="005E5A8C">
      <w:r w:rsidRPr="005E5A8C">
        <w:t>(</w:t>
      </w:r>
      <w:proofErr w:type="spellStart"/>
      <w:r w:rsidRPr="005E5A8C">
        <w:t>Tejjy</w:t>
      </w:r>
      <w:proofErr w:type="spellEnd"/>
      <w:r w:rsidRPr="005E5A8C">
        <w:t xml:space="preserve"> Inc., 202</w:t>
      </w:r>
      <w:r>
        <w:t>2</w:t>
      </w:r>
      <w:r w:rsidRPr="005E5A8C">
        <w:t>)</w:t>
      </w:r>
    </w:p>
    <w:p w14:paraId="7DD7594D" w14:textId="77777777" w:rsidR="005E5A8C" w:rsidRDefault="005E5A8C" w:rsidP="00DB24F5">
      <w:pPr>
        <w:pStyle w:val="Title"/>
      </w:pPr>
    </w:p>
    <w:p w14:paraId="48DE20E7" w14:textId="2F7A31DB" w:rsidR="00460B23" w:rsidRPr="00207E06" w:rsidRDefault="00460B23" w:rsidP="007310AF">
      <w:pPr>
        <w:pStyle w:val="Heading1"/>
      </w:pPr>
      <w:bookmarkStart w:id="6" w:name="_Toc216975440"/>
      <w:r w:rsidRPr="00207E06">
        <w:t>Conclusion</w:t>
      </w:r>
      <w:bookmarkEnd w:id="6"/>
      <w:r w:rsidRPr="00207E06">
        <w:t xml:space="preserve"> </w:t>
      </w:r>
    </w:p>
    <w:p w14:paraId="0B6359D3" w14:textId="3C56D78A" w:rsidR="00207E06" w:rsidRDefault="00460B23">
      <w:r>
        <w:t xml:space="preserve">In conclusion, traditional measurements methods remain appropriate for straight forward construction projects, while the laser scanner offers more clear advantages when it comes to safety, accuracy and the completeness of the data. </w:t>
      </w:r>
      <w:proofErr w:type="gramStart"/>
      <w:r>
        <w:t>Therefore</w:t>
      </w:r>
      <w:proofErr w:type="gramEnd"/>
      <w:r>
        <w:t xml:space="preserve"> for the modern construction projects especially the ones that involve complex geometry, refurbishment or existing buildings the laser scanner is a more reliable and future proof solution</w:t>
      </w:r>
    </w:p>
    <w:p w14:paraId="603B5B88" w14:textId="77777777" w:rsidR="009D1E03" w:rsidRDefault="009D1E03">
      <w:pPr>
        <w:rPr>
          <w:b/>
          <w:bCs/>
        </w:rPr>
      </w:pPr>
    </w:p>
    <w:p w14:paraId="2ADF429F" w14:textId="77777777" w:rsidR="009D1E03" w:rsidRDefault="009D1E03">
      <w:pPr>
        <w:rPr>
          <w:b/>
          <w:bCs/>
        </w:rPr>
      </w:pPr>
    </w:p>
    <w:p w14:paraId="0C334DD8" w14:textId="0885C30B" w:rsidR="00DB24F5" w:rsidRDefault="007310AF" w:rsidP="007310AF">
      <w:pPr>
        <w:jc w:val="center"/>
        <w:rPr>
          <w:b/>
          <w:bCs/>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14:paraId="2C2919B9" w14:textId="63494044" w:rsidR="00703953" w:rsidRPr="00207E06" w:rsidRDefault="005B7D74" w:rsidP="007310AF">
      <w:pPr>
        <w:pStyle w:val="Heading1"/>
      </w:pPr>
      <w:bookmarkStart w:id="7" w:name="_Toc216975441"/>
      <w:r w:rsidRPr="00207E06">
        <w:lastRenderedPageBreak/>
        <w:t>References</w:t>
      </w:r>
      <w:bookmarkEnd w:id="7"/>
      <w:r w:rsidRPr="00207E06">
        <w:t xml:space="preserve"> </w:t>
      </w:r>
    </w:p>
    <w:p w14:paraId="2E8109AA" w14:textId="77777777" w:rsidR="00452A08" w:rsidRDefault="00452A08" w:rsidP="00452A08">
      <w:r w:rsidRPr="00C60808">
        <w:t xml:space="preserve">3D Laser Scanning for Heritage Advice and Guidance on the Use of Laser Scanning in Archaeology and Architecture. (n.d.). Available at: </w:t>
      </w:r>
      <w:hyperlink r:id="rId15" w:history="1">
        <w:r w:rsidRPr="00A0153E">
          <w:rPr>
            <w:rStyle w:val="Hyperlink"/>
          </w:rPr>
          <w:t>https://historicengland.org.uk/images-books/publications/3d-laser-scanning-heritage/heag155-3d-laser-scanning/</w:t>
        </w:r>
      </w:hyperlink>
      <w:r w:rsidRPr="00C60808">
        <w:t>.</w:t>
      </w:r>
      <w:r>
        <w:t xml:space="preserve"> </w:t>
      </w:r>
    </w:p>
    <w:p w14:paraId="44E20906" w14:textId="77777777" w:rsidR="00452A08" w:rsidRDefault="00452A08"/>
    <w:p w14:paraId="36C293A9" w14:textId="77777777" w:rsidR="00452A08" w:rsidRDefault="00452A08" w:rsidP="00452A08">
      <w:r w:rsidRPr="009D1E03">
        <w:t>callidussurveys.co.uk. (2024). </w:t>
      </w:r>
      <w:r w:rsidRPr="009D1E03">
        <w:rPr>
          <w:i/>
          <w:iCs/>
        </w:rPr>
        <w:t>Common Challenges in Laser Surveying and How to Overcome Them</w:t>
      </w:r>
      <w:r w:rsidRPr="009D1E03">
        <w:t xml:space="preserve">. [online] Available at: </w:t>
      </w:r>
      <w:hyperlink r:id="rId16" w:history="1">
        <w:r w:rsidRPr="00A0153E">
          <w:rPr>
            <w:rStyle w:val="Hyperlink"/>
          </w:rPr>
          <w:t>https://callidussurveys.co.uk/common-challenges-in-laser-surveying-and-how-to-overcome-them/</w:t>
        </w:r>
      </w:hyperlink>
      <w:r w:rsidRPr="009D1E03">
        <w:t>.</w:t>
      </w:r>
      <w:r>
        <w:t xml:space="preserve"> </w:t>
      </w:r>
    </w:p>
    <w:p w14:paraId="3638A945" w14:textId="77777777" w:rsidR="00452A08" w:rsidRDefault="00452A08"/>
    <w:p w14:paraId="498341E9" w14:textId="4514AA9C" w:rsidR="005B7D74" w:rsidRDefault="006E4A3F">
      <w:r w:rsidRPr="006E4A3F">
        <w:t>DylanThomas.com. (n.d.). </w:t>
      </w:r>
      <w:r w:rsidRPr="006E4A3F">
        <w:rPr>
          <w:i/>
          <w:iCs/>
        </w:rPr>
        <w:t>History of the Dylan Thomas Centre</w:t>
      </w:r>
      <w:r w:rsidRPr="006E4A3F">
        <w:t xml:space="preserve">. [online] Available at: </w:t>
      </w:r>
      <w:hyperlink r:id="rId17" w:history="1">
        <w:r w:rsidRPr="00A0153E">
          <w:rPr>
            <w:rStyle w:val="Hyperlink"/>
          </w:rPr>
          <w:t>http://www.dylanthomas.com/dylan-thomas-centre/history-dylan-thomas-centre/</w:t>
        </w:r>
      </w:hyperlink>
      <w:r w:rsidRPr="006E4A3F">
        <w:t>.</w:t>
      </w:r>
      <w:r>
        <w:t xml:space="preserve"> </w:t>
      </w:r>
    </w:p>
    <w:p w14:paraId="309BBC37" w14:textId="77777777" w:rsidR="006E4A3F" w:rsidRDefault="006E4A3F"/>
    <w:p w14:paraId="49A7CC2F" w14:textId="69ED2634" w:rsidR="00452A08" w:rsidRDefault="00452A08" w:rsidP="00452A08">
      <w:r w:rsidRPr="005E5A8C">
        <w:t>Existingconditions.com. (2025). </w:t>
      </w:r>
      <w:r w:rsidRPr="005E5A8C">
        <w:rPr>
          <w:i/>
          <w:iCs/>
        </w:rPr>
        <w:t>How Do We Collect 3D Laser Scanning Field Data? | Existing Conditions</w:t>
      </w:r>
      <w:r w:rsidRPr="005E5A8C">
        <w:t xml:space="preserve">. [online] Available at: </w:t>
      </w:r>
      <w:hyperlink r:id="rId18" w:history="1">
        <w:r w:rsidRPr="00A0153E">
          <w:rPr>
            <w:rStyle w:val="Hyperlink"/>
          </w:rPr>
          <w:t>https://www.existingconditions.com/knowledge-center-articles/how-we-collect-field-data</w:t>
        </w:r>
      </w:hyperlink>
      <w:r>
        <w:t xml:space="preserve"> </w:t>
      </w:r>
      <w:r w:rsidRPr="005E5A8C">
        <w:t>[Accessed 1</w:t>
      </w:r>
      <w:r w:rsidR="007644B1">
        <w:t>2</w:t>
      </w:r>
      <w:r w:rsidRPr="005E5A8C">
        <w:t xml:space="preserve"> Dec. 2025].</w:t>
      </w:r>
    </w:p>
    <w:p w14:paraId="5EC6ADE0" w14:textId="77777777" w:rsidR="00452A08" w:rsidRDefault="00452A08" w:rsidP="00452A08"/>
    <w:p w14:paraId="2931D80B" w14:textId="21F85FC8" w:rsidR="00452A08" w:rsidRDefault="00452A08" w:rsidP="00452A08">
      <w:r w:rsidRPr="009D1E03">
        <w:t>Faro.com. (2022). </w:t>
      </w:r>
      <w:r w:rsidRPr="009D1E03">
        <w:rPr>
          <w:i/>
          <w:iCs/>
        </w:rPr>
        <w:t>Speed, Accuracy, Sustainability: The Benefits of 3D Laser Scanning for Mass Timber Construction</w:t>
      </w:r>
      <w:r w:rsidRPr="009D1E03">
        <w:t xml:space="preserve">. [online] Available at: </w:t>
      </w:r>
      <w:hyperlink r:id="rId19" w:history="1">
        <w:r w:rsidRPr="00A0153E">
          <w:rPr>
            <w:rStyle w:val="Hyperlink"/>
          </w:rPr>
          <w:t>https://www.faro.com/en/Resource-Library/Article/3D-Scanning-for-Mass-Timber-Construction</w:t>
        </w:r>
      </w:hyperlink>
      <w:r>
        <w:t xml:space="preserve"> </w:t>
      </w:r>
      <w:r w:rsidRPr="009D1E03">
        <w:t xml:space="preserve"> [Accessed 1</w:t>
      </w:r>
      <w:r w:rsidR="007644B1">
        <w:t>4</w:t>
      </w:r>
      <w:r w:rsidRPr="009D1E03">
        <w:t xml:space="preserve"> Dec. 2025].</w:t>
      </w:r>
      <w:r>
        <w:t xml:space="preserve"> </w:t>
      </w:r>
    </w:p>
    <w:p w14:paraId="3F2DF3A9" w14:textId="77777777" w:rsidR="00452A08" w:rsidRDefault="00452A08" w:rsidP="00452A08"/>
    <w:p w14:paraId="0BEC283D" w14:textId="7DD067E0" w:rsidR="00452A08" w:rsidRDefault="00452A08" w:rsidP="00452A08">
      <w:r w:rsidRPr="005E5A8C">
        <w:t>Fibrox3d.com. (2024). </w:t>
      </w:r>
      <w:r w:rsidRPr="005E5A8C">
        <w:rPr>
          <w:i/>
          <w:iCs/>
        </w:rPr>
        <w:t>Advantages and Disadvantages of 3D Laser Scanners</w:t>
      </w:r>
      <w:r w:rsidRPr="005E5A8C">
        <w:t xml:space="preserve">. [online] Available at: </w:t>
      </w:r>
      <w:hyperlink r:id="rId20" w:history="1">
        <w:r w:rsidRPr="00A0153E">
          <w:rPr>
            <w:rStyle w:val="Hyperlink"/>
          </w:rPr>
          <w:t>https://fibrox3d.com/advantages-vs-disadvantages-of-3d-laser-scanner</w:t>
        </w:r>
      </w:hyperlink>
      <w:r w:rsidRPr="005E5A8C">
        <w:t>.</w:t>
      </w:r>
      <w:r>
        <w:t xml:space="preserve"> </w:t>
      </w:r>
    </w:p>
    <w:p w14:paraId="78B3E281" w14:textId="77777777" w:rsidR="000906B1" w:rsidRDefault="000906B1" w:rsidP="000906B1"/>
    <w:p w14:paraId="7A91E02F" w14:textId="4952632F" w:rsidR="000906B1" w:rsidRDefault="000906B1" w:rsidP="000906B1">
      <w:proofErr w:type="spellStart"/>
      <w:proofErr w:type="gramStart"/>
      <w:r>
        <w:t>Howells,J</w:t>
      </w:r>
      <w:proofErr w:type="spellEnd"/>
      <w:r>
        <w:t>.</w:t>
      </w:r>
      <w:proofErr w:type="gramEnd"/>
      <w:r>
        <w:t xml:space="preserve"> (2025) </w:t>
      </w:r>
    </w:p>
    <w:p w14:paraId="466C8FB7" w14:textId="77777777" w:rsidR="000906B1" w:rsidRDefault="000906B1" w:rsidP="000906B1"/>
    <w:p w14:paraId="09943236" w14:textId="15570521" w:rsidR="000906B1" w:rsidRDefault="000906B1" w:rsidP="000906B1">
      <w:r w:rsidRPr="009D1E03">
        <w:t>hse.gov.uk. (n.d.). </w:t>
      </w:r>
      <w:r w:rsidRPr="009D1E03">
        <w:rPr>
          <w:i/>
          <w:iCs/>
        </w:rPr>
        <w:t>The Safety of laser lighting displays</w:t>
      </w:r>
      <w:r w:rsidRPr="009D1E03">
        <w:t xml:space="preserve">. [online] Available at: </w:t>
      </w:r>
      <w:hyperlink r:id="rId21" w:history="1">
        <w:r w:rsidRPr="00A0153E">
          <w:rPr>
            <w:rStyle w:val="Hyperlink"/>
          </w:rPr>
          <w:t>https://www.hse.gov.uk/pubns/indg224.htm</w:t>
        </w:r>
      </w:hyperlink>
      <w:r w:rsidRPr="009D1E03">
        <w:t>.</w:t>
      </w:r>
      <w:r>
        <w:t xml:space="preserve"> </w:t>
      </w:r>
    </w:p>
    <w:p w14:paraId="79A14A3B" w14:textId="77777777" w:rsidR="000906B1" w:rsidRDefault="000906B1" w:rsidP="000906B1"/>
    <w:p w14:paraId="785E030C" w14:textId="021541AA" w:rsidR="00452A08" w:rsidRDefault="000906B1" w:rsidP="000906B1">
      <w:pP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14:paraId="14EDD077" w14:textId="77777777" w:rsidR="000906B1" w:rsidRDefault="000906B1" w:rsidP="000906B1">
      <w:r w:rsidRPr="009D1E03">
        <w:lastRenderedPageBreak/>
        <w:t>Laserscanning-europe.com. (2025). </w:t>
      </w:r>
      <w:r w:rsidRPr="009D1E03">
        <w:rPr>
          <w:i/>
          <w:iCs/>
        </w:rPr>
        <w:t xml:space="preserve">Correctly positioning a laser scanner | </w:t>
      </w:r>
      <w:proofErr w:type="spellStart"/>
      <w:r w:rsidRPr="009D1E03">
        <w:rPr>
          <w:i/>
          <w:iCs/>
        </w:rPr>
        <w:t>Laserscanning</w:t>
      </w:r>
      <w:proofErr w:type="spellEnd"/>
      <w:r w:rsidRPr="009D1E03">
        <w:rPr>
          <w:i/>
          <w:iCs/>
        </w:rPr>
        <w:t xml:space="preserve"> Europe GmbH</w:t>
      </w:r>
      <w:r w:rsidRPr="009D1E03">
        <w:t xml:space="preserve">. [online] Available at: </w:t>
      </w:r>
      <w:hyperlink r:id="rId22" w:history="1">
        <w:r w:rsidRPr="00A0153E">
          <w:rPr>
            <w:rStyle w:val="Hyperlink"/>
          </w:rPr>
          <w:t>https://www.laserscanning-europe.com/en/case-study/correctly-positioning-laser-scanner</w:t>
        </w:r>
      </w:hyperlink>
      <w:r w:rsidRPr="009D1E03">
        <w:t>.</w:t>
      </w:r>
      <w:r>
        <w:t xml:space="preserve"> </w:t>
      </w:r>
    </w:p>
    <w:p w14:paraId="2EA66A34" w14:textId="77777777" w:rsidR="000906B1" w:rsidRDefault="000906B1"/>
    <w:p w14:paraId="25502B91" w14:textId="77777777" w:rsidR="000906B1" w:rsidRDefault="000906B1" w:rsidP="000906B1">
      <w:r w:rsidRPr="009D1E03">
        <w:t>Met Consultancy Group. (n.d.). </w:t>
      </w:r>
      <w:r w:rsidRPr="009D1E03">
        <w:rPr>
          <w:i/>
          <w:iCs/>
        </w:rPr>
        <w:t>What is Laser Scanning?</w:t>
      </w:r>
      <w:r w:rsidRPr="009D1E03">
        <w:t xml:space="preserve"> [online] Available at: </w:t>
      </w:r>
      <w:hyperlink r:id="rId23" w:history="1">
        <w:r w:rsidRPr="00A0153E">
          <w:rPr>
            <w:rStyle w:val="Hyperlink"/>
          </w:rPr>
          <w:t>https://www.metconsultancygroup.com/met_blog/what-is-laser-scanning</w:t>
        </w:r>
      </w:hyperlink>
      <w:r w:rsidRPr="009D1E03">
        <w:t>.</w:t>
      </w:r>
      <w:r>
        <w:t xml:space="preserve"> </w:t>
      </w:r>
    </w:p>
    <w:p w14:paraId="566F819F" w14:textId="77777777" w:rsidR="000906B1" w:rsidRDefault="000906B1" w:rsidP="000906B1"/>
    <w:p w14:paraId="28B54800" w14:textId="3C090876" w:rsidR="000906B1" w:rsidRDefault="000906B1" w:rsidP="000906B1">
      <w:proofErr w:type="spellStart"/>
      <w:r w:rsidRPr="00C60808">
        <w:t>Mileseey</w:t>
      </w:r>
      <w:proofErr w:type="spellEnd"/>
      <w:r w:rsidRPr="00C60808">
        <w:t xml:space="preserve"> tools (2025). </w:t>
      </w:r>
      <w:r w:rsidRPr="00C60808">
        <w:rPr>
          <w:i/>
          <w:iCs/>
        </w:rPr>
        <w:t>Why are Traditional Measuring Devices Not Reliable?</w:t>
      </w:r>
      <w:r w:rsidRPr="00C60808">
        <w:t xml:space="preserve"> [online] </w:t>
      </w:r>
      <w:proofErr w:type="spellStart"/>
      <w:r w:rsidRPr="00C60808">
        <w:t>Mileseey</w:t>
      </w:r>
      <w:proofErr w:type="spellEnd"/>
      <w:r w:rsidRPr="00C60808">
        <w:t xml:space="preserve"> Tools. Available at: </w:t>
      </w:r>
      <w:hyperlink r:id="rId24" w:history="1">
        <w:r w:rsidRPr="00A0153E">
          <w:rPr>
            <w:rStyle w:val="Hyperlink"/>
          </w:rPr>
          <w:t>https://mileseeytools.com/blogs/precise-measurement/why-are-traditional-measuring-devices-not-reliable?srsltid=AfmBOoqIXT0C68fzTO4enEf8oIBChlM16iqKVI52pEPSR16XYbe39ngZ</w:t>
        </w:r>
      </w:hyperlink>
      <w:r>
        <w:t xml:space="preserve"> </w:t>
      </w:r>
      <w:r w:rsidRPr="00C60808">
        <w:t xml:space="preserve"> [Accessed 1</w:t>
      </w:r>
      <w:r w:rsidR="007644B1">
        <w:t>6</w:t>
      </w:r>
      <w:r w:rsidRPr="00C60808">
        <w:t xml:space="preserve"> Dec. 2025].</w:t>
      </w:r>
    </w:p>
    <w:p w14:paraId="28AC8755" w14:textId="77777777" w:rsidR="000906B1" w:rsidRDefault="000906B1" w:rsidP="000906B1"/>
    <w:p w14:paraId="7DD0A29D" w14:textId="77777777" w:rsidR="000906B1" w:rsidRDefault="000906B1" w:rsidP="000906B1">
      <w:proofErr w:type="spellStart"/>
      <w:r w:rsidRPr="00C60808">
        <w:t>Multivista</w:t>
      </w:r>
      <w:proofErr w:type="spellEnd"/>
      <w:r w:rsidRPr="00C60808">
        <w:t>. (n.d.). </w:t>
      </w:r>
      <w:r w:rsidRPr="00C60808">
        <w:rPr>
          <w:i/>
          <w:iCs/>
        </w:rPr>
        <w:t>Top 5 Benefits of 3D Laser Scanning in Construction</w:t>
      </w:r>
      <w:r w:rsidRPr="00C60808">
        <w:t xml:space="preserve">. [online] Available at: </w:t>
      </w:r>
      <w:hyperlink r:id="rId25" w:history="1">
        <w:r w:rsidRPr="00A0153E">
          <w:rPr>
            <w:rStyle w:val="Hyperlink"/>
          </w:rPr>
          <w:t>https://www.multivista.com/blog/top-5-benefits-of-3d-laser-scanning-in-construction/</w:t>
        </w:r>
      </w:hyperlink>
      <w:r w:rsidRPr="00C60808">
        <w:t>.</w:t>
      </w:r>
      <w:r>
        <w:t xml:space="preserve"> </w:t>
      </w:r>
    </w:p>
    <w:p w14:paraId="47D04A20" w14:textId="77777777" w:rsidR="000906B1" w:rsidRDefault="000906B1" w:rsidP="000906B1"/>
    <w:p w14:paraId="119D552F" w14:textId="5BD9A65E" w:rsidR="000906B1" w:rsidRDefault="000906B1" w:rsidP="000906B1">
      <w:r w:rsidRPr="00C60808">
        <w:t>Olofsson, M., Holmgren, H. and Persson, K. (2024). Comparative analysis of traditional and modern measured survey methods. </w:t>
      </w:r>
      <w:r w:rsidRPr="00C60808">
        <w:rPr>
          <w:i/>
          <w:iCs/>
        </w:rPr>
        <w:t>~ 14 ~ International Journal of Surveying and Structural Engineering</w:t>
      </w:r>
      <w:r w:rsidRPr="00C60808">
        <w:t xml:space="preserve">, [online] 5(1), pp.14–19. Available at: </w:t>
      </w:r>
      <w:hyperlink r:id="rId26" w:history="1">
        <w:r w:rsidRPr="00A0153E">
          <w:rPr>
            <w:rStyle w:val="Hyperlink"/>
          </w:rPr>
          <w:t>https://www.civilengineeringjournals.com/ijsse/article/14/5-2-6-461.pdf</w:t>
        </w:r>
      </w:hyperlink>
      <w:r w:rsidRPr="00C60808">
        <w:t>.</w:t>
      </w:r>
      <w:r>
        <w:t xml:space="preserve"> </w:t>
      </w:r>
    </w:p>
    <w:p w14:paraId="36F9B98D" w14:textId="77777777" w:rsidR="000906B1" w:rsidRDefault="000906B1"/>
    <w:p w14:paraId="322FFF2D" w14:textId="77777777" w:rsidR="000906B1" w:rsidRDefault="000906B1" w:rsidP="000906B1">
      <w:proofErr w:type="spellStart"/>
      <w:r w:rsidRPr="009D1E03">
        <w:t>Photoneo</w:t>
      </w:r>
      <w:proofErr w:type="spellEnd"/>
      <w:r w:rsidRPr="009D1E03">
        <w:t xml:space="preserve"> Focused on 3D. (2024). </w:t>
      </w:r>
      <w:r w:rsidRPr="009D1E03">
        <w:rPr>
          <w:i/>
          <w:iCs/>
        </w:rPr>
        <w:t xml:space="preserve">Impact of Lighting Conditions in Machine </w:t>
      </w:r>
      <w:proofErr w:type="spellStart"/>
      <w:r w:rsidRPr="009D1E03">
        <w:rPr>
          <w:i/>
          <w:iCs/>
        </w:rPr>
        <w:t>VIsion</w:t>
      </w:r>
      <w:proofErr w:type="spellEnd"/>
      <w:r w:rsidRPr="009D1E03">
        <w:rPr>
          <w:i/>
          <w:iCs/>
        </w:rPr>
        <w:t xml:space="preserve"> and 3D Scanning</w:t>
      </w:r>
      <w:r w:rsidRPr="009D1E03">
        <w:t xml:space="preserve">. [online] Available at: </w:t>
      </w:r>
      <w:hyperlink r:id="rId27" w:history="1">
        <w:r w:rsidRPr="00A0153E">
          <w:rPr>
            <w:rStyle w:val="Hyperlink"/>
          </w:rPr>
          <w:t>https://www.photoneo.com/lighting-conditions-machine-vision/</w:t>
        </w:r>
      </w:hyperlink>
      <w:r w:rsidRPr="009D1E03">
        <w:t>.</w:t>
      </w:r>
      <w:r>
        <w:t xml:space="preserve"> </w:t>
      </w:r>
    </w:p>
    <w:p w14:paraId="77A1628A" w14:textId="77777777" w:rsidR="000906B1" w:rsidRDefault="000906B1" w:rsidP="000906B1"/>
    <w:p w14:paraId="71A8F2A0" w14:textId="7970CE25" w:rsidR="000906B1" w:rsidRDefault="000906B1" w:rsidP="000906B1">
      <w:r w:rsidRPr="005E5A8C">
        <w:t>Shepherd, A. (2023). </w:t>
      </w:r>
      <w:r w:rsidRPr="005E5A8C">
        <w:rPr>
          <w:i/>
          <w:iCs/>
        </w:rPr>
        <w:t>Common Health and Safety Risks in Construction</w:t>
      </w:r>
      <w:r w:rsidRPr="005E5A8C">
        <w:t xml:space="preserve">. [online] NPH Group. Available at: </w:t>
      </w:r>
      <w:hyperlink r:id="rId28" w:history="1">
        <w:r w:rsidRPr="00A0153E">
          <w:rPr>
            <w:rStyle w:val="Hyperlink"/>
          </w:rPr>
          <w:t>https://nph-group.co.uk/health-and-safety-risks-in-construction/</w:t>
        </w:r>
      </w:hyperlink>
      <w:r w:rsidRPr="005E5A8C">
        <w:t>.</w:t>
      </w:r>
      <w:r>
        <w:t xml:space="preserve"> </w:t>
      </w:r>
    </w:p>
    <w:p w14:paraId="799B3BEC" w14:textId="77777777" w:rsidR="000906B1" w:rsidRDefault="000906B1" w:rsidP="000906B1"/>
    <w:p w14:paraId="270BDF0F" w14:textId="6C571D9A" w:rsidR="000906B1" w:rsidRDefault="000906B1" w:rsidP="000906B1">
      <w:r w:rsidRPr="009D1E03">
        <w:t>Swansea Wales. (2023). </w:t>
      </w:r>
      <w:r w:rsidRPr="009D1E03">
        <w:rPr>
          <w:i/>
          <w:iCs/>
        </w:rPr>
        <w:t>The Dylan Thomas Centre Swansea</w:t>
      </w:r>
      <w:r w:rsidRPr="009D1E03">
        <w:t xml:space="preserve">. [online] Available at: </w:t>
      </w:r>
      <w:hyperlink r:id="rId29" w:history="1">
        <w:r w:rsidRPr="00A0153E">
          <w:rPr>
            <w:rStyle w:val="Hyperlink"/>
          </w:rPr>
          <w:t>https://swanseawales.co.uk/the-dylan-thomas-centre-swansea/</w:t>
        </w:r>
      </w:hyperlink>
      <w:r>
        <w:t xml:space="preserve"> </w:t>
      </w:r>
      <w:r w:rsidRPr="009D1E03">
        <w:t>[Accessed 1</w:t>
      </w:r>
      <w:r w:rsidR="007644B1">
        <w:t>7</w:t>
      </w:r>
      <w:r w:rsidRPr="009D1E03">
        <w:t xml:space="preserve"> Dec. 2025].</w:t>
      </w:r>
      <w:r>
        <w:t xml:space="preserve"> </w:t>
      </w:r>
    </w:p>
    <w:p w14:paraId="777DDA63" w14:textId="1FA4278B" w:rsidR="000906B1" w:rsidRDefault="000906B1" w:rsidP="000906B1">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14:paraId="2CC897D9" w14:textId="77777777" w:rsidR="000906B1" w:rsidRDefault="000906B1" w:rsidP="000906B1">
      <w:proofErr w:type="spellStart"/>
      <w:r w:rsidRPr="005E5A8C">
        <w:lastRenderedPageBreak/>
        <w:t>Tejjy</w:t>
      </w:r>
      <w:proofErr w:type="spellEnd"/>
      <w:r w:rsidRPr="005E5A8C">
        <w:t xml:space="preserve"> Inc. (2022). </w:t>
      </w:r>
      <w:r w:rsidRPr="005E5A8C">
        <w:rPr>
          <w:i/>
          <w:iCs/>
        </w:rPr>
        <w:t>3D Laser Scanning in Construction [Complete Guide]</w:t>
      </w:r>
      <w:r w:rsidRPr="005E5A8C">
        <w:t xml:space="preserve">. [online] Available at: </w:t>
      </w:r>
      <w:hyperlink r:id="rId30" w:history="1">
        <w:r w:rsidRPr="00A0153E">
          <w:rPr>
            <w:rStyle w:val="Hyperlink"/>
          </w:rPr>
          <w:t>https://www.tejjy.com/3d-laser-scanning-in-construction-complete-guide/</w:t>
        </w:r>
      </w:hyperlink>
      <w:r w:rsidRPr="005E5A8C">
        <w:t>.</w:t>
      </w:r>
      <w:r>
        <w:t xml:space="preserve"> </w:t>
      </w:r>
    </w:p>
    <w:p w14:paraId="7F063913" w14:textId="77777777" w:rsidR="000906B1" w:rsidRDefault="000906B1"/>
    <w:p w14:paraId="1B16DDEA" w14:textId="42E78781" w:rsidR="000906B1" w:rsidRDefault="000906B1" w:rsidP="000906B1">
      <w:proofErr w:type="spellStart"/>
      <w:r w:rsidRPr="005E5A8C">
        <w:t>Tejjy</w:t>
      </w:r>
      <w:proofErr w:type="spellEnd"/>
      <w:r w:rsidRPr="005E5A8C">
        <w:t xml:space="preserve"> Inc. (2025). </w:t>
      </w:r>
      <w:r w:rsidRPr="005E5A8C">
        <w:rPr>
          <w:i/>
          <w:iCs/>
        </w:rPr>
        <w:t>Improve Site Safety With 3D LiDAR Scanning Tech</w:t>
      </w:r>
      <w:r w:rsidRPr="005E5A8C">
        <w:t xml:space="preserve">. [online] Available at: </w:t>
      </w:r>
      <w:hyperlink r:id="rId31" w:history="1">
        <w:r w:rsidRPr="00A0153E">
          <w:rPr>
            <w:rStyle w:val="Hyperlink"/>
          </w:rPr>
          <w:t>https://www.tejjy.com/3d-lidar-scanning-construction-site-safety/</w:t>
        </w:r>
      </w:hyperlink>
      <w:r>
        <w:t xml:space="preserve"> </w:t>
      </w:r>
      <w:r w:rsidRPr="005E5A8C">
        <w:t xml:space="preserve"> [Accessed 1</w:t>
      </w:r>
      <w:r w:rsidR="007644B1">
        <w:t>8</w:t>
      </w:r>
      <w:r w:rsidRPr="005E5A8C">
        <w:t xml:space="preserve"> Dec. 2025].</w:t>
      </w:r>
      <w:r>
        <w:t xml:space="preserve"> </w:t>
      </w:r>
    </w:p>
    <w:p w14:paraId="64653E60" w14:textId="77777777" w:rsidR="000906B1" w:rsidRDefault="000906B1"/>
    <w:p w14:paraId="77DCE8CA" w14:textId="44A4BD7D" w:rsidR="006E4A3F" w:rsidRDefault="006E4A3F">
      <w:r w:rsidRPr="006E4A3F">
        <w:t>Visitwales.com. (2025). </w:t>
      </w:r>
      <w:r w:rsidRPr="006E4A3F">
        <w:rPr>
          <w:i/>
          <w:iCs/>
        </w:rPr>
        <w:t xml:space="preserve">The Dylan Thomas Centre | </w:t>
      </w:r>
      <w:proofErr w:type="spellStart"/>
      <w:r w:rsidRPr="006E4A3F">
        <w:rPr>
          <w:i/>
          <w:iCs/>
        </w:rPr>
        <w:t>VisitWales</w:t>
      </w:r>
      <w:proofErr w:type="spellEnd"/>
      <w:r w:rsidRPr="006E4A3F">
        <w:t xml:space="preserve">. [online] Available at: </w:t>
      </w:r>
      <w:hyperlink r:id="rId32" w:history="1">
        <w:r w:rsidRPr="00A0153E">
          <w:rPr>
            <w:rStyle w:val="Hyperlink"/>
          </w:rPr>
          <w:t>https://www.visitwales.com/attraction/museum/dylan-thomas-centre-564161</w:t>
        </w:r>
      </w:hyperlink>
      <w:r w:rsidRPr="006E4A3F">
        <w:t>.</w:t>
      </w:r>
      <w:r>
        <w:t xml:space="preserve"> </w:t>
      </w:r>
    </w:p>
    <w:p w14:paraId="4B647512" w14:textId="77777777" w:rsidR="00C60808" w:rsidRDefault="00C60808"/>
    <w:p w14:paraId="692B4CFB" w14:textId="20CF7B76" w:rsidR="00C60808" w:rsidRDefault="000906B1">
      <w:r w:rsidRPr="00C60808">
        <w:t xml:space="preserve">Westend61 </w:t>
      </w:r>
      <w:r w:rsidR="00C60808" w:rsidRPr="00C60808">
        <w:t xml:space="preserve">(2016). Construction worker using tape measure in construction site. [online] Westend61. Available at: </w:t>
      </w:r>
      <w:hyperlink r:id="rId33" w:history="1">
        <w:r w:rsidR="00C60808" w:rsidRPr="00A0153E">
          <w:rPr>
            <w:rStyle w:val="Hyperlink"/>
          </w:rPr>
          <w:t>https://www.westend61.de/en/photo/ZEF007866/construction-worker-using-tape-measure-in-construction-site</w:t>
        </w:r>
      </w:hyperlink>
      <w:r w:rsidR="00C60808">
        <w:t xml:space="preserve"> </w:t>
      </w:r>
      <w:r w:rsidR="00C60808" w:rsidRPr="00C60808">
        <w:t xml:space="preserve"> [Accessed 18 Dec. 2025].</w:t>
      </w:r>
    </w:p>
    <w:p w14:paraId="2357435B" w14:textId="77777777" w:rsidR="005E5A8C" w:rsidRDefault="005E5A8C"/>
    <w:p w14:paraId="3CF3425A" w14:textId="77777777" w:rsidR="005E5A8C" w:rsidRDefault="005E5A8C"/>
    <w:p w14:paraId="33AEDCB5" w14:textId="574C2935" w:rsidR="005E5A8C" w:rsidRDefault="005E5A8C"/>
    <w:p w14:paraId="00B12BF9" w14:textId="77777777" w:rsidR="005E5A8C" w:rsidRDefault="005E5A8C"/>
    <w:p w14:paraId="01CCA766" w14:textId="77777777" w:rsidR="005E5A8C" w:rsidRDefault="005E5A8C"/>
    <w:p w14:paraId="32B4205A" w14:textId="77777777" w:rsidR="005E5A8C" w:rsidRDefault="005E5A8C"/>
    <w:p w14:paraId="202602D8" w14:textId="77777777" w:rsidR="007310AF" w:rsidRDefault="007310AF"/>
    <w:p w14:paraId="7A6CE649" w14:textId="77777777" w:rsidR="007310AF" w:rsidRDefault="007310AF"/>
    <w:p w14:paraId="1D176FFF" w14:textId="77777777" w:rsidR="007310AF" w:rsidRDefault="007310AF"/>
    <w:p w14:paraId="005D7672" w14:textId="77777777" w:rsidR="007310AF" w:rsidRDefault="007310AF"/>
    <w:p w14:paraId="3250401A" w14:textId="77777777" w:rsidR="007310AF" w:rsidRDefault="007310AF"/>
    <w:p w14:paraId="4DB8D361" w14:textId="77777777" w:rsidR="007644B1" w:rsidRDefault="007644B1"/>
    <w:p w14:paraId="4BF567A3" w14:textId="77777777" w:rsidR="007310AF" w:rsidRDefault="007310AF"/>
    <w:p w14:paraId="6875928E" w14:textId="77777777" w:rsidR="000906B1" w:rsidRDefault="000906B1"/>
    <w:p w14:paraId="0431DF5A" w14:textId="01843B8A" w:rsidR="000906B1" w:rsidRPr="00F043A1" w:rsidRDefault="000906B1" w:rsidP="000906B1">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ectPr w:rsidR="000906B1" w:rsidRPr="00F043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260"/>
    <w:rsid w:val="00040C09"/>
    <w:rsid w:val="0005430D"/>
    <w:rsid w:val="000906B1"/>
    <w:rsid w:val="000A4233"/>
    <w:rsid w:val="000D04EE"/>
    <w:rsid w:val="00207E06"/>
    <w:rsid w:val="00240C42"/>
    <w:rsid w:val="00384FE5"/>
    <w:rsid w:val="003B6ECA"/>
    <w:rsid w:val="003D1E36"/>
    <w:rsid w:val="004041AE"/>
    <w:rsid w:val="00452A08"/>
    <w:rsid w:val="00460B23"/>
    <w:rsid w:val="005B7D74"/>
    <w:rsid w:val="005E0EC2"/>
    <w:rsid w:val="005E5A8C"/>
    <w:rsid w:val="00603DA0"/>
    <w:rsid w:val="006D7343"/>
    <w:rsid w:val="006E4A3F"/>
    <w:rsid w:val="00703953"/>
    <w:rsid w:val="007045B0"/>
    <w:rsid w:val="007310AF"/>
    <w:rsid w:val="00752BAE"/>
    <w:rsid w:val="007644B1"/>
    <w:rsid w:val="007A0686"/>
    <w:rsid w:val="00811D3B"/>
    <w:rsid w:val="00831721"/>
    <w:rsid w:val="00897FE1"/>
    <w:rsid w:val="009340DC"/>
    <w:rsid w:val="009B673A"/>
    <w:rsid w:val="009D0A91"/>
    <w:rsid w:val="009D1E03"/>
    <w:rsid w:val="009D5B7D"/>
    <w:rsid w:val="00BF0DA4"/>
    <w:rsid w:val="00C008F8"/>
    <w:rsid w:val="00C60808"/>
    <w:rsid w:val="00D04645"/>
    <w:rsid w:val="00D3144C"/>
    <w:rsid w:val="00D91260"/>
    <w:rsid w:val="00DA5E26"/>
    <w:rsid w:val="00DA7377"/>
    <w:rsid w:val="00DB24F5"/>
    <w:rsid w:val="00E422C9"/>
    <w:rsid w:val="00E814A3"/>
    <w:rsid w:val="00F043A1"/>
    <w:rsid w:val="00F2675E"/>
    <w:rsid w:val="00F75B6A"/>
    <w:rsid w:val="00F97A03"/>
    <w:rsid w:val="00FC2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0EBE2"/>
  <w15:chartTrackingRefBased/>
  <w15:docId w15:val="{057482CC-3100-4557-BD87-DD036A703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260"/>
  </w:style>
  <w:style w:type="paragraph" w:styleId="Heading1">
    <w:name w:val="heading 1"/>
    <w:basedOn w:val="Normal"/>
    <w:next w:val="Normal"/>
    <w:link w:val="Heading1Char"/>
    <w:uiPriority w:val="9"/>
    <w:qFormat/>
    <w:rsid w:val="00D912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12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12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12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2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2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2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2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2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2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12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12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12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2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2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2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2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260"/>
    <w:rPr>
      <w:rFonts w:eastAsiaTheme="majorEastAsia" w:cstheme="majorBidi"/>
      <w:color w:val="272727" w:themeColor="text1" w:themeTint="D8"/>
    </w:rPr>
  </w:style>
  <w:style w:type="paragraph" w:styleId="Title">
    <w:name w:val="Title"/>
    <w:basedOn w:val="Normal"/>
    <w:next w:val="Normal"/>
    <w:link w:val="TitleChar"/>
    <w:uiPriority w:val="10"/>
    <w:qFormat/>
    <w:rsid w:val="00D912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2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2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2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260"/>
    <w:pPr>
      <w:spacing w:before="160"/>
      <w:jc w:val="center"/>
    </w:pPr>
    <w:rPr>
      <w:i/>
      <w:iCs/>
      <w:color w:val="404040" w:themeColor="text1" w:themeTint="BF"/>
    </w:rPr>
  </w:style>
  <w:style w:type="character" w:customStyle="1" w:styleId="QuoteChar">
    <w:name w:val="Quote Char"/>
    <w:basedOn w:val="DefaultParagraphFont"/>
    <w:link w:val="Quote"/>
    <w:uiPriority w:val="29"/>
    <w:rsid w:val="00D91260"/>
    <w:rPr>
      <w:i/>
      <w:iCs/>
      <w:color w:val="404040" w:themeColor="text1" w:themeTint="BF"/>
    </w:rPr>
  </w:style>
  <w:style w:type="paragraph" w:styleId="ListParagraph">
    <w:name w:val="List Paragraph"/>
    <w:basedOn w:val="Normal"/>
    <w:uiPriority w:val="34"/>
    <w:qFormat/>
    <w:rsid w:val="00D91260"/>
    <w:pPr>
      <w:ind w:left="720"/>
      <w:contextualSpacing/>
    </w:pPr>
  </w:style>
  <w:style w:type="character" w:styleId="IntenseEmphasis">
    <w:name w:val="Intense Emphasis"/>
    <w:basedOn w:val="DefaultParagraphFont"/>
    <w:uiPriority w:val="21"/>
    <w:qFormat/>
    <w:rsid w:val="00D91260"/>
    <w:rPr>
      <w:i/>
      <w:iCs/>
      <w:color w:val="0F4761" w:themeColor="accent1" w:themeShade="BF"/>
    </w:rPr>
  </w:style>
  <w:style w:type="paragraph" w:styleId="IntenseQuote">
    <w:name w:val="Intense Quote"/>
    <w:basedOn w:val="Normal"/>
    <w:next w:val="Normal"/>
    <w:link w:val="IntenseQuoteChar"/>
    <w:uiPriority w:val="30"/>
    <w:qFormat/>
    <w:rsid w:val="00D912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260"/>
    <w:rPr>
      <w:i/>
      <w:iCs/>
      <w:color w:val="0F4761" w:themeColor="accent1" w:themeShade="BF"/>
    </w:rPr>
  </w:style>
  <w:style w:type="character" w:styleId="IntenseReference">
    <w:name w:val="Intense Reference"/>
    <w:basedOn w:val="DefaultParagraphFont"/>
    <w:uiPriority w:val="32"/>
    <w:qFormat/>
    <w:rsid w:val="00D91260"/>
    <w:rPr>
      <w:b/>
      <w:bCs/>
      <w:smallCaps/>
      <w:color w:val="0F4761" w:themeColor="accent1" w:themeShade="BF"/>
      <w:spacing w:val="5"/>
    </w:rPr>
  </w:style>
  <w:style w:type="character" w:styleId="Hyperlink">
    <w:name w:val="Hyperlink"/>
    <w:basedOn w:val="DefaultParagraphFont"/>
    <w:uiPriority w:val="99"/>
    <w:unhideWhenUsed/>
    <w:rsid w:val="00D91260"/>
    <w:rPr>
      <w:color w:val="467886" w:themeColor="hyperlink"/>
      <w:u w:val="single"/>
    </w:rPr>
  </w:style>
  <w:style w:type="character" w:styleId="UnresolvedMention">
    <w:name w:val="Unresolved Mention"/>
    <w:basedOn w:val="DefaultParagraphFont"/>
    <w:uiPriority w:val="99"/>
    <w:semiHidden/>
    <w:unhideWhenUsed/>
    <w:rsid w:val="00D91260"/>
    <w:rPr>
      <w:color w:val="605E5C"/>
      <w:shd w:val="clear" w:color="auto" w:fill="E1DFDD"/>
    </w:rPr>
  </w:style>
  <w:style w:type="character" w:styleId="FollowedHyperlink">
    <w:name w:val="FollowedHyperlink"/>
    <w:basedOn w:val="DefaultParagraphFont"/>
    <w:uiPriority w:val="99"/>
    <w:semiHidden/>
    <w:unhideWhenUsed/>
    <w:rsid w:val="0005430D"/>
    <w:rPr>
      <w:color w:val="96607D" w:themeColor="followedHyperlink"/>
      <w:u w:val="single"/>
    </w:rPr>
  </w:style>
  <w:style w:type="table" w:styleId="TableGrid">
    <w:name w:val="Table Grid"/>
    <w:basedOn w:val="TableNormal"/>
    <w:uiPriority w:val="39"/>
    <w:rsid w:val="00811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7310A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310AF"/>
  </w:style>
  <w:style w:type="character" w:styleId="PageNumber">
    <w:name w:val="page number"/>
    <w:basedOn w:val="DefaultParagraphFont"/>
    <w:uiPriority w:val="99"/>
    <w:semiHidden/>
    <w:unhideWhenUsed/>
    <w:rsid w:val="007310AF"/>
  </w:style>
  <w:style w:type="paragraph" w:styleId="TOC1">
    <w:name w:val="toc 1"/>
    <w:basedOn w:val="Normal"/>
    <w:next w:val="Normal"/>
    <w:autoRedefine/>
    <w:uiPriority w:val="39"/>
    <w:unhideWhenUsed/>
    <w:rsid w:val="000906B1"/>
    <w:pPr>
      <w:tabs>
        <w:tab w:val="right" w:leader="dot" w:pos="9016"/>
      </w:tabs>
      <w:spacing w:after="100"/>
    </w:pPr>
    <w:rPr>
      <w:bCs/>
      <w:color w:val="000000" w:themeColor="tex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www.existingconditions.com/knowledge-center-articles/how-we-collect-field-data" TargetMode="External"/><Relationship Id="rId26" Type="http://schemas.openxmlformats.org/officeDocument/2006/relationships/hyperlink" Target="https://www.civilengineeringjournals.com/ijsse/article/14/5-2-6-461.pdf" TargetMode="External"/><Relationship Id="rId3" Type="http://schemas.openxmlformats.org/officeDocument/2006/relationships/settings" Target="settings.xml"/><Relationship Id="rId21" Type="http://schemas.openxmlformats.org/officeDocument/2006/relationships/hyperlink" Target="https://www.hse.gov.uk/pubns/indg224.htm" TargetMode="External"/><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www.dylanthomas.com/dylan-thomas-centre/history-dylan-thomas-centre/" TargetMode="External"/><Relationship Id="rId25" Type="http://schemas.openxmlformats.org/officeDocument/2006/relationships/hyperlink" Target="https://www.multivista.com/blog/top-5-benefits-of-3d-laser-scanning-in-construction/" TargetMode="External"/><Relationship Id="rId33" Type="http://schemas.openxmlformats.org/officeDocument/2006/relationships/hyperlink" Target="https://www.westend61.de/en/photo/ZEF007866/construction-worker-using-tape-measure-in-construction-site" TargetMode="External"/><Relationship Id="rId2" Type="http://schemas.openxmlformats.org/officeDocument/2006/relationships/styles" Target="styles.xml"/><Relationship Id="rId16" Type="http://schemas.openxmlformats.org/officeDocument/2006/relationships/hyperlink" Target="https://callidussurveys.co.uk/common-challenges-in-laser-surveying-and-how-to-overcome-them/" TargetMode="External"/><Relationship Id="rId20" Type="http://schemas.openxmlformats.org/officeDocument/2006/relationships/hyperlink" Target="https://fibrox3d.com/advantages-vs-disadvantages-of-3d-laser-scanner" TargetMode="External"/><Relationship Id="rId29" Type="http://schemas.openxmlformats.org/officeDocument/2006/relationships/hyperlink" Target="https://swanseawales.co.uk/the-dylan-thomas-centre-swansea/" TargetMode="External"/><Relationship Id="rId1" Type="http://schemas.openxmlformats.org/officeDocument/2006/relationships/customXml" Target="../customXml/item1.xml"/><Relationship Id="rId6" Type="http://schemas.openxmlformats.org/officeDocument/2006/relationships/image" Target="cid:image001.png@01DB35E1.65BC3AF0" TargetMode="External"/><Relationship Id="rId11" Type="http://schemas.openxmlformats.org/officeDocument/2006/relationships/image" Target="media/image6.png"/><Relationship Id="rId24" Type="http://schemas.openxmlformats.org/officeDocument/2006/relationships/hyperlink" Target="https://mileseeytools.com/blogs/precise-measurement/why-are-traditional-measuring-devices-not-reliable?srsltid=AfmBOoqIXT0C68fzTO4enEf8oIBChlM16iqKVI52pEPSR16XYbe39ngZ" TargetMode="External"/><Relationship Id="rId32" Type="http://schemas.openxmlformats.org/officeDocument/2006/relationships/hyperlink" Target="https://www.visitwales.com/attraction/museum/dylan-thomas-centre-564161" TargetMode="External"/><Relationship Id="rId5" Type="http://schemas.openxmlformats.org/officeDocument/2006/relationships/image" Target="media/image1.png"/><Relationship Id="rId15" Type="http://schemas.openxmlformats.org/officeDocument/2006/relationships/hyperlink" Target="https://historicengland.org.uk/images-books/publications/3d-laser-scanning-heritage/heag155-3d-laser-scanning/" TargetMode="External"/><Relationship Id="rId23" Type="http://schemas.openxmlformats.org/officeDocument/2006/relationships/hyperlink" Target="https://www.metconsultancygroup.com/met_blog/what-is-laser-scanning" TargetMode="External"/><Relationship Id="rId28" Type="http://schemas.openxmlformats.org/officeDocument/2006/relationships/hyperlink" Target="https://nph-group.co.uk/health-and-safety-risks-in-construction/" TargetMode="External"/><Relationship Id="rId10" Type="http://schemas.openxmlformats.org/officeDocument/2006/relationships/image" Target="media/image5.png"/><Relationship Id="rId19" Type="http://schemas.openxmlformats.org/officeDocument/2006/relationships/hyperlink" Target="https://www.faro.com/en/Resource-Library/Article/3D-Scanning-for-Mass-Timber-Construction" TargetMode="External"/><Relationship Id="rId31" Type="http://schemas.openxmlformats.org/officeDocument/2006/relationships/hyperlink" Target="https://www.tejjy.com/3d-lidar-scanning-construction-site-safety/"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hyperlink" Target="https://www.laserscanning-europe.com/en/case-study/correctly-positioning-laser-scanner" TargetMode="External"/><Relationship Id="rId27" Type="http://schemas.openxmlformats.org/officeDocument/2006/relationships/hyperlink" Target="https://www.photoneo.com/lighting-conditions-machine-vision/" TargetMode="External"/><Relationship Id="rId30" Type="http://schemas.openxmlformats.org/officeDocument/2006/relationships/hyperlink" Target="https://www.tejjy.com/3d-laser-scanning-in-construction-complete-guide/" TargetMode="External"/><Relationship Id="rId35" Type="http://schemas.openxmlformats.org/officeDocument/2006/relationships/theme" Target="theme/theme1.xm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7BAEC-D4E5-476B-BB36-8B2E5624C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2292</Words>
  <Characters>14444</Characters>
  <Application>Microsoft Office Word</Application>
  <DocSecurity>0</DocSecurity>
  <Lines>410</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Howells</dc:creator>
  <cp:keywords/>
  <dc:description/>
  <cp:lastModifiedBy>Jake Howells</cp:lastModifiedBy>
  <cp:revision>2</cp:revision>
  <dcterms:created xsi:type="dcterms:W3CDTF">2025-12-18T19:37:00Z</dcterms:created>
  <dcterms:modified xsi:type="dcterms:W3CDTF">2025-12-18T19:37:00Z</dcterms:modified>
</cp:coreProperties>
</file>