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0DCB7" w14:textId="0A3F32E8" w:rsidR="004959F4" w:rsidRDefault="004959F4" w:rsidP="008D49D4">
      <w:pPr>
        <w:spacing w:line="360" w:lineRule="auto"/>
        <w:jc w:val="both"/>
        <w:rPr>
          <w:rFonts w:ascii="Arial" w:hAnsi="Arial" w:cs="Arial"/>
          <w:b/>
          <w:bCs/>
        </w:rPr>
      </w:pPr>
      <w:r w:rsidRPr="00C1573C">
        <w:rPr>
          <w:rFonts w:ascii="Arial" w:hAnsi="Arial" w:cs="Arial"/>
          <w:b/>
          <w:bCs/>
        </w:rPr>
        <w:t>Assignment 2 Notes.</w:t>
      </w:r>
    </w:p>
    <w:p w14:paraId="3177ADA7" w14:textId="56ADC9D8" w:rsidR="00944A31" w:rsidRDefault="00944A31" w:rsidP="008D49D4">
      <w:pPr>
        <w:spacing w:line="360" w:lineRule="auto"/>
        <w:jc w:val="both"/>
        <w:rPr>
          <w:rFonts w:ascii="Arial" w:hAnsi="Arial" w:cs="Arial"/>
          <w:b/>
          <w:bCs/>
        </w:rPr>
      </w:pPr>
      <w:r>
        <w:rPr>
          <w:rFonts w:ascii="Arial" w:hAnsi="Arial" w:cs="Arial"/>
          <w:b/>
          <w:bCs/>
        </w:rPr>
        <w:t>Lily Lewis 2501492.</w:t>
      </w:r>
    </w:p>
    <w:p w14:paraId="06349447" w14:textId="066139CB" w:rsidR="00944A31" w:rsidRPr="00C1573C" w:rsidRDefault="00944A31" w:rsidP="008D49D4">
      <w:pPr>
        <w:spacing w:line="360" w:lineRule="auto"/>
        <w:jc w:val="both"/>
        <w:rPr>
          <w:rFonts w:ascii="Arial" w:hAnsi="Arial" w:cs="Arial"/>
          <w:b/>
          <w:bCs/>
        </w:rPr>
      </w:pPr>
      <w:r>
        <w:rPr>
          <w:rFonts w:ascii="Arial" w:hAnsi="Arial" w:cs="Arial"/>
          <w:b/>
          <w:bCs/>
        </w:rPr>
        <w:t>Managing Tourism Organisations.</w:t>
      </w:r>
    </w:p>
    <w:p w14:paraId="40A2E48D" w14:textId="1D84E8B3" w:rsidR="00A8547A" w:rsidRPr="00C1573C" w:rsidRDefault="00A8547A" w:rsidP="00131118">
      <w:pPr>
        <w:spacing w:line="360" w:lineRule="auto"/>
        <w:jc w:val="both"/>
        <w:rPr>
          <w:rFonts w:ascii="Arial" w:hAnsi="Arial" w:cs="Arial"/>
          <w:b/>
          <w:bCs/>
        </w:rPr>
      </w:pPr>
      <w:r w:rsidRPr="00C1573C">
        <w:rPr>
          <w:rFonts w:ascii="Arial" w:hAnsi="Arial" w:cs="Arial"/>
          <w:b/>
          <w:bCs/>
        </w:rPr>
        <w:t>AI Acknowledgement Statement.</w:t>
      </w:r>
    </w:p>
    <w:p w14:paraId="6F8D0422" w14:textId="77777777" w:rsidR="00C1573C" w:rsidRPr="00C1573C" w:rsidRDefault="00C1573C" w:rsidP="00131118">
      <w:pPr>
        <w:pStyle w:val="p1"/>
        <w:spacing w:line="360" w:lineRule="auto"/>
        <w:rPr>
          <w:rFonts w:ascii="Arial" w:hAnsi="Arial" w:cs="Arial"/>
          <w:sz w:val="24"/>
          <w:szCs w:val="24"/>
        </w:rPr>
      </w:pPr>
      <w:r w:rsidRPr="00C1573C">
        <w:rPr>
          <w:rFonts w:ascii="Arial" w:hAnsi="Arial" w:cs="Arial"/>
          <w:sz w:val="24"/>
          <w:szCs w:val="24"/>
        </w:rPr>
        <w:t xml:space="preserve">I confirm that I have not used any AI tools in the research and creation of this assignment. </w:t>
      </w:r>
    </w:p>
    <w:p w14:paraId="0FE48CC8" w14:textId="77777777" w:rsidR="00C1573C" w:rsidRPr="00C1573C" w:rsidRDefault="00C1573C" w:rsidP="00131118">
      <w:pPr>
        <w:pStyle w:val="p1"/>
        <w:spacing w:line="360" w:lineRule="auto"/>
        <w:rPr>
          <w:rFonts w:ascii="Arial" w:hAnsi="Arial" w:cs="Arial"/>
          <w:sz w:val="24"/>
          <w:szCs w:val="24"/>
        </w:rPr>
      </w:pPr>
      <w:r w:rsidRPr="00C1573C">
        <w:rPr>
          <w:rFonts w:ascii="Arial" w:hAnsi="Arial" w:cs="Arial"/>
          <w:sz w:val="24"/>
          <w:szCs w:val="24"/>
        </w:rPr>
        <w:t xml:space="preserve">I confirm that I have not presented any AI generated materials as my own work. I confirm </w:t>
      </w:r>
    </w:p>
    <w:p w14:paraId="3EBF3178" w14:textId="5AC1A1C6" w:rsidR="00A8547A" w:rsidRDefault="00C1573C" w:rsidP="00131118">
      <w:pPr>
        <w:pStyle w:val="p1"/>
        <w:spacing w:line="360" w:lineRule="auto"/>
        <w:rPr>
          <w:rFonts w:ascii="Arial" w:hAnsi="Arial" w:cs="Arial"/>
          <w:sz w:val="24"/>
          <w:szCs w:val="24"/>
        </w:rPr>
      </w:pPr>
      <w:r w:rsidRPr="00C1573C">
        <w:rPr>
          <w:rFonts w:ascii="Arial" w:hAnsi="Arial" w:cs="Arial"/>
          <w:sz w:val="24"/>
          <w:szCs w:val="24"/>
        </w:rPr>
        <w:t>I have copies of my drafts, notes, and other resources I used, which I may be asked to provide in evidence.</w:t>
      </w:r>
    </w:p>
    <w:p w14:paraId="0EF1BEE4" w14:textId="77777777" w:rsidR="00131118" w:rsidRPr="00C1573C" w:rsidRDefault="00131118" w:rsidP="00131118">
      <w:pPr>
        <w:pStyle w:val="p1"/>
        <w:spacing w:line="360" w:lineRule="auto"/>
        <w:rPr>
          <w:rFonts w:ascii="Arial" w:hAnsi="Arial" w:cs="Arial"/>
          <w:sz w:val="24"/>
          <w:szCs w:val="24"/>
        </w:rPr>
      </w:pPr>
    </w:p>
    <w:p w14:paraId="7B0D8145" w14:textId="0B5C0D24" w:rsidR="00486D7D" w:rsidRPr="00C1573C" w:rsidRDefault="00486D7D" w:rsidP="00131118">
      <w:pPr>
        <w:spacing w:line="360" w:lineRule="auto"/>
        <w:jc w:val="both"/>
        <w:rPr>
          <w:rFonts w:ascii="Arial" w:hAnsi="Arial" w:cs="Arial"/>
          <w:b/>
          <w:bCs/>
        </w:rPr>
      </w:pPr>
      <w:r w:rsidRPr="00C1573C">
        <w:rPr>
          <w:rFonts w:ascii="Arial" w:hAnsi="Arial" w:cs="Arial"/>
          <w:b/>
          <w:bCs/>
        </w:rPr>
        <w:t>SLIDE 1:</w:t>
      </w:r>
    </w:p>
    <w:p w14:paraId="420E31D7" w14:textId="399A5EF6" w:rsidR="00EE0F69" w:rsidRPr="00C1573C" w:rsidRDefault="00EE0F69" w:rsidP="008D49D4">
      <w:pPr>
        <w:spacing w:line="360" w:lineRule="auto"/>
        <w:jc w:val="both"/>
        <w:rPr>
          <w:rFonts w:ascii="Arial" w:hAnsi="Arial" w:cs="Arial"/>
          <w:lang w:val="en-US"/>
        </w:rPr>
      </w:pPr>
      <w:r w:rsidRPr="00C1573C">
        <w:rPr>
          <w:rFonts w:ascii="Arial" w:hAnsi="Arial" w:cs="Arial"/>
          <w:lang w:val="en-US"/>
        </w:rPr>
        <w:t>Today, I am going to be discussing the leadership style that is present at Centre Parcs.</w:t>
      </w:r>
    </w:p>
    <w:p w14:paraId="707C7D9F" w14:textId="3EBF0ACD" w:rsidR="00EE0F69" w:rsidRPr="00C1573C" w:rsidRDefault="00EE0F69" w:rsidP="008D49D4">
      <w:pPr>
        <w:spacing w:line="360" w:lineRule="auto"/>
        <w:jc w:val="both"/>
        <w:rPr>
          <w:rFonts w:ascii="Arial" w:hAnsi="Arial" w:cs="Arial"/>
        </w:rPr>
      </w:pPr>
      <w:r w:rsidRPr="00C1573C">
        <w:rPr>
          <w:rFonts w:ascii="Arial" w:hAnsi="Arial" w:cs="Arial"/>
          <w:lang w:val="en-US"/>
        </w:rPr>
        <w:t xml:space="preserve">Centre Parcs is an establishment that began in 1968 with the passion to help families connect with nature as well as nurturing their own personal relationships (Centreparcs.co.uk, 2019). From then, the company has continued to grow, as well as its values. </w:t>
      </w:r>
    </w:p>
    <w:p w14:paraId="6AC38EB8" w14:textId="3C6D56F9" w:rsidR="00EE0F69" w:rsidRPr="00C1573C" w:rsidRDefault="00EE0F69" w:rsidP="008D49D4">
      <w:pPr>
        <w:spacing w:line="360" w:lineRule="auto"/>
        <w:jc w:val="both"/>
        <w:rPr>
          <w:rFonts w:ascii="Arial" w:hAnsi="Arial" w:cs="Arial"/>
        </w:rPr>
      </w:pPr>
      <w:r w:rsidRPr="00C1573C">
        <w:rPr>
          <w:rFonts w:ascii="Arial" w:hAnsi="Arial" w:cs="Arial"/>
          <w:lang w:val="en-US"/>
        </w:rPr>
        <w:t xml:space="preserve">Centre Parcs </w:t>
      </w:r>
      <w:r w:rsidR="00181F0D" w:rsidRPr="00C1573C">
        <w:rPr>
          <w:rFonts w:ascii="Arial" w:hAnsi="Arial" w:cs="Arial"/>
          <w:lang w:val="en-US"/>
        </w:rPr>
        <w:t>leadership is</w:t>
      </w:r>
      <w:r w:rsidRPr="00C1573C">
        <w:rPr>
          <w:rFonts w:ascii="Arial" w:hAnsi="Arial" w:cs="Arial"/>
          <w:lang w:val="en-US"/>
        </w:rPr>
        <w:t xml:space="preserve"> all about encouraging the growth of people. The organisation provides multiple training methods including hands on training, e-learning experiences, and other forms of training to ensure that they get the best out of their staff. </w:t>
      </w:r>
    </w:p>
    <w:p w14:paraId="754B1C7D" w14:textId="064DE195" w:rsidR="00486D7D" w:rsidRPr="00C1573C" w:rsidRDefault="00486D7D" w:rsidP="008D49D4">
      <w:pPr>
        <w:spacing w:line="360" w:lineRule="auto"/>
        <w:jc w:val="both"/>
        <w:rPr>
          <w:rFonts w:ascii="Arial" w:hAnsi="Arial" w:cs="Arial"/>
          <w:b/>
          <w:bCs/>
        </w:rPr>
      </w:pPr>
      <w:r w:rsidRPr="00C1573C">
        <w:rPr>
          <w:rFonts w:ascii="Arial" w:hAnsi="Arial" w:cs="Arial"/>
          <w:b/>
          <w:bCs/>
          <w:lang w:val="en-US"/>
        </w:rPr>
        <w:t>SLIDE 2:</w:t>
      </w:r>
    </w:p>
    <w:p w14:paraId="64D0D5CD" w14:textId="30DF689A" w:rsidR="00EE0F69" w:rsidRPr="00C1573C" w:rsidRDefault="00862F2B" w:rsidP="008D49D4">
      <w:pPr>
        <w:spacing w:line="360" w:lineRule="auto"/>
        <w:jc w:val="both"/>
        <w:rPr>
          <w:rFonts w:ascii="Arial" w:hAnsi="Arial" w:cs="Arial"/>
        </w:rPr>
      </w:pPr>
      <w:r w:rsidRPr="00C1573C">
        <w:rPr>
          <w:rFonts w:ascii="Arial" w:hAnsi="Arial" w:cs="Arial"/>
          <w:lang w:val="en-US"/>
        </w:rPr>
        <w:t>It is evident that at Centre Parcs there is a Transformational leadership style.</w:t>
      </w:r>
      <w:r w:rsidRPr="00C1573C">
        <w:rPr>
          <w:rFonts w:ascii="Arial" w:hAnsi="Arial" w:cs="Arial"/>
          <w:lang w:val="en-US"/>
        </w:rPr>
        <w:t xml:space="preserve"> </w:t>
      </w:r>
      <w:r w:rsidR="00EE0F69" w:rsidRPr="00C1573C">
        <w:rPr>
          <w:rFonts w:ascii="Arial" w:hAnsi="Arial" w:cs="Arial"/>
          <w:lang w:val="en-US"/>
        </w:rPr>
        <w:t xml:space="preserve">The transformational leadership style designed by Burns in 1978 has been taken on by Centre Parcs as their main leadership style. Centre Parcs gives employees creative freedom at work and full support where needed. </w:t>
      </w:r>
    </w:p>
    <w:p w14:paraId="3AA6FAA8" w14:textId="5FCB7442" w:rsidR="00EE0F69" w:rsidRPr="00C1573C" w:rsidRDefault="00EE0F69" w:rsidP="008D49D4">
      <w:pPr>
        <w:spacing w:line="360" w:lineRule="auto"/>
        <w:jc w:val="both"/>
        <w:rPr>
          <w:rFonts w:ascii="Arial" w:hAnsi="Arial" w:cs="Arial"/>
        </w:rPr>
      </w:pPr>
      <w:r w:rsidRPr="00C1573C">
        <w:rPr>
          <w:rFonts w:ascii="Arial" w:hAnsi="Arial" w:cs="Arial"/>
          <w:lang w:val="en-US"/>
        </w:rPr>
        <w:t xml:space="preserve">In 2023, the </w:t>
      </w:r>
      <w:r w:rsidR="00D13777" w:rsidRPr="00C1573C">
        <w:rPr>
          <w:rFonts w:ascii="Arial" w:hAnsi="Arial" w:cs="Arial"/>
          <w:lang w:val="en-US"/>
        </w:rPr>
        <w:t>C</w:t>
      </w:r>
      <w:r w:rsidRPr="00C1573C">
        <w:rPr>
          <w:rFonts w:ascii="Arial" w:hAnsi="Arial" w:cs="Arial"/>
          <w:lang w:val="en-US"/>
        </w:rPr>
        <w:t>entre parcs website stated that their company values can be recognised as “we build better worlds”</w:t>
      </w:r>
      <w:r w:rsidR="008044DE" w:rsidRPr="00C1573C">
        <w:rPr>
          <w:rFonts w:ascii="Arial" w:hAnsi="Arial" w:cs="Arial"/>
          <w:lang w:val="en-US"/>
        </w:rPr>
        <w:t xml:space="preserve"> (Centreparcs.co.uk, 2023)</w:t>
      </w:r>
      <w:r w:rsidRPr="00C1573C">
        <w:rPr>
          <w:rFonts w:ascii="Arial" w:hAnsi="Arial" w:cs="Arial"/>
          <w:lang w:val="en-US"/>
        </w:rPr>
        <w:t xml:space="preserve">. This statement provides the idea that Centre Parcs is all about bettering the planet in unison. Teamwork is a strong </w:t>
      </w:r>
      <w:r w:rsidRPr="00C1573C">
        <w:rPr>
          <w:rFonts w:ascii="Arial" w:hAnsi="Arial" w:cs="Arial"/>
          <w:lang w:val="en-US"/>
        </w:rPr>
        <w:lastRenderedPageBreak/>
        <w:t xml:space="preserve">aspect of this organisation which implies that employees </w:t>
      </w:r>
      <w:r w:rsidR="00DE42FD" w:rsidRPr="00C1573C">
        <w:rPr>
          <w:rFonts w:ascii="Arial" w:hAnsi="Arial" w:cs="Arial"/>
          <w:lang w:val="en-US"/>
        </w:rPr>
        <w:t>work together and respect one another</w:t>
      </w:r>
      <w:r w:rsidR="00D13777" w:rsidRPr="00C1573C">
        <w:rPr>
          <w:rFonts w:ascii="Arial" w:hAnsi="Arial" w:cs="Arial"/>
          <w:lang w:val="en-US"/>
        </w:rPr>
        <w:t>.</w:t>
      </w:r>
    </w:p>
    <w:p w14:paraId="32EAC910" w14:textId="77777777" w:rsidR="00EE0F69" w:rsidRPr="00C1573C" w:rsidRDefault="00EE0F69" w:rsidP="008D49D4">
      <w:pPr>
        <w:spacing w:line="360" w:lineRule="auto"/>
        <w:jc w:val="both"/>
        <w:rPr>
          <w:rFonts w:ascii="Arial" w:hAnsi="Arial" w:cs="Arial"/>
          <w:lang w:val="en-US"/>
        </w:rPr>
      </w:pPr>
      <w:r w:rsidRPr="00C1573C">
        <w:rPr>
          <w:rFonts w:ascii="Arial" w:hAnsi="Arial" w:cs="Arial"/>
          <w:lang w:val="en-US"/>
        </w:rPr>
        <w:t>Centre Parcs has stated that they care about their employees just as much as they care about their guests, and they are always open to change. Another quote from this source is that they are “unafraid of making mistakes”.  This statement alone shows that Centre Parcs has a transformational leadership style. The support and empathy provided by the managers at this organisation allow staff to be creative, innovative, and give input where they would like to.</w:t>
      </w:r>
    </w:p>
    <w:p w14:paraId="51E4D610" w14:textId="0E2A92E3" w:rsidR="00DE42FD" w:rsidRPr="00C1573C" w:rsidRDefault="00B83AE1" w:rsidP="008D49D4">
      <w:pPr>
        <w:spacing w:line="360" w:lineRule="auto"/>
        <w:jc w:val="both"/>
        <w:rPr>
          <w:rFonts w:ascii="Arial" w:hAnsi="Arial" w:cs="Arial"/>
        </w:rPr>
      </w:pPr>
      <w:r w:rsidRPr="00B83AE1">
        <w:rPr>
          <w:rFonts w:ascii="Arial" w:hAnsi="Arial" w:cs="Arial"/>
          <w:lang w:val="en-US"/>
        </w:rPr>
        <w:t>The SIP theory is a theory that states that people’s behaviours and thought processes are greatly influenced when they are in a certain environment (Salancik and Pfeffer, 1978</w:t>
      </w:r>
      <w:r w:rsidR="00086F81" w:rsidRPr="00C1573C">
        <w:rPr>
          <w:rFonts w:ascii="Arial" w:hAnsi="Arial" w:cs="Arial"/>
          <w:lang w:val="en-US"/>
        </w:rPr>
        <w:t>).</w:t>
      </w:r>
      <w:r w:rsidRPr="00B83AE1">
        <w:rPr>
          <w:rFonts w:ascii="Arial" w:hAnsi="Arial" w:cs="Arial"/>
          <w:lang w:val="en-US"/>
        </w:rPr>
        <w:t xml:space="preserve"> This shows that employees in this organisation will be positively impacted by their environment and adapt quickly to the work-life there. </w:t>
      </w:r>
    </w:p>
    <w:p w14:paraId="0A7D64E1" w14:textId="61AAE039" w:rsidR="009475B3" w:rsidRPr="00C1573C" w:rsidRDefault="009475B3" w:rsidP="008D49D4">
      <w:pPr>
        <w:spacing w:line="360" w:lineRule="auto"/>
        <w:jc w:val="both"/>
        <w:rPr>
          <w:rFonts w:ascii="Arial" w:hAnsi="Arial" w:cs="Arial"/>
          <w:b/>
          <w:bCs/>
        </w:rPr>
      </w:pPr>
      <w:r w:rsidRPr="00C1573C">
        <w:rPr>
          <w:rFonts w:ascii="Arial" w:hAnsi="Arial" w:cs="Arial"/>
          <w:b/>
          <w:bCs/>
          <w:lang w:val="en-US"/>
        </w:rPr>
        <w:t>SLIDE 3:</w:t>
      </w:r>
    </w:p>
    <w:p w14:paraId="3EA389E5" w14:textId="7106F1D5" w:rsidR="00EE0F69" w:rsidRPr="00C1573C" w:rsidRDefault="00EE0F69" w:rsidP="008D49D4">
      <w:pPr>
        <w:spacing w:line="360" w:lineRule="auto"/>
        <w:jc w:val="both"/>
        <w:rPr>
          <w:rFonts w:ascii="Arial" w:hAnsi="Arial" w:cs="Arial"/>
          <w:lang w:val="en-US"/>
        </w:rPr>
      </w:pPr>
      <w:r w:rsidRPr="00C1573C">
        <w:rPr>
          <w:rFonts w:ascii="Arial" w:hAnsi="Arial" w:cs="Arial"/>
          <w:lang w:val="en-US"/>
        </w:rPr>
        <w:t>Chris Brooks is the Center Parcs sustainability manager. Brooks states that every employee at Center Parcs is targeted on the carbon emissions there (Brooks, n.d). Although the leadership style is very supportive and transformational, staff are also expected to hit their sustainability targets. This case study states that when the reduced carbon target was introduced it was added into the employee bonus scheme. This made staff awareness increase massively</w:t>
      </w:r>
      <w:r w:rsidR="00FC6775" w:rsidRPr="00C1573C">
        <w:rPr>
          <w:rFonts w:ascii="Arial" w:hAnsi="Arial" w:cs="Arial"/>
          <w:lang w:val="en-US"/>
        </w:rPr>
        <w:t>.</w:t>
      </w:r>
    </w:p>
    <w:p w14:paraId="2BC733E5" w14:textId="344E1510" w:rsidR="00EE0F69" w:rsidRPr="00C1573C" w:rsidRDefault="00EE0F69" w:rsidP="008D49D4">
      <w:pPr>
        <w:spacing w:line="360" w:lineRule="auto"/>
        <w:jc w:val="both"/>
        <w:rPr>
          <w:rFonts w:ascii="Arial" w:hAnsi="Arial" w:cs="Arial"/>
          <w:lang w:val="en-US"/>
        </w:rPr>
      </w:pPr>
      <w:r w:rsidRPr="00C1573C">
        <w:rPr>
          <w:rFonts w:ascii="Arial" w:hAnsi="Arial" w:cs="Arial"/>
          <w:lang w:val="en-US"/>
        </w:rPr>
        <w:t>The introduction of a bonus scheme at Centre Parcs gives staff another reason to hit sustainability targets. As well as caring for the environment, they will also work harder to receive the benefits available to them. This leadership style is effective and rewarding for staff members</w:t>
      </w:r>
      <w:r w:rsidR="009E5DF8" w:rsidRPr="00C1573C">
        <w:rPr>
          <w:rFonts w:ascii="Arial" w:hAnsi="Arial" w:cs="Arial"/>
          <w:lang w:val="en-US"/>
        </w:rPr>
        <w:t xml:space="preserve"> </w:t>
      </w:r>
      <w:r w:rsidRPr="00C1573C">
        <w:rPr>
          <w:rFonts w:ascii="Arial" w:hAnsi="Arial" w:cs="Arial"/>
          <w:lang w:val="en-US"/>
        </w:rPr>
        <w:t>and ensures that all employees are focused on the main goal.</w:t>
      </w:r>
    </w:p>
    <w:p w14:paraId="1450FAF7" w14:textId="35FD6B40" w:rsidR="009E5DF8" w:rsidRPr="00C1573C" w:rsidRDefault="009E5DF8" w:rsidP="008D49D4">
      <w:pPr>
        <w:spacing w:line="360" w:lineRule="auto"/>
        <w:jc w:val="both"/>
        <w:rPr>
          <w:rFonts w:ascii="Arial" w:hAnsi="Arial" w:cs="Arial"/>
        </w:rPr>
      </w:pPr>
      <w:r w:rsidRPr="00C1573C">
        <w:rPr>
          <w:rFonts w:ascii="Arial" w:hAnsi="Arial" w:cs="Arial"/>
          <w:lang w:val="en-US"/>
        </w:rPr>
        <w:t>As well as this, the rewards system allows staff to fully absorb the sustainability practices and reduce greenwashing.</w:t>
      </w:r>
    </w:p>
    <w:p w14:paraId="22EDE3A2" w14:textId="3D1FA375" w:rsidR="00EE0F69" w:rsidRPr="00C1573C" w:rsidRDefault="00EE0F69" w:rsidP="008D49D4">
      <w:pPr>
        <w:spacing w:line="360" w:lineRule="auto"/>
        <w:jc w:val="both"/>
        <w:rPr>
          <w:rFonts w:ascii="Arial" w:hAnsi="Arial" w:cs="Arial"/>
        </w:rPr>
      </w:pPr>
      <w:r w:rsidRPr="00C1573C">
        <w:rPr>
          <w:rFonts w:ascii="Arial" w:hAnsi="Arial" w:cs="Arial"/>
          <w:lang w:val="en-US"/>
        </w:rPr>
        <w:t>Integrating sustainability in an organization is key to balancing development. Sustainability provides economic growth and protection of the environment (Smith, 2011). This source supports the idea that sustainability is key for the success of an organi</w:t>
      </w:r>
      <w:r w:rsidR="0051248C" w:rsidRPr="00C1573C">
        <w:rPr>
          <w:rFonts w:ascii="Arial" w:hAnsi="Arial" w:cs="Arial"/>
          <w:lang w:val="en-US"/>
        </w:rPr>
        <w:t>s</w:t>
      </w:r>
      <w:r w:rsidRPr="00C1573C">
        <w:rPr>
          <w:rFonts w:ascii="Arial" w:hAnsi="Arial" w:cs="Arial"/>
          <w:lang w:val="en-US"/>
        </w:rPr>
        <w:t xml:space="preserve">ation, and this can have an impact on the culture there too. </w:t>
      </w:r>
    </w:p>
    <w:p w14:paraId="1B427A06" w14:textId="10532FFA" w:rsidR="00EE0F69" w:rsidRPr="00C1573C" w:rsidRDefault="00EE0F69" w:rsidP="008D49D4">
      <w:pPr>
        <w:spacing w:line="360" w:lineRule="auto"/>
        <w:jc w:val="both"/>
        <w:rPr>
          <w:rFonts w:ascii="Arial" w:hAnsi="Arial" w:cs="Arial"/>
        </w:rPr>
      </w:pPr>
      <w:r w:rsidRPr="00C1573C">
        <w:rPr>
          <w:rFonts w:ascii="Arial" w:hAnsi="Arial" w:cs="Arial"/>
          <w:lang w:val="en-US"/>
        </w:rPr>
        <w:lastRenderedPageBreak/>
        <w:t xml:space="preserve">Center parcs implementing sustainability at the resort allows staff to have good values and focus their work on bettering the environment. In comparison to a workplace where money is the priority, Center Parcs is completely different. Work is focused on staff looking after themselves and the environment and also </w:t>
      </w:r>
      <w:r w:rsidR="009E5DF8" w:rsidRPr="00C1573C">
        <w:rPr>
          <w:rFonts w:ascii="Arial" w:hAnsi="Arial" w:cs="Arial"/>
          <w:lang w:val="en-US"/>
        </w:rPr>
        <w:t>provides guests</w:t>
      </w:r>
      <w:r w:rsidRPr="00C1573C">
        <w:rPr>
          <w:rFonts w:ascii="Arial" w:hAnsi="Arial" w:cs="Arial"/>
          <w:lang w:val="en-US"/>
        </w:rPr>
        <w:t xml:space="preserve"> with the best experiences possible.</w:t>
      </w:r>
    </w:p>
    <w:p w14:paraId="594F65AD" w14:textId="68358EC6" w:rsidR="00EE0F69" w:rsidRPr="00C1573C" w:rsidRDefault="00B83AE1" w:rsidP="008D49D4">
      <w:pPr>
        <w:spacing w:line="360" w:lineRule="auto"/>
        <w:jc w:val="both"/>
        <w:rPr>
          <w:rFonts w:ascii="Arial" w:hAnsi="Arial" w:cs="Arial"/>
          <w:b/>
          <w:bCs/>
        </w:rPr>
      </w:pPr>
      <w:r w:rsidRPr="00C1573C">
        <w:rPr>
          <w:rFonts w:ascii="Arial" w:hAnsi="Arial" w:cs="Arial"/>
          <w:b/>
          <w:bCs/>
        </w:rPr>
        <w:t>SLIDE 4:</w:t>
      </w:r>
    </w:p>
    <w:p w14:paraId="7003972A" w14:textId="77777777" w:rsidR="00AB447F" w:rsidRPr="00AB447F" w:rsidRDefault="00AB447F" w:rsidP="008D49D4">
      <w:pPr>
        <w:spacing w:line="360" w:lineRule="auto"/>
        <w:jc w:val="both"/>
        <w:rPr>
          <w:rFonts w:ascii="Arial" w:hAnsi="Arial" w:cs="Arial"/>
        </w:rPr>
      </w:pPr>
      <w:r w:rsidRPr="00AB447F">
        <w:rPr>
          <w:rFonts w:ascii="Arial" w:hAnsi="Arial" w:cs="Arial"/>
          <w:lang w:val="en-US"/>
        </w:rPr>
        <w:t>In relation to Kotters 8 step change model, Centre Parcs has followed multiple steps to meet the main goal of the organisation (Kotter, 2025). The main goal at Centre Parcs is monitoring sustainability, and their leadership style ensures that staff continue following sustainable practices as well as guests.</w:t>
      </w:r>
    </w:p>
    <w:p w14:paraId="54CB24BC" w14:textId="77777777" w:rsidR="00AB447F" w:rsidRPr="00AB447F" w:rsidRDefault="00AB447F" w:rsidP="008D49D4">
      <w:pPr>
        <w:spacing w:line="360" w:lineRule="auto"/>
        <w:jc w:val="both"/>
        <w:rPr>
          <w:rFonts w:ascii="Arial" w:hAnsi="Arial" w:cs="Arial"/>
        </w:rPr>
      </w:pPr>
      <w:r w:rsidRPr="00AB447F">
        <w:rPr>
          <w:rFonts w:ascii="Arial" w:hAnsi="Arial" w:cs="Arial"/>
          <w:lang w:val="en-US"/>
        </w:rPr>
        <w:t>Following Kotters change model allows Centre Parcs to be a successful business and continue improving.</w:t>
      </w:r>
    </w:p>
    <w:p w14:paraId="104D3184" w14:textId="2344B472" w:rsidR="00AB447F" w:rsidRPr="00AB447F" w:rsidRDefault="00AB447F" w:rsidP="008D49D4">
      <w:pPr>
        <w:spacing w:line="360" w:lineRule="auto"/>
        <w:jc w:val="both"/>
        <w:rPr>
          <w:rFonts w:ascii="Arial" w:hAnsi="Arial" w:cs="Arial"/>
        </w:rPr>
      </w:pPr>
      <w:r w:rsidRPr="00AB447F">
        <w:rPr>
          <w:rFonts w:ascii="Arial" w:hAnsi="Arial" w:cs="Arial"/>
          <w:lang w:val="en-US"/>
        </w:rPr>
        <w:t xml:space="preserve">In 2026, climate action and sustainability </w:t>
      </w:r>
      <w:r w:rsidR="00086F81" w:rsidRPr="00C1573C">
        <w:rPr>
          <w:rFonts w:ascii="Arial" w:hAnsi="Arial" w:cs="Arial"/>
          <w:lang w:val="en-US"/>
        </w:rPr>
        <w:t>are</w:t>
      </w:r>
      <w:r w:rsidRPr="00AB447F">
        <w:rPr>
          <w:rFonts w:ascii="Arial" w:hAnsi="Arial" w:cs="Arial"/>
          <w:lang w:val="en-US"/>
        </w:rPr>
        <w:t xml:space="preserve"> becoming one of the most important topics to be discussed within an organisation. The UK’s Government Website states that 2022, and 2023 are two of the hottest years that the UK has faced on record, caused by climate change</w:t>
      </w:r>
      <w:r w:rsidR="003C5B7D" w:rsidRPr="00C1573C">
        <w:rPr>
          <w:rFonts w:ascii="Arial" w:hAnsi="Arial" w:cs="Arial"/>
          <w:lang w:val="en-US"/>
        </w:rPr>
        <w:t xml:space="preserve"> (GOV.UK, 2024)</w:t>
      </w:r>
      <w:r w:rsidRPr="00AB447F">
        <w:rPr>
          <w:rFonts w:ascii="Arial" w:hAnsi="Arial" w:cs="Arial"/>
          <w:lang w:val="en-US"/>
        </w:rPr>
        <w:t>. As a result of this information, the Government states that we must put measures in place to limit the impact we’re having on the environment.</w:t>
      </w:r>
    </w:p>
    <w:p w14:paraId="7C715A09" w14:textId="77777777" w:rsidR="00AB447F" w:rsidRPr="00AB447F" w:rsidRDefault="00AB447F" w:rsidP="008D49D4">
      <w:pPr>
        <w:spacing w:line="360" w:lineRule="auto"/>
        <w:jc w:val="both"/>
        <w:rPr>
          <w:rFonts w:ascii="Arial" w:hAnsi="Arial" w:cs="Arial"/>
        </w:rPr>
      </w:pPr>
      <w:r w:rsidRPr="00AB447F">
        <w:rPr>
          <w:rFonts w:ascii="Arial" w:hAnsi="Arial" w:cs="Arial"/>
          <w:lang w:val="en-US"/>
        </w:rPr>
        <w:t xml:space="preserve">Centre Parcs has always been a place where protecting the environment is their main goal, and they continue adapting to the climate issues we face today. </w:t>
      </w:r>
    </w:p>
    <w:p w14:paraId="17A4A196" w14:textId="426A3E8D" w:rsidR="00B83AE1" w:rsidRPr="00C1573C" w:rsidRDefault="00AB447F" w:rsidP="008D49D4">
      <w:pPr>
        <w:spacing w:line="360" w:lineRule="auto"/>
        <w:jc w:val="both"/>
        <w:rPr>
          <w:rFonts w:ascii="Arial" w:hAnsi="Arial" w:cs="Arial"/>
          <w:b/>
          <w:bCs/>
        </w:rPr>
      </w:pPr>
      <w:r w:rsidRPr="00C1573C">
        <w:rPr>
          <w:rFonts w:ascii="Arial" w:hAnsi="Arial" w:cs="Arial"/>
          <w:b/>
          <w:bCs/>
        </w:rPr>
        <w:t>SLIDE 5:</w:t>
      </w:r>
    </w:p>
    <w:p w14:paraId="17EFCE36" w14:textId="77777777" w:rsidR="00AB447F" w:rsidRPr="00AB447F" w:rsidRDefault="00AB447F" w:rsidP="008D49D4">
      <w:pPr>
        <w:spacing w:line="360" w:lineRule="auto"/>
        <w:jc w:val="both"/>
        <w:rPr>
          <w:rFonts w:ascii="Arial" w:hAnsi="Arial" w:cs="Arial"/>
        </w:rPr>
      </w:pPr>
      <w:r w:rsidRPr="00AB447F">
        <w:rPr>
          <w:rFonts w:ascii="Arial" w:hAnsi="Arial" w:cs="Arial"/>
          <w:lang w:val="en-US"/>
        </w:rPr>
        <w:t xml:space="preserve">It is important that Centre Parcs creates goals for the future to give employees something to work towards. Although all staff are required to stay in keeping with sustainable practices, it is inevitable that some will not be as focused as others. </w:t>
      </w:r>
    </w:p>
    <w:p w14:paraId="65C6AC08" w14:textId="77777777" w:rsidR="00AB447F" w:rsidRPr="00AB447F" w:rsidRDefault="00AB447F" w:rsidP="008D49D4">
      <w:pPr>
        <w:spacing w:line="360" w:lineRule="auto"/>
        <w:jc w:val="both"/>
        <w:rPr>
          <w:rFonts w:ascii="Arial" w:hAnsi="Arial" w:cs="Arial"/>
        </w:rPr>
      </w:pPr>
      <w:r w:rsidRPr="00AB447F">
        <w:rPr>
          <w:rFonts w:ascii="Arial" w:hAnsi="Arial" w:cs="Arial"/>
          <w:lang w:val="en-US"/>
        </w:rPr>
        <w:t xml:space="preserve">One recommendation that I have for Centre Parcs is to create a completely anonymous feedback system where staff can anonymously post concerns to ensure that there is no greenwashing amongst employees. </w:t>
      </w:r>
    </w:p>
    <w:p w14:paraId="3A67630B" w14:textId="4B8AE8F0" w:rsidR="00131118" w:rsidRPr="00944A31" w:rsidRDefault="00AB447F" w:rsidP="008D49D4">
      <w:pPr>
        <w:spacing w:line="360" w:lineRule="auto"/>
        <w:jc w:val="both"/>
        <w:rPr>
          <w:rFonts w:ascii="Arial" w:hAnsi="Arial" w:cs="Arial"/>
          <w:lang w:val="en-US"/>
        </w:rPr>
      </w:pPr>
      <w:r w:rsidRPr="00AB447F">
        <w:rPr>
          <w:rFonts w:ascii="Arial" w:hAnsi="Arial" w:cs="Arial"/>
          <w:lang w:val="en-US"/>
        </w:rPr>
        <w:t xml:space="preserve">Finally, another recommendation that I have for the organisation is to implement a leadership training </w:t>
      </w:r>
      <w:r w:rsidR="00652165" w:rsidRPr="00C1573C">
        <w:rPr>
          <w:rFonts w:ascii="Arial" w:hAnsi="Arial" w:cs="Arial"/>
          <w:lang w:val="en-US"/>
        </w:rPr>
        <w:t>program</w:t>
      </w:r>
      <w:r w:rsidRPr="00AB447F">
        <w:rPr>
          <w:rFonts w:ascii="Arial" w:hAnsi="Arial" w:cs="Arial"/>
          <w:lang w:val="en-US"/>
        </w:rPr>
        <w:t xml:space="preserve"> to help aspiring leaders understand the way the organisation works, and the leadership style they need to adopt.</w:t>
      </w:r>
    </w:p>
    <w:p w14:paraId="76F281A2" w14:textId="41963476" w:rsidR="007F0A87" w:rsidRPr="00AB447F" w:rsidRDefault="00696BA4" w:rsidP="008D49D4">
      <w:pPr>
        <w:spacing w:line="360" w:lineRule="auto"/>
        <w:jc w:val="both"/>
        <w:rPr>
          <w:rFonts w:ascii="Arial" w:hAnsi="Arial" w:cs="Arial"/>
          <w:b/>
          <w:bCs/>
        </w:rPr>
      </w:pPr>
      <w:r w:rsidRPr="00C1573C">
        <w:rPr>
          <w:rFonts w:ascii="Arial" w:hAnsi="Arial" w:cs="Arial"/>
          <w:b/>
          <w:bCs/>
          <w:lang w:val="en-US"/>
        </w:rPr>
        <w:lastRenderedPageBreak/>
        <w:t>Reference List.</w:t>
      </w:r>
    </w:p>
    <w:p w14:paraId="3C07F964" w14:textId="77777777" w:rsidR="007F0A87" w:rsidRPr="007F0A87" w:rsidRDefault="007F0A87" w:rsidP="005E105B">
      <w:pPr>
        <w:spacing w:line="360" w:lineRule="auto"/>
        <w:rPr>
          <w:rFonts w:ascii="Arial" w:hAnsi="Arial" w:cs="Arial"/>
        </w:rPr>
      </w:pPr>
      <w:r w:rsidRPr="007F0A87">
        <w:rPr>
          <w:rFonts w:ascii="Arial" w:hAnsi="Arial" w:cs="Arial"/>
          <w:lang w:val="en-US"/>
        </w:rPr>
        <w:t>Brooks, C (n.d.) </w:t>
      </w:r>
      <w:r w:rsidRPr="007F0A87">
        <w:rPr>
          <w:rFonts w:ascii="Arial" w:hAnsi="Arial" w:cs="Arial"/>
          <w:i/>
          <w:iCs/>
          <w:lang w:val="en-US"/>
        </w:rPr>
        <w:t>CRC Case Study</w:t>
      </w:r>
      <w:r w:rsidRPr="007F0A87">
        <w:rPr>
          <w:rFonts w:ascii="Arial" w:hAnsi="Arial" w:cs="Arial"/>
          <w:lang w:val="en-US"/>
        </w:rPr>
        <w:t xml:space="preserve">. Available at: </w:t>
      </w:r>
      <w:hyperlink r:id="rId4" w:history="1">
        <w:r w:rsidRPr="007F0A87">
          <w:rPr>
            <w:rStyle w:val="Hyperlink"/>
            <w:rFonts w:ascii="Arial" w:hAnsi="Arial" w:cs="Arial"/>
            <w:lang w:val="en-US"/>
          </w:rPr>
          <w:t>https://assets.publishing.service.gov.uk/media/5a78a99840f0b632476992cf/3434-centre-parcs-crc-case-study.pdf</w:t>
        </w:r>
      </w:hyperlink>
      <w:r w:rsidRPr="007F0A87">
        <w:rPr>
          <w:rFonts w:ascii="Arial" w:hAnsi="Arial" w:cs="Arial"/>
          <w:lang w:val="en-US"/>
        </w:rPr>
        <w:t xml:space="preserve"> (Accessed 4/5/26).</w:t>
      </w:r>
    </w:p>
    <w:p w14:paraId="7737225E" w14:textId="77777777" w:rsidR="00696BA4" w:rsidRPr="00696BA4" w:rsidRDefault="00696BA4" w:rsidP="005E105B">
      <w:pPr>
        <w:spacing w:line="360" w:lineRule="auto"/>
        <w:rPr>
          <w:rFonts w:ascii="Arial" w:hAnsi="Arial" w:cs="Arial"/>
        </w:rPr>
      </w:pPr>
      <w:r w:rsidRPr="00696BA4">
        <w:rPr>
          <w:rFonts w:ascii="Arial" w:hAnsi="Arial" w:cs="Arial"/>
          <w:lang w:val="en-US"/>
        </w:rPr>
        <w:t xml:space="preserve">Centerparcs.co.uk (2019) </w:t>
      </w:r>
      <w:r w:rsidRPr="00696BA4">
        <w:rPr>
          <w:rFonts w:ascii="Arial" w:hAnsi="Arial" w:cs="Arial"/>
          <w:i/>
          <w:iCs/>
          <w:lang w:val="en-US"/>
        </w:rPr>
        <w:t>Life at Center Parcs</w:t>
      </w:r>
      <w:r w:rsidRPr="00696BA4">
        <w:rPr>
          <w:rFonts w:ascii="Arial" w:hAnsi="Arial" w:cs="Arial"/>
          <w:lang w:val="en-US"/>
        </w:rPr>
        <w:t xml:space="preserve">. Available at: </w:t>
      </w:r>
      <w:hyperlink r:id="rId5" w:history="1">
        <w:r w:rsidRPr="00696BA4">
          <w:rPr>
            <w:rStyle w:val="Hyperlink"/>
            <w:rFonts w:ascii="Arial" w:hAnsi="Arial" w:cs="Arial"/>
            <w:lang w:val="en-US"/>
          </w:rPr>
          <w:t>https://careers.centerparcs.co.uk/life-at-centerparcs</w:t>
        </w:r>
      </w:hyperlink>
      <w:r w:rsidRPr="00696BA4">
        <w:rPr>
          <w:rFonts w:ascii="Arial" w:hAnsi="Arial" w:cs="Arial"/>
          <w:lang w:val="en-US"/>
        </w:rPr>
        <w:t xml:space="preserve"> (Accessed 4/5/26).</w:t>
      </w:r>
    </w:p>
    <w:p w14:paraId="36A058D6" w14:textId="77777777" w:rsidR="001C15FD" w:rsidRPr="001C15FD" w:rsidRDefault="001C15FD" w:rsidP="005E105B">
      <w:pPr>
        <w:spacing w:line="360" w:lineRule="auto"/>
        <w:rPr>
          <w:rFonts w:ascii="Arial" w:hAnsi="Arial" w:cs="Arial"/>
        </w:rPr>
      </w:pPr>
      <w:r w:rsidRPr="001C15FD">
        <w:rPr>
          <w:rFonts w:ascii="Arial" w:hAnsi="Arial" w:cs="Arial"/>
          <w:lang w:val="en-US"/>
        </w:rPr>
        <w:t>Centerparcs.co.uk (2023) </w:t>
      </w:r>
      <w:r w:rsidRPr="001C15FD">
        <w:rPr>
          <w:rFonts w:ascii="Arial" w:hAnsi="Arial" w:cs="Arial"/>
          <w:i/>
          <w:iCs/>
          <w:lang w:val="en-US"/>
        </w:rPr>
        <w:t>Purpose and leadership</w:t>
      </w:r>
      <w:r w:rsidRPr="001C15FD">
        <w:rPr>
          <w:rFonts w:ascii="Arial" w:hAnsi="Arial" w:cs="Arial"/>
          <w:lang w:val="en-US"/>
        </w:rPr>
        <w:t xml:space="preserve">. Available at: </w:t>
      </w:r>
      <w:hyperlink r:id="rId6" w:history="1">
        <w:r w:rsidRPr="001C15FD">
          <w:rPr>
            <w:rStyle w:val="Hyperlink"/>
            <w:rFonts w:ascii="Arial" w:hAnsi="Arial" w:cs="Arial"/>
            <w:lang w:val="en-US"/>
          </w:rPr>
          <w:t>https://corporate.centerparcs.co.uk/governance/board-governance/purpose-and-leadership.html</w:t>
        </w:r>
      </w:hyperlink>
      <w:r w:rsidRPr="001C15FD">
        <w:rPr>
          <w:rFonts w:ascii="Arial" w:hAnsi="Arial" w:cs="Arial"/>
          <w:lang w:val="en-US"/>
        </w:rPr>
        <w:t xml:space="preserve"> (Accessed 4/5/26).</w:t>
      </w:r>
    </w:p>
    <w:p w14:paraId="510AA26A" w14:textId="77777777" w:rsidR="001C15FD" w:rsidRPr="001C15FD" w:rsidRDefault="001C15FD" w:rsidP="005E105B">
      <w:pPr>
        <w:spacing w:line="360" w:lineRule="auto"/>
        <w:rPr>
          <w:rFonts w:ascii="Arial" w:hAnsi="Arial" w:cs="Arial"/>
        </w:rPr>
      </w:pPr>
      <w:r w:rsidRPr="001C15FD">
        <w:rPr>
          <w:rFonts w:ascii="Arial" w:hAnsi="Arial" w:cs="Arial"/>
          <w:lang w:val="en-US"/>
        </w:rPr>
        <w:t>GOV.UK (2024) </w:t>
      </w:r>
      <w:r w:rsidRPr="001C15FD">
        <w:rPr>
          <w:rFonts w:ascii="Arial" w:hAnsi="Arial" w:cs="Arial"/>
          <w:i/>
          <w:iCs/>
          <w:lang w:val="en-US"/>
        </w:rPr>
        <w:t>Climate change and sustainability strategy</w:t>
      </w:r>
      <w:r w:rsidRPr="001C15FD">
        <w:rPr>
          <w:rFonts w:ascii="Arial" w:hAnsi="Arial" w:cs="Arial"/>
          <w:lang w:val="en-US"/>
        </w:rPr>
        <w:t xml:space="preserve">. Available at: </w:t>
      </w:r>
      <w:hyperlink r:id="rId7" w:history="1">
        <w:r w:rsidRPr="001C15FD">
          <w:rPr>
            <w:rStyle w:val="Hyperlink"/>
            <w:rFonts w:ascii="Arial" w:hAnsi="Arial" w:cs="Arial"/>
            <w:lang w:val="en-US"/>
          </w:rPr>
          <w:t>https://www.gov.uk/government/publications/climate-change-and-sustainability-strategy-moj/climate-change-and-sustainability-strategy</w:t>
        </w:r>
      </w:hyperlink>
      <w:r w:rsidRPr="001C15FD">
        <w:rPr>
          <w:rFonts w:ascii="Arial" w:hAnsi="Arial" w:cs="Arial"/>
          <w:lang w:val="en-US"/>
        </w:rPr>
        <w:t xml:space="preserve"> (Accessed 12/5/26).</w:t>
      </w:r>
    </w:p>
    <w:p w14:paraId="31E67FF7" w14:textId="6FD53866" w:rsidR="002171B4" w:rsidRPr="00C1573C" w:rsidRDefault="001C15FD" w:rsidP="005E105B">
      <w:pPr>
        <w:spacing w:line="360" w:lineRule="auto"/>
        <w:rPr>
          <w:rFonts w:ascii="Arial" w:hAnsi="Arial" w:cs="Arial"/>
          <w:lang w:val="en-US"/>
        </w:rPr>
      </w:pPr>
      <w:r w:rsidRPr="00C1573C">
        <w:rPr>
          <w:rFonts w:ascii="Arial" w:hAnsi="Arial" w:cs="Arial"/>
          <w:lang w:val="en-US"/>
        </w:rPr>
        <w:t>Kotter, J (2025) </w:t>
      </w:r>
      <w:r w:rsidRPr="00C1573C">
        <w:rPr>
          <w:rFonts w:ascii="Arial" w:hAnsi="Arial" w:cs="Arial"/>
          <w:i/>
          <w:iCs/>
          <w:lang w:val="en-US"/>
        </w:rPr>
        <w:t>The 8 Steps for Leading Change</w:t>
      </w:r>
      <w:r w:rsidRPr="00C1573C">
        <w:rPr>
          <w:rFonts w:ascii="Arial" w:hAnsi="Arial" w:cs="Arial"/>
          <w:lang w:val="en-US"/>
        </w:rPr>
        <w:t xml:space="preserve">. Available at: </w:t>
      </w:r>
      <w:hyperlink r:id="rId8" w:history="1">
        <w:r w:rsidRPr="00C1573C">
          <w:rPr>
            <w:rStyle w:val="Hyperlink"/>
            <w:rFonts w:ascii="Arial" w:hAnsi="Arial" w:cs="Arial"/>
            <w:lang w:val="en-US"/>
          </w:rPr>
          <w:t>https://www.kotterinc.com/methodology/8-steps</w:t>
        </w:r>
      </w:hyperlink>
      <w:hyperlink r:id="rId9" w:history="1">
        <w:r w:rsidRPr="00C1573C">
          <w:rPr>
            <w:rStyle w:val="Hyperlink"/>
            <w:rFonts w:ascii="Arial" w:hAnsi="Arial" w:cs="Arial"/>
            <w:lang w:val="en-US"/>
          </w:rPr>
          <w:t>/</w:t>
        </w:r>
      </w:hyperlink>
      <w:r w:rsidRPr="00C1573C">
        <w:rPr>
          <w:rFonts w:ascii="Arial" w:hAnsi="Arial" w:cs="Arial"/>
          <w:lang w:val="en-US"/>
        </w:rPr>
        <w:t xml:space="preserve"> (Accessed 12/5/26)</w:t>
      </w:r>
      <w:r w:rsidRPr="00C1573C">
        <w:rPr>
          <w:rFonts w:ascii="Arial" w:hAnsi="Arial" w:cs="Arial"/>
          <w:lang w:val="en-US"/>
        </w:rPr>
        <w:t>.</w:t>
      </w:r>
    </w:p>
    <w:p w14:paraId="356C3625" w14:textId="77777777" w:rsidR="004959F4" w:rsidRPr="004959F4" w:rsidRDefault="004959F4" w:rsidP="005E105B">
      <w:pPr>
        <w:spacing w:line="360" w:lineRule="auto"/>
        <w:rPr>
          <w:rFonts w:ascii="Arial" w:hAnsi="Arial" w:cs="Arial"/>
        </w:rPr>
      </w:pPr>
      <w:r w:rsidRPr="004959F4">
        <w:rPr>
          <w:rFonts w:ascii="Arial" w:hAnsi="Arial" w:cs="Arial"/>
          <w:lang w:val="en-US"/>
        </w:rPr>
        <w:t>Salancik, G.R. and Pfeffer, J. (1978) “</w:t>
      </w:r>
      <w:r w:rsidRPr="004959F4">
        <w:rPr>
          <w:rFonts w:ascii="Arial" w:hAnsi="Arial" w:cs="Arial"/>
          <w:i/>
          <w:iCs/>
          <w:lang w:val="en-US"/>
        </w:rPr>
        <w:t>A Social Information Processing Approach to Job Attitudes and Task Design</w:t>
      </w:r>
      <w:r w:rsidRPr="004959F4">
        <w:rPr>
          <w:rFonts w:ascii="Arial" w:hAnsi="Arial" w:cs="Arial"/>
          <w:lang w:val="en-US"/>
        </w:rPr>
        <w:t>,” Administrative Science Quarterly, 23(2), pp. 224–253. Available at: https://doi.org/10.2307/2392563.</w:t>
      </w:r>
    </w:p>
    <w:p w14:paraId="43A23D46" w14:textId="77777777" w:rsidR="004959F4" w:rsidRPr="004959F4" w:rsidRDefault="004959F4" w:rsidP="005E105B">
      <w:pPr>
        <w:spacing w:line="360" w:lineRule="auto"/>
        <w:rPr>
          <w:rFonts w:ascii="Arial" w:hAnsi="Arial" w:cs="Arial"/>
        </w:rPr>
      </w:pPr>
      <w:r w:rsidRPr="004959F4">
        <w:rPr>
          <w:rFonts w:ascii="Arial" w:hAnsi="Arial" w:cs="Arial"/>
          <w:lang w:val="en-US"/>
        </w:rPr>
        <w:t>Smith, P.A.C. (2011) “</w:t>
      </w:r>
      <w:r w:rsidRPr="004959F4">
        <w:rPr>
          <w:rFonts w:ascii="Arial" w:hAnsi="Arial" w:cs="Arial"/>
          <w:i/>
          <w:iCs/>
          <w:lang w:val="en-US"/>
        </w:rPr>
        <w:t>Elements of organizational sustainability</w:t>
      </w:r>
      <w:r w:rsidRPr="004959F4">
        <w:rPr>
          <w:rFonts w:ascii="Arial" w:hAnsi="Arial" w:cs="Arial"/>
          <w:lang w:val="en-US"/>
        </w:rPr>
        <w:t xml:space="preserve">,” The learning organization, 18(1), pp. 5–9. Available at: </w:t>
      </w:r>
      <w:hyperlink r:id="rId10" w:history="1">
        <w:r w:rsidRPr="004959F4">
          <w:rPr>
            <w:rStyle w:val="Hyperlink"/>
            <w:rFonts w:ascii="Arial" w:hAnsi="Arial" w:cs="Arial"/>
            <w:lang w:val="en-US"/>
          </w:rPr>
          <w:t>https://doi.org/10.1108/09696471111095957</w:t>
        </w:r>
      </w:hyperlink>
      <w:r w:rsidRPr="004959F4">
        <w:rPr>
          <w:rFonts w:ascii="Arial" w:hAnsi="Arial" w:cs="Arial"/>
          <w:lang w:val="en-US"/>
        </w:rPr>
        <w:t>.</w:t>
      </w:r>
    </w:p>
    <w:p w14:paraId="286FCD17" w14:textId="77777777" w:rsidR="001C15FD" w:rsidRPr="00C1573C" w:rsidRDefault="001C15FD" w:rsidP="005E105B">
      <w:pPr>
        <w:rPr>
          <w:rFonts w:ascii="Arial" w:hAnsi="Arial" w:cs="Arial"/>
        </w:rPr>
      </w:pPr>
    </w:p>
    <w:sectPr w:rsidR="001C15FD" w:rsidRPr="00C157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F69"/>
    <w:rsid w:val="000227F4"/>
    <w:rsid w:val="00086F81"/>
    <w:rsid w:val="00131118"/>
    <w:rsid w:val="00181F0D"/>
    <w:rsid w:val="001A614B"/>
    <w:rsid w:val="001C15FD"/>
    <w:rsid w:val="002171B4"/>
    <w:rsid w:val="002518F3"/>
    <w:rsid w:val="002D2A78"/>
    <w:rsid w:val="003C5B7D"/>
    <w:rsid w:val="00486D7D"/>
    <w:rsid w:val="004959F4"/>
    <w:rsid w:val="004B2008"/>
    <w:rsid w:val="0051248C"/>
    <w:rsid w:val="005E105B"/>
    <w:rsid w:val="00652165"/>
    <w:rsid w:val="00696BA4"/>
    <w:rsid w:val="007F0A87"/>
    <w:rsid w:val="008044DE"/>
    <w:rsid w:val="00862F2B"/>
    <w:rsid w:val="008D49D4"/>
    <w:rsid w:val="00944A31"/>
    <w:rsid w:val="009475B3"/>
    <w:rsid w:val="009E5DF8"/>
    <w:rsid w:val="00A8547A"/>
    <w:rsid w:val="00AB447F"/>
    <w:rsid w:val="00B83AE1"/>
    <w:rsid w:val="00C1573C"/>
    <w:rsid w:val="00C84757"/>
    <w:rsid w:val="00CA3511"/>
    <w:rsid w:val="00D13777"/>
    <w:rsid w:val="00DE42FD"/>
    <w:rsid w:val="00EE0F69"/>
    <w:rsid w:val="00FC6775"/>
    <w:rsid w:val="00FF53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76DCBE"/>
  <w15:chartTrackingRefBased/>
  <w15:docId w15:val="{8481E1AC-A6F3-B343-86B7-44886B3E8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0F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0F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0F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0F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0F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0F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0F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0F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0F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F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0F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0F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0F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0F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0F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0F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0F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0F69"/>
    <w:rPr>
      <w:rFonts w:eastAsiaTheme="majorEastAsia" w:cstheme="majorBidi"/>
      <w:color w:val="272727" w:themeColor="text1" w:themeTint="D8"/>
    </w:rPr>
  </w:style>
  <w:style w:type="paragraph" w:styleId="Title">
    <w:name w:val="Title"/>
    <w:basedOn w:val="Normal"/>
    <w:next w:val="Normal"/>
    <w:link w:val="TitleChar"/>
    <w:uiPriority w:val="10"/>
    <w:qFormat/>
    <w:rsid w:val="00EE0F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0F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0F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0F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0F69"/>
    <w:pPr>
      <w:spacing w:before="160"/>
      <w:jc w:val="center"/>
    </w:pPr>
    <w:rPr>
      <w:i/>
      <w:iCs/>
      <w:color w:val="404040" w:themeColor="text1" w:themeTint="BF"/>
    </w:rPr>
  </w:style>
  <w:style w:type="character" w:customStyle="1" w:styleId="QuoteChar">
    <w:name w:val="Quote Char"/>
    <w:basedOn w:val="DefaultParagraphFont"/>
    <w:link w:val="Quote"/>
    <w:uiPriority w:val="29"/>
    <w:rsid w:val="00EE0F69"/>
    <w:rPr>
      <w:i/>
      <w:iCs/>
      <w:color w:val="404040" w:themeColor="text1" w:themeTint="BF"/>
    </w:rPr>
  </w:style>
  <w:style w:type="paragraph" w:styleId="ListParagraph">
    <w:name w:val="List Paragraph"/>
    <w:basedOn w:val="Normal"/>
    <w:uiPriority w:val="34"/>
    <w:qFormat/>
    <w:rsid w:val="00EE0F69"/>
    <w:pPr>
      <w:ind w:left="720"/>
      <w:contextualSpacing/>
    </w:pPr>
  </w:style>
  <w:style w:type="character" w:styleId="IntenseEmphasis">
    <w:name w:val="Intense Emphasis"/>
    <w:basedOn w:val="DefaultParagraphFont"/>
    <w:uiPriority w:val="21"/>
    <w:qFormat/>
    <w:rsid w:val="00EE0F69"/>
    <w:rPr>
      <w:i/>
      <w:iCs/>
      <w:color w:val="0F4761" w:themeColor="accent1" w:themeShade="BF"/>
    </w:rPr>
  </w:style>
  <w:style w:type="paragraph" w:styleId="IntenseQuote">
    <w:name w:val="Intense Quote"/>
    <w:basedOn w:val="Normal"/>
    <w:next w:val="Normal"/>
    <w:link w:val="IntenseQuoteChar"/>
    <w:uiPriority w:val="30"/>
    <w:qFormat/>
    <w:rsid w:val="00EE0F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0F69"/>
    <w:rPr>
      <w:i/>
      <w:iCs/>
      <w:color w:val="0F4761" w:themeColor="accent1" w:themeShade="BF"/>
    </w:rPr>
  </w:style>
  <w:style w:type="character" w:styleId="IntenseReference">
    <w:name w:val="Intense Reference"/>
    <w:basedOn w:val="DefaultParagraphFont"/>
    <w:uiPriority w:val="32"/>
    <w:qFormat/>
    <w:rsid w:val="00EE0F69"/>
    <w:rPr>
      <w:b/>
      <w:bCs/>
      <w:smallCaps/>
      <w:color w:val="0F4761" w:themeColor="accent1" w:themeShade="BF"/>
      <w:spacing w:val="5"/>
    </w:rPr>
  </w:style>
  <w:style w:type="character" w:styleId="Hyperlink">
    <w:name w:val="Hyperlink"/>
    <w:basedOn w:val="DefaultParagraphFont"/>
    <w:uiPriority w:val="99"/>
    <w:unhideWhenUsed/>
    <w:rsid w:val="002171B4"/>
    <w:rPr>
      <w:color w:val="0000FF"/>
      <w:u w:val="single"/>
    </w:rPr>
  </w:style>
  <w:style w:type="character" w:styleId="UnresolvedMention">
    <w:name w:val="Unresolved Mention"/>
    <w:basedOn w:val="DefaultParagraphFont"/>
    <w:uiPriority w:val="99"/>
    <w:semiHidden/>
    <w:unhideWhenUsed/>
    <w:rsid w:val="007F0A87"/>
    <w:rPr>
      <w:color w:val="605E5C"/>
      <w:shd w:val="clear" w:color="auto" w:fill="E1DFDD"/>
    </w:rPr>
  </w:style>
  <w:style w:type="paragraph" w:customStyle="1" w:styleId="p1">
    <w:name w:val="p1"/>
    <w:basedOn w:val="Normal"/>
    <w:rsid w:val="00C1573C"/>
    <w:pPr>
      <w:spacing w:after="0" w:line="240" w:lineRule="auto"/>
    </w:pPr>
    <w:rPr>
      <w:rFonts w:ascii="Helvetica" w:eastAsia="Times New Roman" w:hAnsi="Helvetica" w:cs="Times New Roman"/>
      <w:color w:val="000000"/>
      <w:kern w:val="0"/>
      <w:sz w:val="30"/>
      <w:szCs w:val="3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otterinc.com/methodology/8-steps/" TargetMode="External"/><Relationship Id="rId3" Type="http://schemas.openxmlformats.org/officeDocument/2006/relationships/webSettings" Target="webSettings.xml"/><Relationship Id="rId7" Type="http://schemas.openxmlformats.org/officeDocument/2006/relationships/hyperlink" Target="https://www.gov.uk/government/publications/climate-change-and-sustainability-strategy-moj/climate-change-and-sustainability-strateg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rporate.centerparcs.co.uk/governance/board-governance/purpose-and-leadership.html" TargetMode="External"/><Relationship Id="rId11" Type="http://schemas.openxmlformats.org/officeDocument/2006/relationships/fontTable" Target="fontTable.xml"/><Relationship Id="rId5" Type="http://schemas.openxmlformats.org/officeDocument/2006/relationships/hyperlink" Target="https://careers.centerparcs.co.uk/life-at-centerparcs" TargetMode="External"/><Relationship Id="rId10" Type="http://schemas.openxmlformats.org/officeDocument/2006/relationships/hyperlink" Target="https://doi.org/10.1108/09696471111095957" TargetMode="External"/><Relationship Id="rId4" Type="http://schemas.openxmlformats.org/officeDocument/2006/relationships/hyperlink" Target="https://assets.publishing.service.gov.uk/media/5a78a99840f0b632476992cf/3434-centre-parcs-crc-case-study.pdf" TargetMode="External"/><Relationship Id="rId9" Type="http://schemas.openxmlformats.org/officeDocument/2006/relationships/hyperlink" Target="https://www.kotterinc.com/methodology/8-ste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1136</Words>
  <Characters>6481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Lewis (2501492)</dc:creator>
  <cp:keywords/>
  <dc:description/>
  <cp:lastModifiedBy>Lily Lewis (2501492)</cp:lastModifiedBy>
  <cp:revision>31</cp:revision>
  <dcterms:created xsi:type="dcterms:W3CDTF">2026-05-11T15:06:00Z</dcterms:created>
  <dcterms:modified xsi:type="dcterms:W3CDTF">2026-05-12T19:52:00Z</dcterms:modified>
</cp:coreProperties>
</file>