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98B9BC" w14:textId="29508CE8" w:rsidR="00E15CA1" w:rsidRDefault="00691EB3" w:rsidP="00E15CA1">
      <w:pPr>
        <w:spacing w:line="360" w:lineRule="auto"/>
        <w:jc w:val="both"/>
        <w:rPr>
          <w:rFonts w:ascii="Arial" w:hAnsi="Arial" w:cs="Arial"/>
          <w:sz w:val="24"/>
          <w:u w:val="single"/>
        </w:rPr>
      </w:pPr>
      <w:r w:rsidRPr="00691EB3">
        <w:rPr>
          <w:rFonts w:ascii="Arial" w:hAnsi="Arial" w:cs="Arial"/>
          <w:sz w:val="24"/>
          <w:u w:val="single"/>
        </w:rPr>
        <w:t>Element 2 - Reflective Log</w:t>
      </w:r>
    </w:p>
    <w:tbl>
      <w:tblPr>
        <w:tblStyle w:val="TableGrid"/>
        <w:tblW w:w="0" w:type="auto"/>
        <w:tblLook w:val="04A0" w:firstRow="1" w:lastRow="0" w:firstColumn="1" w:lastColumn="0" w:noHBand="0" w:noVBand="1"/>
      </w:tblPr>
      <w:tblGrid>
        <w:gridCol w:w="9016"/>
      </w:tblGrid>
      <w:tr w:rsidR="00691EB3" w:rsidRPr="00794455" w14:paraId="7665944E" w14:textId="77777777" w:rsidTr="00A94779">
        <w:tc>
          <w:tcPr>
            <w:tcW w:w="9016" w:type="dxa"/>
          </w:tcPr>
          <w:p w14:paraId="194E92E2" w14:textId="77777777" w:rsidR="00691EB3" w:rsidRPr="00794455" w:rsidRDefault="00691EB3" w:rsidP="00A94779">
            <w:pPr>
              <w:rPr>
                <w:rFonts w:ascii="Arial" w:hAnsi="Arial" w:cs="Arial"/>
                <w:sz w:val="24"/>
                <w:szCs w:val="24"/>
              </w:rPr>
            </w:pPr>
            <w:r w:rsidRPr="00794455">
              <w:rPr>
                <w:rFonts w:ascii="Arial" w:hAnsi="Arial" w:cs="Arial"/>
                <w:sz w:val="24"/>
                <w:szCs w:val="24"/>
              </w:rPr>
              <w:t>Brief description of the activity (no more than 50 words)</w:t>
            </w:r>
          </w:p>
        </w:tc>
      </w:tr>
      <w:tr w:rsidR="00691EB3" w:rsidRPr="00794455" w14:paraId="72C961B1" w14:textId="77777777" w:rsidTr="00A94779">
        <w:tc>
          <w:tcPr>
            <w:tcW w:w="9016" w:type="dxa"/>
          </w:tcPr>
          <w:p w14:paraId="31F77AFC" w14:textId="569F436B" w:rsidR="00691EB3" w:rsidRPr="00794455" w:rsidRDefault="00691EB3" w:rsidP="00A94779">
            <w:pPr>
              <w:rPr>
                <w:rFonts w:ascii="Arial" w:hAnsi="Arial" w:cs="Arial"/>
                <w:sz w:val="24"/>
                <w:szCs w:val="24"/>
              </w:rPr>
            </w:pPr>
            <w:r w:rsidRPr="00794455">
              <w:rPr>
                <w:rFonts w:ascii="Arial" w:hAnsi="Arial" w:cs="Arial"/>
                <w:sz w:val="24"/>
                <w:szCs w:val="24"/>
              </w:rPr>
              <w:t xml:space="preserve">The activity is read, write, </w:t>
            </w:r>
            <w:proofErr w:type="spellStart"/>
            <w:r w:rsidRPr="00794455">
              <w:rPr>
                <w:rFonts w:ascii="Arial" w:hAnsi="Arial" w:cs="Arial"/>
                <w:sz w:val="24"/>
                <w:szCs w:val="24"/>
              </w:rPr>
              <w:t>inc</w:t>
            </w:r>
            <w:proofErr w:type="spellEnd"/>
            <w:r w:rsidRPr="00794455">
              <w:rPr>
                <w:rFonts w:ascii="Arial" w:hAnsi="Arial" w:cs="Arial"/>
                <w:sz w:val="24"/>
                <w:szCs w:val="24"/>
              </w:rPr>
              <w:t xml:space="preserve"> where a group of children of similar ability learn and develop knowledge on the letters and pronunciation</w:t>
            </w:r>
            <w:r>
              <w:rPr>
                <w:rFonts w:ascii="Arial" w:hAnsi="Arial" w:cs="Arial"/>
                <w:sz w:val="24"/>
                <w:szCs w:val="24"/>
              </w:rPr>
              <w:t xml:space="preserve"> through communication and songs and rhymes</w:t>
            </w:r>
            <w:r w:rsidRPr="00794455">
              <w:rPr>
                <w:rFonts w:ascii="Arial" w:hAnsi="Arial" w:cs="Arial"/>
                <w:sz w:val="24"/>
                <w:szCs w:val="24"/>
              </w:rPr>
              <w:t>. I worked alongside a child who was deaf and had a hearing aid to allow them to hear better but still struggled with hearing in big crowds.</w:t>
            </w:r>
          </w:p>
          <w:p w14:paraId="7E35D8C1" w14:textId="77777777" w:rsidR="00691EB3" w:rsidRPr="00794455" w:rsidRDefault="00691EB3" w:rsidP="00A94779">
            <w:pPr>
              <w:rPr>
                <w:rFonts w:ascii="Arial" w:hAnsi="Arial" w:cs="Arial"/>
                <w:sz w:val="24"/>
                <w:szCs w:val="24"/>
              </w:rPr>
            </w:pPr>
          </w:p>
        </w:tc>
      </w:tr>
      <w:tr w:rsidR="00691EB3" w:rsidRPr="00794455" w14:paraId="7ED2A35F" w14:textId="77777777" w:rsidTr="00A94779">
        <w:tc>
          <w:tcPr>
            <w:tcW w:w="9016" w:type="dxa"/>
          </w:tcPr>
          <w:p w14:paraId="32B5ADA0" w14:textId="0A523C10" w:rsidR="00691EB3" w:rsidRPr="00794455" w:rsidRDefault="00691EB3" w:rsidP="00A94779">
            <w:pPr>
              <w:rPr>
                <w:rFonts w:ascii="Arial" w:hAnsi="Arial" w:cs="Arial"/>
                <w:sz w:val="24"/>
                <w:szCs w:val="24"/>
              </w:rPr>
            </w:pPr>
            <w:r w:rsidRPr="00794455">
              <w:rPr>
                <w:rFonts w:ascii="Arial" w:hAnsi="Arial" w:cs="Arial"/>
                <w:sz w:val="24"/>
                <w:szCs w:val="24"/>
              </w:rPr>
              <w:t>Aim/Objective of the activity</w:t>
            </w:r>
          </w:p>
        </w:tc>
      </w:tr>
      <w:tr w:rsidR="00691EB3" w:rsidRPr="00794455" w14:paraId="64DE3A49" w14:textId="77777777" w:rsidTr="00A94779">
        <w:tc>
          <w:tcPr>
            <w:tcW w:w="9016" w:type="dxa"/>
          </w:tcPr>
          <w:p w14:paraId="71D261F4" w14:textId="7B387D96" w:rsidR="00691EB3" w:rsidRPr="00794455" w:rsidRDefault="00691EB3" w:rsidP="00A94779">
            <w:pPr>
              <w:rPr>
                <w:rFonts w:ascii="Arial" w:hAnsi="Arial" w:cs="Arial"/>
                <w:sz w:val="24"/>
                <w:szCs w:val="24"/>
              </w:rPr>
            </w:pPr>
            <w:r w:rsidRPr="00794455">
              <w:rPr>
                <w:rFonts w:ascii="Arial" w:hAnsi="Arial" w:cs="Arial"/>
                <w:sz w:val="24"/>
                <w:szCs w:val="24"/>
              </w:rPr>
              <w:t xml:space="preserve">The aim of the activity was to support the child who had hearing difficulties and ensure that he was able to pronounce the letters and connect them together to make up words. Also, an objective to this was that he would engage with the other children and work together with them to develop his communication skills. </w:t>
            </w:r>
            <w:r>
              <w:rPr>
                <w:rFonts w:ascii="Arial" w:hAnsi="Arial" w:cs="Arial"/>
                <w:sz w:val="24"/>
                <w:szCs w:val="24"/>
              </w:rPr>
              <w:t>Another objective to this activity was to see whether he was able to work by himself to see how far he was able to push himself without support so he is able to take a front seat in his learning and development. Furthermore, another objective was that the child would be learning without realising through songs and rhymes as it was an enjoyable way to develop their knowledge of letters and combining them to make words.</w:t>
            </w:r>
          </w:p>
          <w:p w14:paraId="2F04C3F4" w14:textId="77777777" w:rsidR="00691EB3" w:rsidRPr="00794455" w:rsidRDefault="00691EB3" w:rsidP="00A94779">
            <w:pPr>
              <w:rPr>
                <w:rFonts w:ascii="Arial" w:hAnsi="Arial" w:cs="Arial"/>
                <w:sz w:val="24"/>
                <w:szCs w:val="24"/>
              </w:rPr>
            </w:pPr>
          </w:p>
        </w:tc>
      </w:tr>
      <w:tr w:rsidR="00691EB3" w:rsidRPr="00794455" w14:paraId="060B0FF3" w14:textId="77777777" w:rsidTr="00A94779">
        <w:tc>
          <w:tcPr>
            <w:tcW w:w="9016" w:type="dxa"/>
          </w:tcPr>
          <w:p w14:paraId="3C6EE9C5" w14:textId="77777777" w:rsidR="00691EB3" w:rsidRPr="00794455" w:rsidRDefault="00691EB3" w:rsidP="00A94779">
            <w:pPr>
              <w:rPr>
                <w:rFonts w:ascii="Arial" w:hAnsi="Arial" w:cs="Arial"/>
                <w:sz w:val="24"/>
                <w:szCs w:val="24"/>
              </w:rPr>
            </w:pPr>
            <w:r w:rsidRPr="00794455">
              <w:rPr>
                <w:rFonts w:ascii="Arial" w:hAnsi="Arial" w:cs="Arial"/>
                <w:sz w:val="24"/>
                <w:szCs w:val="24"/>
              </w:rPr>
              <w:t>Your role</w:t>
            </w:r>
          </w:p>
        </w:tc>
      </w:tr>
      <w:tr w:rsidR="00691EB3" w:rsidRPr="00794455" w14:paraId="0D75D0F0" w14:textId="77777777" w:rsidTr="00A94779">
        <w:tc>
          <w:tcPr>
            <w:tcW w:w="9016" w:type="dxa"/>
          </w:tcPr>
          <w:p w14:paraId="716F8789" w14:textId="538E5D42" w:rsidR="00691EB3" w:rsidRDefault="00691EB3" w:rsidP="00A94779">
            <w:pPr>
              <w:rPr>
                <w:rFonts w:ascii="Arial" w:hAnsi="Arial" w:cs="Arial"/>
                <w:sz w:val="24"/>
                <w:szCs w:val="24"/>
              </w:rPr>
            </w:pPr>
            <w:r w:rsidRPr="00794455">
              <w:rPr>
                <w:rFonts w:ascii="Arial" w:hAnsi="Arial" w:cs="Arial"/>
                <w:sz w:val="24"/>
                <w:szCs w:val="24"/>
              </w:rPr>
              <w:t>My role was to support the child in the lesson by assisting him and allowing him to have the opportunity to develop his skills w</w:t>
            </w:r>
            <w:r>
              <w:rPr>
                <w:rFonts w:ascii="Arial" w:hAnsi="Arial" w:cs="Arial"/>
                <w:sz w:val="24"/>
                <w:szCs w:val="24"/>
              </w:rPr>
              <w:t>ithout overly supporting him and letting him take control of his learning. Also, my role was to observe the child to see if he was capable and able to keep up with the other children within his group and assisting him where necessary. I encourage the child to communicate and work with others during the activity to ensure he felt included and the activity was giving equal opportunities to each and every child participating. I also had the role of engaging the children and getting them involved in the activities and ensuring they were joining in and participating with the songs, rhymes and actions.</w:t>
            </w:r>
          </w:p>
          <w:p w14:paraId="5EAF7DB1" w14:textId="21446C79" w:rsidR="00691EB3" w:rsidRPr="00794455" w:rsidRDefault="00691EB3" w:rsidP="00A94779">
            <w:pPr>
              <w:rPr>
                <w:rFonts w:ascii="Arial" w:hAnsi="Arial" w:cs="Arial"/>
                <w:sz w:val="24"/>
                <w:szCs w:val="24"/>
              </w:rPr>
            </w:pPr>
          </w:p>
        </w:tc>
      </w:tr>
      <w:tr w:rsidR="00691EB3" w:rsidRPr="00794455" w14:paraId="6F4612C4" w14:textId="77777777" w:rsidTr="00A94779">
        <w:tc>
          <w:tcPr>
            <w:tcW w:w="9016" w:type="dxa"/>
          </w:tcPr>
          <w:p w14:paraId="7BDD2E4C" w14:textId="77777777" w:rsidR="00691EB3" w:rsidRPr="00794455" w:rsidRDefault="00691EB3" w:rsidP="00A94779">
            <w:pPr>
              <w:rPr>
                <w:rFonts w:ascii="Arial" w:hAnsi="Arial" w:cs="Arial"/>
                <w:sz w:val="24"/>
                <w:szCs w:val="24"/>
              </w:rPr>
            </w:pPr>
            <w:r w:rsidRPr="00794455">
              <w:rPr>
                <w:rFonts w:ascii="Arial" w:hAnsi="Arial" w:cs="Arial"/>
                <w:sz w:val="24"/>
                <w:szCs w:val="24"/>
              </w:rPr>
              <w:t>Positive aspects – why?</w:t>
            </w:r>
          </w:p>
        </w:tc>
      </w:tr>
      <w:tr w:rsidR="00691EB3" w:rsidRPr="00794455" w14:paraId="517896CA" w14:textId="77777777" w:rsidTr="00A94779">
        <w:tc>
          <w:tcPr>
            <w:tcW w:w="9016" w:type="dxa"/>
          </w:tcPr>
          <w:p w14:paraId="6E4ADE77" w14:textId="321365B6" w:rsidR="00691EB3" w:rsidRDefault="00691EB3" w:rsidP="00A94779">
            <w:pPr>
              <w:rPr>
                <w:rFonts w:ascii="Arial" w:hAnsi="Arial" w:cs="Arial"/>
                <w:sz w:val="24"/>
                <w:szCs w:val="24"/>
              </w:rPr>
            </w:pPr>
            <w:r>
              <w:rPr>
                <w:rFonts w:ascii="Arial" w:hAnsi="Arial" w:cs="Arial"/>
                <w:sz w:val="24"/>
                <w:szCs w:val="24"/>
              </w:rPr>
              <w:lastRenderedPageBreak/>
              <w:t xml:space="preserve">The positive aspects of this activity were that the child was able to develop and learn the ways to pronounce letters and form simple words by using fun ways to learn the basics of forming the shape of the letters. For example, using rhymes such as slither down the snake whilst forming an imaginary ‘S’ shape in the air. This is positive because it engaged the child and allowed him to get involved and participate with the activity with all the other children in the group feeling included. </w:t>
            </w:r>
          </w:p>
          <w:p w14:paraId="49455F69" w14:textId="4A669F5F" w:rsidR="00691EB3" w:rsidRPr="00794455" w:rsidRDefault="00691EB3" w:rsidP="00A94779">
            <w:pPr>
              <w:rPr>
                <w:rFonts w:ascii="Arial" w:hAnsi="Arial" w:cs="Arial"/>
                <w:sz w:val="24"/>
                <w:szCs w:val="24"/>
              </w:rPr>
            </w:pPr>
            <w:r>
              <w:rPr>
                <w:rFonts w:ascii="Arial" w:hAnsi="Arial" w:cs="Arial"/>
                <w:sz w:val="24"/>
                <w:szCs w:val="24"/>
              </w:rPr>
              <w:t>Another positive aspect to this activity was that the child was able to communicate with children at his stage so he didn’t feel out of place, this was good as it allowed him to develop with children at the same developmental stage as him and therefore they were able to help each other and support one another.</w:t>
            </w:r>
          </w:p>
          <w:p w14:paraId="056A1371" w14:textId="77777777" w:rsidR="00691EB3" w:rsidRPr="00794455" w:rsidRDefault="00691EB3" w:rsidP="00A94779">
            <w:pPr>
              <w:rPr>
                <w:rFonts w:ascii="Arial" w:hAnsi="Arial" w:cs="Arial"/>
                <w:sz w:val="24"/>
                <w:szCs w:val="24"/>
              </w:rPr>
            </w:pPr>
          </w:p>
        </w:tc>
      </w:tr>
      <w:tr w:rsidR="00691EB3" w:rsidRPr="00794455" w14:paraId="48696984" w14:textId="77777777" w:rsidTr="00A94779">
        <w:tc>
          <w:tcPr>
            <w:tcW w:w="9016" w:type="dxa"/>
          </w:tcPr>
          <w:p w14:paraId="1A3D9AD4" w14:textId="77777777" w:rsidR="00691EB3" w:rsidRPr="00794455" w:rsidRDefault="00691EB3" w:rsidP="00A94779">
            <w:pPr>
              <w:rPr>
                <w:rFonts w:ascii="Arial" w:hAnsi="Arial" w:cs="Arial"/>
                <w:sz w:val="24"/>
                <w:szCs w:val="24"/>
              </w:rPr>
            </w:pPr>
            <w:r w:rsidRPr="00794455">
              <w:rPr>
                <w:rFonts w:ascii="Arial" w:hAnsi="Arial" w:cs="Arial"/>
                <w:sz w:val="24"/>
                <w:szCs w:val="24"/>
              </w:rPr>
              <w:t>Challenging aspects – why?</w:t>
            </w:r>
          </w:p>
        </w:tc>
      </w:tr>
      <w:tr w:rsidR="00691EB3" w:rsidRPr="00794455" w14:paraId="1E68AD6D" w14:textId="77777777" w:rsidTr="00A94779">
        <w:tc>
          <w:tcPr>
            <w:tcW w:w="9016" w:type="dxa"/>
          </w:tcPr>
          <w:p w14:paraId="0F01D721" w14:textId="10A290B7" w:rsidR="00691EB3" w:rsidRPr="00794455" w:rsidRDefault="00691EB3" w:rsidP="00A94779">
            <w:pPr>
              <w:rPr>
                <w:rFonts w:ascii="Arial" w:hAnsi="Arial" w:cs="Arial"/>
                <w:sz w:val="24"/>
                <w:szCs w:val="24"/>
              </w:rPr>
            </w:pPr>
            <w:r>
              <w:rPr>
                <w:rFonts w:ascii="Arial" w:hAnsi="Arial" w:cs="Arial"/>
                <w:sz w:val="24"/>
                <w:szCs w:val="24"/>
              </w:rPr>
              <w:t xml:space="preserve">A challenging aspect was that whilst being in a big group of children the child with a hearing aid found it difficult to listening and understand everything that the teacher was saying and couldn’t always focus on the activity as there was a lot of background noise. Also, having so much going on around us was another challenging aspect as the child was getting distracted by the other read, write, </w:t>
            </w:r>
            <w:proofErr w:type="spellStart"/>
            <w:r>
              <w:rPr>
                <w:rFonts w:ascii="Arial" w:hAnsi="Arial" w:cs="Arial"/>
                <w:sz w:val="24"/>
                <w:szCs w:val="24"/>
              </w:rPr>
              <w:t>inc</w:t>
            </w:r>
            <w:proofErr w:type="spellEnd"/>
            <w:r>
              <w:rPr>
                <w:rFonts w:ascii="Arial" w:hAnsi="Arial" w:cs="Arial"/>
                <w:sz w:val="24"/>
                <w:szCs w:val="24"/>
              </w:rPr>
              <w:t xml:space="preserve"> groups around us, this was difficult as it just added to the issues with the background noise and problems with the child understanding and hearing every aspect of the activity. </w:t>
            </w:r>
            <w:r w:rsidR="00243782">
              <w:rPr>
                <w:rFonts w:ascii="Arial" w:hAnsi="Arial" w:cs="Arial"/>
                <w:sz w:val="24"/>
                <w:szCs w:val="24"/>
              </w:rPr>
              <w:t>Also,</w:t>
            </w:r>
            <w:r>
              <w:rPr>
                <w:rFonts w:ascii="Arial" w:hAnsi="Arial" w:cs="Arial"/>
                <w:sz w:val="24"/>
                <w:szCs w:val="24"/>
              </w:rPr>
              <w:t xml:space="preserve"> another challenging aspect was that we were unsure whether the child would be able to keep up with the other children at his developmental stage due to his hearing and during the activity we then found it would’ve been more beneficial to take our read, write, </w:t>
            </w:r>
            <w:proofErr w:type="spellStart"/>
            <w:r>
              <w:rPr>
                <w:rFonts w:ascii="Arial" w:hAnsi="Arial" w:cs="Arial"/>
                <w:sz w:val="24"/>
                <w:szCs w:val="24"/>
              </w:rPr>
              <w:t>inc</w:t>
            </w:r>
            <w:proofErr w:type="spellEnd"/>
            <w:r>
              <w:rPr>
                <w:rFonts w:ascii="Arial" w:hAnsi="Arial" w:cs="Arial"/>
                <w:sz w:val="24"/>
                <w:szCs w:val="24"/>
              </w:rPr>
              <w:t xml:space="preserve"> group to a separate room to have less background noise.  </w:t>
            </w:r>
          </w:p>
          <w:p w14:paraId="54A6CF39" w14:textId="4F753187" w:rsidR="00691EB3" w:rsidRPr="00794455" w:rsidRDefault="00691EB3" w:rsidP="00A94779">
            <w:pPr>
              <w:rPr>
                <w:rFonts w:ascii="Arial" w:hAnsi="Arial" w:cs="Arial"/>
                <w:sz w:val="24"/>
                <w:szCs w:val="24"/>
              </w:rPr>
            </w:pPr>
          </w:p>
        </w:tc>
      </w:tr>
      <w:tr w:rsidR="00691EB3" w:rsidRPr="00794455" w14:paraId="039AADE0" w14:textId="77777777" w:rsidTr="00A94779">
        <w:tc>
          <w:tcPr>
            <w:tcW w:w="9016" w:type="dxa"/>
          </w:tcPr>
          <w:p w14:paraId="30D201C5" w14:textId="19C12BB9" w:rsidR="00691EB3" w:rsidRPr="00794455" w:rsidRDefault="00691EB3" w:rsidP="00A94779">
            <w:pPr>
              <w:rPr>
                <w:rFonts w:ascii="Arial" w:hAnsi="Arial" w:cs="Arial"/>
                <w:sz w:val="24"/>
                <w:szCs w:val="24"/>
              </w:rPr>
            </w:pPr>
            <w:r w:rsidRPr="00794455">
              <w:rPr>
                <w:rFonts w:ascii="Arial" w:hAnsi="Arial" w:cs="Arial"/>
                <w:sz w:val="24"/>
                <w:szCs w:val="24"/>
              </w:rPr>
              <w:t>What knowledge was demonstrated?</w:t>
            </w:r>
          </w:p>
        </w:tc>
      </w:tr>
      <w:tr w:rsidR="00691EB3" w:rsidRPr="00794455" w14:paraId="7547624B" w14:textId="77777777" w:rsidTr="00A94779">
        <w:tc>
          <w:tcPr>
            <w:tcW w:w="9016" w:type="dxa"/>
          </w:tcPr>
          <w:p w14:paraId="600D0C8A" w14:textId="77777777" w:rsidR="00691EB3" w:rsidRPr="00794455" w:rsidRDefault="00691EB3" w:rsidP="00A94779">
            <w:pPr>
              <w:rPr>
                <w:rFonts w:ascii="Arial" w:hAnsi="Arial" w:cs="Arial"/>
                <w:sz w:val="24"/>
                <w:szCs w:val="24"/>
              </w:rPr>
            </w:pPr>
            <w:r>
              <w:rPr>
                <w:rFonts w:ascii="Arial" w:hAnsi="Arial" w:cs="Arial"/>
                <w:sz w:val="24"/>
                <w:szCs w:val="24"/>
              </w:rPr>
              <w:t xml:space="preserve">Knowledge that was demonstrated in this activity was communication between the children and myself during the activity as I made sure that the children felt that if they were unaware of something to do with the activity then they felt comfortable enough to come to me to ask for help or support. Also, I made sure that I was sitting at the same level as the children so that there was a feeling of everyone being equal and I made sure to adapt my language depending on who I was </w:t>
            </w:r>
            <w:r>
              <w:rPr>
                <w:rFonts w:ascii="Arial" w:hAnsi="Arial" w:cs="Arial"/>
                <w:sz w:val="24"/>
                <w:szCs w:val="24"/>
              </w:rPr>
              <w:lastRenderedPageBreak/>
              <w:t xml:space="preserve">talking too. For example, if I was speaking to the child with hearing aids I made sure the language I used was clear and that I was speaking slowing using hand gestures to support the child in understanding what I was saying.   </w:t>
            </w:r>
          </w:p>
          <w:p w14:paraId="6FA703BD" w14:textId="77777777" w:rsidR="00691EB3" w:rsidRPr="00794455" w:rsidRDefault="00691EB3" w:rsidP="00A94779">
            <w:pPr>
              <w:rPr>
                <w:rFonts w:ascii="Arial" w:hAnsi="Arial" w:cs="Arial"/>
                <w:sz w:val="24"/>
                <w:szCs w:val="24"/>
              </w:rPr>
            </w:pPr>
          </w:p>
        </w:tc>
      </w:tr>
      <w:tr w:rsidR="00691EB3" w:rsidRPr="00794455" w14:paraId="6F2FCD40" w14:textId="77777777" w:rsidTr="00A94779">
        <w:tc>
          <w:tcPr>
            <w:tcW w:w="9016" w:type="dxa"/>
          </w:tcPr>
          <w:p w14:paraId="4E92C22B" w14:textId="77777777" w:rsidR="00691EB3" w:rsidRPr="00794455" w:rsidRDefault="00691EB3" w:rsidP="00A94779">
            <w:pPr>
              <w:rPr>
                <w:rFonts w:ascii="Arial" w:hAnsi="Arial" w:cs="Arial"/>
                <w:sz w:val="24"/>
                <w:szCs w:val="24"/>
              </w:rPr>
            </w:pPr>
            <w:r w:rsidRPr="00794455">
              <w:rPr>
                <w:rFonts w:ascii="Arial" w:hAnsi="Arial" w:cs="Arial"/>
                <w:sz w:val="24"/>
                <w:szCs w:val="24"/>
              </w:rPr>
              <w:lastRenderedPageBreak/>
              <w:t>What skills were demonstrated?</w:t>
            </w:r>
          </w:p>
        </w:tc>
      </w:tr>
      <w:tr w:rsidR="00691EB3" w:rsidRPr="00794455" w14:paraId="73A89BBB" w14:textId="77777777" w:rsidTr="00A94779">
        <w:tc>
          <w:tcPr>
            <w:tcW w:w="9016" w:type="dxa"/>
          </w:tcPr>
          <w:p w14:paraId="17E20418" w14:textId="77777777" w:rsidR="00691EB3" w:rsidRPr="00794455" w:rsidRDefault="00691EB3" w:rsidP="00A94779">
            <w:pPr>
              <w:rPr>
                <w:rFonts w:ascii="Arial" w:hAnsi="Arial" w:cs="Arial"/>
                <w:sz w:val="24"/>
                <w:szCs w:val="24"/>
              </w:rPr>
            </w:pPr>
            <w:r>
              <w:rPr>
                <w:rFonts w:ascii="Arial" w:hAnsi="Arial" w:cs="Arial"/>
                <w:sz w:val="24"/>
                <w:szCs w:val="24"/>
              </w:rPr>
              <w:t xml:space="preserve">The skills that were demonstrated by the child was that he was able to speak confidently in the group and felt at ease sharing his views and opinions in discussions with others in the activity. He also felt happy to ask for help off other children and myself and didn’t feel uncomfortable asking for support. Another skill that was demonstrated was thinking skills as the child had to think about the different formations of the letters and how to form sentences using the phonics to create words. Also, communication was demonstrated during the activity as the child was encourage to communicate and help each other through discussion and group work as well as individual work.  </w:t>
            </w:r>
          </w:p>
          <w:p w14:paraId="54C3B94D" w14:textId="77777777" w:rsidR="00691EB3" w:rsidRPr="00794455" w:rsidRDefault="00691EB3" w:rsidP="00A94779">
            <w:pPr>
              <w:rPr>
                <w:rFonts w:ascii="Arial" w:hAnsi="Arial" w:cs="Arial"/>
                <w:sz w:val="24"/>
                <w:szCs w:val="24"/>
              </w:rPr>
            </w:pPr>
          </w:p>
        </w:tc>
      </w:tr>
      <w:tr w:rsidR="00691EB3" w:rsidRPr="00794455" w14:paraId="7DF039FE" w14:textId="77777777" w:rsidTr="00A94779">
        <w:tc>
          <w:tcPr>
            <w:tcW w:w="9016" w:type="dxa"/>
          </w:tcPr>
          <w:p w14:paraId="266B5031" w14:textId="77777777" w:rsidR="00691EB3" w:rsidRPr="00794455" w:rsidRDefault="00691EB3" w:rsidP="00A94779">
            <w:pPr>
              <w:rPr>
                <w:rFonts w:ascii="Arial" w:hAnsi="Arial" w:cs="Arial"/>
                <w:sz w:val="24"/>
                <w:szCs w:val="24"/>
              </w:rPr>
            </w:pPr>
            <w:r w:rsidRPr="00794455">
              <w:rPr>
                <w:rFonts w:ascii="Arial" w:hAnsi="Arial" w:cs="Arial"/>
                <w:sz w:val="24"/>
                <w:szCs w:val="24"/>
              </w:rPr>
              <w:t>Which values were demonstrated?</w:t>
            </w:r>
          </w:p>
        </w:tc>
      </w:tr>
      <w:tr w:rsidR="00691EB3" w:rsidRPr="00794455" w14:paraId="78EAAF1E" w14:textId="77777777" w:rsidTr="00A94779">
        <w:tc>
          <w:tcPr>
            <w:tcW w:w="9016" w:type="dxa"/>
          </w:tcPr>
          <w:p w14:paraId="03EDCF72" w14:textId="77777777" w:rsidR="00691EB3" w:rsidRPr="00794455" w:rsidRDefault="00691EB3" w:rsidP="00A94779">
            <w:pPr>
              <w:rPr>
                <w:rFonts w:ascii="Arial" w:hAnsi="Arial" w:cs="Arial"/>
                <w:sz w:val="24"/>
                <w:szCs w:val="24"/>
              </w:rPr>
            </w:pPr>
            <w:r>
              <w:rPr>
                <w:rFonts w:ascii="Arial" w:hAnsi="Arial" w:cs="Arial"/>
                <w:sz w:val="24"/>
                <w:szCs w:val="24"/>
              </w:rPr>
              <w:t xml:space="preserve">Values that are demonstrated are inclusive practice as the child with hearing difficulties was put in a group with children who didn’t and the group was just dependant on the developmental stage of the child not their individual needs. The other children in the group included him throughout the activity and didn’t consider the fact he couldn’t hear as good and ensured they spoke loudly and clearly to him and in general so he could be involved and feel included throughout the whole activity with every individual. Diverse needs were </w:t>
            </w:r>
            <w:proofErr w:type="gramStart"/>
            <w:r>
              <w:rPr>
                <w:rFonts w:ascii="Arial" w:hAnsi="Arial" w:cs="Arial"/>
                <w:sz w:val="24"/>
                <w:szCs w:val="24"/>
              </w:rPr>
              <w:t>consider</w:t>
            </w:r>
            <w:proofErr w:type="gramEnd"/>
            <w:r>
              <w:rPr>
                <w:rFonts w:ascii="Arial" w:hAnsi="Arial" w:cs="Arial"/>
                <w:sz w:val="24"/>
                <w:szCs w:val="24"/>
              </w:rPr>
              <w:t xml:space="preserve"> through the activity as the child’s needs were met as there was an understanding on what the child required and they were able to be met throughout because of the knowledge we had of his needs.  </w:t>
            </w:r>
          </w:p>
          <w:p w14:paraId="553BF9CA" w14:textId="77777777" w:rsidR="00691EB3" w:rsidRPr="00794455" w:rsidRDefault="00691EB3" w:rsidP="00A94779">
            <w:pPr>
              <w:rPr>
                <w:rFonts w:ascii="Arial" w:hAnsi="Arial" w:cs="Arial"/>
                <w:sz w:val="24"/>
                <w:szCs w:val="24"/>
              </w:rPr>
            </w:pPr>
          </w:p>
        </w:tc>
      </w:tr>
      <w:tr w:rsidR="00691EB3" w:rsidRPr="00794455" w14:paraId="4DB68173" w14:textId="77777777" w:rsidTr="00A94779">
        <w:tc>
          <w:tcPr>
            <w:tcW w:w="9016" w:type="dxa"/>
          </w:tcPr>
          <w:p w14:paraId="5E4D11F3" w14:textId="77777777" w:rsidR="00691EB3" w:rsidRPr="00794455" w:rsidRDefault="00691EB3" w:rsidP="00A94779">
            <w:pPr>
              <w:rPr>
                <w:rFonts w:ascii="Arial" w:hAnsi="Arial" w:cs="Arial"/>
                <w:sz w:val="24"/>
                <w:szCs w:val="24"/>
              </w:rPr>
            </w:pPr>
            <w:r w:rsidRPr="00794455">
              <w:rPr>
                <w:rFonts w:ascii="Arial" w:hAnsi="Arial" w:cs="Arial"/>
                <w:sz w:val="24"/>
                <w:szCs w:val="24"/>
              </w:rPr>
              <w:t>What could have been done differently?  Why?</w:t>
            </w:r>
          </w:p>
        </w:tc>
      </w:tr>
      <w:tr w:rsidR="00691EB3" w:rsidRPr="00794455" w14:paraId="55D32D77" w14:textId="77777777" w:rsidTr="00A94779">
        <w:tc>
          <w:tcPr>
            <w:tcW w:w="9016" w:type="dxa"/>
          </w:tcPr>
          <w:p w14:paraId="6D910160" w14:textId="77777777" w:rsidR="00691EB3" w:rsidRPr="00794455" w:rsidRDefault="00691EB3" w:rsidP="00A94779">
            <w:pPr>
              <w:rPr>
                <w:rFonts w:ascii="Arial" w:hAnsi="Arial" w:cs="Arial"/>
                <w:sz w:val="24"/>
                <w:szCs w:val="24"/>
              </w:rPr>
            </w:pPr>
            <w:r>
              <w:rPr>
                <w:rFonts w:ascii="Arial" w:hAnsi="Arial" w:cs="Arial"/>
                <w:sz w:val="24"/>
                <w:szCs w:val="24"/>
              </w:rPr>
              <w:t xml:space="preserve">If I was to do this activity again I would do some parts of it differently, firstly I would have the read, write, </w:t>
            </w:r>
            <w:proofErr w:type="spellStart"/>
            <w:r>
              <w:rPr>
                <w:rFonts w:ascii="Arial" w:hAnsi="Arial" w:cs="Arial"/>
                <w:sz w:val="24"/>
                <w:szCs w:val="24"/>
              </w:rPr>
              <w:t>inc</w:t>
            </w:r>
            <w:proofErr w:type="spellEnd"/>
            <w:r>
              <w:rPr>
                <w:rFonts w:ascii="Arial" w:hAnsi="Arial" w:cs="Arial"/>
                <w:sz w:val="24"/>
                <w:szCs w:val="24"/>
              </w:rPr>
              <w:t xml:space="preserve"> sessions in a separate room to the other groups as the noise levels were distracting for the child with hearing difficulties and made it difficult for him to hear every instruction of the activity and join in as he couldn’t </w:t>
            </w:r>
            <w:r>
              <w:rPr>
                <w:rFonts w:ascii="Arial" w:hAnsi="Arial" w:cs="Arial"/>
                <w:sz w:val="24"/>
                <w:szCs w:val="24"/>
              </w:rPr>
              <w:lastRenderedPageBreak/>
              <w:t xml:space="preserve">fully hear what he was being asked to do. Something else I would change would be the contents of the session and activity as I feel it would’ve been more beneficial to focus on one aspect at a time and move on when the understanding of the subject was understood completely by every child in the group. Another thing I would’ve done differently would’ve been how much I contributed to the activity as I assisted and supported the child through the activity but I feel that if I had taken more of a back seat and let him take the lead he would’ve been able to achieve the same knowledge or maybe more as he wouldn’t have been as dependant on me to support him. By doing this I would just ensure he understood the instructions of the activity and allowed him to take the lead more and use trial and error to further his development whilst observing him.  </w:t>
            </w:r>
          </w:p>
          <w:p w14:paraId="6EEEAF97" w14:textId="77777777" w:rsidR="00691EB3" w:rsidRPr="00794455" w:rsidRDefault="00691EB3" w:rsidP="00A94779">
            <w:pPr>
              <w:rPr>
                <w:rFonts w:ascii="Arial" w:hAnsi="Arial" w:cs="Arial"/>
                <w:sz w:val="24"/>
                <w:szCs w:val="24"/>
              </w:rPr>
            </w:pPr>
          </w:p>
        </w:tc>
      </w:tr>
    </w:tbl>
    <w:p w14:paraId="21840094" w14:textId="77777777" w:rsidR="00691EB3" w:rsidRPr="00794455" w:rsidRDefault="00691EB3" w:rsidP="00691EB3">
      <w:pPr>
        <w:rPr>
          <w:rFonts w:ascii="Arial" w:hAnsi="Arial" w:cs="Arial"/>
          <w:b/>
          <w:sz w:val="24"/>
          <w:szCs w:val="24"/>
        </w:rPr>
      </w:pPr>
    </w:p>
    <w:p w14:paraId="68C31063" w14:textId="0816CEE0" w:rsidR="00691EB3" w:rsidRDefault="00691EB3" w:rsidP="00E15CA1">
      <w:pPr>
        <w:spacing w:line="360" w:lineRule="auto"/>
        <w:jc w:val="both"/>
        <w:rPr>
          <w:rFonts w:ascii="Arial" w:hAnsi="Arial" w:cs="Arial"/>
          <w:sz w:val="24"/>
          <w:u w:val="single"/>
        </w:rPr>
      </w:pPr>
    </w:p>
    <w:p w14:paraId="6E0B20D8" w14:textId="5CEF4530" w:rsidR="00691EB3" w:rsidRDefault="00691EB3" w:rsidP="00E15CA1">
      <w:pPr>
        <w:spacing w:line="360" w:lineRule="auto"/>
        <w:jc w:val="both"/>
        <w:rPr>
          <w:rFonts w:ascii="Arial" w:hAnsi="Arial" w:cs="Arial"/>
          <w:sz w:val="24"/>
          <w:u w:val="single"/>
        </w:rPr>
      </w:pPr>
    </w:p>
    <w:p w14:paraId="623E3C7E" w14:textId="045B9725" w:rsidR="00691EB3" w:rsidRDefault="00691EB3" w:rsidP="00E15CA1">
      <w:pPr>
        <w:spacing w:line="360" w:lineRule="auto"/>
        <w:jc w:val="both"/>
        <w:rPr>
          <w:rFonts w:ascii="Arial" w:hAnsi="Arial" w:cs="Arial"/>
          <w:sz w:val="24"/>
          <w:u w:val="single"/>
        </w:rPr>
      </w:pPr>
    </w:p>
    <w:p w14:paraId="48C20C94" w14:textId="6C6E2F2A" w:rsidR="00691EB3" w:rsidRDefault="00691EB3" w:rsidP="00E15CA1">
      <w:pPr>
        <w:spacing w:line="360" w:lineRule="auto"/>
        <w:jc w:val="both"/>
        <w:rPr>
          <w:rFonts w:ascii="Arial" w:hAnsi="Arial" w:cs="Arial"/>
          <w:sz w:val="24"/>
          <w:u w:val="single"/>
        </w:rPr>
      </w:pPr>
    </w:p>
    <w:p w14:paraId="5A145D09" w14:textId="7DA76A89" w:rsidR="00691EB3" w:rsidRDefault="00691EB3" w:rsidP="00E15CA1">
      <w:pPr>
        <w:spacing w:line="360" w:lineRule="auto"/>
        <w:jc w:val="both"/>
        <w:rPr>
          <w:rFonts w:ascii="Arial" w:hAnsi="Arial" w:cs="Arial"/>
          <w:sz w:val="24"/>
          <w:u w:val="single"/>
        </w:rPr>
      </w:pPr>
    </w:p>
    <w:p w14:paraId="1AAEF2F9" w14:textId="7E50CE52" w:rsidR="00691EB3" w:rsidRDefault="00691EB3" w:rsidP="00E15CA1">
      <w:pPr>
        <w:spacing w:line="360" w:lineRule="auto"/>
        <w:jc w:val="both"/>
        <w:rPr>
          <w:rFonts w:ascii="Arial" w:hAnsi="Arial" w:cs="Arial"/>
          <w:sz w:val="24"/>
          <w:u w:val="single"/>
        </w:rPr>
      </w:pPr>
    </w:p>
    <w:p w14:paraId="7D082276" w14:textId="390EF502" w:rsidR="00691EB3" w:rsidRDefault="00691EB3" w:rsidP="00E15CA1">
      <w:pPr>
        <w:spacing w:line="360" w:lineRule="auto"/>
        <w:jc w:val="both"/>
        <w:rPr>
          <w:rFonts w:ascii="Arial" w:hAnsi="Arial" w:cs="Arial"/>
          <w:sz w:val="24"/>
          <w:u w:val="single"/>
        </w:rPr>
      </w:pPr>
    </w:p>
    <w:p w14:paraId="0DDA1E6D" w14:textId="15B3FD9B" w:rsidR="00691EB3" w:rsidRDefault="00691EB3" w:rsidP="00E15CA1">
      <w:pPr>
        <w:spacing w:line="360" w:lineRule="auto"/>
        <w:jc w:val="both"/>
        <w:rPr>
          <w:rFonts w:ascii="Arial" w:hAnsi="Arial" w:cs="Arial"/>
          <w:sz w:val="24"/>
          <w:u w:val="single"/>
        </w:rPr>
      </w:pPr>
    </w:p>
    <w:p w14:paraId="3514D0F1" w14:textId="6FAE855F" w:rsidR="00691EB3" w:rsidRDefault="00691EB3" w:rsidP="00E15CA1">
      <w:pPr>
        <w:spacing w:line="360" w:lineRule="auto"/>
        <w:jc w:val="both"/>
        <w:rPr>
          <w:rFonts w:ascii="Arial" w:hAnsi="Arial" w:cs="Arial"/>
          <w:sz w:val="24"/>
          <w:u w:val="single"/>
        </w:rPr>
      </w:pPr>
    </w:p>
    <w:p w14:paraId="3E427802" w14:textId="13E3525B" w:rsidR="00691EB3" w:rsidRDefault="00CB3175" w:rsidP="00E15CA1">
      <w:pPr>
        <w:spacing w:line="360" w:lineRule="auto"/>
        <w:jc w:val="both"/>
        <w:rPr>
          <w:rFonts w:ascii="Arial" w:hAnsi="Arial" w:cs="Arial"/>
          <w:sz w:val="24"/>
          <w:u w:val="single"/>
        </w:rPr>
      </w:pPr>
      <w:r w:rsidRPr="00243782">
        <w:rPr>
          <w:rFonts w:ascii="Arial" w:hAnsi="Arial" w:cs="Arial"/>
          <w:noProof/>
          <w:sz w:val="24"/>
          <w:u w:val="single"/>
        </w:rPr>
        <w:lastRenderedPageBreak/>
        <mc:AlternateContent>
          <mc:Choice Requires="wpg">
            <w:drawing>
              <wp:anchor distT="0" distB="0" distL="228600" distR="228600" simplePos="0" relativeHeight="251659264" behindDoc="0" locked="0" layoutInCell="1" allowOverlap="1" wp14:anchorId="07A40A76" wp14:editId="3B5DB855">
                <wp:simplePos x="0" y="0"/>
                <wp:positionH relativeFrom="page">
                  <wp:posOffset>600075</wp:posOffset>
                </wp:positionH>
                <wp:positionV relativeFrom="page">
                  <wp:posOffset>1257300</wp:posOffset>
                </wp:positionV>
                <wp:extent cx="4191000" cy="2990850"/>
                <wp:effectExtent l="0" t="0" r="0" b="0"/>
                <wp:wrapSquare wrapText="bothSides"/>
                <wp:docPr id="173" name="Group 173"/>
                <wp:cNvGraphicFramePr/>
                <a:graphic xmlns:a="http://schemas.openxmlformats.org/drawingml/2006/main">
                  <a:graphicData uri="http://schemas.microsoft.com/office/word/2010/wordprocessingGroup">
                    <wpg:wgp>
                      <wpg:cNvGrpSpPr/>
                      <wpg:grpSpPr>
                        <a:xfrm>
                          <a:off x="0" y="0"/>
                          <a:ext cx="4191000" cy="2990850"/>
                          <a:chOff x="0" y="0"/>
                          <a:chExt cx="3218688" cy="2601452"/>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7"/>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09557" y="460230"/>
                            <a:ext cx="3006918" cy="21412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36BFA" w14:textId="22E87C21" w:rsidR="004D7479" w:rsidRDefault="004D7479" w:rsidP="00243782">
                              <w:pPr>
                                <w:pStyle w:val="NoSpacing"/>
                                <w:ind w:left="360"/>
                                <w:rPr>
                                  <w:rFonts w:ascii="Arial" w:hAnsi="Arial" w:cs="Arial"/>
                                  <w:b/>
                                  <w:sz w:val="28"/>
                                  <w:szCs w:val="20"/>
                                </w:rPr>
                              </w:pPr>
                              <w:r w:rsidRPr="00243782">
                                <w:rPr>
                                  <w:rFonts w:ascii="Arial" w:hAnsi="Arial" w:cs="Arial"/>
                                  <w:b/>
                                  <w:sz w:val="28"/>
                                  <w:szCs w:val="20"/>
                                </w:rPr>
                                <w:t>What is reflective practice?</w:t>
                              </w:r>
                            </w:p>
                            <w:p w14:paraId="1FE13FAA" w14:textId="1406F4BB" w:rsidR="004D7479" w:rsidRDefault="004D7479" w:rsidP="00243782">
                              <w:pPr>
                                <w:pStyle w:val="NoSpacing"/>
                                <w:ind w:left="360"/>
                                <w:rPr>
                                  <w:rFonts w:ascii="Arial" w:hAnsi="Arial" w:cs="Arial"/>
                                  <w:b/>
                                  <w:sz w:val="28"/>
                                  <w:szCs w:val="20"/>
                                </w:rPr>
                              </w:pPr>
                            </w:p>
                            <w:p w14:paraId="69E76340" w14:textId="5489DE5D" w:rsidR="004D7479" w:rsidRPr="000B1BA6" w:rsidRDefault="004D7479" w:rsidP="00243782">
                              <w:pPr>
                                <w:pStyle w:val="NoSpacing"/>
                                <w:ind w:left="360"/>
                                <w:rPr>
                                  <w:rFonts w:ascii="Arial" w:hAnsi="Arial" w:cs="Arial"/>
                                  <w:sz w:val="28"/>
                                  <w:szCs w:val="20"/>
                                </w:rPr>
                              </w:pPr>
                              <w:r>
                                <w:rPr>
                                  <w:rFonts w:ascii="Arial" w:hAnsi="Arial" w:cs="Arial"/>
                                  <w:sz w:val="28"/>
                                  <w:szCs w:val="20"/>
                                </w:rPr>
                                <w:t>Reflective practice is when a practitioner looks back and reflects intensely on the work they do and the experiences they’ve had. Furthermore, reflection is used to learn from past experiences and enable practitioners to develop themselves to be more knowledgeable for the future. Also, this allows practitioners find new ways of doing things for more effective practice.</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A40A76" id="Group 173" o:spid="_x0000_s1026" style="position:absolute;left:0;text-align:left;margin-left:47.25pt;margin-top:99pt;width:330pt;height:235.5pt;z-index:251659264;mso-wrap-distance-left:18pt;mso-wrap-distance-right:18pt;mso-position-horizontal-relative:page;mso-position-vertical-relative:page;mso-width-relative:margin;mso-height-relative:margin" coordsize="32186,260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" strokecolor="white [3212]" strokeweight="1pt">
                    <v:fill r:id="rId8"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095;top:4602;width:30069;height:21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17636BFA" w14:textId="22E87C21" w:rsidR="004D7479" w:rsidRDefault="004D7479" w:rsidP="00243782">
                        <w:pPr>
                          <w:pStyle w:val="NoSpacing"/>
                          <w:ind w:left="360"/>
                          <w:rPr>
                            <w:rFonts w:ascii="Arial" w:hAnsi="Arial" w:cs="Arial"/>
                            <w:b/>
                            <w:sz w:val="28"/>
                            <w:szCs w:val="20"/>
                          </w:rPr>
                        </w:pPr>
                        <w:r w:rsidRPr="00243782">
                          <w:rPr>
                            <w:rFonts w:ascii="Arial" w:hAnsi="Arial" w:cs="Arial"/>
                            <w:b/>
                            <w:sz w:val="28"/>
                            <w:szCs w:val="20"/>
                          </w:rPr>
                          <w:t>What is reflective practice?</w:t>
                        </w:r>
                      </w:p>
                      <w:p w14:paraId="1FE13FAA" w14:textId="1406F4BB" w:rsidR="004D7479" w:rsidRDefault="004D7479" w:rsidP="00243782">
                        <w:pPr>
                          <w:pStyle w:val="NoSpacing"/>
                          <w:ind w:left="360"/>
                          <w:rPr>
                            <w:rFonts w:ascii="Arial" w:hAnsi="Arial" w:cs="Arial"/>
                            <w:b/>
                            <w:sz w:val="28"/>
                            <w:szCs w:val="20"/>
                          </w:rPr>
                        </w:pPr>
                      </w:p>
                      <w:p w14:paraId="69E76340" w14:textId="5489DE5D" w:rsidR="004D7479" w:rsidRPr="000B1BA6" w:rsidRDefault="004D7479" w:rsidP="00243782">
                        <w:pPr>
                          <w:pStyle w:val="NoSpacing"/>
                          <w:ind w:left="360"/>
                          <w:rPr>
                            <w:rFonts w:ascii="Arial" w:hAnsi="Arial" w:cs="Arial"/>
                            <w:sz w:val="28"/>
                            <w:szCs w:val="20"/>
                          </w:rPr>
                        </w:pPr>
                        <w:r>
                          <w:rPr>
                            <w:rFonts w:ascii="Arial" w:hAnsi="Arial" w:cs="Arial"/>
                            <w:sz w:val="28"/>
                            <w:szCs w:val="20"/>
                          </w:rPr>
                          <w:t>Reflective practice is when a practitioner looks back and reflects intensely on the work they do and the experiences they’ve had. Furthermore, reflection is used to learn from past experiences and enable practitioners to develop themselves to be more knowledgeable for the future. Also, this allows practitioners find new ways of doing things for more effective practice.</w:t>
                        </w:r>
                      </w:p>
                    </w:txbxContent>
                  </v:textbox>
                </v:shape>
                <w10:wrap type="square" anchorx="page" anchory="page"/>
              </v:group>
            </w:pict>
          </mc:Fallback>
        </mc:AlternateContent>
      </w:r>
      <w:r>
        <w:rPr>
          <w:noProof/>
        </w:rPr>
        <w:drawing>
          <wp:anchor distT="0" distB="0" distL="114300" distR="114300" simplePos="0" relativeHeight="251665408" behindDoc="1" locked="0" layoutInCell="1" allowOverlap="1" wp14:anchorId="79DAD810" wp14:editId="5E144B10">
            <wp:simplePos x="0" y="0"/>
            <wp:positionH relativeFrom="margin">
              <wp:align>right</wp:align>
            </wp:positionH>
            <wp:positionV relativeFrom="paragraph">
              <wp:posOffset>3038475</wp:posOffset>
            </wp:positionV>
            <wp:extent cx="4648200" cy="2667000"/>
            <wp:effectExtent l="0" t="0" r="0" b="0"/>
            <wp:wrapTight wrapText="bothSides">
              <wp:wrapPolygon edited="0">
                <wp:start x="9738" y="0"/>
                <wp:lineTo x="8941" y="309"/>
                <wp:lineTo x="7790" y="1851"/>
                <wp:lineTo x="7790" y="2469"/>
                <wp:lineTo x="4426" y="4011"/>
                <wp:lineTo x="3187" y="4783"/>
                <wp:lineTo x="2744" y="5863"/>
                <wp:lineTo x="2479" y="6789"/>
                <wp:lineTo x="2567" y="9257"/>
                <wp:lineTo x="6197" y="9874"/>
                <wp:lineTo x="5754" y="9874"/>
                <wp:lineTo x="3364" y="10337"/>
                <wp:lineTo x="3364" y="12343"/>
                <wp:lineTo x="2656" y="13423"/>
                <wp:lineTo x="2302" y="14194"/>
                <wp:lineTo x="2302" y="15583"/>
                <wp:lineTo x="3807" y="17280"/>
                <wp:lineTo x="4426" y="17280"/>
                <wp:lineTo x="7879" y="19749"/>
                <wp:lineTo x="7967" y="20057"/>
                <wp:lineTo x="9295" y="21446"/>
                <wp:lineTo x="9649" y="21446"/>
                <wp:lineTo x="11774" y="21446"/>
                <wp:lineTo x="12216" y="21446"/>
                <wp:lineTo x="13544" y="20057"/>
                <wp:lineTo x="13633" y="19749"/>
                <wp:lineTo x="16908" y="17280"/>
                <wp:lineTo x="17528" y="17280"/>
                <wp:lineTo x="19121" y="15429"/>
                <wp:lineTo x="19121" y="14503"/>
                <wp:lineTo x="18590" y="13114"/>
                <wp:lineTo x="17970" y="12343"/>
                <wp:lineTo x="16554" y="9874"/>
                <wp:lineTo x="17262" y="9874"/>
                <wp:lineTo x="19387" y="8023"/>
                <wp:lineTo x="19475" y="6943"/>
                <wp:lineTo x="19121" y="5863"/>
                <wp:lineTo x="18679" y="4937"/>
                <wp:lineTo x="18767" y="4783"/>
                <wp:lineTo x="17439" y="4011"/>
                <wp:lineTo x="13721" y="2469"/>
                <wp:lineTo x="13810" y="1851"/>
                <wp:lineTo x="12570" y="309"/>
                <wp:lineTo x="11774" y="0"/>
                <wp:lineTo x="9738" y="0"/>
              </wp:wrapPolygon>
            </wp:wrapTight>
            <wp:docPr id="2"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8200" cy="2667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1743">
        <w:rPr>
          <w:rFonts w:ascii="Arial" w:hAnsi="Arial" w:cs="Arial"/>
          <w:noProof/>
          <w:sz w:val="24"/>
          <w:u w:val="single"/>
        </w:rPr>
        <mc:AlternateContent>
          <mc:Choice Requires="wps">
            <w:drawing>
              <wp:anchor distT="182880" distB="182880" distL="182880" distR="182880" simplePos="0" relativeHeight="251661312" behindDoc="0" locked="0" layoutInCell="1" allowOverlap="1" wp14:anchorId="01C3E847" wp14:editId="5CB028AB">
                <wp:simplePos x="0" y="0"/>
                <wp:positionH relativeFrom="page">
                  <wp:posOffset>5019675</wp:posOffset>
                </wp:positionH>
                <wp:positionV relativeFrom="margin">
                  <wp:posOffset>9525</wp:posOffset>
                </wp:positionV>
                <wp:extent cx="5172075" cy="2943225"/>
                <wp:effectExtent l="0" t="0" r="9525" b="9525"/>
                <wp:wrapSquare wrapText="bothSides"/>
                <wp:docPr id="118" name="Snip Single Corner Rectangle 118"/>
                <wp:cNvGraphicFramePr/>
                <a:graphic xmlns:a="http://schemas.openxmlformats.org/drawingml/2006/main">
                  <a:graphicData uri="http://schemas.microsoft.com/office/word/2010/wordprocessingShape">
                    <wps:wsp>
                      <wps:cNvSpPr/>
                      <wps:spPr>
                        <a:xfrm>
                          <a:off x="0" y="0"/>
                          <a:ext cx="5172075" cy="2943225"/>
                        </a:xfrm>
                        <a:prstGeom prst="snip1Rect">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5B4D05FA" w14:textId="0F6CD06B" w:rsidR="004D7479" w:rsidRDefault="004D7479" w:rsidP="00041743">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 xml:space="preserve">Reflective practice can be supported by models, which is a process in which we as practitioners go through to reflect on our experiences. </w:t>
                            </w:r>
                          </w:p>
                          <w:p w14:paraId="5C844215" w14:textId="1E930D3D" w:rsidR="004D7479" w:rsidRDefault="004D7479" w:rsidP="00041743">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Donald Schon developed a theory on two types of reflection which are:</w:t>
                            </w:r>
                          </w:p>
                          <w:p w14:paraId="0A6FAF23" w14:textId="08CD7DF7" w:rsidR="004D7479" w:rsidRDefault="004D7479" w:rsidP="00A94779">
                            <w:pPr>
                              <w:pStyle w:val="ListParagraph"/>
                              <w:numPr>
                                <w:ilvl w:val="0"/>
                                <w:numId w:val="2"/>
                              </w:num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Reflection in action – which is when you reflect on the activity whilst its happening.</w:t>
                            </w:r>
                          </w:p>
                          <w:p w14:paraId="4E662800" w14:textId="7E26F852" w:rsidR="004D7479" w:rsidRDefault="004D7479" w:rsidP="00A94779">
                            <w:pPr>
                              <w:pStyle w:val="ListParagraph"/>
                              <w:numPr>
                                <w:ilvl w:val="0"/>
                                <w:numId w:val="2"/>
                              </w:num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 xml:space="preserve">Reflection on action – which is when you reflect on the activity or experience after its happened. </w:t>
                            </w:r>
                          </w:p>
                          <w:p w14:paraId="7D42C08F" w14:textId="4EFBB2F8" w:rsidR="004D7479" w:rsidRPr="00A94779" w:rsidRDefault="004D7479" w:rsidP="00A94779">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 xml:space="preserve">The models have been based upon this theory. </w:t>
                            </w: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3E847" id="Snip Single Corner Rectangle 118" o:spid="_x0000_s1032" style="position:absolute;left:0;text-align:left;margin-left:395.25pt;margin-top:.75pt;width:407.25pt;height:231.75pt;z-index:251661312;visibility:visible;mso-wrap-style:square;mso-width-percent:0;mso-height-percent:0;mso-wrap-distance-left:14.4pt;mso-wrap-distance-top:14.4pt;mso-wrap-distance-right:14.4pt;mso-wrap-distance-bottom:14.4pt;mso-position-horizontal:absolute;mso-position-horizontal-relative:page;mso-position-vertical:absolute;mso-position-vertical-relative:margin;mso-width-percent:0;mso-height-percent:0;mso-width-relative:margin;mso-height-relative:margin;v-text-anchor:top" coordsize="5172075,29432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" adj="-11796480,,5400" path="m,l4681528,r490547,490547l5172075,2943225,,2943225,,xe" fillcolor="#8496b0 [1951]" stroked="f" strokeweight="1pt">
                <v:fill opacity="13107f" color2="#d5dce4 [671]" o:opacity2="13107f" rotate="t" focus="100%" type="gradient">
                  <o:fill v:ext="view" type="gradientUnscaled"/>
                </v:fill>
                <v:stroke joinstyle="miter"/>
                <v:formulas/>
                <v:path arrowok="t" o:connecttype="custom" o:connectlocs="0,0;4681528,0;5172075,490547;5172075,2943225;0,2943225;0,0" o:connectangles="0,0,0,0,0,0" textboxrect="0,0,5172075,2943225"/>
                <v:textbox inset="18pt,7.2pt,0,7.2pt">
                  <w:txbxContent>
                    <w:p w14:paraId="5B4D05FA" w14:textId="0F6CD06B" w:rsidR="004D7479" w:rsidRDefault="004D7479" w:rsidP="00041743">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 xml:space="preserve">Reflective practice can be supported by models, which is a process in which we as practitioners go through to reflect on our experiences. </w:t>
                      </w:r>
                    </w:p>
                    <w:p w14:paraId="5C844215" w14:textId="1E930D3D" w:rsidR="004D7479" w:rsidRDefault="004D7479" w:rsidP="00041743">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Donald Schon developed a theory on two types of reflection which are:</w:t>
                      </w:r>
                    </w:p>
                    <w:p w14:paraId="0A6FAF23" w14:textId="08CD7DF7" w:rsidR="004D7479" w:rsidRDefault="004D7479" w:rsidP="00A94779">
                      <w:pPr>
                        <w:pStyle w:val="ListParagraph"/>
                        <w:numPr>
                          <w:ilvl w:val="0"/>
                          <w:numId w:val="2"/>
                        </w:num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Reflection in action – which is when you reflect on the activity whilst its happening.</w:t>
                      </w:r>
                    </w:p>
                    <w:p w14:paraId="4E662800" w14:textId="7E26F852" w:rsidR="004D7479" w:rsidRDefault="004D7479" w:rsidP="00A94779">
                      <w:pPr>
                        <w:pStyle w:val="ListParagraph"/>
                        <w:numPr>
                          <w:ilvl w:val="0"/>
                          <w:numId w:val="2"/>
                        </w:num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 xml:space="preserve">Reflection on action – which is when you reflect on the activity or experience after its happened. </w:t>
                      </w:r>
                    </w:p>
                    <w:p w14:paraId="7D42C08F" w14:textId="4EFBB2F8" w:rsidR="004D7479" w:rsidRPr="00A94779" w:rsidRDefault="004D7479" w:rsidP="00A94779">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 xml:space="preserve">The models have been based upon this theory. </w:t>
                      </w:r>
                    </w:p>
                  </w:txbxContent>
                </v:textbox>
                <w10:wrap type="square" anchorx="page" anchory="margin"/>
              </v:shape>
            </w:pict>
          </mc:Fallback>
        </mc:AlternateContent>
      </w:r>
      <w:r w:rsidR="00691EB3">
        <w:rPr>
          <w:rFonts w:ascii="Arial" w:hAnsi="Arial" w:cs="Arial"/>
          <w:sz w:val="24"/>
          <w:u w:val="single"/>
        </w:rPr>
        <w:t xml:space="preserve">Element 3 – Briefing paper </w:t>
      </w:r>
    </w:p>
    <w:p w14:paraId="4A11BA8F" w14:textId="15E40473" w:rsidR="00691EB3" w:rsidRDefault="00CB3175" w:rsidP="00E15CA1">
      <w:pPr>
        <w:spacing w:line="360" w:lineRule="auto"/>
        <w:jc w:val="both"/>
        <w:rPr>
          <w:rFonts w:ascii="Arial" w:hAnsi="Arial" w:cs="Arial"/>
          <w:sz w:val="24"/>
          <w:u w:val="single"/>
        </w:rPr>
      </w:pPr>
      <w:r w:rsidRPr="00FF2D1B">
        <w:rPr>
          <w:rFonts w:ascii="Arial" w:hAnsi="Arial" w:cs="Arial"/>
          <w:noProof/>
          <w:sz w:val="24"/>
          <w:u w:val="single"/>
        </w:rPr>
        <mc:AlternateContent>
          <mc:Choice Requires="wps">
            <w:drawing>
              <wp:anchor distT="365760" distB="365760" distL="365760" distR="365760" simplePos="0" relativeHeight="251663360" behindDoc="0" locked="0" layoutInCell="1" allowOverlap="1" wp14:anchorId="2314C9AC" wp14:editId="6CB5C064">
                <wp:simplePos x="0" y="0"/>
                <wp:positionH relativeFrom="margin">
                  <wp:align>left</wp:align>
                </wp:positionH>
                <wp:positionV relativeFrom="margin">
                  <wp:align>bottom</wp:align>
                </wp:positionV>
                <wp:extent cx="3810000" cy="2190750"/>
                <wp:effectExtent l="0" t="0" r="0" b="0"/>
                <wp:wrapSquare wrapText="bothSides"/>
                <wp:docPr id="136" name="Text Box 136"/>
                <wp:cNvGraphicFramePr/>
                <a:graphic xmlns:a="http://schemas.openxmlformats.org/drawingml/2006/main">
                  <a:graphicData uri="http://schemas.microsoft.com/office/word/2010/wordprocessingShape">
                    <wps:wsp>
                      <wps:cNvSpPr txBox="1"/>
                      <wps:spPr>
                        <a:xfrm>
                          <a:off x="0" y="0"/>
                          <a:ext cx="3810000" cy="2190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9A00CE" w14:textId="62439A17" w:rsidR="004D7479" w:rsidRPr="00FF2D1B" w:rsidRDefault="004D7479" w:rsidP="00FF2D1B">
                            <w:pPr>
                              <w:pBdr>
                                <w:top w:val="single" w:sz="4" w:space="4" w:color="5B9BD5" w:themeColor="accent5"/>
                                <w:left w:val="single" w:sz="4" w:space="4" w:color="5B9BD5" w:themeColor="accent5"/>
                                <w:bottom w:val="single" w:sz="4" w:space="6" w:color="5B9BD5" w:themeColor="accent5"/>
                                <w:right w:val="single" w:sz="4" w:space="4" w:color="5B9BD5" w:themeColor="accent5"/>
                              </w:pBdr>
                              <w:shd w:val="clear" w:color="auto" w:fill="5B9BD5" w:themeFill="accent5"/>
                              <w:spacing w:line="240" w:lineRule="auto"/>
                              <w:ind w:left="101" w:right="101"/>
                              <w:jc w:val="center"/>
                              <w:rPr>
                                <w:rFonts w:ascii="Arial" w:hAnsi="Arial" w:cs="Arial"/>
                                <w:b/>
                                <w:color w:val="0D0D0D" w:themeColor="text1" w:themeTint="F2"/>
                                <w:sz w:val="32"/>
                                <w:szCs w:val="20"/>
                              </w:rPr>
                            </w:pPr>
                            <w:r w:rsidRPr="00FF2D1B">
                              <w:rPr>
                                <w:rFonts w:ascii="Arial" w:hAnsi="Arial" w:cs="Arial"/>
                                <w:b/>
                                <w:color w:val="0D0D0D" w:themeColor="text1" w:themeTint="F2"/>
                                <w:sz w:val="32"/>
                                <w:szCs w:val="20"/>
                              </w:rPr>
                              <w:t>Gibbs Reflective Cycle</w:t>
                            </w:r>
                          </w:p>
                          <w:p w14:paraId="74E30EBB" w14:textId="30CFA887" w:rsidR="004D7479" w:rsidRPr="00CB3175" w:rsidRDefault="004D7479" w:rsidP="00CB3175">
                            <w:pPr>
                              <w:rPr>
                                <w:rFonts w:ascii="Arial" w:hAnsi="Arial" w:cs="Arial"/>
                                <w:color w:val="0D0D0D" w:themeColor="text1" w:themeTint="F2"/>
                                <w:sz w:val="28"/>
                                <w:szCs w:val="18"/>
                              </w:rPr>
                            </w:pPr>
                            <w:r w:rsidRPr="00CB3175">
                              <w:rPr>
                                <w:rFonts w:ascii="Arial" w:hAnsi="Arial" w:cs="Arial"/>
                                <w:color w:val="0D0D0D" w:themeColor="text1" w:themeTint="F2"/>
                                <w:sz w:val="28"/>
                                <w:szCs w:val="18"/>
                              </w:rPr>
                              <w:t>Graham Gibbs reflective cycle is made up of six stages/steps which all have an underlying question to enable and support you when reflecting back on experiences. For example, the 1</w:t>
                            </w:r>
                            <w:r w:rsidRPr="00CB3175">
                              <w:rPr>
                                <w:rFonts w:ascii="Arial" w:hAnsi="Arial" w:cs="Arial"/>
                                <w:color w:val="0D0D0D" w:themeColor="text1" w:themeTint="F2"/>
                                <w:sz w:val="28"/>
                                <w:szCs w:val="18"/>
                                <w:vertAlign w:val="superscript"/>
                              </w:rPr>
                              <w:t>st</w:t>
                            </w:r>
                            <w:r w:rsidRPr="00CB3175">
                              <w:rPr>
                                <w:rFonts w:ascii="Arial" w:hAnsi="Arial" w:cs="Arial"/>
                                <w:color w:val="0D0D0D" w:themeColor="text1" w:themeTint="F2"/>
                                <w:sz w:val="28"/>
                                <w:szCs w:val="18"/>
                              </w:rPr>
                              <w:t xml:space="preserve"> step is description which makes you question what happened, why did it happen etc.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4C9AC" id="Text Box 136" o:spid="_x0000_s1033" type="#_x0000_t202" style="position:absolute;left:0;text-align:left;margin-left:0;margin-top:0;width:300pt;height:172.5pt;z-index:251663360;visibility:visible;mso-wrap-style:square;mso-width-percent:0;mso-height-percent:0;mso-wrap-distance-left:28.8pt;mso-wrap-distance-top:28.8pt;mso-wrap-distance-right:28.8pt;mso-wrap-distance-bottom:28.8pt;mso-position-horizontal:left;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" filled="f" stroked="f" strokeweight=".5pt">
                <v:textbox inset="0,0,0,0">
                  <w:txbxContent>
                    <w:p w14:paraId="059A00CE" w14:textId="62439A17" w:rsidR="004D7479" w:rsidRPr="00FF2D1B" w:rsidRDefault="004D7479" w:rsidP="00FF2D1B">
                      <w:pPr>
                        <w:pBdr>
                          <w:top w:val="single" w:sz="4" w:space="4" w:color="5B9BD5" w:themeColor="accent5"/>
                          <w:left w:val="single" w:sz="4" w:space="4" w:color="5B9BD5" w:themeColor="accent5"/>
                          <w:bottom w:val="single" w:sz="4" w:space="6" w:color="5B9BD5" w:themeColor="accent5"/>
                          <w:right w:val="single" w:sz="4" w:space="4" w:color="5B9BD5" w:themeColor="accent5"/>
                        </w:pBdr>
                        <w:shd w:val="clear" w:color="auto" w:fill="5B9BD5" w:themeFill="accent5"/>
                        <w:spacing w:line="240" w:lineRule="auto"/>
                        <w:ind w:left="101" w:right="101"/>
                        <w:jc w:val="center"/>
                        <w:rPr>
                          <w:rFonts w:ascii="Arial" w:hAnsi="Arial" w:cs="Arial"/>
                          <w:b/>
                          <w:color w:val="0D0D0D" w:themeColor="text1" w:themeTint="F2"/>
                          <w:sz w:val="32"/>
                          <w:szCs w:val="20"/>
                        </w:rPr>
                      </w:pPr>
                      <w:r w:rsidRPr="00FF2D1B">
                        <w:rPr>
                          <w:rFonts w:ascii="Arial" w:hAnsi="Arial" w:cs="Arial"/>
                          <w:b/>
                          <w:color w:val="0D0D0D" w:themeColor="text1" w:themeTint="F2"/>
                          <w:sz w:val="32"/>
                          <w:szCs w:val="20"/>
                        </w:rPr>
                        <w:t>Gibbs Reflective Cycle</w:t>
                      </w:r>
                    </w:p>
                    <w:p w14:paraId="74E30EBB" w14:textId="30CFA887" w:rsidR="004D7479" w:rsidRPr="00CB3175" w:rsidRDefault="004D7479" w:rsidP="00CB3175">
                      <w:pPr>
                        <w:rPr>
                          <w:rFonts w:ascii="Arial" w:hAnsi="Arial" w:cs="Arial"/>
                          <w:color w:val="0D0D0D" w:themeColor="text1" w:themeTint="F2"/>
                          <w:sz w:val="28"/>
                          <w:szCs w:val="18"/>
                        </w:rPr>
                      </w:pPr>
                      <w:r w:rsidRPr="00CB3175">
                        <w:rPr>
                          <w:rFonts w:ascii="Arial" w:hAnsi="Arial" w:cs="Arial"/>
                          <w:color w:val="0D0D0D" w:themeColor="text1" w:themeTint="F2"/>
                          <w:sz w:val="28"/>
                          <w:szCs w:val="18"/>
                        </w:rPr>
                        <w:t>Graham Gibbs reflective cycle is made up of six stages/steps which all have an underlying question to enable and support you when reflecting back on experiences. For example, the 1</w:t>
                      </w:r>
                      <w:r w:rsidRPr="00CB3175">
                        <w:rPr>
                          <w:rFonts w:ascii="Arial" w:hAnsi="Arial" w:cs="Arial"/>
                          <w:color w:val="0D0D0D" w:themeColor="text1" w:themeTint="F2"/>
                          <w:sz w:val="28"/>
                          <w:szCs w:val="18"/>
                          <w:vertAlign w:val="superscript"/>
                        </w:rPr>
                        <w:t>st</w:t>
                      </w:r>
                      <w:r w:rsidRPr="00CB3175">
                        <w:rPr>
                          <w:rFonts w:ascii="Arial" w:hAnsi="Arial" w:cs="Arial"/>
                          <w:color w:val="0D0D0D" w:themeColor="text1" w:themeTint="F2"/>
                          <w:sz w:val="28"/>
                          <w:szCs w:val="18"/>
                        </w:rPr>
                        <w:t xml:space="preserve"> step is description which makes you question what happened, why did it happen etc.</w:t>
                      </w:r>
                    </w:p>
                  </w:txbxContent>
                </v:textbox>
                <w10:wrap type="square" anchorx="margin" anchory="margin"/>
              </v:shape>
            </w:pict>
          </mc:Fallback>
        </mc:AlternateContent>
      </w:r>
    </w:p>
    <w:p w14:paraId="35ABC732" w14:textId="0BDCFE20" w:rsidR="00691EB3" w:rsidRDefault="00691EB3" w:rsidP="00E15CA1">
      <w:pPr>
        <w:spacing w:line="360" w:lineRule="auto"/>
        <w:jc w:val="both"/>
        <w:rPr>
          <w:rFonts w:ascii="Arial" w:hAnsi="Arial" w:cs="Arial"/>
          <w:sz w:val="24"/>
          <w:u w:val="single"/>
        </w:rPr>
      </w:pPr>
    </w:p>
    <w:p w14:paraId="514F444D" w14:textId="02D75ED8" w:rsidR="00691EB3" w:rsidRDefault="00691EB3" w:rsidP="00E15CA1">
      <w:pPr>
        <w:spacing w:line="360" w:lineRule="auto"/>
        <w:jc w:val="both"/>
        <w:rPr>
          <w:rFonts w:ascii="Arial" w:hAnsi="Arial" w:cs="Arial"/>
          <w:sz w:val="24"/>
          <w:u w:val="single"/>
        </w:rPr>
      </w:pPr>
    </w:p>
    <w:p w14:paraId="634271DC" w14:textId="0F7B8A98" w:rsidR="00691EB3" w:rsidRDefault="00691EB3" w:rsidP="00E15CA1">
      <w:pPr>
        <w:spacing w:line="360" w:lineRule="auto"/>
        <w:jc w:val="both"/>
        <w:rPr>
          <w:rFonts w:ascii="Arial" w:hAnsi="Arial" w:cs="Arial"/>
          <w:sz w:val="24"/>
          <w:u w:val="single"/>
        </w:rPr>
      </w:pPr>
    </w:p>
    <w:p w14:paraId="5550ED07" w14:textId="4F794007" w:rsidR="00691EB3" w:rsidRDefault="00691EB3" w:rsidP="00E15CA1">
      <w:pPr>
        <w:spacing w:line="360" w:lineRule="auto"/>
        <w:jc w:val="both"/>
        <w:rPr>
          <w:rFonts w:ascii="Arial" w:hAnsi="Arial" w:cs="Arial"/>
          <w:sz w:val="24"/>
          <w:u w:val="single"/>
        </w:rPr>
      </w:pPr>
    </w:p>
    <w:p w14:paraId="4B905958" w14:textId="072D27AE" w:rsidR="00691EB3" w:rsidRDefault="00691EB3" w:rsidP="00E15CA1">
      <w:pPr>
        <w:spacing w:line="360" w:lineRule="auto"/>
        <w:jc w:val="both"/>
        <w:rPr>
          <w:rFonts w:ascii="Arial" w:hAnsi="Arial" w:cs="Arial"/>
          <w:sz w:val="24"/>
          <w:u w:val="single"/>
        </w:rPr>
      </w:pPr>
    </w:p>
    <w:p w14:paraId="51CD8CA4" w14:textId="4FAC5231" w:rsidR="00691EB3" w:rsidRDefault="00691EB3" w:rsidP="00E15CA1">
      <w:pPr>
        <w:spacing w:line="360" w:lineRule="auto"/>
        <w:jc w:val="both"/>
        <w:rPr>
          <w:rFonts w:ascii="Arial" w:hAnsi="Arial" w:cs="Arial"/>
          <w:sz w:val="24"/>
          <w:u w:val="single"/>
        </w:rPr>
      </w:pPr>
    </w:p>
    <w:p w14:paraId="5310277D" w14:textId="2F1C7754" w:rsidR="00FD52E7" w:rsidRDefault="00124B64" w:rsidP="00E15CA1">
      <w:pPr>
        <w:spacing w:line="360" w:lineRule="auto"/>
        <w:jc w:val="both"/>
        <w:rPr>
          <w:rFonts w:ascii="Arial" w:hAnsi="Arial" w:cs="Arial"/>
          <w:sz w:val="24"/>
          <w:u w:val="single"/>
        </w:rPr>
      </w:pPr>
      <w:r w:rsidRPr="0094257F">
        <w:rPr>
          <w:rFonts w:ascii="Arial" w:hAnsi="Arial" w:cs="Arial"/>
          <w:noProof/>
          <w:sz w:val="24"/>
          <w:u w:val="single"/>
        </w:rPr>
        <w:lastRenderedPageBreak/>
        <mc:AlternateContent>
          <mc:Choice Requires="wpg">
            <w:drawing>
              <wp:anchor distT="0" distB="0" distL="457200" distR="457200" simplePos="0" relativeHeight="251669504" behindDoc="0" locked="0" layoutInCell="1" allowOverlap="1" wp14:anchorId="4D4C279B" wp14:editId="771FADCF">
                <wp:simplePos x="0" y="0"/>
                <wp:positionH relativeFrom="margin">
                  <wp:posOffset>-213360</wp:posOffset>
                </wp:positionH>
                <wp:positionV relativeFrom="page">
                  <wp:posOffset>2118927</wp:posOffset>
                </wp:positionV>
                <wp:extent cx="4029075" cy="3324225"/>
                <wp:effectExtent l="0" t="0" r="9525" b="9525"/>
                <wp:wrapSquare wrapText="bothSides"/>
                <wp:docPr id="179" name="Group 179"/>
                <wp:cNvGraphicFramePr/>
                <a:graphic xmlns:a="http://schemas.openxmlformats.org/drawingml/2006/main">
                  <a:graphicData uri="http://schemas.microsoft.com/office/word/2010/wordprocessingGroup">
                    <wpg:wgp>
                      <wpg:cNvGrpSpPr/>
                      <wpg:grpSpPr>
                        <a:xfrm>
                          <a:off x="0" y="0"/>
                          <a:ext cx="4029075" cy="3324225"/>
                          <a:chOff x="0" y="0"/>
                          <a:chExt cx="2970931"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922675" y="591667"/>
                            <a:ext cx="2048256" cy="83734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7666A" w14:textId="273C3C6F" w:rsidR="004D7479" w:rsidRPr="008C47B5" w:rsidRDefault="004D7479" w:rsidP="008C47B5">
                              <w:pPr>
                                <w:jc w:val="center"/>
                                <w:rPr>
                                  <w:rFonts w:ascii="Arial" w:hAnsi="Arial" w:cs="Arial"/>
                                  <w:color w:val="0D0D0D" w:themeColor="text1" w:themeTint="F2"/>
                                  <w:sz w:val="28"/>
                                  <w:szCs w:val="20"/>
                                </w:rPr>
                              </w:pPr>
                              <w:r w:rsidRPr="008C47B5">
                                <w:rPr>
                                  <w:rFonts w:ascii="Arial" w:hAnsi="Arial" w:cs="Arial"/>
                                  <w:color w:val="0D0D0D" w:themeColor="text1" w:themeTint="F2"/>
                                  <w:sz w:val="28"/>
                                  <w:szCs w:val="20"/>
                                </w:rPr>
                                <w:t>Reflection is when an early year’s practitioner looks back upon what they’ve done in past experiences and assess what was done well and not so well. This enables us as practitioners to reflect on this and then take into consideration these aspects to decide what could’ve been done differently for next time. It also allows you to assess your abilities and understand how you can improve to benefit the children under your care in the setting.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4D4C279B" id="Group 179" o:spid="_x0000_s1034" style="position:absolute;left:0;text-align:left;margin-left:-16.8pt;margin-top:166.85pt;width:317.25pt;height:261.75pt;z-index:251669504;mso-wrap-distance-left:36pt;mso-wrap-distance-right:36pt;mso-position-horizontal-relative:margin;mso-position-vertical-relative:page;mso-width-relative:margin" coordsize="29709,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">
                <v:group id="Group 180" o:spid="_x0000_s1035"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36"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group id="Group 182" o:spid="_x0000_s1037"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38"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4472c4 [3204]" stroked="f" strokeweight="1pt">
                      <v:stroke joinstyle="miter"/>
                      <v:path arrowok="t" o:connecttype="custom" o:connectlocs="0,0;667512,0;448512,5314677;667512,9363456;0,9363456;0,0" o:connectangles="0,0,0,0,0,0"/>
                    </v:shape>
                    <v:rect id="Rectangle 184" o:spid="_x0000_s1039"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" stroked="f" strokeweight="1pt">
                      <v:fill r:id="rId11" o:title="" recolor="t" rotate="t" type="frame"/>
                    </v:rect>
                  </v:group>
                </v:group>
                <v:shape id="Text Box 185" o:spid="_x0000_s1040" type="#_x0000_t202" style="position:absolute;left:9226;top:5916;width:20483;height:83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2987666A" w14:textId="273C3C6F" w:rsidR="004D7479" w:rsidRPr="008C47B5" w:rsidRDefault="004D7479" w:rsidP="008C47B5">
                        <w:pPr>
                          <w:jc w:val="center"/>
                          <w:rPr>
                            <w:rFonts w:ascii="Arial" w:hAnsi="Arial" w:cs="Arial"/>
                            <w:color w:val="0D0D0D" w:themeColor="text1" w:themeTint="F2"/>
                            <w:sz w:val="28"/>
                            <w:szCs w:val="20"/>
                          </w:rPr>
                        </w:pPr>
                        <w:r w:rsidRPr="008C47B5">
                          <w:rPr>
                            <w:rFonts w:ascii="Arial" w:hAnsi="Arial" w:cs="Arial"/>
                            <w:color w:val="0D0D0D" w:themeColor="text1" w:themeTint="F2"/>
                            <w:sz w:val="28"/>
                            <w:szCs w:val="20"/>
                          </w:rPr>
                          <w:t>Reflection is when an early year’s practitioner looks back upon what they’ve done in past experiences and assess what was done well and not so well. This enables us as practitioners to reflect on this and then take into consideration these aspects to decide what could’ve been done differently for next time. It also allows you to assess your abilities and understand how you can improve to benefit the children under your care in the setting.</w:t>
                        </w:r>
                      </w:p>
                    </w:txbxContent>
                  </v:textbox>
                </v:shape>
                <w10:wrap type="square" anchorx="margin" anchory="page"/>
              </v:group>
            </w:pict>
          </mc:Fallback>
        </mc:AlternateContent>
      </w:r>
      <w:r w:rsidR="00FD52E7" w:rsidRPr="004D7479">
        <w:rPr>
          <w:rFonts w:ascii="Arial" w:hAnsi="Arial" w:cs="Arial"/>
          <w:noProof/>
          <w:sz w:val="24"/>
          <w:u w:val="single"/>
        </w:rPr>
        <mc:AlternateContent>
          <mc:Choice Requires="wps">
            <w:drawing>
              <wp:anchor distT="45720" distB="45720" distL="114300" distR="114300" simplePos="0" relativeHeight="251673600" behindDoc="0" locked="0" layoutInCell="1" allowOverlap="1" wp14:anchorId="6A1C1990" wp14:editId="0D2F360A">
                <wp:simplePos x="0" y="0"/>
                <wp:positionH relativeFrom="margin">
                  <wp:align>left</wp:align>
                </wp:positionH>
                <wp:positionV relativeFrom="paragraph">
                  <wp:posOffset>4623435</wp:posOffset>
                </wp:positionV>
                <wp:extent cx="430530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404620"/>
                        </a:xfrm>
                        <a:prstGeom prst="rect">
                          <a:avLst/>
                        </a:prstGeom>
                        <a:solidFill>
                          <a:srgbClr val="FFFFFF"/>
                        </a:solidFill>
                        <a:ln w="9525">
                          <a:solidFill>
                            <a:schemeClr val="bg1"/>
                          </a:solidFill>
                          <a:miter lim="800000"/>
                          <a:headEnd/>
                          <a:tailEnd/>
                        </a:ln>
                      </wps:spPr>
                      <wps:txbx>
                        <w:txbxContent>
                          <w:p w14:paraId="2E1BA710" w14:textId="02D6E421" w:rsidR="004D7479" w:rsidRPr="00FD52E7" w:rsidRDefault="004D7479">
                            <w:pPr>
                              <w:rPr>
                                <w:rFonts w:ascii="Arial" w:hAnsi="Arial" w:cs="Arial"/>
                                <w:sz w:val="28"/>
                              </w:rPr>
                            </w:pPr>
                            <w:r w:rsidRPr="00FD52E7">
                              <w:rPr>
                                <w:rFonts w:ascii="Arial" w:hAnsi="Arial" w:cs="Arial"/>
                                <w:sz w:val="28"/>
                              </w:rPr>
                              <w:t xml:space="preserve">By using reflective models as </w:t>
                            </w:r>
                            <w:r w:rsidR="00FD52E7" w:rsidRPr="00FD52E7">
                              <w:rPr>
                                <w:rFonts w:ascii="Arial" w:hAnsi="Arial" w:cs="Arial"/>
                                <w:sz w:val="28"/>
                              </w:rPr>
                              <w:t>guidelines,</w:t>
                            </w:r>
                            <w:r w:rsidRPr="00FD52E7">
                              <w:rPr>
                                <w:rFonts w:ascii="Arial" w:hAnsi="Arial" w:cs="Arial"/>
                                <w:sz w:val="28"/>
                              </w:rPr>
                              <w:t xml:space="preserve"> we as </w:t>
                            </w:r>
                            <w:r w:rsidR="00FD52E7" w:rsidRPr="00FD52E7">
                              <w:rPr>
                                <w:rFonts w:ascii="Arial" w:hAnsi="Arial" w:cs="Arial"/>
                                <w:sz w:val="28"/>
                              </w:rPr>
                              <w:t>practitioners</w:t>
                            </w:r>
                            <w:r w:rsidRPr="00FD52E7">
                              <w:rPr>
                                <w:rFonts w:ascii="Arial" w:hAnsi="Arial" w:cs="Arial"/>
                                <w:sz w:val="28"/>
                              </w:rPr>
                              <w:t xml:space="preserve"> will be able to provide effective reflection in the setting to ensure the most effective </w:t>
                            </w:r>
                            <w:r w:rsidR="00FD52E7" w:rsidRPr="00FD52E7">
                              <w:rPr>
                                <w:rFonts w:ascii="Arial" w:hAnsi="Arial" w:cs="Arial"/>
                                <w:sz w:val="28"/>
                              </w:rPr>
                              <w:t>outcomes</w:t>
                            </w:r>
                            <w:r w:rsidRPr="00FD52E7">
                              <w:rPr>
                                <w:rFonts w:ascii="Arial" w:hAnsi="Arial" w:cs="Arial"/>
                                <w:sz w:val="28"/>
                              </w:rPr>
                              <w:t xml:space="preserve"> for the children and </w:t>
                            </w:r>
                            <w:r w:rsidR="00FD52E7" w:rsidRPr="00FD52E7">
                              <w:rPr>
                                <w:rFonts w:ascii="Arial" w:hAnsi="Arial" w:cs="Arial"/>
                                <w:sz w:val="28"/>
                              </w:rPr>
                              <w:t>practitioners</w:t>
                            </w:r>
                            <w:r w:rsidRPr="00FD52E7">
                              <w:rPr>
                                <w:rFonts w:ascii="Arial" w:hAnsi="Arial" w:cs="Arial"/>
                                <w:sz w:val="2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1C1990" id="Text Box 2" o:spid="_x0000_s1041" type="#_x0000_t202" style="position:absolute;left:0;text-align:left;margin-left:0;margin-top:364.05pt;width:339pt;height:110.6pt;z-index:25167360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" strokecolor="white [3212]">
                <v:textbox style="mso-fit-shape-to-text:t">
                  <w:txbxContent>
                    <w:p w14:paraId="2E1BA710" w14:textId="02D6E421" w:rsidR="004D7479" w:rsidRPr="00FD52E7" w:rsidRDefault="004D7479">
                      <w:pPr>
                        <w:rPr>
                          <w:rFonts w:ascii="Arial" w:hAnsi="Arial" w:cs="Arial"/>
                          <w:sz w:val="28"/>
                        </w:rPr>
                      </w:pPr>
                      <w:r w:rsidRPr="00FD52E7">
                        <w:rPr>
                          <w:rFonts w:ascii="Arial" w:hAnsi="Arial" w:cs="Arial"/>
                          <w:sz w:val="28"/>
                        </w:rPr>
                        <w:t xml:space="preserve">By using reflective models as </w:t>
                      </w:r>
                      <w:r w:rsidR="00FD52E7" w:rsidRPr="00FD52E7">
                        <w:rPr>
                          <w:rFonts w:ascii="Arial" w:hAnsi="Arial" w:cs="Arial"/>
                          <w:sz w:val="28"/>
                        </w:rPr>
                        <w:t>guidelines,</w:t>
                      </w:r>
                      <w:r w:rsidRPr="00FD52E7">
                        <w:rPr>
                          <w:rFonts w:ascii="Arial" w:hAnsi="Arial" w:cs="Arial"/>
                          <w:sz w:val="28"/>
                        </w:rPr>
                        <w:t xml:space="preserve"> we as </w:t>
                      </w:r>
                      <w:r w:rsidR="00FD52E7" w:rsidRPr="00FD52E7">
                        <w:rPr>
                          <w:rFonts w:ascii="Arial" w:hAnsi="Arial" w:cs="Arial"/>
                          <w:sz w:val="28"/>
                        </w:rPr>
                        <w:t>practitioners</w:t>
                      </w:r>
                      <w:r w:rsidRPr="00FD52E7">
                        <w:rPr>
                          <w:rFonts w:ascii="Arial" w:hAnsi="Arial" w:cs="Arial"/>
                          <w:sz w:val="28"/>
                        </w:rPr>
                        <w:t xml:space="preserve"> will be able to provide effective reflection in the setting to ensure the most effective </w:t>
                      </w:r>
                      <w:r w:rsidR="00FD52E7" w:rsidRPr="00FD52E7">
                        <w:rPr>
                          <w:rFonts w:ascii="Arial" w:hAnsi="Arial" w:cs="Arial"/>
                          <w:sz w:val="28"/>
                        </w:rPr>
                        <w:t>outcomes</w:t>
                      </w:r>
                      <w:r w:rsidRPr="00FD52E7">
                        <w:rPr>
                          <w:rFonts w:ascii="Arial" w:hAnsi="Arial" w:cs="Arial"/>
                          <w:sz w:val="28"/>
                        </w:rPr>
                        <w:t xml:space="preserve"> for the children and </w:t>
                      </w:r>
                      <w:r w:rsidR="00FD52E7" w:rsidRPr="00FD52E7">
                        <w:rPr>
                          <w:rFonts w:ascii="Arial" w:hAnsi="Arial" w:cs="Arial"/>
                          <w:sz w:val="28"/>
                        </w:rPr>
                        <w:t>practitioners</w:t>
                      </w:r>
                      <w:r w:rsidRPr="00FD52E7">
                        <w:rPr>
                          <w:rFonts w:ascii="Arial" w:hAnsi="Arial" w:cs="Arial"/>
                          <w:sz w:val="28"/>
                        </w:rPr>
                        <w:t xml:space="preserve">. </w:t>
                      </w:r>
                    </w:p>
                  </w:txbxContent>
                </v:textbox>
                <w10:wrap type="square" anchorx="margin"/>
              </v:shape>
            </w:pict>
          </mc:Fallback>
        </mc:AlternateContent>
      </w:r>
      <w:r w:rsidR="00FD52E7" w:rsidRPr="009048E0">
        <w:rPr>
          <w:rFonts w:ascii="Arial" w:hAnsi="Arial" w:cs="Arial"/>
          <w:noProof/>
          <w:sz w:val="24"/>
          <w:u w:val="single"/>
        </w:rPr>
        <mc:AlternateContent>
          <mc:Choice Requires="wps">
            <w:drawing>
              <wp:anchor distT="182880" distB="182880" distL="182880" distR="182880" simplePos="0" relativeHeight="251671552" behindDoc="0" locked="0" layoutInCell="1" allowOverlap="1" wp14:anchorId="1FCC2E29" wp14:editId="5B680FB3">
                <wp:simplePos x="0" y="0"/>
                <wp:positionH relativeFrom="page">
                  <wp:posOffset>5229225</wp:posOffset>
                </wp:positionH>
                <wp:positionV relativeFrom="margin">
                  <wp:posOffset>1123950</wp:posOffset>
                </wp:positionV>
                <wp:extent cx="4926330" cy="4010025"/>
                <wp:effectExtent l="0" t="0" r="7620" b="9525"/>
                <wp:wrapSquare wrapText="bothSides"/>
                <wp:docPr id="3" name="Snip Single Corner Rectangle 118"/>
                <wp:cNvGraphicFramePr/>
                <a:graphic xmlns:a="http://schemas.openxmlformats.org/drawingml/2006/main">
                  <a:graphicData uri="http://schemas.microsoft.com/office/word/2010/wordprocessingShape">
                    <wps:wsp>
                      <wps:cNvSpPr/>
                      <wps:spPr>
                        <a:xfrm>
                          <a:off x="0" y="0"/>
                          <a:ext cx="4926330" cy="4010025"/>
                        </a:xfrm>
                        <a:prstGeom prst="snip1Rect">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28D03C51" w14:textId="77777777" w:rsidR="004D7479" w:rsidRDefault="004D7479" w:rsidP="004D7479">
                            <w:pPr>
                              <w:jc w:val="center"/>
                              <w:rPr>
                                <w:rFonts w:ascii="Arial" w:hAnsi="Arial" w:cs="Arial"/>
                                <w:sz w:val="28"/>
                              </w:rPr>
                            </w:pPr>
                            <w:r w:rsidRPr="004D7479">
                              <w:rPr>
                                <w:rFonts w:ascii="Arial" w:hAnsi="Arial" w:cs="Arial"/>
                                <w:b/>
                                <w:color w:val="222A35" w:themeColor="text2" w:themeShade="80"/>
                                <w:sz w:val="28"/>
                              </w:rPr>
                              <w:t>David Kolb’s model</w:t>
                            </w:r>
                          </w:p>
                          <w:p w14:paraId="2FF988B5" w14:textId="0C426F80" w:rsidR="004D7479" w:rsidRPr="004D7479" w:rsidRDefault="004D7479" w:rsidP="004D7479">
                            <w:pPr>
                              <w:rPr>
                                <w:rFonts w:ascii="Arial" w:hAnsi="Arial" w:cs="Arial"/>
                                <w:color w:val="0D0D0D" w:themeColor="text1" w:themeTint="F2"/>
                                <w:sz w:val="28"/>
                              </w:rPr>
                            </w:pPr>
                            <w:r w:rsidRPr="004D7479">
                              <w:rPr>
                                <w:rFonts w:ascii="Arial" w:hAnsi="Arial" w:cs="Arial"/>
                                <w:color w:val="0D0D0D" w:themeColor="text1" w:themeTint="F2"/>
                                <w:sz w:val="28"/>
                              </w:rPr>
                              <w:t>He came up with this model by experiencing experimental learning.</w:t>
                            </w:r>
                            <w:r>
                              <w:rPr>
                                <w:rFonts w:ascii="Arial" w:hAnsi="Arial" w:cs="Arial"/>
                                <w:color w:val="0D0D0D" w:themeColor="text1" w:themeTint="F2"/>
                                <w:sz w:val="28"/>
                              </w:rPr>
                              <w:t xml:space="preserve"> His model is based upon experiencing a concrete experience which you can’t change as its already happened and then going on to reflective observation which is when you look back upon experiences, for example visualising and reflecting on a concrete experience and questioning what happened. Next is the abstract conceptualisation where you find ways to bring together what happened from looking back on it from your own individual outlook. Lastly would be the active experimentation where you act upon the ideas that have been formed from reflection. </w:t>
                            </w:r>
                            <w:r w:rsidRPr="004D7479">
                              <w:rPr>
                                <w:rFonts w:ascii="Arial" w:hAnsi="Arial" w:cs="Arial"/>
                                <w:color w:val="0D0D0D" w:themeColor="text1" w:themeTint="F2"/>
                                <w:sz w:val="28"/>
                              </w:rPr>
                              <w:t xml:space="preserve">  </w:t>
                            </w:r>
                          </w:p>
                          <w:p w14:paraId="70423F53" w14:textId="77777777" w:rsidR="004D7479" w:rsidRPr="004D7479" w:rsidRDefault="004D7479" w:rsidP="004D7479">
                            <w:pPr>
                              <w:jc w:val="center"/>
                              <w:rPr>
                                <w:rFonts w:ascii="Arial" w:hAnsi="Arial" w:cs="Arial"/>
                                <w:color w:val="0D0D0D" w:themeColor="text1" w:themeTint="F2"/>
                                <w:sz w:val="28"/>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C2E29" id="_x0000_s1042" style="position:absolute;left:0;text-align:left;margin-left:411.75pt;margin-top:88.5pt;width:387.9pt;height:315.75pt;z-index:251671552;visibility:visible;mso-wrap-style:square;mso-width-percent:0;mso-height-percent:0;mso-wrap-distance-left:14.4pt;mso-wrap-distance-top:14.4pt;mso-wrap-distance-right:14.4pt;mso-wrap-distance-bottom:14.4pt;mso-position-horizontal:absolute;mso-position-horizontal-relative:page;mso-position-vertical:absolute;mso-position-vertical-relative:margin;mso-width-percent:0;mso-height-percent:0;mso-width-relative:margin;mso-height-relative:margin;v-text-anchor:top" coordsize="4926330,4010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" adj="-11796480,,5400" path="m,l4257979,r668351,668351l4926330,4010025,,4010025,,xe" fillcolor="#8496b0 [1951]" stroked="f" strokeweight="1pt">
                <v:fill opacity="13107f" color2="#d5dce4 [671]" o:opacity2="13107f" rotate="t" focus="100%" type="gradient">
                  <o:fill v:ext="view" type="gradientUnscaled"/>
                </v:fill>
                <v:stroke joinstyle="miter"/>
                <v:formulas/>
                <v:path arrowok="t" o:connecttype="custom" o:connectlocs="0,0;4257979,0;4926330,668351;4926330,4010025;0,4010025;0,0" o:connectangles="0,0,0,0,0,0" textboxrect="0,0,4926330,4010025"/>
                <v:textbox inset="18pt,7.2pt,0,7.2pt">
                  <w:txbxContent>
                    <w:p w14:paraId="28D03C51" w14:textId="77777777" w:rsidR="004D7479" w:rsidRDefault="004D7479" w:rsidP="004D7479">
                      <w:pPr>
                        <w:jc w:val="center"/>
                        <w:rPr>
                          <w:rFonts w:ascii="Arial" w:hAnsi="Arial" w:cs="Arial"/>
                          <w:sz w:val="28"/>
                        </w:rPr>
                      </w:pPr>
                      <w:r w:rsidRPr="004D7479">
                        <w:rPr>
                          <w:rFonts w:ascii="Arial" w:hAnsi="Arial" w:cs="Arial"/>
                          <w:b/>
                          <w:color w:val="222A35" w:themeColor="text2" w:themeShade="80"/>
                          <w:sz w:val="28"/>
                        </w:rPr>
                        <w:t>David Kolb’s model</w:t>
                      </w:r>
                    </w:p>
                    <w:p w14:paraId="2FF988B5" w14:textId="0C426F80" w:rsidR="004D7479" w:rsidRPr="004D7479" w:rsidRDefault="004D7479" w:rsidP="004D7479">
                      <w:pPr>
                        <w:rPr>
                          <w:rFonts w:ascii="Arial" w:hAnsi="Arial" w:cs="Arial"/>
                          <w:color w:val="0D0D0D" w:themeColor="text1" w:themeTint="F2"/>
                          <w:sz w:val="28"/>
                        </w:rPr>
                      </w:pPr>
                      <w:r w:rsidRPr="004D7479">
                        <w:rPr>
                          <w:rFonts w:ascii="Arial" w:hAnsi="Arial" w:cs="Arial"/>
                          <w:color w:val="0D0D0D" w:themeColor="text1" w:themeTint="F2"/>
                          <w:sz w:val="28"/>
                        </w:rPr>
                        <w:t>He came up with this model by experiencing experimental learning.</w:t>
                      </w:r>
                      <w:r>
                        <w:rPr>
                          <w:rFonts w:ascii="Arial" w:hAnsi="Arial" w:cs="Arial"/>
                          <w:color w:val="0D0D0D" w:themeColor="text1" w:themeTint="F2"/>
                          <w:sz w:val="28"/>
                        </w:rPr>
                        <w:t xml:space="preserve"> His model is based upon experiencing a concrete experience which you can’t change as its already happened and then going on to reflective observation which is when you look back upon experiences, for example visualising and reflecting on a concrete experience and questioning what happened. Next is the abstract conceptualisation where you find ways to bring together what happened from looking back on it from your own individual outlook. Lastly would be the active experimentation where you act upon the ideas that have been formed from reflection. </w:t>
                      </w:r>
                      <w:r w:rsidRPr="004D7479">
                        <w:rPr>
                          <w:rFonts w:ascii="Arial" w:hAnsi="Arial" w:cs="Arial"/>
                          <w:color w:val="0D0D0D" w:themeColor="text1" w:themeTint="F2"/>
                          <w:sz w:val="28"/>
                        </w:rPr>
                        <w:t xml:space="preserve">  </w:t>
                      </w:r>
                    </w:p>
                    <w:p w14:paraId="70423F53" w14:textId="77777777" w:rsidR="004D7479" w:rsidRPr="004D7479" w:rsidRDefault="004D7479" w:rsidP="004D7479">
                      <w:pPr>
                        <w:jc w:val="center"/>
                        <w:rPr>
                          <w:rFonts w:ascii="Arial" w:hAnsi="Arial" w:cs="Arial"/>
                          <w:color w:val="0D0D0D" w:themeColor="text1" w:themeTint="F2"/>
                          <w:sz w:val="28"/>
                        </w:rPr>
                      </w:pPr>
                    </w:p>
                  </w:txbxContent>
                </v:textbox>
                <w10:wrap type="square" anchorx="page" anchory="margin"/>
              </v:shape>
            </w:pict>
          </mc:Fallback>
        </mc:AlternateContent>
      </w:r>
      <w:r w:rsidR="00FD52E7" w:rsidRPr="00CB3175">
        <w:rPr>
          <w:rFonts w:ascii="Arial" w:hAnsi="Arial" w:cs="Arial"/>
          <w:noProof/>
          <w:sz w:val="24"/>
          <w:u w:val="single"/>
        </w:rPr>
        <mc:AlternateContent>
          <mc:Choice Requires="wps">
            <w:drawing>
              <wp:anchor distT="91440" distB="91440" distL="365760" distR="365760" simplePos="0" relativeHeight="251667456" behindDoc="0" locked="0" layoutInCell="1" allowOverlap="1" wp14:anchorId="1729379D" wp14:editId="1678D099">
                <wp:simplePos x="0" y="0"/>
                <wp:positionH relativeFrom="margin">
                  <wp:align>right</wp:align>
                </wp:positionH>
                <wp:positionV relativeFrom="margin">
                  <wp:align>top</wp:align>
                </wp:positionV>
                <wp:extent cx="8867775" cy="1114425"/>
                <wp:effectExtent l="0" t="0" r="0" b="9525"/>
                <wp:wrapTopAndBottom/>
                <wp:docPr id="146" name="Rectangle 146"/>
                <wp:cNvGraphicFramePr/>
                <a:graphic xmlns:a="http://schemas.openxmlformats.org/drawingml/2006/main">
                  <a:graphicData uri="http://schemas.microsoft.com/office/word/2010/wordprocessingShape">
                    <wps:wsp>
                      <wps:cNvSpPr/>
                      <wps:spPr>
                        <a:xfrm>
                          <a:off x="0" y="0"/>
                          <a:ext cx="8867775" cy="11144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BB15" w14:textId="77777777" w:rsidR="004D7479" w:rsidRDefault="004D7479">
                            <w:pPr>
                              <w:pStyle w:val="NoSpacing"/>
                              <w:jc w:val="center"/>
                              <w:rPr>
                                <w:color w:val="4472C4" w:themeColor="accent1"/>
                              </w:rPr>
                            </w:pPr>
                            <w:r>
                              <w:rPr>
                                <w:noProof/>
                                <w:color w:val="4472C4" w:themeColor="accent1"/>
                              </w:rPr>
                              <w:drawing>
                                <wp:inline distT="0" distB="0" distL="0" distR="0" wp14:anchorId="2CFDA0D3" wp14:editId="190F7BDF">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23FCEF85" w14:textId="7DB8FA75" w:rsidR="004D7479" w:rsidRPr="00FD52E7" w:rsidRDefault="004D7479" w:rsidP="004D7479">
                            <w:pPr>
                              <w:pStyle w:val="ListParagraph"/>
                              <w:numPr>
                                <w:ilvl w:val="0"/>
                                <w:numId w:val="3"/>
                              </w:numPr>
                              <w:spacing w:after="0" w:line="240" w:lineRule="auto"/>
                              <w:rPr>
                                <w:rFonts w:ascii="Arial" w:eastAsia="Times New Roman" w:hAnsi="Arial" w:cs="Arial"/>
                                <w:sz w:val="30"/>
                                <w:szCs w:val="30"/>
                                <w:lang w:eastAsia="en-GB"/>
                              </w:rPr>
                            </w:pPr>
                            <w:r w:rsidRPr="00FD52E7">
                              <w:rPr>
                                <w:rFonts w:ascii="Arial" w:eastAsia="+mn-ea" w:hAnsi="Arial" w:cs="Arial"/>
                                <w:i/>
                                <w:iCs/>
                                <w:color w:val="000000"/>
                                <w:kern w:val="24"/>
                                <w:sz w:val="30"/>
                                <w:szCs w:val="30"/>
                                <w:lang w:eastAsia="en-GB"/>
                              </w:rPr>
                              <w:t>“Reflection is an important human activity in which people recapture their experience, think about it, mull over &amp; evaluate it. It is this working with experience that is important in learning.” (</w:t>
                            </w:r>
                            <w:proofErr w:type="spellStart"/>
                            <w:r w:rsidRPr="00FD52E7">
                              <w:rPr>
                                <w:rFonts w:ascii="Arial" w:eastAsia="+mn-ea" w:hAnsi="Arial" w:cs="Arial"/>
                                <w:i/>
                                <w:iCs/>
                                <w:color w:val="000000"/>
                                <w:kern w:val="24"/>
                                <w:sz w:val="30"/>
                                <w:szCs w:val="30"/>
                                <w:lang w:eastAsia="en-GB"/>
                              </w:rPr>
                              <w:t>Boud</w:t>
                            </w:r>
                            <w:proofErr w:type="spellEnd"/>
                            <w:r w:rsidRPr="00FD52E7">
                              <w:rPr>
                                <w:rFonts w:ascii="Arial" w:eastAsia="+mn-ea" w:hAnsi="Arial" w:cs="Arial"/>
                                <w:i/>
                                <w:iCs/>
                                <w:color w:val="000000"/>
                                <w:kern w:val="24"/>
                                <w:sz w:val="30"/>
                                <w:szCs w:val="30"/>
                                <w:lang w:eastAsia="en-GB"/>
                              </w:rPr>
                              <w:t>, D et al, 1985)</w:t>
                            </w:r>
                          </w:p>
                          <w:p w14:paraId="5C360203" w14:textId="3045A2DD" w:rsidR="004D7479" w:rsidRPr="00CB3175" w:rsidRDefault="004D7479" w:rsidP="004D7479">
                            <w:pPr>
                              <w:pStyle w:val="NoSpacing"/>
                              <w:spacing w:before="240"/>
                              <w:rPr>
                                <w:rFonts w:ascii="Arial" w:hAnsi="Arial" w:cs="Arial"/>
                                <w:color w:val="0D0D0D" w:themeColor="text1" w:themeTint="F2"/>
                                <w:sz w:val="28"/>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9379D" id="Rectangle 146" o:spid="_x0000_s1043" style="position:absolute;left:0;text-align:left;margin-left:647.05pt;margin-top:0;width:698.25pt;height:87.75pt;z-index:251667456;visibility:visible;mso-wrap-style:square;mso-width-percent:0;mso-height-percent:0;mso-wrap-distance-left:28.8pt;mso-wrap-distance-top:7.2pt;mso-wrap-distance-right:28.8pt;mso-wrap-distance-bottom:7.2pt;mso-position-horizontal:righ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" filled="f" stroked="f" strokeweight="1pt">
                <v:textbox inset="10.8pt,0,10.8pt,0">
                  <w:txbxContent>
                    <w:p w14:paraId="6C47BB15" w14:textId="77777777" w:rsidR="004D7479" w:rsidRDefault="004D7479">
                      <w:pPr>
                        <w:pStyle w:val="NoSpacing"/>
                        <w:jc w:val="center"/>
                        <w:rPr>
                          <w:color w:val="4472C4" w:themeColor="accent1"/>
                        </w:rPr>
                      </w:pPr>
                      <w:r>
                        <w:rPr>
                          <w:noProof/>
                          <w:color w:val="4472C4" w:themeColor="accent1"/>
                        </w:rPr>
                        <w:drawing>
                          <wp:inline distT="0" distB="0" distL="0" distR="0" wp14:anchorId="2CFDA0D3" wp14:editId="190F7BDF">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23FCEF85" w14:textId="7DB8FA75" w:rsidR="004D7479" w:rsidRPr="00FD52E7" w:rsidRDefault="004D7479" w:rsidP="004D7479">
                      <w:pPr>
                        <w:pStyle w:val="ListParagraph"/>
                        <w:numPr>
                          <w:ilvl w:val="0"/>
                          <w:numId w:val="3"/>
                        </w:numPr>
                        <w:spacing w:after="0" w:line="240" w:lineRule="auto"/>
                        <w:rPr>
                          <w:rFonts w:ascii="Arial" w:eastAsia="Times New Roman" w:hAnsi="Arial" w:cs="Arial"/>
                          <w:sz w:val="30"/>
                          <w:szCs w:val="30"/>
                          <w:lang w:eastAsia="en-GB"/>
                        </w:rPr>
                      </w:pPr>
                      <w:r w:rsidRPr="00FD52E7">
                        <w:rPr>
                          <w:rFonts w:ascii="Arial" w:eastAsia="+mn-ea" w:hAnsi="Arial" w:cs="Arial"/>
                          <w:i/>
                          <w:iCs/>
                          <w:color w:val="000000"/>
                          <w:kern w:val="24"/>
                          <w:sz w:val="30"/>
                          <w:szCs w:val="30"/>
                          <w:lang w:eastAsia="en-GB"/>
                        </w:rPr>
                        <w:t>“Reflection is an important human activity in which people recapture their experience, think about it, mull over &amp; evaluate it. It is this working with experience that is important in learning.” (Boud, D et al, 1985)</w:t>
                      </w:r>
                    </w:p>
                    <w:p w14:paraId="5C360203" w14:textId="3045A2DD" w:rsidR="004D7479" w:rsidRPr="00CB3175" w:rsidRDefault="004D7479" w:rsidP="004D7479">
                      <w:pPr>
                        <w:pStyle w:val="NoSpacing"/>
                        <w:spacing w:before="240"/>
                        <w:rPr>
                          <w:rFonts w:ascii="Arial" w:hAnsi="Arial" w:cs="Arial"/>
                          <w:color w:val="0D0D0D" w:themeColor="text1" w:themeTint="F2"/>
                          <w:sz w:val="28"/>
                        </w:rPr>
                      </w:pPr>
                    </w:p>
                  </w:txbxContent>
                </v:textbox>
                <w10:wrap type="topAndBottom" anchorx="margin" anchory="margin"/>
              </v:rect>
            </w:pict>
          </mc:Fallback>
        </mc:AlternateContent>
      </w:r>
    </w:p>
    <w:p w14:paraId="70312B50" w14:textId="79587F14" w:rsidR="00691EB3" w:rsidRDefault="00691EB3" w:rsidP="00E15CA1">
      <w:pPr>
        <w:spacing w:line="360" w:lineRule="auto"/>
        <w:jc w:val="both"/>
        <w:rPr>
          <w:rFonts w:ascii="Arial" w:hAnsi="Arial" w:cs="Arial"/>
          <w:sz w:val="24"/>
          <w:u w:val="single"/>
        </w:rPr>
      </w:pPr>
      <w:r>
        <w:rPr>
          <w:rFonts w:ascii="Arial" w:hAnsi="Arial" w:cs="Arial"/>
          <w:sz w:val="24"/>
          <w:u w:val="single"/>
        </w:rPr>
        <w:lastRenderedPageBreak/>
        <w:t>Element 4 – Personal Development Plan</w:t>
      </w:r>
    </w:p>
    <w:tbl>
      <w:tblPr>
        <w:tblStyle w:val="TableGrid"/>
        <w:tblW w:w="14170" w:type="dxa"/>
        <w:tblLook w:val="04A0" w:firstRow="1" w:lastRow="0" w:firstColumn="1" w:lastColumn="0" w:noHBand="0" w:noVBand="1"/>
      </w:tblPr>
      <w:tblGrid>
        <w:gridCol w:w="2400"/>
        <w:gridCol w:w="3228"/>
        <w:gridCol w:w="3372"/>
        <w:gridCol w:w="3366"/>
        <w:gridCol w:w="1804"/>
      </w:tblGrid>
      <w:tr w:rsidR="00691EB3" w14:paraId="14F82684" w14:textId="77777777" w:rsidTr="00A94779">
        <w:tc>
          <w:tcPr>
            <w:tcW w:w="2405" w:type="dxa"/>
          </w:tcPr>
          <w:p w14:paraId="18082B9B" w14:textId="77777777" w:rsidR="00691EB3" w:rsidRPr="004C4471" w:rsidRDefault="00691EB3" w:rsidP="00A94779">
            <w:pPr>
              <w:spacing w:line="360" w:lineRule="auto"/>
              <w:jc w:val="both"/>
              <w:rPr>
                <w:rFonts w:ascii="Arial" w:hAnsi="Arial" w:cs="Arial"/>
                <w:sz w:val="24"/>
                <w:szCs w:val="24"/>
              </w:rPr>
            </w:pPr>
            <w:r w:rsidRPr="004C4471">
              <w:rPr>
                <w:rFonts w:ascii="Arial" w:hAnsi="Arial" w:cs="Arial"/>
                <w:sz w:val="24"/>
                <w:szCs w:val="24"/>
              </w:rPr>
              <w:t>Area for further development (provide further details)</w:t>
            </w:r>
          </w:p>
        </w:tc>
        <w:tc>
          <w:tcPr>
            <w:tcW w:w="3260" w:type="dxa"/>
          </w:tcPr>
          <w:p w14:paraId="0C7D981A" w14:textId="77777777" w:rsidR="00691EB3" w:rsidRPr="004C4471" w:rsidRDefault="00691EB3" w:rsidP="00A94779">
            <w:pPr>
              <w:spacing w:line="360" w:lineRule="auto"/>
              <w:jc w:val="both"/>
              <w:rPr>
                <w:rFonts w:ascii="Arial" w:hAnsi="Arial" w:cs="Arial"/>
                <w:sz w:val="24"/>
                <w:szCs w:val="24"/>
              </w:rPr>
            </w:pPr>
            <w:r w:rsidRPr="004C4471">
              <w:rPr>
                <w:rFonts w:ascii="Arial" w:hAnsi="Arial" w:cs="Arial"/>
                <w:sz w:val="24"/>
                <w:szCs w:val="24"/>
              </w:rPr>
              <w:t>Why?</w:t>
            </w:r>
          </w:p>
        </w:tc>
        <w:tc>
          <w:tcPr>
            <w:tcW w:w="3402" w:type="dxa"/>
          </w:tcPr>
          <w:p w14:paraId="4940D92A" w14:textId="77777777" w:rsidR="00691EB3" w:rsidRPr="004C4471" w:rsidRDefault="00691EB3" w:rsidP="00A94779">
            <w:pPr>
              <w:spacing w:line="360" w:lineRule="auto"/>
              <w:jc w:val="both"/>
              <w:rPr>
                <w:rFonts w:ascii="Arial" w:hAnsi="Arial" w:cs="Arial"/>
                <w:sz w:val="24"/>
                <w:szCs w:val="24"/>
              </w:rPr>
            </w:pPr>
            <w:r w:rsidRPr="004C4471">
              <w:rPr>
                <w:rFonts w:ascii="Arial" w:hAnsi="Arial" w:cs="Arial"/>
                <w:sz w:val="24"/>
                <w:szCs w:val="24"/>
              </w:rPr>
              <w:t>How?</w:t>
            </w:r>
          </w:p>
        </w:tc>
        <w:tc>
          <w:tcPr>
            <w:tcW w:w="3402" w:type="dxa"/>
          </w:tcPr>
          <w:p w14:paraId="57D7F12E" w14:textId="77777777" w:rsidR="00691EB3" w:rsidRPr="004C4471" w:rsidRDefault="00691EB3" w:rsidP="00A94779">
            <w:pPr>
              <w:spacing w:line="360" w:lineRule="auto"/>
              <w:jc w:val="both"/>
              <w:rPr>
                <w:rFonts w:ascii="Arial" w:hAnsi="Arial" w:cs="Arial"/>
                <w:sz w:val="24"/>
                <w:szCs w:val="24"/>
              </w:rPr>
            </w:pPr>
            <w:r w:rsidRPr="004C4471">
              <w:rPr>
                <w:rFonts w:ascii="Arial" w:hAnsi="Arial" w:cs="Arial"/>
                <w:sz w:val="24"/>
                <w:szCs w:val="24"/>
              </w:rPr>
              <w:t>Who/Where?</w:t>
            </w:r>
          </w:p>
        </w:tc>
        <w:tc>
          <w:tcPr>
            <w:tcW w:w="1701" w:type="dxa"/>
          </w:tcPr>
          <w:p w14:paraId="124C5226" w14:textId="77777777" w:rsidR="00691EB3" w:rsidRPr="004C4471" w:rsidRDefault="00691EB3" w:rsidP="00A94779">
            <w:pPr>
              <w:spacing w:line="360" w:lineRule="auto"/>
              <w:jc w:val="both"/>
              <w:rPr>
                <w:rFonts w:ascii="Arial" w:hAnsi="Arial" w:cs="Arial"/>
                <w:sz w:val="24"/>
                <w:szCs w:val="24"/>
              </w:rPr>
            </w:pPr>
            <w:r w:rsidRPr="004C4471">
              <w:rPr>
                <w:rFonts w:ascii="Arial" w:hAnsi="Arial" w:cs="Arial"/>
                <w:sz w:val="24"/>
                <w:szCs w:val="24"/>
              </w:rPr>
              <w:t>When?</w:t>
            </w:r>
          </w:p>
        </w:tc>
      </w:tr>
      <w:tr w:rsidR="00691EB3" w14:paraId="1230DAC5" w14:textId="77777777" w:rsidTr="00A94779">
        <w:tc>
          <w:tcPr>
            <w:tcW w:w="2405" w:type="dxa"/>
          </w:tcPr>
          <w:p w14:paraId="0EEA5DF6" w14:textId="77777777" w:rsidR="00691EB3" w:rsidRPr="004C4471" w:rsidRDefault="00691EB3" w:rsidP="00691EB3">
            <w:pPr>
              <w:pStyle w:val="ListParagraph"/>
              <w:numPr>
                <w:ilvl w:val="0"/>
                <w:numId w:val="1"/>
              </w:numPr>
              <w:spacing w:line="360" w:lineRule="auto"/>
              <w:jc w:val="both"/>
              <w:rPr>
                <w:rFonts w:ascii="Arial" w:hAnsi="Arial" w:cs="Arial"/>
                <w:sz w:val="24"/>
                <w:szCs w:val="24"/>
              </w:rPr>
            </w:pPr>
            <w:r w:rsidRPr="004C4471">
              <w:rPr>
                <w:rFonts w:ascii="Arial" w:hAnsi="Arial" w:cs="Arial"/>
                <w:sz w:val="24"/>
                <w:szCs w:val="24"/>
              </w:rPr>
              <w:t>Knowledge</w:t>
            </w:r>
          </w:p>
          <w:p w14:paraId="50236F32" w14:textId="77777777" w:rsidR="00691EB3" w:rsidRPr="004C4471" w:rsidRDefault="00691EB3" w:rsidP="00A94779">
            <w:pPr>
              <w:spacing w:line="360" w:lineRule="auto"/>
              <w:jc w:val="both"/>
              <w:rPr>
                <w:rFonts w:ascii="Arial" w:hAnsi="Arial" w:cs="Arial"/>
                <w:sz w:val="24"/>
                <w:szCs w:val="24"/>
              </w:rPr>
            </w:pPr>
            <w:r w:rsidRPr="004C4471">
              <w:rPr>
                <w:rFonts w:ascii="Arial" w:hAnsi="Arial" w:cs="Arial"/>
                <w:sz w:val="24"/>
                <w:szCs w:val="24"/>
              </w:rPr>
              <w:t>Sign Language</w:t>
            </w:r>
          </w:p>
          <w:p w14:paraId="7A6DC048" w14:textId="77777777" w:rsidR="00691EB3" w:rsidRPr="004C4471" w:rsidRDefault="00691EB3" w:rsidP="00A94779">
            <w:pPr>
              <w:spacing w:line="360" w:lineRule="auto"/>
              <w:jc w:val="both"/>
              <w:rPr>
                <w:rFonts w:ascii="Arial" w:hAnsi="Arial" w:cs="Arial"/>
                <w:sz w:val="24"/>
                <w:szCs w:val="24"/>
              </w:rPr>
            </w:pPr>
          </w:p>
        </w:tc>
        <w:tc>
          <w:tcPr>
            <w:tcW w:w="3260" w:type="dxa"/>
          </w:tcPr>
          <w:p w14:paraId="5F76724E" w14:textId="722DCB3A"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 xml:space="preserve">I’d like to do this to be able to communicate with every child no matter what their individual needs are, also to enable children who are deaf or hard of hearing to feel included. Also, I’d like to do this as I would like to ensure that children with diverse needs in the setting have their needs met during their time in the environment to make it a more comfortable and enjoyable experience for them.  </w:t>
            </w:r>
          </w:p>
        </w:tc>
        <w:tc>
          <w:tcPr>
            <w:tcW w:w="3402" w:type="dxa"/>
          </w:tcPr>
          <w:p w14:paraId="5E0C06C1"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 xml:space="preserve">Research on the internet to find out where the nearest sign language classes are taking place and when. By doing my research id be able to find out what classes would suit my schedule the best and also allow me time to continue with my studies and assignments. </w:t>
            </w:r>
          </w:p>
        </w:tc>
        <w:tc>
          <w:tcPr>
            <w:tcW w:w="3402" w:type="dxa"/>
          </w:tcPr>
          <w:p w14:paraId="0E6C13F3"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I’d find some night classes that work around my studies or on the weekends.</w:t>
            </w:r>
          </w:p>
        </w:tc>
        <w:tc>
          <w:tcPr>
            <w:tcW w:w="1701" w:type="dxa"/>
          </w:tcPr>
          <w:p w14:paraId="63461217"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In my free time, so weekends or in the nights after university.</w:t>
            </w:r>
          </w:p>
        </w:tc>
      </w:tr>
      <w:tr w:rsidR="00691EB3" w14:paraId="0C53D48D" w14:textId="77777777" w:rsidTr="00A94779">
        <w:tc>
          <w:tcPr>
            <w:tcW w:w="2405" w:type="dxa"/>
          </w:tcPr>
          <w:p w14:paraId="774565F2" w14:textId="77777777" w:rsidR="00691EB3" w:rsidRPr="004C4471" w:rsidRDefault="00691EB3" w:rsidP="00691EB3">
            <w:pPr>
              <w:pStyle w:val="ListParagraph"/>
              <w:numPr>
                <w:ilvl w:val="0"/>
                <w:numId w:val="1"/>
              </w:numPr>
              <w:spacing w:line="360" w:lineRule="auto"/>
              <w:jc w:val="both"/>
              <w:rPr>
                <w:rFonts w:ascii="Arial" w:hAnsi="Arial" w:cs="Arial"/>
                <w:sz w:val="24"/>
                <w:szCs w:val="24"/>
              </w:rPr>
            </w:pPr>
            <w:r w:rsidRPr="004C4471">
              <w:rPr>
                <w:rFonts w:ascii="Arial" w:hAnsi="Arial" w:cs="Arial"/>
                <w:sz w:val="24"/>
                <w:szCs w:val="24"/>
              </w:rPr>
              <w:lastRenderedPageBreak/>
              <w:t xml:space="preserve">Knowledge </w:t>
            </w:r>
          </w:p>
          <w:p w14:paraId="3C64DF76"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Communication</w:t>
            </w:r>
          </w:p>
          <w:p w14:paraId="04DD9719" w14:textId="77777777" w:rsidR="00691EB3" w:rsidRPr="004C4471" w:rsidRDefault="00691EB3" w:rsidP="00A94779">
            <w:pPr>
              <w:spacing w:line="360" w:lineRule="auto"/>
              <w:jc w:val="both"/>
              <w:rPr>
                <w:rFonts w:ascii="Arial" w:hAnsi="Arial" w:cs="Arial"/>
                <w:sz w:val="24"/>
                <w:szCs w:val="24"/>
              </w:rPr>
            </w:pPr>
          </w:p>
          <w:p w14:paraId="43FA5CC5" w14:textId="77777777" w:rsidR="00691EB3" w:rsidRPr="004C4471" w:rsidRDefault="00691EB3" w:rsidP="00A94779">
            <w:pPr>
              <w:spacing w:line="360" w:lineRule="auto"/>
              <w:jc w:val="both"/>
              <w:rPr>
                <w:rFonts w:ascii="Arial" w:hAnsi="Arial" w:cs="Arial"/>
                <w:sz w:val="24"/>
                <w:szCs w:val="24"/>
              </w:rPr>
            </w:pPr>
          </w:p>
        </w:tc>
        <w:tc>
          <w:tcPr>
            <w:tcW w:w="3260" w:type="dxa"/>
          </w:tcPr>
          <w:p w14:paraId="76C5BE5D"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 xml:space="preserve">I’d like to be able to ensure my body language and the way I communicate with people is approachable and friendly so they feel at ease. </w:t>
            </w:r>
            <w:proofErr w:type="spellStart"/>
            <w:r>
              <w:rPr>
                <w:rFonts w:ascii="Arial" w:hAnsi="Arial" w:cs="Arial"/>
                <w:sz w:val="24"/>
                <w:szCs w:val="24"/>
              </w:rPr>
              <w:t>Id</w:t>
            </w:r>
            <w:proofErr w:type="spellEnd"/>
            <w:r>
              <w:rPr>
                <w:rFonts w:ascii="Arial" w:hAnsi="Arial" w:cs="Arial"/>
                <w:sz w:val="24"/>
                <w:szCs w:val="24"/>
              </w:rPr>
              <w:t xml:space="preserve"> like to do this because I would want to ensure that whenever I am speaking to individuals that I am giving off positive energy and approachable so in future if there was a problem then they would feel that they could come to me.  </w:t>
            </w:r>
          </w:p>
        </w:tc>
        <w:tc>
          <w:tcPr>
            <w:tcW w:w="3402" w:type="dxa"/>
          </w:tcPr>
          <w:p w14:paraId="1B24FCF5"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 xml:space="preserve">Engage in conversations with individuals on a day to day basis, to expand on my knowledge and skills on how to communicate effectively. I could also work on my facial expressions and practice in a mirror and ensure when I talk to people I am giving them my undivided attention and eye contact at all times. </w:t>
            </w:r>
          </w:p>
        </w:tc>
        <w:tc>
          <w:tcPr>
            <w:tcW w:w="3402" w:type="dxa"/>
          </w:tcPr>
          <w:p w14:paraId="7509108D"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In work, university, placement and in general everyday life.</w:t>
            </w:r>
          </w:p>
        </w:tc>
        <w:tc>
          <w:tcPr>
            <w:tcW w:w="1701" w:type="dxa"/>
          </w:tcPr>
          <w:p w14:paraId="77CCF159"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Every day when out and about or with family and friends.</w:t>
            </w:r>
          </w:p>
        </w:tc>
      </w:tr>
      <w:tr w:rsidR="00691EB3" w14:paraId="0575ED4A" w14:textId="77777777" w:rsidTr="00A94779">
        <w:tc>
          <w:tcPr>
            <w:tcW w:w="2405" w:type="dxa"/>
          </w:tcPr>
          <w:p w14:paraId="070DEA63" w14:textId="77777777" w:rsidR="00691EB3" w:rsidRPr="004C4471" w:rsidRDefault="00691EB3" w:rsidP="00691EB3">
            <w:pPr>
              <w:pStyle w:val="ListParagraph"/>
              <w:numPr>
                <w:ilvl w:val="0"/>
                <w:numId w:val="1"/>
              </w:numPr>
              <w:spacing w:line="360" w:lineRule="auto"/>
              <w:jc w:val="both"/>
              <w:rPr>
                <w:rFonts w:ascii="Arial" w:hAnsi="Arial" w:cs="Arial"/>
                <w:sz w:val="24"/>
                <w:szCs w:val="24"/>
              </w:rPr>
            </w:pPr>
            <w:r w:rsidRPr="004C4471">
              <w:rPr>
                <w:rFonts w:ascii="Arial" w:hAnsi="Arial" w:cs="Arial"/>
                <w:sz w:val="24"/>
                <w:szCs w:val="24"/>
              </w:rPr>
              <w:t>Skills</w:t>
            </w:r>
          </w:p>
          <w:p w14:paraId="3BE57E2E"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 xml:space="preserve">Organisation </w:t>
            </w:r>
          </w:p>
          <w:p w14:paraId="6E26769C" w14:textId="77777777" w:rsidR="00691EB3" w:rsidRPr="004C4471" w:rsidRDefault="00691EB3" w:rsidP="00A94779">
            <w:pPr>
              <w:spacing w:line="360" w:lineRule="auto"/>
              <w:jc w:val="both"/>
              <w:rPr>
                <w:rFonts w:ascii="Arial" w:hAnsi="Arial" w:cs="Arial"/>
                <w:sz w:val="24"/>
                <w:szCs w:val="24"/>
              </w:rPr>
            </w:pPr>
          </w:p>
          <w:p w14:paraId="54A13EF3" w14:textId="77777777" w:rsidR="00691EB3" w:rsidRPr="004C4471" w:rsidRDefault="00691EB3" w:rsidP="00A94779">
            <w:pPr>
              <w:spacing w:line="360" w:lineRule="auto"/>
              <w:jc w:val="both"/>
              <w:rPr>
                <w:rFonts w:ascii="Arial" w:hAnsi="Arial" w:cs="Arial"/>
                <w:sz w:val="24"/>
                <w:szCs w:val="24"/>
              </w:rPr>
            </w:pPr>
          </w:p>
        </w:tc>
        <w:tc>
          <w:tcPr>
            <w:tcW w:w="3260" w:type="dxa"/>
          </w:tcPr>
          <w:p w14:paraId="48F8C8EB"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 xml:space="preserve">I’d like to do this so I feel like I am more prepared for upcoming events or assignments I have and to ensure I can prepare and organise things in accordance to these. Also, if </w:t>
            </w:r>
            <w:r>
              <w:rPr>
                <w:rFonts w:ascii="Arial" w:hAnsi="Arial" w:cs="Arial"/>
                <w:sz w:val="24"/>
                <w:szCs w:val="24"/>
              </w:rPr>
              <w:lastRenderedPageBreak/>
              <w:t xml:space="preserve">I do this I would be able to ensure that when I get assignments that I have an underlying knowledge on it already, therefore I will be prepared for the module.  </w:t>
            </w:r>
          </w:p>
        </w:tc>
        <w:tc>
          <w:tcPr>
            <w:tcW w:w="3402" w:type="dxa"/>
          </w:tcPr>
          <w:p w14:paraId="0B40B4A5"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lastRenderedPageBreak/>
              <w:t xml:space="preserve">Try making lists and doing research on modules beforehand enabling me to have a better understanding when it comes to completing the assignment. Also, by making lists it means I will </w:t>
            </w:r>
            <w:r>
              <w:rPr>
                <w:rFonts w:ascii="Arial" w:hAnsi="Arial" w:cs="Arial"/>
                <w:sz w:val="24"/>
                <w:szCs w:val="24"/>
              </w:rPr>
              <w:lastRenderedPageBreak/>
              <w:t>know what I need to do and by what date so I can priorities my time effectively.</w:t>
            </w:r>
          </w:p>
        </w:tc>
        <w:tc>
          <w:tcPr>
            <w:tcW w:w="3402" w:type="dxa"/>
          </w:tcPr>
          <w:p w14:paraId="4C5EC62D" w14:textId="234F2216" w:rsidR="00691EB3" w:rsidRPr="004C4471" w:rsidRDefault="00691EB3" w:rsidP="00A94779">
            <w:pPr>
              <w:spacing w:line="360" w:lineRule="auto"/>
              <w:jc w:val="both"/>
              <w:rPr>
                <w:rFonts w:ascii="Arial" w:hAnsi="Arial" w:cs="Arial"/>
                <w:sz w:val="24"/>
                <w:szCs w:val="24"/>
              </w:rPr>
            </w:pPr>
            <w:r>
              <w:rPr>
                <w:rFonts w:ascii="Arial" w:hAnsi="Arial" w:cs="Arial"/>
                <w:sz w:val="24"/>
                <w:szCs w:val="24"/>
              </w:rPr>
              <w:lastRenderedPageBreak/>
              <w:t>Everyday life and in university.</w:t>
            </w:r>
          </w:p>
        </w:tc>
        <w:tc>
          <w:tcPr>
            <w:tcW w:w="1701" w:type="dxa"/>
          </w:tcPr>
          <w:p w14:paraId="6AE59AF1"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 xml:space="preserve">Every day in university and in the work place. </w:t>
            </w:r>
          </w:p>
        </w:tc>
      </w:tr>
      <w:tr w:rsidR="00691EB3" w14:paraId="12931907" w14:textId="77777777" w:rsidTr="00A94779">
        <w:tc>
          <w:tcPr>
            <w:tcW w:w="2405" w:type="dxa"/>
          </w:tcPr>
          <w:p w14:paraId="181CEC5A" w14:textId="77777777" w:rsidR="00691EB3" w:rsidRPr="004C4471" w:rsidRDefault="00691EB3" w:rsidP="00691EB3">
            <w:pPr>
              <w:pStyle w:val="ListParagraph"/>
              <w:numPr>
                <w:ilvl w:val="0"/>
                <w:numId w:val="1"/>
              </w:numPr>
              <w:spacing w:line="360" w:lineRule="auto"/>
              <w:jc w:val="both"/>
              <w:rPr>
                <w:rFonts w:ascii="Arial" w:hAnsi="Arial" w:cs="Arial"/>
                <w:sz w:val="24"/>
                <w:szCs w:val="24"/>
              </w:rPr>
            </w:pPr>
            <w:r w:rsidRPr="004C4471">
              <w:rPr>
                <w:rFonts w:ascii="Arial" w:hAnsi="Arial" w:cs="Arial"/>
                <w:sz w:val="24"/>
                <w:szCs w:val="24"/>
              </w:rPr>
              <w:t>Skills</w:t>
            </w:r>
          </w:p>
          <w:p w14:paraId="28A40294"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Presenting and public speaking</w:t>
            </w:r>
          </w:p>
          <w:p w14:paraId="37039EFD" w14:textId="77777777" w:rsidR="00691EB3" w:rsidRPr="004C4471" w:rsidRDefault="00691EB3" w:rsidP="00A94779">
            <w:pPr>
              <w:spacing w:line="360" w:lineRule="auto"/>
              <w:jc w:val="both"/>
              <w:rPr>
                <w:rFonts w:ascii="Arial" w:hAnsi="Arial" w:cs="Arial"/>
                <w:sz w:val="24"/>
                <w:szCs w:val="24"/>
              </w:rPr>
            </w:pPr>
          </w:p>
          <w:p w14:paraId="20F724BB" w14:textId="77777777" w:rsidR="00691EB3" w:rsidRPr="004C4471" w:rsidRDefault="00691EB3" w:rsidP="00A94779">
            <w:pPr>
              <w:spacing w:line="360" w:lineRule="auto"/>
              <w:jc w:val="both"/>
              <w:rPr>
                <w:rFonts w:ascii="Arial" w:hAnsi="Arial" w:cs="Arial"/>
                <w:sz w:val="24"/>
                <w:szCs w:val="24"/>
              </w:rPr>
            </w:pPr>
          </w:p>
        </w:tc>
        <w:tc>
          <w:tcPr>
            <w:tcW w:w="3260" w:type="dxa"/>
          </w:tcPr>
          <w:p w14:paraId="4448E516"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 xml:space="preserve">I’d like to be able to be confident in presenting and public speaking, along with becoming more comfortable with it so I can implement it university to improve my marks. Also, I would like to ensure that when I present I am providing my audience with information that will benefit them and is appropriate. </w:t>
            </w:r>
          </w:p>
        </w:tc>
        <w:tc>
          <w:tcPr>
            <w:tcW w:w="3402" w:type="dxa"/>
          </w:tcPr>
          <w:p w14:paraId="3B895DF3"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 xml:space="preserve">Practice speaking in front of a group of people like family members and friends to gain confidence. I would also do my research on the subject so I can ensure what I am talking about is reliable and relevant.  </w:t>
            </w:r>
          </w:p>
        </w:tc>
        <w:tc>
          <w:tcPr>
            <w:tcW w:w="3402" w:type="dxa"/>
          </w:tcPr>
          <w:p w14:paraId="1FE60EC4"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 xml:space="preserve">Everyday life, around family and friends and in placement. </w:t>
            </w:r>
          </w:p>
        </w:tc>
        <w:tc>
          <w:tcPr>
            <w:tcW w:w="1701" w:type="dxa"/>
          </w:tcPr>
          <w:p w14:paraId="57D146B9"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Every day or when I’m with a group of people to practice.</w:t>
            </w:r>
          </w:p>
        </w:tc>
      </w:tr>
      <w:tr w:rsidR="00691EB3" w14:paraId="1097FAAE" w14:textId="77777777" w:rsidTr="00A94779">
        <w:tc>
          <w:tcPr>
            <w:tcW w:w="2405" w:type="dxa"/>
          </w:tcPr>
          <w:p w14:paraId="3033D1A6" w14:textId="77777777" w:rsidR="00691EB3" w:rsidRPr="004C4471" w:rsidRDefault="00691EB3" w:rsidP="00691EB3">
            <w:pPr>
              <w:pStyle w:val="ListParagraph"/>
              <w:numPr>
                <w:ilvl w:val="0"/>
                <w:numId w:val="1"/>
              </w:numPr>
              <w:spacing w:line="360" w:lineRule="auto"/>
              <w:jc w:val="both"/>
              <w:rPr>
                <w:rFonts w:ascii="Arial" w:hAnsi="Arial" w:cs="Arial"/>
                <w:sz w:val="24"/>
                <w:szCs w:val="24"/>
              </w:rPr>
            </w:pPr>
            <w:r w:rsidRPr="004C4471">
              <w:rPr>
                <w:rFonts w:ascii="Arial" w:hAnsi="Arial" w:cs="Arial"/>
                <w:sz w:val="24"/>
                <w:szCs w:val="24"/>
              </w:rPr>
              <w:t>Values</w:t>
            </w:r>
          </w:p>
          <w:p w14:paraId="4EFE984F" w14:textId="77777777" w:rsidR="00691EB3" w:rsidRDefault="00691EB3" w:rsidP="00A94779">
            <w:pPr>
              <w:spacing w:line="360" w:lineRule="auto"/>
              <w:jc w:val="both"/>
              <w:rPr>
                <w:rFonts w:ascii="Arial" w:hAnsi="Arial" w:cs="Arial"/>
                <w:sz w:val="24"/>
                <w:szCs w:val="24"/>
              </w:rPr>
            </w:pPr>
            <w:r>
              <w:rPr>
                <w:rFonts w:ascii="Arial" w:hAnsi="Arial" w:cs="Arial"/>
                <w:sz w:val="24"/>
                <w:szCs w:val="24"/>
              </w:rPr>
              <w:t>Welsh language</w:t>
            </w:r>
          </w:p>
          <w:p w14:paraId="1825E1B9" w14:textId="77777777" w:rsidR="00691EB3" w:rsidRPr="004C4471" w:rsidRDefault="00691EB3" w:rsidP="00A94779">
            <w:pPr>
              <w:spacing w:line="360" w:lineRule="auto"/>
              <w:jc w:val="both"/>
              <w:rPr>
                <w:rFonts w:ascii="Arial" w:hAnsi="Arial" w:cs="Arial"/>
                <w:sz w:val="24"/>
                <w:szCs w:val="24"/>
              </w:rPr>
            </w:pPr>
          </w:p>
          <w:p w14:paraId="00513394" w14:textId="77777777" w:rsidR="00691EB3" w:rsidRPr="004C4471" w:rsidRDefault="00691EB3" w:rsidP="00A94779">
            <w:pPr>
              <w:spacing w:line="360" w:lineRule="auto"/>
              <w:jc w:val="both"/>
              <w:rPr>
                <w:rFonts w:ascii="Arial" w:hAnsi="Arial" w:cs="Arial"/>
                <w:sz w:val="24"/>
                <w:szCs w:val="24"/>
              </w:rPr>
            </w:pPr>
          </w:p>
        </w:tc>
        <w:tc>
          <w:tcPr>
            <w:tcW w:w="3260" w:type="dxa"/>
          </w:tcPr>
          <w:p w14:paraId="46345F2D"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lastRenderedPageBreak/>
              <w:t xml:space="preserve">I’d like to be able to bring in the welsh language when working with children to </w:t>
            </w:r>
            <w:r>
              <w:rPr>
                <w:rFonts w:ascii="Arial" w:hAnsi="Arial" w:cs="Arial"/>
                <w:sz w:val="24"/>
                <w:szCs w:val="24"/>
              </w:rPr>
              <w:lastRenderedPageBreak/>
              <w:t xml:space="preserve">ensure they understand and educate them on the language. I would like to be able to encourage the children to us the language even if it just meant them greeting each other in the morning with “Bore da”. </w:t>
            </w:r>
          </w:p>
        </w:tc>
        <w:tc>
          <w:tcPr>
            <w:tcW w:w="3402" w:type="dxa"/>
          </w:tcPr>
          <w:p w14:paraId="623413D8" w14:textId="0BADE944" w:rsidR="00691EB3" w:rsidRPr="004C4471" w:rsidRDefault="00691EB3" w:rsidP="00A94779">
            <w:pPr>
              <w:spacing w:line="360" w:lineRule="auto"/>
              <w:jc w:val="both"/>
              <w:rPr>
                <w:rFonts w:ascii="Arial" w:hAnsi="Arial" w:cs="Arial"/>
                <w:sz w:val="24"/>
                <w:szCs w:val="24"/>
              </w:rPr>
            </w:pPr>
            <w:r>
              <w:rPr>
                <w:rFonts w:ascii="Arial" w:hAnsi="Arial" w:cs="Arial"/>
                <w:sz w:val="24"/>
                <w:szCs w:val="24"/>
              </w:rPr>
              <w:lastRenderedPageBreak/>
              <w:t xml:space="preserve">By using greetings and simple sentences to introduce them to the language and help </w:t>
            </w:r>
            <w:r>
              <w:rPr>
                <w:rFonts w:ascii="Arial" w:hAnsi="Arial" w:cs="Arial"/>
                <w:sz w:val="24"/>
                <w:szCs w:val="24"/>
              </w:rPr>
              <w:lastRenderedPageBreak/>
              <w:t>them develop their vocabulary. Encouragement will be key to helping the children experiment with the language in everyday life.</w:t>
            </w:r>
          </w:p>
        </w:tc>
        <w:tc>
          <w:tcPr>
            <w:tcW w:w="3402" w:type="dxa"/>
          </w:tcPr>
          <w:p w14:paraId="02EA2D2C"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lastRenderedPageBreak/>
              <w:t>Bring welsh into every day in placement and during lessons.</w:t>
            </w:r>
          </w:p>
        </w:tc>
        <w:tc>
          <w:tcPr>
            <w:tcW w:w="1701" w:type="dxa"/>
          </w:tcPr>
          <w:p w14:paraId="6CD3B372" w14:textId="20EAB83F"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Every day in placement and the setting.</w:t>
            </w:r>
          </w:p>
        </w:tc>
      </w:tr>
      <w:tr w:rsidR="00691EB3" w14:paraId="1CE6071A" w14:textId="77777777" w:rsidTr="00A94779">
        <w:tc>
          <w:tcPr>
            <w:tcW w:w="2405" w:type="dxa"/>
          </w:tcPr>
          <w:p w14:paraId="31789CBC" w14:textId="77777777" w:rsidR="00691EB3" w:rsidRPr="004C4471" w:rsidRDefault="00691EB3" w:rsidP="00691EB3">
            <w:pPr>
              <w:pStyle w:val="ListParagraph"/>
              <w:numPr>
                <w:ilvl w:val="0"/>
                <w:numId w:val="1"/>
              </w:numPr>
              <w:spacing w:line="360" w:lineRule="auto"/>
              <w:jc w:val="both"/>
              <w:rPr>
                <w:rFonts w:ascii="Arial" w:hAnsi="Arial" w:cs="Arial"/>
                <w:sz w:val="24"/>
                <w:szCs w:val="24"/>
              </w:rPr>
            </w:pPr>
            <w:r w:rsidRPr="004C4471">
              <w:rPr>
                <w:rFonts w:ascii="Arial" w:hAnsi="Arial" w:cs="Arial"/>
                <w:sz w:val="24"/>
                <w:szCs w:val="24"/>
              </w:rPr>
              <w:t xml:space="preserve">Values </w:t>
            </w:r>
          </w:p>
          <w:p w14:paraId="7B21A29F"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Diverse needs of children</w:t>
            </w:r>
          </w:p>
          <w:p w14:paraId="5468B528" w14:textId="77777777" w:rsidR="00691EB3" w:rsidRPr="004C4471" w:rsidRDefault="00691EB3" w:rsidP="00A94779">
            <w:pPr>
              <w:spacing w:line="360" w:lineRule="auto"/>
              <w:jc w:val="both"/>
              <w:rPr>
                <w:rFonts w:ascii="Arial" w:hAnsi="Arial" w:cs="Arial"/>
                <w:sz w:val="24"/>
                <w:szCs w:val="24"/>
              </w:rPr>
            </w:pPr>
          </w:p>
          <w:p w14:paraId="4FFAA210" w14:textId="77777777" w:rsidR="00691EB3" w:rsidRPr="004C4471" w:rsidRDefault="00691EB3" w:rsidP="00A94779">
            <w:pPr>
              <w:spacing w:line="360" w:lineRule="auto"/>
              <w:jc w:val="both"/>
              <w:rPr>
                <w:rFonts w:ascii="Arial" w:hAnsi="Arial" w:cs="Arial"/>
                <w:sz w:val="24"/>
                <w:szCs w:val="24"/>
              </w:rPr>
            </w:pPr>
          </w:p>
        </w:tc>
        <w:tc>
          <w:tcPr>
            <w:tcW w:w="3260" w:type="dxa"/>
          </w:tcPr>
          <w:p w14:paraId="5D28142E" w14:textId="0E48759A"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I’d like to be able to ensure that the needs of every individual child are met no matter how diverse they are. Also, I’d like to be able to provide inclusive practice with this as every child has specific needs that need to be met.</w:t>
            </w:r>
          </w:p>
        </w:tc>
        <w:tc>
          <w:tcPr>
            <w:tcW w:w="3402" w:type="dxa"/>
          </w:tcPr>
          <w:p w14:paraId="659B16C7"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Do my research on individual needs some children may have, to gain a better understanding on them and ensure they are all included. Ask the parents questions to gain a better understanding on the specific needs the child has.</w:t>
            </w:r>
          </w:p>
        </w:tc>
        <w:tc>
          <w:tcPr>
            <w:tcW w:w="3402" w:type="dxa"/>
          </w:tcPr>
          <w:p w14:paraId="09C5C9FB" w14:textId="77777777"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Whenever in placement and at home to do further research.</w:t>
            </w:r>
          </w:p>
        </w:tc>
        <w:tc>
          <w:tcPr>
            <w:tcW w:w="1701" w:type="dxa"/>
          </w:tcPr>
          <w:p w14:paraId="03E25510" w14:textId="63FB6445" w:rsidR="00691EB3" w:rsidRPr="004C4471" w:rsidRDefault="00691EB3" w:rsidP="00A94779">
            <w:pPr>
              <w:spacing w:line="360" w:lineRule="auto"/>
              <w:jc w:val="both"/>
              <w:rPr>
                <w:rFonts w:ascii="Arial" w:hAnsi="Arial" w:cs="Arial"/>
                <w:sz w:val="24"/>
                <w:szCs w:val="24"/>
              </w:rPr>
            </w:pPr>
            <w:r>
              <w:rPr>
                <w:rFonts w:ascii="Arial" w:hAnsi="Arial" w:cs="Arial"/>
                <w:sz w:val="24"/>
                <w:szCs w:val="24"/>
              </w:rPr>
              <w:t>Every day to gain a better understanding.</w:t>
            </w:r>
          </w:p>
        </w:tc>
      </w:tr>
    </w:tbl>
    <w:p w14:paraId="3FAB4471" w14:textId="77777777" w:rsidR="00691EB3" w:rsidRDefault="00691EB3" w:rsidP="00691EB3"/>
    <w:p w14:paraId="4A1B0042" w14:textId="4A6CDAD2" w:rsidR="00691EB3" w:rsidRDefault="00691EB3" w:rsidP="00E15CA1">
      <w:pPr>
        <w:spacing w:line="360" w:lineRule="auto"/>
        <w:jc w:val="both"/>
        <w:rPr>
          <w:rFonts w:ascii="Arial" w:hAnsi="Arial" w:cs="Arial"/>
          <w:sz w:val="24"/>
        </w:rPr>
      </w:pPr>
    </w:p>
    <w:p w14:paraId="4D138B65" w14:textId="2F1555C7" w:rsidR="00F94692" w:rsidRDefault="00F94692" w:rsidP="00E15CA1">
      <w:pPr>
        <w:spacing w:line="360" w:lineRule="auto"/>
        <w:jc w:val="both"/>
        <w:rPr>
          <w:rFonts w:ascii="Arial" w:hAnsi="Arial" w:cs="Arial"/>
          <w:sz w:val="24"/>
        </w:rPr>
      </w:pPr>
    </w:p>
    <w:p w14:paraId="60888AE2" w14:textId="6F2F2741" w:rsidR="00F94692" w:rsidRDefault="00F94692" w:rsidP="00E15CA1">
      <w:pPr>
        <w:spacing w:line="360" w:lineRule="auto"/>
        <w:jc w:val="both"/>
        <w:rPr>
          <w:rFonts w:ascii="Arial" w:hAnsi="Arial" w:cs="Arial"/>
          <w:sz w:val="24"/>
        </w:rPr>
      </w:pPr>
    </w:p>
    <w:p w14:paraId="7F01D854" w14:textId="527075F3" w:rsidR="00F94692" w:rsidRDefault="00F94692" w:rsidP="00BA7D51">
      <w:pPr>
        <w:spacing w:line="360" w:lineRule="auto"/>
        <w:jc w:val="both"/>
        <w:rPr>
          <w:rFonts w:ascii="Arial" w:hAnsi="Arial" w:cs="Arial"/>
          <w:sz w:val="24"/>
          <w:u w:val="single"/>
        </w:rPr>
      </w:pPr>
      <w:r w:rsidRPr="00F94692">
        <w:rPr>
          <w:rFonts w:ascii="Arial" w:hAnsi="Arial" w:cs="Arial"/>
          <w:sz w:val="24"/>
          <w:u w:val="single"/>
        </w:rPr>
        <w:lastRenderedPageBreak/>
        <w:t>Reference list</w:t>
      </w:r>
    </w:p>
    <w:p w14:paraId="0A454947" w14:textId="77777777" w:rsidR="00BA7D51" w:rsidRPr="004F782D" w:rsidRDefault="00BA7D51" w:rsidP="00BA7D51">
      <w:pPr>
        <w:spacing w:line="360" w:lineRule="auto"/>
        <w:jc w:val="both"/>
        <w:rPr>
          <w:rFonts w:ascii="Arial" w:hAnsi="Arial" w:cs="Arial"/>
          <w:sz w:val="24"/>
          <w:szCs w:val="24"/>
        </w:rPr>
      </w:pPr>
      <w:proofErr w:type="spellStart"/>
      <w:r w:rsidRPr="004F782D">
        <w:rPr>
          <w:rFonts w:ascii="Arial" w:eastAsia="+mn-ea" w:hAnsi="Arial" w:cs="Arial"/>
          <w:color w:val="000000"/>
          <w:kern w:val="24"/>
          <w:sz w:val="24"/>
          <w:szCs w:val="24"/>
        </w:rPr>
        <w:t>Boud</w:t>
      </w:r>
      <w:proofErr w:type="spellEnd"/>
      <w:r w:rsidRPr="004F782D">
        <w:rPr>
          <w:rFonts w:ascii="Arial" w:eastAsia="+mn-ea" w:hAnsi="Arial" w:cs="Arial"/>
          <w:color w:val="000000"/>
          <w:kern w:val="24"/>
          <w:sz w:val="24"/>
          <w:szCs w:val="24"/>
        </w:rPr>
        <w:t xml:space="preserve"> D, Keogh R &amp; Walker D (1985) </w:t>
      </w:r>
      <w:r w:rsidRPr="004F782D">
        <w:rPr>
          <w:rFonts w:ascii="Arial" w:eastAsia="+mn-ea" w:hAnsi="Arial" w:cs="Arial"/>
          <w:i/>
          <w:iCs/>
          <w:color w:val="000000"/>
          <w:kern w:val="24"/>
          <w:sz w:val="24"/>
          <w:szCs w:val="24"/>
        </w:rPr>
        <w:t>Reflection: turning experience into learning</w:t>
      </w:r>
      <w:r w:rsidRPr="004F782D">
        <w:rPr>
          <w:rFonts w:ascii="Arial" w:eastAsia="+mn-ea" w:hAnsi="Arial" w:cs="Arial"/>
          <w:color w:val="000000"/>
          <w:kern w:val="24"/>
          <w:sz w:val="24"/>
          <w:szCs w:val="24"/>
        </w:rPr>
        <w:t>. London: Kogan Page.</w:t>
      </w:r>
    </w:p>
    <w:p w14:paraId="1F18ED94" w14:textId="54778762" w:rsidR="00BA7D51" w:rsidRPr="004F782D" w:rsidRDefault="00BA7D51" w:rsidP="00BA7D51">
      <w:pPr>
        <w:spacing w:line="360" w:lineRule="auto"/>
        <w:jc w:val="both"/>
        <w:rPr>
          <w:rFonts w:ascii="Arial" w:hAnsi="Arial" w:cs="Arial"/>
          <w:iCs/>
          <w:sz w:val="24"/>
          <w:szCs w:val="24"/>
          <w:shd w:val="clear" w:color="auto" w:fill="FFFFFF"/>
        </w:rPr>
      </w:pPr>
      <w:r w:rsidRPr="004F782D">
        <w:rPr>
          <w:rFonts w:ascii="Arial" w:hAnsi="Arial" w:cs="Arial"/>
          <w:sz w:val="24"/>
          <w:szCs w:val="24"/>
        </w:rPr>
        <w:t>Cheryl Reynolds. (18</w:t>
      </w:r>
      <w:r w:rsidRPr="004F782D">
        <w:rPr>
          <w:rFonts w:ascii="Arial" w:hAnsi="Arial" w:cs="Arial"/>
          <w:sz w:val="24"/>
          <w:szCs w:val="24"/>
          <w:vertAlign w:val="superscript"/>
        </w:rPr>
        <w:t>th</w:t>
      </w:r>
      <w:r w:rsidRPr="004F782D">
        <w:rPr>
          <w:rFonts w:ascii="Arial" w:hAnsi="Arial" w:cs="Arial"/>
          <w:sz w:val="24"/>
          <w:szCs w:val="24"/>
        </w:rPr>
        <w:t xml:space="preserve"> December 2013) </w:t>
      </w:r>
      <w:r w:rsidRPr="004F782D">
        <w:rPr>
          <w:rFonts w:ascii="Arial" w:hAnsi="Arial" w:cs="Arial"/>
          <w:i/>
          <w:sz w:val="24"/>
          <w:szCs w:val="24"/>
        </w:rPr>
        <w:t xml:space="preserve">The </w:t>
      </w:r>
      <w:proofErr w:type="gramStart"/>
      <w:r w:rsidRPr="004F782D">
        <w:rPr>
          <w:rFonts w:ascii="Arial" w:hAnsi="Arial" w:cs="Arial"/>
          <w:i/>
          <w:sz w:val="24"/>
          <w:szCs w:val="24"/>
        </w:rPr>
        <w:t>3</w:t>
      </w:r>
      <w:r>
        <w:rPr>
          <w:rFonts w:ascii="Arial" w:hAnsi="Arial" w:cs="Arial"/>
          <w:i/>
          <w:sz w:val="24"/>
          <w:szCs w:val="24"/>
        </w:rPr>
        <w:t xml:space="preserve"> </w:t>
      </w:r>
      <w:bookmarkStart w:id="0" w:name="_GoBack"/>
      <w:bookmarkEnd w:id="0"/>
      <w:r w:rsidRPr="004F782D">
        <w:rPr>
          <w:rFonts w:ascii="Arial" w:hAnsi="Arial" w:cs="Arial"/>
          <w:i/>
          <w:sz w:val="24"/>
          <w:szCs w:val="24"/>
        </w:rPr>
        <w:t>minute</w:t>
      </w:r>
      <w:proofErr w:type="gramEnd"/>
      <w:r w:rsidRPr="004F782D">
        <w:rPr>
          <w:rFonts w:ascii="Arial" w:hAnsi="Arial" w:cs="Arial"/>
          <w:i/>
          <w:sz w:val="24"/>
          <w:szCs w:val="24"/>
        </w:rPr>
        <w:t xml:space="preserve"> Kolb. YouTube. [On-line]. Available from: </w:t>
      </w:r>
      <w:hyperlink r:id="rId14" w:history="1">
        <w:r w:rsidRPr="004F782D">
          <w:rPr>
            <w:rStyle w:val="Hyperlink"/>
            <w:rFonts w:ascii="Arial" w:hAnsi="Arial" w:cs="Arial"/>
            <w:iCs/>
            <w:sz w:val="24"/>
            <w:szCs w:val="24"/>
            <w:shd w:val="clear" w:color="auto" w:fill="FFFFFF"/>
          </w:rPr>
          <w:t>https://www.youtube.com/watch?v=ObQ2DheGOKA</w:t>
        </w:r>
      </w:hyperlink>
      <w:r w:rsidRPr="004F782D">
        <w:rPr>
          <w:rFonts w:ascii="Arial" w:hAnsi="Arial" w:cs="Arial"/>
          <w:iCs/>
          <w:sz w:val="24"/>
          <w:szCs w:val="24"/>
          <w:shd w:val="clear" w:color="auto" w:fill="FFFFFF"/>
        </w:rPr>
        <w:t xml:space="preserve"> [Accessed on 18</w:t>
      </w:r>
      <w:r w:rsidRPr="004F782D">
        <w:rPr>
          <w:rFonts w:ascii="Arial" w:hAnsi="Arial" w:cs="Arial"/>
          <w:iCs/>
          <w:sz w:val="24"/>
          <w:szCs w:val="24"/>
          <w:shd w:val="clear" w:color="auto" w:fill="FFFFFF"/>
          <w:vertAlign w:val="superscript"/>
        </w:rPr>
        <w:t>th</w:t>
      </w:r>
      <w:r w:rsidRPr="004F782D">
        <w:rPr>
          <w:rFonts w:ascii="Arial" w:hAnsi="Arial" w:cs="Arial"/>
          <w:iCs/>
          <w:sz w:val="24"/>
          <w:szCs w:val="24"/>
          <w:shd w:val="clear" w:color="auto" w:fill="FFFFFF"/>
        </w:rPr>
        <w:t xml:space="preserve"> January 2018]</w:t>
      </w:r>
    </w:p>
    <w:p w14:paraId="4CFCFCCB" w14:textId="391FB464" w:rsidR="00BA7D51" w:rsidRPr="004F782D" w:rsidRDefault="00BA7D51" w:rsidP="00BA7D51">
      <w:pPr>
        <w:spacing w:line="360" w:lineRule="auto"/>
        <w:jc w:val="both"/>
        <w:rPr>
          <w:rFonts w:ascii="Arial" w:hAnsi="Arial" w:cs="Arial"/>
          <w:iCs/>
          <w:sz w:val="24"/>
          <w:szCs w:val="24"/>
          <w:shd w:val="clear" w:color="auto" w:fill="FFFFFF"/>
        </w:rPr>
      </w:pPr>
      <w:r w:rsidRPr="004F782D">
        <w:rPr>
          <w:rFonts w:ascii="Arial" w:hAnsi="Arial" w:cs="Arial"/>
          <w:iCs/>
          <w:sz w:val="24"/>
          <w:szCs w:val="24"/>
          <w:shd w:val="clear" w:color="auto" w:fill="FFFFFF"/>
        </w:rPr>
        <w:t xml:space="preserve">Grays’s Research Reading Group. (2012) The Reflective Practitioner by Donald Schon. </w:t>
      </w:r>
      <w:hyperlink r:id="rId15" w:history="1">
        <w:r w:rsidRPr="004F782D">
          <w:rPr>
            <w:rStyle w:val="Hyperlink"/>
            <w:rFonts w:ascii="Arial" w:hAnsi="Arial" w:cs="Arial"/>
            <w:iCs/>
            <w:sz w:val="24"/>
            <w:szCs w:val="24"/>
            <w:shd w:val="clear" w:color="auto" w:fill="FFFFFF"/>
          </w:rPr>
          <w:t>https://graysreadinggroup.wordpress.com/2012/12/18/the-reflective-practitioner-by-donald-schon/</w:t>
        </w:r>
      </w:hyperlink>
      <w:r w:rsidRPr="004F782D">
        <w:rPr>
          <w:rFonts w:ascii="Arial" w:hAnsi="Arial" w:cs="Arial"/>
          <w:iCs/>
          <w:sz w:val="24"/>
          <w:szCs w:val="24"/>
          <w:shd w:val="clear" w:color="auto" w:fill="FFFFFF"/>
        </w:rPr>
        <w:t xml:space="preserve"> [Accessed on 20</w:t>
      </w:r>
      <w:r w:rsidRPr="004F782D">
        <w:rPr>
          <w:rFonts w:ascii="Arial" w:hAnsi="Arial" w:cs="Arial"/>
          <w:iCs/>
          <w:sz w:val="24"/>
          <w:szCs w:val="24"/>
          <w:shd w:val="clear" w:color="auto" w:fill="FFFFFF"/>
          <w:vertAlign w:val="superscript"/>
        </w:rPr>
        <w:t>th</w:t>
      </w:r>
      <w:r w:rsidRPr="004F782D">
        <w:rPr>
          <w:rFonts w:ascii="Arial" w:hAnsi="Arial" w:cs="Arial"/>
          <w:iCs/>
          <w:sz w:val="24"/>
          <w:szCs w:val="24"/>
          <w:shd w:val="clear" w:color="auto" w:fill="FFFFFF"/>
        </w:rPr>
        <w:t xml:space="preserve"> January 2018]</w:t>
      </w:r>
    </w:p>
    <w:p w14:paraId="207ACFCA" w14:textId="77777777" w:rsidR="00BA7D51" w:rsidRDefault="00BA7D51" w:rsidP="00BA7D51">
      <w:pPr>
        <w:spacing w:line="360" w:lineRule="auto"/>
        <w:jc w:val="both"/>
        <w:rPr>
          <w:rFonts w:ascii="Arial" w:hAnsi="Arial" w:cs="Arial"/>
          <w:sz w:val="24"/>
          <w:szCs w:val="24"/>
        </w:rPr>
      </w:pPr>
      <w:r w:rsidRPr="004F782D">
        <w:rPr>
          <w:rFonts w:ascii="Arial" w:hAnsi="Arial" w:cs="Arial"/>
          <w:sz w:val="24"/>
          <w:szCs w:val="24"/>
        </w:rPr>
        <w:t xml:space="preserve">Johns, C (2013) </w:t>
      </w:r>
      <w:r w:rsidRPr="004F782D">
        <w:rPr>
          <w:rFonts w:ascii="Arial" w:hAnsi="Arial" w:cs="Arial"/>
          <w:i/>
          <w:sz w:val="24"/>
          <w:szCs w:val="24"/>
        </w:rPr>
        <w:t xml:space="preserve">Becoming a Reflective Practitioner. </w:t>
      </w:r>
      <w:proofErr w:type="gramStart"/>
      <w:r w:rsidRPr="004F782D">
        <w:rPr>
          <w:rFonts w:ascii="Arial" w:hAnsi="Arial" w:cs="Arial"/>
          <w:sz w:val="24"/>
          <w:szCs w:val="24"/>
        </w:rPr>
        <w:t>Oxford:Blackwell</w:t>
      </w:r>
      <w:proofErr w:type="gramEnd"/>
      <w:r w:rsidRPr="004F782D">
        <w:rPr>
          <w:rFonts w:ascii="Arial" w:hAnsi="Arial" w:cs="Arial"/>
          <w:sz w:val="24"/>
          <w:szCs w:val="24"/>
        </w:rPr>
        <w:t xml:space="preserve"> Science</w:t>
      </w:r>
    </w:p>
    <w:p w14:paraId="22823C45" w14:textId="77777777" w:rsidR="00BA7D51" w:rsidRPr="004F782D" w:rsidRDefault="00BA7D51" w:rsidP="00BA7D51">
      <w:pPr>
        <w:spacing w:line="360" w:lineRule="auto"/>
        <w:jc w:val="both"/>
        <w:rPr>
          <w:rFonts w:ascii="Arial" w:hAnsi="Arial" w:cs="Arial"/>
          <w:sz w:val="24"/>
          <w:szCs w:val="24"/>
        </w:rPr>
      </w:pPr>
      <w:r w:rsidRPr="004F782D">
        <w:rPr>
          <w:rFonts w:ascii="Arial" w:eastAsia="+mn-ea" w:hAnsi="Arial" w:cs="Arial"/>
          <w:color w:val="000000"/>
          <w:kern w:val="24"/>
          <w:sz w:val="24"/>
          <w:szCs w:val="24"/>
        </w:rPr>
        <w:t xml:space="preserve">Lindon, J. (2012) </w:t>
      </w:r>
      <w:r w:rsidRPr="004F782D">
        <w:rPr>
          <w:rFonts w:ascii="Arial" w:eastAsia="+mn-ea" w:hAnsi="Arial" w:cs="Arial"/>
          <w:i/>
          <w:iCs/>
          <w:color w:val="000000"/>
          <w:kern w:val="24"/>
          <w:sz w:val="24"/>
          <w:szCs w:val="24"/>
        </w:rPr>
        <w:t>Reflective practice and early years professionalism.</w:t>
      </w:r>
      <w:r w:rsidRPr="004F782D">
        <w:rPr>
          <w:rFonts w:ascii="Arial" w:eastAsia="+mn-ea" w:hAnsi="Arial" w:cs="Arial"/>
          <w:color w:val="000000"/>
          <w:kern w:val="24"/>
          <w:sz w:val="24"/>
          <w:szCs w:val="24"/>
        </w:rPr>
        <w:t xml:space="preserve"> (2</w:t>
      </w:r>
      <w:proofErr w:type="spellStart"/>
      <w:r w:rsidRPr="004F782D">
        <w:rPr>
          <w:rFonts w:ascii="Arial" w:eastAsia="+mn-ea" w:hAnsi="Arial" w:cs="Arial"/>
          <w:color w:val="000000"/>
          <w:kern w:val="24"/>
          <w:position w:val="17"/>
          <w:sz w:val="24"/>
          <w:szCs w:val="24"/>
          <w:vertAlign w:val="superscript"/>
        </w:rPr>
        <w:t>nd</w:t>
      </w:r>
      <w:proofErr w:type="spellEnd"/>
      <w:r w:rsidRPr="004F782D">
        <w:rPr>
          <w:rFonts w:ascii="Arial" w:eastAsia="+mn-ea" w:hAnsi="Arial" w:cs="Arial"/>
          <w:color w:val="000000"/>
          <w:kern w:val="24"/>
          <w:sz w:val="24"/>
          <w:szCs w:val="24"/>
        </w:rPr>
        <w:t xml:space="preserve"> Ed.) Hodder Education: Great Britain.</w:t>
      </w:r>
    </w:p>
    <w:p w14:paraId="794EEC45" w14:textId="77777777" w:rsidR="00BA7D51" w:rsidRPr="004F782D" w:rsidRDefault="00BA7D51" w:rsidP="00BA7D51">
      <w:pPr>
        <w:spacing w:line="360" w:lineRule="auto"/>
        <w:jc w:val="both"/>
        <w:rPr>
          <w:rFonts w:ascii="Arial" w:hAnsi="Arial" w:cs="Arial"/>
          <w:sz w:val="24"/>
          <w:szCs w:val="24"/>
        </w:rPr>
      </w:pPr>
      <w:r w:rsidRPr="004F782D">
        <w:rPr>
          <w:rFonts w:ascii="Arial" w:hAnsi="Arial" w:cs="Arial"/>
          <w:sz w:val="24"/>
          <w:szCs w:val="24"/>
        </w:rPr>
        <w:t xml:space="preserve">ppd1calvert. (2012) Reflective Practice. </w:t>
      </w:r>
      <w:hyperlink r:id="rId16" w:history="1">
        <w:r w:rsidRPr="004F782D">
          <w:rPr>
            <w:rStyle w:val="Hyperlink"/>
            <w:rFonts w:ascii="Arial" w:hAnsi="Arial" w:cs="Arial"/>
            <w:sz w:val="24"/>
            <w:szCs w:val="24"/>
          </w:rPr>
          <w:t>https://ppd1calvert.wordpress.com/tag/rolfe/</w:t>
        </w:r>
      </w:hyperlink>
      <w:r w:rsidRPr="004F782D">
        <w:rPr>
          <w:rFonts w:ascii="Arial" w:hAnsi="Arial" w:cs="Arial"/>
          <w:sz w:val="24"/>
          <w:szCs w:val="24"/>
        </w:rPr>
        <w:t xml:space="preserve"> [Accessed on 18</w:t>
      </w:r>
      <w:r w:rsidRPr="004F782D">
        <w:rPr>
          <w:rFonts w:ascii="Arial" w:hAnsi="Arial" w:cs="Arial"/>
          <w:sz w:val="24"/>
          <w:szCs w:val="24"/>
          <w:vertAlign w:val="superscript"/>
        </w:rPr>
        <w:t>th</w:t>
      </w:r>
      <w:r w:rsidRPr="004F782D">
        <w:rPr>
          <w:rFonts w:ascii="Arial" w:hAnsi="Arial" w:cs="Arial"/>
          <w:sz w:val="24"/>
          <w:szCs w:val="24"/>
        </w:rPr>
        <w:t xml:space="preserve"> January 2018]</w:t>
      </w:r>
    </w:p>
    <w:p w14:paraId="63CAFEA9" w14:textId="77777777" w:rsidR="00BA7D51" w:rsidRPr="004F782D" w:rsidRDefault="00BA7D51" w:rsidP="00BA7D51">
      <w:pPr>
        <w:spacing w:line="360" w:lineRule="auto"/>
        <w:jc w:val="both"/>
        <w:rPr>
          <w:rFonts w:ascii="Arial" w:hAnsi="Arial" w:cs="Arial"/>
          <w:iCs/>
          <w:sz w:val="24"/>
          <w:szCs w:val="24"/>
          <w:shd w:val="clear" w:color="auto" w:fill="FFFFFF"/>
        </w:rPr>
      </w:pPr>
      <w:hyperlink r:id="rId17" w:tooltip="Donald Schön" w:history="1">
        <w:r w:rsidRPr="004F782D">
          <w:rPr>
            <w:rFonts w:ascii="Arial" w:hAnsi="Arial" w:cs="Arial"/>
            <w:iCs/>
            <w:sz w:val="24"/>
            <w:szCs w:val="24"/>
            <w:shd w:val="clear" w:color="auto" w:fill="FFFFFF"/>
          </w:rPr>
          <w:t>Schön, Donald A.</w:t>
        </w:r>
      </w:hyperlink>
      <w:r w:rsidRPr="004F782D">
        <w:rPr>
          <w:rFonts w:ascii="Arial" w:hAnsi="Arial" w:cs="Arial"/>
          <w:iCs/>
          <w:sz w:val="24"/>
          <w:szCs w:val="24"/>
          <w:shd w:val="clear" w:color="auto" w:fill="FFFFFF"/>
        </w:rPr>
        <w:t> (1983). </w:t>
      </w:r>
      <w:r w:rsidRPr="004F782D">
        <w:rPr>
          <w:rFonts w:ascii="Arial" w:hAnsi="Arial" w:cs="Arial"/>
          <w:i/>
          <w:iCs/>
          <w:sz w:val="24"/>
          <w:szCs w:val="24"/>
          <w:shd w:val="clear" w:color="auto" w:fill="FFFFFF"/>
        </w:rPr>
        <w:t>The reflective practitioner: how professionals think in action.</w:t>
      </w:r>
      <w:r w:rsidRPr="004F782D">
        <w:rPr>
          <w:rFonts w:ascii="Arial" w:hAnsi="Arial" w:cs="Arial"/>
          <w:iCs/>
          <w:sz w:val="24"/>
          <w:szCs w:val="24"/>
          <w:shd w:val="clear" w:color="auto" w:fill="FFFFFF"/>
        </w:rPr>
        <w:t xml:space="preserve"> New York: </w:t>
      </w:r>
      <w:hyperlink r:id="rId18" w:tooltip="Basic Books" w:history="1">
        <w:r w:rsidRPr="004F782D">
          <w:rPr>
            <w:rFonts w:ascii="Arial" w:hAnsi="Arial" w:cs="Arial"/>
            <w:iCs/>
            <w:sz w:val="24"/>
            <w:szCs w:val="24"/>
            <w:shd w:val="clear" w:color="auto" w:fill="FFFFFF"/>
          </w:rPr>
          <w:t>Basic Books</w:t>
        </w:r>
      </w:hyperlink>
      <w:r w:rsidRPr="004F782D">
        <w:rPr>
          <w:rFonts w:ascii="Arial" w:hAnsi="Arial" w:cs="Arial"/>
          <w:iCs/>
          <w:sz w:val="24"/>
          <w:szCs w:val="24"/>
          <w:shd w:val="clear" w:color="auto" w:fill="FFFFFF"/>
        </w:rPr>
        <w:t>.</w:t>
      </w:r>
    </w:p>
    <w:p w14:paraId="7D98934D" w14:textId="77777777" w:rsidR="00BA7D51" w:rsidRPr="004F782D" w:rsidRDefault="00BA7D51" w:rsidP="00BA7D51">
      <w:pPr>
        <w:spacing w:line="360" w:lineRule="auto"/>
        <w:jc w:val="both"/>
        <w:rPr>
          <w:rFonts w:ascii="Arial" w:hAnsi="Arial" w:cs="Arial"/>
          <w:iCs/>
          <w:sz w:val="24"/>
          <w:szCs w:val="24"/>
          <w:shd w:val="clear" w:color="auto" w:fill="FFFFFF"/>
        </w:rPr>
      </w:pPr>
      <w:r w:rsidRPr="004F782D">
        <w:rPr>
          <w:rFonts w:ascii="Arial" w:hAnsi="Arial" w:cs="Arial"/>
          <w:sz w:val="24"/>
          <w:szCs w:val="24"/>
        </w:rPr>
        <w:t xml:space="preserve">University of Bradford. (no date) Reflection models and frameworks. </w:t>
      </w:r>
      <w:hyperlink r:id="rId19" w:history="1">
        <w:r w:rsidRPr="004F782D">
          <w:rPr>
            <w:rStyle w:val="Hyperlink"/>
            <w:rFonts w:ascii="Arial" w:hAnsi="Arial" w:cs="Arial"/>
            <w:iCs/>
            <w:sz w:val="24"/>
            <w:szCs w:val="24"/>
            <w:shd w:val="clear" w:color="auto" w:fill="FFFFFF"/>
          </w:rPr>
          <w:t>https://www.bradford.ac.uk/wimba-files/skill-space/Reflective_Writing_HTML/page_04.htm</w:t>
        </w:r>
      </w:hyperlink>
      <w:r w:rsidRPr="004F782D">
        <w:rPr>
          <w:rFonts w:ascii="Arial" w:hAnsi="Arial" w:cs="Arial"/>
          <w:iCs/>
          <w:sz w:val="24"/>
          <w:szCs w:val="24"/>
          <w:shd w:val="clear" w:color="auto" w:fill="FFFFFF"/>
        </w:rPr>
        <w:t xml:space="preserve"> [Accessed on 15th January 2018]</w:t>
      </w:r>
    </w:p>
    <w:p w14:paraId="3F69C2F2" w14:textId="77777777" w:rsidR="00F94692" w:rsidRPr="00F94692" w:rsidRDefault="00F94692" w:rsidP="00E15CA1">
      <w:pPr>
        <w:spacing w:line="360" w:lineRule="auto"/>
        <w:jc w:val="both"/>
        <w:rPr>
          <w:rFonts w:ascii="Arial" w:hAnsi="Arial" w:cs="Arial"/>
          <w:sz w:val="24"/>
        </w:rPr>
      </w:pPr>
    </w:p>
    <w:sectPr w:rsidR="00F94692" w:rsidRPr="00F94692" w:rsidSect="00243782">
      <w:headerReference w:type="default" r:id="rId20"/>
      <w:foot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8FA61" w14:textId="77777777" w:rsidR="00782372" w:rsidRDefault="00782372" w:rsidP="00E15CA1">
      <w:pPr>
        <w:spacing w:after="0" w:line="240" w:lineRule="auto"/>
      </w:pPr>
      <w:r>
        <w:separator/>
      </w:r>
    </w:p>
  </w:endnote>
  <w:endnote w:type="continuationSeparator" w:id="0">
    <w:p w14:paraId="5ED6DA03" w14:textId="77777777" w:rsidR="00782372" w:rsidRDefault="00782372" w:rsidP="00E15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627581"/>
      <w:docPartObj>
        <w:docPartGallery w:val="Page Numbers (Bottom of Page)"/>
        <w:docPartUnique/>
      </w:docPartObj>
    </w:sdtPr>
    <w:sdtEndPr>
      <w:rPr>
        <w:noProof/>
      </w:rPr>
    </w:sdtEndPr>
    <w:sdtContent>
      <w:p w14:paraId="4634537B" w14:textId="5F33702A" w:rsidR="004D7479" w:rsidRDefault="004D7479">
        <w:pPr>
          <w:pStyle w:val="Footer"/>
          <w:jc w:val="center"/>
        </w:pPr>
        <w:r>
          <w:fldChar w:fldCharType="begin"/>
        </w:r>
        <w:r>
          <w:instrText xml:space="preserve"> PAGE   \* MERGEFORMAT </w:instrText>
        </w:r>
        <w:r>
          <w:fldChar w:fldCharType="separate"/>
        </w:r>
        <w:r w:rsidR="00BA7D51">
          <w:rPr>
            <w:noProof/>
          </w:rPr>
          <w:t>10</w:t>
        </w:r>
        <w:r>
          <w:rPr>
            <w:noProof/>
          </w:rPr>
          <w:fldChar w:fldCharType="end"/>
        </w:r>
      </w:p>
    </w:sdtContent>
  </w:sdt>
  <w:p w14:paraId="714C56C0" w14:textId="77777777" w:rsidR="004D7479" w:rsidRDefault="004D7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9C4FFB" w14:textId="77777777" w:rsidR="00782372" w:rsidRDefault="00782372" w:rsidP="00E15CA1">
      <w:pPr>
        <w:spacing w:after="0" w:line="240" w:lineRule="auto"/>
      </w:pPr>
      <w:r>
        <w:separator/>
      </w:r>
    </w:p>
  </w:footnote>
  <w:footnote w:type="continuationSeparator" w:id="0">
    <w:p w14:paraId="217C8F02" w14:textId="77777777" w:rsidR="00782372" w:rsidRDefault="00782372" w:rsidP="00E15C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67529" w14:textId="2B11D100" w:rsidR="004D7479" w:rsidRPr="00691EB3" w:rsidRDefault="004D7479" w:rsidP="00691EB3">
    <w:pPr>
      <w:pStyle w:val="Header"/>
      <w:spacing w:line="360" w:lineRule="auto"/>
      <w:jc w:val="both"/>
      <w:rPr>
        <w:rFonts w:ascii="Arial" w:hAnsi="Arial" w:cs="Arial"/>
        <w:sz w:val="24"/>
      </w:rPr>
    </w:pPr>
    <w:r w:rsidRPr="00691EB3">
      <w:rPr>
        <w:rFonts w:ascii="Arial" w:hAnsi="Arial" w:cs="Arial"/>
        <w:sz w:val="24"/>
      </w:rPr>
      <w:t>EAEE5002                                                                                            1600611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4C2265"/>
    <w:multiLevelType w:val="hybridMultilevel"/>
    <w:tmpl w:val="6AEC5F1C"/>
    <w:lvl w:ilvl="0" w:tplc="3F0E6B30">
      <w:start w:val="1"/>
      <w:numFmt w:val="bullet"/>
      <w:lvlText w:val="•"/>
      <w:lvlJc w:val="left"/>
      <w:pPr>
        <w:tabs>
          <w:tab w:val="num" w:pos="720"/>
        </w:tabs>
        <w:ind w:left="720" w:hanging="360"/>
      </w:pPr>
      <w:rPr>
        <w:rFonts w:ascii="Arial" w:hAnsi="Arial" w:hint="default"/>
      </w:rPr>
    </w:lvl>
    <w:lvl w:ilvl="1" w:tplc="93C68D32" w:tentative="1">
      <w:start w:val="1"/>
      <w:numFmt w:val="bullet"/>
      <w:lvlText w:val="•"/>
      <w:lvlJc w:val="left"/>
      <w:pPr>
        <w:tabs>
          <w:tab w:val="num" w:pos="1440"/>
        </w:tabs>
        <w:ind w:left="1440" w:hanging="360"/>
      </w:pPr>
      <w:rPr>
        <w:rFonts w:ascii="Arial" w:hAnsi="Arial" w:hint="default"/>
      </w:rPr>
    </w:lvl>
    <w:lvl w:ilvl="2" w:tplc="318635F2" w:tentative="1">
      <w:start w:val="1"/>
      <w:numFmt w:val="bullet"/>
      <w:lvlText w:val="•"/>
      <w:lvlJc w:val="left"/>
      <w:pPr>
        <w:tabs>
          <w:tab w:val="num" w:pos="2160"/>
        </w:tabs>
        <w:ind w:left="2160" w:hanging="360"/>
      </w:pPr>
      <w:rPr>
        <w:rFonts w:ascii="Arial" w:hAnsi="Arial" w:hint="default"/>
      </w:rPr>
    </w:lvl>
    <w:lvl w:ilvl="3" w:tplc="EDE2B56A" w:tentative="1">
      <w:start w:val="1"/>
      <w:numFmt w:val="bullet"/>
      <w:lvlText w:val="•"/>
      <w:lvlJc w:val="left"/>
      <w:pPr>
        <w:tabs>
          <w:tab w:val="num" w:pos="2880"/>
        </w:tabs>
        <w:ind w:left="2880" w:hanging="360"/>
      </w:pPr>
      <w:rPr>
        <w:rFonts w:ascii="Arial" w:hAnsi="Arial" w:hint="default"/>
      </w:rPr>
    </w:lvl>
    <w:lvl w:ilvl="4" w:tplc="2D78E0E2" w:tentative="1">
      <w:start w:val="1"/>
      <w:numFmt w:val="bullet"/>
      <w:lvlText w:val="•"/>
      <w:lvlJc w:val="left"/>
      <w:pPr>
        <w:tabs>
          <w:tab w:val="num" w:pos="3600"/>
        </w:tabs>
        <w:ind w:left="3600" w:hanging="360"/>
      </w:pPr>
      <w:rPr>
        <w:rFonts w:ascii="Arial" w:hAnsi="Arial" w:hint="default"/>
      </w:rPr>
    </w:lvl>
    <w:lvl w:ilvl="5" w:tplc="0160399E" w:tentative="1">
      <w:start w:val="1"/>
      <w:numFmt w:val="bullet"/>
      <w:lvlText w:val="•"/>
      <w:lvlJc w:val="left"/>
      <w:pPr>
        <w:tabs>
          <w:tab w:val="num" w:pos="4320"/>
        </w:tabs>
        <w:ind w:left="4320" w:hanging="360"/>
      </w:pPr>
      <w:rPr>
        <w:rFonts w:ascii="Arial" w:hAnsi="Arial" w:hint="default"/>
      </w:rPr>
    </w:lvl>
    <w:lvl w:ilvl="6" w:tplc="ED5A2E80" w:tentative="1">
      <w:start w:val="1"/>
      <w:numFmt w:val="bullet"/>
      <w:lvlText w:val="•"/>
      <w:lvlJc w:val="left"/>
      <w:pPr>
        <w:tabs>
          <w:tab w:val="num" w:pos="5040"/>
        </w:tabs>
        <w:ind w:left="5040" w:hanging="360"/>
      </w:pPr>
      <w:rPr>
        <w:rFonts w:ascii="Arial" w:hAnsi="Arial" w:hint="default"/>
      </w:rPr>
    </w:lvl>
    <w:lvl w:ilvl="7" w:tplc="2FE0EB88" w:tentative="1">
      <w:start w:val="1"/>
      <w:numFmt w:val="bullet"/>
      <w:lvlText w:val="•"/>
      <w:lvlJc w:val="left"/>
      <w:pPr>
        <w:tabs>
          <w:tab w:val="num" w:pos="5760"/>
        </w:tabs>
        <w:ind w:left="5760" w:hanging="360"/>
      </w:pPr>
      <w:rPr>
        <w:rFonts w:ascii="Arial" w:hAnsi="Arial" w:hint="default"/>
      </w:rPr>
    </w:lvl>
    <w:lvl w:ilvl="8" w:tplc="5D9A653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FB81B6A"/>
    <w:multiLevelType w:val="hybridMultilevel"/>
    <w:tmpl w:val="CE2CE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CA1"/>
    <w:rsid w:val="00041743"/>
    <w:rsid w:val="000B1BA6"/>
    <w:rsid w:val="00124B64"/>
    <w:rsid w:val="00243782"/>
    <w:rsid w:val="00415060"/>
    <w:rsid w:val="004D7479"/>
    <w:rsid w:val="00691EB3"/>
    <w:rsid w:val="006B08C1"/>
    <w:rsid w:val="00782372"/>
    <w:rsid w:val="008A1AB5"/>
    <w:rsid w:val="008C47B5"/>
    <w:rsid w:val="009048E0"/>
    <w:rsid w:val="0094257F"/>
    <w:rsid w:val="00A94779"/>
    <w:rsid w:val="00B808DF"/>
    <w:rsid w:val="00BA7D51"/>
    <w:rsid w:val="00CB3175"/>
    <w:rsid w:val="00E15CA1"/>
    <w:rsid w:val="00F94692"/>
    <w:rsid w:val="00FD52E7"/>
    <w:rsid w:val="00FF2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98378"/>
  <w15:chartTrackingRefBased/>
  <w15:docId w15:val="{FF66C3E0-9F5B-42C3-A3ED-1D1AE32D1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5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5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CA1"/>
  </w:style>
  <w:style w:type="paragraph" w:styleId="Footer">
    <w:name w:val="footer"/>
    <w:basedOn w:val="Normal"/>
    <w:link w:val="FooterChar"/>
    <w:uiPriority w:val="99"/>
    <w:unhideWhenUsed/>
    <w:rsid w:val="00E15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CA1"/>
  </w:style>
  <w:style w:type="table" w:styleId="TableGrid">
    <w:name w:val="Table Grid"/>
    <w:basedOn w:val="TableNormal"/>
    <w:uiPriority w:val="39"/>
    <w:rsid w:val="00691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1EB3"/>
    <w:pPr>
      <w:ind w:left="720"/>
      <w:contextualSpacing/>
    </w:pPr>
  </w:style>
  <w:style w:type="paragraph" w:styleId="NoSpacing">
    <w:name w:val="No Spacing"/>
    <w:link w:val="NoSpacingChar"/>
    <w:uiPriority w:val="1"/>
    <w:qFormat/>
    <w:rsid w:val="002437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3782"/>
    <w:rPr>
      <w:rFonts w:eastAsiaTheme="minorEastAsia"/>
      <w:lang w:val="en-US"/>
    </w:rPr>
  </w:style>
  <w:style w:type="character" w:customStyle="1" w:styleId="Heading1Char">
    <w:name w:val="Heading 1 Char"/>
    <w:basedOn w:val="DefaultParagraphFont"/>
    <w:link w:val="Heading1"/>
    <w:uiPriority w:val="9"/>
    <w:rsid w:val="009425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257F"/>
    <w:pPr>
      <w:outlineLvl w:val="9"/>
    </w:pPr>
    <w:rPr>
      <w:lang w:val="en-US"/>
    </w:rPr>
  </w:style>
  <w:style w:type="character" w:styleId="PlaceholderText">
    <w:name w:val="Placeholder Text"/>
    <w:basedOn w:val="DefaultParagraphFont"/>
    <w:uiPriority w:val="99"/>
    <w:semiHidden/>
    <w:rsid w:val="009048E0"/>
    <w:rPr>
      <w:color w:val="808080"/>
    </w:rPr>
  </w:style>
  <w:style w:type="character" w:styleId="Hyperlink">
    <w:name w:val="Hyperlink"/>
    <w:basedOn w:val="DefaultParagraphFont"/>
    <w:uiPriority w:val="99"/>
    <w:unhideWhenUsed/>
    <w:rsid w:val="00BA7D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392050">
      <w:bodyDiv w:val="1"/>
      <w:marLeft w:val="0"/>
      <w:marRight w:val="0"/>
      <w:marTop w:val="0"/>
      <w:marBottom w:val="0"/>
      <w:divBdr>
        <w:top w:val="none" w:sz="0" w:space="0" w:color="auto"/>
        <w:left w:val="none" w:sz="0" w:space="0" w:color="auto"/>
        <w:bottom w:val="none" w:sz="0" w:space="0" w:color="auto"/>
        <w:right w:val="none" w:sz="0" w:space="0" w:color="auto"/>
      </w:divBdr>
      <w:divsChild>
        <w:div w:id="101496347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0.png"/><Relationship Id="rId18" Type="http://schemas.openxmlformats.org/officeDocument/2006/relationships/hyperlink" Target="https://en.wikipedia.org/wiki/Basic_Book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en.wikipedia.org/wiki/Donald_Sch%C3%B6n" TargetMode="External"/><Relationship Id="rId2" Type="http://schemas.openxmlformats.org/officeDocument/2006/relationships/styles" Target="styles.xml"/><Relationship Id="rId16" Type="http://schemas.openxmlformats.org/officeDocument/2006/relationships/hyperlink" Target="https://ppd1calvert.wordpress.com/tag/rolf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graysreadinggroup.wordpress.com/2012/12/18/the-reflective-practitioner-by-donald-schon/"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bradford.ac.uk/wimba-files/skill-space/Reflective_Writing_HTML/page_04.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ObQ2DheGOK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11</Pages>
  <Words>1972</Words>
  <Characters>11243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Evans</dc:creator>
  <cp:keywords/>
  <dc:description/>
  <cp:lastModifiedBy>Georgia Evans</cp:lastModifiedBy>
  <cp:revision>4</cp:revision>
  <dcterms:created xsi:type="dcterms:W3CDTF">2018-01-25T19:51:00Z</dcterms:created>
  <dcterms:modified xsi:type="dcterms:W3CDTF">2018-01-25T22:47:00Z</dcterms:modified>
</cp:coreProperties>
</file>