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5DCB1D" w14:textId="77777777" w:rsidR="00DB7CE6" w:rsidRPr="00B246C6" w:rsidRDefault="00DB7CE6"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4845E3D0" w14:textId="77777777" w:rsidR="00DB7CE6" w:rsidRPr="00B246C6" w:rsidRDefault="00DB7CE6"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3C4178F5" w14:textId="7921E54D" w:rsidR="00E2362A" w:rsidRPr="00146F3F" w:rsidRDefault="00116B63" w:rsidP="00EE0CE0">
      <w:pPr>
        <w:pStyle w:val="Default"/>
        <w:spacing w:before="100" w:beforeAutospacing="1" w:after="100" w:afterAutospacing="1" w:line="480" w:lineRule="auto"/>
        <w:contextualSpacing/>
        <w:jc w:val="center"/>
        <w:rPr>
          <w:rFonts w:ascii="Times New Roman" w:hAnsi="Times New Roman" w:cs="Times New Roman"/>
          <w:b/>
          <w:bCs/>
          <w:color w:val="auto"/>
          <w:sz w:val="44"/>
          <w:szCs w:val="44"/>
        </w:rPr>
      </w:pPr>
      <w:r w:rsidRPr="00146F3F">
        <w:rPr>
          <w:rFonts w:ascii="Times New Roman" w:hAnsi="Times New Roman" w:cs="Times New Roman"/>
          <w:b/>
          <w:bCs/>
          <w:color w:val="auto"/>
          <w:sz w:val="44"/>
          <w:szCs w:val="44"/>
        </w:rPr>
        <w:t>Academic Report</w:t>
      </w:r>
    </w:p>
    <w:p w14:paraId="36CA130A" w14:textId="77777777" w:rsidR="00E2362A" w:rsidRPr="00B246C6" w:rsidRDefault="00E2362A"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01493DC7" w14:textId="77777777" w:rsidR="00E2362A" w:rsidRPr="00B246C6" w:rsidRDefault="00E2362A"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71D3B848" w14:textId="77777777" w:rsidR="00DB7CE6" w:rsidRPr="00B246C6" w:rsidRDefault="00DB7CE6" w:rsidP="00EE0CE0">
      <w:pPr>
        <w:pStyle w:val="Default"/>
        <w:tabs>
          <w:tab w:val="left" w:pos="1995"/>
        </w:tabs>
        <w:spacing w:before="100" w:beforeAutospacing="1" w:after="100" w:afterAutospacing="1" w:line="480" w:lineRule="auto"/>
        <w:contextualSpacing/>
        <w:jc w:val="center"/>
        <w:rPr>
          <w:rFonts w:ascii="Times New Roman" w:hAnsi="Times New Roman" w:cs="Times New Roman"/>
          <w:color w:val="auto"/>
        </w:rPr>
      </w:pPr>
    </w:p>
    <w:p w14:paraId="62519CD0" w14:textId="77777777" w:rsidR="00704DA6" w:rsidRPr="00BB1F8F" w:rsidRDefault="00573610" w:rsidP="00EE0CE0">
      <w:pPr>
        <w:pStyle w:val="Default"/>
        <w:spacing w:before="100" w:beforeAutospacing="1" w:after="100" w:afterAutospacing="1" w:line="480" w:lineRule="auto"/>
        <w:contextualSpacing/>
        <w:jc w:val="center"/>
        <w:rPr>
          <w:rFonts w:ascii="Times New Roman" w:hAnsi="Times New Roman" w:cs="Times New Roman"/>
          <w:b/>
          <w:bCs/>
          <w:color w:val="auto"/>
          <w:sz w:val="36"/>
          <w:szCs w:val="36"/>
        </w:rPr>
      </w:pPr>
      <w:r w:rsidRPr="00BB1F8F">
        <w:rPr>
          <w:rFonts w:ascii="Times New Roman" w:hAnsi="Times New Roman" w:cs="Times New Roman"/>
          <w:b/>
          <w:bCs/>
          <w:color w:val="auto"/>
          <w:sz w:val="36"/>
          <w:szCs w:val="36"/>
        </w:rPr>
        <w:t>STARBUCKS CORPORATION QUALITY SYSTEMS AND CUSTOMER RELATIONSHIP MANAGEMENT</w:t>
      </w:r>
    </w:p>
    <w:p w14:paraId="6FF9CA46" w14:textId="77777777" w:rsidR="00875686" w:rsidRPr="00B246C6" w:rsidRDefault="00875686"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5CD1E327" w14:textId="77777777" w:rsidR="00E2362A" w:rsidRPr="00B246C6" w:rsidRDefault="00E2362A"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7B043597" w14:textId="77777777" w:rsidR="00875686" w:rsidRPr="00B246C6" w:rsidRDefault="00875686" w:rsidP="00EE0CE0">
      <w:pPr>
        <w:pStyle w:val="Default"/>
        <w:spacing w:before="100" w:beforeAutospacing="1" w:after="100" w:afterAutospacing="1" w:line="480" w:lineRule="auto"/>
        <w:contextualSpacing/>
        <w:jc w:val="center"/>
        <w:rPr>
          <w:rFonts w:ascii="Times New Roman" w:hAnsi="Times New Roman" w:cs="Times New Roman"/>
          <w:color w:val="auto"/>
        </w:rPr>
      </w:pPr>
    </w:p>
    <w:p w14:paraId="6B88EDAB" w14:textId="12DFC039" w:rsidR="00704DA6" w:rsidRPr="00146F3F" w:rsidRDefault="00665332" w:rsidP="00EE0CE0">
      <w:pPr>
        <w:tabs>
          <w:tab w:val="center" w:pos="4513"/>
          <w:tab w:val="left" w:pos="5220"/>
        </w:tabs>
        <w:spacing w:before="100" w:beforeAutospacing="1" w:after="100" w:afterAutospacing="1" w:line="480" w:lineRule="auto"/>
        <w:contextualSpacing/>
        <w:jc w:val="center"/>
        <w:rPr>
          <w:rFonts w:ascii="Times New Roman" w:hAnsi="Times New Roman"/>
          <w:b/>
          <w:bCs/>
          <w:sz w:val="24"/>
          <w:szCs w:val="24"/>
        </w:rPr>
      </w:pPr>
      <w:r w:rsidRPr="00146F3F">
        <w:rPr>
          <w:rFonts w:ascii="Times New Roman" w:hAnsi="Times New Roman"/>
          <w:b/>
          <w:bCs/>
          <w:sz w:val="24"/>
          <w:szCs w:val="24"/>
        </w:rPr>
        <w:t>Student Name</w:t>
      </w:r>
      <w:r w:rsidR="00116B63" w:rsidRPr="00146F3F">
        <w:rPr>
          <w:rFonts w:ascii="Times New Roman" w:hAnsi="Times New Roman"/>
          <w:b/>
          <w:bCs/>
          <w:sz w:val="24"/>
          <w:szCs w:val="24"/>
        </w:rPr>
        <w:t>: S</w:t>
      </w:r>
      <w:r w:rsidR="00146F3F">
        <w:rPr>
          <w:rFonts w:ascii="Times New Roman" w:hAnsi="Times New Roman"/>
          <w:b/>
          <w:bCs/>
          <w:sz w:val="24"/>
          <w:szCs w:val="24"/>
        </w:rPr>
        <w:t>VETLA</w:t>
      </w:r>
      <w:r w:rsidR="00116B63" w:rsidRPr="00146F3F">
        <w:rPr>
          <w:rFonts w:ascii="Times New Roman" w:hAnsi="Times New Roman"/>
          <w:b/>
          <w:bCs/>
          <w:sz w:val="24"/>
          <w:szCs w:val="24"/>
        </w:rPr>
        <w:t xml:space="preserve"> MAKSIMOVA MARKOVA</w:t>
      </w:r>
    </w:p>
    <w:p w14:paraId="7F12B739" w14:textId="77777777" w:rsidR="00875686" w:rsidRPr="00146F3F" w:rsidRDefault="00875686" w:rsidP="00EE0CE0">
      <w:pPr>
        <w:tabs>
          <w:tab w:val="center" w:pos="4513"/>
          <w:tab w:val="left" w:pos="5220"/>
        </w:tabs>
        <w:spacing w:before="100" w:beforeAutospacing="1" w:after="100" w:afterAutospacing="1" w:line="480" w:lineRule="auto"/>
        <w:contextualSpacing/>
        <w:jc w:val="center"/>
        <w:rPr>
          <w:rFonts w:ascii="Times New Roman" w:hAnsi="Times New Roman"/>
          <w:b/>
          <w:bCs/>
          <w:sz w:val="24"/>
          <w:szCs w:val="24"/>
        </w:rPr>
      </w:pPr>
    </w:p>
    <w:p w14:paraId="0C0BFA86" w14:textId="77777777" w:rsidR="00875686" w:rsidRPr="00146F3F" w:rsidRDefault="00875686" w:rsidP="00EE0CE0">
      <w:pPr>
        <w:tabs>
          <w:tab w:val="center" w:pos="4513"/>
          <w:tab w:val="left" w:pos="5220"/>
        </w:tabs>
        <w:spacing w:before="100" w:beforeAutospacing="1" w:after="100" w:afterAutospacing="1" w:line="480" w:lineRule="auto"/>
        <w:contextualSpacing/>
        <w:jc w:val="center"/>
        <w:rPr>
          <w:rFonts w:ascii="Times New Roman" w:hAnsi="Times New Roman"/>
          <w:b/>
          <w:bCs/>
          <w:sz w:val="24"/>
          <w:szCs w:val="24"/>
        </w:rPr>
      </w:pPr>
    </w:p>
    <w:p w14:paraId="4296A10D" w14:textId="77777777" w:rsidR="00875686" w:rsidRPr="00146F3F" w:rsidRDefault="00875686" w:rsidP="00EE0CE0">
      <w:pPr>
        <w:tabs>
          <w:tab w:val="center" w:pos="4513"/>
          <w:tab w:val="left" w:pos="5220"/>
        </w:tabs>
        <w:spacing w:before="100" w:beforeAutospacing="1" w:after="100" w:afterAutospacing="1" w:line="480" w:lineRule="auto"/>
        <w:contextualSpacing/>
        <w:jc w:val="center"/>
        <w:rPr>
          <w:rFonts w:ascii="Times New Roman" w:hAnsi="Times New Roman"/>
          <w:b/>
          <w:bCs/>
          <w:sz w:val="24"/>
          <w:szCs w:val="24"/>
        </w:rPr>
      </w:pPr>
    </w:p>
    <w:p w14:paraId="38BFBD14" w14:textId="77777777" w:rsidR="001306C7" w:rsidRPr="00146F3F" w:rsidRDefault="001306C7" w:rsidP="001306C7">
      <w:pPr>
        <w:spacing w:before="100" w:beforeAutospacing="1" w:after="100" w:afterAutospacing="1" w:line="480" w:lineRule="auto"/>
        <w:contextualSpacing/>
        <w:jc w:val="center"/>
        <w:rPr>
          <w:rFonts w:ascii="Times New Roman" w:hAnsi="Times New Roman"/>
          <w:b/>
          <w:bCs/>
          <w:sz w:val="24"/>
          <w:szCs w:val="24"/>
        </w:rPr>
      </w:pPr>
      <w:r w:rsidRPr="00146F3F">
        <w:rPr>
          <w:rFonts w:ascii="Times New Roman" w:hAnsi="Times New Roman"/>
          <w:b/>
          <w:bCs/>
          <w:sz w:val="24"/>
          <w:szCs w:val="24"/>
        </w:rPr>
        <w:t>Lecturer Name: M</w:t>
      </w:r>
      <w:r>
        <w:rPr>
          <w:rFonts w:ascii="Times New Roman" w:hAnsi="Times New Roman"/>
          <w:b/>
          <w:bCs/>
          <w:sz w:val="24"/>
          <w:szCs w:val="24"/>
        </w:rPr>
        <w:t>OLLY JACK</w:t>
      </w:r>
    </w:p>
    <w:p w14:paraId="27AD364F" w14:textId="77777777" w:rsidR="00875686" w:rsidRPr="00146F3F" w:rsidRDefault="00875686" w:rsidP="00EE0CE0">
      <w:pPr>
        <w:tabs>
          <w:tab w:val="center" w:pos="4513"/>
          <w:tab w:val="left" w:pos="5220"/>
        </w:tabs>
        <w:spacing w:before="100" w:beforeAutospacing="1" w:after="100" w:afterAutospacing="1" w:line="480" w:lineRule="auto"/>
        <w:contextualSpacing/>
        <w:jc w:val="center"/>
        <w:rPr>
          <w:rFonts w:ascii="Times New Roman" w:hAnsi="Times New Roman"/>
          <w:b/>
          <w:bCs/>
          <w:sz w:val="24"/>
          <w:szCs w:val="24"/>
        </w:rPr>
      </w:pPr>
    </w:p>
    <w:p w14:paraId="3B092C39" w14:textId="46347626" w:rsidR="00704DA6" w:rsidRPr="00146F3F" w:rsidRDefault="00116B63" w:rsidP="00EE0CE0">
      <w:pPr>
        <w:spacing w:before="100" w:beforeAutospacing="1" w:after="100" w:afterAutospacing="1" w:line="480" w:lineRule="auto"/>
        <w:contextualSpacing/>
        <w:jc w:val="center"/>
        <w:rPr>
          <w:rFonts w:ascii="Times New Roman" w:hAnsi="Times New Roman"/>
          <w:b/>
          <w:bCs/>
          <w:sz w:val="24"/>
          <w:szCs w:val="24"/>
        </w:rPr>
      </w:pPr>
      <w:r w:rsidRPr="00146F3F">
        <w:rPr>
          <w:rFonts w:ascii="Times New Roman" w:hAnsi="Times New Roman"/>
          <w:b/>
          <w:bCs/>
          <w:sz w:val="24"/>
          <w:szCs w:val="24"/>
        </w:rPr>
        <w:t>Modul name:</w:t>
      </w:r>
      <w:r w:rsidR="006E58DF" w:rsidRPr="00146F3F">
        <w:rPr>
          <w:rFonts w:ascii="Times New Roman" w:hAnsi="Times New Roman"/>
          <w:b/>
          <w:bCs/>
          <w:sz w:val="24"/>
          <w:szCs w:val="24"/>
        </w:rPr>
        <w:t xml:space="preserve"> </w:t>
      </w:r>
      <w:r w:rsidR="00080348" w:rsidRPr="00146F3F">
        <w:rPr>
          <w:rFonts w:ascii="Times New Roman" w:hAnsi="Times New Roman"/>
          <w:b/>
          <w:bCs/>
          <w:sz w:val="24"/>
          <w:szCs w:val="24"/>
        </w:rPr>
        <w:t>BMSW</w:t>
      </w:r>
      <w:r w:rsidR="00CF34E4" w:rsidRPr="00146F3F">
        <w:rPr>
          <w:rFonts w:ascii="Times New Roman" w:hAnsi="Times New Roman"/>
          <w:b/>
          <w:bCs/>
          <w:sz w:val="24"/>
          <w:szCs w:val="24"/>
        </w:rPr>
        <w:t>5103</w:t>
      </w:r>
    </w:p>
    <w:p w14:paraId="101BA74E" w14:textId="611A6B98" w:rsidR="00704DA6" w:rsidRPr="00146F3F" w:rsidRDefault="001306C7" w:rsidP="00EE0CE0">
      <w:pPr>
        <w:spacing w:before="100" w:beforeAutospacing="1" w:after="100" w:afterAutospacing="1" w:line="480" w:lineRule="auto"/>
        <w:contextualSpacing/>
        <w:jc w:val="center"/>
        <w:rPr>
          <w:rFonts w:ascii="Times New Roman" w:hAnsi="Times New Roman"/>
          <w:b/>
          <w:bCs/>
          <w:sz w:val="24"/>
          <w:szCs w:val="24"/>
        </w:rPr>
      </w:pPr>
      <w:r>
        <w:rPr>
          <w:rFonts w:ascii="Times New Roman" w:hAnsi="Times New Roman"/>
          <w:b/>
          <w:bCs/>
          <w:sz w:val="24"/>
          <w:szCs w:val="24"/>
        </w:rPr>
        <w:t xml:space="preserve">Term 1 Group 2 </w:t>
      </w:r>
    </w:p>
    <w:p w14:paraId="0FEE176F" w14:textId="5798B7B4" w:rsidR="00704DA6" w:rsidRPr="00146F3F" w:rsidRDefault="00F9278F" w:rsidP="00EE0CE0">
      <w:pPr>
        <w:spacing w:before="100" w:beforeAutospacing="1" w:after="100" w:afterAutospacing="1" w:line="480" w:lineRule="auto"/>
        <w:contextualSpacing/>
        <w:jc w:val="center"/>
        <w:rPr>
          <w:rFonts w:ascii="Times New Roman" w:hAnsi="Times New Roman"/>
          <w:b/>
          <w:bCs/>
          <w:sz w:val="24"/>
          <w:szCs w:val="24"/>
        </w:rPr>
      </w:pPr>
    </w:p>
    <w:p w14:paraId="3A31775A" w14:textId="3BEBCB16" w:rsidR="00CF5693" w:rsidRPr="00146F3F" w:rsidRDefault="00665332" w:rsidP="009E0C3A">
      <w:pPr>
        <w:spacing w:before="100" w:beforeAutospacing="1" w:after="100" w:afterAutospacing="1" w:line="480" w:lineRule="auto"/>
        <w:contextualSpacing/>
        <w:jc w:val="center"/>
        <w:rPr>
          <w:rFonts w:ascii="Times New Roman" w:hAnsi="Times New Roman"/>
          <w:b/>
          <w:bCs/>
          <w:sz w:val="24"/>
          <w:szCs w:val="24"/>
        </w:rPr>
      </w:pPr>
      <w:r w:rsidRPr="00146F3F">
        <w:rPr>
          <w:rFonts w:ascii="Times New Roman" w:hAnsi="Times New Roman"/>
          <w:b/>
          <w:bCs/>
          <w:sz w:val="24"/>
          <w:szCs w:val="24"/>
        </w:rPr>
        <w:t>Da</w:t>
      </w:r>
      <w:r w:rsidR="00264EDC" w:rsidRPr="00146F3F">
        <w:rPr>
          <w:rFonts w:ascii="Times New Roman" w:hAnsi="Times New Roman"/>
          <w:b/>
          <w:bCs/>
          <w:sz w:val="24"/>
          <w:szCs w:val="24"/>
        </w:rPr>
        <w:t>ta:</w:t>
      </w:r>
      <w:bookmarkStart w:id="0" w:name="_Toc58925159"/>
      <w:r w:rsidR="006E58DF" w:rsidRPr="00146F3F">
        <w:rPr>
          <w:rFonts w:ascii="Times New Roman" w:hAnsi="Times New Roman"/>
          <w:b/>
          <w:bCs/>
          <w:sz w:val="24"/>
          <w:szCs w:val="24"/>
        </w:rPr>
        <w:t>15</w:t>
      </w:r>
      <w:r w:rsidR="00F20468" w:rsidRPr="00146F3F">
        <w:rPr>
          <w:rFonts w:ascii="Times New Roman" w:hAnsi="Times New Roman"/>
          <w:b/>
          <w:bCs/>
          <w:sz w:val="24"/>
          <w:szCs w:val="24"/>
        </w:rPr>
        <w:t>/12/2020</w:t>
      </w:r>
    </w:p>
    <w:p w14:paraId="2564E768" w14:textId="6C382A49" w:rsidR="00CF5693" w:rsidRDefault="00CF5693">
      <w:pPr>
        <w:rPr>
          <w:rFonts w:ascii="Times New Roman" w:hAnsi="Times New Roman"/>
          <w:sz w:val="24"/>
          <w:szCs w:val="24"/>
        </w:rPr>
      </w:pPr>
      <w:r>
        <w:rPr>
          <w:rFonts w:ascii="Times New Roman" w:hAnsi="Times New Roman"/>
          <w:sz w:val="24"/>
          <w:szCs w:val="24"/>
        </w:rPr>
        <w:br w:type="page"/>
      </w:r>
    </w:p>
    <w:sdt>
      <w:sdtPr>
        <w:rPr>
          <w:rFonts w:asciiTheme="minorHAnsi" w:eastAsiaTheme="minorEastAsia" w:hAnsiTheme="minorHAnsi" w:cstheme="minorBidi"/>
          <w:color w:val="auto"/>
          <w:sz w:val="21"/>
          <w:szCs w:val="21"/>
        </w:rPr>
        <w:id w:val="1191487461"/>
        <w:docPartObj>
          <w:docPartGallery w:val="Table of Contents"/>
          <w:docPartUnique/>
        </w:docPartObj>
      </w:sdtPr>
      <w:sdtEndPr>
        <w:rPr>
          <w:b/>
          <w:bCs/>
          <w:noProof/>
        </w:rPr>
      </w:sdtEndPr>
      <w:sdtContent>
        <w:p w14:paraId="21815E62" w14:textId="0D7937BD" w:rsidR="004C1AEB" w:rsidRPr="003D209C" w:rsidRDefault="004C1AEB" w:rsidP="004C1AEB">
          <w:pPr>
            <w:pStyle w:val="TOCHeading"/>
            <w:rPr>
              <w:color w:val="000000" w:themeColor="text1"/>
            </w:rPr>
          </w:pPr>
          <w:r w:rsidRPr="003D209C">
            <w:rPr>
              <w:color w:val="000000" w:themeColor="text1"/>
            </w:rPr>
            <w:t>Contents</w:t>
          </w:r>
        </w:p>
        <w:p w14:paraId="2FA66C8F" w14:textId="102F56F2" w:rsidR="00550BEA" w:rsidRDefault="004C1AE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9009854" w:history="1">
            <w:r w:rsidR="00550BEA" w:rsidRPr="00D452A1">
              <w:rPr>
                <w:rStyle w:val="Hyperlink"/>
                <w:rFonts w:ascii="Times New Roman" w:hAnsi="Times New Roman"/>
                <w:noProof/>
              </w:rPr>
              <w:t>Executive Summary</w:t>
            </w:r>
            <w:r w:rsidR="00550BEA">
              <w:rPr>
                <w:noProof/>
                <w:webHidden/>
              </w:rPr>
              <w:tab/>
            </w:r>
            <w:r w:rsidR="00550BEA">
              <w:rPr>
                <w:noProof/>
                <w:webHidden/>
              </w:rPr>
              <w:fldChar w:fldCharType="begin"/>
            </w:r>
            <w:r w:rsidR="00550BEA">
              <w:rPr>
                <w:noProof/>
                <w:webHidden/>
              </w:rPr>
              <w:instrText xml:space="preserve"> PAGEREF _Toc59009854 \h </w:instrText>
            </w:r>
            <w:r w:rsidR="00550BEA">
              <w:rPr>
                <w:noProof/>
                <w:webHidden/>
              </w:rPr>
            </w:r>
            <w:r w:rsidR="00550BEA">
              <w:rPr>
                <w:noProof/>
                <w:webHidden/>
              </w:rPr>
              <w:fldChar w:fldCharType="separate"/>
            </w:r>
            <w:r w:rsidR="00550BEA">
              <w:rPr>
                <w:noProof/>
                <w:webHidden/>
              </w:rPr>
              <w:t>2</w:t>
            </w:r>
            <w:r w:rsidR="00550BEA">
              <w:rPr>
                <w:noProof/>
                <w:webHidden/>
              </w:rPr>
              <w:fldChar w:fldCharType="end"/>
            </w:r>
          </w:hyperlink>
        </w:p>
        <w:p w14:paraId="1E9F63B9" w14:textId="3D63D239" w:rsidR="00550BEA" w:rsidRDefault="00550BEA">
          <w:pPr>
            <w:pStyle w:val="TOC1"/>
            <w:tabs>
              <w:tab w:val="right" w:leader="dot" w:pos="9016"/>
            </w:tabs>
            <w:rPr>
              <w:rFonts w:cstheme="minorBidi"/>
              <w:noProof/>
              <w:lang w:val="en-GB" w:eastAsia="en-GB"/>
            </w:rPr>
          </w:pPr>
          <w:hyperlink w:anchor="_Toc59009855" w:history="1">
            <w:r w:rsidRPr="00D452A1">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_Toc59009855 \h </w:instrText>
            </w:r>
            <w:r>
              <w:rPr>
                <w:noProof/>
                <w:webHidden/>
              </w:rPr>
            </w:r>
            <w:r>
              <w:rPr>
                <w:noProof/>
                <w:webHidden/>
              </w:rPr>
              <w:fldChar w:fldCharType="separate"/>
            </w:r>
            <w:r>
              <w:rPr>
                <w:noProof/>
                <w:webHidden/>
              </w:rPr>
              <w:t>3</w:t>
            </w:r>
            <w:r>
              <w:rPr>
                <w:noProof/>
                <w:webHidden/>
              </w:rPr>
              <w:fldChar w:fldCharType="end"/>
            </w:r>
          </w:hyperlink>
        </w:p>
        <w:p w14:paraId="63C16567" w14:textId="6B08B550" w:rsidR="00550BEA" w:rsidRDefault="00550BEA">
          <w:pPr>
            <w:pStyle w:val="TOC1"/>
            <w:tabs>
              <w:tab w:val="right" w:leader="dot" w:pos="9016"/>
            </w:tabs>
            <w:rPr>
              <w:rFonts w:cstheme="minorBidi"/>
              <w:noProof/>
              <w:lang w:val="en-GB" w:eastAsia="en-GB"/>
            </w:rPr>
          </w:pPr>
          <w:hyperlink w:anchor="_Toc59009856" w:history="1">
            <w:r w:rsidRPr="00D452A1">
              <w:rPr>
                <w:rStyle w:val="Hyperlink"/>
                <w:rFonts w:ascii="Times New Roman" w:hAnsi="Times New Roman"/>
                <w:noProof/>
              </w:rPr>
              <w:t>Introduction of Key Marketing Theories</w:t>
            </w:r>
            <w:r>
              <w:rPr>
                <w:noProof/>
                <w:webHidden/>
              </w:rPr>
              <w:tab/>
            </w:r>
            <w:r>
              <w:rPr>
                <w:noProof/>
                <w:webHidden/>
              </w:rPr>
              <w:fldChar w:fldCharType="begin"/>
            </w:r>
            <w:r>
              <w:rPr>
                <w:noProof/>
                <w:webHidden/>
              </w:rPr>
              <w:instrText xml:space="preserve"> PAGEREF _Toc59009856 \h </w:instrText>
            </w:r>
            <w:r>
              <w:rPr>
                <w:noProof/>
                <w:webHidden/>
              </w:rPr>
            </w:r>
            <w:r>
              <w:rPr>
                <w:noProof/>
                <w:webHidden/>
              </w:rPr>
              <w:fldChar w:fldCharType="separate"/>
            </w:r>
            <w:r>
              <w:rPr>
                <w:noProof/>
                <w:webHidden/>
              </w:rPr>
              <w:t>4</w:t>
            </w:r>
            <w:r>
              <w:rPr>
                <w:noProof/>
                <w:webHidden/>
              </w:rPr>
              <w:fldChar w:fldCharType="end"/>
            </w:r>
          </w:hyperlink>
        </w:p>
        <w:p w14:paraId="0D5C1F46" w14:textId="66952F84" w:rsidR="00550BEA" w:rsidRDefault="00550BEA">
          <w:pPr>
            <w:pStyle w:val="TOC1"/>
            <w:tabs>
              <w:tab w:val="right" w:leader="dot" w:pos="9016"/>
            </w:tabs>
            <w:rPr>
              <w:rFonts w:cstheme="minorBidi"/>
              <w:noProof/>
              <w:lang w:val="en-GB" w:eastAsia="en-GB"/>
            </w:rPr>
          </w:pPr>
          <w:hyperlink w:anchor="_Toc59009857" w:history="1">
            <w:r w:rsidRPr="00D452A1">
              <w:rPr>
                <w:rStyle w:val="Hyperlink"/>
                <w:rFonts w:ascii="Times New Roman" w:hAnsi="Times New Roman"/>
                <w:noProof/>
              </w:rPr>
              <w:t>Customer Relationship Management at Starbucks</w:t>
            </w:r>
            <w:r>
              <w:rPr>
                <w:noProof/>
                <w:webHidden/>
              </w:rPr>
              <w:tab/>
            </w:r>
            <w:r>
              <w:rPr>
                <w:noProof/>
                <w:webHidden/>
              </w:rPr>
              <w:fldChar w:fldCharType="begin"/>
            </w:r>
            <w:r>
              <w:rPr>
                <w:noProof/>
                <w:webHidden/>
              </w:rPr>
              <w:instrText xml:space="preserve"> PAGEREF _Toc59009857 \h </w:instrText>
            </w:r>
            <w:r>
              <w:rPr>
                <w:noProof/>
                <w:webHidden/>
              </w:rPr>
            </w:r>
            <w:r>
              <w:rPr>
                <w:noProof/>
                <w:webHidden/>
              </w:rPr>
              <w:fldChar w:fldCharType="separate"/>
            </w:r>
            <w:r>
              <w:rPr>
                <w:noProof/>
                <w:webHidden/>
              </w:rPr>
              <w:t>9</w:t>
            </w:r>
            <w:r>
              <w:rPr>
                <w:noProof/>
                <w:webHidden/>
              </w:rPr>
              <w:fldChar w:fldCharType="end"/>
            </w:r>
          </w:hyperlink>
        </w:p>
        <w:p w14:paraId="222887C3" w14:textId="7180A222" w:rsidR="00550BEA" w:rsidRDefault="00550BEA">
          <w:pPr>
            <w:pStyle w:val="TOC1"/>
            <w:tabs>
              <w:tab w:val="right" w:leader="dot" w:pos="9016"/>
            </w:tabs>
            <w:rPr>
              <w:rFonts w:cstheme="minorBidi"/>
              <w:noProof/>
              <w:lang w:val="en-GB" w:eastAsia="en-GB"/>
            </w:rPr>
          </w:pPr>
          <w:hyperlink w:anchor="_Toc59009858" w:history="1">
            <w:r w:rsidRPr="00D452A1">
              <w:rPr>
                <w:rStyle w:val="Hyperlink"/>
                <w:rFonts w:ascii="Times New Roman" w:hAnsi="Times New Roman"/>
                <w:noProof/>
              </w:rPr>
              <w:t>Effects of Internal and External Factors on Starbucks Quality Systems and Controls for Customers</w:t>
            </w:r>
            <w:r>
              <w:rPr>
                <w:noProof/>
                <w:webHidden/>
              </w:rPr>
              <w:tab/>
            </w:r>
            <w:r>
              <w:rPr>
                <w:noProof/>
                <w:webHidden/>
              </w:rPr>
              <w:fldChar w:fldCharType="begin"/>
            </w:r>
            <w:r>
              <w:rPr>
                <w:noProof/>
                <w:webHidden/>
              </w:rPr>
              <w:instrText xml:space="preserve"> PAGEREF _Toc59009858 \h </w:instrText>
            </w:r>
            <w:r>
              <w:rPr>
                <w:noProof/>
                <w:webHidden/>
              </w:rPr>
            </w:r>
            <w:r>
              <w:rPr>
                <w:noProof/>
                <w:webHidden/>
              </w:rPr>
              <w:fldChar w:fldCharType="separate"/>
            </w:r>
            <w:r>
              <w:rPr>
                <w:noProof/>
                <w:webHidden/>
              </w:rPr>
              <w:t>11</w:t>
            </w:r>
            <w:r>
              <w:rPr>
                <w:noProof/>
                <w:webHidden/>
              </w:rPr>
              <w:fldChar w:fldCharType="end"/>
            </w:r>
          </w:hyperlink>
        </w:p>
        <w:p w14:paraId="07ED1AAF" w14:textId="55189CFF" w:rsidR="00550BEA" w:rsidRDefault="00550BEA">
          <w:pPr>
            <w:pStyle w:val="TOC1"/>
            <w:tabs>
              <w:tab w:val="right" w:leader="dot" w:pos="9016"/>
            </w:tabs>
            <w:rPr>
              <w:rFonts w:cstheme="minorBidi"/>
              <w:noProof/>
              <w:lang w:val="en-GB" w:eastAsia="en-GB"/>
            </w:rPr>
          </w:pPr>
          <w:hyperlink w:anchor="_Toc59009859" w:history="1">
            <w:r w:rsidRPr="00D452A1">
              <w:rPr>
                <w:rStyle w:val="Hyperlink"/>
                <w:rFonts w:ascii="Times New Roman" w:hAnsi="Times New Roman"/>
                <w:noProof/>
              </w:rPr>
              <w:t>How the Organization Can Deal with the Situation and Achieve its Business Objectives by Maintaining Good Customer Relationships</w:t>
            </w:r>
            <w:r>
              <w:rPr>
                <w:noProof/>
                <w:webHidden/>
              </w:rPr>
              <w:tab/>
            </w:r>
            <w:r>
              <w:rPr>
                <w:noProof/>
                <w:webHidden/>
              </w:rPr>
              <w:fldChar w:fldCharType="begin"/>
            </w:r>
            <w:r>
              <w:rPr>
                <w:noProof/>
                <w:webHidden/>
              </w:rPr>
              <w:instrText xml:space="preserve"> PAGEREF _Toc59009859 \h </w:instrText>
            </w:r>
            <w:r>
              <w:rPr>
                <w:noProof/>
                <w:webHidden/>
              </w:rPr>
            </w:r>
            <w:r>
              <w:rPr>
                <w:noProof/>
                <w:webHidden/>
              </w:rPr>
              <w:fldChar w:fldCharType="separate"/>
            </w:r>
            <w:r>
              <w:rPr>
                <w:noProof/>
                <w:webHidden/>
              </w:rPr>
              <w:t>14</w:t>
            </w:r>
            <w:r>
              <w:rPr>
                <w:noProof/>
                <w:webHidden/>
              </w:rPr>
              <w:fldChar w:fldCharType="end"/>
            </w:r>
          </w:hyperlink>
        </w:p>
        <w:p w14:paraId="2E25730F" w14:textId="7E0FD71C" w:rsidR="00550BEA" w:rsidRDefault="00550BEA">
          <w:pPr>
            <w:pStyle w:val="TOC1"/>
            <w:tabs>
              <w:tab w:val="right" w:leader="dot" w:pos="9016"/>
            </w:tabs>
            <w:rPr>
              <w:rFonts w:cstheme="minorBidi"/>
              <w:noProof/>
              <w:lang w:val="en-GB" w:eastAsia="en-GB"/>
            </w:rPr>
          </w:pPr>
          <w:hyperlink w:anchor="_Toc59009860" w:history="1">
            <w:r w:rsidRPr="00D452A1">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_Toc59009860 \h </w:instrText>
            </w:r>
            <w:r>
              <w:rPr>
                <w:noProof/>
                <w:webHidden/>
              </w:rPr>
            </w:r>
            <w:r>
              <w:rPr>
                <w:noProof/>
                <w:webHidden/>
              </w:rPr>
              <w:fldChar w:fldCharType="separate"/>
            </w:r>
            <w:r>
              <w:rPr>
                <w:noProof/>
                <w:webHidden/>
              </w:rPr>
              <w:t>15</w:t>
            </w:r>
            <w:r>
              <w:rPr>
                <w:noProof/>
                <w:webHidden/>
              </w:rPr>
              <w:fldChar w:fldCharType="end"/>
            </w:r>
          </w:hyperlink>
        </w:p>
        <w:p w14:paraId="6DBBC4DD" w14:textId="51F4F0A1" w:rsidR="00550BEA" w:rsidRDefault="00550BEA">
          <w:pPr>
            <w:pStyle w:val="TOC1"/>
            <w:tabs>
              <w:tab w:val="right" w:leader="dot" w:pos="9016"/>
            </w:tabs>
            <w:rPr>
              <w:rFonts w:cstheme="minorBidi"/>
              <w:noProof/>
              <w:lang w:val="en-GB" w:eastAsia="en-GB"/>
            </w:rPr>
          </w:pPr>
          <w:hyperlink w:anchor="_Toc59009861" w:history="1">
            <w:r w:rsidRPr="00D452A1">
              <w:rPr>
                <w:rStyle w:val="Hyperlink"/>
                <w:rFonts w:ascii="Times New Roman" w:hAnsi="Times New Roman"/>
                <w:noProof/>
              </w:rPr>
              <w:t>List of References</w:t>
            </w:r>
            <w:r>
              <w:rPr>
                <w:noProof/>
                <w:webHidden/>
              </w:rPr>
              <w:tab/>
            </w:r>
            <w:r>
              <w:rPr>
                <w:noProof/>
                <w:webHidden/>
              </w:rPr>
              <w:fldChar w:fldCharType="begin"/>
            </w:r>
            <w:r>
              <w:rPr>
                <w:noProof/>
                <w:webHidden/>
              </w:rPr>
              <w:instrText xml:space="preserve"> PAGEREF _Toc59009861 \h </w:instrText>
            </w:r>
            <w:r>
              <w:rPr>
                <w:noProof/>
                <w:webHidden/>
              </w:rPr>
            </w:r>
            <w:r>
              <w:rPr>
                <w:noProof/>
                <w:webHidden/>
              </w:rPr>
              <w:fldChar w:fldCharType="separate"/>
            </w:r>
            <w:r>
              <w:rPr>
                <w:noProof/>
                <w:webHidden/>
              </w:rPr>
              <w:t>16</w:t>
            </w:r>
            <w:r>
              <w:rPr>
                <w:noProof/>
                <w:webHidden/>
              </w:rPr>
              <w:fldChar w:fldCharType="end"/>
            </w:r>
          </w:hyperlink>
        </w:p>
        <w:p w14:paraId="3875C9AF" w14:textId="577C37E3" w:rsidR="004C1AEB" w:rsidRDefault="004C1AEB" w:rsidP="004C1AEB">
          <w:pPr>
            <w:rPr>
              <w:b/>
              <w:bCs/>
              <w:noProof/>
            </w:rPr>
          </w:pPr>
          <w:r>
            <w:rPr>
              <w:b/>
              <w:bCs/>
              <w:noProof/>
            </w:rPr>
            <w:fldChar w:fldCharType="end"/>
          </w:r>
        </w:p>
      </w:sdtContent>
    </w:sdt>
    <w:p w14:paraId="26B6F4B2" w14:textId="19C705E9" w:rsidR="00CF5693" w:rsidRDefault="00CF5693" w:rsidP="00CF5693">
      <w:pPr>
        <w:pStyle w:val="TOCHeading"/>
        <w:rPr>
          <w:rFonts w:ascii="Times New Roman" w:hAnsi="Times New Roman"/>
          <w:sz w:val="24"/>
          <w:szCs w:val="24"/>
        </w:rPr>
      </w:pPr>
    </w:p>
    <w:p w14:paraId="25341C28" w14:textId="31F54CC5" w:rsidR="00CF5693" w:rsidRDefault="00CF5693" w:rsidP="00CF5693"/>
    <w:p w14:paraId="0F1442A1" w14:textId="1DC9B6DC" w:rsidR="00573610" w:rsidRPr="009464B7" w:rsidRDefault="00573610" w:rsidP="00186BA8">
      <w:pPr>
        <w:pStyle w:val="Heading1"/>
        <w:rPr>
          <w:rFonts w:ascii="Times New Roman" w:hAnsi="Times New Roman" w:cs="Times New Roman"/>
          <w:sz w:val="36"/>
          <w:szCs w:val="36"/>
        </w:rPr>
      </w:pPr>
      <w:bookmarkStart w:id="1" w:name="_Toc59009854"/>
      <w:r w:rsidRPr="009464B7">
        <w:rPr>
          <w:rFonts w:ascii="Times New Roman" w:hAnsi="Times New Roman" w:cs="Times New Roman"/>
          <w:color w:val="000000" w:themeColor="text1"/>
          <w:sz w:val="36"/>
          <w:szCs w:val="36"/>
        </w:rPr>
        <w:t>Executive Summary</w:t>
      </w:r>
      <w:bookmarkEnd w:id="0"/>
      <w:bookmarkEnd w:id="1"/>
    </w:p>
    <w:p w14:paraId="174CCFFD" w14:textId="066C5510"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This paper will cover 5 major areas, namely: introduction and background of Starbucks Corporation, introduction of key marketing theories, customer relationship management at Starbucks, effects of internal and external factors on Starbucks’ quality systems and controls for customers, and how the organization can deal with the situation and achieve its business objectives by maintaining good customer relationships. The key marketing theories that will be used in the paper include customer experience (CX), customer engagement (CE), and customer relationship management (CRM). On the other hand, the main approaches to customer relationship management that Starbucks Corporation has used to increase revenue generation and achieve long-term relationships with its customers include use of mobile payment and third-party websites. Furthermore, Starbucks Corporation uses</w:t>
      </w:r>
      <w:r w:rsidR="006475FF">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a number of</w:t>
      </w:r>
      <w:proofErr w:type="gramEnd"/>
      <w:r w:rsidRPr="00B246C6">
        <w:rPr>
          <w:rFonts w:ascii="Times New Roman" w:hAnsi="Times New Roman"/>
          <w:sz w:val="24"/>
          <w:szCs w:val="24"/>
        </w:rPr>
        <w:t xml:space="preserve"> quality systems, which helps in controlling its customers. They include barista checks, random check-ins from district managers, and use of third parties. On the same note, the COVID-19 pandemic negatively influenced the company’s quality systems and control for customers</w:t>
      </w:r>
      <w:r w:rsidR="006475FF">
        <w:rPr>
          <w:rFonts w:ascii="Times New Roman" w:hAnsi="Times New Roman"/>
          <w:sz w:val="24"/>
          <w:szCs w:val="24"/>
        </w:rPr>
        <w:t>,</w:t>
      </w:r>
      <w:r w:rsidRPr="00B246C6">
        <w:rPr>
          <w:rFonts w:ascii="Times New Roman" w:hAnsi="Times New Roman"/>
          <w:sz w:val="24"/>
          <w:szCs w:val="24"/>
        </w:rPr>
        <w:t xml:space="preserve"> in </w:t>
      </w:r>
      <w:proofErr w:type="gramStart"/>
      <w:r w:rsidRPr="00B246C6">
        <w:rPr>
          <w:rFonts w:ascii="Times New Roman" w:hAnsi="Times New Roman"/>
          <w:sz w:val="24"/>
          <w:szCs w:val="24"/>
        </w:rPr>
        <w:t>a number of</w:t>
      </w:r>
      <w:proofErr w:type="gramEnd"/>
      <w:r w:rsidRPr="00B246C6">
        <w:rPr>
          <w:rFonts w:ascii="Times New Roman" w:hAnsi="Times New Roman"/>
          <w:sz w:val="24"/>
          <w:szCs w:val="24"/>
        </w:rPr>
        <w:t xml:space="preserve"> ways. They include decreased productivity due to the need to </w:t>
      </w:r>
      <w:r w:rsidRPr="00B246C6">
        <w:rPr>
          <w:rFonts w:ascii="Times New Roman" w:hAnsi="Times New Roman"/>
          <w:sz w:val="24"/>
          <w:szCs w:val="24"/>
        </w:rPr>
        <w:lastRenderedPageBreak/>
        <w:t>downsize the company’s workforce, reduced demand, and increased competition. Therefore, the recommended strategies that Starbucks Corporation should put in place to ensure increased productivity include offering discounts, investing in corporate social responsibility, and investing in e-commerce.</w:t>
      </w:r>
    </w:p>
    <w:p w14:paraId="78D3EAE8" w14:textId="37CEA722" w:rsidR="00573610" w:rsidRPr="009464B7" w:rsidRDefault="00573610" w:rsidP="00186BA8">
      <w:pPr>
        <w:pStyle w:val="Heading1"/>
        <w:rPr>
          <w:rFonts w:ascii="Times New Roman" w:hAnsi="Times New Roman" w:cs="Times New Roman"/>
          <w:sz w:val="36"/>
          <w:szCs w:val="36"/>
        </w:rPr>
      </w:pPr>
      <w:bookmarkStart w:id="2" w:name="_Toc58925160"/>
      <w:bookmarkStart w:id="3" w:name="_Toc59009855"/>
      <w:r w:rsidRPr="009464B7">
        <w:rPr>
          <w:rFonts w:ascii="Times New Roman" w:hAnsi="Times New Roman" w:cs="Times New Roman"/>
          <w:color w:val="000000" w:themeColor="text1"/>
          <w:sz w:val="36"/>
          <w:szCs w:val="36"/>
        </w:rPr>
        <w:t>Introduction</w:t>
      </w:r>
      <w:bookmarkEnd w:id="2"/>
      <w:bookmarkEnd w:id="3"/>
    </w:p>
    <w:p w14:paraId="74E7C9DA" w14:textId="0507FF76"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Customer relationship management is a concept that various companies have incorporated in ensuring that they retain their current customers while attracting new ones. The main purpose of the approach is developing long-term relationships with clients and investors to boost sales and achieve sustainable competitive advantage. To ensure that the strategy is effective, it is necessary to develop appropriate mechanisms that can be used to predict the trends of customers</w:t>
      </w:r>
      <w:r w:rsidR="006475FF">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in order to</w:t>
      </w:r>
      <w:proofErr w:type="gramEnd"/>
      <w:r w:rsidRPr="00B246C6">
        <w:rPr>
          <w:rFonts w:ascii="Times New Roman" w:hAnsi="Times New Roman"/>
          <w:sz w:val="24"/>
          <w:szCs w:val="24"/>
        </w:rPr>
        <w:t xml:space="preserve"> develop products and services that would positively influence their purchase decisions. Moreover, through appropriate implementation of customer relationship management strategies, customers tend to form personal relationships with the companies from which they purchase their desired products. This fact means that organizations are required to be well-versed with customer relationship management concepts such as customer experience and customer engagement to develop the most efficient and effective strategies that would increase their rates of revenue generation.</w:t>
      </w:r>
    </w:p>
    <w:p w14:paraId="7B37AEE5" w14:textId="77777777" w:rsidR="00573610" w:rsidRPr="00B246C6" w:rsidRDefault="00573610" w:rsidP="00EE0CE0">
      <w:pPr>
        <w:tabs>
          <w:tab w:val="left" w:pos="1224"/>
        </w:tabs>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To assess both internal and external factors that may affect the quality systems and controls developed by companies for their customers and the strategies that can be developed to deal with such situations, hence, developing and maintaining good customer relationships, the main focus will be laid on Starbucks Corporation.</w:t>
      </w:r>
      <w:r w:rsidR="00EE0CE0" w:rsidRPr="00B246C6">
        <w:rPr>
          <w:rFonts w:ascii="Times New Roman" w:hAnsi="Times New Roman"/>
          <w:sz w:val="24"/>
          <w:szCs w:val="24"/>
        </w:rPr>
        <w:t xml:space="preserve"> The main internal factors that will be considered in the paper include change management and level of job satisfaction among the employees. On the other hand, t</w:t>
      </w:r>
      <w:r w:rsidRPr="00B246C6">
        <w:rPr>
          <w:rFonts w:ascii="Times New Roman" w:hAnsi="Times New Roman"/>
          <w:sz w:val="24"/>
          <w:szCs w:val="24"/>
        </w:rPr>
        <w:t xml:space="preserve">he main </w:t>
      </w:r>
      <w:r w:rsidR="00EE0CE0" w:rsidRPr="00B246C6">
        <w:rPr>
          <w:rFonts w:ascii="Times New Roman" w:hAnsi="Times New Roman"/>
          <w:sz w:val="24"/>
          <w:szCs w:val="24"/>
        </w:rPr>
        <w:t xml:space="preserve">external </w:t>
      </w:r>
      <w:r w:rsidRPr="00B246C6">
        <w:rPr>
          <w:rFonts w:ascii="Times New Roman" w:hAnsi="Times New Roman"/>
          <w:sz w:val="24"/>
          <w:szCs w:val="24"/>
        </w:rPr>
        <w:t xml:space="preserve">factor that will be considered is the COVID-19 pandemic and how it affected the customer relationship management of the company. The </w:t>
      </w:r>
      <w:r w:rsidRPr="00B246C6">
        <w:rPr>
          <w:rFonts w:ascii="Times New Roman" w:hAnsi="Times New Roman"/>
          <w:sz w:val="24"/>
          <w:szCs w:val="24"/>
        </w:rPr>
        <w:lastRenderedPageBreak/>
        <w:t>virus significantly affected the performance of Starbucks Corporation because due to the measures put down in place by various governing bodies, the company had to shut down its care stores. Additionally, the profitability of the company reduced since some workers were requested to stay home but still expect pay. On the same note, due to situations such as lockdowns, among others, the sales and productivity of the company declined significantly. To assess the situation and its influence on the CRM of Starbucks Corporation, the main issues that will be addressed include the background of the company, key marketing theories, customer relationships management of the company, the effects of COVID-19 on Starbucks’ quality systems and controls for customers, and how the organization can deal with the situation and achieve its business objectives by maintaining good customer relationships.</w:t>
      </w:r>
    </w:p>
    <w:p w14:paraId="7ED459AB" w14:textId="1C4DA0F8" w:rsidR="009B5668" w:rsidRDefault="009B5668"/>
    <w:p w14:paraId="2E65F518"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Starbucks Corporation is a multinational chain of coffee houses in the United States of America. The company is also a roastery reserve and is headquartered in Seattle, Washington. The corporation was founded in 1971 and is now considered among the world’s largest coffeehouse chains (Starbucks Corporation</w:t>
      </w:r>
      <w:r w:rsidR="00EE0CE0" w:rsidRPr="00B246C6">
        <w:rPr>
          <w:rFonts w:ascii="Times New Roman" w:hAnsi="Times New Roman"/>
          <w:sz w:val="24"/>
          <w:szCs w:val="24"/>
        </w:rPr>
        <w:t xml:space="preserve"> 2020</w:t>
      </w:r>
      <w:r w:rsidRPr="00B246C6">
        <w:rPr>
          <w:rFonts w:ascii="Times New Roman" w:hAnsi="Times New Roman"/>
          <w:sz w:val="24"/>
          <w:szCs w:val="24"/>
        </w:rPr>
        <w:t>). The company serves a wide array of products, such as whole-bean coffee, instant coffee, hot and cold drinks, caffe latte, espresso, and loose-leaf tea, among other products.</w:t>
      </w:r>
    </w:p>
    <w:p w14:paraId="1878634D" w14:textId="77777777" w:rsidR="00573610" w:rsidRPr="009464B7" w:rsidRDefault="00573610" w:rsidP="00186BA8">
      <w:pPr>
        <w:pStyle w:val="Heading1"/>
        <w:rPr>
          <w:rFonts w:ascii="Times New Roman" w:hAnsi="Times New Roman" w:cs="Times New Roman"/>
          <w:color w:val="000000" w:themeColor="text1"/>
          <w:sz w:val="36"/>
          <w:szCs w:val="36"/>
        </w:rPr>
      </w:pPr>
      <w:bookmarkStart w:id="4" w:name="_Toc58925161"/>
      <w:bookmarkStart w:id="5" w:name="_Toc59009856"/>
      <w:r w:rsidRPr="009464B7">
        <w:rPr>
          <w:rFonts w:ascii="Times New Roman" w:hAnsi="Times New Roman" w:cs="Times New Roman"/>
          <w:color w:val="000000" w:themeColor="text1"/>
          <w:sz w:val="36"/>
          <w:szCs w:val="36"/>
        </w:rPr>
        <w:t>Introduction of Key Marketing Theories</w:t>
      </w:r>
      <w:bookmarkEnd w:id="4"/>
      <w:bookmarkEnd w:id="5"/>
    </w:p>
    <w:p w14:paraId="5D8642AF" w14:textId="7AFD2BD0"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The key marketing theories that will be used in the paper include customer experience (CX), customer engagement (CE), and customer relationship management (CRM). CX is a holistic perception that the customers of a given company form regarding the nature of experiences that they have with the brand (</w:t>
      </w:r>
      <w:r w:rsidRPr="00B246C6">
        <w:rPr>
          <w:rFonts w:ascii="Times New Roman" w:hAnsi="Times New Roman"/>
          <w:sz w:val="24"/>
          <w:szCs w:val="24"/>
          <w:shd w:val="clear" w:color="auto" w:fill="FFFFFF"/>
        </w:rPr>
        <w:t>Lemon and Verhoef</w:t>
      </w:r>
      <w:r w:rsidR="008303A8" w:rsidRPr="00B246C6">
        <w:rPr>
          <w:rFonts w:ascii="Times New Roman" w:hAnsi="Times New Roman"/>
          <w:sz w:val="24"/>
          <w:szCs w:val="24"/>
          <w:shd w:val="clear" w:color="auto" w:fill="FFFFFF"/>
        </w:rPr>
        <w:t xml:space="preserve"> 2016</w:t>
      </w:r>
      <w:r w:rsidRPr="00B246C6">
        <w:rPr>
          <w:rFonts w:ascii="Times New Roman" w:hAnsi="Times New Roman"/>
          <w:sz w:val="24"/>
          <w:szCs w:val="24"/>
        </w:rPr>
        <w:t xml:space="preserve">). The outcome of CX is based on the nature of interactions that these customers have with a given business. This fact means that the nature of activities that companies do, which impacts the perception of </w:t>
      </w:r>
      <w:r w:rsidRPr="00B246C6">
        <w:rPr>
          <w:rFonts w:ascii="Times New Roman" w:hAnsi="Times New Roman"/>
          <w:sz w:val="24"/>
          <w:szCs w:val="24"/>
        </w:rPr>
        <w:lastRenderedPageBreak/>
        <w:t>customers and their decisions is their main key to success. CX is very important for business activities. A good customer experience results in positive outcomes since any organization implementing the strategy effectively would receive positive reviews, which would maximize sales since the friction of company complaints and returns would be reduced (</w:t>
      </w:r>
      <w:r w:rsidRPr="00B246C6">
        <w:rPr>
          <w:rFonts w:ascii="Times New Roman" w:hAnsi="Times New Roman"/>
          <w:sz w:val="24"/>
          <w:szCs w:val="24"/>
          <w:shd w:val="clear" w:color="auto" w:fill="FFFFFF"/>
        </w:rPr>
        <w:t>Bolton, et al.</w:t>
      </w:r>
      <w:r w:rsidR="008303A8" w:rsidRPr="00B246C6">
        <w:rPr>
          <w:rFonts w:ascii="Times New Roman" w:hAnsi="Times New Roman"/>
          <w:sz w:val="24"/>
          <w:szCs w:val="24"/>
          <w:shd w:val="clear" w:color="auto" w:fill="FFFFFF"/>
        </w:rPr>
        <w:t xml:space="preserve"> 2018</w:t>
      </w:r>
      <w:r w:rsidRPr="00B246C6">
        <w:rPr>
          <w:rFonts w:ascii="Times New Roman" w:hAnsi="Times New Roman"/>
          <w:sz w:val="24"/>
          <w:szCs w:val="24"/>
        </w:rPr>
        <w:t>). Therefore, the main advantages of delivering a good customer experience include increased customer loyalty and satisfaction, receiving positive reviews and recommendation from the targeted clients, and better word-of-mouth marketing.</w:t>
      </w:r>
    </w:p>
    <w:p w14:paraId="02B918E2" w14:textId="2B593006"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Regarding customer engagement (CE), it is a form of emotional connection that organizations form with their brands. Customers who are highly engaged tend to respond through making more purchases, promoting the business more, and demonstrating loyalty on a more advanced degree (</w:t>
      </w:r>
      <w:r w:rsidRPr="00B246C6">
        <w:rPr>
          <w:rFonts w:ascii="Times New Roman" w:hAnsi="Times New Roman"/>
          <w:sz w:val="24"/>
          <w:szCs w:val="24"/>
          <w:shd w:val="clear" w:color="auto" w:fill="FFFFFF"/>
        </w:rPr>
        <w:t>Harmeling, et al.</w:t>
      </w:r>
      <w:r w:rsidR="008303A8" w:rsidRPr="00B246C6">
        <w:rPr>
          <w:rFonts w:ascii="Times New Roman" w:hAnsi="Times New Roman"/>
          <w:sz w:val="24"/>
          <w:szCs w:val="24"/>
          <w:shd w:val="clear" w:color="auto" w:fill="FFFFFF"/>
        </w:rPr>
        <w:t xml:space="preserve"> 2017</w:t>
      </w:r>
      <w:r w:rsidRPr="00B246C6">
        <w:rPr>
          <w:rFonts w:ascii="Times New Roman" w:hAnsi="Times New Roman"/>
          <w:sz w:val="24"/>
          <w:szCs w:val="24"/>
        </w:rPr>
        <w:t>). This fact means that provision of high-quality CX is an important approach in developing an effective customer engagement strategy. Moreover, customer engagement strategies are not universal. For instance, no customer engagement strategy can be effective for all organizations, irrespective of their size or structure. However, the concept can be revised depending on the specifications of the company and customers being targeted. This fact means that the main factors that should be considered include simplicity, empathy, and clarity when dealing with customers and any other relevant stakeholders (</w:t>
      </w:r>
      <w:proofErr w:type="spellStart"/>
      <w:r w:rsidRPr="00B246C6">
        <w:rPr>
          <w:rFonts w:ascii="Times New Roman" w:hAnsi="Times New Roman"/>
          <w:sz w:val="24"/>
          <w:szCs w:val="24"/>
          <w:shd w:val="clear" w:color="auto" w:fill="FFFFFF"/>
        </w:rPr>
        <w:t>Meire</w:t>
      </w:r>
      <w:proofErr w:type="spellEnd"/>
      <w:r w:rsidRPr="00B246C6">
        <w:rPr>
          <w:rFonts w:ascii="Times New Roman" w:hAnsi="Times New Roman"/>
          <w:sz w:val="24"/>
          <w:szCs w:val="24"/>
          <w:shd w:val="clear" w:color="auto" w:fill="FFFFFF"/>
        </w:rPr>
        <w:t>., et al.</w:t>
      </w:r>
      <w:r w:rsidR="008303A8" w:rsidRPr="00B246C6">
        <w:rPr>
          <w:rFonts w:ascii="Times New Roman" w:hAnsi="Times New Roman"/>
          <w:sz w:val="24"/>
          <w:szCs w:val="24"/>
          <w:shd w:val="clear" w:color="auto" w:fill="FFFFFF"/>
        </w:rPr>
        <w:t xml:space="preserve"> 2019</w:t>
      </w:r>
      <w:r w:rsidRPr="00B246C6">
        <w:rPr>
          <w:rFonts w:ascii="Times New Roman" w:hAnsi="Times New Roman"/>
          <w:sz w:val="24"/>
          <w:szCs w:val="24"/>
        </w:rPr>
        <w:t>). On the same note, the customer prospects should form the main basis through which companies develop effective customer engagement activities. For instance, among the customer engagement avenues that companies can employ to ensure that good customer experience is achieved include use of responsive social media agents, developing personalized discounts and offerings to the targeted customers to inspire brand loyalty, and engaging them on a more personalized level to develop long-term business relationships.</w:t>
      </w:r>
    </w:p>
    <w:p w14:paraId="11FC3965" w14:textId="53CED0DB"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lastRenderedPageBreak/>
        <w:t xml:space="preserve">Customer relationship management CRM) involves the methods and tools that various businesses use to handle their relationships with their clients in an organized manner. The concept is broadly recognized since it is an effective way through which companies </w:t>
      </w:r>
      <w:proofErr w:type="gramStart"/>
      <w:r w:rsidRPr="00B246C6">
        <w:rPr>
          <w:rFonts w:ascii="Times New Roman" w:hAnsi="Times New Roman"/>
          <w:sz w:val="24"/>
          <w:szCs w:val="24"/>
        </w:rPr>
        <w:t>are able to</w:t>
      </w:r>
      <w:proofErr w:type="gramEnd"/>
      <w:r w:rsidRPr="00B246C6">
        <w:rPr>
          <w:rFonts w:ascii="Times New Roman" w:hAnsi="Times New Roman"/>
          <w:sz w:val="24"/>
          <w:szCs w:val="24"/>
        </w:rPr>
        <w:t xml:space="preserve"> manage and control their interactions with their clients, customers, and sales prospects, among other important stakeholders (</w:t>
      </w:r>
      <w:r w:rsidR="008303A8" w:rsidRPr="00B246C6">
        <w:rPr>
          <w:rFonts w:ascii="Times New Roman" w:hAnsi="Times New Roman"/>
          <w:sz w:val="24"/>
          <w:szCs w:val="24"/>
          <w:shd w:val="clear" w:color="auto" w:fill="FFFFFF"/>
        </w:rPr>
        <w:t>Bhat and Darzi 2016</w:t>
      </w:r>
      <w:r w:rsidRPr="00B246C6">
        <w:rPr>
          <w:rFonts w:ascii="Times New Roman" w:hAnsi="Times New Roman"/>
          <w:sz w:val="24"/>
          <w:szCs w:val="24"/>
        </w:rPr>
        <w:t>). To achieve efficiency and effectiveness, companies that implement CRM strategies usually organize, automate, and synchronize all their business processes with their sales and marketing activities, as well as technical support and customer service (</w:t>
      </w:r>
      <w:proofErr w:type="spellStart"/>
      <w:r w:rsidRPr="00B246C6">
        <w:rPr>
          <w:rFonts w:ascii="Times New Roman" w:hAnsi="Times New Roman"/>
          <w:sz w:val="24"/>
          <w:szCs w:val="24"/>
          <w:shd w:val="clear" w:color="auto" w:fill="FFFFFF"/>
        </w:rPr>
        <w:t>Soltani</w:t>
      </w:r>
      <w:proofErr w:type="spellEnd"/>
      <w:r w:rsidRPr="00B246C6">
        <w:rPr>
          <w:rFonts w:ascii="Times New Roman" w:hAnsi="Times New Roman"/>
          <w:sz w:val="24"/>
          <w:szCs w:val="24"/>
          <w:shd w:val="clear" w:color="auto" w:fill="FFFFFF"/>
        </w:rPr>
        <w:t>, et al</w:t>
      </w:r>
      <w:r w:rsidR="00EE0CE0" w:rsidRPr="00B246C6">
        <w:rPr>
          <w:rFonts w:ascii="Times New Roman" w:hAnsi="Times New Roman"/>
          <w:sz w:val="24"/>
          <w:szCs w:val="24"/>
          <w:shd w:val="clear" w:color="auto" w:fill="FFFFFF"/>
        </w:rPr>
        <w:t>, 2018</w:t>
      </w:r>
      <w:r w:rsidRPr="00B246C6">
        <w:rPr>
          <w:rFonts w:ascii="Times New Roman" w:hAnsi="Times New Roman"/>
          <w:sz w:val="24"/>
          <w:szCs w:val="24"/>
        </w:rPr>
        <w:t>). This fact means that CRM is an approach that can be used to define strategies, practices, and forms of technologies that can be used in the analysis and management of customer data and interactions throughout the entire customer lifecycle (</w:t>
      </w:r>
      <w:proofErr w:type="spellStart"/>
      <w:r w:rsidRPr="00B246C6">
        <w:rPr>
          <w:rFonts w:ascii="Times New Roman" w:hAnsi="Times New Roman"/>
          <w:sz w:val="24"/>
          <w:szCs w:val="24"/>
          <w:shd w:val="clear" w:color="auto" w:fill="FFFFFF"/>
        </w:rPr>
        <w:t>Nyadzayo</w:t>
      </w:r>
      <w:proofErr w:type="spellEnd"/>
      <w:r w:rsidRPr="00B246C6">
        <w:rPr>
          <w:rFonts w:ascii="Times New Roman" w:hAnsi="Times New Roman"/>
          <w:sz w:val="24"/>
          <w:szCs w:val="24"/>
          <w:shd w:val="clear" w:color="auto" w:fill="FFFFFF"/>
        </w:rPr>
        <w:t xml:space="preserve"> and </w:t>
      </w:r>
      <w:proofErr w:type="spellStart"/>
      <w:r w:rsidRPr="00B246C6">
        <w:rPr>
          <w:rFonts w:ascii="Times New Roman" w:hAnsi="Times New Roman"/>
          <w:sz w:val="24"/>
          <w:szCs w:val="24"/>
          <w:shd w:val="clear" w:color="auto" w:fill="FFFFFF"/>
        </w:rPr>
        <w:t>Khajehzadeh</w:t>
      </w:r>
      <w:proofErr w:type="spellEnd"/>
      <w:r w:rsidR="00EE0CE0" w:rsidRPr="00B246C6">
        <w:rPr>
          <w:rFonts w:ascii="Times New Roman" w:hAnsi="Times New Roman"/>
          <w:sz w:val="24"/>
          <w:szCs w:val="24"/>
          <w:shd w:val="clear" w:color="auto" w:fill="FFFFFF"/>
        </w:rPr>
        <w:t xml:space="preserve"> 2016</w:t>
      </w:r>
      <w:r w:rsidR="008C64C7">
        <w:rPr>
          <w:rFonts w:ascii="Times New Roman" w:hAnsi="Times New Roman"/>
          <w:sz w:val="24"/>
          <w:szCs w:val="24"/>
        </w:rPr>
        <w:t>)</w:t>
      </w:r>
      <w:r w:rsidRPr="00B246C6">
        <w:rPr>
          <w:rFonts w:ascii="Times New Roman" w:hAnsi="Times New Roman"/>
          <w:sz w:val="24"/>
          <w:szCs w:val="24"/>
        </w:rPr>
        <w:t>. The main objective is usually to improve business relationships with the targeted customers</w:t>
      </w:r>
      <w:r w:rsidR="008C64C7">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in order to</w:t>
      </w:r>
      <w:proofErr w:type="gramEnd"/>
      <w:r w:rsidRPr="00B246C6">
        <w:rPr>
          <w:rFonts w:ascii="Times New Roman" w:hAnsi="Times New Roman"/>
          <w:sz w:val="24"/>
          <w:szCs w:val="24"/>
        </w:rPr>
        <w:t xml:space="preserve"> support and improve their retention rates, hence, driving the growth of sales significantly. Moreover, CRM systems are usually developed to gather information regarding the specifications of clients through different platforms, such as company websites, direct mail, social media, and other marketing materials. The main objective is usually to address customer preferences and concerns using their personal information and purchase history.</w:t>
      </w:r>
    </w:p>
    <w:p w14:paraId="1432A061" w14:textId="19257793"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On the same note, since among the major objectives of developing CRM strategies is to increase revenue, the outcome can be achieved through implementing a wide array of approaches. They include provision of products and services that match the specifications of customers, providing better customer service to clients, cross</w:t>
      </w:r>
      <w:r w:rsidR="006475FF">
        <w:rPr>
          <w:rFonts w:ascii="Times New Roman" w:hAnsi="Times New Roman"/>
          <w:sz w:val="24"/>
          <w:szCs w:val="24"/>
        </w:rPr>
        <w:t xml:space="preserve"> </w:t>
      </w:r>
      <w:r w:rsidRPr="00B246C6">
        <w:rPr>
          <w:rFonts w:ascii="Times New Roman" w:hAnsi="Times New Roman"/>
          <w:sz w:val="24"/>
          <w:szCs w:val="24"/>
        </w:rPr>
        <w:t>selling</w:t>
      </w:r>
      <w:r w:rsidR="006475FF">
        <w:rPr>
          <w:rFonts w:ascii="Times New Roman" w:hAnsi="Times New Roman"/>
          <w:sz w:val="24"/>
          <w:szCs w:val="24"/>
        </w:rPr>
        <w:t>-</w:t>
      </w:r>
      <w:proofErr w:type="gramStart"/>
      <w:r w:rsidRPr="00B246C6">
        <w:rPr>
          <w:rFonts w:ascii="Times New Roman" w:hAnsi="Times New Roman"/>
          <w:sz w:val="24"/>
          <w:szCs w:val="24"/>
        </w:rPr>
        <w:t>products</w:t>
      </w:r>
      <w:proofErr w:type="gramEnd"/>
      <w:r w:rsidRPr="00B246C6">
        <w:rPr>
          <w:rFonts w:ascii="Times New Roman" w:hAnsi="Times New Roman"/>
          <w:sz w:val="24"/>
          <w:szCs w:val="24"/>
        </w:rPr>
        <w:t xml:space="preserve"> and services in a more effective way, and retaining the existing clients while discovering and attracting new ones.</w:t>
      </w:r>
    </w:p>
    <w:p w14:paraId="753F54B2" w14:textId="195A1CCB"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Other processes associated with CRM include identification and targeting the best customers for an organization, generating sales leads in a qualitative manner, and developing </w:t>
      </w:r>
      <w:r w:rsidRPr="00B246C6">
        <w:rPr>
          <w:rFonts w:ascii="Times New Roman" w:hAnsi="Times New Roman"/>
          <w:sz w:val="24"/>
          <w:szCs w:val="24"/>
        </w:rPr>
        <w:lastRenderedPageBreak/>
        <w:t>plans and implementation strategies for marketing campaigns while developing clear goals and objectives. On the same note, CRM processes help form personal and individualized relationships with customers in order to improve their degree of satisfaction, as well as offering customer services to the targeted customers to the highest degree possible in order to achieve profitability (</w:t>
      </w:r>
      <w:proofErr w:type="spellStart"/>
      <w:r w:rsidRPr="00B246C6">
        <w:rPr>
          <w:rFonts w:ascii="Times New Roman" w:hAnsi="Times New Roman"/>
          <w:sz w:val="24"/>
          <w:szCs w:val="24"/>
          <w:shd w:val="clear" w:color="auto" w:fill="FFFFFF"/>
        </w:rPr>
        <w:t>Juanamasta</w:t>
      </w:r>
      <w:proofErr w:type="spellEnd"/>
      <w:r w:rsidRPr="00B246C6">
        <w:rPr>
          <w:rFonts w:ascii="Times New Roman" w:hAnsi="Times New Roman"/>
          <w:sz w:val="24"/>
          <w:szCs w:val="24"/>
          <w:shd w:val="clear" w:color="auto" w:fill="FFFFFF"/>
        </w:rPr>
        <w:t>, et al.</w:t>
      </w:r>
      <w:r w:rsidR="008303A8" w:rsidRPr="00B246C6">
        <w:rPr>
          <w:rFonts w:ascii="Times New Roman" w:hAnsi="Times New Roman"/>
          <w:sz w:val="24"/>
          <w:szCs w:val="24"/>
          <w:shd w:val="clear" w:color="auto" w:fill="FFFFFF"/>
        </w:rPr>
        <w:t xml:space="preserve"> 2019)</w:t>
      </w:r>
      <w:r w:rsidRPr="00B246C6">
        <w:rPr>
          <w:rFonts w:ascii="Times New Roman" w:hAnsi="Times New Roman"/>
          <w:sz w:val="24"/>
          <w:szCs w:val="24"/>
        </w:rPr>
        <w:t>. Furthermore, CRM processes help in offering employees with the necessary information that they require to determine both present and future needs of the targeted customers</w:t>
      </w:r>
      <w:r w:rsidR="008C64C7">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in order to</w:t>
      </w:r>
      <w:proofErr w:type="gramEnd"/>
      <w:r w:rsidRPr="00B246C6">
        <w:rPr>
          <w:rFonts w:ascii="Times New Roman" w:hAnsi="Times New Roman"/>
          <w:sz w:val="24"/>
          <w:szCs w:val="24"/>
        </w:rPr>
        <w:t xml:space="preserve"> build a long-term relationship with them.</w:t>
      </w:r>
    </w:p>
    <w:p w14:paraId="19A117FE"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To ensure efficiency and effectiveness in customer relationship management, key elements have been developed to ensure that organizations that implement the strategy achieve their goals and objectives. They include customer service, sales force automation, campaign management, and customer service. Regarding the customer service function, it represents the front office duties that involve direct interactions with clients. These duties allow a business to effectively sell its products and services to the targeted customers and developing a common communication plan regarding marketing and important approaches to customer engagement such as the after sales requirements. The outcome of each interaction should be recorded and stored within the organization’s CRM software for strategic planning.</w:t>
      </w:r>
    </w:p>
    <w:p w14:paraId="54223155"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Regarding sales force automation, the marketing and sales departments of organizations usually seek opportunities associated with their tasks on a constant basis. The sales force automation functionality aids a company’s sales team with the ability to record the outcome of each contact made with a customer, the details of the activities involved, and determining if there is need for a follow up. The information obtained can be useful in providing a sales force with greater efficiency since there is limited chances of encountering duplications. Moreover, the records kept help other employees within an organization who may be operating outside the sales team to have access to the data for necessary action since they would have the updated contact information with the targeted customers. This approach </w:t>
      </w:r>
      <w:r w:rsidRPr="00B246C6">
        <w:rPr>
          <w:rFonts w:ascii="Times New Roman" w:hAnsi="Times New Roman"/>
          <w:sz w:val="24"/>
          <w:szCs w:val="24"/>
        </w:rPr>
        <w:lastRenderedPageBreak/>
        <w:t>is important because it helps develop a form of cohesion within the company, especially when the customer care team is sufficiently informed.</w:t>
      </w:r>
    </w:p>
    <w:p w14:paraId="3ECB5D59"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Campaign management is also an important element of customer relationship management. This function involves a sales team approaching prospective customers with the aim of winning their trust and opting to do business with the company. Regarding this element, the approach that a sales team takes to win the attention of targeted customers is usually focused on a specific trait. The desired trait is selected based on a specific set of criteria agreed upon. The targeted customers usually, receive materials and special pricing terms that are offered as an inducement. Besides, to ensure that the whole process is successful, CRM software is used to record all the relevant details regarding the campaign, the responses of the targeted customers, and analysis performed.</w:t>
      </w:r>
    </w:p>
    <w:p w14:paraId="1AC90683"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In today’s global competitive environment, valuing customer is important since it helps create long-lasting business relationships. This fact means that it is important to incorporate customer experience (CX), customer engagement (CE), and customer relationship management (CRM) in all the activities that an organization takes part in to achieve sustainable competitive advantage. Given the purpose of these marketing theories, such as spanning sales, marketing, and supporting effective customer interactions, their functionality should be straight forward so that value can be generated. For instance, effective CRM solutions should encourage stakeholders to interact with the software and be in-tune with both the cost-saving needs of the organization in terms of business operations and information technology. Similarly, there is need to ensure that the applied concept create some form of revolution in market incursions and upgrades in technology. The outcome of the developed strategies is that while the business will remain profitable through revenue generation, a long-lasting relationship with the customers and other company stakeholders </w:t>
      </w:r>
      <w:r w:rsidRPr="00B246C6">
        <w:rPr>
          <w:rFonts w:ascii="Times New Roman" w:hAnsi="Times New Roman"/>
          <w:sz w:val="24"/>
          <w:szCs w:val="24"/>
        </w:rPr>
        <w:lastRenderedPageBreak/>
        <w:t>will be achieved. Consequently, customer retention will be enhanced, which, in turn, will help in achieving sustainable competitive advantage.</w:t>
      </w:r>
    </w:p>
    <w:p w14:paraId="2D0B87A3" w14:textId="77777777" w:rsidR="00573610" w:rsidRPr="009464B7" w:rsidRDefault="00573610" w:rsidP="00186BA8">
      <w:pPr>
        <w:pStyle w:val="Heading1"/>
        <w:rPr>
          <w:rFonts w:ascii="Times New Roman" w:hAnsi="Times New Roman" w:cs="Times New Roman"/>
          <w:sz w:val="36"/>
          <w:szCs w:val="36"/>
        </w:rPr>
      </w:pPr>
      <w:bookmarkStart w:id="6" w:name="_Toc58925162"/>
      <w:bookmarkStart w:id="7" w:name="_Toc59009857"/>
      <w:r w:rsidRPr="009464B7">
        <w:rPr>
          <w:rFonts w:ascii="Times New Roman" w:hAnsi="Times New Roman" w:cs="Times New Roman"/>
          <w:color w:val="000000" w:themeColor="text1"/>
          <w:sz w:val="36"/>
          <w:szCs w:val="36"/>
        </w:rPr>
        <w:t>Customer Relationship Management at Starbucks</w:t>
      </w:r>
      <w:bookmarkEnd w:id="6"/>
      <w:bookmarkEnd w:id="7"/>
    </w:p>
    <w:p w14:paraId="2E5F4CF6" w14:textId="16582638"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The main approaches to customer relationship management that Starbucks Corporation has used to increase revenue generation and achieve long-term relationships with its customers include use of mobile payment and third-party websites. Regarding mobile payment, a convenient means that customers can use to jumpstart their respective businesses is by incorporating a cloud-based customer relationship management (CRM) application. This type of application enables Starbucks to effectively stay in contact with its customers and clientele, irrespective of their geographical location, proximity, or zone. The mobile payment feature introduced by the company is compatible with various operating systems and devices powered by them, such as iOS and android. Moreover, the mobile payment method was conceptualized by the organization with the aim of reducing the ordering and waiting time of its customers. The main aim of this approach was to ensure that they are given more time to enjoy the items that they order. Furthermore, the strategy was related to the company’s corporate social responsibility (CSR) since it was a means of promoting environmental awareness, which also contributes to the green movement (</w:t>
      </w:r>
      <w:proofErr w:type="spellStart"/>
      <w:r w:rsidRPr="00B246C6">
        <w:rPr>
          <w:rFonts w:ascii="Times New Roman" w:hAnsi="Times New Roman"/>
          <w:sz w:val="24"/>
          <w:szCs w:val="24"/>
          <w:shd w:val="clear" w:color="auto" w:fill="FFFFFF"/>
        </w:rPr>
        <w:t>Hardjono</w:t>
      </w:r>
      <w:proofErr w:type="spellEnd"/>
      <w:r w:rsidRPr="00B246C6">
        <w:rPr>
          <w:rFonts w:ascii="Times New Roman" w:hAnsi="Times New Roman"/>
          <w:sz w:val="24"/>
          <w:szCs w:val="24"/>
          <w:shd w:val="clear" w:color="auto" w:fill="FFFFFF"/>
        </w:rPr>
        <w:t xml:space="preserve"> and San</w:t>
      </w:r>
      <w:r w:rsidR="008303A8" w:rsidRPr="00B246C6">
        <w:rPr>
          <w:rFonts w:ascii="Times New Roman" w:hAnsi="Times New Roman"/>
          <w:sz w:val="24"/>
          <w:szCs w:val="24"/>
          <w:shd w:val="clear" w:color="auto" w:fill="FFFFFF"/>
        </w:rPr>
        <w:t xml:space="preserve"> 2017</w:t>
      </w:r>
      <w:r w:rsidRPr="00B246C6">
        <w:rPr>
          <w:rFonts w:ascii="Times New Roman" w:hAnsi="Times New Roman"/>
          <w:sz w:val="24"/>
          <w:szCs w:val="24"/>
        </w:rPr>
        <w:t>). On the same note, the mobile payment method incorporates features such as the scan-and-go system, which aimed at ensuring that the purchase procedure for customers is fast and easy. Since everything associated with the payment process is electronic, it helps reduce the use of plastic gift cards, which is a</w:t>
      </w:r>
      <w:r w:rsidR="00B435BE">
        <w:rPr>
          <w:rFonts w:ascii="Times New Roman" w:hAnsi="Times New Roman"/>
          <w:sz w:val="24"/>
          <w:szCs w:val="24"/>
        </w:rPr>
        <w:t>n-</w:t>
      </w:r>
      <w:r w:rsidRPr="00B246C6">
        <w:rPr>
          <w:rFonts w:ascii="Times New Roman" w:hAnsi="Times New Roman"/>
          <w:sz w:val="24"/>
          <w:szCs w:val="24"/>
        </w:rPr>
        <w:t>environmentally-friendly approach, and provide more advantages to the targeted customers since it is more efficient.</w:t>
      </w:r>
    </w:p>
    <w:p w14:paraId="19183D8E" w14:textId="21A57A79"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Another good feature associated with the mobile payment method, hence, improving Starbucks’ customer relationship management is the ability of customers to use the </w:t>
      </w:r>
      <w:r w:rsidRPr="00B246C6">
        <w:rPr>
          <w:rFonts w:ascii="Times New Roman" w:hAnsi="Times New Roman"/>
          <w:sz w:val="24"/>
          <w:szCs w:val="24"/>
        </w:rPr>
        <w:lastRenderedPageBreak/>
        <w:t>application to check their balances and monitor their transactions. Additionally, they have an option of reloading or toping up using accepted credit cards, such as those powered by VISA and MasterCard. On the same note, Starbucks Corporation has developed smart phone apps that customer can use to view the company’s menu options. The app provides a description of all the items</w:t>
      </w:r>
      <w:r w:rsidR="00B435BE">
        <w:rPr>
          <w:rFonts w:ascii="Times New Roman" w:hAnsi="Times New Roman"/>
          <w:sz w:val="24"/>
          <w:szCs w:val="24"/>
        </w:rPr>
        <w:t>,</w:t>
      </w:r>
      <w:r w:rsidRPr="00B246C6">
        <w:rPr>
          <w:rFonts w:ascii="Times New Roman" w:hAnsi="Times New Roman"/>
          <w:sz w:val="24"/>
          <w:szCs w:val="24"/>
        </w:rPr>
        <w:t xml:space="preserve"> that it </w:t>
      </w:r>
      <w:proofErr w:type="gramStart"/>
      <w:r w:rsidRPr="00B246C6">
        <w:rPr>
          <w:rFonts w:ascii="Times New Roman" w:hAnsi="Times New Roman"/>
          <w:sz w:val="24"/>
          <w:szCs w:val="24"/>
        </w:rPr>
        <w:t>offer</w:t>
      </w:r>
      <w:proofErr w:type="gramEnd"/>
      <w:r w:rsidRPr="00B246C6">
        <w:rPr>
          <w:rFonts w:ascii="Times New Roman" w:hAnsi="Times New Roman"/>
          <w:sz w:val="24"/>
          <w:szCs w:val="24"/>
        </w:rPr>
        <w:t xml:space="preserve"> and everyone can access them at their own convenience. Other factors that are also included in the menu include nutrition information so that people with special diets can have options to choose from which best suit their health status.</w:t>
      </w:r>
    </w:p>
    <w:p w14:paraId="51FE2F4D" w14:textId="26FD8B1E"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On the other hand, regarding the third</w:t>
      </w:r>
      <w:r w:rsidR="00B435BE">
        <w:rPr>
          <w:rFonts w:ascii="Times New Roman" w:hAnsi="Times New Roman"/>
          <w:sz w:val="24"/>
          <w:szCs w:val="24"/>
        </w:rPr>
        <w:t>,</w:t>
      </w:r>
      <w:r w:rsidRPr="00B246C6">
        <w:rPr>
          <w:rFonts w:ascii="Times New Roman" w:hAnsi="Times New Roman"/>
          <w:sz w:val="24"/>
          <w:szCs w:val="24"/>
        </w:rPr>
        <w:t xml:space="preserve"> party websites, among the objectives of Starbucks Corporation is remaining committed in accessibility and inclusion in all its operations. These core values are essential in ensuring that the way in which the company conducts business is in congruent with the experiences that they design for its customers. With this strategic approach in mind, the company has developed a website that can be accessible to anyone who has internet access, irrespective geographical location so long as they have internet access. The website is compliant with all the laws and statutes developed and is periodically monitored and tested by both third-party and internal accessibility consultants to ensure that it functions effectively and has information that is up</w:t>
      </w:r>
      <w:r w:rsidR="00B435BE">
        <w:rPr>
          <w:rFonts w:ascii="Times New Roman" w:hAnsi="Times New Roman"/>
          <w:sz w:val="24"/>
          <w:szCs w:val="24"/>
        </w:rPr>
        <w:t xml:space="preserve"> </w:t>
      </w:r>
      <w:r w:rsidRPr="00B246C6">
        <w:rPr>
          <w:rFonts w:ascii="Times New Roman" w:hAnsi="Times New Roman"/>
          <w:sz w:val="24"/>
          <w:szCs w:val="24"/>
        </w:rPr>
        <w:t>to-date. This approach helps Starbucks Corporation to identify any usability issue that may arise in a timely manner</w:t>
      </w:r>
      <w:r w:rsidR="00B435BE">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in order to</w:t>
      </w:r>
      <w:proofErr w:type="gramEnd"/>
      <w:r w:rsidRPr="00B246C6">
        <w:rPr>
          <w:rFonts w:ascii="Times New Roman" w:hAnsi="Times New Roman"/>
          <w:sz w:val="24"/>
          <w:szCs w:val="24"/>
        </w:rPr>
        <w:t xml:space="preserve"> develop solutions in an event where any negative issue is detected. The purpose of this strategic move is to ensure that there is improved accessibility of the site. The current accessibility features that the company’s website has achieved include incorporation of alternative text detail for relevant images and other elements that are not necessarily text-related, incorporation of title attributes for any additional information regarding links, use of structural mark-up to show lists and headings in order to improve page comprehension, and use of JavaScript and style sheets. These features help to enhance the appearance of the site, as well as its functionality. Therefore, in an event where these </w:t>
      </w:r>
      <w:r w:rsidRPr="00B246C6">
        <w:rPr>
          <w:rFonts w:ascii="Times New Roman" w:hAnsi="Times New Roman"/>
          <w:sz w:val="24"/>
          <w:szCs w:val="24"/>
        </w:rPr>
        <w:lastRenderedPageBreak/>
        <w:t>technologies are not implemented effectively, there would be a possibility of encountering issues that may negatively affect the brand of the company since the image portrayed is that it is unreliable.</w:t>
      </w:r>
    </w:p>
    <w:p w14:paraId="1F697816" w14:textId="77777777" w:rsidR="00573610" w:rsidRPr="009464B7" w:rsidRDefault="00573610" w:rsidP="006A2104">
      <w:pPr>
        <w:pStyle w:val="Heading1"/>
        <w:rPr>
          <w:rFonts w:ascii="Times New Roman" w:hAnsi="Times New Roman" w:cs="Times New Roman"/>
          <w:color w:val="000000" w:themeColor="text1"/>
          <w:sz w:val="36"/>
          <w:szCs w:val="36"/>
        </w:rPr>
      </w:pPr>
      <w:bookmarkStart w:id="8" w:name="_Toc58925163"/>
      <w:bookmarkStart w:id="9" w:name="_Toc59009858"/>
      <w:r w:rsidRPr="009464B7">
        <w:rPr>
          <w:rFonts w:ascii="Times New Roman" w:hAnsi="Times New Roman" w:cs="Times New Roman"/>
          <w:color w:val="000000" w:themeColor="text1"/>
          <w:sz w:val="36"/>
          <w:szCs w:val="36"/>
        </w:rPr>
        <w:t>Effects of Internal and External Factors on Starbucks Quality Systems and Controls for Customers</w:t>
      </w:r>
      <w:bookmarkEnd w:id="8"/>
      <w:bookmarkEnd w:id="9"/>
    </w:p>
    <w:p w14:paraId="2C30B90A" w14:textId="1654D0E5"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Starbucks Corporation </w:t>
      </w:r>
      <w:proofErr w:type="spellStart"/>
      <w:proofErr w:type="gramStart"/>
      <w:r w:rsidRPr="00B246C6">
        <w:rPr>
          <w:rFonts w:ascii="Times New Roman" w:hAnsi="Times New Roman"/>
          <w:sz w:val="24"/>
          <w:szCs w:val="24"/>
        </w:rPr>
        <w:t>uses</w:t>
      </w:r>
      <w:r w:rsidR="001A6377">
        <w:rPr>
          <w:rFonts w:ascii="Times New Roman" w:hAnsi="Times New Roman"/>
          <w:sz w:val="24"/>
          <w:szCs w:val="24"/>
        </w:rPr>
        <w:t>,</w:t>
      </w:r>
      <w:r w:rsidRPr="00B246C6">
        <w:rPr>
          <w:rFonts w:ascii="Times New Roman" w:hAnsi="Times New Roman"/>
          <w:sz w:val="24"/>
          <w:szCs w:val="24"/>
        </w:rPr>
        <w:t>a</w:t>
      </w:r>
      <w:proofErr w:type="spellEnd"/>
      <w:proofErr w:type="gramEnd"/>
      <w:r w:rsidRPr="00B246C6">
        <w:rPr>
          <w:rFonts w:ascii="Times New Roman" w:hAnsi="Times New Roman"/>
          <w:sz w:val="24"/>
          <w:szCs w:val="24"/>
        </w:rPr>
        <w:t xml:space="preserve"> number of quality systems, which helps in controlling its customers. They include barista checks, random check-ins from district managers, and use of third parties. Regarding the barista checks, they involve a process where dinks are called from the barista checks</w:t>
      </w:r>
      <w:r w:rsidR="001A6377">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in order to</w:t>
      </w:r>
      <w:proofErr w:type="gramEnd"/>
      <w:r w:rsidRPr="00B246C6">
        <w:rPr>
          <w:rFonts w:ascii="Times New Roman" w:hAnsi="Times New Roman"/>
          <w:sz w:val="24"/>
          <w:szCs w:val="24"/>
        </w:rPr>
        <w:t xml:space="preserve"> determine their accuracy and that no drinks are missing. When the drinks pass the checks, they are handed over to the customer who ordered for them. Regarding the random check-ins from the district manager, it is a quality control system that involves direct communication with the customers. During this process, the district manager</w:t>
      </w:r>
      <w:r w:rsidR="00B63D02" w:rsidRPr="00B246C6">
        <w:rPr>
          <w:rFonts w:ascii="Times New Roman" w:hAnsi="Times New Roman"/>
          <w:sz w:val="24"/>
          <w:szCs w:val="24"/>
        </w:rPr>
        <w:t>, who is the person in charge of the check-ins, engages the customers and assesses their baristas randomly.</w:t>
      </w:r>
      <w:r w:rsidRPr="00B246C6">
        <w:rPr>
          <w:rFonts w:ascii="Times New Roman" w:hAnsi="Times New Roman"/>
          <w:sz w:val="24"/>
          <w:szCs w:val="24"/>
        </w:rPr>
        <w:t xml:space="preserve"> </w:t>
      </w:r>
      <w:r w:rsidR="00B63D02" w:rsidRPr="00B246C6">
        <w:rPr>
          <w:rFonts w:ascii="Times New Roman" w:hAnsi="Times New Roman"/>
          <w:sz w:val="24"/>
          <w:szCs w:val="24"/>
        </w:rPr>
        <w:t>The purpose of this process is to ensure that the products ordered and delivered to the customers</w:t>
      </w:r>
      <w:r w:rsidRPr="00B246C6">
        <w:rPr>
          <w:rFonts w:ascii="Times New Roman" w:hAnsi="Times New Roman"/>
          <w:sz w:val="24"/>
          <w:szCs w:val="24"/>
        </w:rPr>
        <w:t xml:space="preserve"> are within the qual</w:t>
      </w:r>
      <w:r w:rsidR="00B63D02" w:rsidRPr="00B246C6">
        <w:rPr>
          <w:rFonts w:ascii="Times New Roman" w:hAnsi="Times New Roman"/>
          <w:sz w:val="24"/>
          <w:szCs w:val="24"/>
        </w:rPr>
        <w:t>ity standards set by Starbucks Corporation</w:t>
      </w:r>
      <w:r w:rsidRPr="00B246C6">
        <w:rPr>
          <w:rFonts w:ascii="Times New Roman" w:hAnsi="Times New Roman"/>
          <w:sz w:val="24"/>
          <w:szCs w:val="24"/>
        </w:rPr>
        <w:t>. The final quality s</w:t>
      </w:r>
      <w:r w:rsidR="00B63D02" w:rsidRPr="00B246C6">
        <w:rPr>
          <w:rFonts w:ascii="Times New Roman" w:hAnsi="Times New Roman"/>
          <w:sz w:val="24"/>
          <w:szCs w:val="24"/>
        </w:rPr>
        <w:t>ystem that the company has incorporated is the use of</w:t>
      </w:r>
      <w:r w:rsidR="001A6377">
        <w:rPr>
          <w:rFonts w:ascii="Times New Roman" w:hAnsi="Times New Roman"/>
          <w:sz w:val="24"/>
          <w:szCs w:val="24"/>
        </w:rPr>
        <w:t>,</w:t>
      </w:r>
      <w:r w:rsidR="00B63D02" w:rsidRPr="00B246C6">
        <w:rPr>
          <w:rFonts w:ascii="Times New Roman" w:hAnsi="Times New Roman"/>
          <w:sz w:val="24"/>
          <w:szCs w:val="24"/>
        </w:rPr>
        <w:t xml:space="preserve"> third party corporations for quality evaluation</w:t>
      </w:r>
      <w:r w:rsidRPr="00B246C6">
        <w:rPr>
          <w:rFonts w:ascii="Times New Roman" w:hAnsi="Times New Roman"/>
          <w:sz w:val="24"/>
          <w:szCs w:val="24"/>
        </w:rPr>
        <w:t>. The company relies on third party companies to perform assessment for all its stores to ensure that the set quality standards are maintained on a regular basis.</w:t>
      </w:r>
    </w:p>
    <w:p w14:paraId="64376E53" w14:textId="4EDEB0B1"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Regarding controls for customers, the strategies that Starbucks has put in place include quality of design, quality of conformance and availability, and field service. </w:t>
      </w:r>
      <w:r w:rsidR="00B63D02" w:rsidRPr="00B246C6">
        <w:rPr>
          <w:rFonts w:ascii="Times New Roman" w:hAnsi="Times New Roman"/>
          <w:sz w:val="24"/>
          <w:szCs w:val="24"/>
        </w:rPr>
        <w:t xml:space="preserve">Quality of design is a strategic proves involving formation of </w:t>
      </w:r>
      <w:r w:rsidRPr="00B246C6">
        <w:rPr>
          <w:rFonts w:ascii="Times New Roman" w:hAnsi="Times New Roman"/>
          <w:sz w:val="24"/>
          <w:szCs w:val="24"/>
        </w:rPr>
        <w:t>a cross-functional design team</w:t>
      </w:r>
      <w:r w:rsidR="00B63D02" w:rsidRPr="00B246C6">
        <w:rPr>
          <w:rFonts w:ascii="Times New Roman" w:hAnsi="Times New Roman"/>
          <w:sz w:val="24"/>
          <w:szCs w:val="24"/>
        </w:rPr>
        <w:t>. The team comprises various personalities with diverse skill sets. They include mem</w:t>
      </w:r>
      <w:r w:rsidRPr="00B246C6">
        <w:rPr>
          <w:rFonts w:ascii="Times New Roman" w:hAnsi="Times New Roman"/>
          <w:sz w:val="24"/>
          <w:szCs w:val="24"/>
        </w:rPr>
        <w:t xml:space="preserve">bers of various departments, such as operations, marketing, and engineering. The main objective is to ensure that the developed designs are consistent with the needs of the company’s customers. Since the company is fully aware that among the main driving factors influencing customer </w:t>
      </w:r>
      <w:r w:rsidRPr="00B246C6">
        <w:rPr>
          <w:rFonts w:ascii="Times New Roman" w:hAnsi="Times New Roman"/>
          <w:sz w:val="24"/>
          <w:szCs w:val="24"/>
        </w:rPr>
        <w:lastRenderedPageBreak/>
        <w:t>purchase decisions is variety, Starbucks Corporation ensures that it adds more choices that people can choose from by combining different flavors and combinations. This approach helps in controlling the company’s customers since they</w:t>
      </w:r>
      <w:r w:rsidR="001A6377">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are able to</w:t>
      </w:r>
      <w:proofErr w:type="gramEnd"/>
      <w:r w:rsidRPr="00B246C6">
        <w:rPr>
          <w:rFonts w:ascii="Times New Roman" w:hAnsi="Times New Roman"/>
          <w:sz w:val="24"/>
          <w:szCs w:val="24"/>
        </w:rPr>
        <w:t xml:space="preserve"> access a wider range of product offering that satisfy all their needs.</w:t>
      </w:r>
    </w:p>
    <w:p w14:paraId="3D90611C" w14:textId="3B76E581" w:rsidR="00573610" w:rsidRPr="00B246C6" w:rsidRDefault="00573610" w:rsidP="00B63D02">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On the same note, quality of conformance and availability is a customer control mechanism that has yielded positive results for the corporation. Regarding quality of conformance, the company focuses on meeting all the specifications of customers regarding a product, irrespective of the type of quality of design reached</w:t>
      </w:r>
      <w:r w:rsidR="00B63D02" w:rsidRPr="00B246C6">
        <w:rPr>
          <w:rFonts w:ascii="Times New Roman" w:hAnsi="Times New Roman"/>
          <w:sz w:val="24"/>
          <w:szCs w:val="24"/>
        </w:rPr>
        <w:t>, such as de-caffeinated, foam, and non-fat, among other personalized options</w:t>
      </w:r>
      <w:r w:rsidRPr="00B246C6">
        <w:rPr>
          <w:rFonts w:ascii="Times New Roman" w:hAnsi="Times New Roman"/>
          <w:sz w:val="24"/>
          <w:szCs w:val="24"/>
        </w:rPr>
        <w:t xml:space="preserve"> (</w:t>
      </w:r>
      <w:r w:rsidRPr="00B246C6">
        <w:rPr>
          <w:rFonts w:ascii="Times New Roman" w:hAnsi="Times New Roman"/>
          <w:sz w:val="24"/>
          <w:szCs w:val="24"/>
          <w:shd w:val="clear" w:color="auto" w:fill="FFFFFF"/>
        </w:rPr>
        <w:t>Huang and Zhang</w:t>
      </w:r>
      <w:r w:rsidR="008303A8" w:rsidRPr="00B246C6">
        <w:rPr>
          <w:rFonts w:ascii="Times New Roman" w:hAnsi="Times New Roman"/>
          <w:sz w:val="24"/>
          <w:szCs w:val="24"/>
          <w:shd w:val="clear" w:color="auto" w:fill="FFFFFF"/>
        </w:rPr>
        <w:t xml:space="preserve"> 2020</w:t>
      </w:r>
      <w:r w:rsidRPr="00B246C6">
        <w:rPr>
          <w:rFonts w:ascii="Times New Roman" w:hAnsi="Times New Roman"/>
          <w:sz w:val="24"/>
          <w:szCs w:val="24"/>
        </w:rPr>
        <w:t xml:space="preserve">). </w:t>
      </w:r>
      <w:r w:rsidR="00B63D02" w:rsidRPr="00B246C6">
        <w:rPr>
          <w:rFonts w:ascii="Times New Roman" w:hAnsi="Times New Roman"/>
          <w:sz w:val="24"/>
          <w:szCs w:val="24"/>
        </w:rPr>
        <w:t xml:space="preserve"> </w:t>
      </w:r>
      <w:r w:rsidRPr="00B246C6">
        <w:rPr>
          <w:rFonts w:ascii="Times New Roman" w:hAnsi="Times New Roman"/>
          <w:sz w:val="24"/>
          <w:szCs w:val="24"/>
        </w:rPr>
        <w:t>Regarding availability, the company incorporates factors, such as maintainability and reliability in customer control</w:t>
      </w:r>
      <w:r w:rsidR="00B63D02" w:rsidRPr="00B246C6">
        <w:rPr>
          <w:rFonts w:ascii="Times New Roman" w:hAnsi="Times New Roman"/>
          <w:sz w:val="24"/>
          <w:szCs w:val="24"/>
        </w:rPr>
        <w:t xml:space="preserve"> (</w:t>
      </w:r>
      <w:r w:rsidR="00B63D02" w:rsidRPr="00B246C6">
        <w:rPr>
          <w:rFonts w:ascii="Times New Roman" w:hAnsi="Times New Roman"/>
          <w:sz w:val="24"/>
          <w:szCs w:val="24"/>
          <w:shd w:val="clear" w:color="auto" w:fill="FFFFFF"/>
        </w:rPr>
        <w:t>Huang and Zhang 2020)</w:t>
      </w:r>
      <w:r w:rsidRPr="00B246C6">
        <w:rPr>
          <w:rFonts w:ascii="Times New Roman" w:hAnsi="Times New Roman"/>
          <w:sz w:val="24"/>
          <w:szCs w:val="24"/>
        </w:rPr>
        <w:t>. The aspect of availability is achieved when all the desired products and the machines making them are running in their optimal standards</w:t>
      </w:r>
      <w:r w:rsidR="00B63D02" w:rsidRPr="00B246C6">
        <w:rPr>
          <w:rFonts w:ascii="Times New Roman" w:hAnsi="Times New Roman"/>
          <w:sz w:val="24"/>
          <w:szCs w:val="24"/>
        </w:rPr>
        <w:t xml:space="preserve"> (</w:t>
      </w:r>
      <w:r w:rsidR="00B63D02" w:rsidRPr="00B246C6">
        <w:rPr>
          <w:rFonts w:ascii="Times New Roman" w:hAnsi="Times New Roman"/>
          <w:sz w:val="24"/>
          <w:szCs w:val="24"/>
          <w:shd w:val="clear" w:color="auto" w:fill="FFFFFF"/>
        </w:rPr>
        <w:t>Huang and Zhang 2020)</w:t>
      </w:r>
      <w:r w:rsidRPr="00B246C6">
        <w:rPr>
          <w:rFonts w:ascii="Times New Roman" w:hAnsi="Times New Roman"/>
          <w:sz w:val="24"/>
          <w:szCs w:val="24"/>
        </w:rPr>
        <w:t>. Starbucks Corporation has multiple machines in all its branches and has specific individuals who are tasked with the role of ensuring that they are functioning well. They are also in charge of maintaining these machines through cleaning them regularly after use. The company also offers training services for the individuals who are required to maintain the machines.</w:t>
      </w:r>
    </w:p>
    <w:p w14:paraId="66EA4BC8"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Finally, regarding field service, it is a customer control approach that </w:t>
      </w:r>
      <w:r w:rsidR="00B63D02" w:rsidRPr="00B246C6">
        <w:rPr>
          <w:rFonts w:ascii="Times New Roman" w:hAnsi="Times New Roman"/>
          <w:sz w:val="24"/>
          <w:szCs w:val="24"/>
        </w:rPr>
        <w:t xml:space="preserve">has been effectively implemented by Starbucks Corporation. The process </w:t>
      </w:r>
      <w:r w:rsidRPr="00B246C6">
        <w:rPr>
          <w:rFonts w:ascii="Times New Roman" w:hAnsi="Times New Roman"/>
          <w:sz w:val="24"/>
          <w:szCs w:val="24"/>
        </w:rPr>
        <w:t xml:space="preserve">involves </w:t>
      </w:r>
      <w:r w:rsidR="00B63D02" w:rsidRPr="00B246C6">
        <w:rPr>
          <w:rFonts w:ascii="Times New Roman" w:hAnsi="Times New Roman"/>
          <w:sz w:val="24"/>
          <w:szCs w:val="24"/>
        </w:rPr>
        <w:t xml:space="preserve">issuing warranties for products purchased by customers for </w:t>
      </w:r>
      <w:r w:rsidRPr="00B246C6">
        <w:rPr>
          <w:rFonts w:ascii="Times New Roman" w:hAnsi="Times New Roman"/>
          <w:sz w:val="24"/>
          <w:szCs w:val="24"/>
        </w:rPr>
        <w:t>re</w:t>
      </w:r>
      <w:r w:rsidR="00B63D02" w:rsidRPr="00B246C6">
        <w:rPr>
          <w:rFonts w:ascii="Times New Roman" w:hAnsi="Times New Roman"/>
          <w:sz w:val="24"/>
          <w:szCs w:val="24"/>
        </w:rPr>
        <w:t>pair or replacement</w:t>
      </w:r>
      <w:r w:rsidRPr="00B246C6">
        <w:rPr>
          <w:rFonts w:ascii="Times New Roman" w:hAnsi="Times New Roman"/>
          <w:sz w:val="24"/>
          <w:szCs w:val="24"/>
        </w:rPr>
        <w:t xml:space="preserve"> after it has been sold. Starbucks Corporation is flexible enough to fix any quality-related problem that is associated with customers not receiving products that are best suited to their liking. As much as there may be challenges associated with promptness, especially if factors, such as traffic jams, among others, division of labor is usually applied to ensure that the raised issues by customers are resolved in the most efficient and cost-effective way possible. This approach is </w:t>
      </w:r>
      <w:r w:rsidRPr="00B246C6">
        <w:rPr>
          <w:rFonts w:ascii="Times New Roman" w:hAnsi="Times New Roman"/>
          <w:sz w:val="24"/>
          <w:szCs w:val="24"/>
        </w:rPr>
        <w:lastRenderedPageBreak/>
        <w:t>a total quality management technique that helps in dealing with cases of receiving bad publicity when the ordered items do not meet the specifications or wants of the customers.</w:t>
      </w:r>
    </w:p>
    <w:p w14:paraId="456A24FA" w14:textId="1099051A" w:rsidR="00EE0CE0" w:rsidRPr="00B246C6" w:rsidRDefault="00EE0CE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The main internal factors that will be considered in the paper include change management and level of job satisfaction among the employees. On the other hand, the main external factor that will be considered is the COVID-19 pandemic</w:t>
      </w:r>
      <w:r w:rsidR="0049785C" w:rsidRPr="00B246C6">
        <w:rPr>
          <w:rFonts w:ascii="Times New Roman" w:hAnsi="Times New Roman"/>
          <w:sz w:val="24"/>
          <w:szCs w:val="24"/>
        </w:rPr>
        <w:t>, which is a legal factor</w:t>
      </w:r>
      <w:r w:rsidR="003B42D8" w:rsidRPr="00B246C6">
        <w:rPr>
          <w:rFonts w:ascii="Times New Roman" w:hAnsi="Times New Roman"/>
          <w:sz w:val="24"/>
          <w:szCs w:val="24"/>
        </w:rPr>
        <w:t xml:space="preserve">. Regarding change management, the company’s employees have not been flexible enough to ensure effective change management practices take place as required. Most are rigid, hence, making it difficult for the leadership to make changes. This situation makes if challenging to ensure effective customer relationship management because the nature of flexibility that the employee possess directly reflect on how they handle the organization’s customers. On the same note, regarding job satisfaction, a large </w:t>
      </w:r>
      <w:proofErr w:type="spellStart"/>
      <w:proofErr w:type="gramStart"/>
      <w:r w:rsidR="003B42D8" w:rsidRPr="00B246C6">
        <w:rPr>
          <w:rFonts w:ascii="Times New Roman" w:hAnsi="Times New Roman"/>
          <w:sz w:val="24"/>
          <w:szCs w:val="24"/>
        </w:rPr>
        <w:t>number</w:t>
      </w:r>
      <w:r w:rsidR="001A6377">
        <w:rPr>
          <w:rFonts w:ascii="Times New Roman" w:hAnsi="Times New Roman"/>
          <w:sz w:val="24"/>
          <w:szCs w:val="24"/>
        </w:rPr>
        <w:t>,</w:t>
      </w:r>
      <w:r w:rsidR="003B42D8" w:rsidRPr="00B246C6">
        <w:rPr>
          <w:rFonts w:ascii="Times New Roman" w:hAnsi="Times New Roman"/>
          <w:sz w:val="24"/>
          <w:szCs w:val="24"/>
        </w:rPr>
        <w:t>of</w:t>
      </w:r>
      <w:proofErr w:type="spellEnd"/>
      <w:proofErr w:type="gramEnd"/>
      <w:r w:rsidR="003B42D8" w:rsidRPr="00B246C6">
        <w:rPr>
          <w:rFonts w:ascii="Times New Roman" w:hAnsi="Times New Roman"/>
          <w:sz w:val="24"/>
          <w:szCs w:val="24"/>
        </w:rPr>
        <w:t xml:space="preserve"> employees, especially from the lower management level are not fully satisfied with the nature of jobs that they perform. Most of them are in the company because it is their only means of earning a living, and not because it forms part of their career development. This situation negatively influences their level of motivation towards the job, hence, negatively influencing their level of productivity. Consequently, customer relationship management is influenced negatively.</w:t>
      </w:r>
    </w:p>
    <w:p w14:paraId="14196530" w14:textId="59657BC1"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The </w:t>
      </w:r>
      <w:r w:rsidR="00017CBA" w:rsidRPr="00B246C6">
        <w:rPr>
          <w:rFonts w:ascii="Times New Roman" w:hAnsi="Times New Roman"/>
          <w:sz w:val="24"/>
          <w:szCs w:val="24"/>
        </w:rPr>
        <w:t xml:space="preserve">main external factors that affects the CRM strategies adopted by Starbucks is legal in nature. Mostly, it involves the laws and policies developed by various governments regarding the control of </w:t>
      </w:r>
      <w:r w:rsidR="00B63D02" w:rsidRPr="00B246C6">
        <w:rPr>
          <w:rFonts w:ascii="Times New Roman" w:hAnsi="Times New Roman"/>
          <w:sz w:val="24"/>
          <w:szCs w:val="24"/>
        </w:rPr>
        <w:t xml:space="preserve">the spread of the </w:t>
      </w:r>
      <w:r w:rsidR="00017CBA" w:rsidRPr="00B246C6">
        <w:rPr>
          <w:rFonts w:ascii="Times New Roman" w:hAnsi="Times New Roman"/>
          <w:sz w:val="24"/>
          <w:szCs w:val="24"/>
        </w:rPr>
        <w:t xml:space="preserve">COVID-19. The </w:t>
      </w:r>
      <w:r w:rsidRPr="00B246C6">
        <w:rPr>
          <w:rFonts w:ascii="Times New Roman" w:hAnsi="Times New Roman"/>
          <w:sz w:val="24"/>
          <w:szCs w:val="24"/>
        </w:rPr>
        <w:t xml:space="preserve">COVID-19 pandemic negatively influenced the company’s quality systems and control for customers in </w:t>
      </w:r>
      <w:proofErr w:type="gramStart"/>
      <w:r w:rsidRPr="00B246C6">
        <w:rPr>
          <w:rFonts w:ascii="Times New Roman" w:hAnsi="Times New Roman"/>
          <w:sz w:val="24"/>
          <w:szCs w:val="24"/>
        </w:rPr>
        <w:t>a number of</w:t>
      </w:r>
      <w:proofErr w:type="gramEnd"/>
      <w:r w:rsidRPr="00B246C6">
        <w:rPr>
          <w:rFonts w:ascii="Times New Roman" w:hAnsi="Times New Roman"/>
          <w:sz w:val="24"/>
          <w:szCs w:val="24"/>
        </w:rPr>
        <w:t xml:space="preserve"> ways. They include decreased productivity due to the need to downsize the company’s workforce, reduced demand, and increased competition. Regarding reduced productivity, due to the guidelines set to handle the situation, a large number</w:t>
      </w:r>
      <w:r w:rsidR="001A6377">
        <w:rPr>
          <w:rFonts w:ascii="Times New Roman" w:hAnsi="Times New Roman"/>
          <w:sz w:val="24"/>
          <w:szCs w:val="24"/>
        </w:rPr>
        <w:t>,</w:t>
      </w:r>
      <w:r w:rsidRPr="00B246C6">
        <w:rPr>
          <w:rFonts w:ascii="Times New Roman" w:hAnsi="Times New Roman"/>
          <w:sz w:val="24"/>
          <w:szCs w:val="24"/>
        </w:rPr>
        <w:t xml:space="preserve"> of employees had to be released since their purpose within the company was no longer required. Additionally, with factors such as introduction of curfews and lockdown in some areas, some employees were not able to report </w:t>
      </w:r>
      <w:r w:rsidRPr="00B246C6">
        <w:rPr>
          <w:rFonts w:ascii="Times New Roman" w:hAnsi="Times New Roman"/>
          <w:sz w:val="24"/>
          <w:szCs w:val="24"/>
        </w:rPr>
        <w:lastRenderedPageBreak/>
        <w:t>to work. The outcome of this situation was that the rate of productivity that the company previously had reduced significantly.</w:t>
      </w:r>
    </w:p>
    <w:p w14:paraId="2D4B982A" w14:textId="254975A1"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On the same note, regarding reduced demand, some of the company’s customers could not access the locations of various company stores to purchase their products. Consequently, they resolved to other alternatives that would help them achieve their desired outcomes. Furthermore, due to the high risks of infection associated with the virus, some customers developed trust issues. They preferred to stay at home</w:t>
      </w:r>
      <w:r w:rsidR="001A6377">
        <w:rPr>
          <w:rFonts w:ascii="Times New Roman" w:hAnsi="Times New Roman"/>
          <w:sz w:val="24"/>
          <w:szCs w:val="24"/>
        </w:rPr>
        <w:t>,</w:t>
      </w:r>
      <w:r w:rsidRPr="00B246C6">
        <w:rPr>
          <w:rFonts w:ascii="Times New Roman" w:hAnsi="Times New Roman"/>
          <w:sz w:val="24"/>
          <w:szCs w:val="24"/>
        </w:rPr>
        <w:t xml:space="preserve"> </w:t>
      </w:r>
      <w:proofErr w:type="gramStart"/>
      <w:r w:rsidRPr="00B246C6">
        <w:rPr>
          <w:rFonts w:ascii="Times New Roman" w:hAnsi="Times New Roman"/>
          <w:sz w:val="24"/>
          <w:szCs w:val="24"/>
        </w:rPr>
        <w:t>in order to</w:t>
      </w:r>
      <w:proofErr w:type="gramEnd"/>
      <w:r w:rsidRPr="00B246C6">
        <w:rPr>
          <w:rFonts w:ascii="Times New Roman" w:hAnsi="Times New Roman"/>
          <w:sz w:val="24"/>
          <w:szCs w:val="24"/>
        </w:rPr>
        <w:t xml:space="preserve"> reduce the risks associated with contracting the virus from a public place. Consequently, the sales of the company reduced. Finally, regarding competition, the level of rivalry increased among other companies offering similar products and services because they developed more innovative ways of reaching their targeted customers and delivering the desired products. This situation led to decrease in the market base of Starbucks Corporation since the competitors banked more on customer relationship management to gain their trust and loyalty.</w:t>
      </w:r>
    </w:p>
    <w:p w14:paraId="48193FCD" w14:textId="77777777" w:rsidR="00573610" w:rsidRPr="002C7682" w:rsidRDefault="00573610" w:rsidP="006A2104">
      <w:pPr>
        <w:pStyle w:val="Heading1"/>
        <w:rPr>
          <w:rFonts w:ascii="Times New Roman" w:hAnsi="Times New Roman" w:cs="Times New Roman"/>
          <w:color w:val="000000" w:themeColor="text1"/>
        </w:rPr>
      </w:pPr>
      <w:bookmarkStart w:id="10" w:name="_Toc58925164"/>
      <w:bookmarkStart w:id="11" w:name="_Toc59009859"/>
      <w:r w:rsidRPr="002C7682">
        <w:rPr>
          <w:rFonts w:ascii="Times New Roman" w:hAnsi="Times New Roman" w:cs="Times New Roman"/>
          <w:color w:val="000000" w:themeColor="text1"/>
        </w:rPr>
        <w:t>How the Organization Can Deal with the Situation and Achieve its Business Objectives by Maintaining Good Customer Relationships</w:t>
      </w:r>
      <w:bookmarkEnd w:id="10"/>
      <w:bookmarkEnd w:id="11"/>
    </w:p>
    <w:p w14:paraId="0BB16C53" w14:textId="77777777"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Maintaining good customer relationships is an effective strategy that Starbucks Corporation should incorporate to deal with the challenges caused by the COVID-19 pandemic. Since the situation impacted all companies globally, irrespective of the industries in which they operated, various strategies can be put in place to ensure that the sale and productivity of the company does not go down (</w:t>
      </w:r>
      <w:r w:rsidRPr="00B246C6">
        <w:rPr>
          <w:rFonts w:ascii="Times New Roman" w:hAnsi="Times New Roman"/>
          <w:sz w:val="24"/>
          <w:szCs w:val="24"/>
          <w:shd w:val="clear" w:color="auto" w:fill="FFFFFF"/>
        </w:rPr>
        <w:t>Silva, et al</w:t>
      </w:r>
      <w:r w:rsidR="00EE0CE0" w:rsidRPr="00B246C6">
        <w:rPr>
          <w:rFonts w:ascii="Times New Roman" w:hAnsi="Times New Roman"/>
          <w:sz w:val="24"/>
          <w:szCs w:val="24"/>
          <w:shd w:val="clear" w:color="auto" w:fill="FFFFFF"/>
        </w:rPr>
        <w:t>. 2020</w:t>
      </w:r>
      <w:r w:rsidRPr="00B246C6">
        <w:rPr>
          <w:rFonts w:ascii="Times New Roman" w:hAnsi="Times New Roman"/>
          <w:sz w:val="24"/>
          <w:szCs w:val="24"/>
        </w:rPr>
        <w:t>). They include offering discounts, investing in corporate social responsibility, and investing in e-commerce.</w:t>
      </w:r>
    </w:p>
    <w:p w14:paraId="30955F41" w14:textId="6CE61D2C" w:rsidR="00573610"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Offering discounts is a lucrative approach since it creates a perception that the company is aware of the financial hardships that the customers are facing due to the COVID-19 pandemic, majorly caused by loss of jobs. The approach helps the company connect more </w:t>
      </w:r>
      <w:r w:rsidRPr="00B246C6">
        <w:rPr>
          <w:rFonts w:ascii="Times New Roman" w:hAnsi="Times New Roman"/>
          <w:sz w:val="24"/>
          <w:szCs w:val="24"/>
        </w:rPr>
        <w:lastRenderedPageBreak/>
        <w:t>with its customers, hence, building and maintain brand loyalty (</w:t>
      </w:r>
      <w:r w:rsidRPr="00B246C6">
        <w:rPr>
          <w:rFonts w:ascii="Times New Roman" w:hAnsi="Times New Roman"/>
          <w:sz w:val="24"/>
          <w:szCs w:val="24"/>
          <w:shd w:val="clear" w:color="auto" w:fill="FFFFFF"/>
        </w:rPr>
        <w:t>Tian and Feinberg</w:t>
      </w:r>
      <w:r w:rsidR="00EE0CE0" w:rsidRPr="00B246C6">
        <w:rPr>
          <w:rFonts w:ascii="Times New Roman" w:hAnsi="Times New Roman"/>
          <w:sz w:val="24"/>
          <w:szCs w:val="24"/>
          <w:shd w:val="clear" w:color="auto" w:fill="FFFFFF"/>
        </w:rPr>
        <w:t xml:space="preserve"> 2020</w:t>
      </w:r>
      <w:r w:rsidRPr="00B246C6">
        <w:rPr>
          <w:rFonts w:ascii="Times New Roman" w:hAnsi="Times New Roman"/>
          <w:sz w:val="24"/>
          <w:szCs w:val="24"/>
        </w:rPr>
        <w:t>). However, to achieve the desired outcome, it is important to incorporate the cost leadership strategy since it would ensure that Starbucks does not operate on losses (</w:t>
      </w:r>
      <w:proofErr w:type="spellStart"/>
      <w:r w:rsidR="008303A8" w:rsidRPr="00B246C6">
        <w:rPr>
          <w:rFonts w:ascii="Times New Roman" w:hAnsi="Times New Roman"/>
          <w:sz w:val="24"/>
          <w:szCs w:val="24"/>
          <w:shd w:val="clear" w:color="auto" w:fill="FFFFFF"/>
        </w:rPr>
        <w:t>Gorondutse</w:t>
      </w:r>
      <w:proofErr w:type="spellEnd"/>
      <w:r w:rsidR="008303A8" w:rsidRPr="00B246C6">
        <w:rPr>
          <w:rFonts w:ascii="Times New Roman" w:hAnsi="Times New Roman"/>
          <w:sz w:val="24"/>
          <w:szCs w:val="24"/>
          <w:shd w:val="clear" w:color="auto" w:fill="FFFFFF"/>
        </w:rPr>
        <w:t xml:space="preserve"> and </w:t>
      </w:r>
      <w:proofErr w:type="spellStart"/>
      <w:r w:rsidR="008303A8" w:rsidRPr="00B246C6">
        <w:rPr>
          <w:rFonts w:ascii="Times New Roman" w:hAnsi="Times New Roman"/>
          <w:sz w:val="24"/>
          <w:szCs w:val="24"/>
          <w:shd w:val="clear" w:color="auto" w:fill="FFFFFF"/>
        </w:rPr>
        <w:t>Gawuna</w:t>
      </w:r>
      <w:proofErr w:type="spellEnd"/>
      <w:r w:rsidR="008303A8" w:rsidRPr="00B246C6">
        <w:rPr>
          <w:rFonts w:ascii="Times New Roman" w:hAnsi="Times New Roman"/>
          <w:sz w:val="24"/>
          <w:szCs w:val="24"/>
          <w:shd w:val="clear" w:color="auto" w:fill="FFFFFF"/>
        </w:rPr>
        <w:t xml:space="preserve"> 2017</w:t>
      </w:r>
      <w:r w:rsidRPr="00B246C6">
        <w:rPr>
          <w:rFonts w:ascii="Times New Roman" w:hAnsi="Times New Roman"/>
          <w:sz w:val="24"/>
          <w:szCs w:val="24"/>
        </w:rPr>
        <w:t>). Similarly, investing in corporate social responsibility is beneficial since it would give the company a good brand image (</w:t>
      </w:r>
      <w:r w:rsidR="008303A8" w:rsidRPr="00B246C6">
        <w:rPr>
          <w:rFonts w:ascii="Times New Roman" w:hAnsi="Times New Roman"/>
          <w:sz w:val="24"/>
          <w:szCs w:val="24"/>
          <w:shd w:val="clear" w:color="auto" w:fill="FFFFFF"/>
        </w:rPr>
        <w:t>Bernal‐Conesa, de Nieves Nieto, and Briones‐</w:t>
      </w:r>
      <w:proofErr w:type="spellStart"/>
      <w:r w:rsidR="008303A8" w:rsidRPr="00B246C6">
        <w:rPr>
          <w:rFonts w:ascii="Times New Roman" w:hAnsi="Times New Roman"/>
          <w:sz w:val="24"/>
          <w:szCs w:val="24"/>
          <w:shd w:val="clear" w:color="auto" w:fill="FFFFFF"/>
        </w:rPr>
        <w:t>Peñalver</w:t>
      </w:r>
      <w:proofErr w:type="spellEnd"/>
      <w:r w:rsidR="008303A8" w:rsidRPr="00B246C6">
        <w:rPr>
          <w:rFonts w:ascii="Times New Roman" w:hAnsi="Times New Roman"/>
          <w:sz w:val="24"/>
          <w:szCs w:val="24"/>
          <w:shd w:val="clear" w:color="auto" w:fill="FFFFFF"/>
        </w:rPr>
        <w:t>, 2017</w:t>
      </w:r>
      <w:r w:rsidRPr="00B246C6">
        <w:rPr>
          <w:rFonts w:ascii="Times New Roman" w:hAnsi="Times New Roman"/>
          <w:sz w:val="24"/>
          <w:szCs w:val="24"/>
        </w:rPr>
        <w:t>). Consequently, more customers would want to be affiliated with Starbucks Corporation. Finally, investing in e-commerce would help generate sales for the organization since it targets aspects, such as convenience and safety (</w:t>
      </w:r>
      <w:r w:rsidRPr="00B246C6">
        <w:rPr>
          <w:rFonts w:ascii="Times New Roman" w:hAnsi="Times New Roman"/>
          <w:sz w:val="24"/>
          <w:szCs w:val="24"/>
          <w:shd w:val="clear" w:color="auto" w:fill="FFFFFF"/>
        </w:rPr>
        <w:t>Phillips</w:t>
      </w:r>
      <w:r w:rsidR="00EE0CE0" w:rsidRPr="00B246C6">
        <w:rPr>
          <w:rFonts w:ascii="Times New Roman" w:hAnsi="Times New Roman"/>
          <w:sz w:val="24"/>
          <w:szCs w:val="24"/>
          <w:shd w:val="clear" w:color="auto" w:fill="FFFFFF"/>
        </w:rPr>
        <w:t xml:space="preserve"> 2016</w:t>
      </w:r>
      <w:r w:rsidRPr="00B246C6">
        <w:rPr>
          <w:rFonts w:ascii="Times New Roman" w:hAnsi="Times New Roman"/>
          <w:sz w:val="24"/>
          <w:szCs w:val="24"/>
        </w:rPr>
        <w:t>).</w:t>
      </w:r>
      <w:r w:rsidR="001A6377">
        <w:rPr>
          <w:rFonts w:ascii="Times New Roman" w:hAnsi="Times New Roman"/>
          <w:sz w:val="24"/>
          <w:szCs w:val="24"/>
        </w:rPr>
        <w:t>L</w:t>
      </w:r>
      <w:r w:rsidRPr="00B246C6">
        <w:rPr>
          <w:rFonts w:ascii="Times New Roman" w:hAnsi="Times New Roman"/>
          <w:sz w:val="24"/>
          <w:szCs w:val="24"/>
        </w:rPr>
        <w:t xml:space="preserve">arge number of customers are not able to access the products and services offered by Starbucks due to issues such as lockdown. However, through e-commerce, they can remotely order for their desired products and services, which the company can deliver to them at their own convenience.   </w:t>
      </w:r>
    </w:p>
    <w:p w14:paraId="6D7415CE" w14:textId="77777777" w:rsidR="00573610" w:rsidRPr="002C7682" w:rsidRDefault="00573610" w:rsidP="006A2104">
      <w:pPr>
        <w:pStyle w:val="Heading1"/>
        <w:rPr>
          <w:rFonts w:ascii="Times New Roman" w:hAnsi="Times New Roman" w:cs="Times New Roman"/>
          <w:color w:val="000000" w:themeColor="text1"/>
        </w:rPr>
      </w:pPr>
      <w:bookmarkStart w:id="12" w:name="_Toc58925165"/>
      <w:bookmarkStart w:id="13" w:name="_Toc59009860"/>
      <w:r w:rsidRPr="002C7682">
        <w:rPr>
          <w:rFonts w:ascii="Times New Roman" w:hAnsi="Times New Roman" w:cs="Times New Roman"/>
          <w:color w:val="000000" w:themeColor="text1"/>
        </w:rPr>
        <w:t>Conclusion</w:t>
      </w:r>
      <w:bookmarkEnd w:id="12"/>
      <w:bookmarkEnd w:id="13"/>
    </w:p>
    <w:p w14:paraId="19756DD5" w14:textId="5C61025B" w:rsidR="00801A69" w:rsidRPr="00B246C6" w:rsidRDefault="00573610" w:rsidP="00EE0CE0">
      <w:pPr>
        <w:spacing w:before="100" w:beforeAutospacing="1" w:after="100" w:afterAutospacing="1" w:line="480" w:lineRule="auto"/>
        <w:ind w:firstLine="720"/>
        <w:contextualSpacing/>
        <w:rPr>
          <w:rFonts w:ascii="Times New Roman" w:hAnsi="Times New Roman"/>
          <w:sz w:val="24"/>
          <w:szCs w:val="24"/>
        </w:rPr>
      </w:pPr>
      <w:r w:rsidRPr="00B246C6">
        <w:rPr>
          <w:rFonts w:ascii="Times New Roman" w:hAnsi="Times New Roman"/>
          <w:sz w:val="24"/>
          <w:szCs w:val="24"/>
        </w:rPr>
        <w:t xml:space="preserve">The main purpose of customer relationships management is to develop long-term relationships with clients and investors to boost sales and achieve sustainable competitive advantage. Through appropriate implementation of customer relationship management strategies, customers tend to form personal relationships with the companies from which they purchase their desired products. Therefore, to assess both internal and external factors that may affect the quality systems and controls developed by companies for their customers and the strategies that can be developed to deal with such situations, hence, developing and maintaining good customer relationships. The main issues that have been addressed include the background of the company, key marketing theories, customer relationships management of the company, the effects of internal and external factors on Starbucks’ quality systems and controls for customers, and how the organization can deal with the situation and achieve its business objectives by maintaining good customer relationships. The main problems that </w:t>
      </w:r>
      <w:r w:rsidRPr="00B246C6">
        <w:rPr>
          <w:rFonts w:ascii="Times New Roman" w:hAnsi="Times New Roman"/>
          <w:sz w:val="24"/>
          <w:szCs w:val="24"/>
        </w:rPr>
        <w:lastRenderedPageBreak/>
        <w:t>have been identified include decreased productivity due to the need to downsize the company’s workforce, reduced demand, and increased competition. Regarding reduced productivity, due to the guidelines set to handle the situation, a large number</w:t>
      </w:r>
      <w:r w:rsidR="001A6377">
        <w:rPr>
          <w:rFonts w:ascii="Times New Roman" w:hAnsi="Times New Roman"/>
          <w:sz w:val="24"/>
          <w:szCs w:val="24"/>
        </w:rPr>
        <w:t xml:space="preserve">, </w:t>
      </w:r>
      <w:r w:rsidRPr="00B246C6">
        <w:rPr>
          <w:rFonts w:ascii="Times New Roman" w:hAnsi="Times New Roman"/>
          <w:sz w:val="24"/>
          <w:szCs w:val="24"/>
        </w:rPr>
        <w:t>of employees had to be released since their purpose within the company was no longer required. Regarding reduced demand, some of the company’s customers could not access the locations of various company stores to purchase their products. Consequently, they resolved to other alternatives that would help them achieve their desired outcomes. Furthermore, due to the high risks of infection associated with the virus, some customers developed trust issues. Finally, regarding competition, the level of rivalry increased among other companies offering similar products and services because they developed more innovative ways of reaching their targeted customers and delivering the desired products. The recommended strategies that Starbucks Corporation should put in place to ensure increased productivity include offering discounts, investing in corporate social responsibility, and investing in e-commerce.</w:t>
      </w:r>
    </w:p>
    <w:p w14:paraId="0BC5EE96" w14:textId="77777777" w:rsidR="001A6377" w:rsidRDefault="001A6377" w:rsidP="00EE0CE0">
      <w:pPr>
        <w:spacing w:before="100" w:beforeAutospacing="1" w:after="100" w:afterAutospacing="1" w:line="480" w:lineRule="auto"/>
        <w:contextualSpacing/>
        <w:jc w:val="center"/>
        <w:rPr>
          <w:rFonts w:ascii="Times New Roman" w:hAnsi="Times New Roman"/>
          <w:b/>
          <w:bCs/>
          <w:sz w:val="24"/>
          <w:szCs w:val="24"/>
        </w:rPr>
      </w:pPr>
    </w:p>
    <w:p w14:paraId="206936E8" w14:textId="6BBBEFF3" w:rsidR="001A6377" w:rsidRDefault="001A6377" w:rsidP="00EE0CE0">
      <w:pPr>
        <w:spacing w:before="100" w:beforeAutospacing="1" w:after="100" w:afterAutospacing="1" w:line="480" w:lineRule="auto"/>
        <w:contextualSpacing/>
        <w:jc w:val="center"/>
        <w:rPr>
          <w:rFonts w:ascii="Times New Roman" w:hAnsi="Times New Roman"/>
          <w:b/>
          <w:bCs/>
          <w:sz w:val="24"/>
          <w:szCs w:val="24"/>
        </w:rPr>
      </w:pPr>
    </w:p>
    <w:p w14:paraId="1F3CF34C" w14:textId="4095551F" w:rsidR="00801A69" w:rsidRPr="00320779" w:rsidRDefault="00801A69" w:rsidP="006A2104">
      <w:pPr>
        <w:pStyle w:val="Heading1"/>
        <w:rPr>
          <w:rFonts w:ascii="Times New Roman" w:hAnsi="Times New Roman" w:cs="Times New Roman"/>
          <w:color w:val="000000" w:themeColor="text1"/>
          <w:sz w:val="36"/>
          <w:szCs w:val="36"/>
        </w:rPr>
      </w:pPr>
      <w:bookmarkStart w:id="14" w:name="_Toc58925166"/>
      <w:bookmarkStart w:id="15" w:name="_Toc59009861"/>
      <w:r w:rsidRPr="00320779">
        <w:rPr>
          <w:rFonts w:ascii="Times New Roman" w:hAnsi="Times New Roman" w:cs="Times New Roman"/>
          <w:color w:val="000000" w:themeColor="text1"/>
          <w:sz w:val="36"/>
          <w:szCs w:val="36"/>
        </w:rPr>
        <w:t>List</w:t>
      </w:r>
      <w:bookmarkEnd w:id="14"/>
      <w:r w:rsidR="00550BEA">
        <w:rPr>
          <w:rFonts w:ascii="Times New Roman" w:hAnsi="Times New Roman" w:cs="Times New Roman"/>
          <w:color w:val="000000" w:themeColor="text1"/>
          <w:sz w:val="36"/>
          <w:szCs w:val="36"/>
        </w:rPr>
        <w:t xml:space="preserve"> of References</w:t>
      </w:r>
      <w:bookmarkEnd w:id="15"/>
    </w:p>
    <w:p w14:paraId="004E6A87" w14:textId="419A4F6E"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Bernal‐Conesa, J.A., de Nieves Nieto, C. and Briones‐</w:t>
      </w:r>
      <w:proofErr w:type="spellStart"/>
      <w:r w:rsidRPr="00B246C6">
        <w:rPr>
          <w:rFonts w:ascii="Times New Roman" w:hAnsi="Times New Roman"/>
          <w:sz w:val="24"/>
          <w:szCs w:val="24"/>
          <w:shd w:val="clear" w:color="auto" w:fill="FFFFFF"/>
        </w:rPr>
        <w:t>Peñalver</w:t>
      </w:r>
      <w:proofErr w:type="spellEnd"/>
      <w:r w:rsidRPr="00B246C6">
        <w:rPr>
          <w:rFonts w:ascii="Times New Roman" w:hAnsi="Times New Roman"/>
          <w:sz w:val="24"/>
          <w:szCs w:val="24"/>
          <w:shd w:val="clear" w:color="auto" w:fill="FFFFFF"/>
        </w:rPr>
        <w:t xml:space="preserve">, A.J. </w:t>
      </w:r>
      <w:r w:rsidR="00253E90">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2017</w:t>
      </w:r>
      <w:r w:rsidR="00253E90">
        <w:rPr>
          <w:rFonts w:ascii="Times New Roman" w:hAnsi="Times New Roman"/>
          <w:sz w:val="24"/>
          <w:szCs w:val="24"/>
          <w:shd w:val="clear" w:color="auto" w:fill="FFFFFF"/>
        </w:rPr>
        <w:t>)</w:t>
      </w:r>
      <w:r w:rsidR="00855EBA">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CSR strategy in technology companies: Its influence on performance, competitiveness and </w:t>
      </w:r>
      <w:proofErr w:type="spellStart"/>
      <w:r w:rsidRPr="00B246C6">
        <w:rPr>
          <w:rFonts w:ascii="Times New Roman" w:hAnsi="Times New Roman"/>
          <w:sz w:val="24"/>
          <w:szCs w:val="24"/>
          <w:shd w:val="clear" w:color="auto" w:fill="FFFFFF"/>
        </w:rPr>
        <w:t>sustainability</w:t>
      </w:r>
      <w:proofErr w:type="gramStart"/>
      <w:r w:rsidR="00855EBA">
        <w:rPr>
          <w:rFonts w:ascii="Times New Roman" w:hAnsi="Times New Roman"/>
          <w:sz w:val="24"/>
          <w:szCs w:val="24"/>
          <w:shd w:val="clear" w:color="auto" w:fill="FFFFFF"/>
        </w:rPr>
        <w:t>”</w:t>
      </w:r>
      <w:r w:rsidR="00A90058">
        <w:rPr>
          <w:rFonts w:ascii="Times New Roman" w:hAnsi="Times New Roman"/>
          <w:sz w:val="24"/>
          <w:szCs w:val="24"/>
          <w:shd w:val="clear" w:color="auto" w:fill="FFFFFF"/>
        </w:rPr>
        <w:t>,</w:t>
      </w:r>
      <w:r w:rsidRPr="00B246C6">
        <w:rPr>
          <w:rFonts w:ascii="Times New Roman" w:hAnsi="Times New Roman"/>
          <w:i/>
          <w:iCs/>
          <w:sz w:val="24"/>
          <w:szCs w:val="24"/>
          <w:shd w:val="clear" w:color="auto" w:fill="FFFFFF"/>
        </w:rPr>
        <w:t>Corporate</w:t>
      </w:r>
      <w:proofErr w:type="spellEnd"/>
      <w:proofErr w:type="gramEnd"/>
      <w:r w:rsidRPr="00B246C6">
        <w:rPr>
          <w:rFonts w:ascii="Times New Roman" w:hAnsi="Times New Roman"/>
          <w:i/>
          <w:iCs/>
          <w:sz w:val="24"/>
          <w:szCs w:val="24"/>
          <w:shd w:val="clear" w:color="auto" w:fill="FFFFFF"/>
        </w:rPr>
        <w:t xml:space="preserve"> Social </w:t>
      </w:r>
      <w:proofErr w:type="spellStart"/>
      <w:r w:rsidRPr="00B246C6">
        <w:rPr>
          <w:rFonts w:ascii="Times New Roman" w:hAnsi="Times New Roman"/>
          <w:i/>
          <w:iCs/>
          <w:sz w:val="24"/>
          <w:szCs w:val="24"/>
          <w:shd w:val="clear" w:color="auto" w:fill="FFFFFF"/>
        </w:rPr>
        <w:t>ResponsibilityaAnd</w:t>
      </w:r>
      <w:proofErr w:type="spellEnd"/>
      <w:r w:rsidRPr="00B246C6">
        <w:rPr>
          <w:rFonts w:ascii="Times New Roman" w:hAnsi="Times New Roman"/>
          <w:i/>
          <w:iCs/>
          <w:sz w:val="24"/>
          <w:szCs w:val="24"/>
          <w:shd w:val="clear" w:color="auto" w:fill="FFFFFF"/>
        </w:rPr>
        <w:t xml:space="preserve"> Environmental Management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24</w:t>
      </w:r>
      <w:r w:rsidRPr="00B246C6">
        <w:rPr>
          <w:rFonts w:ascii="Times New Roman" w:hAnsi="Times New Roman"/>
          <w:sz w:val="24"/>
          <w:szCs w:val="24"/>
          <w:shd w:val="clear" w:color="auto" w:fill="FFFFFF"/>
        </w:rPr>
        <w:t>(2), pp.96-107.</w:t>
      </w:r>
    </w:p>
    <w:p w14:paraId="5B596E32" w14:textId="01D807F3"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Bhat, S.A. and Darzi, M.A</w:t>
      </w:r>
      <w:r w:rsidR="00B558FD">
        <w:rPr>
          <w:rFonts w:ascii="Times New Roman" w:hAnsi="Times New Roman"/>
          <w:sz w:val="24"/>
          <w:szCs w:val="24"/>
          <w:shd w:val="clear" w:color="auto" w:fill="FFFFFF"/>
        </w:rPr>
        <w:t xml:space="preserve">. </w:t>
      </w:r>
      <w:r w:rsidR="00253E90">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2016</w:t>
      </w:r>
      <w:r w:rsidR="00253E90">
        <w:rPr>
          <w:rFonts w:ascii="Times New Roman" w:hAnsi="Times New Roman"/>
          <w:sz w:val="24"/>
          <w:szCs w:val="24"/>
          <w:shd w:val="clear" w:color="auto" w:fill="FFFFFF"/>
        </w:rPr>
        <w:t>)</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Customer relationship management</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International Journal of Bank Marketing</w:t>
      </w:r>
      <w:r w:rsidRPr="00B246C6">
        <w:rPr>
          <w:rFonts w:ascii="Times New Roman" w:hAnsi="Times New Roman"/>
          <w:sz w:val="24"/>
          <w:szCs w:val="24"/>
          <w:shd w:val="clear" w:color="auto" w:fill="FFFFFF"/>
        </w:rPr>
        <w:t>.</w:t>
      </w:r>
    </w:p>
    <w:p w14:paraId="10E55401" w14:textId="3EB6483D"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lastRenderedPageBreak/>
        <w:t xml:space="preserve">Bolton, R.N., McColl-Kennedy, J.R., Cheung, L., </w:t>
      </w:r>
      <w:proofErr w:type="spellStart"/>
      <w:r w:rsidRPr="00B246C6">
        <w:rPr>
          <w:rFonts w:ascii="Times New Roman" w:hAnsi="Times New Roman"/>
          <w:sz w:val="24"/>
          <w:szCs w:val="24"/>
          <w:shd w:val="clear" w:color="auto" w:fill="FFFFFF"/>
        </w:rPr>
        <w:t>Gallan</w:t>
      </w:r>
      <w:proofErr w:type="spellEnd"/>
      <w:r w:rsidRPr="00B246C6">
        <w:rPr>
          <w:rFonts w:ascii="Times New Roman" w:hAnsi="Times New Roman"/>
          <w:sz w:val="24"/>
          <w:szCs w:val="24"/>
          <w:shd w:val="clear" w:color="auto" w:fill="FFFFFF"/>
        </w:rPr>
        <w:t xml:space="preserve">, A., </w:t>
      </w:r>
      <w:proofErr w:type="spellStart"/>
      <w:r w:rsidRPr="00B246C6">
        <w:rPr>
          <w:rFonts w:ascii="Times New Roman" w:hAnsi="Times New Roman"/>
          <w:sz w:val="24"/>
          <w:szCs w:val="24"/>
          <w:shd w:val="clear" w:color="auto" w:fill="FFFFFF"/>
        </w:rPr>
        <w:t>Orsingher</w:t>
      </w:r>
      <w:proofErr w:type="spellEnd"/>
      <w:r w:rsidRPr="00B246C6">
        <w:rPr>
          <w:rFonts w:ascii="Times New Roman" w:hAnsi="Times New Roman"/>
          <w:sz w:val="24"/>
          <w:szCs w:val="24"/>
          <w:shd w:val="clear" w:color="auto" w:fill="FFFFFF"/>
        </w:rPr>
        <w:t xml:space="preserve">, C., </w:t>
      </w:r>
      <w:proofErr w:type="spellStart"/>
      <w:r w:rsidRPr="00B246C6">
        <w:rPr>
          <w:rFonts w:ascii="Times New Roman" w:hAnsi="Times New Roman"/>
          <w:sz w:val="24"/>
          <w:szCs w:val="24"/>
          <w:shd w:val="clear" w:color="auto" w:fill="FFFFFF"/>
        </w:rPr>
        <w:t>Witell</w:t>
      </w:r>
      <w:proofErr w:type="spellEnd"/>
      <w:r w:rsidRPr="00B246C6">
        <w:rPr>
          <w:rFonts w:ascii="Times New Roman" w:hAnsi="Times New Roman"/>
          <w:sz w:val="24"/>
          <w:szCs w:val="24"/>
          <w:shd w:val="clear" w:color="auto" w:fill="FFFFFF"/>
        </w:rPr>
        <w:t xml:space="preserve">, L. and </w:t>
      </w:r>
      <w:proofErr w:type="spellStart"/>
      <w:r w:rsidRPr="00B246C6">
        <w:rPr>
          <w:rFonts w:ascii="Times New Roman" w:hAnsi="Times New Roman"/>
          <w:sz w:val="24"/>
          <w:szCs w:val="24"/>
          <w:shd w:val="clear" w:color="auto" w:fill="FFFFFF"/>
        </w:rPr>
        <w:t>Zaki</w:t>
      </w:r>
      <w:proofErr w:type="spellEnd"/>
      <w:r w:rsidRPr="00B246C6">
        <w:rPr>
          <w:rFonts w:ascii="Times New Roman" w:hAnsi="Times New Roman"/>
          <w:sz w:val="24"/>
          <w:szCs w:val="24"/>
          <w:shd w:val="clear" w:color="auto" w:fill="FFFFFF"/>
        </w:rPr>
        <w:t xml:space="preserve"> M.</w:t>
      </w:r>
      <w:r w:rsidR="00B558FD">
        <w:rPr>
          <w:rFonts w:ascii="Times New Roman" w:hAnsi="Times New Roman"/>
          <w:sz w:val="24"/>
          <w:szCs w:val="24"/>
          <w:shd w:val="clear" w:color="auto" w:fill="FFFFFF"/>
        </w:rPr>
        <w:t xml:space="preserve"> (</w:t>
      </w:r>
      <w:r w:rsidRPr="00B246C6">
        <w:rPr>
          <w:rFonts w:ascii="Times New Roman" w:hAnsi="Times New Roman"/>
          <w:sz w:val="24"/>
          <w:szCs w:val="24"/>
          <w:shd w:val="clear" w:color="auto" w:fill="FFFFFF"/>
        </w:rPr>
        <w:t>2018</w:t>
      </w:r>
      <w:r w:rsidR="00B558FD">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Customer experience challenges: Bringing together digital, physical and social realms</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Journal of Service Management</w:t>
      </w:r>
      <w:r w:rsidRPr="00B246C6">
        <w:rPr>
          <w:rFonts w:ascii="Times New Roman" w:hAnsi="Times New Roman"/>
          <w:sz w:val="24"/>
          <w:szCs w:val="24"/>
          <w:shd w:val="clear" w:color="auto" w:fill="FFFFFF"/>
        </w:rPr>
        <w:t>.</w:t>
      </w:r>
    </w:p>
    <w:p w14:paraId="48D45213" w14:textId="09AB37D8"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roofErr w:type="spellStart"/>
      <w:r w:rsidRPr="00B246C6">
        <w:rPr>
          <w:rFonts w:ascii="Times New Roman" w:hAnsi="Times New Roman"/>
          <w:sz w:val="24"/>
          <w:szCs w:val="24"/>
          <w:shd w:val="clear" w:color="auto" w:fill="FFFFFF"/>
        </w:rPr>
        <w:t>Gorondutse</w:t>
      </w:r>
      <w:proofErr w:type="spellEnd"/>
      <w:r w:rsidRPr="00B246C6">
        <w:rPr>
          <w:rFonts w:ascii="Times New Roman" w:hAnsi="Times New Roman"/>
          <w:sz w:val="24"/>
          <w:szCs w:val="24"/>
          <w:shd w:val="clear" w:color="auto" w:fill="FFFFFF"/>
        </w:rPr>
        <w:t xml:space="preserve">, A.H. and </w:t>
      </w:r>
      <w:proofErr w:type="spellStart"/>
      <w:r w:rsidRPr="00B246C6">
        <w:rPr>
          <w:rFonts w:ascii="Times New Roman" w:hAnsi="Times New Roman"/>
          <w:sz w:val="24"/>
          <w:szCs w:val="24"/>
          <w:shd w:val="clear" w:color="auto" w:fill="FFFFFF"/>
        </w:rPr>
        <w:t>Gawuna</w:t>
      </w:r>
      <w:proofErr w:type="spellEnd"/>
      <w:r w:rsidRPr="00B246C6">
        <w:rPr>
          <w:rFonts w:ascii="Times New Roman" w:hAnsi="Times New Roman"/>
          <w:sz w:val="24"/>
          <w:szCs w:val="24"/>
          <w:shd w:val="clear" w:color="auto" w:fill="FFFFFF"/>
        </w:rPr>
        <w:t xml:space="preserve">, </w:t>
      </w:r>
      <w:proofErr w:type="gramStart"/>
      <w:r w:rsidRPr="00B246C6">
        <w:rPr>
          <w:rFonts w:ascii="Times New Roman" w:hAnsi="Times New Roman"/>
          <w:sz w:val="24"/>
          <w:szCs w:val="24"/>
          <w:shd w:val="clear" w:color="auto" w:fill="FFFFFF"/>
        </w:rPr>
        <w:t>M.S.</w:t>
      </w:r>
      <w:r w:rsidR="0073614E">
        <w:rPr>
          <w:rFonts w:ascii="Times New Roman" w:hAnsi="Times New Roman"/>
          <w:sz w:val="24"/>
          <w:szCs w:val="24"/>
          <w:shd w:val="clear" w:color="auto" w:fill="FFFFFF"/>
        </w:rPr>
        <w:t>(</w:t>
      </w:r>
      <w:proofErr w:type="gramEnd"/>
      <w:r w:rsidRPr="00B246C6">
        <w:rPr>
          <w:rFonts w:ascii="Times New Roman" w:hAnsi="Times New Roman"/>
          <w:sz w:val="24"/>
          <w:szCs w:val="24"/>
          <w:shd w:val="clear" w:color="auto" w:fill="FFFFFF"/>
        </w:rPr>
        <w:t>2017</w:t>
      </w:r>
      <w:r w:rsidR="0073614E">
        <w:rPr>
          <w:rFonts w:ascii="Times New Roman" w:hAnsi="Times New Roman"/>
          <w:sz w:val="24"/>
          <w:szCs w:val="24"/>
          <w:shd w:val="clear" w:color="auto" w:fill="FFFFFF"/>
        </w:rPr>
        <w:t>)</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Cost leadership strategy and performance of hotels in Nigerian context</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Journal of Applied Structural Equation Modeling</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1</w:t>
      </w:r>
      <w:r w:rsidRPr="00B246C6">
        <w:rPr>
          <w:rFonts w:ascii="Times New Roman" w:hAnsi="Times New Roman"/>
          <w:sz w:val="24"/>
          <w:szCs w:val="24"/>
          <w:shd w:val="clear" w:color="auto" w:fill="FFFFFF"/>
        </w:rPr>
        <w:t>(1), pp.1-12.</w:t>
      </w:r>
    </w:p>
    <w:p w14:paraId="145D8716" w14:textId="6A18616A"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roofErr w:type="spellStart"/>
      <w:r w:rsidRPr="00B246C6">
        <w:rPr>
          <w:rFonts w:ascii="Times New Roman" w:hAnsi="Times New Roman"/>
          <w:sz w:val="24"/>
          <w:szCs w:val="24"/>
          <w:shd w:val="clear" w:color="auto" w:fill="FFFFFF"/>
        </w:rPr>
        <w:t>Hardjono</w:t>
      </w:r>
      <w:proofErr w:type="spellEnd"/>
      <w:r w:rsidRPr="00B246C6">
        <w:rPr>
          <w:rFonts w:ascii="Times New Roman" w:hAnsi="Times New Roman"/>
          <w:sz w:val="24"/>
          <w:szCs w:val="24"/>
          <w:shd w:val="clear" w:color="auto" w:fill="FFFFFF"/>
        </w:rPr>
        <w:t xml:space="preserve">, B. and San, L.P. </w:t>
      </w:r>
      <w:r w:rsidR="003D00D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2017</w:t>
      </w:r>
      <w:r w:rsidR="003D00DC">
        <w:rPr>
          <w:rFonts w:ascii="Times New Roman" w:hAnsi="Times New Roman"/>
          <w:sz w:val="24"/>
          <w:szCs w:val="24"/>
          <w:shd w:val="clear" w:color="auto" w:fill="FFFFFF"/>
        </w:rPr>
        <w:t>)</w:t>
      </w:r>
      <w:r w:rsidR="00804638">
        <w:rPr>
          <w:rFonts w:ascii="Times New Roman" w:hAnsi="Times New Roman"/>
          <w:sz w:val="24"/>
          <w:szCs w:val="24"/>
          <w:shd w:val="clear" w:color="auto" w:fill="FFFFFF"/>
        </w:rPr>
        <w:t xml:space="preserve"> </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Customer relationship management implementation and its implication to customer loyalty in hospitality industry</w:t>
      </w:r>
      <w:r w:rsidR="00A9005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JDM (</w:t>
      </w:r>
      <w:proofErr w:type="spellStart"/>
      <w:r w:rsidRPr="00B246C6">
        <w:rPr>
          <w:rFonts w:ascii="Times New Roman" w:hAnsi="Times New Roman"/>
          <w:i/>
          <w:iCs/>
          <w:sz w:val="24"/>
          <w:szCs w:val="24"/>
          <w:shd w:val="clear" w:color="auto" w:fill="FFFFFF"/>
        </w:rPr>
        <w:t>Jurnal</w:t>
      </w:r>
      <w:proofErr w:type="spellEnd"/>
      <w:r w:rsidRPr="00B246C6">
        <w:rPr>
          <w:rFonts w:ascii="Times New Roman" w:hAnsi="Times New Roman"/>
          <w:i/>
          <w:iCs/>
          <w:sz w:val="24"/>
          <w:szCs w:val="24"/>
          <w:shd w:val="clear" w:color="auto" w:fill="FFFFFF"/>
        </w:rPr>
        <w:t xml:space="preserve"> </w:t>
      </w:r>
      <w:proofErr w:type="spellStart"/>
      <w:r w:rsidRPr="00B246C6">
        <w:rPr>
          <w:rFonts w:ascii="Times New Roman" w:hAnsi="Times New Roman"/>
          <w:i/>
          <w:iCs/>
          <w:sz w:val="24"/>
          <w:szCs w:val="24"/>
          <w:shd w:val="clear" w:color="auto" w:fill="FFFFFF"/>
        </w:rPr>
        <w:t>Dinamika</w:t>
      </w:r>
      <w:proofErr w:type="spellEnd"/>
      <w:r w:rsidRPr="00B246C6">
        <w:rPr>
          <w:rFonts w:ascii="Times New Roman" w:hAnsi="Times New Roman"/>
          <w:i/>
          <w:iCs/>
          <w:sz w:val="24"/>
          <w:szCs w:val="24"/>
          <w:shd w:val="clear" w:color="auto" w:fill="FFFFFF"/>
        </w:rPr>
        <w:t xml:space="preserve"> </w:t>
      </w:r>
      <w:proofErr w:type="spellStart"/>
      <w:r w:rsidRPr="00B246C6">
        <w:rPr>
          <w:rFonts w:ascii="Times New Roman" w:hAnsi="Times New Roman"/>
          <w:i/>
          <w:iCs/>
          <w:sz w:val="24"/>
          <w:szCs w:val="24"/>
          <w:shd w:val="clear" w:color="auto" w:fill="FFFFFF"/>
        </w:rPr>
        <w:t>Manajemen</w:t>
      </w:r>
      <w:proofErr w:type="spellEnd"/>
      <w:r w:rsidRPr="00B246C6">
        <w:rPr>
          <w:rFonts w:ascii="Times New Roman" w:hAnsi="Times New Roman"/>
          <w:i/>
          <w:iCs/>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8</w:t>
      </w:r>
      <w:r w:rsidRPr="00B246C6">
        <w:rPr>
          <w:rFonts w:ascii="Times New Roman" w:hAnsi="Times New Roman"/>
          <w:sz w:val="24"/>
          <w:szCs w:val="24"/>
          <w:shd w:val="clear" w:color="auto" w:fill="FFFFFF"/>
        </w:rPr>
        <w:t>(1), pp.92-107.</w:t>
      </w:r>
    </w:p>
    <w:p w14:paraId="631404D9" w14:textId="29D7E9A1"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Harmeling, C.M., Moffett, J.W., Arnold, M.J. and Carlson, B.D.</w:t>
      </w:r>
      <w:r w:rsidR="003D00DC">
        <w:rPr>
          <w:rFonts w:ascii="Times New Roman" w:hAnsi="Times New Roman"/>
          <w:sz w:val="24"/>
          <w:szCs w:val="24"/>
          <w:shd w:val="clear" w:color="auto" w:fill="FFFFFF"/>
        </w:rPr>
        <w:t xml:space="preserve"> </w:t>
      </w:r>
      <w:proofErr w:type="gramStart"/>
      <w:r w:rsidR="003D00D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2017</w:t>
      </w:r>
      <w:proofErr w:type="gramEnd"/>
      <w:r w:rsidR="003D00DC">
        <w:rPr>
          <w:rFonts w:ascii="Times New Roman" w:hAnsi="Times New Roman"/>
          <w:sz w:val="24"/>
          <w:szCs w:val="24"/>
          <w:shd w:val="clear" w:color="auto" w:fill="FFFFFF"/>
        </w:rPr>
        <w:t>)</w:t>
      </w:r>
      <w:r w:rsidR="00347F1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Toward a theory of customer engagement marketing</w:t>
      </w:r>
      <w:r w:rsidR="00347F1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Journal of the Academy of Marketing Science</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45</w:t>
      </w:r>
      <w:r w:rsidRPr="00B246C6">
        <w:rPr>
          <w:rFonts w:ascii="Times New Roman" w:hAnsi="Times New Roman"/>
          <w:sz w:val="24"/>
          <w:szCs w:val="24"/>
          <w:shd w:val="clear" w:color="auto" w:fill="FFFFFF"/>
        </w:rPr>
        <w:t>(3), pp.312-335.</w:t>
      </w:r>
    </w:p>
    <w:p w14:paraId="120AD8F8" w14:textId="4907CC87"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 xml:space="preserve">Huang, L. and Zhang, </w:t>
      </w:r>
      <w:proofErr w:type="gramStart"/>
      <w:r w:rsidRPr="00B246C6">
        <w:rPr>
          <w:rFonts w:ascii="Times New Roman" w:hAnsi="Times New Roman"/>
          <w:sz w:val="24"/>
          <w:szCs w:val="24"/>
          <w:shd w:val="clear" w:color="auto" w:fill="FFFFFF"/>
        </w:rPr>
        <w:t>M</w:t>
      </w:r>
      <w:r w:rsidR="003D00DC">
        <w:rPr>
          <w:rFonts w:ascii="Times New Roman" w:hAnsi="Times New Roman"/>
          <w:sz w:val="24"/>
          <w:szCs w:val="24"/>
          <w:shd w:val="clear" w:color="auto" w:fill="FFFFFF"/>
        </w:rPr>
        <w:t xml:space="preserve"> </w:t>
      </w:r>
      <w:r w:rsidRPr="00B246C6">
        <w:rPr>
          <w:rFonts w:ascii="Times New Roman" w:hAnsi="Times New Roman"/>
          <w:sz w:val="24"/>
          <w:szCs w:val="24"/>
          <w:shd w:val="clear" w:color="auto" w:fill="FFFFFF"/>
        </w:rPr>
        <w:t>.</w:t>
      </w:r>
      <w:proofErr w:type="gramEnd"/>
      <w:r w:rsidR="00471EE2">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2020</w:t>
      </w:r>
      <w:r w:rsidR="00471EE2">
        <w:rPr>
          <w:rFonts w:ascii="Times New Roman" w:hAnsi="Times New Roman"/>
          <w:sz w:val="24"/>
          <w:szCs w:val="24"/>
          <w:shd w:val="clear" w:color="auto" w:fill="FFFFFF"/>
        </w:rPr>
        <w:t>)</w:t>
      </w:r>
      <w:r w:rsidR="00347F1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w:t>
      </w:r>
      <w:r w:rsidR="003D00DC">
        <w:rPr>
          <w:rFonts w:ascii="Times New Roman" w:hAnsi="Times New Roman"/>
          <w:sz w:val="24"/>
          <w:szCs w:val="24"/>
          <w:shd w:val="clear" w:color="auto" w:fill="FFFFFF"/>
        </w:rPr>
        <w:t>C</w:t>
      </w:r>
      <w:r w:rsidRPr="00B246C6">
        <w:rPr>
          <w:rFonts w:ascii="Times New Roman" w:hAnsi="Times New Roman"/>
          <w:sz w:val="24"/>
          <w:szCs w:val="24"/>
          <w:shd w:val="clear" w:color="auto" w:fill="FFFFFF"/>
        </w:rPr>
        <w:t>onformance quality of the dual-channel tourism supply chain under tourists’ quality preference</w:t>
      </w:r>
      <w:r w:rsidR="00347F1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Journal of China Tourism Research</w:t>
      </w:r>
      <w:r w:rsidRPr="00B246C6">
        <w:rPr>
          <w:rFonts w:ascii="Times New Roman" w:hAnsi="Times New Roman"/>
          <w:sz w:val="24"/>
          <w:szCs w:val="24"/>
          <w:shd w:val="clear" w:color="auto" w:fill="FFFFFF"/>
        </w:rPr>
        <w:t>, pp.1-26.</w:t>
      </w:r>
    </w:p>
    <w:p w14:paraId="2A1474BA" w14:textId="77777777" w:rsidR="00347F18" w:rsidRDefault="00347F18"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
    <w:p w14:paraId="308FFF2B" w14:textId="77777777" w:rsidR="00347F18" w:rsidRDefault="00347F18"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
    <w:p w14:paraId="4532574B" w14:textId="7BB8C5D4"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roofErr w:type="spellStart"/>
      <w:r w:rsidRPr="00B246C6">
        <w:rPr>
          <w:rFonts w:ascii="Times New Roman" w:hAnsi="Times New Roman"/>
          <w:sz w:val="24"/>
          <w:szCs w:val="24"/>
          <w:shd w:val="clear" w:color="auto" w:fill="FFFFFF"/>
        </w:rPr>
        <w:t>Juanamasta</w:t>
      </w:r>
      <w:proofErr w:type="spellEnd"/>
      <w:r w:rsidRPr="00B246C6">
        <w:rPr>
          <w:rFonts w:ascii="Times New Roman" w:hAnsi="Times New Roman"/>
          <w:sz w:val="24"/>
          <w:szCs w:val="24"/>
          <w:shd w:val="clear" w:color="auto" w:fill="FFFFFF"/>
        </w:rPr>
        <w:t xml:space="preserve">, I.G., </w:t>
      </w:r>
      <w:proofErr w:type="spellStart"/>
      <w:r w:rsidRPr="00B246C6">
        <w:rPr>
          <w:rFonts w:ascii="Times New Roman" w:hAnsi="Times New Roman"/>
          <w:sz w:val="24"/>
          <w:szCs w:val="24"/>
          <w:shd w:val="clear" w:color="auto" w:fill="FFFFFF"/>
        </w:rPr>
        <w:t>Wati</w:t>
      </w:r>
      <w:proofErr w:type="spellEnd"/>
      <w:r w:rsidRPr="00B246C6">
        <w:rPr>
          <w:rFonts w:ascii="Times New Roman" w:hAnsi="Times New Roman"/>
          <w:sz w:val="24"/>
          <w:szCs w:val="24"/>
          <w:shd w:val="clear" w:color="auto" w:fill="FFFFFF"/>
        </w:rPr>
        <w:t xml:space="preserve">, N.M.N., </w:t>
      </w:r>
      <w:proofErr w:type="spellStart"/>
      <w:r w:rsidRPr="00B246C6">
        <w:rPr>
          <w:rFonts w:ascii="Times New Roman" w:hAnsi="Times New Roman"/>
          <w:sz w:val="24"/>
          <w:szCs w:val="24"/>
          <w:shd w:val="clear" w:color="auto" w:fill="FFFFFF"/>
        </w:rPr>
        <w:t>Hendrawati</w:t>
      </w:r>
      <w:proofErr w:type="spellEnd"/>
      <w:r w:rsidRPr="00B246C6">
        <w:rPr>
          <w:rFonts w:ascii="Times New Roman" w:hAnsi="Times New Roman"/>
          <w:sz w:val="24"/>
          <w:szCs w:val="24"/>
          <w:shd w:val="clear" w:color="auto" w:fill="FFFFFF"/>
        </w:rPr>
        <w:t xml:space="preserve">, E., </w:t>
      </w:r>
      <w:proofErr w:type="spellStart"/>
      <w:r w:rsidRPr="00B246C6">
        <w:rPr>
          <w:rFonts w:ascii="Times New Roman" w:hAnsi="Times New Roman"/>
          <w:sz w:val="24"/>
          <w:szCs w:val="24"/>
          <w:shd w:val="clear" w:color="auto" w:fill="FFFFFF"/>
        </w:rPr>
        <w:t>Wahyuni</w:t>
      </w:r>
      <w:proofErr w:type="spellEnd"/>
      <w:r w:rsidRPr="00B246C6">
        <w:rPr>
          <w:rFonts w:ascii="Times New Roman" w:hAnsi="Times New Roman"/>
          <w:sz w:val="24"/>
          <w:szCs w:val="24"/>
          <w:shd w:val="clear" w:color="auto" w:fill="FFFFFF"/>
        </w:rPr>
        <w:t xml:space="preserve">, W., </w:t>
      </w:r>
      <w:proofErr w:type="spellStart"/>
      <w:r w:rsidRPr="00B246C6">
        <w:rPr>
          <w:rFonts w:ascii="Times New Roman" w:hAnsi="Times New Roman"/>
          <w:sz w:val="24"/>
          <w:szCs w:val="24"/>
          <w:shd w:val="clear" w:color="auto" w:fill="FFFFFF"/>
        </w:rPr>
        <w:t>Pramudianti</w:t>
      </w:r>
      <w:proofErr w:type="spellEnd"/>
      <w:r w:rsidRPr="00B246C6">
        <w:rPr>
          <w:rFonts w:ascii="Times New Roman" w:hAnsi="Times New Roman"/>
          <w:sz w:val="24"/>
          <w:szCs w:val="24"/>
          <w:shd w:val="clear" w:color="auto" w:fill="FFFFFF"/>
        </w:rPr>
        <w:t xml:space="preserve">, M., </w:t>
      </w:r>
      <w:proofErr w:type="spellStart"/>
      <w:r w:rsidRPr="00B246C6">
        <w:rPr>
          <w:rFonts w:ascii="Times New Roman" w:hAnsi="Times New Roman"/>
          <w:sz w:val="24"/>
          <w:szCs w:val="24"/>
          <w:shd w:val="clear" w:color="auto" w:fill="FFFFFF"/>
        </w:rPr>
        <w:t>Wisnujati</w:t>
      </w:r>
      <w:proofErr w:type="spellEnd"/>
      <w:r w:rsidRPr="00B246C6">
        <w:rPr>
          <w:rFonts w:ascii="Times New Roman" w:hAnsi="Times New Roman"/>
          <w:sz w:val="24"/>
          <w:szCs w:val="24"/>
          <w:shd w:val="clear" w:color="auto" w:fill="FFFFFF"/>
        </w:rPr>
        <w:t xml:space="preserve">, N.S., </w:t>
      </w:r>
      <w:proofErr w:type="spellStart"/>
      <w:r w:rsidRPr="00B246C6">
        <w:rPr>
          <w:rFonts w:ascii="Times New Roman" w:hAnsi="Times New Roman"/>
          <w:sz w:val="24"/>
          <w:szCs w:val="24"/>
          <w:shd w:val="clear" w:color="auto" w:fill="FFFFFF"/>
        </w:rPr>
        <w:t>Setiawati</w:t>
      </w:r>
      <w:proofErr w:type="spellEnd"/>
      <w:r w:rsidRPr="00B246C6">
        <w:rPr>
          <w:rFonts w:ascii="Times New Roman" w:hAnsi="Times New Roman"/>
          <w:sz w:val="24"/>
          <w:szCs w:val="24"/>
          <w:shd w:val="clear" w:color="auto" w:fill="FFFFFF"/>
        </w:rPr>
        <w:t xml:space="preserve">, A.P., </w:t>
      </w:r>
      <w:proofErr w:type="spellStart"/>
      <w:r w:rsidRPr="00B246C6">
        <w:rPr>
          <w:rFonts w:ascii="Times New Roman" w:hAnsi="Times New Roman"/>
          <w:sz w:val="24"/>
          <w:szCs w:val="24"/>
          <w:shd w:val="clear" w:color="auto" w:fill="FFFFFF"/>
        </w:rPr>
        <w:t>Susetyorini</w:t>
      </w:r>
      <w:proofErr w:type="spellEnd"/>
      <w:r w:rsidRPr="00B246C6">
        <w:rPr>
          <w:rFonts w:ascii="Times New Roman" w:hAnsi="Times New Roman"/>
          <w:sz w:val="24"/>
          <w:szCs w:val="24"/>
          <w:shd w:val="clear" w:color="auto" w:fill="FFFFFF"/>
        </w:rPr>
        <w:t xml:space="preserve">, S., Elan, U., </w:t>
      </w:r>
      <w:proofErr w:type="spellStart"/>
      <w:r w:rsidRPr="00B246C6">
        <w:rPr>
          <w:rFonts w:ascii="Times New Roman" w:hAnsi="Times New Roman"/>
          <w:sz w:val="24"/>
          <w:szCs w:val="24"/>
          <w:shd w:val="clear" w:color="auto" w:fill="FFFFFF"/>
        </w:rPr>
        <w:t>Rusdiyanto</w:t>
      </w:r>
      <w:proofErr w:type="spellEnd"/>
      <w:r w:rsidRPr="00B246C6">
        <w:rPr>
          <w:rFonts w:ascii="Times New Roman" w:hAnsi="Times New Roman"/>
          <w:sz w:val="24"/>
          <w:szCs w:val="24"/>
          <w:shd w:val="clear" w:color="auto" w:fill="FFFFFF"/>
        </w:rPr>
        <w:t xml:space="preserve">, R. and </w:t>
      </w:r>
      <w:proofErr w:type="spellStart"/>
      <w:r w:rsidRPr="00B246C6">
        <w:rPr>
          <w:rFonts w:ascii="Times New Roman" w:hAnsi="Times New Roman"/>
          <w:sz w:val="24"/>
          <w:szCs w:val="24"/>
          <w:shd w:val="clear" w:color="auto" w:fill="FFFFFF"/>
        </w:rPr>
        <w:t>Astanto</w:t>
      </w:r>
      <w:proofErr w:type="spellEnd"/>
      <w:r w:rsidRPr="00B246C6">
        <w:rPr>
          <w:rFonts w:ascii="Times New Roman" w:hAnsi="Times New Roman"/>
          <w:sz w:val="24"/>
          <w:szCs w:val="24"/>
          <w:shd w:val="clear" w:color="auto" w:fill="FFFFFF"/>
        </w:rPr>
        <w:t>, D</w:t>
      </w:r>
      <w:r w:rsidR="00471EE2">
        <w:rPr>
          <w:rFonts w:ascii="Times New Roman" w:hAnsi="Times New Roman"/>
          <w:sz w:val="24"/>
          <w:szCs w:val="24"/>
          <w:shd w:val="clear" w:color="auto" w:fill="FFFFFF"/>
        </w:rPr>
        <w:t xml:space="preserve">. </w:t>
      </w:r>
      <w:r w:rsidR="000F4441">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2019</w:t>
      </w:r>
      <w:r w:rsidR="00471EE2">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w:t>
      </w:r>
      <w:r w:rsidR="00347F1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The role of customer service through customer relationship management (CRM) to increase customer loyalty and good image</w:t>
      </w:r>
      <w:r w:rsidR="00347F1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Int. J. Sci. Technol. Res</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8</w:t>
      </w:r>
      <w:r w:rsidRPr="00B246C6">
        <w:rPr>
          <w:rFonts w:ascii="Times New Roman" w:hAnsi="Times New Roman"/>
          <w:sz w:val="24"/>
          <w:szCs w:val="24"/>
          <w:shd w:val="clear" w:color="auto" w:fill="FFFFFF"/>
        </w:rPr>
        <w:t>(10).</w:t>
      </w:r>
    </w:p>
    <w:p w14:paraId="374BB0BD" w14:textId="5C15D783"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Lemon, K.N. and Verhoef, P.C.</w:t>
      </w:r>
      <w:r w:rsidR="004206AC">
        <w:rPr>
          <w:rFonts w:ascii="Times New Roman" w:hAnsi="Times New Roman"/>
          <w:sz w:val="24"/>
          <w:szCs w:val="24"/>
          <w:shd w:val="clear" w:color="auto" w:fill="FFFFFF"/>
        </w:rPr>
        <w:t xml:space="preserve"> </w:t>
      </w:r>
      <w:r w:rsidR="004B720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2016</w:t>
      </w:r>
      <w:proofErr w:type="gramStart"/>
      <w:r w:rsidR="000F4441">
        <w:rPr>
          <w:rFonts w:ascii="Times New Roman" w:hAnsi="Times New Roman"/>
          <w:sz w:val="24"/>
          <w:szCs w:val="24"/>
          <w:shd w:val="clear" w:color="auto" w:fill="FFFFFF"/>
        </w:rPr>
        <w:t>)</w:t>
      </w:r>
      <w:r w:rsidR="004206A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Understanding</w:t>
      </w:r>
      <w:proofErr w:type="gramEnd"/>
      <w:r w:rsidRPr="00B246C6">
        <w:rPr>
          <w:rFonts w:ascii="Times New Roman" w:hAnsi="Times New Roman"/>
          <w:sz w:val="24"/>
          <w:szCs w:val="24"/>
          <w:shd w:val="clear" w:color="auto" w:fill="FFFFFF"/>
        </w:rPr>
        <w:t xml:space="preserve"> customer experience throughout the customer </w:t>
      </w:r>
      <w:proofErr w:type="spellStart"/>
      <w:r w:rsidRPr="00B246C6">
        <w:rPr>
          <w:rFonts w:ascii="Times New Roman" w:hAnsi="Times New Roman"/>
          <w:sz w:val="24"/>
          <w:szCs w:val="24"/>
          <w:shd w:val="clear" w:color="auto" w:fill="FFFFFF"/>
        </w:rPr>
        <w:t>journey.</w:t>
      </w:r>
      <w:r w:rsidR="004206AC">
        <w:rPr>
          <w:rFonts w:ascii="Times New Roman" w:hAnsi="Times New Roman"/>
          <w:sz w:val="24"/>
          <w:szCs w:val="24"/>
          <w:shd w:val="clear" w:color="auto" w:fill="FFFFFF"/>
        </w:rPr>
        <w:t>”,</w:t>
      </w:r>
      <w:r w:rsidRPr="00B246C6">
        <w:rPr>
          <w:rFonts w:ascii="Times New Roman" w:hAnsi="Times New Roman"/>
          <w:i/>
          <w:iCs/>
          <w:sz w:val="24"/>
          <w:szCs w:val="24"/>
          <w:shd w:val="clear" w:color="auto" w:fill="FFFFFF"/>
        </w:rPr>
        <w:t>Journal</w:t>
      </w:r>
      <w:proofErr w:type="spellEnd"/>
      <w:r w:rsidRPr="00B246C6">
        <w:rPr>
          <w:rFonts w:ascii="Times New Roman" w:hAnsi="Times New Roman"/>
          <w:i/>
          <w:iCs/>
          <w:sz w:val="24"/>
          <w:szCs w:val="24"/>
          <w:shd w:val="clear" w:color="auto" w:fill="FFFFFF"/>
        </w:rPr>
        <w:t xml:space="preserve"> of Marketing</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80</w:t>
      </w:r>
      <w:r w:rsidRPr="00B246C6">
        <w:rPr>
          <w:rFonts w:ascii="Times New Roman" w:hAnsi="Times New Roman"/>
          <w:sz w:val="24"/>
          <w:szCs w:val="24"/>
          <w:shd w:val="clear" w:color="auto" w:fill="FFFFFF"/>
        </w:rPr>
        <w:t>(6), pp.69-96.</w:t>
      </w:r>
    </w:p>
    <w:p w14:paraId="6DC809FD" w14:textId="5B2346BC"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roofErr w:type="spellStart"/>
      <w:r w:rsidRPr="00B246C6">
        <w:rPr>
          <w:rFonts w:ascii="Times New Roman" w:hAnsi="Times New Roman"/>
          <w:sz w:val="24"/>
          <w:szCs w:val="24"/>
          <w:shd w:val="clear" w:color="auto" w:fill="FFFFFF"/>
        </w:rPr>
        <w:lastRenderedPageBreak/>
        <w:t>Meire</w:t>
      </w:r>
      <w:proofErr w:type="spellEnd"/>
      <w:r w:rsidRPr="00B246C6">
        <w:rPr>
          <w:rFonts w:ascii="Times New Roman" w:hAnsi="Times New Roman"/>
          <w:sz w:val="24"/>
          <w:szCs w:val="24"/>
          <w:shd w:val="clear" w:color="auto" w:fill="FFFFFF"/>
        </w:rPr>
        <w:t xml:space="preserve">, M., Hewett, K., </w:t>
      </w:r>
      <w:proofErr w:type="spellStart"/>
      <w:r w:rsidRPr="00B246C6">
        <w:rPr>
          <w:rFonts w:ascii="Times New Roman" w:hAnsi="Times New Roman"/>
          <w:sz w:val="24"/>
          <w:szCs w:val="24"/>
          <w:shd w:val="clear" w:color="auto" w:fill="FFFFFF"/>
        </w:rPr>
        <w:t>Ballings</w:t>
      </w:r>
      <w:proofErr w:type="spellEnd"/>
      <w:r w:rsidRPr="00B246C6">
        <w:rPr>
          <w:rFonts w:ascii="Times New Roman" w:hAnsi="Times New Roman"/>
          <w:sz w:val="24"/>
          <w:szCs w:val="24"/>
          <w:shd w:val="clear" w:color="auto" w:fill="FFFFFF"/>
        </w:rPr>
        <w:t xml:space="preserve">, M., Kumar, </w:t>
      </w:r>
      <w:proofErr w:type="gramStart"/>
      <w:r w:rsidRPr="00B246C6">
        <w:rPr>
          <w:rFonts w:ascii="Times New Roman" w:hAnsi="Times New Roman"/>
          <w:sz w:val="24"/>
          <w:szCs w:val="24"/>
          <w:shd w:val="clear" w:color="auto" w:fill="FFFFFF"/>
        </w:rPr>
        <w:t>V.</w:t>
      </w:r>
      <w:proofErr w:type="gramEnd"/>
      <w:r w:rsidRPr="00B246C6">
        <w:rPr>
          <w:rFonts w:ascii="Times New Roman" w:hAnsi="Times New Roman"/>
          <w:sz w:val="24"/>
          <w:szCs w:val="24"/>
          <w:shd w:val="clear" w:color="auto" w:fill="FFFFFF"/>
        </w:rPr>
        <w:t xml:space="preserve"> and Van den Poel, D.</w:t>
      </w:r>
      <w:r w:rsidR="00FB0C21">
        <w:rPr>
          <w:rFonts w:ascii="Times New Roman" w:hAnsi="Times New Roman"/>
          <w:sz w:val="24"/>
          <w:szCs w:val="24"/>
          <w:shd w:val="clear" w:color="auto" w:fill="FFFFFF"/>
        </w:rPr>
        <w:t xml:space="preserve"> (</w:t>
      </w:r>
      <w:r w:rsidRPr="00B246C6">
        <w:rPr>
          <w:rFonts w:ascii="Times New Roman" w:hAnsi="Times New Roman"/>
          <w:sz w:val="24"/>
          <w:szCs w:val="24"/>
          <w:shd w:val="clear" w:color="auto" w:fill="FFFFFF"/>
        </w:rPr>
        <w:t>2019</w:t>
      </w:r>
      <w:r w:rsidR="00FB0C21">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w:t>
      </w:r>
      <w:r w:rsidR="004206A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The role of marketer-generated content in customer engagement marketing.</w:t>
      </w:r>
      <w:r w:rsidR="004206AC">
        <w:rPr>
          <w:rFonts w:ascii="Times New Roman" w:hAnsi="Times New Roman"/>
          <w:sz w:val="24"/>
          <w:szCs w:val="24"/>
          <w:shd w:val="clear" w:color="auto" w:fill="FFFFFF"/>
        </w:rPr>
        <w:t xml:space="preserve">”, </w:t>
      </w:r>
      <w:r w:rsidRPr="00B246C6">
        <w:rPr>
          <w:rFonts w:ascii="Times New Roman" w:hAnsi="Times New Roman"/>
          <w:i/>
          <w:iCs/>
          <w:sz w:val="24"/>
          <w:szCs w:val="24"/>
          <w:shd w:val="clear" w:color="auto" w:fill="FFFFFF"/>
        </w:rPr>
        <w:t>Journal of Marketing</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83</w:t>
      </w:r>
      <w:r w:rsidRPr="00B246C6">
        <w:rPr>
          <w:rFonts w:ascii="Times New Roman" w:hAnsi="Times New Roman"/>
          <w:sz w:val="24"/>
          <w:szCs w:val="24"/>
          <w:shd w:val="clear" w:color="auto" w:fill="FFFFFF"/>
        </w:rPr>
        <w:t>(6), pp.21-42.</w:t>
      </w:r>
    </w:p>
    <w:p w14:paraId="2E342C1E" w14:textId="08779C45"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roofErr w:type="spellStart"/>
      <w:r w:rsidRPr="00B246C6">
        <w:rPr>
          <w:rFonts w:ascii="Times New Roman" w:hAnsi="Times New Roman"/>
          <w:sz w:val="24"/>
          <w:szCs w:val="24"/>
          <w:shd w:val="clear" w:color="auto" w:fill="FFFFFF"/>
        </w:rPr>
        <w:t>Nyadzayo</w:t>
      </w:r>
      <w:proofErr w:type="spellEnd"/>
      <w:r w:rsidRPr="00B246C6">
        <w:rPr>
          <w:rFonts w:ascii="Times New Roman" w:hAnsi="Times New Roman"/>
          <w:sz w:val="24"/>
          <w:szCs w:val="24"/>
          <w:shd w:val="clear" w:color="auto" w:fill="FFFFFF"/>
        </w:rPr>
        <w:t xml:space="preserve">, M.W. and </w:t>
      </w:r>
      <w:proofErr w:type="spellStart"/>
      <w:r w:rsidRPr="00B246C6">
        <w:rPr>
          <w:rFonts w:ascii="Times New Roman" w:hAnsi="Times New Roman"/>
          <w:sz w:val="24"/>
          <w:szCs w:val="24"/>
          <w:shd w:val="clear" w:color="auto" w:fill="FFFFFF"/>
        </w:rPr>
        <w:t>Khajehzadeh</w:t>
      </w:r>
      <w:proofErr w:type="spellEnd"/>
      <w:r w:rsidRPr="00B246C6">
        <w:rPr>
          <w:rFonts w:ascii="Times New Roman" w:hAnsi="Times New Roman"/>
          <w:sz w:val="24"/>
          <w:szCs w:val="24"/>
          <w:shd w:val="clear" w:color="auto" w:fill="FFFFFF"/>
        </w:rPr>
        <w:t xml:space="preserve">, </w:t>
      </w:r>
      <w:r w:rsidR="00FB0C21">
        <w:rPr>
          <w:rFonts w:ascii="Times New Roman" w:hAnsi="Times New Roman"/>
          <w:sz w:val="24"/>
          <w:szCs w:val="24"/>
          <w:shd w:val="clear" w:color="auto" w:fill="FFFFFF"/>
        </w:rPr>
        <w:t>S</w:t>
      </w:r>
      <w:r w:rsidRPr="00B246C6">
        <w:rPr>
          <w:rFonts w:ascii="Times New Roman" w:hAnsi="Times New Roman"/>
          <w:sz w:val="24"/>
          <w:szCs w:val="24"/>
          <w:shd w:val="clear" w:color="auto" w:fill="FFFFFF"/>
        </w:rPr>
        <w:t>.</w:t>
      </w:r>
      <w:r w:rsidR="00FB0C21">
        <w:rPr>
          <w:rFonts w:ascii="Times New Roman" w:hAnsi="Times New Roman"/>
          <w:sz w:val="24"/>
          <w:szCs w:val="24"/>
          <w:shd w:val="clear" w:color="auto" w:fill="FFFFFF"/>
        </w:rPr>
        <w:t xml:space="preserve"> (</w:t>
      </w:r>
      <w:r w:rsidRPr="00B246C6">
        <w:rPr>
          <w:rFonts w:ascii="Times New Roman" w:hAnsi="Times New Roman"/>
          <w:sz w:val="24"/>
          <w:szCs w:val="24"/>
          <w:shd w:val="clear" w:color="auto" w:fill="FFFFFF"/>
        </w:rPr>
        <w:t>2016</w:t>
      </w:r>
      <w:r w:rsidR="00FB0C21">
        <w:rPr>
          <w:rFonts w:ascii="Times New Roman" w:hAnsi="Times New Roman"/>
          <w:sz w:val="24"/>
          <w:szCs w:val="24"/>
          <w:shd w:val="clear" w:color="auto" w:fill="FFFFFF"/>
        </w:rPr>
        <w:t>)</w:t>
      </w:r>
      <w:r w:rsidR="004206A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The antecedents of customer loyalty: A moderated mediation model of customer relationship management quality and brand image</w:t>
      </w:r>
      <w:r w:rsidR="004206AC">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Journal of Retailing and Consumer Services</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30</w:t>
      </w:r>
      <w:r w:rsidRPr="00B246C6">
        <w:rPr>
          <w:rFonts w:ascii="Times New Roman" w:hAnsi="Times New Roman"/>
          <w:sz w:val="24"/>
          <w:szCs w:val="24"/>
          <w:shd w:val="clear" w:color="auto" w:fill="FFFFFF"/>
        </w:rPr>
        <w:t>, pp.262-270.</w:t>
      </w:r>
    </w:p>
    <w:p w14:paraId="228D4275" w14:textId="7B06C7E8"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Phillips, J.</w:t>
      </w:r>
      <w:r w:rsidR="00FB0C21">
        <w:rPr>
          <w:rFonts w:ascii="Times New Roman" w:hAnsi="Times New Roman"/>
          <w:sz w:val="24"/>
          <w:szCs w:val="24"/>
          <w:shd w:val="clear" w:color="auto" w:fill="FFFFFF"/>
        </w:rPr>
        <w:t xml:space="preserve"> (</w:t>
      </w:r>
      <w:r w:rsidRPr="00B246C6">
        <w:rPr>
          <w:rFonts w:ascii="Times New Roman" w:hAnsi="Times New Roman"/>
          <w:sz w:val="24"/>
          <w:szCs w:val="24"/>
          <w:shd w:val="clear" w:color="auto" w:fill="FFFFFF"/>
        </w:rPr>
        <w:t>2016</w:t>
      </w:r>
      <w:r w:rsidR="00FB0C21">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 xml:space="preserve">Ecommerce analytics: </w:t>
      </w:r>
      <w:proofErr w:type="spellStart"/>
      <w:r w:rsidRPr="00B246C6">
        <w:rPr>
          <w:rFonts w:ascii="Times New Roman" w:hAnsi="Times New Roman"/>
          <w:i/>
          <w:iCs/>
          <w:sz w:val="24"/>
          <w:szCs w:val="24"/>
          <w:shd w:val="clear" w:color="auto" w:fill="FFFFFF"/>
        </w:rPr>
        <w:t>Analyze</w:t>
      </w:r>
      <w:proofErr w:type="spellEnd"/>
      <w:r w:rsidRPr="00B246C6">
        <w:rPr>
          <w:rFonts w:ascii="Times New Roman" w:hAnsi="Times New Roman"/>
          <w:i/>
          <w:iCs/>
          <w:sz w:val="24"/>
          <w:szCs w:val="24"/>
          <w:shd w:val="clear" w:color="auto" w:fill="FFFFFF"/>
        </w:rPr>
        <w:t xml:space="preserve"> and improve the impact of your digital strategy</w:t>
      </w:r>
      <w:r w:rsidRPr="00B246C6">
        <w:rPr>
          <w:rFonts w:ascii="Times New Roman" w:hAnsi="Times New Roman"/>
          <w:sz w:val="24"/>
          <w:szCs w:val="24"/>
          <w:shd w:val="clear" w:color="auto" w:fill="FFFFFF"/>
        </w:rPr>
        <w:t>. FT Press.</w:t>
      </w:r>
    </w:p>
    <w:p w14:paraId="203B47E4" w14:textId="68FD2A46"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 xml:space="preserve">Silva, P.C., Batista, P.V., Lima, H.S., Alves, M.A., </w:t>
      </w:r>
      <w:proofErr w:type="spellStart"/>
      <w:r w:rsidRPr="00B246C6">
        <w:rPr>
          <w:rFonts w:ascii="Times New Roman" w:hAnsi="Times New Roman"/>
          <w:sz w:val="24"/>
          <w:szCs w:val="24"/>
          <w:shd w:val="clear" w:color="auto" w:fill="FFFFFF"/>
        </w:rPr>
        <w:t>Guimarães</w:t>
      </w:r>
      <w:proofErr w:type="spellEnd"/>
      <w:r w:rsidRPr="00B246C6">
        <w:rPr>
          <w:rFonts w:ascii="Times New Roman" w:hAnsi="Times New Roman"/>
          <w:sz w:val="24"/>
          <w:szCs w:val="24"/>
          <w:shd w:val="clear" w:color="auto" w:fill="FFFFFF"/>
        </w:rPr>
        <w:t>, F.G. and Silva, R.C.</w:t>
      </w:r>
      <w:r w:rsidR="00214612">
        <w:rPr>
          <w:rFonts w:ascii="Times New Roman" w:hAnsi="Times New Roman"/>
          <w:sz w:val="24"/>
          <w:szCs w:val="24"/>
          <w:shd w:val="clear" w:color="auto" w:fill="FFFFFF"/>
        </w:rPr>
        <w:t xml:space="preserve"> </w:t>
      </w:r>
      <w:r w:rsidR="00FB0C21">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2020</w:t>
      </w:r>
      <w:r w:rsidR="00FB0C21">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w:t>
      </w:r>
      <w:r w:rsidR="00214612">
        <w:rPr>
          <w:rFonts w:ascii="Times New Roman" w:hAnsi="Times New Roman"/>
          <w:sz w:val="24"/>
          <w:szCs w:val="24"/>
          <w:shd w:val="clear" w:color="auto" w:fill="FFFFFF"/>
        </w:rPr>
        <w:t>“</w:t>
      </w:r>
      <w:r w:rsidRPr="00B246C6">
        <w:rPr>
          <w:rFonts w:ascii="Times New Roman" w:hAnsi="Times New Roman"/>
          <w:sz w:val="24"/>
          <w:szCs w:val="24"/>
          <w:shd w:val="clear" w:color="auto" w:fill="FFFFFF"/>
        </w:rPr>
        <w:t>COVID-ABS: An agent-based model of COVID-19 epidemic to simulate health and economic effects of social distancing interventions</w:t>
      </w:r>
      <w:r w:rsidR="00077D84">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Chaos, Solitons &amp; Fractals</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139</w:t>
      </w:r>
      <w:r w:rsidRPr="00B246C6">
        <w:rPr>
          <w:rFonts w:ascii="Times New Roman" w:hAnsi="Times New Roman"/>
          <w:sz w:val="24"/>
          <w:szCs w:val="24"/>
          <w:shd w:val="clear" w:color="auto" w:fill="FFFFFF"/>
        </w:rPr>
        <w:t>, p.110088.</w:t>
      </w:r>
    </w:p>
    <w:p w14:paraId="1D41B0F3" w14:textId="57FE8AAA"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proofErr w:type="spellStart"/>
      <w:r w:rsidRPr="00B246C6">
        <w:rPr>
          <w:rFonts w:ascii="Times New Roman" w:hAnsi="Times New Roman"/>
          <w:sz w:val="24"/>
          <w:szCs w:val="24"/>
          <w:shd w:val="clear" w:color="auto" w:fill="FFFFFF"/>
        </w:rPr>
        <w:t>Soltani</w:t>
      </w:r>
      <w:proofErr w:type="spellEnd"/>
      <w:r w:rsidRPr="00B246C6">
        <w:rPr>
          <w:rFonts w:ascii="Times New Roman" w:hAnsi="Times New Roman"/>
          <w:sz w:val="24"/>
          <w:szCs w:val="24"/>
          <w:shd w:val="clear" w:color="auto" w:fill="FFFFFF"/>
        </w:rPr>
        <w:t xml:space="preserve">, Z., </w:t>
      </w:r>
      <w:proofErr w:type="spellStart"/>
      <w:r w:rsidRPr="00B246C6">
        <w:rPr>
          <w:rFonts w:ascii="Times New Roman" w:hAnsi="Times New Roman"/>
          <w:sz w:val="24"/>
          <w:szCs w:val="24"/>
          <w:shd w:val="clear" w:color="auto" w:fill="FFFFFF"/>
        </w:rPr>
        <w:t>Zareie</w:t>
      </w:r>
      <w:proofErr w:type="spellEnd"/>
      <w:r w:rsidRPr="00B246C6">
        <w:rPr>
          <w:rFonts w:ascii="Times New Roman" w:hAnsi="Times New Roman"/>
          <w:sz w:val="24"/>
          <w:szCs w:val="24"/>
          <w:shd w:val="clear" w:color="auto" w:fill="FFFFFF"/>
        </w:rPr>
        <w:t xml:space="preserve">, B., Milani, F.S. and </w:t>
      </w:r>
      <w:proofErr w:type="spellStart"/>
      <w:r w:rsidRPr="00B246C6">
        <w:rPr>
          <w:rFonts w:ascii="Times New Roman" w:hAnsi="Times New Roman"/>
          <w:sz w:val="24"/>
          <w:szCs w:val="24"/>
          <w:shd w:val="clear" w:color="auto" w:fill="FFFFFF"/>
        </w:rPr>
        <w:t>Navimipour</w:t>
      </w:r>
      <w:proofErr w:type="spellEnd"/>
      <w:r w:rsidRPr="00B246C6">
        <w:rPr>
          <w:rFonts w:ascii="Times New Roman" w:hAnsi="Times New Roman"/>
          <w:sz w:val="24"/>
          <w:szCs w:val="24"/>
          <w:shd w:val="clear" w:color="auto" w:fill="FFFFFF"/>
        </w:rPr>
        <w:t>, N.J.</w:t>
      </w:r>
      <w:r w:rsidR="00FB0C21">
        <w:rPr>
          <w:rFonts w:ascii="Times New Roman" w:hAnsi="Times New Roman"/>
          <w:sz w:val="24"/>
          <w:szCs w:val="24"/>
          <w:shd w:val="clear" w:color="auto" w:fill="FFFFFF"/>
        </w:rPr>
        <w:t xml:space="preserve"> (</w:t>
      </w:r>
      <w:r w:rsidRPr="00B246C6">
        <w:rPr>
          <w:rFonts w:ascii="Times New Roman" w:hAnsi="Times New Roman"/>
          <w:sz w:val="24"/>
          <w:szCs w:val="24"/>
          <w:shd w:val="clear" w:color="auto" w:fill="FFFFFF"/>
        </w:rPr>
        <w:t>2018</w:t>
      </w:r>
      <w:r w:rsidR="00FB0C21">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w:t>
      </w:r>
      <w:r w:rsidR="00077D84">
        <w:rPr>
          <w:rFonts w:ascii="Times New Roman" w:hAnsi="Times New Roman"/>
          <w:sz w:val="24"/>
          <w:szCs w:val="24"/>
          <w:shd w:val="clear" w:color="auto" w:fill="FFFFFF"/>
        </w:rPr>
        <w:t>“</w:t>
      </w:r>
      <w:r w:rsidRPr="00B246C6">
        <w:rPr>
          <w:rFonts w:ascii="Times New Roman" w:hAnsi="Times New Roman"/>
          <w:sz w:val="24"/>
          <w:szCs w:val="24"/>
          <w:shd w:val="clear" w:color="auto" w:fill="FFFFFF"/>
        </w:rPr>
        <w:t>The impact of the customer relationship management on the organization performance</w:t>
      </w:r>
      <w:r w:rsidR="00077D84">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The Journal of High Technology Management Research</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29</w:t>
      </w:r>
      <w:r w:rsidRPr="00B246C6">
        <w:rPr>
          <w:rFonts w:ascii="Times New Roman" w:hAnsi="Times New Roman"/>
          <w:sz w:val="24"/>
          <w:szCs w:val="24"/>
          <w:shd w:val="clear" w:color="auto" w:fill="FFFFFF"/>
        </w:rPr>
        <w:t>(2), pp.237-246.</w:t>
      </w:r>
    </w:p>
    <w:p w14:paraId="7C2E19D0" w14:textId="027A3BB0"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rPr>
        <w:t>Starbucks Corporation</w:t>
      </w:r>
      <w:r w:rsidR="00C424BE">
        <w:rPr>
          <w:rFonts w:ascii="Times New Roman" w:hAnsi="Times New Roman"/>
          <w:sz w:val="24"/>
          <w:szCs w:val="24"/>
        </w:rPr>
        <w:t xml:space="preserve"> </w:t>
      </w:r>
      <w:r w:rsidR="005177AF">
        <w:rPr>
          <w:rFonts w:ascii="Times New Roman" w:hAnsi="Times New Roman"/>
          <w:sz w:val="24"/>
          <w:szCs w:val="24"/>
        </w:rPr>
        <w:t>(</w:t>
      </w:r>
      <w:r w:rsidRPr="00B246C6">
        <w:rPr>
          <w:rFonts w:ascii="Times New Roman" w:hAnsi="Times New Roman"/>
          <w:sz w:val="24"/>
          <w:szCs w:val="24"/>
        </w:rPr>
        <w:t>2020</w:t>
      </w:r>
      <w:r w:rsidR="005177AF">
        <w:rPr>
          <w:rFonts w:ascii="Times New Roman" w:hAnsi="Times New Roman"/>
          <w:sz w:val="24"/>
          <w:szCs w:val="24"/>
        </w:rPr>
        <w:t>)</w:t>
      </w:r>
      <w:r w:rsidR="00F6220A">
        <w:rPr>
          <w:rFonts w:ascii="Times New Roman" w:hAnsi="Times New Roman"/>
          <w:sz w:val="24"/>
          <w:szCs w:val="24"/>
        </w:rPr>
        <w:t>,</w:t>
      </w:r>
      <w:r w:rsidRPr="00B246C6">
        <w:rPr>
          <w:rFonts w:ascii="Times New Roman" w:hAnsi="Times New Roman"/>
          <w:sz w:val="24"/>
          <w:szCs w:val="24"/>
        </w:rPr>
        <w:t xml:space="preserve"> </w:t>
      </w:r>
      <w:r w:rsidRPr="00B246C6">
        <w:rPr>
          <w:rFonts w:ascii="Times New Roman" w:hAnsi="Times New Roman"/>
          <w:i/>
          <w:sz w:val="24"/>
          <w:szCs w:val="24"/>
        </w:rPr>
        <w:t xml:space="preserve">Company Information. </w:t>
      </w:r>
      <w:r w:rsidRPr="00B246C6">
        <w:rPr>
          <w:rFonts w:ascii="Times New Roman" w:hAnsi="Times New Roman"/>
          <w:sz w:val="24"/>
          <w:szCs w:val="24"/>
        </w:rPr>
        <w:t>Available from &lt;</w:t>
      </w:r>
      <w:hyperlink r:id="rId8" w:history="1">
        <w:r w:rsidRPr="00B246C6">
          <w:rPr>
            <w:rStyle w:val="Hyperlink"/>
            <w:rFonts w:ascii="Times New Roman" w:hAnsi="Times New Roman"/>
            <w:color w:val="auto"/>
            <w:sz w:val="24"/>
            <w:szCs w:val="24"/>
            <w:u w:val="none"/>
          </w:rPr>
          <w:t>https://www.starbucks.com/about-us/company-information</w:t>
        </w:r>
      </w:hyperlink>
      <w:r w:rsidRPr="00B246C6">
        <w:rPr>
          <w:rFonts w:ascii="Times New Roman" w:hAnsi="Times New Roman"/>
          <w:sz w:val="24"/>
          <w:szCs w:val="24"/>
        </w:rPr>
        <w:t>&gt;.</w:t>
      </w:r>
      <w:r w:rsidR="001D7EE3">
        <w:rPr>
          <w:rFonts w:ascii="Times New Roman" w:hAnsi="Times New Roman"/>
          <w:sz w:val="24"/>
          <w:szCs w:val="24"/>
        </w:rPr>
        <w:t>[</w:t>
      </w:r>
      <w:r w:rsidRPr="00B246C6">
        <w:rPr>
          <w:rFonts w:ascii="Times New Roman" w:hAnsi="Times New Roman"/>
          <w:sz w:val="24"/>
          <w:szCs w:val="24"/>
        </w:rPr>
        <w:t xml:space="preserve"> </w:t>
      </w:r>
      <w:r w:rsidR="001D7EE3">
        <w:rPr>
          <w:rFonts w:ascii="Times New Roman" w:hAnsi="Times New Roman"/>
          <w:sz w:val="24"/>
          <w:szCs w:val="24"/>
        </w:rPr>
        <w:t>Access</w:t>
      </w:r>
      <w:r w:rsidR="005177AF">
        <w:rPr>
          <w:rFonts w:ascii="Times New Roman" w:hAnsi="Times New Roman"/>
          <w:sz w:val="24"/>
          <w:szCs w:val="24"/>
        </w:rPr>
        <w:t xml:space="preserve">ed </w:t>
      </w:r>
      <w:r w:rsidR="00801277">
        <w:rPr>
          <w:rFonts w:ascii="Times New Roman" w:hAnsi="Times New Roman"/>
          <w:sz w:val="24"/>
          <w:szCs w:val="24"/>
        </w:rPr>
        <w:t>4</w:t>
      </w:r>
      <w:r w:rsidRPr="00B246C6">
        <w:rPr>
          <w:rFonts w:ascii="Times New Roman" w:hAnsi="Times New Roman"/>
          <w:sz w:val="24"/>
          <w:szCs w:val="24"/>
        </w:rPr>
        <w:t xml:space="preserve"> December 2020].</w:t>
      </w:r>
    </w:p>
    <w:p w14:paraId="0FA141F8" w14:textId="078AB089" w:rsidR="00EE0CE0" w:rsidRPr="00B246C6" w:rsidRDefault="00EE0CE0" w:rsidP="00EE0CE0">
      <w:pPr>
        <w:spacing w:before="100" w:beforeAutospacing="1" w:after="100" w:afterAutospacing="1" w:line="480" w:lineRule="auto"/>
        <w:ind w:left="720" w:hanging="720"/>
        <w:contextualSpacing/>
        <w:rPr>
          <w:rFonts w:ascii="Times New Roman" w:hAnsi="Times New Roman"/>
          <w:sz w:val="24"/>
          <w:szCs w:val="24"/>
          <w:shd w:val="clear" w:color="auto" w:fill="FFFFFF"/>
        </w:rPr>
      </w:pPr>
      <w:r w:rsidRPr="00B246C6">
        <w:rPr>
          <w:rFonts w:ascii="Times New Roman" w:hAnsi="Times New Roman"/>
          <w:sz w:val="24"/>
          <w:szCs w:val="24"/>
          <w:shd w:val="clear" w:color="auto" w:fill="FFFFFF"/>
        </w:rPr>
        <w:t xml:space="preserve">Tian, </w:t>
      </w:r>
      <w:proofErr w:type="gramStart"/>
      <w:r w:rsidRPr="00B246C6">
        <w:rPr>
          <w:rFonts w:ascii="Times New Roman" w:hAnsi="Times New Roman"/>
          <w:sz w:val="24"/>
          <w:szCs w:val="24"/>
          <w:shd w:val="clear" w:color="auto" w:fill="FFFFFF"/>
        </w:rPr>
        <w:t>L.</w:t>
      </w:r>
      <w:proofErr w:type="gramEnd"/>
      <w:r w:rsidRPr="00B246C6">
        <w:rPr>
          <w:rFonts w:ascii="Times New Roman" w:hAnsi="Times New Roman"/>
          <w:sz w:val="24"/>
          <w:szCs w:val="24"/>
          <w:shd w:val="clear" w:color="auto" w:fill="FFFFFF"/>
        </w:rPr>
        <w:t xml:space="preserve"> and Feinberg, F.M.</w:t>
      </w:r>
      <w:r w:rsidR="00C424BE">
        <w:rPr>
          <w:rFonts w:ascii="Times New Roman" w:hAnsi="Times New Roman"/>
          <w:sz w:val="24"/>
          <w:szCs w:val="24"/>
          <w:shd w:val="clear" w:color="auto" w:fill="FFFFFF"/>
        </w:rPr>
        <w:t xml:space="preserve"> </w:t>
      </w:r>
      <w:r w:rsidR="00407D88">
        <w:rPr>
          <w:rFonts w:ascii="Times New Roman" w:hAnsi="Times New Roman"/>
          <w:sz w:val="24"/>
          <w:szCs w:val="24"/>
          <w:shd w:val="clear" w:color="auto" w:fill="FFFFFF"/>
        </w:rPr>
        <w:t>(</w:t>
      </w:r>
      <w:r w:rsidRPr="00B246C6">
        <w:rPr>
          <w:rFonts w:ascii="Times New Roman" w:hAnsi="Times New Roman"/>
          <w:sz w:val="24"/>
          <w:szCs w:val="24"/>
          <w:shd w:val="clear" w:color="auto" w:fill="FFFFFF"/>
        </w:rPr>
        <w:t>2020</w:t>
      </w:r>
      <w:r w:rsidR="00407D88">
        <w:rPr>
          <w:rFonts w:ascii="Times New Roman" w:hAnsi="Times New Roman"/>
          <w:sz w:val="24"/>
          <w:szCs w:val="24"/>
          <w:shd w:val="clear" w:color="auto" w:fill="FFFFFF"/>
        </w:rPr>
        <w:t>)</w:t>
      </w:r>
      <w:r w:rsidR="005177AF">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xml:space="preserve"> Optimizing price menus for duration discounts: A subscription selectivity field experiment</w:t>
      </w:r>
      <w:r w:rsidR="005177AF">
        <w:rPr>
          <w:rFonts w:ascii="Times New Roman" w:hAnsi="Times New Roman"/>
          <w:sz w:val="24"/>
          <w:szCs w:val="24"/>
          <w:shd w:val="clear" w:color="auto" w:fill="FFFFFF"/>
        </w:rPr>
        <w:t>”,</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Marketing Science</w:t>
      </w:r>
      <w:r w:rsidRPr="00B246C6">
        <w:rPr>
          <w:rFonts w:ascii="Times New Roman" w:hAnsi="Times New Roman"/>
          <w:sz w:val="24"/>
          <w:szCs w:val="24"/>
          <w:shd w:val="clear" w:color="auto" w:fill="FFFFFF"/>
        </w:rPr>
        <w:t>, </w:t>
      </w:r>
      <w:r w:rsidRPr="00B246C6">
        <w:rPr>
          <w:rFonts w:ascii="Times New Roman" w:hAnsi="Times New Roman"/>
          <w:i/>
          <w:iCs/>
          <w:sz w:val="24"/>
          <w:szCs w:val="24"/>
          <w:shd w:val="clear" w:color="auto" w:fill="FFFFFF"/>
        </w:rPr>
        <w:t>39</w:t>
      </w:r>
      <w:r w:rsidRPr="00B246C6">
        <w:rPr>
          <w:rFonts w:ascii="Times New Roman" w:hAnsi="Times New Roman"/>
          <w:sz w:val="24"/>
          <w:szCs w:val="24"/>
          <w:shd w:val="clear" w:color="auto" w:fill="FFFFFF"/>
        </w:rPr>
        <w:t>(6), pp.1181-1198.</w:t>
      </w:r>
    </w:p>
    <w:sectPr w:rsidR="00EE0CE0" w:rsidRPr="00B246C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9EF63" w14:textId="77777777" w:rsidR="00F9278F" w:rsidRDefault="00F9278F">
      <w:pPr>
        <w:spacing w:after="0" w:line="240" w:lineRule="auto"/>
      </w:pPr>
      <w:r>
        <w:separator/>
      </w:r>
    </w:p>
  </w:endnote>
  <w:endnote w:type="continuationSeparator" w:id="0">
    <w:p w14:paraId="10350460" w14:textId="77777777" w:rsidR="00F9278F" w:rsidRDefault="00F9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04B58" w14:textId="77777777" w:rsidR="00F9278F" w:rsidRDefault="00F9278F">
      <w:pPr>
        <w:spacing w:after="0" w:line="240" w:lineRule="auto"/>
      </w:pPr>
      <w:r>
        <w:separator/>
      </w:r>
    </w:p>
  </w:footnote>
  <w:footnote w:type="continuationSeparator" w:id="0">
    <w:p w14:paraId="4ADA7622" w14:textId="77777777" w:rsidR="00F9278F" w:rsidRDefault="00F92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501C8" w14:textId="620248E2" w:rsidR="00D6426A" w:rsidRPr="00D6426A" w:rsidRDefault="00D6426A">
    <w:pPr>
      <w:pStyle w:val="Header"/>
      <w:jc w:val="right"/>
      <w:rPr>
        <w:rFonts w:ascii="Times New Roman" w:hAnsi="Times New Roman" w:cs="Times New Roman"/>
        <w:sz w:val="24"/>
        <w:szCs w:val="24"/>
      </w:rPr>
    </w:pPr>
    <w:r w:rsidRPr="00D6426A">
      <w:rPr>
        <w:rFonts w:ascii="Times New Roman" w:hAnsi="Times New Roman" w:cs="Times New Roman"/>
        <w:sz w:val="24"/>
        <w:szCs w:val="24"/>
      </w:rPr>
      <w:t xml:space="preserve"> </w:t>
    </w:r>
    <w:sdt>
      <w:sdtPr>
        <w:rPr>
          <w:rFonts w:ascii="Times New Roman" w:hAnsi="Times New Roman" w:cs="Times New Roman"/>
          <w:sz w:val="24"/>
          <w:szCs w:val="24"/>
        </w:rPr>
        <w:id w:val="115262190"/>
        <w:docPartObj>
          <w:docPartGallery w:val="Page Numbers (Top of Page)"/>
          <w:docPartUnique/>
        </w:docPartObj>
      </w:sdtPr>
      <w:sdtEndPr>
        <w:rPr>
          <w:noProof/>
        </w:rPr>
      </w:sdtEndPr>
      <w:sdtContent>
        <w:r w:rsidRPr="00D6426A">
          <w:rPr>
            <w:rFonts w:ascii="Times New Roman" w:hAnsi="Times New Roman" w:cs="Times New Roman"/>
            <w:sz w:val="24"/>
            <w:szCs w:val="24"/>
          </w:rPr>
          <w:fldChar w:fldCharType="begin"/>
        </w:r>
        <w:r w:rsidRPr="00D6426A">
          <w:rPr>
            <w:rFonts w:ascii="Times New Roman" w:hAnsi="Times New Roman" w:cs="Times New Roman"/>
            <w:sz w:val="24"/>
            <w:szCs w:val="24"/>
          </w:rPr>
          <w:instrText xml:space="preserve"> PAGE   \* MERGEFORMAT </w:instrText>
        </w:r>
        <w:r w:rsidRPr="00D6426A">
          <w:rPr>
            <w:rFonts w:ascii="Times New Roman" w:hAnsi="Times New Roman" w:cs="Times New Roman"/>
            <w:sz w:val="24"/>
            <w:szCs w:val="24"/>
          </w:rPr>
          <w:fldChar w:fldCharType="separate"/>
        </w:r>
        <w:r w:rsidR="00493DE7">
          <w:rPr>
            <w:rFonts w:ascii="Times New Roman" w:hAnsi="Times New Roman" w:cs="Times New Roman"/>
            <w:noProof/>
            <w:sz w:val="24"/>
            <w:szCs w:val="24"/>
          </w:rPr>
          <w:t>1</w:t>
        </w:r>
        <w:r w:rsidRPr="00D6426A">
          <w:rPr>
            <w:rFonts w:ascii="Times New Roman" w:hAnsi="Times New Roman" w:cs="Times New Roman"/>
            <w:noProof/>
            <w:sz w:val="24"/>
            <w:szCs w:val="24"/>
          </w:rPr>
          <w:fldChar w:fldCharType="end"/>
        </w:r>
      </w:sdtContent>
    </w:sdt>
  </w:p>
  <w:p w14:paraId="7DB243CC" w14:textId="77777777" w:rsidR="00704DA6" w:rsidRPr="00D6426A" w:rsidRDefault="00F9278F">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D867A4C"/>
    <w:multiLevelType w:val="multilevel"/>
    <w:tmpl w:val="CD867A4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CDB194DB"/>
    <w:multiLevelType w:val="multilevel"/>
    <w:tmpl w:val="CDB194D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F728AFA6"/>
    <w:multiLevelType w:val="multilevel"/>
    <w:tmpl w:val="F728AFA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15:restartNumberingAfterBreak="0">
    <w:nsid w:val="02B8FDCB"/>
    <w:multiLevelType w:val="multilevel"/>
    <w:tmpl w:val="02B8FDC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070"/>
    <w:rsid w:val="00017CBA"/>
    <w:rsid w:val="000553B9"/>
    <w:rsid w:val="00055D53"/>
    <w:rsid w:val="00077D84"/>
    <w:rsid w:val="00080348"/>
    <w:rsid w:val="00086DD0"/>
    <w:rsid w:val="000975C9"/>
    <w:rsid w:val="000C4A37"/>
    <w:rsid w:val="000C6B78"/>
    <w:rsid w:val="000D38B1"/>
    <w:rsid w:val="000F4441"/>
    <w:rsid w:val="00115C5B"/>
    <w:rsid w:val="00116B63"/>
    <w:rsid w:val="001306C7"/>
    <w:rsid w:val="001422BD"/>
    <w:rsid w:val="00144B99"/>
    <w:rsid w:val="00146F3F"/>
    <w:rsid w:val="00151D87"/>
    <w:rsid w:val="00157594"/>
    <w:rsid w:val="001737D3"/>
    <w:rsid w:val="00186BA8"/>
    <w:rsid w:val="0019704F"/>
    <w:rsid w:val="001A6377"/>
    <w:rsid w:val="001B0732"/>
    <w:rsid w:val="001B3779"/>
    <w:rsid w:val="001D773E"/>
    <w:rsid w:val="001D7EE3"/>
    <w:rsid w:val="0020551E"/>
    <w:rsid w:val="00212D51"/>
    <w:rsid w:val="00214612"/>
    <w:rsid w:val="002266ED"/>
    <w:rsid w:val="00247A15"/>
    <w:rsid w:val="00253DE9"/>
    <w:rsid w:val="00253E90"/>
    <w:rsid w:val="00264EDC"/>
    <w:rsid w:val="00291315"/>
    <w:rsid w:val="002A165C"/>
    <w:rsid w:val="002A4238"/>
    <w:rsid w:val="002C7682"/>
    <w:rsid w:val="002D03F0"/>
    <w:rsid w:val="002F19F4"/>
    <w:rsid w:val="002F5B5F"/>
    <w:rsid w:val="00302009"/>
    <w:rsid w:val="00320779"/>
    <w:rsid w:val="00324BE8"/>
    <w:rsid w:val="003369A5"/>
    <w:rsid w:val="00342E42"/>
    <w:rsid w:val="00347F18"/>
    <w:rsid w:val="003513CC"/>
    <w:rsid w:val="003742FD"/>
    <w:rsid w:val="00393B1A"/>
    <w:rsid w:val="003A6206"/>
    <w:rsid w:val="003A7A00"/>
    <w:rsid w:val="003B42D8"/>
    <w:rsid w:val="003C4138"/>
    <w:rsid w:val="003D00DC"/>
    <w:rsid w:val="003D209C"/>
    <w:rsid w:val="003E56D0"/>
    <w:rsid w:val="003E7AE2"/>
    <w:rsid w:val="00404FCF"/>
    <w:rsid w:val="00407D88"/>
    <w:rsid w:val="004206AC"/>
    <w:rsid w:val="00422DB2"/>
    <w:rsid w:val="00471EE2"/>
    <w:rsid w:val="00493DE7"/>
    <w:rsid w:val="0049650D"/>
    <w:rsid w:val="0049785C"/>
    <w:rsid w:val="004A0B93"/>
    <w:rsid w:val="004A5313"/>
    <w:rsid w:val="004B049C"/>
    <w:rsid w:val="004B0E14"/>
    <w:rsid w:val="004B720C"/>
    <w:rsid w:val="004C1AEB"/>
    <w:rsid w:val="004D0F5A"/>
    <w:rsid w:val="004D190C"/>
    <w:rsid w:val="004F51E7"/>
    <w:rsid w:val="00504E00"/>
    <w:rsid w:val="005052B1"/>
    <w:rsid w:val="005078A7"/>
    <w:rsid w:val="00513F33"/>
    <w:rsid w:val="00515D5C"/>
    <w:rsid w:val="005177AF"/>
    <w:rsid w:val="00537F59"/>
    <w:rsid w:val="00550BEA"/>
    <w:rsid w:val="00554639"/>
    <w:rsid w:val="0056335C"/>
    <w:rsid w:val="00572CC3"/>
    <w:rsid w:val="00572DE7"/>
    <w:rsid w:val="00573610"/>
    <w:rsid w:val="00593D30"/>
    <w:rsid w:val="005A70D6"/>
    <w:rsid w:val="005F56EF"/>
    <w:rsid w:val="00605256"/>
    <w:rsid w:val="00636A9E"/>
    <w:rsid w:val="0064574C"/>
    <w:rsid w:val="006475FF"/>
    <w:rsid w:val="00650BF2"/>
    <w:rsid w:val="00665332"/>
    <w:rsid w:val="00696CDC"/>
    <w:rsid w:val="006A0DF1"/>
    <w:rsid w:val="006A2104"/>
    <w:rsid w:val="006C1994"/>
    <w:rsid w:val="006E3E6E"/>
    <w:rsid w:val="006E58DF"/>
    <w:rsid w:val="00705C20"/>
    <w:rsid w:val="007167D2"/>
    <w:rsid w:val="0073614E"/>
    <w:rsid w:val="007707B0"/>
    <w:rsid w:val="00794F3F"/>
    <w:rsid w:val="007D6A6E"/>
    <w:rsid w:val="007E293F"/>
    <w:rsid w:val="00801277"/>
    <w:rsid w:val="00801A69"/>
    <w:rsid w:val="00804638"/>
    <w:rsid w:val="00811357"/>
    <w:rsid w:val="008303A8"/>
    <w:rsid w:val="00840399"/>
    <w:rsid w:val="00844180"/>
    <w:rsid w:val="00853DC0"/>
    <w:rsid w:val="00855EBA"/>
    <w:rsid w:val="008723DE"/>
    <w:rsid w:val="00875686"/>
    <w:rsid w:val="00892FD8"/>
    <w:rsid w:val="008B130E"/>
    <w:rsid w:val="008C64C7"/>
    <w:rsid w:val="008C6C58"/>
    <w:rsid w:val="008E3746"/>
    <w:rsid w:val="00912FAC"/>
    <w:rsid w:val="00923A22"/>
    <w:rsid w:val="00927022"/>
    <w:rsid w:val="009310A6"/>
    <w:rsid w:val="009344E5"/>
    <w:rsid w:val="009408B4"/>
    <w:rsid w:val="009458EE"/>
    <w:rsid w:val="009464B7"/>
    <w:rsid w:val="00946FD0"/>
    <w:rsid w:val="0099191F"/>
    <w:rsid w:val="00992012"/>
    <w:rsid w:val="009944FD"/>
    <w:rsid w:val="009A3BA7"/>
    <w:rsid w:val="009B5668"/>
    <w:rsid w:val="009E0C3A"/>
    <w:rsid w:val="009F314F"/>
    <w:rsid w:val="00A118D9"/>
    <w:rsid w:val="00A208A1"/>
    <w:rsid w:val="00A25D60"/>
    <w:rsid w:val="00A4480E"/>
    <w:rsid w:val="00A510DD"/>
    <w:rsid w:val="00A528D3"/>
    <w:rsid w:val="00A70A23"/>
    <w:rsid w:val="00A90058"/>
    <w:rsid w:val="00A94243"/>
    <w:rsid w:val="00AE20F9"/>
    <w:rsid w:val="00B20070"/>
    <w:rsid w:val="00B210FE"/>
    <w:rsid w:val="00B246C6"/>
    <w:rsid w:val="00B412D0"/>
    <w:rsid w:val="00B43478"/>
    <w:rsid w:val="00B435BE"/>
    <w:rsid w:val="00B43656"/>
    <w:rsid w:val="00B45E5F"/>
    <w:rsid w:val="00B558FD"/>
    <w:rsid w:val="00B63D02"/>
    <w:rsid w:val="00B66642"/>
    <w:rsid w:val="00BB11FF"/>
    <w:rsid w:val="00BB130C"/>
    <w:rsid w:val="00BB1F8F"/>
    <w:rsid w:val="00BD6367"/>
    <w:rsid w:val="00BF26C2"/>
    <w:rsid w:val="00C31B8F"/>
    <w:rsid w:val="00C349E2"/>
    <w:rsid w:val="00C424BE"/>
    <w:rsid w:val="00C70D16"/>
    <w:rsid w:val="00C71A25"/>
    <w:rsid w:val="00C77C04"/>
    <w:rsid w:val="00C872D5"/>
    <w:rsid w:val="00C87D84"/>
    <w:rsid w:val="00C92DED"/>
    <w:rsid w:val="00CA51E2"/>
    <w:rsid w:val="00CB029F"/>
    <w:rsid w:val="00CF34E4"/>
    <w:rsid w:val="00CF5693"/>
    <w:rsid w:val="00D219DC"/>
    <w:rsid w:val="00D41482"/>
    <w:rsid w:val="00D56FE5"/>
    <w:rsid w:val="00D6426A"/>
    <w:rsid w:val="00D64ACF"/>
    <w:rsid w:val="00DB7CE6"/>
    <w:rsid w:val="00DC53F6"/>
    <w:rsid w:val="00DD703E"/>
    <w:rsid w:val="00DD7C6E"/>
    <w:rsid w:val="00DE147B"/>
    <w:rsid w:val="00DE2FAF"/>
    <w:rsid w:val="00DF477B"/>
    <w:rsid w:val="00E069DF"/>
    <w:rsid w:val="00E21DCF"/>
    <w:rsid w:val="00E2362A"/>
    <w:rsid w:val="00E3209A"/>
    <w:rsid w:val="00E334E8"/>
    <w:rsid w:val="00E41C5B"/>
    <w:rsid w:val="00E67506"/>
    <w:rsid w:val="00E71743"/>
    <w:rsid w:val="00E91DD8"/>
    <w:rsid w:val="00EA539F"/>
    <w:rsid w:val="00ED1907"/>
    <w:rsid w:val="00ED21EA"/>
    <w:rsid w:val="00EE0CE0"/>
    <w:rsid w:val="00EE3266"/>
    <w:rsid w:val="00EE37D3"/>
    <w:rsid w:val="00EE71F8"/>
    <w:rsid w:val="00EF4A1A"/>
    <w:rsid w:val="00F00964"/>
    <w:rsid w:val="00F20468"/>
    <w:rsid w:val="00F30B57"/>
    <w:rsid w:val="00F42B10"/>
    <w:rsid w:val="00F6220A"/>
    <w:rsid w:val="00F7336D"/>
    <w:rsid w:val="00F8263E"/>
    <w:rsid w:val="00F9278F"/>
    <w:rsid w:val="00FA1CD6"/>
    <w:rsid w:val="00FA65B7"/>
    <w:rsid w:val="00FA7629"/>
    <w:rsid w:val="00FB0C21"/>
    <w:rsid w:val="00FC6904"/>
    <w:rsid w:val="00FD7981"/>
    <w:rsid w:val="00FF47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39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B63"/>
  </w:style>
  <w:style w:type="paragraph" w:styleId="Heading1">
    <w:name w:val="heading 1"/>
    <w:basedOn w:val="Normal"/>
    <w:next w:val="Normal"/>
    <w:link w:val="Heading1Char"/>
    <w:uiPriority w:val="9"/>
    <w:qFormat/>
    <w:rsid w:val="00116B6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semiHidden/>
    <w:unhideWhenUsed/>
    <w:qFormat/>
    <w:rsid w:val="00116B6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116B6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116B6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116B6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116B63"/>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116B63"/>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116B6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116B6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DA6"/>
    <w:pPr>
      <w:tabs>
        <w:tab w:val="center" w:pos="4513"/>
        <w:tab w:val="right" w:pos="9026"/>
      </w:tabs>
      <w:spacing w:after="0" w:line="240" w:lineRule="auto"/>
    </w:pPr>
    <w:rPr>
      <w:rFonts w:eastAsiaTheme="minorHAnsi"/>
    </w:rPr>
  </w:style>
  <w:style w:type="character" w:customStyle="1" w:styleId="HeaderChar">
    <w:name w:val="Header Char"/>
    <w:basedOn w:val="DefaultParagraphFont"/>
    <w:link w:val="Header"/>
    <w:uiPriority w:val="99"/>
    <w:rsid w:val="00704DA6"/>
  </w:style>
  <w:style w:type="paragraph" w:styleId="Footer">
    <w:name w:val="footer"/>
    <w:basedOn w:val="Normal"/>
    <w:link w:val="FooterChar"/>
    <w:uiPriority w:val="99"/>
    <w:unhideWhenUsed/>
    <w:rsid w:val="00704DA6"/>
    <w:pPr>
      <w:tabs>
        <w:tab w:val="center" w:pos="4513"/>
        <w:tab w:val="right" w:pos="9026"/>
      </w:tabs>
      <w:spacing w:after="0" w:line="240" w:lineRule="auto"/>
    </w:pPr>
    <w:rPr>
      <w:rFonts w:eastAsiaTheme="minorHAnsi"/>
    </w:rPr>
  </w:style>
  <w:style w:type="character" w:customStyle="1" w:styleId="FooterChar">
    <w:name w:val="Footer Char"/>
    <w:basedOn w:val="DefaultParagraphFont"/>
    <w:link w:val="Footer"/>
    <w:uiPriority w:val="99"/>
    <w:rsid w:val="00704DA6"/>
  </w:style>
  <w:style w:type="paragraph" w:customStyle="1" w:styleId="Default">
    <w:name w:val="Default"/>
    <w:rsid w:val="00704DA6"/>
    <w:pPr>
      <w:autoSpaceDE w:val="0"/>
      <w:autoSpaceDN w:val="0"/>
      <w:adjustRightInd w:val="0"/>
      <w:spacing w:after="0" w:line="240" w:lineRule="auto"/>
    </w:pPr>
    <w:rPr>
      <w:rFonts w:ascii="Calibri" w:eastAsia="Calibri" w:hAnsi="Calibri" w:cs="Calibri"/>
      <w:color w:val="000000"/>
      <w:sz w:val="24"/>
      <w:szCs w:val="24"/>
      <w:lang w:val="en-US"/>
    </w:rPr>
  </w:style>
  <w:style w:type="character" w:customStyle="1" w:styleId="a">
    <w:name w:val="_"/>
    <w:basedOn w:val="DefaultParagraphFont"/>
    <w:rsid w:val="00DF6536"/>
  </w:style>
  <w:style w:type="paragraph" w:styleId="BalloonText">
    <w:name w:val="Balloon Text"/>
    <w:basedOn w:val="Normal"/>
    <w:link w:val="BalloonTextChar"/>
    <w:uiPriority w:val="99"/>
    <w:semiHidden/>
    <w:unhideWhenUsed/>
    <w:rsid w:val="00464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73A"/>
    <w:rPr>
      <w:rFonts w:ascii="Tahoma" w:eastAsia="Calibri" w:hAnsi="Tahoma" w:cs="Tahoma"/>
      <w:sz w:val="16"/>
      <w:szCs w:val="16"/>
      <w:lang w:val="en-US"/>
    </w:rPr>
  </w:style>
  <w:style w:type="table" w:styleId="TableGrid">
    <w:name w:val="Table Grid"/>
    <w:basedOn w:val="TableNormal"/>
    <w:uiPriority w:val="59"/>
    <w:rsid w:val="00080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6B63"/>
    <w:rPr>
      <w:rFonts w:asciiTheme="majorHAnsi" w:eastAsiaTheme="majorEastAsia" w:hAnsiTheme="majorHAnsi" w:cstheme="majorBidi"/>
      <w:color w:val="E36C0A" w:themeColor="accent6" w:themeShade="BF"/>
      <w:sz w:val="40"/>
      <w:szCs w:val="40"/>
    </w:rPr>
  </w:style>
  <w:style w:type="paragraph" w:styleId="Bibliography">
    <w:name w:val="Bibliography"/>
    <w:basedOn w:val="Normal"/>
    <w:next w:val="Normal"/>
    <w:uiPriority w:val="37"/>
    <w:unhideWhenUsed/>
    <w:rsid w:val="00D61CF4"/>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Times New Roman"/>
      <w:sz w:val="20"/>
      <w:szCs w:val="20"/>
      <w:lang w:val="en-US"/>
    </w:rPr>
  </w:style>
  <w:style w:type="character" w:customStyle="1" w:styleId="Heading2Char">
    <w:name w:val="Heading 2 Char"/>
    <w:basedOn w:val="DefaultParagraphFont"/>
    <w:link w:val="Heading2"/>
    <w:uiPriority w:val="9"/>
    <w:semiHidden/>
    <w:rsid w:val="00116B63"/>
    <w:rPr>
      <w:rFonts w:asciiTheme="majorHAnsi" w:eastAsiaTheme="majorEastAsia" w:hAnsiTheme="majorHAnsi" w:cstheme="majorBidi"/>
      <w:color w:val="E36C0A" w:themeColor="accent6" w:themeShade="BF"/>
      <w:sz w:val="28"/>
      <w:szCs w:val="28"/>
    </w:rPr>
  </w:style>
  <w:style w:type="character" w:styleId="Hyperlink">
    <w:name w:val="Hyperlink"/>
    <w:basedOn w:val="DefaultParagraphFont"/>
    <w:uiPriority w:val="99"/>
    <w:unhideWhenUsed/>
    <w:rsid w:val="005A70D6"/>
    <w:rPr>
      <w:color w:val="0000FF"/>
      <w:u w:val="single"/>
    </w:rPr>
  </w:style>
  <w:style w:type="character" w:customStyle="1" w:styleId="Heading3Char">
    <w:name w:val="Heading 3 Char"/>
    <w:basedOn w:val="DefaultParagraphFont"/>
    <w:link w:val="Heading3"/>
    <w:uiPriority w:val="9"/>
    <w:semiHidden/>
    <w:rsid w:val="00116B63"/>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116B63"/>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116B63"/>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116B63"/>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116B63"/>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116B63"/>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116B63"/>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116B63"/>
    <w:pPr>
      <w:spacing w:line="240" w:lineRule="auto"/>
    </w:pPr>
    <w:rPr>
      <w:b/>
      <w:bCs/>
      <w:smallCaps/>
      <w:color w:val="595959" w:themeColor="text1" w:themeTint="A6"/>
    </w:rPr>
  </w:style>
  <w:style w:type="paragraph" w:styleId="Title">
    <w:name w:val="Title"/>
    <w:basedOn w:val="Normal"/>
    <w:next w:val="Normal"/>
    <w:link w:val="TitleChar"/>
    <w:uiPriority w:val="10"/>
    <w:qFormat/>
    <w:rsid w:val="00116B6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16B6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16B6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16B63"/>
    <w:rPr>
      <w:rFonts w:asciiTheme="majorHAnsi" w:eastAsiaTheme="majorEastAsia" w:hAnsiTheme="majorHAnsi" w:cstheme="majorBidi"/>
      <w:sz w:val="30"/>
      <w:szCs w:val="30"/>
    </w:rPr>
  </w:style>
  <w:style w:type="character" w:styleId="Strong">
    <w:name w:val="Strong"/>
    <w:basedOn w:val="DefaultParagraphFont"/>
    <w:uiPriority w:val="22"/>
    <w:qFormat/>
    <w:rsid w:val="00116B63"/>
    <w:rPr>
      <w:b/>
      <w:bCs/>
    </w:rPr>
  </w:style>
  <w:style w:type="character" w:styleId="Emphasis">
    <w:name w:val="Emphasis"/>
    <w:basedOn w:val="DefaultParagraphFont"/>
    <w:uiPriority w:val="20"/>
    <w:qFormat/>
    <w:rsid w:val="00116B63"/>
    <w:rPr>
      <w:i/>
      <w:iCs/>
      <w:color w:val="F79646" w:themeColor="accent6"/>
    </w:rPr>
  </w:style>
  <w:style w:type="paragraph" w:styleId="NoSpacing">
    <w:name w:val="No Spacing"/>
    <w:uiPriority w:val="1"/>
    <w:qFormat/>
    <w:rsid w:val="00116B63"/>
    <w:pPr>
      <w:spacing w:after="0" w:line="240" w:lineRule="auto"/>
    </w:pPr>
  </w:style>
  <w:style w:type="paragraph" w:styleId="Quote">
    <w:name w:val="Quote"/>
    <w:basedOn w:val="Normal"/>
    <w:next w:val="Normal"/>
    <w:link w:val="QuoteChar"/>
    <w:uiPriority w:val="29"/>
    <w:qFormat/>
    <w:rsid w:val="00116B6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16B63"/>
    <w:rPr>
      <w:i/>
      <w:iCs/>
      <w:color w:val="262626" w:themeColor="text1" w:themeTint="D9"/>
    </w:rPr>
  </w:style>
  <w:style w:type="paragraph" w:styleId="IntenseQuote">
    <w:name w:val="Intense Quote"/>
    <w:basedOn w:val="Normal"/>
    <w:next w:val="Normal"/>
    <w:link w:val="IntenseQuoteChar"/>
    <w:uiPriority w:val="30"/>
    <w:qFormat/>
    <w:rsid w:val="00116B6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116B63"/>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116B63"/>
    <w:rPr>
      <w:i/>
      <w:iCs/>
    </w:rPr>
  </w:style>
  <w:style w:type="character" w:styleId="IntenseEmphasis">
    <w:name w:val="Intense Emphasis"/>
    <w:basedOn w:val="DefaultParagraphFont"/>
    <w:uiPriority w:val="21"/>
    <w:qFormat/>
    <w:rsid w:val="00116B63"/>
    <w:rPr>
      <w:b/>
      <w:bCs/>
      <w:i/>
      <w:iCs/>
    </w:rPr>
  </w:style>
  <w:style w:type="character" w:styleId="SubtleReference">
    <w:name w:val="Subtle Reference"/>
    <w:basedOn w:val="DefaultParagraphFont"/>
    <w:uiPriority w:val="31"/>
    <w:qFormat/>
    <w:rsid w:val="00116B63"/>
    <w:rPr>
      <w:smallCaps/>
      <w:color w:val="595959" w:themeColor="text1" w:themeTint="A6"/>
    </w:rPr>
  </w:style>
  <w:style w:type="character" w:styleId="IntenseReference">
    <w:name w:val="Intense Reference"/>
    <w:basedOn w:val="DefaultParagraphFont"/>
    <w:uiPriority w:val="32"/>
    <w:qFormat/>
    <w:rsid w:val="00116B63"/>
    <w:rPr>
      <w:b/>
      <w:bCs/>
      <w:smallCaps/>
      <w:color w:val="F79646" w:themeColor="accent6"/>
    </w:rPr>
  </w:style>
  <w:style w:type="character" w:styleId="BookTitle">
    <w:name w:val="Book Title"/>
    <w:basedOn w:val="DefaultParagraphFont"/>
    <w:uiPriority w:val="33"/>
    <w:qFormat/>
    <w:rsid w:val="00116B63"/>
    <w:rPr>
      <w:b/>
      <w:bCs/>
      <w:caps w:val="0"/>
      <w:smallCaps/>
      <w:spacing w:val="7"/>
      <w:sz w:val="21"/>
      <w:szCs w:val="21"/>
    </w:rPr>
  </w:style>
  <w:style w:type="paragraph" w:styleId="TOCHeading">
    <w:name w:val="TOC Heading"/>
    <w:basedOn w:val="Heading1"/>
    <w:next w:val="Normal"/>
    <w:uiPriority w:val="39"/>
    <w:unhideWhenUsed/>
    <w:qFormat/>
    <w:rsid w:val="00116B63"/>
    <w:pPr>
      <w:outlineLvl w:val="9"/>
    </w:pPr>
  </w:style>
  <w:style w:type="paragraph" w:styleId="TOC2">
    <w:name w:val="toc 2"/>
    <w:basedOn w:val="Normal"/>
    <w:next w:val="Normal"/>
    <w:autoRedefine/>
    <w:uiPriority w:val="39"/>
    <w:unhideWhenUsed/>
    <w:rsid w:val="007707B0"/>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7707B0"/>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7707B0"/>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625225">
      <w:bodyDiv w:val="1"/>
      <w:marLeft w:val="0"/>
      <w:marRight w:val="0"/>
      <w:marTop w:val="0"/>
      <w:marBottom w:val="0"/>
      <w:divBdr>
        <w:top w:val="none" w:sz="0" w:space="0" w:color="auto"/>
        <w:left w:val="none" w:sz="0" w:space="0" w:color="auto"/>
        <w:bottom w:val="none" w:sz="0" w:space="0" w:color="auto"/>
        <w:right w:val="none" w:sz="0" w:space="0" w:color="auto"/>
      </w:divBdr>
      <w:divsChild>
        <w:div w:id="1627345519">
          <w:marLeft w:val="0"/>
          <w:marRight w:val="0"/>
          <w:marTop w:val="0"/>
          <w:marBottom w:val="0"/>
          <w:divBdr>
            <w:top w:val="none" w:sz="0" w:space="0" w:color="auto"/>
            <w:left w:val="none" w:sz="0" w:space="0" w:color="auto"/>
            <w:bottom w:val="none" w:sz="0" w:space="0" w:color="auto"/>
            <w:right w:val="none" w:sz="0" w:space="0" w:color="auto"/>
          </w:divBdr>
        </w:div>
      </w:divsChild>
    </w:div>
    <w:div w:id="564295613">
      <w:bodyDiv w:val="1"/>
      <w:marLeft w:val="0"/>
      <w:marRight w:val="0"/>
      <w:marTop w:val="0"/>
      <w:marBottom w:val="0"/>
      <w:divBdr>
        <w:top w:val="none" w:sz="0" w:space="0" w:color="auto"/>
        <w:left w:val="none" w:sz="0" w:space="0" w:color="auto"/>
        <w:bottom w:val="none" w:sz="0" w:space="0" w:color="auto"/>
        <w:right w:val="none" w:sz="0" w:space="0" w:color="auto"/>
      </w:divBdr>
      <w:divsChild>
        <w:div w:id="1006634515">
          <w:marLeft w:val="0"/>
          <w:marRight w:val="0"/>
          <w:marTop w:val="0"/>
          <w:marBottom w:val="0"/>
          <w:divBdr>
            <w:top w:val="none" w:sz="0" w:space="0" w:color="auto"/>
            <w:left w:val="none" w:sz="0" w:space="0" w:color="auto"/>
            <w:bottom w:val="none" w:sz="0" w:space="0" w:color="auto"/>
            <w:right w:val="none" w:sz="0" w:space="0" w:color="auto"/>
          </w:divBdr>
        </w:div>
      </w:divsChild>
    </w:div>
    <w:div w:id="1616909516">
      <w:bodyDiv w:val="1"/>
      <w:marLeft w:val="0"/>
      <w:marRight w:val="0"/>
      <w:marTop w:val="0"/>
      <w:marBottom w:val="0"/>
      <w:divBdr>
        <w:top w:val="none" w:sz="0" w:space="0" w:color="auto"/>
        <w:left w:val="none" w:sz="0" w:space="0" w:color="auto"/>
        <w:bottom w:val="none" w:sz="0" w:space="0" w:color="auto"/>
        <w:right w:val="none" w:sz="0" w:space="0" w:color="auto"/>
      </w:divBdr>
    </w:div>
    <w:div w:id="1678846838">
      <w:bodyDiv w:val="1"/>
      <w:marLeft w:val="0"/>
      <w:marRight w:val="0"/>
      <w:marTop w:val="0"/>
      <w:marBottom w:val="0"/>
      <w:divBdr>
        <w:top w:val="none" w:sz="0" w:space="0" w:color="auto"/>
        <w:left w:val="none" w:sz="0" w:space="0" w:color="auto"/>
        <w:bottom w:val="none" w:sz="0" w:space="0" w:color="auto"/>
        <w:right w:val="none" w:sz="0" w:space="0" w:color="auto"/>
      </w:divBdr>
      <w:divsChild>
        <w:div w:id="411313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bucks.com/about-us/company-inform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A427C7D-D33B-417B-BD29-FCF5529D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5088</Words>
  <Characters>29003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2020-12-16T11:41:00Z</dcterms:created>
  <dcterms:modified xsi:type="dcterms:W3CDTF">2020-12-16T11:42:00Z</dcterms:modified>
</cp:coreProperties>
</file>