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C45BD5D" w14:textId="2264986E" w:rsidR="0075772A" w:rsidRPr="0075772A" w:rsidRDefault="0075772A" w:rsidP="0075772A">
      <w:pPr>
        <w:jc w:val="center"/>
        <w:rPr>
          <w:rFonts w:ascii="Arial" w:hAnsi="Arial" w:cs="Arial"/>
          <w:b/>
          <w:bCs/>
          <w:sz w:val="36"/>
          <w:szCs w:val="36"/>
        </w:rPr>
      </w:pPr>
      <w:r w:rsidRPr="0075772A">
        <w:rPr>
          <w:rFonts w:ascii="Arial" w:hAnsi="Arial" w:cs="Arial"/>
          <w:b/>
          <w:bCs/>
          <w:sz w:val="36"/>
          <w:szCs w:val="36"/>
        </w:rPr>
        <w:t>CHILDREN, YOUNG PEOPLE AND FAMILIES</w:t>
      </w:r>
    </w:p>
    <w:p w14:paraId="0838796C" w14:textId="34CD5F57" w:rsidR="0075772A" w:rsidRDefault="0075772A" w:rsidP="0075772A">
      <w:pPr>
        <w:jc w:val="center"/>
        <w:rPr>
          <w:rFonts w:ascii="Arial" w:hAnsi="Arial" w:cs="Arial"/>
          <w:b/>
          <w:bCs/>
          <w:sz w:val="36"/>
          <w:szCs w:val="36"/>
        </w:rPr>
      </w:pPr>
      <w:r w:rsidRPr="0075772A">
        <w:rPr>
          <w:rFonts w:ascii="Arial" w:hAnsi="Arial" w:cs="Arial"/>
          <w:b/>
          <w:bCs/>
          <w:sz w:val="36"/>
          <w:szCs w:val="36"/>
        </w:rPr>
        <w:t>BMHP5004</w:t>
      </w:r>
    </w:p>
    <w:p w14:paraId="45CF5C7B" w14:textId="3F1BA649" w:rsidR="0075772A" w:rsidRDefault="0075772A" w:rsidP="0075772A">
      <w:pPr>
        <w:jc w:val="center"/>
        <w:rPr>
          <w:rFonts w:ascii="Arial" w:hAnsi="Arial" w:cs="Arial"/>
          <w:b/>
          <w:bCs/>
          <w:sz w:val="36"/>
          <w:szCs w:val="36"/>
        </w:rPr>
      </w:pPr>
    </w:p>
    <w:p w14:paraId="597F40F3" w14:textId="77777777" w:rsidR="0075772A" w:rsidRDefault="0075772A" w:rsidP="0075772A">
      <w:pPr>
        <w:rPr>
          <w:sz w:val="36"/>
          <w:szCs w:val="36"/>
        </w:rPr>
      </w:pPr>
      <w:r>
        <w:rPr>
          <w:sz w:val="36"/>
          <w:szCs w:val="36"/>
        </w:rPr>
        <w:t>STUDENT: LUTHFA KHANAM</w:t>
      </w:r>
    </w:p>
    <w:p w14:paraId="01EB8B77" w14:textId="77777777" w:rsidR="0075772A" w:rsidRDefault="0075772A" w:rsidP="0075772A">
      <w:pPr>
        <w:rPr>
          <w:sz w:val="36"/>
          <w:szCs w:val="36"/>
        </w:rPr>
      </w:pPr>
      <w:r>
        <w:rPr>
          <w:sz w:val="36"/>
          <w:szCs w:val="36"/>
        </w:rPr>
        <w:t>STUDENT NUMBER: 1714391</w:t>
      </w:r>
    </w:p>
    <w:p w14:paraId="6A050802" w14:textId="5E1134C7" w:rsidR="00292FA8" w:rsidRDefault="0075772A" w:rsidP="0075772A">
      <w:pPr>
        <w:rPr>
          <w:sz w:val="36"/>
          <w:szCs w:val="36"/>
        </w:rPr>
      </w:pPr>
      <w:r>
        <w:rPr>
          <w:sz w:val="36"/>
          <w:szCs w:val="36"/>
        </w:rPr>
        <w:t>LECTURER: DR MARK GALLAHGER READ</w:t>
      </w:r>
    </w:p>
    <w:p w14:paraId="6214166B" w14:textId="24EFBC23" w:rsidR="0075772A" w:rsidRDefault="0075772A" w:rsidP="0075772A">
      <w:pPr>
        <w:rPr>
          <w:sz w:val="36"/>
          <w:szCs w:val="36"/>
        </w:rPr>
      </w:pPr>
      <w:r>
        <w:rPr>
          <w:sz w:val="36"/>
          <w:szCs w:val="36"/>
        </w:rPr>
        <w:t>GROUP: 1</w:t>
      </w:r>
    </w:p>
    <w:p w14:paraId="179FF7B8" w14:textId="3867B29A" w:rsidR="0075772A" w:rsidRDefault="0075772A" w:rsidP="0075772A">
      <w:pPr>
        <w:rPr>
          <w:sz w:val="36"/>
          <w:szCs w:val="36"/>
        </w:rPr>
      </w:pPr>
      <w:r>
        <w:rPr>
          <w:sz w:val="36"/>
          <w:szCs w:val="36"/>
        </w:rPr>
        <w:t>DEADLINE: 2</w:t>
      </w:r>
      <w:r w:rsidR="00826546">
        <w:rPr>
          <w:sz w:val="36"/>
          <w:szCs w:val="36"/>
        </w:rPr>
        <w:t>7</w:t>
      </w:r>
      <w:r>
        <w:rPr>
          <w:sz w:val="36"/>
          <w:szCs w:val="36"/>
        </w:rPr>
        <w:t>-03-2020</w:t>
      </w:r>
      <w:r w:rsidR="001E641A">
        <w:rPr>
          <w:sz w:val="36"/>
          <w:szCs w:val="36"/>
        </w:rPr>
        <w:t xml:space="preserve">    </w:t>
      </w:r>
    </w:p>
    <w:p w14:paraId="2C6FFDF6" w14:textId="5F6E93D7" w:rsidR="00292FA8" w:rsidRDefault="00292FA8" w:rsidP="0075772A">
      <w:pPr>
        <w:rPr>
          <w:sz w:val="36"/>
          <w:szCs w:val="36"/>
        </w:rPr>
      </w:pPr>
    </w:p>
    <w:p w14:paraId="302A9844" w14:textId="6D203786" w:rsidR="00292FA8" w:rsidRDefault="00292FA8" w:rsidP="0075772A">
      <w:pPr>
        <w:rPr>
          <w:sz w:val="36"/>
          <w:szCs w:val="36"/>
        </w:rPr>
      </w:pPr>
    </w:p>
    <w:p w14:paraId="07FF132F" w14:textId="5F8F9D28" w:rsidR="00292FA8" w:rsidRDefault="00292FA8" w:rsidP="0075772A">
      <w:pPr>
        <w:rPr>
          <w:sz w:val="36"/>
          <w:szCs w:val="36"/>
        </w:rPr>
      </w:pPr>
    </w:p>
    <w:p w14:paraId="238CF262" w14:textId="713B4DD3" w:rsidR="00292FA8" w:rsidRDefault="00292FA8" w:rsidP="0075772A">
      <w:pPr>
        <w:rPr>
          <w:sz w:val="36"/>
          <w:szCs w:val="36"/>
        </w:rPr>
      </w:pPr>
    </w:p>
    <w:p w14:paraId="0B2588A6" w14:textId="39F7F87C" w:rsidR="00292FA8" w:rsidRDefault="00292FA8" w:rsidP="0075772A">
      <w:pPr>
        <w:rPr>
          <w:sz w:val="36"/>
          <w:szCs w:val="36"/>
        </w:rPr>
      </w:pPr>
    </w:p>
    <w:p w14:paraId="79047F04" w14:textId="3C89B1B7" w:rsidR="00292FA8" w:rsidRDefault="00292FA8" w:rsidP="0075772A">
      <w:pPr>
        <w:rPr>
          <w:sz w:val="36"/>
          <w:szCs w:val="36"/>
        </w:rPr>
      </w:pPr>
    </w:p>
    <w:p w14:paraId="09739DAA" w14:textId="3374309D" w:rsidR="00292FA8" w:rsidRDefault="00292FA8" w:rsidP="0075772A">
      <w:pPr>
        <w:rPr>
          <w:sz w:val="36"/>
          <w:szCs w:val="36"/>
        </w:rPr>
      </w:pPr>
    </w:p>
    <w:p w14:paraId="0B79D72C" w14:textId="5C40682F" w:rsidR="00292FA8" w:rsidRDefault="00292FA8" w:rsidP="0075772A">
      <w:pPr>
        <w:rPr>
          <w:sz w:val="36"/>
          <w:szCs w:val="36"/>
        </w:rPr>
      </w:pPr>
    </w:p>
    <w:p w14:paraId="2DE9AB91" w14:textId="7867A101" w:rsidR="00292FA8" w:rsidRDefault="00292FA8" w:rsidP="0075772A">
      <w:pPr>
        <w:rPr>
          <w:sz w:val="36"/>
          <w:szCs w:val="36"/>
        </w:rPr>
      </w:pPr>
    </w:p>
    <w:p w14:paraId="3A98A092" w14:textId="0C54C899" w:rsidR="00292FA8" w:rsidRDefault="00292FA8" w:rsidP="0075772A">
      <w:pPr>
        <w:rPr>
          <w:sz w:val="36"/>
          <w:szCs w:val="36"/>
        </w:rPr>
      </w:pPr>
    </w:p>
    <w:p w14:paraId="2BA05AF8" w14:textId="41CE9736" w:rsidR="00292FA8" w:rsidRDefault="00292FA8" w:rsidP="0075772A">
      <w:pPr>
        <w:rPr>
          <w:sz w:val="36"/>
          <w:szCs w:val="36"/>
        </w:rPr>
      </w:pPr>
    </w:p>
    <w:p w14:paraId="2D8BD885" w14:textId="68FE415A" w:rsidR="00292FA8" w:rsidRDefault="00292FA8" w:rsidP="0075772A">
      <w:pPr>
        <w:rPr>
          <w:sz w:val="36"/>
          <w:szCs w:val="36"/>
        </w:rPr>
      </w:pPr>
    </w:p>
    <w:p w14:paraId="7D1E0E21" w14:textId="05111289" w:rsidR="00292FA8" w:rsidRDefault="00292FA8" w:rsidP="0075772A">
      <w:pPr>
        <w:rPr>
          <w:sz w:val="36"/>
          <w:szCs w:val="36"/>
        </w:rPr>
      </w:pPr>
    </w:p>
    <w:p w14:paraId="7B00BFB3" w14:textId="66C71D20" w:rsidR="00292FA8" w:rsidRDefault="00292FA8" w:rsidP="0075772A">
      <w:pPr>
        <w:rPr>
          <w:sz w:val="36"/>
          <w:szCs w:val="36"/>
        </w:rPr>
      </w:pPr>
    </w:p>
    <w:sdt>
      <w:sdtPr>
        <w:id w:val="-1891642290"/>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605F5272" w14:textId="2F14AF92" w:rsidR="00B65E01" w:rsidRPr="00C00E21" w:rsidRDefault="00B65E01">
          <w:pPr>
            <w:pStyle w:val="TOCHeading"/>
            <w:rPr>
              <w:rFonts w:ascii="Arial" w:hAnsi="Arial" w:cs="Arial"/>
              <w:b/>
              <w:bCs/>
              <w:color w:val="auto"/>
              <w:sz w:val="28"/>
              <w:szCs w:val="28"/>
            </w:rPr>
          </w:pPr>
          <w:r w:rsidRPr="00C00E21">
            <w:rPr>
              <w:rFonts w:ascii="Arial" w:hAnsi="Arial" w:cs="Arial"/>
              <w:b/>
              <w:bCs/>
              <w:color w:val="auto"/>
              <w:sz w:val="28"/>
              <w:szCs w:val="28"/>
            </w:rPr>
            <w:t>Table of Contents</w:t>
          </w:r>
        </w:p>
        <w:p w14:paraId="176300F6" w14:textId="3A2C42F1" w:rsidR="009B6617" w:rsidRDefault="00B65E0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5753199" w:history="1">
            <w:r w:rsidR="009B6617" w:rsidRPr="003161DF">
              <w:rPr>
                <w:rStyle w:val="Hyperlink"/>
                <w:rFonts w:ascii="Arial" w:hAnsi="Arial" w:cs="Arial"/>
                <w:b/>
                <w:bCs/>
                <w:noProof/>
              </w:rPr>
              <w:t>Introduction</w:t>
            </w:r>
            <w:r w:rsidR="009B6617">
              <w:rPr>
                <w:noProof/>
                <w:webHidden/>
              </w:rPr>
              <w:tab/>
            </w:r>
            <w:r w:rsidR="009B6617">
              <w:rPr>
                <w:noProof/>
                <w:webHidden/>
              </w:rPr>
              <w:fldChar w:fldCharType="begin"/>
            </w:r>
            <w:r w:rsidR="009B6617">
              <w:rPr>
                <w:noProof/>
                <w:webHidden/>
              </w:rPr>
              <w:instrText xml:space="preserve"> PAGEREF _Toc35753199 \h </w:instrText>
            </w:r>
            <w:r w:rsidR="009B6617">
              <w:rPr>
                <w:noProof/>
                <w:webHidden/>
              </w:rPr>
            </w:r>
            <w:r w:rsidR="009B6617">
              <w:rPr>
                <w:noProof/>
                <w:webHidden/>
              </w:rPr>
              <w:fldChar w:fldCharType="separate"/>
            </w:r>
            <w:r w:rsidR="009B6617">
              <w:rPr>
                <w:noProof/>
                <w:webHidden/>
              </w:rPr>
              <w:t>3</w:t>
            </w:r>
            <w:r w:rsidR="009B6617">
              <w:rPr>
                <w:noProof/>
                <w:webHidden/>
              </w:rPr>
              <w:fldChar w:fldCharType="end"/>
            </w:r>
          </w:hyperlink>
        </w:p>
        <w:p w14:paraId="4C289E1B" w14:textId="6FBF544C" w:rsidR="009B6617" w:rsidRDefault="009B6617">
          <w:pPr>
            <w:pStyle w:val="TOC1"/>
            <w:tabs>
              <w:tab w:val="right" w:leader="dot" w:pos="9016"/>
            </w:tabs>
            <w:rPr>
              <w:rFonts w:eastAsiaTheme="minorEastAsia"/>
              <w:noProof/>
              <w:lang w:eastAsia="en-GB"/>
            </w:rPr>
          </w:pPr>
          <w:hyperlink w:anchor="_Toc35753200" w:history="1">
            <w:r w:rsidRPr="003161DF">
              <w:rPr>
                <w:rStyle w:val="Hyperlink"/>
                <w:rFonts w:ascii="Arial" w:hAnsi="Arial" w:cs="Arial"/>
                <w:b/>
                <w:bCs/>
                <w:noProof/>
              </w:rPr>
              <w:t>Family B Position of Vulnerability</w:t>
            </w:r>
            <w:r>
              <w:rPr>
                <w:noProof/>
                <w:webHidden/>
              </w:rPr>
              <w:tab/>
            </w:r>
            <w:r>
              <w:rPr>
                <w:noProof/>
                <w:webHidden/>
              </w:rPr>
              <w:fldChar w:fldCharType="begin"/>
            </w:r>
            <w:r>
              <w:rPr>
                <w:noProof/>
                <w:webHidden/>
              </w:rPr>
              <w:instrText xml:space="preserve"> PAGEREF _Toc35753200 \h </w:instrText>
            </w:r>
            <w:r>
              <w:rPr>
                <w:noProof/>
                <w:webHidden/>
              </w:rPr>
            </w:r>
            <w:r>
              <w:rPr>
                <w:noProof/>
                <w:webHidden/>
              </w:rPr>
              <w:fldChar w:fldCharType="separate"/>
            </w:r>
            <w:r>
              <w:rPr>
                <w:noProof/>
                <w:webHidden/>
              </w:rPr>
              <w:t>4</w:t>
            </w:r>
            <w:r>
              <w:rPr>
                <w:noProof/>
                <w:webHidden/>
              </w:rPr>
              <w:fldChar w:fldCharType="end"/>
            </w:r>
          </w:hyperlink>
        </w:p>
        <w:p w14:paraId="4D464940" w14:textId="527E738B" w:rsidR="009B6617" w:rsidRDefault="009B6617">
          <w:pPr>
            <w:pStyle w:val="TOC1"/>
            <w:tabs>
              <w:tab w:val="right" w:leader="dot" w:pos="9016"/>
            </w:tabs>
            <w:rPr>
              <w:rFonts w:eastAsiaTheme="minorEastAsia"/>
              <w:noProof/>
              <w:lang w:eastAsia="en-GB"/>
            </w:rPr>
          </w:pPr>
          <w:hyperlink w:anchor="_Toc35753201" w:history="1">
            <w:r w:rsidRPr="003161DF">
              <w:rPr>
                <w:rStyle w:val="Hyperlink"/>
                <w:rFonts w:ascii="Arial" w:hAnsi="Arial" w:cs="Arial"/>
                <w:b/>
                <w:bCs/>
                <w:noProof/>
              </w:rPr>
              <w:t>Identifying Problems in the Case Study</w:t>
            </w:r>
            <w:r>
              <w:rPr>
                <w:noProof/>
                <w:webHidden/>
              </w:rPr>
              <w:tab/>
            </w:r>
            <w:r>
              <w:rPr>
                <w:noProof/>
                <w:webHidden/>
              </w:rPr>
              <w:fldChar w:fldCharType="begin"/>
            </w:r>
            <w:r>
              <w:rPr>
                <w:noProof/>
                <w:webHidden/>
              </w:rPr>
              <w:instrText xml:space="preserve"> PAGEREF _Toc35753201 \h </w:instrText>
            </w:r>
            <w:r>
              <w:rPr>
                <w:noProof/>
                <w:webHidden/>
              </w:rPr>
            </w:r>
            <w:r>
              <w:rPr>
                <w:noProof/>
                <w:webHidden/>
              </w:rPr>
              <w:fldChar w:fldCharType="separate"/>
            </w:r>
            <w:r>
              <w:rPr>
                <w:noProof/>
                <w:webHidden/>
              </w:rPr>
              <w:t>5</w:t>
            </w:r>
            <w:r>
              <w:rPr>
                <w:noProof/>
                <w:webHidden/>
              </w:rPr>
              <w:fldChar w:fldCharType="end"/>
            </w:r>
          </w:hyperlink>
        </w:p>
        <w:p w14:paraId="4DEC43B5" w14:textId="19B08456" w:rsidR="009B6617" w:rsidRDefault="009B6617">
          <w:pPr>
            <w:pStyle w:val="TOC1"/>
            <w:tabs>
              <w:tab w:val="right" w:leader="dot" w:pos="9016"/>
            </w:tabs>
            <w:rPr>
              <w:rFonts w:eastAsiaTheme="minorEastAsia"/>
              <w:noProof/>
              <w:lang w:eastAsia="en-GB"/>
            </w:rPr>
          </w:pPr>
          <w:hyperlink w:anchor="_Toc35753203" w:history="1">
            <w:r w:rsidRPr="003161DF">
              <w:rPr>
                <w:rStyle w:val="Hyperlink"/>
                <w:rFonts w:ascii="Arial" w:hAnsi="Arial" w:cs="Arial"/>
                <w:b/>
                <w:bCs/>
                <w:noProof/>
              </w:rPr>
              <w:t>Relevant Agencies Intervention</w:t>
            </w:r>
            <w:r>
              <w:rPr>
                <w:noProof/>
                <w:webHidden/>
              </w:rPr>
              <w:tab/>
            </w:r>
            <w:r>
              <w:rPr>
                <w:noProof/>
                <w:webHidden/>
              </w:rPr>
              <w:fldChar w:fldCharType="begin"/>
            </w:r>
            <w:r>
              <w:rPr>
                <w:noProof/>
                <w:webHidden/>
              </w:rPr>
              <w:instrText xml:space="preserve"> PAGEREF _Toc35753203 \h </w:instrText>
            </w:r>
            <w:r>
              <w:rPr>
                <w:noProof/>
                <w:webHidden/>
              </w:rPr>
            </w:r>
            <w:r>
              <w:rPr>
                <w:noProof/>
                <w:webHidden/>
              </w:rPr>
              <w:fldChar w:fldCharType="separate"/>
            </w:r>
            <w:r>
              <w:rPr>
                <w:noProof/>
                <w:webHidden/>
              </w:rPr>
              <w:t>6</w:t>
            </w:r>
            <w:r>
              <w:rPr>
                <w:noProof/>
                <w:webHidden/>
              </w:rPr>
              <w:fldChar w:fldCharType="end"/>
            </w:r>
          </w:hyperlink>
        </w:p>
        <w:p w14:paraId="7BEE5F5A" w14:textId="1F0829BC" w:rsidR="009B6617" w:rsidRDefault="009B6617">
          <w:pPr>
            <w:pStyle w:val="TOC1"/>
            <w:tabs>
              <w:tab w:val="right" w:leader="dot" w:pos="9016"/>
            </w:tabs>
            <w:rPr>
              <w:rFonts w:eastAsiaTheme="minorEastAsia"/>
              <w:noProof/>
              <w:lang w:eastAsia="en-GB"/>
            </w:rPr>
          </w:pPr>
          <w:hyperlink w:anchor="_Toc35753204" w:history="1">
            <w:r w:rsidRPr="003161DF">
              <w:rPr>
                <w:rStyle w:val="Hyperlink"/>
                <w:rFonts w:ascii="Arial" w:hAnsi="Arial" w:cs="Arial"/>
                <w:b/>
                <w:bCs/>
                <w:noProof/>
              </w:rPr>
              <w:t>Critical analysis of Response</w:t>
            </w:r>
            <w:r>
              <w:rPr>
                <w:noProof/>
                <w:webHidden/>
              </w:rPr>
              <w:tab/>
            </w:r>
            <w:r>
              <w:rPr>
                <w:noProof/>
                <w:webHidden/>
              </w:rPr>
              <w:fldChar w:fldCharType="begin"/>
            </w:r>
            <w:r>
              <w:rPr>
                <w:noProof/>
                <w:webHidden/>
              </w:rPr>
              <w:instrText xml:space="preserve"> PAGEREF _Toc35753204 \h </w:instrText>
            </w:r>
            <w:r>
              <w:rPr>
                <w:noProof/>
                <w:webHidden/>
              </w:rPr>
            </w:r>
            <w:r>
              <w:rPr>
                <w:noProof/>
                <w:webHidden/>
              </w:rPr>
              <w:fldChar w:fldCharType="separate"/>
            </w:r>
            <w:r>
              <w:rPr>
                <w:noProof/>
                <w:webHidden/>
              </w:rPr>
              <w:t>7</w:t>
            </w:r>
            <w:r>
              <w:rPr>
                <w:noProof/>
                <w:webHidden/>
              </w:rPr>
              <w:fldChar w:fldCharType="end"/>
            </w:r>
          </w:hyperlink>
        </w:p>
        <w:p w14:paraId="02CCEF6B" w14:textId="03DED371" w:rsidR="009B6617" w:rsidRDefault="009B6617">
          <w:pPr>
            <w:pStyle w:val="TOC2"/>
            <w:tabs>
              <w:tab w:val="right" w:leader="dot" w:pos="9016"/>
            </w:tabs>
            <w:rPr>
              <w:rFonts w:eastAsiaTheme="minorEastAsia"/>
              <w:noProof/>
              <w:lang w:eastAsia="en-GB"/>
            </w:rPr>
          </w:pPr>
          <w:hyperlink w:anchor="_Toc35753205" w:history="1">
            <w:r w:rsidRPr="003161DF">
              <w:rPr>
                <w:rStyle w:val="Hyperlink"/>
                <w:rFonts w:ascii="Arial" w:hAnsi="Arial" w:cs="Arial"/>
                <w:b/>
                <w:bCs/>
                <w:noProof/>
              </w:rPr>
              <w:t>Acknowledgement</w:t>
            </w:r>
            <w:r>
              <w:rPr>
                <w:noProof/>
                <w:webHidden/>
              </w:rPr>
              <w:tab/>
            </w:r>
            <w:r>
              <w:rPr>
                <w:noProof/>
                <w:webHidden/>
              </w:rPr>
              <w:fldChar w:fldCharType="begin"/>
            </w:r>
            <w:r>
              <w:rPr>
                <w:noProof/>
                <w:webHidden/>
              </w:rPr>
              <w:instrText xml:space="preserve"> PAGEREF _Toc35753205 \h </w:instrText>
            </w:r>
            <w:r>
              <w:rPr>
                <w:noProof/>
                <w:webHidden/>
              </w:rPr>
            </w:r>
            <w:r>
              <w:rPr>
                <w:noProof/>
                <w:webHidden/>
              </w:rPr>
              <w:fldChar w:fldCharType="separate"/>
            </w:r>
            <w:r>
              <w:rPr>
                <w:noProof/>
                <w:webHidden/>
              </w:rPr>
              <w:t>7</w:t>
            </w:r>
            <w:r>
              <w:rPr>
                <w:noProof/>
                <w:webHidden/>
              </w:rPr>
              <w:fldChar w:fldCharType="end"/>
            </w:r>
          </w:hyperlink>
        </w:p>
        <w:p w14:paraId="0B0988C2" w14:textId="159949B0" w:rsidR="009B6617" w:rsidRDefault="009B6617">
          <w:pPr>
            <w:pStyle w:val="TOC1"/>
            <w:tabs>
              <w:tab w:val="right" w:leader="dot" w:pos="9016"/>
            </w:tabs>
            <w:rPr>
              <w:rFonts w:eastAsiaTheme="minorEastAsia"/>
              <w:noProof/>
              <w:lang w:eastAsia="en-GB"/>
            </w:rPr>
          </w:pPr>
          <w:hyperlink w:anchor="_Toc35753206" w:history="1">
            <w:r w:rsidRPr="003161DF">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_Toc35753206 \h </w:instrText>
            </w:r>
            <w:r>
              <w:rPr>
                <w:noProof/>
                <w:webHidden/>
              </w:rPr>
            </w:r>
            <w:r>
              <w:rPr>
                <w:noProof/>
                <w:webHidden/>
              </w:rPr>
              <w:fldChar w:fldCharType="separate"/>
            </w:r>
            <w:r>
              <w:rPr>
                <w:noProof/>
                <w:webHidden/>
              </w:rPr>
              <w:t>8</w:t>
            </w:r>
            <w:r>
              <w:rPr>
                <w:noProof/>
                <w:webHidden/>
              </w:rPr>
              <w:fldChar w:fldCharType="end"/>
            </w:r>
          </w:hyperlink>
        </w:p>
        <w:p w14:paraId="43EAD700" w14:textId="07D02664" w:rsidR="00B65E01" w:rsidRDefault="00B65E01">
          <w:r>
            <w:rPr>
              <w:b/>
              <w:bCs/>
              <w:noProof/>
            </w:rPr>
            <w:fldChar w:fldCharType="end"/>
          </w:r>
        </w:p>
      </w:sdtContent>
    </w:sdt>
    <w:p w14:paraId="274A7B94" w14:textId="6F739363" w:rsidR="00292FA8" w:rsidRDefault="00292FA8" w:rsidP="0075772A">
      <w:pPr>
        <w:rPr>
          <w:sz w:val="36"/>
          <w:szCs w:val="36"/>
        </w:rPr>
      </w:pPr>
    </w:p>
    <w:p w14:paraId="3FEA26C4" w14:textId="14DDF2F7" w:rsidR="00292FA8" w:rsidRDefault="00292FA8" w:rsidP="0075772A">
      <w:pPr>
        <w:rPr>
          <w:sz w:val="36"/>
          <w:szCs w:val="36"/>
        </w:rPr>
      </w:pPr>
    </w:p>
    <w:p w14:paraId="21BEA554" w14:textId="29D958D1" w:rsidR="00292FA8" w:rsidRDefault="00292FA8" w:rsidP="0075772A">
      <w:pPr>
        <w:rPr>
          <w:sz w:val="36"/>
          <w:szCs w:val="36"/>
        </w:rPr>
      </w:pPr>
    </w:p>
    <w:p w14:paraId="1231007A" w14:textId="7CEC04C9" w:rsidR="00292FA8" w:rsidRDefault="00292FA8" w:rsidP="0075772A">
      <w:pPr>
        <w:rPr>
          <w:sz w:val="36"/>
          <w:szCs w:val="36"/>
        </w:rPr>
      </w:pPr>
    </w:p>
    <w:p w14:paraId="05808344" w14:textId="2E387F14" w:rsidR="00292FA8" w:rsidRDefault="00292FA8" w:rsidP="0075772A">
      <w:pPr>
        <w:rPr>
          <w:sz w:val="36"/>
          <w:szCs w:val="36"/>
        </w:rPr>
      </w:pPr>
    </w:p>
    <w:p w14:paraId="486FDEA8" w14:textId="06BDBC4F" w:rsidR="00292FA8" w:rsidRDefault="00292FA8" w:rsidP="0075772A">
      <w:pPr>
        <w:rPr>
          <w:sz w:val="36"/>
          <w:szCs w:val="36"/>
        </w:rPr>
      </w:pPr>
    </w:p>
    <w:p w14:paraId="37EDDE0B" w14:textId="3B6C2071" w:rsidR="00292FA8" w:rsidRDefault="00292FA8" w:rsidP="0075772A">
      <w:pPr>
        <w:rPr>
          <w:sz w:val="36"/>
          <w:szCs w:val="36"/>
        </w:rPr>
      </w:pPr>
    </w:p>
    <w:p w14:paraId="3E255DBA" w14:textId="3A8977C5" w:rsidR="00292FA8" w:rsidRDefault="00292FA8" w:rsidP="0075772A">
      <w:pPr>
        <w:rPr>
          <w:sz w:val="36"/>
          <w:szCs w:val="36"/>
        </w:rPr>
      </w:pPr>
    </w:p>
    <w:p w14:paraId="46C49A2E" w14:textId="7F5BB9D6" w:rsidR="00292FA8" w:rsidRDefault="00292FA8" w:rsidP="0075772A">
      <w:pPr>
        <w:rPr>
          <w:sz w:val="36"/>
          <w:szCs w:val="36"/>
        </w:rPr>
      </w:pPr>
    </w:p>
    <w:p w14:paraId="7CF552DB" w14:textId="6A788F2C" w:rsidR="00292FA8" w:rsidRDefault="00292FA8" w:rsidP="0075772A">
      <w:pPr>
        <w:rPr>
          <w:sz w:val="36"/>
          <w:szCs w:val="36"/>
        </w:rPr>
      </w:pPr>
    </w:p>
    <w:p w14:paraId="2E196F51" w14:textId="20D03239" w:rsidR="00292FA8" w:rsidRDefault="00292FA8" w:rsidP="0075772A">
      <w:pPr>
        <w:rPr>
          <w:sz w:val="36"/>
          <w:szCs w:val="36"/>
        </w:rPr>
      </w:pPr>
    </w:p>
    <w:p w14:paraId="6E23663B" w14:textId="5F15E81B" w:rsidR="00292FA8" w:rsidRDefault="00292FA8" w:rsidP="0075772A">
      <w:pPr>
        <w:rPr>
          <w:sz w:val="36"/>
          <w:szCs w:val="36"/>
        </w:rPr>
      </w:pPr>
    </w:p>
    <w:p w14:paraId="66764B9E" w14:textId="633FD73F" w:rsidR="00292FA8" w:rsidRDefault="00292FA8" w:rsidP="0075772A">
      <w:pPr>
        <w:rPr>
          <w:sz w:val="36"/>
          <w:szCs w:val="36"/>
        </w:rPr>
      </w:pPr>
    </w:p>
    <w:p w14:paraId="2331667A" w14:textId="393520F3" w:rsidR="00292FA8" w:rsidRDefault="00292FA8" w:rsidP="0075772A">
      <w:pPr>
        <w:rPr>
          <w:sz w:val="36"/>
          <w:szCs w:val="36"/>
        </w:rPr>
      </w:pPr>
    </w:p>
    <w:p w14:paraId="463DE0D2" w14:textId="4EE6AA43" w:rsidR="00292FA8" w:rsidRDefault="00292FA8" w:rsidP="0075772A">
      <w:pPr>
        <w:rPr>
          <w:sz w:val="36"/>
          <w:szCs w:val="36"/>
        </w:rPr>
      </w:pPr>
    </w:p>
    <w:p w14:paraId="021E9B3E" w14:textId="6B365743" w:rsidR="00292FA8" w:rsidRDefault="00292FA8" w:rsidP="0075772A">
      <w:pPr>
        <w:rPr>
          <w:sz w:val="36"/>
          <w:szCs w:val="36"/>
        </w:rPr>
      </w:pPr>
    </w:p>
    <w:p w14:paraId="452DC9BD" w14:textId="5890F36C" w:rsidR="00292FA8" w:rsidRPr="007941A6" w:rsidRDefault="00292FA8" w:rsidP="007B1436">
      <w:pPr>
        <w:pStyle w:val="Heading1"/>
        <w:rPr>
          <w:rFonts w:ascii="Arial" w:hAnsi="Arial" w:cs="Arial"/>
          <w:b/>
          <w:bCs/>
          <w:color w:val="auto"/>
          <w:sz w:val="28"/>
          <w:szCs w:val="28"/>
        </w:rPr>
      </w:pPr>
      <w:bookmarkStart w:id="0" w:name="_Toc35753199"/>
      <w:r w:rsidRPr="007941A6">
        <w:rPr>
          <w:rFonts w:ascii="Arial" w:hAnsi="Arial" w:cs="Arial"/>
          <w:b/>
          <w:bCs/>
          <w:color w:val="auto"/>
          <w:sz w:val="28"/>
          <w:szCs w:val="28"/>
        </w:rPr>
        <w:lastRenderedPageBreak/>
        <w:t>Introduction</w:t>
      </w:r>
      <w:bookmarkEnd w:id="0"/>
    </w:p>
    <w:p w14:paraId="4BD75C5C" w14:textId="77777777" w:rsidR="007B1436" w:rsidRPr="007B1436" w:rsidRDefault="007B1436" w:rsidP="007B1436"/>
    <w:p w14:paraId="5CA03BD0" w14:textId="74EA9107" w:rsidR="00B46F4B" w:rsidRDefault="00292FA8" w:rsidP="00B17422">
      <w:pPr>
        <w:jc w:val="both"/>
        <w:rPr>
          <w:rFonts w:ascii="Arial" w:hAnsi="Arial" w:cs="Arial"/>
          <w:sz w:val="24"/>
          <w:szCs w:val="24"/>
        </w:rPr>
      </w:pPr>
      <w:r>
        <w:rPr>
          <w:rFonts w:ascii="Arial" w:hAnsi="Arial" w:cs="Arial"/>
          <w:sz w:val="24"/>
          <w:szCs w:val="24"/>
        </w:rPr>
        <w:t>The aim of this case study is to investigate th</w:t>
      </w:r>
      <w:r w:rsidR="000C19D9">
        <w:rPr>
          <w:rFonts w:ascii="Arial" w:hAnsi="Arial" w:cs="Arial"/>
          <w:sz w:val="24"/>
          <w:szCs w:val="24"/>
        </w:rPr>
        <w:t xml:space="preserve">e problem </w:t>
      </w:r>
      <w:r>
        <w:rPr>
          <w:rFonts w:ascii="Arial" w:hAnsi="Arial" w:cs="Arial"/>
          <w:sz w:val="24"/>
          <w:szCs w:val="24"/>
        </w:rPr>
        <w:t>by focusing on all</w:t>
      </w:r>
      <w:r w:rsidR="00B17422">
        <w:rPr>
          <w:rFonts w:ascii="Arial" w:hAnsi="Arial" w:cs="Arial"/>
          <w:sz w:val="24"/>
          <w:szCs w:val="24"/>
        </w:rPr>
        <w:t>,</w:t>
      </w:r>
      <w:r w:rsidR="001335A1">
        <w:rPr>
          <w:rFonts w:ascii="Arial" w:hAnsi="Arial" w:cs="Arial"/>
          <w:sz w:val="24"/>
          <w:szCs w:val="24"/>
        </w:rPr>
        <w:t xml:space="preserve"> internal and external</w:t>
      </w:r>
      <w:r>
        <w:rPr>
          <w:rFonts w:ascii="Arial" w:hAnsi="Arial" w:cs="Arial"/>
          <w:sz w:val="24"/>
          <w:szCs w:val="24"/>
        </w:rPr>
        <w:t xml:space="preserve"> issues</w:t>
      </w:r>
      <w:r w:rsidR="000C19D9">
        <w:rPr>
          <w:rFonts w:ascii="Arial" w:hAnsi="Arial" w:cs="Arial"/>
          <w:sz w:val="24"/>
          <w:szCs w:val="24"/>
        </w:rPr>
        <w:t xml:space="preserve"> that occurred </w:t>
      </w:r>
      <w:r w:rsidR="001335A1">
        <w:rPr>
          <w:rFonts w:ascii="Arial" w:hAnsi="Arial" w:cs="Arial"/>
          <w:sz w:val="24"/>
          <w:szCs w:val="24"/>
        </w:rPr>
        <w:t>in</w:t>
      </w:r>
      <w:r w:rsidR="000C19D9">
        <w:rPr>
          <w:rFonts w:ascii="Arial" w:hAnsi="Arial" w:cs="Arial"/>
          <w:sz w:val="24"/>
          <w:szCs w:val="24"/>
        </w:rPr>
        <w:t xml:space="preserve"> the family, this will be done by </w:t>
      </w:r>
      <w:r w:rsidR="001335A1">
        <w:rPr>
          <w:rFonts w:ascii="Arial" w:hAnsi="Arial" w:cs="Arial"/>
          <w:sz w:val="24"/>
          <w:szCs w:val="24"/>
        </w:rPr>
        <w:t>analysing</w:t>
      </w:r>
      <w:r w:rsidR="000C19D9">
        <w:rPr>
          <w:rFonts w:ascii="Arial" w:hAnsi="Arial" w:cs="Arial"/>
          <w:sz w:val="24"/>
          <w:szCs w:val="24"/>
        </w:rPr>
        <w:t xml:space="preserve"> each </w:t>
      </w:r>
      <w:r w:rsidR="001335A1">
        <w:rPr>
          <w:rFonts w:ascii="Arial" w:hAnsi="Arial" w:cs="Arial"/>
          <w:sz w:val="24"/>
          <w:szCs w:val="24"/>
        </w:rPr>
        <w:t>problem that the family</w:t>
      </w:r>
      <w:r w:rsidR="00B17422">
        <w:rPr>
          <w:rFonts w:ascii="Arial" w:hAnsi="Arial" w:cs="Arial"/>
          <w:sz w:val="24"/>
          <w:szCs w:val="24"/>
        </w:rPr>
        <w:t xml:space="preserve"> members</w:t>
      </w:r>
      <w:r w:rsidR="001335A1">
        <w:rPr>
          <w:rFonts w:ascii="Arial" w:hAnsi="Arial" w:cs="Arial"/>
          <w:sz w:val="24"/>
          <w:szCs w:val="24"/>
        </w:rPr>
        <w:t xml:space="preserve"> faced</w:t>
      </w:r>
      <w:r w:rsidR="000C19D9">
        <w:rPr>
          <w:rFonts w:ascii="Arial" w:hAnsi="Arial" w:cs="Arial"/>
          <w:sz w:val="24"/>
          <w:szCs w:val="24"/>
        </w:rPr>
        <w:t xml:space="preserve"> individually</w:t>
      </w:r>
      <w:r w:rsidR="00E77A9E">
        <w:rPr>
          <w:rFonts w:ascii="Arial" w:hAnsi="Arial" w:cs="Arial"/>
          <w:sz w:val="24"/>
          <w:szCs w:val="24"/>
        </w:rPr>
        <w:t xml:space="preserve">, including involvement of all key agencies in this case. </w:t>
      </w:r>
    </w:p>
    <w:p w14:paraId="2CD76B0D" w14:textId="5EA4E86A" w:rsidR="00F9570C" w:rsidRPr="003521AB" w:rsidRDefault="00F9570C" w:rsidP="00F9570C">
      <w:pPr>
        <w:jc w:val="both"/>
        <w:rPr>
          <w:rFonts w:ascii="Arial" w:hAnsi="Arial" w:cs="Arial"/>
          <w:sz w:val="24"/>
          <w:szCs w:val="24"/>
        </w:rPr>
      </w:pPr>
      <w:r>
        <w:rPr>
          <w:rFonts w:ascii="Arial" w:hAnsi="Arial" w:cs="Arial"/>
          <w:sz w:val="24"/>
          <w:szCs w:val="24"/>
        </w:rPr>
        <w:t>This case study is on family B, there are 7 members in the family, the mother and her partner, 2 teenage daughters, 1 primary school age son, 1 primary school age daughter and another son who is under the care of social services and not living with the family</w:t>
      </w:r>
      <w:r w:rsidR="00BD3198">
        <w:rPr>
          <w:rFonts w:ascii="Arial" w:hAnsi="Arial" w:cs="Arial"/>
          <w:sz w:val="24"/>
          <w:szCs w:val="24"/>
        </w:rPr>
        <w:t xml:space="preserve">, he is the main reason </w:t>
      </w:r>
    </w:p>
    <w:p w14:paraId="68EBB941" w14:textId="77777777" w:rsidR="00FD04B6" w:rsidRDefault="00FD04B6" w:rsidP="00B17422">
      <w:pPr>
        <w:jc w:val="both"/>
        <w:rPr>
          <w:rFonts w:ascii="Arial" w:hAnsi="Arial" w:cs="Arial"/>
          <w:sz w:val="24"/>
          <w:szCs w:val="24"/>
        </w:rPr>
      </w:pPr>
    </w:p>
    <w:p w14:paraId="3DB3C0D0" w14:textId="77777777" w:rsidR="00FD04B6" w:rsidRDefault="00FD04B6" w:rsidP="00B17422">
      <w:pPr>
        <w:jc w:val="both"/>
        <w:rPr>
          <w:rFonts w:ascii="Arial" w:hAnsi="Arial" w:cs="Arial"/>
          <w:sz w:val="24"/>
          <w:szCs w:val="24"/>
        </w:rPr>
      </w:pPr>
    </w:p>
    <w:p w14:paraId="67023162" w14:textId="77777777" w:rsidR="00FD04B6" w:rsidRDefault="00FD04B6" w:rsidP="00B17422">
      <w:pPr>
        <w:jc w:val="both"/>
        <w:rPr>
          <w:rFonts w:ascii="Arial" w:hAnsi="Arial" w:cs="Arial"/>
          <w:sz w:val="24"/>
          <w:szCs w:val="24"/>
        </w:rPr>
      </w:pPr>
    </w:p>
    <w:p w14:paraId="1E02BD8B" w14:textId="77777777" w:rsidR="00FD04B6" w:rsidRDefault="00FD04B6" w:rsidP="00B17422">
      <w:pPr>
        <w:jc w:val="both"/>
        <w:rPr>
          <w:rFonts w:ascii="Arial" w:hAnsi="Arial" w:cs="Arial"/>
          <w:sz w:val="24"/>
          <w:szCs w:val="24"/>
        </w:rPr>
      </w:pPr>
    </w:p>
    <w:p w14:paraId="0DF91A01" w14:textId="77777777" w:rsidR="00FD04B6" w:rsidRDefault="00FD04B6" w:rsidP="00B17422">
      <w:pPr>
        <w:jc w:val="both"/>
        <w:rPr>
          <w:rFonts w:ascii="Arial" w:hAnsi="Arial" w:cs="Arial"/>
          <w:sz w:val="24"/>
          <w:szCs w:val="24"/>
        </w:rPr>
      </w:pPr>
    </w:p>
    <w:p w14:paraId="1FF1B077" w14:textId="77777777" w:rsidR="00FD04B6" w:rsidRDefault="00FD04B6" w:rsidP="00B17422">
      <w:pPr>
        <w:jc w:val="both"/>
        <w:rPr>
          <w:rFonts w:ascii="Arial" w:hAnsi="Arial" w:cs="Arial"/>
          <w:sz w:val="24"/>
          <w:szCs w:val="24"/>
        </w:rPr>
      </w:pPr>
    </w:p>
    <w:p w14:paraId="55B194EB" w14:textId="77777777" w:rsidR="00FD04B6" w:rsidRDefault="00FD04B6" w:rsidP="00B17422">
      <w:pPr>
        <w:jc w:val="both"/>
        <w:rPr>
          <w:rFonts w:ascii="Arial" w:hAnsi="Arial" w:cs="Arial"/>
          <w:sz w:val="24"/>
          <w:szCs w:val="24"/>
        </w:rPr>
      </w:pPr>
    </w:p>
    <w:p w14:paraId="6EEA3175" w14:textId="77777777" w:rsidR="00FD04B6" w:rsidRDefault="00FD04B6" w:rsidP="00B17422">
      <w:pPr>
        <w:jc w:val="both"/>
        <w:rPr>
          <w:rFonts w:ascii="Arial" w:hAnsi="Arial" w:cs="Arial"/>
          <w:sz w:val="24"/>
          <w:szCs w:val="24"/>
        </w:rPr>
      </w:pPr>
    </w:p>
    <w:p w14:paraId="04D3BCAA" w14:textId="77777777" w:rsidR="00FD04B6" w:rsidRDefault="00FD04B6" w:rsidP="00B17422">
      <w:pPr>
        <w:jc w:val="both"/>
        <w:rPr>
          <w:rFonts w:ascii="Arial" w:hAnsi="Arial" w:cs="Arial"/>
          <w:sz w:val="24"/>
          <w:szCs w:val="24"/>
        </w:rPr>
      </w:pPr>
    </w:p>
    <w:p w14:paraId="03C397EE" w14:textId="77777777" w:rsidR="00FD04B6" w:rsidRDefault="00FD04B6" w:rsidP="00B17422">
      <w:pPr>
        <w:jc w:val="both"/>
        <w:rPr>
          <w:rFonts w:ascii="Arial" w:hAnsi="Arial" w:cs="Arial"/>
          <w:sz w:val="24"/>
          <w:szCs w:val="24"/>
        </w:rPr>
      </w:pPr>
    </w:p>
    <w:p w14:paraId="2B21DD71" w14:textId="77777777" w:rsidR="00FD04B6" w:rsidRDefault="00FD04B6" w:rsidP="00B17422">
      <w:pPr>
        <w:jc w:val="both"/>
        <w:rPr>
          <w:rFonts w:ascii="Arial" w:hAnsi="Arial" w:cs="Arial"/>
          <w:sz w:val="24"/>
          <w:szCs w:val="24"/>
        </w:rPr>
      </w:pPr>
    </w:p>
    <w:p w14:paraId="1FE0A6FB" w14:textId="77777777" w:rsidR="00FD04B6" w:rsidRDefault="00FD04B6" w:rsidP="00B17422">
      <w:pPr>
        <w:jc w:val="both"/>
        <w:rPr>
          <w:rFonts w:ascii="Arial" w:hAnsi="Arial" w:cs="Arial"/>
          <w:sz w:val="24"/>
          <w:szCs w:val="24"/>
        </w:rPr>
      </w:pPr>
    </w:p>
    <w:p w14:paraId="31FB1706" w14:textId="77777777" w:rsidR="00FD04B6" w:rsidRDefault="00FD04B6" w:rsidP="00B17422">
      <w:pPr>
        <w:jc w:val="both"/>
        <w:rPr>
          <w:rFonts w:ascii="Arial" w:hAnsi="Arial" w:cs="Arial"/>
          <w:sz w:val="24"/>
          <w:szCs w:val="24"/>
        </w:rPr>
      </w:pPr>
    </w:p>
    <w:p w14:paraId="3CDDEC55" w14:textId="77777777" w:rsidR="00FD04B6" w:rsidRDefault="00FD04B6" w:rsidP="00B17422">
      <w:pPr>
        <w:jc w:val="both"/>
        <w:rPr>
          <w:rFonts w:ascii="Arial" w:hAnsi="Arial" w:cs="Arial"/>
          <w:sz w:val="24"/>
          <w:szCs w:val="24"/>
        </w:rPr>
      </w:pPr>
    </w:p>
    <w:p w14:paraId="71C575F5" w14:textId="77777777" w:rsidR="00FD04B6" w:rsidRDefault="00FD04B6" w:rsidP="00B17422">
      <w:pPr>
        <w:jc w:val="both"/>
        <w:rPr>
          <w:rFonts w:ascii="Arial" w:hAnsi="Arial" w:cs="Arial"/>
          <w:sz w:val="24"/>
          <w:szCs w:val="24"/>
        </w:rPr>
      </w:pPr>
    </w:p>
    <w:p w14:paraId="424B0B5A" w14:textId="77777777" w:rsidR="00FD04B6" w:rsidRDefault="00FD04B6" w:rsidP="00B17422">
      <w:pPr>
        <w:jc w:val="both"/>
        <w:rPr>
          <w:rFonts w:ascii="Arial" w:hAnsi="Arial" w:cs="Arial"/>
          <w:sz w:val="24"/>
          <w:szCs w:val="24"/>
        </w:rPr>
      </w:pPr>
    </w:p>
    <w:p w14:paraId="0361F2E3" w14:textId="77777777" w:rsidR="00FD04B6" w:rsidRDefault="00FD04B6" w:rsidP="00B17422">
      <w:pPr>
        <w:jc w:val="both"/>
        <w:rPr>
          <w:rFonts w:ascii="Arial" w:hAnsi="Arial" w:cs="Arial"/>
          <w:sz w:val="24"/>
          <w:szCs w:val="24"/>
        </w:rPr>
      </w:pPr>
    </w:p>
    <w:p w14:paraId="7190B8F3" w14:textId="77777777" w:rsidR="00FD04B6" w:rsidRDefault="00FD04B6" w:rsidP="00B17422">
      <w:pPr>
        <w:jc w:val="both"/>
        <w:rPr>
          <w:rFonts w:ascii="Arial" w:hAnsi="Arial" w:cs="Arial"/>
          <w:sz w:val="24"/>
          <w:szCs w:val="24"/>
        </w:rPr>
      </w:pPr>
    </w:p>
    <w:p w14:paraId="1C2D5BAC" w14:textId="77777777" w:rsidR="00FD04B6" w:rsidRDefault="00FD04B6" w:rsidP="00B17422">
      <w:pPr>
        <w:jc w:val="both"/>
        <w:rPr>
          <w:rFonts w:ascii="Arial" w:hAnsi="Arial" w:cs="Arial"/>
          <w:sz w:val="24"/>
          <w:szCs w:val="24"/>
        </w:rPr>
      </w:pPr>
    </w:p>
    <w:p w14:paraId="30C1A1F6" w14:textId="77777777" w:rsidR="00FD04B6" w:rsidRDefault="00FD04B6" w:rsidP="00B17422">
      <w:pPr>
        <w:jc w:val="both"/>
        <w:rPr>
          <w:rFonts w:ascii="Arial" w:hAnsi="Arial" w:cs="Arial"/>
          <w:sz w:val="24"/>
          <w:szCs w:val="24"/>
        </w:rPr>
      </w:pPr>
    </w:p>
    <w:p w14:paraId="35332975" w14:textId="77777777" w:rsidR="00FD04B6" w:rsidRDefault="00FD04B6" w:rsidP="00B17422">
      <w:pPr>
        <w:jc w:val="both"/>
        <w:rPr>
          <w:rFonts w:ascii="Arial" w:hAnsi="Arial" w:cs="Arial"/>
          <w:sz w:val="24"/>
          <w:szCs w:val="24"/>
        </w:rPr>
      </w:pPr>
    </w:p>
    <w:p w14:paraId="173A0280" w14:textId="77777777" w:rsidR="00FD04B6" w:rsidRDefault="00FD04B6" w:rsidP="00B17422">
      <w:pPr>
        <w:jc w:val="both"/>
        <w:rPr>
          <w:rFonts w:ascii="Arial" w:hAnsi="Arial" w:cs="Arial"/>
          <w:sz w:val="24"/>
          <w:szCs w:val="24"/>
        </w:rPr>
      </w:pPr>
    </w:p>
    <w:p w14:paraId="40046E0D" w14:textId="77777777" w:rsidR="00FD04B6" w:rsidRDefault="00FD04B6" w:rsidP="00B17422">
      <w:pPr>
        <w:jc w:val="both"/>
        <w:rPr>
          <w:rFonts w:ascii="Arial" w:hAnsi="Arial" w:cs="Arial"/>
          <w:sz w:val="24"/>
          <w:szCs w:val="24"/>
        </w:rPr>
      </w:pPr>
    </w:p>
    <w:p w14:paraId="3D527649" w14:textId="2937534C" w:rsidR="00FD04B6" w:rsidRPr="007941A6" w:rsidRDefault="00FD04B6" w:rsidP="007941A6">
      <w:pPr>
        <w:pStyle w:val="Heading1"/>
        <w:rPr>
          <w:rFonts w:ascii="Arial" w:hAnsi="Arial" w:cs="Arial"/>
          <w:b/>
          <w:bCs/>
          <w:color w:val="auto"/>
          <w:sz w:val="28"/>
          <w:szCs w:val="28"/>
        </w:rPr>
      </w:pPr>
      <w:bookmarkStart w:id="1" w:name="_Toc35753200"/>
      <w:r w:rsidRPr="007941A6">
        <w:rPr>
          <w:rFonts w:ascii="Arial" w:hAnsi="Arial" w:cs="Arial"/>
          <w:b/>
          <w:bCs/>
          <w:color w:val="auto"/>
          <w:sz w:val="28"/>
          <w:szCs w:val="28"/>
        </w:rPr>
        <w:lastRenderedPageBreak/>
        <w:t>Family B Position of Vulnerability</w:t>
      </w:r>
      <w:bookmarkEnd w:id="1"/>
      <w:r w:rsidRPr="007941A6">
        <w:rPr>
          <w:rFonts w:ascii="Arial" w:hAnsi="Arial" w:cs="Arial"/>
          <w:b/>
          <w:bCs/>
          <w:color w:val="auto"/>
          <w:sz w:val="28"/>
          <w:szCs w:val="28"/>
        </w:rPr>
        <w:t xml:space="preserve"> </w:t>
      </w:r>
    </w:p>
    <w:p w14:paraId="4A835C6E" w14:textId="77777777" w:rsidR="007941A6" w:rsidRPr="007941A6" w:rsidRDefault="007941A6" w:rsidP="007941A6"/>
    <w:p w14:paraId="03BF2392" w14:textId="04FEC82F" w:rsidR="005379EB" w:rsidRDefault="00B46F4B" w:rsidP="00B17422">
      <w:pPr>
        <w:jc w:val="both"/>
        <w:rPr>
          <w:rFonts w:ascii="Arial" w:hAnsi="Arial" w:cs="Arial"/>
          <w:sz w:val="24"/>
          <w:szCs w:val="24"/>
        </w:rPr>
      </w:pPr>
      <w:r>
        <w:rPr>
          <w:rFonts w:ascii="Arial" w:hAnsi="Arial" w:cs="Arial"/>
          <w:sz w:val="24"/>
          <w:szCs w:val="24"/>
        </w:rPr>
        <w:t xml:space="preserve">Vulnerable families are individuals that need professional help due to their circumstances. </w:t>
      </w:r>
      <w:r w:rsidR="000C0338">
        <w:rPr>
          <w:rFonts w:ascii="Arial" w:hAnsi="Arial" w:cs="Arial"/>
          <w:sz w:val="24"/>
          <w:szCs w:val="24"/>
        </w:rPr>
        <w:t>The specific reasons why the family was in a position of vulnerability was due to the fact</w:t>
      </w:r>
      <w:r w:rsidR="00271891">
        <w:rPr>
          <w:rFonts w:ascii="Arial" w:hAnsi="Arial" w:cs="Arial"/>
          <w:sz w:val="24"/>
          <w:szCs w:val="24"/>
        </w:rPr>
        <w:t>, the parents</w:t>
      </w:r>
      <w:r w:rsidR="00E70E49">
        <w:rPr>
          <w:rFonts w:ascii="Arial" w:hAnsi="Arial" w:cs="Arial"/>
          <w:sz w:val="24"/>
          <w:szCs w:val="24"/>
        </w:rPr>
        <w:t xml:space="preserve"> </w:t>
      </w:r>
      <w:r w:rsidR="00271891">
        <w:rPr>
          <w:rFonts w:ascii="Arial" w:hAnsi="Arial" w:cs="Arial"/>
          <w:sz w:val="24"/>
          <w:szCs w:val="24"/>
        </w:rPr>
        <w:t>lack</w:t>
      </w:r>
      <w:r w:rsidR="00E70E49">
        <w:rPr>
          <w:rFonts w:ascii="Arial" w:hAnsi="Arial" w:cs="Arial"/>
          <w:sz w:val="24"/>
          <w:szCs w:val="24"/>
        </w:rPr>
        <w:t xml:space="preserve">ed </w:t>
      </w:r>
      <w:r w:rsidR="00271891">
        <w:rPr>
          <w:rFonts w:ascii="Arial" w:hAnsi="Arial" w:cs="Arial"/>
          <w:sz w:val="24"/>
          <w:szCs w:val="24"/>
        </w:rPr>
        <w:t xml:space="preserve">parental skills, </w:t>
      </w:r>
      <w:r w:rsidR="00E70E49">
        <w:rPr>
          <w:rFonts w:ascii="Arial" w:hAnsi="Arial" w:cs="Arial"/>
          <w:sz w:val="24"/>
          <w:szCs w:val="24"/>
        </w:rPr>
        <w:t xml:space="preserve">had </w:t>
      </w:r>
      <w:r w:rsidR="00271891">
        <w:rPr>
          <w:rFonts w:ascii="Arial" w:hAnsi="Arial" w:cs="Arial"/>
          <w:sz w:val="24"/>
          <w:szCs w:val="24"/>
        </w:rPr>
        <w:t>mental health issues, unemploy</w:t>
      </w:r>
      <w:r w:rsidR="001D5B5D">
        <w:rPr>
          <w:rFonts w:ascii="Arial" w:hAnsi="Arial" w:cs="Arial"/>
          <w:sz w:val="24"/>
          <w:szCs w:val="24"/>
        </w:rPr>
        <w:t>ed</w:t>
      </w:r>
      <w:r w:rsidR="00271891">
        <w:rPr>
          <w:rFonts w:ascii="Arial" w:hAnsi="Arial" w:cs="Arial"/>
          <w:sz w:val="24"/>
          <w:szCs w:val="24"/>
        </w:rPr>
        <w:t xml:space="preserve"> and ha</w:t>
      </w:r>
      <w:r w:rsidR="001E02C9">
        <w:rPr>
          <w:rFonts w:ascii="Arial" w:hAnsi="Arial" w:cs="Arial"/>
          <w:sz w:val="24"/>
          <w:szCs w:val="24"/>
        </w:rPr>
        <w:t>d</w:t>
      </w:r>
      <w:r w:rsidR="00271891">
        <w:rPr>
          <w:rFonts w:ascii="Arial" w:hAnsi="Arial" w:cs="Arial"/>
          <w:sz w:val="24"/>
          <w:szCs w:val="24"/>
        </w:rPr>
        <w:t xml:space="preserve"> multiple house move</w:t>
      </w:r>
      <w:r w:rsidR="001E02C9">
        <w:rPr>
          <w:rFonts w:ascii="Arial" w:hAnsi="Arial" w:cs="Arial"/>
          <w:sz w:val="24"/>
          <w:szCs w:val="24"/>
        </w:rPr>
        <w:t>s</w:t>
      </w:r>
      <w:r w:rsidR="00271891">
        <w:rPr>
          <w:rFonts w:ascii="Arial" w:hAnsi="Arial" w:cs="Arial"/>
          <w:sz w:val="24"/>
          <w:szCs w:val="24"/>
        </w:rPr>
        <w:t xml:space="preserve"> in a very short period.</w:t>
      </w:r>
      <w:r>
        <w:rPr>
          <w:rFonts w:ascii="Arial" w:hAnsi="Arial" w:cs="Arial"/>
          <w:sz w:val="24"/>
          <w:szCs w:val="24"/>
        </w:rPr>
        <w:t xml:space="preserve"> </w:t>
      </w:r>
      <w:r w:rsidR="00271891">
        <w:rPr>
          <w:rFonts w:ascii="Arial" w:hAnsi="Arial" w:cs="Arial"/>
          <w:sz w:val="24"/>
          <w:szCs w:val="24"/>
        </w:rPr>
        <w:t xml:space="preserve">By </w:t>
      </w:r>
      <w:r w:rsidR="001E02C9">
        <w:rPr>
          <w:rFonts w:ascii="Arial" w:hAnsi="Arial" w:cs="Arial"/>
          <w:sz w:val="24"/>
          <w:szCs w:val="24"/>
        </w:rPr>
        <w:t xml:space="preserve">primarily </w:t>
      </w:r>
      <w:r w:rsidR="00271891">
        <w:rPr>
          <w:rFonts w:ascii="Arial" w:hAnsi="Arial" w:cs="Arial"/>
          <w:sz w:val="24"/>
          <w:szCs w:val="24"/>
        </w:rPr>
        <w:t>focusing on</w:t>
      </w:r>
      <w:r w:rsidR="001E02C9">
        <w:rPr>
          <w:rFonts w:ascii="Arial" w:hAnsi="Arial" w:cs="Arial"/>
          <w:sz w:val="24"/>
          <w:szCs w:val="24"/>
        </w:rPr>
        <w:t xml:space="preserve"> the problem faced by the</w:t>
      </w:r>
      <w:r w:rsidR="00271891">
        <w:rPr>
          <w:rFonts w:ascii="Arial" w:hAnsi="Arial" w:cs="Arial"/>
          <w:sz w:val="24"/>
          <w:szCs w:val="24"/>
        </w:rPr>
        <w:t xml:space="preserve"> mother and her partner</w:t>
      </w:r>
      <w:r w:rsidR="001E02C9">
        <w:rPr>
          <w:rFonts w:ascii="Arial" w:hAnsi="Arial" w:cs="Arial"/>
          <w:sz w:val="24"/>
          <w:szCs w:val="24"/>
        </w:rPr>
        <w:t xml:space="preserve"> by analysing the factors that </w:t>
      </w:r>
      <w:r w:rsidR="008545CA">
        <w:rPr>
          <w:rFonts w:ascii="Arial" w:hAnsi="Arial" w:cs="Arial"/>
          <w:sz w:val="24"/>
          <w:szCs w:val="24"/>
        </w:rPr>
        <w:t>affec</w:t>
      </w:r>
      <w:r w:rsidR="001E02C9">
        <w:rPr>
          <w:rFonts w:ascii="Arial" w:hAnsi="Arial" w:cs="Arial"/>
          <w:sz w:val="24"/>
          <w:szCs w:val="24"/>
        </w:rPr>
        <w:t>ted the parents we can then move on to the secondary problem which are problems faced by the children</w:t>
      </w:r>
      <w:r w:rsidR="0078431A">
        <w:rPr>
          <w:rFonts w:ascii="Arial" w:hAnsi="Arial" w:cs="Arial"/>
          <w:sz w:val="24"/>
          <w:szCs w:val="24"/>
        </w:rPr>
        <w:t xml:space="preserve"> at home and in school.  This will then be followed by how relevant agencies intervened in the case </w:t>
      </w:r>
      <w:r w:rsidR="001B1C0A">
        <w:rPr>
          <w:rFonts w:ascii="Arial" w:hAnsi="Arial" w:cs="Arial"/>
          <w:sz w:val="24"/>
          <w:szCs w:val="24"/>
        </w:rPr>
        <w:t>and what help they offered.</w:t>
      </w:r>
      <w:r w:rsidR="001E02C9">
        <w:rPr>
          <w:rFonts w:ascii="Arial" w:hAnsi="Arial" w:cs="Arial"/>
          <w:sz w:val="24"/>
          <w:szCs w:val="24"/>
        </w:rPr>
        <w:t xml:space="preserve"> </w:t>
      </w:r>
    </w:p>
    <w:p w14:paraId="37531D15" w14:textId="66C7B859" w:rsidR="00FD04B6" w:rsidRDefault="00CA71FB" w:rsidP="00B17422">
      <w:pPr>
        <w:jc w:val="both"/>
        <w:rPr>
          <w:rFonts w:ascii="Arial" w:hAnsi="Arial" w:cs="Arial"/>
          <w:sz w:val="24"/>
          <w:szCs w:val="24"/>
        </w:rPr>
      </w:pPr>
      <w:r>
        <w:rPr>
          <w:rFonts w:ascii="Arial" w:hAnsi="Arial" w:cs="Arial"/>
          <w:sz w:val="24"/>
          <w:szCs w:val="24"/>
        </w:rPr>
        <w:t xml:space="preserve">Many families face difficult </w:t>
      </w:r>
      <w:r w:rsidR="003341B4">
        <w:rPr>
          <w:rFonts w:ascii="Arial" w:hAnsi="Arial" w:cs="Arial"/>
          <w:sz w:val="24"/>
          <w:szCs w:val="24"/>
        </w:rPr>
        <w:t>challenges in their lives, but to overcome these challenges adults must have the ability to manage different situation in order to make the right decision</w:t>
      </w:r>
      <w:r w:rsidR="00977321">
        <w:rPr>
          <w:rFonts w:ascii="Arial" w:hAnsi="Arial" w:cs="Arial"/>
          <w:sz w:val="24"/>
          <w:szCs w:val="24"/>
        </w:rPr>
        <w:t xml:space="preserve"> (Aney and Scott</w:t>
      </w:r>
      <w:r w:rsidR="00E002A1">
        <w:rPr>
          <w:rFonts w:ascii="Arial" w:hAnsi="Arial" w:cs="Arial"/>
          <w:sz w:val="24"/>
          <w:szCs w:val="24"/>
        </w:rPr>
        <w:t>,</w:t>
      </w:r>
      <w:r w:rsidR="00977321">
        <w:rPr>
          <w:rFonts w:ascii="Arial" w:hAnsi="Arial" w:cs="Arial"/>
          <w:sz w:val="24"/>
          <w:szCs w:val="24"/>
        </w:rPr>
        <w:t xml:space="preserve"> 2010)</w:t>
      </w:r>
      <w:r w:rsidR="009268C1">
        <w:rPr>
          <w:rFonts w:ascii="Arial" w:hAnsi="Arial" w:cs="Arial"/>
          <w:sz w:val="24"/>
          <w:szCs w:val="24"/>
        </w:rPr>
        <w:t>.</w:t>
      </w:r>
      <w:r w:rsidR="003341B4">
        <w:rPr>
          <w:rFonts w:ascii="Arial" w:hAnsi="Arial" w:cs="Arial"/>
          <w:sz w:val="24"/>
          <w:szCs w:val="24"/>
        </w:rPr>
        <w:t xml:space="preserve">  Vulnerable families are different than the average family,</w:t>
      </w:r>
      <w:r w:rsidR="00A66FE9">
        <w:rPr>
          <w:rFonts w:ascii="Arial" w:hAnsi="Arial" w:cs="Arial"/>
          <w:sz w:val="24"/>
          <w:szCs w:val="24"/>
        </w:rPr>
        <w:t xml:space="preserve"> they are more affected by social and economic change</w:t>
      </w:r>
      <w:r w:rsidR="00E70E49">
        <w:rPr>
          <w:rFonts w:ascii="Arial" w:hAnsi="Arial" w:cs="Arial"/>
          <w:sz w:val="24"/>
          <w:szCs w:val="24"/>
        </w:rPr>
        <w:t>,</w:t>
      </w:r>
      <w:r w:rsidR="002E5293">
        <w:rPr>
          <w:rFonts w:ascii="Arial" w:hAnsi="Arial" w:cs="Arial"/>
          <w:sz w:val="24"/>
          <w:szCs w:val="24"/>
        </w:rPr>
        <w:t xml:space="preserve"> families that are vulnerable are more likely to suffer long time affect</w:t>
      </w:r>
      <w:r w:rsidR="009268C1">
        <w:rPr>
          <w:rFonts w:ascii="Arial" w:hAnsi="Arial" w:cs="Arial"/>
          <w:sz w:val="24"/>
          <w:szCs w:val="24"/>
        </w:rPr>
        <w:t>s, whereas an average family do not suffer all these issues and if they</w:t>
      </w:r>
      <w:r w:rsidR="00FD04B6">
        <w:rPr>
          <w:rFonts w:ascii="Arial" w:hAnsi="Arial" w:cs="Arial"/>
          <w:sz w:val="24"/>
          <w:szCs w:val="24"/>
        </w:rPr>
        <w:t xml:space="preserve"> do, they</w:t>
      </w:r>
      <w:r w:rsidR="009268C1">
        <w:rPr>
          <w:rFonts w:ascii="Arial" w:hAnsi="Arial" w:cs="Arial"/>
          <w:sz w:val="24"/>
          <w:szCs w:val="24"/>
        </w:rPr>
        <w:t xml:space="preserve"> have the ability to </w:t>
      </w:r>
      <w:r w:rsidR="006E4A99">
        <w:rPr>
          <w:rFonts w:ascii="Arial" w:hAnsi="Arial" w:cs="Arial"/>
          <w:sz w:val="24"/>
          <w:szCs w:val="24"/>
        </w:rPr>
        <w:t xml:space="preserve">overcome </w:t>
      </w:r>
      <w:r w:rsidR="009268C1">
        <w:rPr>
          <w:rFonts w:ascii="Arial" w:hAnsi="Arial" w:cs="Arial"/>
          <w:sz w:val="24"/>
          <w:szCs w:val="24"/>
        </w:rPr>
        <w:t xml:space="preserve"> these situation.  The upbringing of an individual is very important, someone who is well brought </w:t>
      </w:r>
      <w:r w:rsidR="00FD04B6">
        <w:rPr>
          <w:rFonts w:ascii="Arial" w:hAnsi="Arial" w:cs="Arial"/>
          <w:sz w:val="24"/>
          <w:szCs w:val="24"/>
        </w:rPr>
        <w:t>up has a healthier family lifestyle</w:t>
      </w:r>
      <w:r w:rsidR="009045BD">
        <w:rPr>
          <w:rFonts w:ascii="Arial" w:hAnsi="Arial" w:cs="Arial"/>
          <w:sz w:val="24"/>
          <w:szCs w:val="24"/>
        </w:rPr>
        <w:t xml:space="preserve"> than the ones who have not, </w:t>
      </w:r>
      <w:r w:rsidR="00FD04B6">
        <w:rPr>
          <w:rFonts w:ascii="Arial" w:hAnsi="Arial" w:cs="Arial"/>
          <w:sz w:val="24"/>
          <w:szCs w:val="24"/>
        </w:rPr>
        <w:t xml:space="preserve">education also plays an important role </w:t>
      </w:r>
      <w:r w:rsidR="009045BD">
        <w:rPr>
          <w:rFonts w:ascii="Arial" w:hAnsi="Arial" w:cs="Arial"/>
          <w:sz w:val="24"/>
          <w:szCs w:val="24"/>
        </w:rPr>
        <w:t>in the behaviour of individuals.  Educated parents with good jobs have a stable family life than a vulnerable family</w:t>
      </w:r>
      <w:r w:rsidR="00DC5134">
        <w:rPr>
          <w:rFonts w:ascii="Arial" w:hAnsi="Arial" w:cs="Arial"/>
          <w:sz w:val="24"/>
          <w:szCs w:val="24"/>
        </w:rPr>
        <w:t xml:space="preserve"> who have parents that do not have qualification and are unemployed or on benefits.</w:t>
      </w:r>
    </w:p>
    <w:p w14:paraId="044A80AF" w14:textId="77777777" w:rsidR="00A76F31" w:rsidRDefault="00A76F31" w:rsidP="00B17422">
      <w:pPr>
        <w:jc w:val="both"/>
        <w:rPr>
          <w:rFonts w:ascii="Arial" w:hAnsi="Arial" w:cs="Arial"/>
          <w:sz w:val="24"/>
          <w:szCs w:val="24"/>
        </w:rPr>
      </w:pPr>
    </w:p>
    <w:p w14:paraId="4BC5D508" w14:textId="77777777" w:rsidR="00A76F31" w:rsidRDefault="00A76F31" w:rsidP="00B17422">
      <w:pPr>
        <w:jc w:val="both"/>
        <w:rPr>
          <w:rFonts w:ascii="Arial" w:hAnsi="Arial" w:cs="Arial"/>
          <w:sz w:val="24"/>
          <w:szCs w:val="24"/>
        </w:rPr>
      </w:pPr>
    </w:p>
    <w:p w14:paraId="3B74D821" w14:textId="0C9433B9" w:rsidR="005379EB" w:rsidRDefault="005379EB" w:rsidP="00B17422">
      <w:pPr>
        <w:jc w:val="both"/>
        <w:rPr>
          <w:rFonts w:ascii="Arial" w:hAnsi="Arial" w:cs="Arial"/>
          <w:sz w:val="24"/>
          <w:szCs w:val="24"/>
        </w:rPr>
      </w:pPr>
    </w:p>
    <w:p w14:paraId="2C90E97E" w14:textId="4E5A63D5" w:rsidR="005379EB" w:rsidRDefault="005379EB" w:rsidP="00B17422">
      <w:pPr>
        <w:jc w:val="both"/>
        <w:rPr>
          <w:rFonts w:ascii="Arial" w:hAnsi="Arial" w:cs="Arial"/>
          <w:sz w:val="24"/>
          <w:szCs w:val="24"/>
        </w:rPr>
      </w:pPr>
    </w:p>
    <w:p w14:paraId="7CB4D325" w14:textId="40151A71" w:rsidR="005379EB" w:rsidRDefault="005379EB" w:rsidP="00B17422">
      <w:pPr>
        <w:jc w:val="both"/>
        <w:rPr>
          <w:rFonts w:ascii="Arial" w:hAnsi="Arial" w:cs="Arial"/>
          <w:sz w:val="24"/>
          <w:szCs w:val="24"/>
        </w:rPr>
      </w:pPr>
    </w:p>
    <w:p w14:paraId="04A43F64" w14:textId="2C2086BE" w:rsidR="005379EB" w:rsidRDefault="005379EB" w:rsidP="00B17422">
      <w:pPr>
        <w:jc w:val="both"/>
        <w:rPr>
          <w:rFonts w:ascii="Arial" w:hAnsi="Arial" w:cs="Arial"/>
          <w:sz w:val="24"/>
          <w:szCs w:val="24"/>
        </w:rPr>
      </w:pPr>
    </w:p>
    <w:p w14:paraId="76DDEF54" w14:textId="3B334E38" w:rsidR="005379EB" w:rsidRDefault="005379EB" w:rsidP="00B17422">
      <w:pPr>
        <w:jc w:val="both"/>
        <w:rPr>
          <w:rFonts w:ascii="Arial" w:hAnsi="Arial" w:cs="Arial"/>
          <w:sz w:val="24"/>
          <w:szCs w:val="24"/>
        </w:rPr>
      </w:pPr>
    </w:p>
    <w:p w14:paraId="0B3307A0" w14:textId="77777777" w:rsidR="00FD04B6" w:rsidRDefault="00FD04B6" w:rsidP="00B17422">
      <w:pPr>
        <w:jc w:val="both"/>
        <w:rPr>
          <w:rFonts w:ascii="Arial" w:hAnsi="Arial" w:cs="Arial"/>
          <w:b/>
          <w:bCs/>
          <w:sz w:val="28"/>
          <w:szCs w:val="28"/>
        </w:rPr>
      </w:pPr>
    </w:p>
    <w:p w14:paraId="17ED6E4E" w14:textId="77777777" w:rsidR="00FD04B6" w:rsidRDefault="00FD04B6" w:rsidP="00B17422">
      <w:pPr>
        <w:jc w:val="both"/>
        <w:rPr>
          <w:rFonts w:ascii="Arial" w:hAnsi="Arial" w:cs="Arial"/>
          <w:b/>
          <w:bCs/>
          <w:sz w:val="28"/>
          <w:szCs w:val="28"/>
        </w:rPr>
      </w:pPr>
    </w:p>
    <w:p w14:paraId="36783C74" w14:textId="77777777" w:rsidR="00FD04B6" w:rsidRDefault="00FD04B6" w:rsidP="00B17422">
      <w:pPr>
        <w:jc w:val="both"/>
        <w:rPr>
          <w:rFonts w:ascii="Arial" w:hAnsi="Arial" w:cs="Arial"/>
          <w:b/>
          <w:bCs/>
          <w:sz w:val="28"/>
          <w:szCs w:val="28"/>
        </w:rPr>
      </w:pPr>
    </w:p>
    <w:p w14:paraId="3B9DBCA5" w14:textId="77777777" w:rsidR="00FD04B6" w:rsidRDefault="00FD04B6" w:rsidP="00B17422">
      <w:pPr>
        <w:jc w:val="both"/>
        <w:rPr>
          <w:rFonts w:ascii="Arial" w:hAnsi="Arial" w:cs="Arial"/>
          <w:b/>
          <w:bCs/>
          <w:sz w:val="28"/>
          <w:szCs w:val="28"/>
        </w:rPr>
      </w:pPr>
    </w:p>
    <w:p w14:paraId="19386EDE" w14:textId="77777777" w:rsidR="00FD04B6" w:rsidRDefault="00FD04B6" w:rsidP="00B17422">
      <w:pPr>
        <w:jc w:val="both"/>
        <w:rPr>
          <w:rFonts w:ascii="Arial" w:hAnsi="Arial" w:cs="Arial"/>
          <w:b/>
          <w:bCs/>
          <w:sz w:val="28"/>
          <w:szCs w:val="28"/>
        </w:rPr>
      </w:pPr>
    </w:p>
    <w:p w14:paraId="579A41F7" w14:textId="77777777" w:rsidR="00FD04B6" w:rsidRDefault="00FD04B6" w:rsidP="00B17422">
      <w:pPr>
        <w:jc w:val="both"/>
        <w:rPr>
          <w:rFonts w:ascii="Arial" w:hAnsi="Arial" w:cs="Arial"/>
          <w:b/>
          <w:bCs/>
          <w:sz w:val="28"/>
          <w:szCs w:val="28"/>
        </w:rPr>
      </w:pPr>
    </w:p>
    <w:p w14:paraId="0F91DD66" w14:textId="77777777" w:rsidR="00FD04B6" w:rsidRDefault="00FD04B6" w:rsidP="00B17422">
      <w:pPr>
        <w:jc w:val="both"/>
        <w:rPr>
          <w:rFonts w:ascii="Arial" w:hAnsi="Arial" w:cs="Arial"/>
          <w:b/>
          <w:bCs/>
          <w:sz w:val="28"/>
          <w:szCs w:val="28"/>
        </w:rPr>
      </w:pPr>
    </w:p>
    <w:p w14:paraId="6A4BEE17" w14:textId="77777777" w:rsidR="00FD04B6" w:rsidRDefault="00FD04B6" w:rsidP="00B17422">
      <w:pPr>
        <w:jc w:val="both"/>
        <w:rPr>
          <w:rFonts w:ascii="Arial" w:hAnsi="Arial" w:cs="Arial"/>
          <w:b/>
          <w:bCs/>
          <w:sz w:val="28"/>
          <w:szCs w:val="28"/>
        </w:rPr>
      </w:pPr>
    </w:p>
    <w:p w14:paraId="0F7DB1F3" w14:textId="794D7FC4" w:rsidR="005379EB" w:rsidRDefault="00335327" w:rsidP="009B6617">
      <w:pPr>
        <w:pStyle w:val="Heading1"/>
        <w:rPr>
          <w:rFonts w:ascii="Arial" w:hAnsi="Arial" w:cs="Arial"/>
          <w:b/>
          <w:bCs/>
          <w:color w:val="auto"/>
          <w:sz w:val="28"/>
          <w:szCs w:val="28"/>
        </w:rPr>
      </w:pPr>
      <w:bookmarkStart w:id="2" w:name="_Toc35753201"/>
      <w:r w:rsidRPr="007941A6">
        <w:rPr>
          <w:rFonts w:ascii="Arial" w:hAnsi="Arial" w:cs="Arial"/>
          <w:b/>
          <w:bCs/>
          <w:color w:val="auto"/>
          <w:sz w:val="28"/>
          <w:szCs w:val="28"/>
        </w:rPr>
        <w:lastRenderedPageBreak/>
        <w:t xml:space="preserve">Identifying </w:t>
      </w:r>
      <w:r w:rsidR="006024C4" w:rsidRPr="007941A6">
        <w:rPr>
          <w:rFonts w:ascii="Arial" w:hAnsi="Arial" w:cs="Arial"/>
          <w:b/>
          <w:bCs/>
          <w:color w:val="auto"/>
          <w:sz w:val="28"/>
          <w:szCs w:val="28"/>
        </w:rPr>
        <w:t>P</w:t>
      </w:r>
      <w:r w:rsidRPr="007941A6">
        <w:rPr>
          <w:rFonts w:ascii="Arial" w:hAnsi="Arial" w:cs="Arial"/>
          <w:b/>
          <w:bCs/>
          <w:color w:val="auto"/>
          <w:sz w:val="28"/>
          <w:szCs w:val="28"/>
        </w:rPr>
        <w:t xml:space="preserve">roblems </w:t>
      </w:r>
      <w:r w:rsidR="005949CE" w:rsidRPr="007941A6">
        <w:rPr>
          <w:rFonts w:ascii="Arial" w:hAnsi="Arial" w:cs="Arial"/>
          <w:b/>
          <w:bCs/>
          <w:color w:val="auto"/>
          <w:sz w:val="28"/>
          <w:szCs w:val="28"/>
        </w:rPr>
        <w:t xml:space="preserve">in the </w:t>
      </w:r>
      <w:r w:rsidR="006024C4" w:rsidRPr="007941A6">
        <w:rPr>
          <w:rFonts w:ascii="Arial" w:hAnsi="Arial" w:cs="Arial"/>
          <w:b/>
          <w:bCs/>
          <w:color w:val="auto"/>
          <w:sz w:val="28"/>
          <w:szCs w:val="28"/>
        </w:rPr>
        <w:t>C</w:t>
      </w:r>
      <w:r w:rsidR="005949CE" w:rsidRPr="007941A6">
        <w:rPr>
          <w:rFonts w:ascii="Arial" w:hAnsi="Arial" w:cs="Arial"/>
          <w:b/>
          <w:bCs/>
          <w:color w:val="auto"/>
          <w:sz w:val="28"/>
          <w:szCs w:val="28"/>
        </w:rPr>
        <w:t xml:space="preserve">ase </w:t>
      </w:r>
      <w:r w:rsidR="006024C4" w:rsidRPr="007941A6">
        <w:rPr>
          <w:rFonts w:ascii="Arial" w:hAnsi="Arial" w:cs="Arial"/>
          <w:b/>
          <w:bCs/>
          <w:color w:val="auto"/>
          <w:sz w:val="28"/>
          <w:szCs w:val="28"/>
        </w:rPr>
        <w:t>S</w:t>
      </w:r>
      <w:r w:rsidR="005949CE" w:rsidRPr="007941A6">
        <w:rPr>
          <w:rFonts w:ascii="Arial" w:hAnsi="Arial" w:cs="Arial"/>
          <w:b/>
          <w:bCs/>
          <w:color w:val="auto"/>
          <w:sz w:val="28"/>
          <w:szCs w:val="28"/>
        </w:rPr>
        <w:t>tudy</w:t>
      </w:r>
      <w:bookmarkEnd w:id="2"/>
    </w:p>
    <w:p w14:paraId="2D2B6962" w14:textId="75768CB8" w:rsidR="009B6617" w:rsidRDefault="009B6617" w:rsidP="009B6617"/>
    <w:p w14:paraId="600170EB" w14:textId="26F9F1D4" w:rsidR="009B6617" w:rsidRPr="009B6617" w:rsidRDefault="009B6617" w:rsidP="009B6617">
      <w:pPr>
        <w:rPr>
          <w:rFonts w:ascii="Arial" w:hAnsi="Arial" w:cs="Arial"/>
          <w:sz w:val="28"/>
          <w:szCs w:val="28"/>
        </w:rPr>
      </w:pPr>
      <w:r w:rsidRPr="009B6617">
        <w:rPr>
          <w:rFonts w:ascii="Arial" w:hAnsi="Arial" w:cs="Arial"/>
          <w:sz w:val="28"/>
          <w:szCs w:val="28"/>
        </w:rPr>
        <w:t>Assessment Measure for Family B</w:t>
      </w:r>
    </w:p>
    <w:p w14:paraId="0961B2F9" w14:textId="77777777" w:rsidR="004D3EFE" w:rsidRDefault="004D3EFE" w:rsidP="00B17422">
      <w:pPr>
        <w:jc w:val="both"/>
        <w:rPr>
          <w:rFonts w:ascii="Arial" w:hAnsi="Arial" w:cs="Arial"/>
          <w:sz w:val="28"/>
          <w:szCs w:val="28"/>
        </w:rPr>
      </w:pPr>
    </w:p>
    <w:tbl>
      <w:tblPr>
        <w:tblStyle w:val="TableGrid"/>
        <w:tblW w:w="0" w:type="auto"/>
        <w:tblLook w:val="04A0" w:firstRow="1" w:lastRow="0" w:firstColumn="1" w:lastColumn="0" w:noHBand="0" w:noVBand="1"/>
      </w:tblPr>
      <w:tblGrid>
        <w:gridCol w:w="3005"/>
        <w:gridCol w:w="3005"/>
        <w:gridCol w:w="3006"/>
      </w:tblGrid>
      <w:tr w:rsidR="004D3EFE" w14:paraId="229CDE5A" w14:textId="77777777" w:rsidTr="004D3EFE">
        <w:tc>
          <w:tcPr>
            <w:tcW w:w="3005" w:type="dxa"/>
          </w:tcPr>
          <w:p w14:paraId="66C7DE82" w14:textId="77777777" w:rsidR="004D3EFE" w:rsidRDefault="004D3EFE" w:rsidP="00B17422">
            <w:pPr>
              <w:jc w:val="both"/>
              <w:rPr>
                <w:rFonts w:ascii="Arial" w:hAnsi="Arial" w:cs="Arial"/>
                <w:b/>
                <w:bCs/>
                <w:sz w:val="24"/>
                <w:szCs w:val="24"/>
              </w:rPr>
            </w:pPr>
            <w:r w:rsidRPr="004D3EFE">
              <w:rPr>
                <w:rFonts w:ascii="Arial" w:hAnsi="Arial" w:cs="Arial"/>
                <w:b/>
                <w:bCs/>
                <w:sz w:val="24"/>
                <w:szCs w:val="24"/>
              </w:rPr>
              <w:t>Parents</w:t>
            </w:r>
          </w:p>
          <w:p w14:paraId="363CF396" w14:textId="18072FF7" w:rsidR="004D3EFE" w:rsidRPr="004D3EFE" w:rsidRDefault="004D3EFE" w:rsidP="00B17422">
            <w:pPr>
              <w:jc w:val="both"/>
              <w:rPr>
                <w:rFonts w:ascii="Arial" w:hAnsi="Arial" w:cs="Arial"/>
                <w:b/>
                <w:bCs/>
                <w:sz w:val="24"/>
                <w:szCs w:val="24"/>
              </w:rPr>
            </w:pPr>
          </w:p>
        </w:tc>
        <w:tc>
          <w:tcPr>
            <w:tcW w:w="3005" w:type="dxa"/>
          </w:tcPr>
          <w:p w14:paraId="5B59A30C" w14:textId="45078D92" w:rsidR="004D3EFE" w:rsidRPr="004D3EFE" w:rsidRDefault="004D3EFE" w:rsidP="00B17422">
            <w:pPr>
              <w:jc w:val="both"/>
              <w:rPr>
                <w:rFonts w:ascii="Arial" w:hAnsi="Arial" w:cs="Arial"/>
                <w:b/>
                <w:bCs/>
                <w:sz w:val="24"/>
                <w:szCs w:val="24"/>
              </w:rPr>
            </w:pPr>
            <w:r w:rsidRPr="004D3EFE">
              <w:rPr>
                <w:rFonts w:ascii="Arial" w:hAnsi="Arial" w:cs="Arial"/>
                <w:b/>
                <w:bCs/>
                <w:sz w:val="24"/>
                <w:szCs w:val="24"/>
              </w:rPr>
              <w:t>Children</w:t>
            </w:r>
          </w:p>
        </w:tc>
        <w:tc>
          <w:tcPr>
            <w:tcW w:w="3006" w:type="dxa"/>
          </w:tcPr>
          <w:p w14:paraId="18D0F03C" w14:textId="5DAAF157" w:rsidR="004D3EFE" w:rsidRPr="004D3EFE" w:rsidRDefault="004D3EFE" w:rsidP="00B17422">
            <w:pPr>
              <w:jc w:val="both"/>
              <w:rPr>
                <w:rFonts w:ascii="Arial" w:hAnsi="Arial" w:cs="Arial"/>
                <w:b/>
                <w:bCs/>
                <w:sz w:val="24"/>
                <w:szCs w:val="24"/>
              </w:rPr>
            </w:pPr>
            <w:r w:rsidRPr="004D3EFE">
              <w:rPr>
                <w:rFonts w:ascii="Arial" w:hAnsi="Arial" w:cs="Arial"/>
                <w:b/>
                <w:bCs/>
                <w:sz w:val="24"/>
                <w:szCs w:val="24"/>
              </w:rPr>
              <w:t>Agencies</w:t>
            </w:r>
          </w:p>
        </w:tc>
      </w:tr>
      <w:tr w:rsidR="004D3EFE" w14:paraId="5A505345" w14:textId="77777777" w:rsidTr="004D3EFE">
        <w:tc>
          <w:tcPr>
            <w:tcW w:w="3005" w:type="dxa"/>
          </w:tcPr>
          <w:p w14:paraId="286DD167" w14:textId="77777777" w:rsidR="004D3EFE" w:rsidRDefault="004D3EFE" w:rsidP="00B17422">
            <w:pPr>
              <w:jc w:val="both"/>
              <w:rPr>
                <w:rFonts w:ascii="Arial" w:hAnsi="Arial" w:cs="Arial"/>
                <w:sz w:val="24"/>
                <w:szCs w:val="24"/>
              </w:rPr>
            </w:pPr>
            <w:r>
              <w:rPr>
                <w:rFonts w:ascii="Arial" w:hAnsi="Arial" w:cs="Arial"/>
                <w:sz w:val="24"/>
                <w:szCs w:val="24"/>
              </w:rPr>
              <w:t>Lack of parental skills</w:t>
            </w:r>
          </w:p>
          <w:p w14:paraId="770AF124" w14:textId="71D8E248" w:rsidR="004D3EFE" w:rsidRPr="004D3EFE" w:rsidRDefault="004D3EFE" w:rsidP="00B17422">
            <w:pPr>
              <w:jc w:val="both"/>
              <w:rPr>
                <w:rFonts w:ascii="Arial" w:hAnsi="Arial" w:cs="Arial"/>
                <w:sz w:val="24"/>
                <w:szCs w:val="24"/>
              </w:rPr>
            </w:pPr>
          </w:p>
        </w:tc>
        <w:tc>
          <w:tcPr>
            <w:tcW w:w="3005" w:type="dxa"/>
          </w:tcPr>
          <w:p w14:paraId="79D1F919" w14:textId="24C731C5" w:rsidR="004D3EFE" w:rsidRPr="004D3EFE" w:rsidRDefault="004D3EFE" w:rsidP="00B17422">
            <w:pPr>
              <w:jc w:val="both"/>
              <w:rPr>
                <w:rFonts w:ascii="Arial" w:hAnsi="Arial" w:cs="Arial"/>
                <w:sz w:val="24"/>
                <w:szCs w:val="24"/>
              </w:rPr>
            </w:pPr>
            <w:r w:rsidRPr="004D3EFE">
              <w:rPr>
                <w:rFonts w:ascii="Arial" w:hAnsi="Arial" w:cs="Arial"/>
                <w:sz w:val="24"/>
                <w:szCs w:val="24"/>
              </w:rPr>
              <w:t>Behaviour</w:t>
            </w:r>
            <w:r>
              <w:rPr>
                <w:rFonts w:ascii="Arial" w:hAnsi="Arial" w:cs="Arial"/>
                <w:sz w:val="24"/>
                <w:szCs w:val="24"/>
              </w:rPr>
              <w:t>al</w:t>
            </w:r>
            <w:r w:rsidRPr="004D3EFE">
              <w:rPr>
                <w:rFonts w:ascii="Arial" w:hAnsi="Arial" w:cs="Arial"/>
                <w:sz w:val="24"/>
                <w:szCs w:val="24"/>
              </w:rPr>
              <w:t xml:space="preserve"> problems</w:t>
            </w:r>
          </w:p>
        </w:tc>
        <w:tc>
          <w:tcPr>
            <w:tcW w:w="3006" w:type="dxa"/>
          </w:tcPr>
          <w:p w14:paraId="074E1A37" w14:textId="31EE9EF6" w:rsidR="004D3EFE" w:rsidRPr="004D3EFE" w:rsidRDefault="004D3EFE" w:rsidP="00B17422">
            <w:pPr>
              <w:jc w:val="both"/>
              <w:rPr>
                <w:rFonts w:ascii="Arial" w:hAnsi="Arial" w:cs="Arial"/>
                <w:sz w:val="24"/>
                <w:szCs w:val="24"/>
              </w:rPr>
            </w:pPr>
            <w:r>
              <w:rPr>
                <w:rFonts w:ascii="Arial" w:hAnsi="Arial" w:cs="Arial"/>
                <w:sz w:val="24"/>
                <w:szCs w:val="24"/>
              </w:rPr>
              <w:t>Social services</w:t>
            </w:r>
          </w:p>
        </w:tc>
      </w:tr>
      <w:tr w:rsidR="004D3EFE" w14:paraId="3D63DC84" w14:textId="77777777" w:rsidTr="004D3EFE">
        <w:tc>
          <w:tcPr>
            <w:tcW w:w="3005" w:type="dxa"/>
          </w:tcPr>
          <w:p w14:paraId="285109C0" w14:textId="5DACDFAE" w:rsidR="004D3EFE" w:rsidRDefault="004D3EFE" w:rsidP="00B17422">
            <w:pPr>
              <w:jc w:val="both"/>
              <w:rPr>
                <w:rFonts w:ascii="Arial" w:hAnsi="Arial" w:cs="Arial"/>
                <w:sz w:val="24"/>
                <w:szCs w:val="24"/>
              </w:rPr>
            </w:pPr>
            <w:r>
              <w:rPr>
                <w:rFonts w:ascii="Arial" w:hAnsi="Arial" w:cs="Arial"/>
                <w:sz w:val="24"/>
                <w:szCs w:val="24"/>
              </w:rPr>
              <w:t>Mental health condition</w:t>
            </w:r>
          </w:p>
          <w:p w14:paraId="62B3A7A0" w14:textId="77777777" w:rsidR="004D3EFE" w:rsidRDefault="004D3EFE" w:rsidP="00B17422">
            <w:pPr>
              <w:jc w:val="both"/>
              <w:rPr>
                <w:rFonts w:ascii="Arial" w:hAnsi="Arial" w:cs="Arial"/>
                <w:sz w:val="24"/>
                <w:szCs w:val="24"/>
              </w:rPr>
            </w:pPr>
            <w:r>
              <w:rPr>
                <w:rFonts w:ascii="Arial" w:hAnsi="Arial" w:cs="Arial"/>
                <w:sz w:val="24"/>
                <w:szCs w:val="24"/>
              </w:rPr>
              <w:t>(stress / anxiety)</w:t>
            </w:r>
          </w:p>
          <w:p w14:paraId="56976D1C" w14:textId="2F105808" w:rsidR="004D3EFE" w:rsidRPr="004D3EFE" w:rsidRDefault="004D3EFE" w:rsidP="00B17422">
            <w:pPr>
              <w:jc w:val="both"/>
              <w:rPr>
                <w:rFonts w:ascii="Arial" w:hAnsi="Arial" w:cs="Arial"/>
                <w:sz w:val="24"/>
                <w:szCs w:val="24"/>
              </w:rPr>
            </w:pPr>
          </w:p>
        </w:tc>
        <w:tc>
          <w:tcPr>
            <w:tcW w:w="3005" w:type="dxa"/>
          </w:tcPr>
          <w:p w14:paraId="435C36D5" w14:textId="77777777" w:rsidR="004D3EFE" w:rsidRDefault="00FD6F1D" w:rsidP="00B17422">
            <w:pPr>
              <w:jc w:val="both"/>
              <w:rPr>
                <w:rFonts w:ascii="Arial" w:hAnsi="Arial" w:cs="Arial"/>
                <w:sz w:val="24"/>
                <w:szCs w:val="24"/>
              </w:rPr>
            </w:pPr>
            <w:r>
              <w:rPr>
                <w:rFonts w:ascii="Arial" w:hAnsi="Arial" w:cs="Arial"/>
                <w:sz w:val="24"/>
                <w:szCs w:val="24"/>
              </w:rPr>
              <w:t>Bulling in school</w:t>
            </w:r>
          </w:p>
          <w:p w14:paraId="0A41AC5C" w14:textId="19D9609D" w:rsidR="00FD6F1D" w:rsidRPr="00FD6F1D" w:rsidRDefault="00FD6F1D" w:rsidP="00B17422">
            <w:pPr>
              <w:jc w:val="both"/>
              <w:rPr>
                <w:rFonts w:ascii="Arial" w:hAnsi="Arial" w:cs="Arial"/>
                <w:sz w:val="24"/>
                <w:szCs w:val="24"/>
              </w:rPr>
            </w:pPr>
          </w:p>
        </w:tc>
        <w:tc>
          <w:tcPr>
            <w:tcW w:w="3006" w:type="dxa"/>
          </w:tcPr>
          <w:p w14:paraId="147DE917" w14:textId="7870D94A" w:rsidR="004D3EFE" w:rsidRPr="00FD6F1D" w:rsidRDefault="00FD6F1D" w:rsidP="00B17422">
            <w:pPr>
              <w:jc w:val="both"/>
              <w:rPr>
                <w:rFonts w:ascii="Arial" w:hAnsi="Arial" w:cs="Arial"/>
                <w:sz w:val="24"/>
                <w:szCs w:val="24"/>
              </w:rPr>
            </w:pPr>
            <w:r>
              <w:rPr>
                <w:rFonts w:ascii="Arial" w:hAnsi="Arial" w:cs="Arial"/>
                <w:sz w:val="24"/>
                <w:szCs w:val="24"/>
              </w:rPr>
              <w:t xml:space="preserve">Police </w:t>
            </w:r>
          </w:p>
        </w:tc>
      </w:tr>
      <w:tr w:rsidR="004D3EFE" w14:paraId="3ECF24AD" w14:textId="77777777" w:rsidTr="004D3EFE">
        <w:tc>
          <w:tcPr>
            <w:tcW w:w="3005" w:type="dxa"/>
          </w:tcPr>
          <w:p w14:paraId="24B57EBE" w14:textId="69C3B76B" w:rsidR="004D3EFE" w:rsidRDefault="004D3EFE" w:rsidP="00B17422">
            <w:pPr>
              <w:jc w:val="both"/>
              <w:rPr>
                <w:rFonts w:ascii="Arial" w:hAnsi="Arial" w:cs="Arial"/>
                <w:sz w:val="24"/>
                <w:szCs w:val="24"/>
              </w:rPr>
            </w:pPr>
            <w:r>
              <w:rPr>
                <w:rFonts w:ascii="Arial" w:hAnsi="Arial" w:cs="Arial"/>
                <w:sz w:val="24"/>
                <w:szCs w:val="24"/>
              </w:rPr>
              <w:t>Temporary accommodation</w:t>
            </w:r>
          </w:p>
          <w:p w14:paraId="3B0F8088" w14:textId="38836B3B" w:rsidR="004D3EFE" w:rsidRPr="004D3EFE" w:rsidRDefault="004D3EFE" w:rsidP="00B17422">
            <w:pPr>
              <w:jc w:val="both"/>
              <w:rPr>
                <w:rFonts w:ascii="Arial" w:hAnsi="Arial" w:cs="Arial"/>
                <w:sz w:val="24"/>
                <w:szCs w:val="24"/>
              </w:rPr>
            </w:pPr>
          </w:p>
        </w:tc>
        <w:tc>
          <w:tcPr>
            <w:tcW w:w="3005" w:type="dxa"/>
          </w:tcPr>
          <w:p w14:paraId="5CC2AD4F" w14:textId="18B98264" w:rsidR="004D3EFE" w:rsidRPr="00FD6F1D" w:rsidRDefault="00FD6F1D" w:rsidP="00FD6F1D">
            <w:pPr>
              <w:rPr>
                <w:rFonts w:ascii="Arial" w:hAnsi="Arial" w:cs="Arial"/>
                <w:sz w:val="24"/>
                <w:szCs w:val="24"/>
              </w:rPr>
            </w:pPr>
            <w:r>
              <w:rPr>
                <w:rFonts w:ascii="Arial" w:hAnsi="Arial" w:cs="Arial"/>
                <w:sz w:val="24"/>
                <w:szCs w:val="24"/>
              </w:rPr>
              <w:t xml:space="preserve">Continuous offending behaviour </w:t>
            </w:r>
          </w:p>
        </w:tc>
        <w:tc>
          <w:tcPr>
            <w:tcW w:w="3006" w:type="dxa"/>
          </w:tcPr>
          <w:p w14:paraId="337F899D" w14:textId="715FA76B" w:rsidR="004D3EFE" w:rsidRPr="00FD6F1D" w:rsidRDefault="00FD6F1D" w:rsidP="00B17422">
            <w:pPr>
              <w:jc w:val="both"/>
              <w:rPr>
                <w:rFonts w:ascii="Arial" w:hAnsi="Arial" w:cs="Arial"/>
                <w:sz w:val="24"/>
                <w:szCs w:val="24"/>
              </w:rPr>
            </w:pPr>
            <w:r w:rsidRPr="00FD6F1D">
              <w:rPr>
                <w:rFonts w:ascii="Arial" w:hAnsi="Arial" w:cs="Arial"/>
                <w:sz w:val="24"/>
                <w:szCs w:val="24"/>
              </w:rPr>
              <w:t>Neighbourhood service</w:t>
            </w:r>
          </w:p>
        </w:tc>
      </w:tr>
      <w:tr w:rsidR="004D3EFE" w14:paraId="01A1E4AC" w14:textId="77777777" w:rsidTr="004D3EFE">
        <w:tc>
          <w:tcPr>
            <w:tcW w:w="3005" w:type="dxa"/>
          </w:tcPr>
          <w:p w14:paraId="2BBED61E" w14:textId="7298DCBE" w:rsidR="004D3EFE" w:rsidRPr="00FD6F1D" w:rsidRDefault="00FD6F1D" w:rsidP="00B17422">
            <w:pPr>
              <w:jc w:val="both"/>
              <w:rPr>
                <w:rFonts w:ascii="Arial" w:hAnsi="Arial" w:cs="Arial"/>
                <w:sz w:val="24"/>
                <w:szCs w:val="24"/>
              </w:rPr>
            </w:pPr>
            <w:r>
              <w:rPr>
                <w:rFonts w:ascii="Arial" w:hAnsi="Arial" w:cs="Arial"/>
                <w:sz w:val="24"/>
                <w:szCs w:val="24"/>
              </w:rPr>
              <w:t>Multiple housing moves</w:t>
            </w:r>
          </w:p>
        </w:tc>
        <w:tc>
          <w:tcPr>
            <w:tcW w:w="3005" w:type="dxa"/>
          </w:tcPr>
          <w:p w14:paraId="53290B7F" w14:textId="424A35A6" w:rsidR="004D3EFE" w:rsidRPr="00FD6F1D" w:rsidRDefault="00FD6F1D" w:rsidP="00B17422">
            <w:pPr>
              <w:jc w:val="both"/>
              <w:rPr>
                <w:rFonts w:ascii="Arial" w:hAnsi="Arial" w:cs="Arial"/>
                <w:sz w:val="24"/>
                <w:szCs w:val="24"/>
              </w:rPr>
            </w:pPr>
            <w:r>
              <w:rPr>
                <w:rFonts w:ascii="Arial" w:hAnsi="Arial" w:cs="Arial"/>
                <w:sz w:val="24"/>
                <w:szCs w:val="24"/>
              </w:rPr>
              <w:t>Drug/alcohol</w:t>
            </w:r>
          </w:p>
        </w:tc>
        <w:tc>
          <w:tcPr>
            <w:tcW w:w="3006" w:type="dxa"/>
          </w:tcPr>
          <w:p w14:paraId="74006436" w14:textId="77777777" w:rsidR="004D3EFE" w:rsidRDefault="00FD6F1D" w:rsidP="00B17422">
            <w:pPr>
              <w:jc w:val="both"/>
              <w:rPr>
                <w:rFonts w:ascii="Arial" w:hAnsi="Arial" w:cs="Arial"/>
                <w:sz w:val="24"/>
                <w:szCs w:val="24"/>
              </w:rPr>
            </w:pPr>
            <w:r>
              <w:rPr>
                <w:rFonts w:ascii="Arial" w:hAnsi="Arial" w:cs="Arial"/>
                <w:sz w:val="24"/>
                <w:szCs w:val="24"/>
              </w:rPr>
              <w:t>CAMHS</w:t>
            </w:r>
          </w:p>
          <w:p w14:paraId="68AAF5BB" w14:textId="30422133" w:rsidR="00FD6F1D" w:rsidRPr="00FD6F1D" w:rsidRDefault="00FD6F1D" w:rsidP="00B17422">
            <w:pPr>
              <w:jc w:val="both"/>
              <w:rPr>
                <w:rFonts w:ascii="Arial" w:hAnsi="Arial" w:cs="Arial"/>
                <w:sz w:val="24"/>
                <w:szCs w:val="24"/>
              </w:rPr>
            </w:pPr>
          </w:p>
        </w:tc>
      </w:tr>
      <w:tr w:rsidR="004D3EFE" w14:paraId="7D1005BE" w14:textId="77777777" w:rsidTr="004D3EFE">
        <w:tc>
          <w:tcPr>
            <w:tcW w:w="3005" w:type="dxa"/>
          </w:tcPr>
          <w:p w14:paraId="3ACE56E1" w14:textId="526FDFAF" w:rsidR="004D3EFE" w:rsidRPr="00FD6F1D" w:rsidRDefault="00FD6F1D" w:rsidP="00B17422">
            <w:pPr>
              <w:jc w:val="both"/>
              <w:rPr>
                <w:rFonts w:ascii="Arial" w:hAnsi="Arial" w:cs="Arial"/>
                <w:sz w:val="24"/>
                <w:szCs w:val="24"/>
              </w:rPr>
            </w:pPr>
            <w:r>
              <w:rPr>
                <w:rFonts w:ascii="Arial" w:hAnsi="Arial" w:cs="Arial"/>
                <w:sz w:val="24"/>
                <w:szCs w:val="24"/>
              </w:rPr>
              <w:t>Lack of communication</w:t>
            </w:r>
          </w:p>
        </w:tc>
        <w:tc>
          <w:tcPr>
            <w:tcW w:w="3005" w:type="dxa"/>
          </w:tcPr>
          <w:p w14:paraId="18E7B8A7" w14:textId="2185ED71" w:rsidR="004D3EFE" w:rsidRPr="00FD6F1D" w:rsidRDefault="00FD6F1D" w:rsidP="00B17422">
            <w:pPr>
              <w:jc w:val="both"/>
              <w:rPr>
                <w:rFonts w:ascii="Arial" w:hAnsi="Arial" w:cs="Arial"/>
                <w:sz w:val="24"/>
                <w:szCs w:val="24"/>
              </w:rPr>
            </w:pPr>
            <w:r>
              <w:rPr>
                <w:rFonts w:ascii="Arial" w:hAnsi="Arial" w:cs="Arial"/>
                <w:sz w:val="24"/>
                <w:szCs w:val="24"/>
              </w:rPr>
              <w:t>Insecurity / neglect</w:t>
            </w:r>
          </w:p>
        </w:tc>
        <w:tc>
          <w:tcPr>
            <w:tcW w:w="3006" w:type="dxa"/>
          </w:tcPr>
          <w:p w14:paraId="79B0623A" w14:textId="77777777" w:rsidR="004D3EFE" w:rsidRDefault="00FD6F1D" w:rsidP="00FD6F1D">
            <w:pPr>
              <w:rPr>
                <w:rFonts w:ascii="Arial" w:hAnsi="Arial" w:cs="Arial"/>
                <w:sz w:val="24"/>
                <w:szCs w:val="24"/>
              </w:rPr>
            </w:pPr>
            <w:r>
              <w:rPr>
                <w:rFonts w:ascii="Arial" w:hAnsi="Arial" w:cs="Arial"/>
                <w:sz w:val="24"/>
                <w:szCs w:val="24"/>
              </w:rPr>
              <w:t>Housing service, homeless unit</w:t>
            </w:r>
          </w:p>
          <w:p w14:paraId="0CA3A57B" w14:textId="0712DCE1" w:rsidR="00FD6F1D" w:rsidRPr="00FD6F1D" w:rsidRDefault="00FD6F1D" w:rsidP="00FD6F1D">
            <w:pPr>
              <w:rPr>
                <w:rFonts w:ascii="Arial" w:hAnsi="Arial" w:cs="Arial"/>
                <w:sz w:val="24"/>
                <w:szCs w:val="24"/>
              </w:rPr>
            </w:pPr>
          </w:p>
        </w:tc>
      </w:tr>
      <w:tr w:rsidR="004D3EFE" w14:paraId="4F994503" w14:textId="77777777" w:rsidTr="004D3EFE">
        <w:tc>
          <w:tcPr>
            <w:tcW w:w="3005" w:type="dxa"/>
          </w:tcPr>
          <w:p w14:paraId="6AB954B7" w14:textId="24DF984F" w:rsidR="004D3EFE" w:rsidRPr="00590178" w:rsidRDefault="00590178" w:rsidP="00B17422">
            <w:pPr>
              <w:jc w:val="both"/>
              <w:rPr>
                <w:rFonts w:ascii="Arial" w:hAnsi="Arial" w:cs="Arial"/>
                <w:sz w:val="24"/>
                <w:szCs w:val="24"/>
              </w:rPr>
            </w:pPr>
            <w:r>
              <w:rPr>
                <w:rFonts w:ascii="Arial" w:hAnsi="Arial" w:cs="Arial"/>
                <w:sz w:val="24"/>
                <w:szCs w:val="24"/>
              </w:rPr>
              <w:t>Poor decision making</w:t>
            </w:r>
          </w:p>
        </w:tc>
        <w:tc>
          <w:tcPr>
            <w:tcW w:w="3005" w:type="dxa"/>
          </w:tcPr>
          <w:p w14:paraId="62F3D2B6" w14:textId="34FF3A7C" w:rsidR="004D3EFE" w:rsidRPr="00FD6F1D" w:rsidRDefault="00590178" w:rsidP="00B17422">
            <w:pPr>
              <w:jc w:val="both"/>
              <w:rPr>
                <w:rFonts w:ascii="Arial" w:hAnsi="Arial" w:cs="Arial"/>
                <w:sz w:val="24"/>
                <w:szCs w:val="24"/>
              </w:rPr>
            </w:pPr>
            <w:r>
              <w:rPr>
                <w:rFonts w:ascii="Arial" w:hAnsi="Arial" w:cs="Arial"/>
                <w:sz w:val="24"/>
                <w:szCs w:val="24"/>
              </w:rPr>
              <w:t>Peer pressure (mixed with the wrong crowd)</w:t>
            </w:r>
          </w:p>
        </w:tc>
        <w:tc>
          <w:tcPr>
            <w:tcW w:w="3006" w:type="dxa"/>
          </w:tcPr>
          <w:p w14:paraId="3EE76EFA" w14:textId="03BB0683" w:rsidR="004D3EFE" w:rsidRPr="000C0338" w:rsidRDefault="000C0338" w:rsidP="000C0338">
            <w:pPr>
              <w:rPr>
                <w:rFonts w:ascii="Arial" w:hAnsi="Arial" w:cs="Arial"/>
                <w:sz w:val="24"/>
                <w:szCs w:val="24"/>
              </w:rPr>
            </w:pPr>
            <w:r w:rsidRPr="000C0338">
              <w:rPr>
                <w:rFonts w:ascii="Arial" w:hAnsi="Arial" w:cs="Arial"/>
                <w:sz w:val="24"/>
                <w:szCs w:val="24"/>
              </w:rPr>
              <w:t>Probation service</w:t>
            </w:r>
          </w:p>
        </w:tc>
      </w:tr>
    </w:tbl>
    <w:p w14:paraId="22C722ED" w14:textId="71F98F91" w:rsidR="0075772A" w:rsidRDefault="0075772A" w:rsidP="0075772A">
      <w:pPr>
        <w:rPr>
          <w:rFonts w:ascii="Arial" w:hAnsi="Arial" w:cs="Arial"/>
          <w:b/>
          <w:bCs/>
          <w:sz w:val="36"/>
          <w:szCs w:val="36"/>
        </w:rPr>
      </w:pPr>
    </w:p>
    <w:p w14:paraId="07DBA5DF" w14:textId="21A374DE" w:rsidR="00FD04B6" w:rsidRPr="007941A6" w:rsidRDefault="00FD04B6" w:rsidP="007941A6">
      <w:pPr>
        <w:pStyle w:val="Heading2"/>
        <w:rPr>
          <w:rFonts w:ascii="Arial" w:hAnsi="Arial" w:cs="Arial"/>
          <w:b/>
          <w:bCs/>
          <w:color w:val="auto"/>
        </w:rPr>
      </w:pPr>
      <w:bookmarkStart w:id="3" w:name="_Toc35752983"/>
      <w:bookmarkStart w:id="4" w:name="_Toc35753202"/>
      <w:r w:rsidRPr="007941A6">
        <w:rPr>
          <w:rFonts w:ascii="Arial" w:hAnsi="Arial" w:cs="Arial"/>
          <w:b/>
          <w:bCs/>
          <w:color w:val="auto"/>
        </w:rPr>
        <w:t>Individual Assessment (Family B Risk Factors)</w:t>
      </w:r>
      <w:bookmarkEnd w:id="3"/>
      <w:bookmarkEnd w:id="4"/>
    </w:p>
    <w:p w14:paraId="16C73381" w14:textId="77777777" w:rsidR="007941A6" w:rsidRPr="007941A6" w:rsidRDefault="007941A6" w:rsidP="007941A6"/>
    <w:p w14:paraId="77CE9F17" w14:textId="06170949" w:rsidR="00030E64" w:rsidRDefault="00030E64" w:rsidP="00030E64">
      <w:pPr>
        <w:jc w:val="both"/>
        <w:rPr>
          <w:rFonts w:ascii="Arial" w:hAnsi="Arial" w:cs="Arial"/>
          <w:sz w:val="24"/>
          <w:szCs w:val="24"/>
        </w:rPr>
      </w:pPr>
      <w:r>
        <w:rPr>
          <w:rFonts w:ascii="Arial" w:hAnsi="Arial" w:cs="Arial"/>
          <w:sz w:val="24"/>
          <w:szCs w:val="24"/>
        </w:rPr>
        <w:t xml:space="preserve">In this assessment the identified problem is the non-resident son who is the main reason why the family was referred to </w:t>
      </w:r>
      <w:r w:rsidR="00BC5367">
        <w:rPr>
          <w:rFonts w:ascii="Arial" w:hAnsi="Arial" w:cs="Arial"/>
          <w:sz w:val="24"/>
          <w:szCs w:val="24"/>
        </w:rPr>
        <w:t xml:space="preserve">social services </w:t>
      </w:r>
      <w:r>
        <w:rPr>
          <w:rFonts w:ascii="Arial" w:hAnsi="Arial" w:cs="Arial"/>
          <w:sz w:val="24"/>
          <w:szCs w:val="24"/>
        </w:rPr>
        <w:t xml:space="preserve">and </w:t>
      </w:r>
      <w:r w:rsidR="00BC5367">
        <w:rPr>
          <w:rFonts w:ascii="Arial" w:hAnsi="Arial" w:cs="Arial"/>
          <w:sz w:val="24"/>
          <w:szCs w:val="24"/>
        </w:rPr>
        <w:t>are now under the care of the local authority</w:t>
      </w:r>
      <w:r>
        <w:rPr>
          <w:rFonts w:ascii="Arial" w:hAnsi="Arial" w:cs="Arial"/>
          <w:sz w:val="24"/>
          <w:szCs w:val="24"/>
        </w:rPr>
        <w:t>.  The son had major behavioural issues</w:t>
      </w:r>
      <w:r w:rsidR="00BC5367">
        <w:rPr>
          <w:rFonts w:ascii="Arial" w:hAnsi="Arial" w:cs="Arial"/>
          <w:sz w:val="24"/>
          <w:szCs w:val="24"/>
        </w:rPr>
        <w:t xml:space="preserve"> and was bullied in school which lead to various a</w:t>
      </w:r>
      <w:r w:rsidR="00070281">
        <w:rPr>
          <w:rFonts w:ascii="Arial" w:hAnsi="Arial" w:cs="Arial"/>
          <w:sz w:val="24"/>
          <w:szCs w:val="24"/>
        </w:rPr>
        <w:t xml:space="preserve">gencies being involved.  </w:t>
      </w:r>
      <w:r w:rsidR="00D934DB">
        <w:rPr>
          <w:rFonts w:ascii="Arial" w:hAnsi="Arial" w:cs="Arial"/>
          <w:sz w:val="24"/>
          <w:szCs w:val="24"/>
        </w:rPr>
        <w:t>However, behavioural problems in children start at an early age and gets worse when they become teenagers</w:t>
      </w:r>
      <w:r w:rsidR="0070321E">
        <w:rPr>
          <w:rFonts w:ascii="Arial" w:hAnsi="Arial" w:cs="Arial"/>
          <w:sz w:val="24"/>
          <w:szCs w:val="24"/>
        </w:rPr>
        <w:t>. I</w:t>
      </w:r>
      <w:r w:rsidR="00D934DB">
        <w:rPr>
          <w:rFonts w:ascii="Arial" w:hAnsi="Arial" w:cs="Arial"/>
          <w:sz w:val="24"/>
          <w:szCs w:val="24"/>
        </w:rPr>
        <w:t>n this case the sons behaviour problem</w:t>
      </w:r>
      <w:r w:rsidR="003317BC">
        <w:rPr>
          <w:rFonts w:ascii="Arial" w:hAnsi="Arial" w:cs="Arial"/>
          <w:sz w:val="24"/>
          <w:szCs w:val="24"/>
        </w:rPr>
        <w:t xml:space="preserve"> was the main risk factor for the family</w:t>
      </w:r>
      <w:r w:rsidR="001E641A">
        <w:rPr>
          <w:rFonts w:ascii="Arial" w:hAnsi="Arial" w:cs="Arial"/>
          <w:sz w:val="24"/>
          <w:szCs w:val="24"/>
        </w:rPr>
        <w:t>.</w:t>
      </w:r>
    </w:p>
    <w:p w14:paraId="10770321" w14:textId="21E3EC32" w:rsidR="00FD04B6" w:rsidRPr="00030E64" w:rsidRDefault="00FD04B6" w:rsidP="00FD04B6">
      <w:pPr>
        <w:jc w:val="both"/>
        <w:rPr>
          <w:rFonts w:ascii="Arial" w:hAnsi="Arial" w:cs="Arial"/>
          <w:b/>
          <w:bCs/>
          <w:sz w:val="24"/>
          <w:szCs w:val="24"/>
        </w:rPr>
      </w:pPr>
      <w:r w:rsidRPr="00030E64">
        <w:rPr>
          <w:rFonts w:ascii="Arial" w:hAnsi="Arial" w:cs="Arial"/>
          <w:b/>
          <w:bCs/>
          <w:sz w:val="24"/>
          <w:szCs w:val="24"/>
        </w:rPr>
        <w:t>Adult: Mother and her Partner</w:t>
      </w:r>
    </w:p>
    <w:p w14:paraId="40BFB56C" w14:textId="725CA1AC" w:rsidR="00FD04B6" w:rsidRDefault="00FD04B6" w:rsidP="00FD04B6">
      <w:pPr>
        <w:jc w:val="both"/>
        <w:rPr>
          <w:rFonts w:ascii="Arial" w:hAnsi="Arial" w:cs="Arial"/>
          <w:sz w:val="24"/>
          <w:szCs w:val="24"/>
        </w:rPr>
      </w:pPr>
      <w:r>
        <w:rPr>
          <w:rFonts w:ascii="Arial" w:hAnsi="Arial" w:cs="Arial"/>
          <w:sz w:val="24"/>
          <w:szCs w:val="24"/>
        </w:rPr>
        <w:t>Being unemployed and not being able to provide for your family can lead to stress, behavioural problems, mental health problems, as clearly seen in this case. The mother however was offered counselling sessions to improve her parental skill but failed to attend all sessions.</w:t>
      </w:r>
      <w:r w:rsidR="001E641A">
        <w:rPr>
          <w:rFonts w:ascii="Arial" w:hAnsi="Arial" w:cs="Arial"/>
          <w:sz w:val="24"/>
          <w:szCs w:val="24"/>
        </w:rPr>
        <w:t xml:space="preserve">  </w:t>
      </w:r>
      <w:r w:rsidR="000D5103">
        <w:rPr>
          <w:rFonts w:ascii="Arial" w:hAnsi="Arial" w:cs="Arial"/>
          <w:sz w:val="24"/>
          <w:szCs w:val="24"/>
        </w:rPr>
        <w:t xml:space="preserve">Counselling sessions are important it helps individuals to recognise their problem and </w:t>
      </w:r>
      <w:r w:rsidR="006163F0">
        <w:rPr>
          <w:rFonts w:ascii="Arial" w:hAnsi="Arial" w:cs="Arial"/>
          <w:sz w:val="24"/>
          <w:szCs w:val="24"/>
        </w:rPr>
        <w:t>find ways to help improve their situation, by looking at different alternatives.</w:t>
      </w:r>
      <w:r w:rsidR="00986B60">
        <w:rPr>
          <w:rFonts w:ascii="Arial" w:hAnsi="Arial" w:cs="Arial"/>
          <w:sz w:val="24"/>
          <w:szCs w:val="24"/>
        </w:rPr>
        <w:t xml:space="preserve">  Poverty, unemployment, relocation and lacking parental skills are risk factors that have affected this family, children </w:t>
      </w:r>
      <w:r w:rsidR="00E17CB2">
        <w:rPr>
          <w:rFonts w:ascii="Arial" w:hAnsi="Arial" w:cs="Arial"/>
          <w:sz w:val="24"/>
          <w:szCs w:val="24"/>
        </w:rPr>
        <w:t xml:space="preserve">also </w:t>
      </w:r>
      <w:r w:rsidR="00986B60">
        <w:rPr>
          <w:rFonts w:ascii="Arial" w:hAnsi="Arial" w:cs="Arial"/>
          <w:sz w:val="24"/>
          <w:szCs w:val="24"/>
        </w:rPr>
        <w:t>suffer</w:t>
      </w:r>
      <w:r w:rsidR="00E17CB2">
        <w:rPr>
          <w:rFonts w:ascii="Arial" w:hAnsi="Arial" w:cs="Arial"/>
          <w:sz w:val="24"/>
          <w:szCs w:val="24"/>
        </w:rPr>
        <w:t xml:space="preserve"> more in these</w:t>
      </w:r>
      <w:r w:rsidR="00986B60">
        <w:rPr>
          <w:rFonts w:ascii="Arial" w:hAnsi="Arial" w:cs="Arial"/>
          <w:sz w:val="24"/>
          <w:szCs w:val="24"/>
        </w:rPr>
        <w:t xml:space="preserve"> circumstances</w:t>
      </w:r>
      <w:r w:rsidR="00E17CB2">
        <w:rPr>
          <w:rFonts w:ascii="Arial" w:hAnsi="Arial" w:cs="Arial"/>
          <w:sz w:val="24"/>
          <w:szCs w:val="24"/>
        </w:rPr>
        <w:t xml:space="preserve">.  </w:t>
      </w:r>
    </w:p>
    <w:p w14:paraId="7F0E3AA5" w14:textId="77777777" w:rsidR="009045BD" w:rsidRDefault="009045BD" w:rsidP="009045BD">
      <w:pPr>
        <w:jc w:val="both"/>
        <w:rPr>
          <w:rFonts w:ascii="Arial" w:hAnsi="Arial" w:cs="Arial"/>
          <w:sz w:val="24"/>
          <w:szCs w:val="24"/>
        </w:rPr>
      </w:pPr>
    </w:p>
    <w:p w14:paraId="5FECCB8B" w14:textId="77777777" w:rsidR="009045BD" w:rsidRDefault="009045BD" w:rsidP="009045BD">
      <w:pPr>
        <w:jc w:val="both"/>
        <w:rPr>
          <w:rFonts w:ascii="Arial" w:hAnsi="Arial" w:cs="Arial"/>
          <w:sz w:val="24"/>
          <w:szCs w:val="24"/>
        </w:rPr>
      </w:pPr>
    </w:p>
    <w:p w14:paraId="2193A76F" w14:textId="25AC54FD" w:rsidR="00E17CB2" w:rsidRPr="007941A6" w:rsidRDefault="00E17CB2" w:rsidP="007941A6">
      <w:pPr>
        <w:pStyle w:val="Heading1"/>
        <w:rPr>
          <w:rFonts w:ascii="Arial" w:hAnsi="Arial" w:cs="Arial"/>
          <w:b/>
          <w:bCs/>
          <w:color w:val="auto"/>
          <w:sz w:val="28"/>
          <w:szCs w:val="28"/>
        </w:rPr>
      </w:pPr>
      <w:bookmarkStart w:id="5" w:name="_Toc35753203"/>
      <w:r w:rsidRPr="007941A6">
        <w:rPr>
          <w:rFonts w:ascii="Arial" w:hAnsi="Arial" w:cs="Arial"/>
          <w:b/>
          <w:bCs/>
          <w:color w:val="auto"/>
          <w:sz w:val="28"/>
          <w:szCs w:val="28"/>
        </w:rPr>
        <w:lastRenderedPageBreak/>
        <w:t xml:space="preserve">Relevant </w:t>
      </w:r>
      <w:r w:rsidR="00BE56FB" w:rsidRPr="007941A6">
        <w:rPr>
          <w:rFonts w:ascii="Arial" w:hAnsi="Arial" w:cs="Arial"/>
          <w:b/>
          <w:bCs/>
          <w:color w:val="auto"/>
          <w:sz w:val="28"/>
          <w:szCs w:val="28"/>
        </w:rPr>
        <w:t>Agencies</w:t>
      </w:r>
      <w:r w:rsidRPr="007941A6">
        <w:rPr>
          <w:rFonts w:ascii="Arial" w:hAnsi="Arial" w:cs="Arial"/>
          <w:b/>
          <w:bCs/>
          <w:color w:val="auto"/>
          <w:sz w:val="28"/>
          <w:szCs w:val="28"/>
        </w:rPr>
        <w:t xml:space="preserve"> Intervention</w:t>
      </w:r>
      <w:bookmarkEnd w:id="5"/>
    </w:p>
    <w:p w14:paraId="5F45322B" w14:textId="77777777" w:rsidR="007941A6" w:rsidRDefault="007941A6" w:rsidP="00426695">
      <w:pPr>
        <w:jc w:val="both"/>
        <w:rPr>
          <w:rFonts w:ascii="Arial" w:hAnsi="Arial" w:cs="Arial"/>
          <w:b/>
          <w:bCs/>
          <w:sz w:val="28"/>
          <w:szCs w:val="28"/>
        </w:rPr>
      </w:pPr>
    </w:p>
    <w:p w14:paraId="4F4A0DA4" w14:textId="30852EA3" w:rsidR="00E17CB2" w:rsidRDefault="00E17CB2" w:rsidP="00426695">
      <w:pPr>
        <w:jc w:val="both"/>
        <w:rPr>
          <w:rFonts w:ascii="Arial" w:hAnsi="Arial" w:cs="Arial"/>
          <w:sz w:val="24"/>
          <w:szCs w:val="24"/>
        </w:rPr>
      </w:pPr>
      <w:r>
        <w:rPr>
          <w:rFonts w:ascii="Arial" w:hAnsi="Arial" w:cs="Arial"/>
          <w:sz w:val="24"/>
          <w:szCs w:val="24"/>
        </w:rPr>
        <w:t>A closer look into all the agencies that have been involved in this case from the start and what help they have provided for the family</w:t>
      </w:r>
      <w:r w:rsidR="008078A3">
        <w:rPr>
          <w:rFonts w:ascii="Arial" w:hAnsi="Arial" w:cs="Arial"/>
          <w:sz w:val="24"/>
          <w:szCs w:val="24"/>
        </w:rPr>
        <w:t>.</w:t>
      </w:r>
      <w:r w:rsidR="00F55893">
        <w:rPr>
          <w:rFonts w:ascii="Arial" w:hAnsi="Arial" w:cs="Arial"/>
          <w:sz w:val="24"/>
          <w:szCs w:val="24"/>
        </w:rPr>
        <w:t xml:space="preserve">  Local health authorities are there to make sure children have a right to healthy lifestyle and to remain safe in their environment</w:t>
      </w:r>
      <w:r w:rsidR="00840702">
        <w:rPr>
          <w:rFonts w:ascii="Arial" w:hAnsi="Arial" w:cs="Arial"/>
          <w:sz w:val="24"/>
          <w:szCs w:val="24"/>
        </w:rPr>
        <w:t xml:space="preserve"> (</w:t>
      </w:r>
      <w:r w:rsidR="007941A6">
        <w:rPr>
          <w:rFonts w:ascii="Arial" w:hAnsi="Arial" w:cs="Arial"/>
          <w:sz w:val="24"/>
          <w:szCs w:val="24"/>
        </w:rPr>
        <w:t>GOV. UK, 2020</w:t>
      </w:r>
      <w:r w:rsidR="00840702">
        <w:rPr>
          <w:rFonts w:ascii="Arial" w:hAnsi="Arial" w:cs="Arial"/>
          <w:sz w:val="24"/>
          <w:szCs w:val="24"/>
        </w:rPr>
        <w:t>)</w:t>
      </w:r>
      <w:r w:rsidR="00F55893">
        <w:rPr>
          <w:rFonts w:ascii="Arial" w:hAnsi="Arial" w:cs="Arial"/>
          <w:sz w:val="24"/>
          <w:szCs w:val="24"/>
        </w:rPr>
        <w:t>.</w:t>
      </w:r>
      <w:r w:rsidR="00840702">
        <w:rPr>
          <w:rFonts w:ascii="Arial" w:hAnsi="Arial" w:cs="Arial"/>
          <w:sz w:val="24"/>
          <w:szCs w:val="24"/>
        </w:rPr>
        <w:t xml:space="preserve"> </w:t>
      </w:r>
    </w:p>
    <w:p w14:paraId="54EEA638" w14:textId="660C73C8" w:rsidR="00E17CB2" w:rsidRDefault="00E17CB2" w:rsidP="00426695">
      <w:pPr>
        <w:jc w:val="both"/>
        <w:rPr>
          <w:rFonts w:ascii="Arial" w:hAnsi="Arial" w:cs="Arial"/>
          <w:sz w:val="24"/>
          <w:szCs w:val="24"/>
        </w:rPr>
      </w:pPr>
      <w:r w:rsidRPr="00E07FCA">
        <w:rPr>
          <w:rFonts w:ascii="Arial" w:hAnsi="Arial" w:cs="Arial"/>
          <w:b/>
          <w:bCs/>
          <w:sz w:val="24"/>
          <w:szCs w:val="24"/>
        </w:rPr>
        <w:t>Social service</w:t>
      </w:r>
      <w:r w:rsidR="00E07FCA">
        <w:rPr>
          <w:rFonts w:ascii="Arial" w:hAnsi="Arial" w:cs="Arial"/>
          <w:b/>
          <w:bCs/>
          <w:sz w:val="24"/>
          <w:szCs w:val="24"/>
        </w:rPr>
        <w:t>-</w:t>
      </w:r>
      <w:r w:rsidR="00771FFE">
        <w:rPr>
          <w:rFonts w:ascii="Arial" w:hAnsi="Arial" w:cs="Arial"/>
          <w:sz w:val="24"/>
          <w:szCs w:val="24"/>
        </w:rPr>
        <w:t xml:space="preserve"> </w:t>
      </w:r>
      <w:r w:rsidR="008078A3">
        <w:rPr>
          <w:rFonts w:ascii="Arial" w:hAnsi="Arial" w:cs="Arial"/>
          <w:sz w:val="24"/>
          <w:szCs w:val="24"/>
        </w:rPr>
        <w:t>was</w:t>
      </w:r>
      <w:r w:rsidR="00771FFE">
        <w:rPr>
          <w:rFonts w:ascii="Arial" w:hAnsi="Arial" w:cs="Arial"/>
          <w:sz w:val="24"/>
          <w:szCs w:val="24"/>
        </w:rPr>
        <w:t xml:space="preserve"> informed due to </w:t>
      </w:r>
      <w:r w:rsidR="008078A3">
        <w:rPr>
          <w:rFonts w:ascii="Arial" w:hAnsi="Arial" w:cs="Arial"/>
          <w:sz w:val="24"/>
          <w:szCs w:val="24"/>
        </w:rPr>
        <w:t>sons behavioural problems,</w:t>
      </w:r>
      <w:r w:rsidR="00E07FCA">
        <w:rPr>
          <w:rFonts w:ascii="Arial" w:hAnsi="Arial" w:cs="Arial"/>
          <w:sz w:val="24"/>
          <w:szCs w:val="24"/>
        </w:rPr>
        <w:t xml:space="preserve"> bullying,</w:t>
      </w:r>
      <w:r w:rsidR="008078A3">
        <w:rPr>
          <w:rFonts w:ascii="Arial" w:hAnsi="Arial" w:cs="Arial"/>
          <w:sz w:val="24"/>
          <w:szCs w:val="24"/>
        </w:rPr>
        <w:t xml:space="preserve"> status of the mother and the general well-being of the family.</w:t>
      </w:r>
      <w:r w:rsidR="00E07FCA">
        <w:rPr>
          <w:rFonts w:ascii="Arial" w:hAnsi="Arial" w:cs="Arial"/>
          <w:sz w:val="24"/>
          <w:szCs w:val="24"/>
        </w:rPr>
        <w:t xml:space="preserve">  By removing the son from the family and placing</w:t>
      </w:r>
      <w:r w:rsidR="008078A3">
        <w:rPr>
          <w:rFonts w:ascii="Arial" w:hAnsi="Arial" w:cs="Arial"/>
          <w:sz w:val="24"/>
          <w:szCs w:val="24"/>
        </w:rPr>
        <w:t xml:space="preserve"> </w:t>
      </w:r>
      <w:r w:rsidR="00E07FCA">
        <w:rPr>
          <w:rFonts w:ascii="Arial" w:hAnsi="Arial" w:cs="Arial"/>
          <w:sz w:val="24"/>
          <w:szCs w:val="24"/>
        </w:rPr>
        <w:t>him in care does not necessarily help the situation but increases the problems that relate to the family.  In order to solve problems</w:t>
      </w:r>
      <w:r w:rsidR="004C0AB1">
        <w:rPr>
          <w:rFonts w:ascii="Arial" w:hAnsi="Arial" w:cs="Arial"/>
          <w:sz w:val="24"/>
          <w:szCs w:val="24"/>
        </w:rPr>
        <w:t>, communication and understanding is important between all individuals and parties involved.</w:t>
      </w:r>
      <w:r w:rsidR="00840702">
        <w:rPr>
          <w:rFonts w:ascii="Arial" w:hAnsi="Arial" w:cs="Arial"/>
          <w:sz w:val="24"/>
          <w:szCs w:val="24"/>
        </w:rPr>
        <w:t xml:space="preserve">  </w:t>
      </w:r>
    </w:p>
    <w:p w14:paraId="4B8D829D" w14:textId="16E4BDDA" w:rsidR="00426695" w:rsidRPr="00426695" w:rsidRDefault="00426695" w:rsidP="00426695">
      <w:pPr>
        <w:jc w:val="both"/>
        <w:rPr>
          <w:rFonts w:ascii="Arial" w:hAnsi="Arial" w:cs="Arial"/>
          <w:sz w:val="24"/>
          <w:szCs w:val="24"/>
        </w:rPr>
      </w:pPr>
      <w:r w:rsidRPr="00426695">
        <w:rPr>
          <w:rFonts w:ascii="Arial" w:hAnsi="Arial" w:cs="Arial"/>
          <w:b/>
          <w:bCs/>
          <w:sz w:val="24"/>
          <w:szCs w:val="24"/>
        </w:rPr>
        <w:t>Birmingham City Council</w:t>
      </w:r>
      <w:r>
        <w:rPr>
          <w:rFonts w:ascii="Arial" w:hAnsi="Arial" w:cs="Arial"/>
          <w:b/>
          <w:bCs/>
          <w:sz w:val="24"/>
          <w:szCs w:val="24"/>
        </w:rPr>
        <w:t xml:space="preserve">- Homeless Persons Unit- </w:t>
      </w:r>
      <w:r>
        <w:rPr>
          <w:rFonts w:ascii="Arial" w:hAnsi="Arial" w:cs="Arial"/>
          <w:sz w:val="24"/>
          <w:szCs w:val="24"/>
        </w:rPr>
        <w:t>after</w:t>
      </w:r>
      <w:r w:rsidR="00840702">
        <w:rPr>
          <w:rFonts w:ascii="Arial" w:hAnsi="Arial" w:cs="Arial"/>
          <w:sz w:val="24"/>
          <w:szCs w:val="24"/>
        </w:rPr>
        <w:t xml:space="preserve"> </w:t>
      </w:r>
      <w:r>
        <w:rPr>
          <w:rFonts w:ascii="Arial" w:hAnsi="Arial" w:cs="Arial"/>
          <w:sz w:val="24"/>
          <w:szCs w:val="24"/>
        </w:rPr>
        <w:t>many temporary accommodations the family was finally given a proper home and there was hope that the non- resident son will soon join the family.</w:t>
      </w:r>
      <w:r w:rsidR="00A143E8">
        <w:rPr>
          <w:rFonts w:ascii="Arial" w:hAnsi="Arial" w:cs="Arial"/>
          <w:sz w:val="24"/>
          <w:szCs w:val="24"/>
        </w:rPr>
        <w:t xml:space="preserve">  Growing up in an unstable environment affects a child mental health, it is important for a child to grow up in a healthy and secure home, however there are thousands of children in England that are living in homeless families with poor quality accommodation (GOV.UK, 2019).</w:t>
      </w:r>
    </w:p>
    <w:p w14:paraId="0C3BDCC9" w14:textId="6FD3D376" w:rsidR="00771FFE" w:rsidRDefault="0075276E" w:rsidP="00426695">
      <w:pPr>
        <w:jc w:val="both"/>
        <w:rPr>
          <w:rFonts w:ascii="Arial" w:hAnsi="Arial" w:cs="Arial"/>
          <w:sz w:val="24"/>
          <w:szCs w:val="24"/>
        </w:rPr>
      </w:pPr>
      <w:r w:rsidRPr="0075276E">
        <w:rPr>
          <w:rFonts w:ascii="Arial" w:hAnsi="Arial" w:cs="Arial"/>
          <w:b/>
          <w:bCs/>
          <w:sz w:val="24"/>
          <w:szCs w:val="24"/>
        </w:rPr>
        <w:t>CAMHS</w:t>
      </w:r>
      <w:r>
        <w:rPr>
          <w:rFonts w:ascii="Arial" w:hAnsi="Arial" w:cs="Arial"/>
          <w:b/>
          <w:bCs/>
          <w:sz w:val="24"/>
          <w:szCs w:val="24"/>
        </w:rPr>
        <w:t xml:space="preserve">- </w:t>
      </w:r>
      <w:r w:rsidR="00840702">
        <w:rPr>
          <w:rFonts w:ascii="Arial" w:hAnsi="Arial" w:cs="Arial"/>
          <w:sz w:val="24"/>
          <w:szCs w:val="24"/>
        </w:rPr>
        <w:t>were involved to assess the sons behaviour problems by providing diagnosis, treatment and support.</w:t>
      </w:r>
    </w:p>
    <w:p w14:paraId="2C6452C6" w14:textId="77777777" w:rsidR="00840702" w:rsidRPr="0075276E" w:rsidRDefault="00840702" w:rsidP="00426695">
      <w:pPr>
        <w:jc w:val="both"/>
        <w:rPr>
          <w:rFonts w:ascii="Arial" w:hAnsi="Arial" w:cs="Arial"/>
          <w:sz w:val="24"/>
          <w:szCs w:val="24"/>
        </w:rPr>
      </w:pPr>
    </w:p>
    <w:p w14:paraId="4B567FDB" w14:textId="77777777" w:rsidR="00E17CB2" w:rsidRDefault="00E17CB2" w:rsidP="0075772A">
      <w:pPr>
        <w:rPr>
          <w:rFonts w:ascii="Arial" w:hAnsi="Arial" w:cs="Arial"/>
          <w:b/>
          <w:bCs/>
          <w:sz w:val="28"/>
          <w:szCs w:val="28"/>
        </w:rPr>
      </w:pPr>
    </w:p>
    <w:p w14:paraId="6EAAA544" w14:textId="77777777" w:rsidR="003456D3" w:rsidRDefault="003456D3" w:rsidP="0075772A">
      <w:pPr>
        <w:rPr>
          <w:rFonts w:ascii="Arial" w:hAnsi="Arial" w:cs="Arial"/>
          <w:b/>
          <w:bCs/>
          <w:sz w:val="28"/>
          <w:szCs w:val="28"/>
        </w:rPr>
      </w:pPr>
    </w:p>
    <w:p w14:paraId="5E1E37E3" w14:textId="77777777" w:rsidR="003456D3" w:rsidRDefault="003456D3" w:rsidP="0075772A">
      <w:pPr>
        <w:rPr>
          <w:rFonts w:ascii="Arial" w:hAnsi="Arial" w:cs="Arial"/>
          <w:b/>
          <w:bCs/>
          <w:sz w:val="28"/>
          <w:szCs w:val="28"/>
        </w:rPr>
      </w:pPr>
    </w:p>
    <w:p w14:paraId="2F476169" w14:textId="77777777" w:rsidR="003456D3" w:rsidRDefault="003456D3" w:rsidP="0075772A">
      <w:pPr>
        <w:rPr>
          <w:rFonts w:ascii="Arial" w:hAnsi="Arial" w:cs="Arial"/>
          <w:b/>
          <w:bCs/>
          <w:sz w:val="28"/>
          <w:szCs w:val="28"/>
        </w:rPr>
      </w:pPr>
    </w:p>
    <w:p w14:paraId="63A2BBFC" w14:textId="77777777" w:rsidR="003456D3" w:rsidRDefault="003456D3" w:rsidP="0075772A">
      <w:pPr>
        <w:rPr>
          <w:rFonts w:ascii="Arial" w:hAnsi="Arial" w:cs="Arial"/>
          <w:b/>
          <w:bCs/>
          <w:sz w:val="28"/>
          <w:szCs w:val="28"/>
        </w:rPr>
      </w:pPr>
    </w:p>
    <w:p w14:paraId="655E0F97" w14:textId="77777777" w:rsidR="003456D3" w:rsidRDefault="003456D3" w:rsidP="0075772A">
      <w:pPr>
        <w:rPr>
          <w:rFonts w:ascii="Arial" w:hAnsi="Arial" w:cs="Arial"/>
          <w:b/>
          <w:bCs/>
          <w:sz w:val="28"/>
          <w:szCs w:val="28"/>
        </w:rPr>
      </w:pPr>
    </w:p>
    <w:p w14:paraId="7607C0D5" w14:textId="77777777" w:rsidR="003456D3" w:rsidRDefault="003456D3" w:rsidP="0075772A">
      <w:pPr>
        <w:rPr>
          <w:rFonts w:ascii="Arial" w:hAnsi="Arial" w:cs="Arial"/>
          <w:b/>
          <w:bCs/>
          <w:sz w:val="28"/>
          <w:szCs w:val="28"/>
        </w:rPr>
      </w:pPr>
    </w:p>
    <w:p w14:paraId="4621736F" w14:textId="77777777" w:rsidR="003456D3" w:rsidRDefault="003456D3" w:rsidP="0075772A">
      <w:pPr>
        <w:rPr>
          <w:rFonts w:ascii="Arial" w:hAnsi="Arial" w:cs="Arial"/>
          <w:b/>
          <w:bCs/>
          <w:sz w:val="28"/>
          <w:szCs w:val="28"/>
        </w:rPr>
      </w:pPr>
    </w:p>
    <w:p w14:paraId="63729E67" w14:textId="77777777" w:rsidR="003456D3" w:rsidRDefault="003456D3" w:rsidP="0075772A">
      <w:pPr>
        <w:rPr>
          <w:rFonts w:ascii="Arial" w:hAnsi="Arial" w:cs="Arial"/>
          <w:b/>
          <w:bCs/>
          <w:sz w:val="28"/>
          <w:szCs w:val="28"/>
        </w:rPr>
      </w:pPr>
    </w:p>
    <w:p w14:paraId="40CDFAFF" w14:textId="77777777" w:rsidR="003456D3" w:rsidRDefault="003456D3" w:rsidP="0075772A">
      <w:pPr>
        <w:rPr>
          <w:rFonts w:ascii="Arial" w:hAnsi="Arial" w:cs="Arial"/>
          <w:b/>
          <w:bCs/>
          <w:sz w:val="28"/>
          <w:szCs w:val="28"/>
        </w:rPr>
      </w:pPr>
    </w:p>
    <w:p w14:paraId="0ABBCF78" w14:textId="77777777" w:rsidR="003456D3" w:rsidRDefault="003456D3" w:rsidP="0075772A">
      <w:pPr>
        <w:rPr>
          <w:rFonts w:ascii="Arial" w:hAnsi="Arial" w:cs="Arial"/>
          <w:b/>
          <w:bCs/>
          <w:sz w:val="28"/>
          <w:szCs w:val="28"/>
        </w:rPr>
      </w:pPr>
    </w:p>
    <w:p w14:paraId="0AC7EF15" w14:textId="77777777" w:rsidR="003456D3" w:rsidRDefault="003456D3" w:rsidP="0075772A">
      <w:pPr>
        <w:rPr>
          <w:rFonts w:ascii="Arial" w:hAnsi="Arial" w:cs="Arial"/>
          <w:b/>
          <w:bCs/>
          <w:sz w:val="28"/>
          <w:szCs w:val="28"/>
        </w:rPr>
      </w:pPr>
    </w:p>
    <w:p w14:paraId="2FE05DAD" w14:textId="77777777" w:rsidR="003456D3" w:rsidRDefault="003456D3" w:rsidP="0075772A">
      <w:pPr>
        <w:rPr>
          <w:rFonts w:ascii="Arial" w:hAnsi="Arial" w:cs="Arial"/>
          <w:b/>
          <w:bCs/>
          <w:sz w:val="28"/>
          <w:szCs w:val="28"/>
        </w:rPr>
      </w:pPr>
    </w:p>
    <w:p w14:paraId="5711DAF7" w14:textId="70EB9D97" w:rsidR="00BC6AF6" w:rsidRPr="007941A6" w:rsidRDefault="00BC6AF6" w:rsidP="007941A6">
      <w:pPr>
        <w:pStyle w:val="Heading1"/>
        <w:rPr>
          <w:rFonts w:ascii="Arial" w:hAnsi="Arial" w:cs="Arial"/>
          <w:b/>
          <w:bCs/>
          <w:color w:val="auto"/>
          <w:sz w:val="28"/>
          <w:szCs w:val="28"/>
        </w:rPr>
      </w:pPr>
      <w:bookmarkStart w:id="6" w:name="_Toc35753204"/>
      <w:r w:rsidRPr="007941A6">
        <w:rPr>
          <w:rFonts w:ascii="Arial" w:hAnsi="Arial" w:cs="Arial"/>
          <w:b/>
          <w:bCs/>
          <w:color w:val="auto"/>
          <w:sz w:val="28"/>
          <w:szCs w:val="28"/>
        </w:rPr>
        <w:lastRenderedPageBreak/>
        <w:t>Critical analysis of Response</w:t>
      </w:r>
      <w:bookmarkEnd w:id="6"/>
    </w:p>
    <w:p w14:paraId="1A09A604" w14:textId="77777777" w:rsidR="007941A6" w:rsidRPr="007941A6" w:rsidRDefault="007941A6" w:rsidP="0075772A">
      <w:pPr>
        <w:rPr>
          <w:rFonts w:ascii="Arial" w:hAnsi="Arial" w:cs="Arial"/>
          <w:b/>
          <w:bCs/>
          <w:sz w:val="28"/>
          <w:szCs w:val="28"/>
        </w:rPr>
      </w:pPr>
    </w:p>
    <w:p w14:paraId="6CD8A185" w14:textId="77777777" w:rsidR="006A505C" w:rsidRDefault="00AB3C73" w:rsidP="006A505C">
      <w:pPr>
        <w:jc w:val="both"/>
        <w:rPr>
          <w:rFonts w:ascii="Arial" w:hAnsi="Arial" w:cs="Arial"/>
          <w:sz w:val="24"/>
          <w:szCs w:val="24"/>
        </w:rPr>
      </w:pPr>
      <w:r>
        <w:rPr>
          <w:rFonts w:ascii="Arial" w:hAnsi="Arial" w:cs="Arial"/>
          <w:sz w:val="24"/>
          <w:szCs w:val="24"/>
        </w:rPr>
        <w:t>Many agencies intervened in Family B case but not all local authorities were of any help to them.  After many multiple house move</w:t>
      </w:r>
      <w:r w:rsidR="006A505C">
        <w:rPr>
          <w:rFonts w:ascii="Arial" w:hAnsi="Arial" w:cs="Arial"/>
          <w:sz w:val="24"/>
          <w:szCs w:val="24"/>
        </w:rPr>
        <w:t>s</w:t>
      </w:r>
      <w:r>
        <w:rPr>
          <w:rFonts w:ascii="Arial" w:hAnsi="Arial" w:cs="Arial"/>
          <w:sz w:val="24"/>
          <w:szCs w:val="24"/>
        </w:rPr>
        <w:t xml:space="preserve"> the family was finally given a house a to live in, which was the best outcome in this case</w:t>
      </w:r>
      <w:r w:rsidR="006A505C">
        <w:rPr>
          <w:rFonts w:ascii="Arial" w:hAnsi="Arial" w:cs="Arial"/>
          <w:sz w:val="24"/>
          <w:szCs w:val="24"/>
        </w:rPr>
        <w:t>, with a permanent place of residency the family can start to rebuild their lives and look forward to reunite with their son who is not living with them.  The mother should continue get help to improve her parental skill by attending various programmes that are available.</w:t>
      </w:r>
    </w:p>
    <w:p w14:paraId="5B05DA2A" w14:textId="77777777" w:rsidR="006A505C" w:rsidRDefault="006A505C" w:rsidP="006A505C">
      <w:pPr>
        <w:jc w:val="both"/>
        <w:rPr>
          <w:rFonts w:ascii="Arial" w:hAnsi="Arial" w:cs="Arial"/>
          <w:sz w:val="24"/>
          <w:szCs w:val="24"/>
        </w:rPr>
      </w:pPr>
    </w:p>
    <w:p w14:paraId="2420A8B1" w14:textId="7B3228F5" w:rsidR="006A505C" w:rsidRPr="007941A6" w:rsidRDefault="006A505C" w:rsidP="007941A6">
      <w:pPr>
        <w:pStyle w:val="Heading2"/>
        <w:rPr>
          <w:rFonts w:ascii="Arial" w:hAnsi="Arial" w:cs="Arial"/>
          <w:b/>
          <w:bCs/>
          <w:color w:val="auto"/>
          <w:sz w:val="24"/>
          <w:szCs w:val="24"/>
        </w:rPr>
      </w:pPr>
      <w:bookmarkStart w:id="7" w:name="_Toc35753205"/>
      <w:r w:rsidRPr="007941A6">
        <w:rPr>
          <w:rFonts w:ascii="Arial" w:hAnsi="Arial" w:cs="Arial"/>
          <w:b/>
          <w:bCs/>
          <w:color w:val="auto"/>
          <w:sz w:val="24"/>
          <w:szCs w:val="24"/>
        </w:rPr>
        <w:t>Acknowledgement</w:t>
      </w:r>
      <w:bookmarkEnd w:id="7"/>
    </w:p>
    <w:p w14:paraId="4E5A4533" w14:textId="798A8C2A" w:rsidR="006A505C" w:rsidRPr="006A505C" w:rsidRDefault="006A7CA0" w:rsidP="006A505C">
      <w:pPr>
        <w:jc w:val="both"/>
        <w:rPr>
          <w:rFonts w:ascii="Arial" w:hAnsi="Arial" w:cs="Arial"/>
          <w:sz w:val="24"/>
          <w:szCs w:val="24"/>
        </w:rPr>
      </w:pPr>
      <w:r>
        <w:rPr>
          <w:rFonts w:ascii="Arial" w:hAnsi="Arial" w:cs="Arial"/>
          <w:sz w:val="24"/>
          <w:szCs w:val="24"/>
        </w:rPr>
        <w:t>Thanks to my group members Sophia, Karron, and Joan who participated in a classroom presentation on this case study and sharing our own opinion</w:t>
      </w:r>
      <w:r w:rsidR="00346004">
        <w:rPr>
          <w:rFonts w:ascii="Arial" w:hAnsi="Arial" w:cs="Arial"/>
          <w:sz w:val="24"/>
          <w:szCs w:val="24"/>
        </w:rPr>
        <w:t xml:space="preserve"> for the case study.</w:t>
      </w:r>
    </w:p>
    <w:p w14:paraId="1D07DB68" w14:textId="2C7B291F" w:rsidR="006A505C" w:rsidRPr="006A7CA0" w:rsidRDefault="006A7CA0" w:rsidP="006A505C">
      <w:pPr>
        <w:jc w:val="both"/>
        <w:rPr>
          <w:rFonts w:ascii="Arial" w:hAnsi="Arial" w:cs="Arial"/>
          <w:sz w:val="24"/>
          <w:szCs w:val="24"/>
        </w:rPr>
      </w:pPr>
      <w:r>
        <w:rPr>
          <w:rFonts w:ascii="Arial" w:hAnsi="Arial" w:cs="Arial"/>
          <w:b/>
          <w:bCs/>
          <w:sz w:val="24"/>
          <w:szCs w:val="24"/>
        </w:rPr>
        <w:t xml:space="preserve"> </w:t>
      </w:r>
    </w:p>
    <w:p w14:paraId="262C7535" w14:textId="77777777" w:rsidR="006A505C" w:rsidRDefault="006A505C" w:rsidP="006A505C">
      <w:pPr>
        <w:jc w:val="both"/>
        <w:rPr>
          <w:rFonts w:ascii="Arial" w:hAnsi="Arial" w:cs="Arial"/>
          <w:b/>
          <w:bCs/>
          <w:sz w:val="24"/>
          <w:szCs w:val="24"/>
        </w:rPr>
      </w:pPr>
    </w:p>
    <w:p w14:paraId="1C3A3B37" w14:textId="77777777" w:rsidR="006A505C" w:rsidRDefault="006A505C" w:rsidP="006A505C">
      <w:pPr>
        <w:jc w:val="both"/>
        <w:rPr>
          <w:rFonts w:ascii="Arial" w:hAnsi="Arial" w:cs="Arial"/>
          <w:b/>
          <w:bCs/>
          <w:sz w:val="24"/>
          <w:szCs w:val="24"/>
        </w:rPr>
      </w:pPr>
    </w:p>
    <w:p w14:paraId="3B68076D" w14:textId="77777777" w:rsidR="006A505C" w:rsidRDefault="006A505C" w:rsidP="006A505C">
      <w:pPr>
        <w:jc w:val="both"/>
        <w:rPr>
          <w:rFonts w:ascii="Arial" w:hAnsi="Arial" w:cs="Arial"/>
          <w:b/>
          <w:bCs/>
          <w:sz w:val="24"/>
          <w:szCs w:val="24"/>
        </w:rPr>
      </w:pPr>
    </w:p>
    <w:p w14:paraId="14A23E9A" w14:textId="00FE6B53" w:rsidR="00BC6AF6" w:rsidRPr="00AB3C73" w:rsidRDefault="006A505C" w:rsidP="006A505C">
      <w:pPr>
        <w:jc w:val="both"/>
        <w:rPr>
          <w:rFonts w:ascii="Arial" w:hAnsi="Arial" w:cs="Arial"/>
          <w:sz w:val="24"/>
          <w:szCs w:val="24"/>
        </w:rPr>
      </w:pPr>
      <w:r>
        <w:rPr>
          <w:rFonts w:ascii="Arial" w:hAnsi="Arial" w:cs="Arial"/>
          <w:sz w:val="24"/>
          <w:szCs w:val="24"/>
        </w:rPr>
        <w:t xml:space="preserve">  </w:t>
      </w:r>
    </w:p>
    <w:p w14:paraId="5B5C6052" w14:textId="77777777" w:rsidR="007941A6" w:rsidRDefault="007941A6" w:rsidP="0075772A">
      <w:pPr>
        <w:rPr>
          <w:rFonts w:ascii="Arial" w:hAnsi="Arial" w:cs="Arial"/>
          <w:b/>
          <w:bCs/>
          <w:sz w:val="28"/>
          <w:szCs w:val="28"/>
        </w:rPr>
      </w:pPr>
    </w:p>
    <w:p w14:paraId="4166750B" w14:textId="77777777" w:rsidR="007941A6" w:rsidRDefault="007941A6" w:rsidP="0075772A">
      <w:pPr>
        <w:rPr>
          <w:rFonts w:ascii="Arial" w:hAnsi="Arial" w:cs="Arial"/>
          <w:b/>
          <w:bCs/>
          <w:sz w:val="28"/>
          <w:szCs w:val="28"/>
        </w:rPr>
      </w:pPr>
    </w:p>
    <w:p w14:paraId="5D606E76" w14:textId="77777777" w:rsidR="007941A6" w:rsidRDefault="007941A6" w:rsidP="0075772A">
      <w:pPr>
        <w:rPr>
          <w:rFonts w:ascii="Arial" w:hAnsi="Arial" w:cs="Arial"/>
          <w:b/>
          <w:bCs/>
          <w:sz w:val="28"/>
          <w:szCs w:val="28"/>
        </w:rPr>
      </w:pPr>
    </w:p>
    <w:p w14:paraId="13ABDCCA" w14:textId="77777777" w:rsidR="007941A6" w:rsidRDefault="007941A6" w:rsidP="0075772A">
      <w:pPr>
        <w:rPr>
          <w:rFonts w:ascii="Arial" w:hAnsi="Arial" w:cs="Arial"/>
          <w:b/>
          <w:bCs/>
          <w:sz w:val="28"/>
          <w:szCs w:val="28"/>
        </w:rPr>
      </w:pPr>
    </w:p>
    <w:p w14:paraId="5126A6E8" w14:textId="77777777" w:rsidR="007941A6" w:rsidRDefault="007941A6" w:rsidP="0075772A">
      <w:pPr>
        <w:rPr>
          <w:rFonts w:ascii="Arial" w:hAnsi="Arial" w:cs="Arial"/>
          <w:b/>
          <w:bCs/>
          <w:sz w:val="28"/>
          <w:szCs w:val="28"/>
        </w:rPr>
      </w:pPr>
    </w:p>
    <w:p w14:paraId="2520054D" w14:textId="77777777" w:rsidR="007941A6" w:rsidRDefault="007941A6" w:rsidP="0075772A">
      <w:pPr>
        <w:rPr>
          <w:rFonts w:ascii="Arial" w:hAnsi="Arial" w:cs="Arial"/>
          <w:b/>
          <w:bCs/>
          <w:sz w:val="28"/>
          <w:szCs w:val="28"/>
        </w:rPr>
      </w:pPr>
    </w:p>
    <w:p w14:paraId="1233936A" w14:textId="77777777" w:rsidR="007941A6" w:rsidRDefault="007941A6" w:rsidP="0075772A">
      <w:pPr>
        <w:rPr>
          <w:rFonts w:ascii="Arial" w:hAnsi="Arial" w:cs="Arial"/>
          <w:b/>
          <w:bCs/>
          <w:sz w:val="28"/>
          <w:szCs w:val="28"/>
        </w:rPr>
      </w:pPr>
    </w:p>
    <w:p w14:paraId="418F34FD" w14:textId="77777777" w:rsidR="007941A6" w:rsidRDefault="007941A6" w:rsidP="0075772A">
      <w:pPr>
        <w:rPr>
          <w:rFonts w:ascii="Arial" w:hAnsi="Arial" w:cs="Arial"/>
          <w:b/>
          <w:bCs/>
          <w:sz w:val="28"/>
          <w:szCs w:val="28"/>
        </w:rPr>
      </w:pPr>
    </w:p>
    <w:p w14:paraId="05D031DF" w14:textId="77777777" w:rsidR="007941A6" w:rsidRDefault="007941A6" w:rsidP="0075772A">
      <w:pPr>
        <w:rPr>
          <w:rFonts w:ascii="Arial" w:hAnsi="Arial" w:cs="Arial"/>
          <w:b/>
          <w:bCs/>
          <w:sz w:val="28"/>
          <w:szCs w:val="28"/>
        </w:rPr>
      </w:pPr>
    </w:p>
    <w:p w14:paraId="28569C4E" w14:textId="77777777" w:rsidR="007941A6" w:rsidRDefault="007941A6" w:rsidP="0075772A">
      <w:pPr>
        <w:rPr>
          <w:rFonts w:ascii="Arial" w:hAnsi="Arial" w:cs="Arial"/>
          <w:b/>
          <w:bCs/>
          <w:sz w:val="28"/>
          <w:szCs w:val="28"/>
        </w:rPr>
      </w:pPr>
    </w:p>
    <w:p w14:paraId="17F9B5C8" w14:textId="77777777" w:rsidR="007941A6" w:rsidRDefault="007941A6" w:rsidP="0075772A">
      <w:pPr>
        <w:rPr>
          <w:rFonts w:ascii="Arial" w:hAnsi="Arial" w:cs="Arial"/>
          <w:b/>
          <w:bCs/>
          <w:sz w:val="28"/>
          <w:szCs w:val="28"/>
        </w:rPr>
      </w:pPr>
    </w:p>
    <w:p w14:paraId="0A48A651" w14:textId="77777777" w:rsidR="007941A6" w:rsidRDefault="007941A6" w:rsidP="0075772A">
      <w:pPr>
        <w:rPr>
          <w:rFonts w:ascii="Arial" w:hAnsi="Arial" w:cs="Arial"/>
          <w:b/>
          <w:bCs/>
          <w:sz w:val="28"/>
          <w:szCs w:val="28"/>
        </w:rPr>
      </w:pPr>
    </w:p>
    <w:p w14:paraId="33607A48" w14:textId="77777777" w:rsidR="007941A6" w:rsidRDefault="007941A6" w:rsidP="0075772A">
      <w:pPr>
        <w:rPr>
          <w:rFonts w:ascii="Arial" w:hAnsi="Arial" w:cs="Arial"/>
          <w:b/>
          <w:bCs/>
          <w:sz w:val="28"/>
          <w:szCs w:val="28"/>
        </w:rPr>
      </w:pPr>
    </w:p>
    <w:p w14:paraId="0782FAB7" w14:textId="77777777" w:rsidR="007941A6" w:rsidRDefault="007941A6" w:rsidP="0075772A">
      <w:pPr>
        <w:rPr>
          <w:rFonts w:ascii="Arial" w:hAnsi="Arial" w:cs="Arial"/>
          <w:b/>
          <w:bCs/>
          <w:sz w:val="28"/>
          <w:szCs w:val="28"/>
        </w:rPr>
      </w:pPr>
    </w:p>
    <w:p w14:paraId="399DD20E" w14:textId="173FD960" w:rsidR="003521AB" w:rsidRPr="007941A6" w:rsidRDefault="00977321" w:rsidP="007941A6">
      <w:pPr>
        <w:pStyle w:val="Heading1"/>
        <w:rPr>
          <w:rFonts w:ascii="Arial" w:hAnsi="Arial" w:cs="Arial"/>
          <w:b/>
          <w:bCs/>
          <w:color w:val="auto"/>
          <w:sz w:val="28"/>
          <w:szCs w:val="28"/>
        </w:rPr>
      </w:pPr>
      <w:bookmarkStart w:id="8" w:name="_Toc35753206"/>
      <w:r w:rsidRPr="007941A6">
        <w:rPr>
          <w:rFonts w:ascii="Arial" w:hAnsi="Arial" w:cs="Arial"/>
          <w:b/>
          <w:bCs/>
          <w:color w:val="auto"/>
          <w:sz w:val="28"/>
          <w:szCs w:val="28"/>
        </w:rPr>
        <w:lastRenderedPageBreak/>
        <w:t>References</w:t>
      </w:r>
      <w:bookmarkEnd w:id="8"/>
      <w:r w:rsidRPr="007941A6">
        <w:rPr>
          <w:rFonts w:ascii="Arial" w:hAnsi="Arial" w:cs="Arial"/>
          <w:b/>
          <w:bCs/>
          <w:color w:val="auto"/>
          <w:sz w:val="28"/>
          <w:szCs w:val="28"/>
        </w:rPr>
        <w:t xml:space="preserve"> </w:t>
      </w:r>
      <w:bookmarkStart w:id="9" w:name="_GoBack"/>
      <w:bookmarkEnd w:id="9"/>
    </w:p>
    <w:p w14:paraId="49E1F88C" w14:textId="77777777" w:rsidR="003456D3" w:rsidRDefault="003456D3" w:rsidP="0075772A">
      <w:pPr>
        <w:rPr>
          <w:rFonts w:ascii="Arial" w:hAnsi="Arial" w:cs="Arial"/>
          <w:sz w:val="24"/>
          <w:szCs w:val="24"/>
        </w:rPr>
      </w:pPr>
    </w:p>
    <w:p w14:paraId="21F29B3D" w14:textId="042C3733" w:rsidR="00977321" w:rsidRDefault="00977321" w:rsidP="0075772A">
      <w:pPr>
        <w:rPr>
          <w:rFonts w:ascii="Arial" w:hAnsi="Arial" w:cs="Arial"/>
          <w:sz w:val="24"/>
          <w:szCs w:val="24"/>
        </w:rPr>
      </w:pPr>
      <w:r>
        <w:rPr>
          <w:rFonts w:ascii="Arial" w:hAnsi="Arial" w:cs="Arial"/>
          <w:sz w:val="24"/>
          <w:szCs w:val="24"/>
        </w:rPr>
        <w:t xml:space="preserve">Aney, F. and Scott, D. (2010) </w:t>
      </w:r>
      <w:r>
        <w:rPr>
          <w:rFonts w:ascii="Arial" w:hAnsi="Arial" w:cs="Arial"/>
          <w:i/>
          <w:iCs/>
          <w:sz w:val="24"/>
          <w:szCs w:val="24"/>
        </w:rPr>
        <w:t>Working with Vulnerable Families.</w:t>
      </w:r>
      <w:r w:rsidR="003C5107" w:rsidRPr="003C5107">
        <w:rPr>
          <w:rFonts w:ascii="Arial" w:hAnsi="Arial" w:cs="Arial"/>
          <w:sz w:val="24"/>
          <w:szCs w:val="24"/>
        </w:rPr>
        <w:t xml:space="preserve"> Cambridge University Press</w:t>
      </w:r>
    </w:p>
    <w:p w14:paraId="778ACC5A" w14:textId="77777777" w:rsidR="00FE7C06" w:rsidRPr="00FE7C06" w:rsidRDefault="00FE7C06" w:rsidP="00E31BA1">
      <w:pPr>
        <w:spacing w:after="0"/>
        <w:rPr>
          <w:rFonts w:ascii="Arial" w:hAnsi="Arial" w:cs="Arial"/>
          <w:sz w:val="24"/>
          <w:szCs w:val="24"/>
        </w:rPr>
      </w:pPr>
      <w:r w:rsidRPr="00FE7C06">
        <w:rPr>
          <w:rFonts w:ascii="Arial" w:hAnsi="Arial" w:cs="Arial"/>
          <w:sz w:val="24"/>
          <w:szCs w:val="24"/>
        </w:rPr>
        <w:t>Birmingham City Council (2020) Available at:</w:t>
      </w:r>
    </w:p>
    <w:p w14:paraId="22CE9F7E" w14:textId="14CB9267" w:rsidR="00FE7C06" w:rsidRPr="00FE7C06" w:rsidRDefault="00FE7C06" w:rsidP="00FE7C06">
      <w:pPr>
        <w:rPr>
          <w:rFonts w:ascii="Arial" w:hAnsi="Arial" w:cs="Arial"/>
          <w:sz w:val="24"/>
          <w:szCs w:val="24"/>
        </w:rPr>
      </w:pPr>
      <w:r w:rsidRPr="00FE7C06">
        <w:rPr>
          <w:rFonts w:ascii="Arial" w:hAnsi="Arial" w:cs="Arial"/>
          <w:sz w:val="24"/>
          <w:szCs w:val="24"/>
        </w:rPr>
        <w:t xml:space="preserve">https://www.homeless.org.uk/homeless-england/service/birmingham-city-council-housing... (Accessed </w:t>
      </w:r>
      <w:r>
        <w:rPr>
          <w:rFonts w:ascii="Arial" w:hAnsi="Arial" w:cs="Arial"/>
          <w:sz w:val="24"/>
          <w:szCs w:val="24"/>
        </w:rPr>
        <w:t>19</w:t>
      </w:r>
      <w:r w:rsidRPr="00FE7C06">
        <w:rPr>
          <w:rFonts w:ascii="Arial" w:hAnsi="Arial" w:cs="Arial"/>
          <w:sz w:val="24"/>
          <w:szCs w:val="24"/>
        </w:rPr>
        <w:t xml:space="preserve"> March 2020).</w:t>
      </w:r>
    </w:p>
    <w:p w14:paraId="460DE842" w14:textId="6AF53D03" w:rsidR="00034F42" w:rsidRPr="00A143E8" w:rsidRDefault="00A143E8" w:rsidP="00A143E8">
      <w:pPr>
        <w:spacing w:after="0" w:line="240" w:lineRule="auto"/>
        <w:rPr>
          <w:rFonts w:ascii="Arial" w:eastAsia="Times New Roman" w:hAnsi="Arial" w:cs="Arial"/>
          <w:sz w:val="24"/>
          <w:szCs w:val="24"/>
          <w:lang w:eastAsia="en-GB"/>
        </w:rPr>
      </w:pPr>
      <w:r w:rsidRPr="00034F42">
        <w:rPr>
          <w:rFonts w:ascii="Arial" w:eastAsia="Times New Roman" w:hAnsi="Arial" w:cs="Arial"/>
          <w:sz w:val="24"/>
          <w:szCs w:val="24"/>
          <w:lang w:eastAsia="en-GB"/>
        </w:rPr>
        <w:t>GOV. UK (2019</w:t>
      </w:r>
      <w:r w:rsidRPr="00034F42">
        <w:rPr>
          <w:rFonts w:ascii="Arial" w:eastAsia="Times New Roman" w:hAnsi="Arial" w:cs="Arial"/>
          <w:i/>
          <w:iCs/>
          <w:sz w:val="24"/>
          <w:szCs w:val="24"/>
          <w:lang w:eastAsia="en-GB"/>
        </w:rPr>
        <w:t xml:space="preserve">) </w:t>
      </w:r>
      <w:r w:rsidR="00034F42" w:rsidRPr="00034F42">
        <w:rPr>
          <w:rFonts w:ascii="Arial" w:eastAsia="Times New Roman" w:hAnsi="Arial" w:cs="Arial"/>
          <w:i/>
          <w:iCs/>
          <w:sz w:val="24"/>
          <w:szCs w:val="24"/>
          <w:lang w:eastAsia="en-GB"/>
        </w:rPr>
        <w:t>Children’s Commissioner for England</w:t>
      </w:r>
      <w:r w:rsidR="00034F42" w:rsidRPr="00034F42">
        <w:rPr>
          <w:rFonts w:ascii="Arial" w:eastAsia="Times New Roman" w:hAnsi="Arial" w:cs="Arial"/>
          <w:sz w:val="24"/>
          <w:szCs w:val="24"/>
          <w:lang w:eastAsia="en-GB"/>
        </w:rPr>
        <w:t xml:space="preserve">: </w:t>
      </w:r>
      <w:r w:rsidR="00034F42" w:rsidRPr="00034F42">
        <w:rPr>
          <w:rFonts w:ascii="Arial" w:eastAsia="Times New Roman" w:hAnsi="Arial" w:cs="Arial"/>
          <w:i/>
          <w:iCs/>
          <w:sz w:val="24"/>
          <w:szCs w:val="24"/>
          <w:lang w:eastAsia="en-GB"/>
        </w:rPr>
        <w:t>Vulnerable Children</w:t>
      </w:r>
      <w:r w:rsidR="00034F42">
        <w:rPr>
          <w:rFonts w:ascii="Arial" w:eastAsia="Times New Roman" w:hAnsi="Arial" w:cs="Arial"/>
          <w:i/>
          <w:iCs/>
          <w:sz w:val="24"/>
          <w:szCs w:val="24"/>
          <w:lang w:eastAsia="en-GB"/>
        </w:rPr>
        <w:t xml:space="preserve">. </w:t>
      </w:r>
      <w:r w:rsidR="00034F42">
        <w:rPr>
          <w:rFonts w:ascii="Arial" w:eastAsia="Times New Roman" w:hAnsi="Arial" w:cs="Arial"/>
          <w:sz w:val="24"/>
          <w:szCs w:val="24"/>
          <w:lang w:eastAsia="en-GB"/>
        </w:rPr>
        <w:t>Available at:</w:t>
      </w:r>
    </w:p>
    <w:p w14:paraId="409CD851" w14:textId="18F83CA8" w:rsidR="00A143E8" w:rsidRPr="00A143E8" w:rsidRDefault="00A143E8" w:rsidP="00A143E8">
      <w:pPr>
        <w:spacing w:after="0" w:line="240" w:lineRule="auto"/>
        <w:rPr>
          <w:rFonts w:ascii="Times New Roman" w:eastAsia="Times New Roman" w:hAnsi="Times New Roman" w:cs="Times New Roman"/>
          <w:sz w:val="24"/>
          <w:szCs w:val="24"/>
          <w:lang w:eastAsia="en-GB"/>
        </w:rPr>
      </w:pPr>
      <w:r w:rsidRPr="00A143E8">
        <w:rPr>
          <w:rFonts w:ascii="Arial" w:eastAsia="Times New Roman" w:hAnsi="Arial" w:cs="Arial"/>
          <w:sz w:val="24"/>
          <w:szCs w:val="24"/>
          <w:lang w:eastAsia="en-GB"/>
        </w:rPr>
        <w:t>www.childrenscommissioner.gov.uk › Our work</w:t>
      </w:r>
      <w:r w:rsidR="00034F42">
        <w:rPr>
          <w:rFonts w:ascii="Arial" w:eastAsia="Times New Roman" w:hAnsi="Arial" w:cs="Arial"/>
          <w:sz w:val="24"/>
          <w:szCs w:val="24"/>
          <w:lang w:eastAsia="en-GB"/>
        </w:rPr>
        <w:t xml:space="preserve"> (Accessed 20 March 2020)</w:t>
      </w:r>
    </w:p>
    <w:p w14:paraId="1A822C5D" w14:textId="6364FAC0" w:rsidR="00A143E8" w:rsidRDefault="00A143E8" w:rsidP="00A143E8">
      <w:pPr>
        <w:spacing w:after="0" w:line="240" w:lineRule="auto"/>
        <w:rPr>
          <w:rFonts w:ascii="Times New Roman" w:eastAsia="Times New Roman" w:hAnsi="Times New Roman" w:cs="Times New Roman"/>
          <w:sz w:val="24"/>
          <w:szCs w:val="24"/>
          <w:lang w:eastAsia="en-GB"/>
        </w:rPr>
      </w:pPr>
    </w:p>
    <w:p w14:paraId="78B5E727" w14:textId="063BAD69" w:rsidR="00F55893" w:rsidRPr="00F55893" w:rsidRDefault="00F55893" w:rsidP="00F55893">
      <w:pPr>
        <w:spacing w:after="0" w:line="240" w:lineRule="auto"/>
        <w:rPr>
          <w:rFonts w:ascii="Arial" w:eastAsia="Times New Roman" w:hAnsi="Arial" w:cs="Arial"/>
          <w:sz w:val="24"/>
          <w:szCs w:val="24"/>
          <w:lang w:eastAsia="en-GB"/>
        </w:rPr>
      </w:pPr>
      <w:r w:rsidRPr="00F55893">
        <w:rPr>
          <w:rFonts w:ascii="Arial" w:eastAsia="Times New Roman" w:hAnsi="Arial" w:cs="Arial"/>
          <w:sz w:val="24"/>
          <w:szCs w:val="24"/>
          <w:lang w:eastAsia="en-GB"/>
        </w:rPr>
        <w:t xml:space="preserve">GOV.UK (2020) </w:t>
      </w:r>
      <w:r w:rsidRPr="00F55893">
        <w:rPr>
          <w:rFonts w:ascii="Arial" w:eastAsia="Times New Roman" w:hAnsi="Arial" w:cs="Arial"/>
          <w:i/>
          <w:iCs/>
          <w:sz w:val="24"/>
          <w:szCs w:val="24"/>
          <w:lang w:eastAsia="en-GB"/>
        </w:rPr>
        <w:t>Children’s Act 2004</w:t>
      </w:r>
      <w:r w:rsidRPr="00F55893">
        <w:rPr>
          <w:rFonts w:ascii="Arial" w:eastAsia="Times New Roman" w:hAnsi="Arial" w:cs="Arial"/>
          <w:sz w:val="24"/>
          <w:szCs w:val="24"/>
          <w:lang w:eastAsia="en-GB"/>
        </w:rPr>
        <w:t>. Available At:</w:t>
      </w:r>
    </w:p>
    <w:p w14:paraId="7571CDC8" w14:textId="01E67AD7" w:rsidR="00F55893" w:rsidRDefault="00F55893" w:rsidP="00F55893">
      <w:pPr>
        <w:spacing w:after="0" w:line="240" w:lineRule="auto"/>
        <w:rPr>
          <w:rFonts w:ascii="Arial" w:eastAsia="Times New Roman" w:hAnsi="Arial" w:cs="Arial"/>
          <w:sz w:val="24"/>
          <w:szCs w:val="24"/>
          <w:lang w:eastAsia="en-GB"/>
        </w:rPr>
      </w:pPr>
      <w:r w:rsidRPr="00F55893">
        <w:rPr>
          <w:rFonts w:ascii="Arial" w:eastAsia="Times New Roman" w:hAnsi="Arial" w:cs="Arial"/>
          <w:sz w:val="24"/>
          <w:szCs w:val="24"/>
          <w:lang w:eastAsia="en-GB"/>
        </w:rPr>
        <w:t>www.legislation.gov.uk › ukpga › notes › division</w:t>
      </w:r>
      <w:r>
        <w:rPr>
          <w:rFonts w:ascii="Arial" w:eastAsia="Times New Roman" w:hAnsi="Arial" w:cs="Arial"/>
          <w:sz w:val="24"/>
          <w:szCs w:val="24"/>
          <w:lang w:eastAsia="en-GB"/>
        </w:rPr>
        <w:t xml:space="preserve"> (Accessed </w:t>
      </w:r>
      <w:r w:rsidR="006B2AE0">
        <w:rPr>
          <w:rFonts w:ascii="Arial" w:eastAsia="Times New Roman" w:hAnsi="Arial" w:cs="Arial"/>
          <w:sz w:val="24"/>
          <w:szCs w:val="24"/>
          <w:lang w:eastAsia="en-GB"/>
        </w:rPr>
        <w:t>20 March 2020)</w:t>
      </w:r>
    </w:p>
    <w:p w14:paraId="0203295B" w14:textId="4E5631B8" w:rsidR="001B5E00" w:rsidRDefault="001B5E00" w:rsidP="00F55893">
      <w:pPr>
        <w:spacing w:after="0" w:line="240" w:lineRule="auto"/>
        <w:rPr>
          <w:rFonts w:ascii="Arial" w:eastAsia="Times New Roman" w:hAnsi="Arial" w:cs="Arial"/>
          <w:sz w:val="24"/>
          <w:szCs w:val="24"/>
          <w:lang w:eastAsia="en-GB"/>
        </w:rPr>
      </w:pPr>
    </w:p>
    <w:p w14:paraId="5813367A" w14:textId="77777777" w:rsidR="00FE7C06" w:rsidRPr="00FE7C06" w:rsidRDefault="00FE7C06" w:rsidP="00FE7C06">
      <w:pPr>
        <w:spacing w:after="0" w:line="240" w:lineRule="auto"/>
        <w:rPr>
          <w:rFonts w:ascii="Arial" w:eastAsia="Times New Roman" w:hAnsi="Arial" w:cs="Arial"/>
          <w:sz w:val="24"/>
          <w:szCs w:val="24"/>
          <w:lang w:eastAsia="en-GB"/>
        </w:rPr>
      </w:pPr>
      <w:r w:rsidRPr="00FE7C06">
        <w:rPr>
          <w:rFonts w:ascii="Arial" w:eastAsia="Times New Roman" w:hAnsi="Arial" w:cs="Arial"/>
          <w:sz w:val="24"/>
          <w:szCs w:val="24"/>
          <w:lang w:eastAsia="en-GB"/>
        </w:rPr>
        <w:t>Mental Health Act (1983) Available at:</w:t>
      </w:r>
    </w:p>
    <w:p w14:paraId="741DCD0B" w14:textId="46B7F034" w:rsidR="00FE7C06" w:rsidRPr="00FE7C06" w:rsidRDefault="00FE7C06" w:rsidP="00FE7C06">
      <w:pPr>
        <w:spacing w:after="0" w:line="240" w:lineRule="auto"/>
        <w:rPr>
          <w:rFonts w:ascii="Arial" w:eastAsia="Times New Roman" w:hAnsi="Arial" w:cs="Arial"/>
          <w:sz w:val="24"/>
          <w:szCs w:val="24"/>
          <w:lang w:eastAsia="en-GB"/>
        </w:rPr>
      </w:pPr>
      <w:r w:rsidRPr="00FE7C06">
        <w:rPr>
          <w:rFonts w:ascii="Arial" w:eastAsia="Times New Roman" w:hAnsi="Arial" w:cs="Arial"/>
          <w:sz w:val="24"/>
          <w:szCs w:val="24"/>
          <w:lang w:eastAsia="en-GB"/>
        </w:rPr>
        <w:t xml:space="preserve">https://www.legislation.gov.uk/ukpga/1983/20/contents (Accessed </w:t>
      </w:r>
      <w:r>
        <w:rPr>
          <w:rFonts w:ascii="Arial" w:eastAsia="Times New Roman" w:hAnsi="Arial" w:cs="Arial"/>
          <w:sz w:val="24"/>
          <w:szCs w:val="24"/>
          <w:lang w:eastAsia="en-GB"/>
        </w:rPr>
        <w:t xml:space="preserve">19 </w:t>
      </w:r>
      <w:r w:rsidRPr="00FE7C06">
        <w:rPr>
          <w:rFonts w:ascii="Arial" w:eastAsia="Times New Roman" w:hAnsi="Arial" w:cs="Arial"/>
          <w:sz w:val="24"/>
          <w:szCs w:val="24"/>
          <w:lang w:eastAsia="en-GB"/>
        </w:rPr>
        <w:t>March 2020).</w:t>
      </w:r>
    </w:p>
    <w:p w14:paraId="5BBE5061" w14:textId="77777777" w:rsidR="001B5E00" w:rsidRPr="00F55893" w:rsidRDefault="001B5E00" w:rsidP="00F55893">
      <w:pPr>
        <w:spacing w:after="0" w:line="240" w:lineRule="auto"/>
        <w:rPr>
          <w:rFonts w:ascii="Arial" w:eastAsia="Times New Roman" w:hAnsi="Arial" w:cs="Arial"/>
          <w:sz w:val="24"/>
          <w:szCs w:val="24"/>
          <w:lang w:eastAsia="en-GB"/>
        </w:rPr>
      </w:pPr>
    </w:p>
    <w:p w14:paraId="46FCFAE1" w14:textId="77777777" w:rsidR="00F55893" w:rsidRPr="00A143E8" w:rsidRDefault="00F55893" w:rsidP="00A143E8">
      <w:pPr>
        <w:spacing w:after="0" w:line="240" w:lineRule="auto"/>
        <w:rPr>
          <w:rFonts w:ascii="Times New Roman" w:eastAsia="Times New Roman" w:hAnsi="Times New Roman" w:cs="Times New Roman"/>
          <w:sz w:val="24"/>
          <w:szCs w:val="24"/>
          <w:lang w:eastAsia="en-GB"/>
        </w:rPr>
      </w:pPr>
    </w:p>
    <w:sectPr w:rsidR="00F55893" w:rsidRPr="00A143E8">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BFD187C" w14:textId="77777777" w:rsidR="00C528BA" w:rsidRDefault="00C528BA" w:rsidP="0075276E">
      <w:pPr>
        <w:spacing w:after="0" w:line="240" w:lineRule="auto"/>
      </w:pPr>
      <w:r>
        <w:separator/>
      </w:r>
    </w:p>
  </w:endnote>
  <w:endnote w:type="continuationSeparator" w:id="0">
    <w:p w14:paraId="201F28D8" w14:textId="77777777" w:rsidR="00C528BA" w:rsidRDefault="00C528BA" w:rsidP="007527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25684060"/>
      <w:docPartObj>
        <w:docPartGallery w:val="Page Numbers (Bottom of Page)"/>
        <w:docPartUnique/>
      </w:docPartObj>
    </w:sdtPr>
    <w:sdtEndPr>
      <w:rPr>
        <w:noProof/>
      </w:rPr>
    </w:sdtEndPr>
    <w:sdtContent>
      <w:p w14:paraId="4F34F2E7" w14:textId="5E36CB29" w:rsidR="0075276E" w:rsidRDefault="0075276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C2C7774" w14:textId="77777777" w:rsidR="0075276E" w:rsidRDefault="007527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6009E5A" w14:textId="77777777" w:rsidR="00C528BA" w:rsidRDefault="00C528BA" w:rsidP="0075276E">
      <w:pPr>
        <w:spacing w:after="0" w:line="240" w:lineRule="auto"/>
      </w:pPr>
      <w:r>
        <w:separator/>
      </w:r>
    </w:p>
  </w:footnote>
  <w:footnote w:type="continuationSeparator" w:id="0">
    <w:p w14:paraId="086AD306" w14:textId="77777777" w:rsidR="00C528BA" w:rsidRDefault="00C528BA" w:rsidP="0075276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772A"/>
    <w:rsid w:val="00030E64"/>
    <w:rsid w:val="00032CB2"/>
    <w:rsid w:val="00034F42"/>
    <w:rsid w:val="00070281"/>
    <w:rsid w:val="000C0338"/>
    <w:rsid w:val="000C19D9"/>
    <w:rsid w:val="000D5103"/>
    <w:rsid w:val="001335A1"/>
    <w:rsid w:val="001B1C0A"/>
    <w:rsid w:val="001B5E00"/>
    <w:rsid w:val="001D5B5D"/>
    <w:rsid w:val="001E02C9"/>
    <w:rsid w:val="001E641A"/>
    <w:rsid w:val="0020538F"/>
    <w:rsid w:val="00271891"/>
    <w:rsid w:val="00292FA8"/>
    <w:rsid w:val="002E5293"/>
    <w:rsid w:val="003317BC"/>
    <w:rsid w:val="003341B4"/>
    <w:rsid w:val="00335327"/>
    <w:rsid w:val="003456D3"/>
    <w:rsid w:val="00346004"/>
    <w:rsid w:val="003521AB"/>
    <w:rsid w:val="003C5107"/>
    <w:rsid w:val="00426695"/>
    <w:rsid w:val="004C0AB1"/>
    <w:rsid w:val="004D3EFE"/>
    <w:rsid w:val="005379EB"/>
    <w:rsid w:val="00590178"/>
    <w:rsid w:val="005949CE"/>
    <w:rsid w:val="005E052F"/>
    <w:rsid w:val="006024C4"/>
    <w:rsid w:val="006163F0"/>
    <w:rsid w:val="006800E2"/>
    <w:rsid w:val="0068681C"/>
    <w:rsid w:val="006A505C"/>
    <w:rsid w:val="006A7CA0"/>
    <w:rsid w:val="006B2AE0"/>
    <w:rsid w:val="006E4A99"/>
    <w:rsid w:val="0070321E"/>
    <w:rsid w:val="0075276E"/>
    <w:rsid w:val="0075772A"/>
    <w:rsid w:val="00771FFE"/>
    <w:rsid w:val="00775D5C"/>
    <w:rsid w:val="0078431A"/>
    <w:rsid w:val="007941A6"/>
    <w:rsid w:val="007B1436"/>
    <w:rsid w:val="00805BE7"/>
    <w:rsid w:val="008078A3"/>
    <w:rsid w:val="00826546"/>
    <w:rsid w:val="00840702"/>
    <w:rsid w:val="008545CA"/>
    <w:rsid w:val="009045BD"/>
    <w:rsid w:val="009268C1"/>
    <w:rsid w:val="00977321"/>
    <w:rsid w:val="00986B60"/>
    <w:rsid w:val="009B6617"/>
    <w:rsid w:val="00A143E8"/>
    <w:rsid w:val="00A66FE9"/>
    <w:rsid w:val="00A76F31"/>
    <w:rsid w:val="00AB3C73"/>
    <w:rsid w:val="00B01B60"/>
    <w:rsid w:val="00B17422"/>
    <w:rsid w:val="00B46F4B"/>
    <w:rsid w:val="00B65E01"/>
    <w:rsid w:val="00BC5367"/>
    <w:rsid w:val="00BC6AF6"/>
    <w:rsid w:val="00BD3198"/>
    <w:rsid w:val="00BE56FB"/>
    <w:rsid w:val="00C00E21"/>
    <w:rsid w:val="00C528BA"/>
    <w:rsid w:val="00CA2E82"/>
    <w:rsid w:val="00CA71FB"/>
    <w:rsid w:val="00D62F42"/>
    <w:rsid w:val="00D663A9"/>
    <w:rsid w:val="00D934DB"/>
    <w:rsid w:val="00DC5134"/>
    <w:rsid w:val="00E002A1"/>
    <w:rsid w:val="00E07FCA"/>
    <w:rsid w:val="00E17CB2"/>
    <w:rsid w:val="00E31BA1"/>
    <w:rsid w:val="00E32E10"/>
    <w:rsid w:val="00E70E49"/>
    <w:rsid w:val="00E77A9E"/>
    <w:rsid w:val="00E80FFC"/>
    <w:rsid w:val="00F55893"/>
    <w:rsid w:val="00F9570C"/>
    <w:rsid w:val="00FA3280"/>
    <w:rsid w:val="00FB5785"/>
    <w:rsid w:val="00FD04B6"/>
    <w:rsid w:val="00FD6F1D"/>
    <w:rsid w:val="00FE7C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DBB108"/>
  <w15:chartTrackingRefBased/>
  <w15:docId w15:val="{EFAC186A-00E1-456C-8613-EC8A4EEC7D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143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941A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D3EF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A143E8"/>
    <w:rPr>
      <w:color w:val="0000FF"/>
      <w:u w:val="single"/>
    </w:rPr>
  </w:style>
  <w:style w:type="character" w:styleId="HTMLCite">
    <w:name w:val="HTML Cite"/>
    <w:basedOn w:val="DefaultParagraphFont"/>
    <w:uiPriority w:val="99"/>
    <w:semiHidden/>
    <w:unhideWhenUsed/>
    <w:rsid w:val="00A143E8"/>
    <w:rPr>
      <w:i/>
      <w:iCs/>
    </w:rPr>
  </w:style>
  <w:style w:type="character" w:styleId="UnresolvedMention">
    <w:name w:val="Unresolved Mention"/>
    <w:basedOn w:val="DefaultParagraphFont"/>
    <w:uiPriority w:val="99"/>
    <w:semiHidden/>
    <w:unhideWhenUsed/>
    <w:rsid w:val="00A143E8"/>
    <w:rPr>
      <w:color w:val="605E5C"/>
      <w:shd w:val="clear" w:color="auto" w:fill="E1DFDD"/>
    </w:rPr>
  </w:style>
  <w:style w:type="paragraph" w:styleId="Header">
    <w:name w:val="header"/>
    <w:basedOn w:val="Normal"/>
    <w:link w:val="HeaderChar"/>
    <w:uiPriority w:val="99"/>
    <w:unhideWhenUsed/>
    <w:rsid w:val="007527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276E"/>
  </w:style>
  <w:style w:type="paragraph" w:styleId="Footer">
    <w:name w:val="footer"/>
    <w:basedOn w:val="Normal"/>
    <w:link w:val="FooterChar"/>
    <w:uiPriority w:val="99"/>
    <w:unhideWhenUsed/>
    <w:rsid w:val="007527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276E"/>
  </w:style>
  <w:style w:type="character" w:customStyle="1" w:styleId="Heading1Char">
    <w:name w:val="Heading 1 Char"/>
    <w:basedOn w:val="DefaultParagraphFont"/>
    <w:link w:val="Heading1"/>
    <w:uiPriority w:val="9"/>
    <w:rsid w:val="007B143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941A6"/>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B65E01"/>
    <w:pPr>
      <w:outlineLvl w:val="9"/>
    </w:pPr>
    <w:rPr>
      <w:lang w:val="en-US"/>
    </w:rPr>
  </w:style>
  <w:style w:type="paragraph" w:styleId="TOC1">
    <w:name w:val="toc 1"/>
    <w:basedOn w:val="Normal"/>
    <w:next w:val="Normal"/>
    <w:autoRedefine/>
    <w:uiPriority w:val="39"/>
    <w:unhideWhenUsed/>
    <w:rsid w:val="00B65E01"/>
    <w:pPr>
      <w:spacing w:after="100"/>
    </w:pPr>
  </w:style>
  <w:style w:type="paragraph" w:styleId="TOC2">
    <w:name w:val="toc 2"/>
    <w:basedOn w:val="Normal"/>
    <w:next w:val="Normal"/>
    <w:autoRedefine/>
    <w:uiPriority w:val="39"/>
    <w:unhideWhenUsed/>
    <w:rsid w:val="00B65E01"/>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430168">
      <w:bodyDiv w:val="1"/>
      <w:marLeft w:val="0"/>
      <w:marRight w:val="0"/>
      <w:marTop w:val="0"/>
      <w:marBottom w:val="0"/>
      <w:divBdr>
        <w:top w:val="none" w:sz="0" w:space="0" w:color="auto"/>
        <w:left w:val="none" w:sz="0" w:space="0" w:color="auto"/>
        <w:bottom w:val="none" w:sz="0" w:space="0" w:color="auto"/>
        <w:right w:val="none" w:sz="0" w:space="0" w:color="auto"/>
      </w:divBdr>
    </w:div>
    <w:div w:id="105005087">
      <w:bodyDiv w:val="1"/>
      <w:marLeft w:val="0"/>
      <w:marRight w:val="0"/>
      <w:marTop w:val="0"/>
      <w:marBottom w:val="0"/>
      <w:divBdr>
        <w:top w:val="none" w:sz="0" w:space="0" w:color="auto"/>
        <w:left w:val="none" w:sz="0" w:space="0" w:color="auto"/>
        <w:bottom w:val="none" w:sz="0" w:space="0" w:color="auto"/>
        <w:right w:val="none" w:sz="0" w:space="0" w:color="auto"/>
      </w:divBdr>
    </w:div>
    <w:div w:id="837648019">
      <w:bodyDiv w:val="1"/>
      <w:marLeft w:val="0"/>
      <w:marRight w:val="0"/>
      <w:marTop w:val="0"/>
      <w:marBottom w:val="0"/>
      <w:divBdr>
        <w:top w:val="none" w:sz="0" w:space="0" w:color="auto"/>
        <w:left w:val="none" w:sz="0" w:space="0" w:color="auto"/>
        <w:bottom w:val="none" w:sz="0" w:space="0" w:color="auto"/>
        <w:right w:val="none" w:sz="0" w:space="0" w:color="auto"/>
      </w:divBdr>
      <w:divsChild>
        <w:div w:id="341051554">
          <w:marLeft w:val="0"/>
          <w:marRight w:val="0"/>
          <w:marTop w:val="0"/>
          <w:marBottom w:val="0"/>
          <w:divBdr>
            <w:top w:val="none" w:sz="0" w:space="0" w:color="auto"/>
            <w:left w:val="none" w:sz="0" w:space="0" w:color="auto"/>
            <w:bottom w:val="none" w:sz="0" w:space="0" w:color="auto"/>
            <w:right w:val="none" w:sz="0" w:space="0" w:color="auto"/>
          </w:divBdr>
        </w:div>
        <w:div w:id="1035085948">
          <w:marLeft w:val="0"/>
          <w:marRight w:val="0"/>
          <w:marTop w:val="0"/>
          <w:marBottom w:val="0"/>
          <w:divBdr>
            <w:top w:val="none" w:sz="0" w:space="0" w:color="auto"/>
            <w:left w:val="none" w:sz="0" w:space="0" w:color="auto"/>
            <w:bottom w:val="none" w:sz="0" w:space="0" w:color="auto"/>
            <w:right w:val="none" w:sz="0" w:space="0" w:color="auto"/>
          </w:divBdr>
        </w:div>
      </w:divsChild>
    </w:div>
    <w:div w:id="1348290960">
      <w:bodyDiv w:val="1"/>
      <w:marLeft w:val="0"/>
      <w:marRight w:val="0"/>
      <w:marTop w:val="0"/>
      <w:marBottom w:val="0"/>
      <w:divBdr>
        <w:top w:val="none" w:sz="0" w:space="0" w:color="auto"/>
        <w:left w:val="none" w:sz="0" w:space="0" w:color="auto"/>
        <w:bottom w:val="none" w:sz="0" w:space="0" w:color="auto"/>
        <w:right w:val="none" w:sz="0" w:space="0" w:color="auto"/>
      </w:divBdr>
      <w:divsChild>
        <w:div w:id="1309822891">
          <w:marLeft w:val="0"/>
          <w:marRight w:val="0"/>
          <w:marTop w:val="0"/>
          <w:marBottom w:val="0"/>
          <w:divBdr>
            <w:top w:val="none" w:sz="0" w:space="0" w:color="auto"/>
            <w:left w:val="none" w:sz="0" w:space="0" w:color="auto"/>
            <w:bottom w:val="none" w:sz="0" w:space="0" w:color="auto"/>
            <w:right w:val="none" w:sz="0" w:space="0" w:color="auto"/>
          </w:divBdr>
        </w:div>
        <w:div w:id="179486529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8D1FBD-1CAB-4202-AB32-D47E4A7E3F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5902</TotalTime>
  <Pages>8</Pages>
  <Words>1116</Words>
  <Characters>6365</Characters>
  <Application>Microsoft Office Word</Application>
  <DocSecurity>0</DocSecurity>
  <Lines>53</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luthfa khanam</dc:creator>
  <cp:keywords/>
  <dc:description/>
  <cp:lastModifiedBy>luthfa khanam</cp:lastModifiedBy>
  <cp:revision>27</cp:revision>
  <dcterms:created xsi:type="dcterms:W3CDTF">2020-03-16T13:24:00Z</dcterms:created>
  <dcterms:modified xsi:type="dcterms:W3CDTF">2020-03-22T07:15:00Z</dcterms:modified>
</cp:coreProperties>
</file>