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F5C81" w14:textId="375AB0E9" w:rsidR="00F61124" w:rsidRPr="004E6539" w:rsidRDefault="004452D9" w:rsidP="00582E63">
      <w:pPr>
        <w:pStyle w:val="ListParagraph"/>
        <w:rPr>
          <w:rFonts w:ascii="Aptos Serif" w:hAnsi="Aptos Serif" w:cs="Aptos Serif"/>
          <w:sz w:val="56"/>
          <w:szCs w:val="56"/>
        </w:rPr>
      </w:pPr>
      <w:r w:rsidRPr="004E6539">
        <w:rPr>
          <w:rFonts w:ascii="Aptos Serif" w:hAnsi="Aptos Serif" w:cs="Aptos Serif"/>
          <w:sz w:val="56"/>
          <w:szCs w:val="56"/>
        </w:rPr>
        <w:t>Portfolio: Two Tasks</w:t>
      </w:r>
    </w:p>
    <w:p w14:paraId="72F2F39E" w14:textId="04F992E4" w:rsidR="009D7830" w:rsidRPr="004E6539" w:rsidRDefault="00F61124" w:rsidP="00582E63">
      <w:pPr>
        <w:pStyle w:val="ListParagraph"/>
        <w:rPr>
          <w:rFonts w:ascii="Aptos Serif" w:hAnsi="Aptos Serif" w:cs="Aptos Serif"/>
          <w:sz w:val="56"/>
          <w:szCs w:val="56"/>
        </w:rPr>
      </w:pPr>
      <w:proofErr w:type="spellStart"/>
      <w:r w:rsidRPr="004E6539">
        <w:rPr>
          <w:rFonts w:ascii="Aptos Serif" w:hAnsi="Aptos Serif" w:cs="Aptos Serif"/>
          <w:sz w:val="56"/>
          <w:szCs w:val="56"/>
        </w:rPr>
        <w:t>Asma</w:t>
      </w:r>
      <w:proofErr w:type="spellEnd"/>
      <w:r w:rsidR="00442AF5" w:rsidRPr="004E6539">
        <w:rPr>
          <w:rFonts w:ascii="Aptos Serif" w:hAnsi="Aptos Serif" w:cs="Aptos Serif"/>
          <w:sz w:val="56"/>
          <w:szCs w:val="56"/>
        </w:rPr>
        <w:t xml:space="preserve"> </w:t>
      </w:r>
      <w:proofErr w:type="spellStart"/>
      <w:r w:rsidR="00442AF5" w:rsidRPr="004E6539">
        <w:rPr>
          <w:rFonts w:ascii="Aptos Serif" w:hAnsi="Aptos Serif" w:cs="Aptos Serif"/>
          <w:sz w:val="56"/>
          <w:szCs w:val="56"/>
        </w:rPr>
        <w:t>Kousar</w:t>
      </w:r>
      <w:proofErr w:type="spellEnd"/>
    </w:p>
    <w:p w14:paraId="24AECC10" w14:textId="1A195382" w:rsidR="00442AF5" w:rsidRPr="004E6539" w:rsidRDefault="00442AF5" w:rsidP="00582E63">
      <w:pPr>
        <w:pStyle w:val="ListParagraph"/>
        <w:rPr>
          <w:rFonts w:ascii="Aptos Serif" w:hAnsi="Aptos Serif" w:cs="Aptos Serif"/>
          <w:sz w:val="56"/>
          <w:szCs w:val="56"/>
        </w:rPr>
      </w:pPr>
      <w:r w:rsidRPr="004E6539">
        <w:rPr>
          <w:rFonts w:ascii="Aptos Serif" w:hAnsi="Aptos Serif" w:cs="Aptos Serif"/>
          <w:sz w:val="56"/>
          <w:szCs w:val="56"/>
        </w:rPr>
        <w:t>Student number: 2525290</w:t>
      </w:r>
    </w:p>
    <w:p w14:paraId="73360A1C" w14:textId="6766CE52" w:rsidR="00CF225B" w:rsidRPr="004E6539" w:rsidRDefault="00CF225B" w:rsidP="00582E63">
      <w:pPr>
        <w:pStyle w:val="ListParagraph"/>
        <w:rPr>
          <w:rFonts w:ascii="Aptos Serif" w:hAnsi="Aptos Serif" w:cs="Aptos Serif"/>
          <w:sz w:val="56"/>
          <w:szCs w:val="56"/>
        </w:rPr>
      </w:pPr>
      <w:r w:rsidRPr="004E6539">
        <w:rPr>
          <w:rFonts w:ascii="Aptos Serif" w:hAnsi="Aptos Serif" w:cs="Aptos Serif"/>
          <w:sz w:val="56"/>
          <w:szCs w:val="56"/>
        </w:rPr>
        <w:t xml:space="preserve">Module Code: </w:t>
      </w:r>
      <w:r w:rsidR="00AF3F79">
        <w:rPr>
          <w:rFonts w:ascii="Aptos Serif" w:hAnsi="Aptos Serif" w:cs="Aptos Serif"/>
          <w:sz w:val="56"/>
          <w:szCs w:val="56"/>
        </w:rPr>
        <w:t>L</w:t>
      </w:r>
      <w:r w:rsidRPr="004E6539">
        <w:rPr>
          <w:rFonts w:ascii="Aptos Serif" w:hAnsi="Aptos Serif" w:cs="Aptos Serif"/>
          <w:sz w:val="56"/>
          <w:szCs w:val="56"/>
        </w:rPr>
        <w:t>CHS4003</w:t>
      </w:r>
    </w:p>
    <w:p w14:paraId="7D755B9E" w14:textId="1419F497" w:rsidR="004C7BB7" w:rsidRPr="004E6539" w:rsidRDefault="004C7BB7" w:rsidP="00582E63">
      <w:pPr>
        <w:pStyle w:val="ListParagraph"/>
        <w:rPr>
          <w:rFonts w:ascii="Aptos Serif" w:hAnsi="Aptos Serif" w:cs="Aptos Serif"/>
          <w:sz w:val="56"/>
          <w:szCs w:val="56"/>
        </w:rPr>
      </w:pPr>
      <w:r w:rsidRPr="004E6539">
        <w:rPr>
          <w:rFonts w:ascii="Aptos Serif" w:hAnsi="Aptos Serif" w:cs="Aptos Serif"/>
          <w:sz w:val="56"/>
          <w:szCs w:val="56"/>
        </w:rPr>
        <w:t xml:space="preserve">Module Title: Introduction </w:t>
      </w:r>
      <w:r w:rsidR="00F93071" w:rsidRPr="004E6539">
        <w:rPr>
          <w:rFonts w:ascii="Aptos Serif" w:hAnsi="Aptos Serif" w:cs="Aptos Serif"/>
          <w:sz w:val="56"/>
          <w:szCs w:val="56"/>
        </w:rPr>
        <w:t>to Health and Social Care</w:t>
      </w:r>
    </w:p>
    <w:p w14:paraId="35A06762" w14:textId="449CF0F1" w:rsidR="00F93071" w:rsidRPr="004E6539" w:rsidRDefault="00F93071" w:rsidP="00582E63">
      <w:pPr>
        <w:pStyle w:val="ListParagraph"/>
        <w:rPr>
          <w:rFonts w:ascii="Aptos Serif" w:hAnsi="Aptos Serif" w:cs="Aptos Serif"/>
          <w:sz w:val="56"/>
          <w:szCs w:val="56"/>
        </w:rPr>
      </w:pPr>
      <w:r w:rsidRPr="004E6539">
        <w:rPr>
          <w:rFonts w:ascii="Aptos Serif" w:hAnsi="Aptos Serif" w:cs="Aptos Serif"/>
          <w:sz w:val="56"/>
          <w:szCs w:val="56"/>
        </w:rPr>
        <w:t xml:space="preserve">Lecturer: </w:t>
      </w:r>
      <w:proofErr w:type="spellStart"/>
      <w:r w:rsidRPr="004E6539">
        <w:rPr>
          <w:rFonts w:ascii="Aptos Serif" w:hAnsi="Aptos Serif" w:cs="Aptos Serif"/>
          <w:sz w:val="56"/>
          <w:szCs w:val="56"/>
        </w:rPr>
        <w:t>Dr</w:t>
      </w:r>
      <w:proofErr w:type="spellEnd"/>
      <w:r w:rsidRPr="004E6539">
        <w:rPr>
          <w:rFonts w:ascii="Aptos Serif" w:hAnsi="Aptos Serif" w:cs="Aptos Serif"/>
          <w:sz w:val="56"/>
          <w:szCs w:val="56"/>
        </w:rPr>
        <w:t xml:space="preserve"> Helen Parsons</w:t>
      </w:r>
    </w:p>
    <w:p w14:paraId="0B00EFA3" w14:textId="77777777" w:rsidR="00F93071" w:rsidRPr="004E6539" w:rsidRDefault="00F93071" w:rsidP="00582E63">
      <w:pPr>
        <w:pStyle w:val="ListParagraph"/>
        <w:rPr>
          <w:rFonts w:ascii="Aptos Serif" w:hAnsi="Aptos Serif" w:cs="Aptos Serif"/>
          <w:sz w:val="56"/>
          <w:szCs w:val="56"/>
        </w:rPr>
      </w:pPr>
    </w:p>
    <w:p w14:paraId="5277FEB2" w14:textId="4C9559B1" w:rsidR="009D7830" w:rsidRDefault="009D7830">
      <w:r>
        <w:br w:type="page"/>
      </w:r>
    </w:p>
    <w:p w14:paraId="7EA5621A" w14:textId="6F5775C2" w:rsidR="0052003F" w:rsidRDefault="00496D2C" w:rsidP="0052003F">
      <w:r>
        <w:lastRenderedPageBreak/>
        <w:t xml:space="preserve">Community Mental Health Services </w:t>
      </w:r>
    </w:p>
    <w:p w14:paraId="72F223CC" w14:textId="6A097DDD" w:rsidR="0052003F" w:rsidRPr="009B73E8" w:rsidRDefault="0052003F" w:rsidP="009B73E8">
      <w:pPr>
        <w:spacing w:line="360" w:lineRule="auto"/>
        <w:rPr>
          <w:rFonts w:ascii="Arial" w:hAnsi="Arial" w:cs="Arial"/>
          <w:sz w:val="22"/>
          <w:szCs w:val="22"/>
        </w:rPr>
      </w:pPr>
      <w:r w:rsidRPr="009B73E8">
        <w:rPr>
          <w:rFonts w:ascii="Arial" w:hAnsi="Arial" w:cs="Arial"/>
          <w:sz w:val="22"/>
          <w:szCs w:val="22"/>
        </w:rPr>
        <w:t>Today, community mental health services are more prevalent than ever before, however this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wasn’t always the case. It’s taken decades of research for mental health to be taken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seriously.</w:t>
      </w:r>
    </w:p>
    <w:p w14:paraId="457C1AA2" w14:textId="551B9E18" w:rsidR="0052003F" w:rsidRPr="009B73E8" w:rsidRDefault="0052003F" w:rsidP="009B73E8">
      <w:pPr>
        <w:spacing w:line="360" w:lineRule="auto"/>
        <w:rPr>
          <w:rFonts w:ascii="Arial" w:hAnsi="Arial" w:cs="Arial"/>
          <w:sz w:val="22"/>
          <w:szCs w:val="22"/>
        </w:rPr>
      </w:pPr>
      <w:r w:rsidRPr="009B73E8">
        <w:rPr>
          <w:rFonts w:ascii="Arial" w:hAnsi="Arial" w:cs="Arial"/>
          <w:sz w:val="22"/>
          <w:szCs w:val="22"/>
        </w:rPr>
        <w:t xml:space="preserve">Historically, mental health conditions have been unfairly </w:t>
      </w:r>
      <w:proofErr w:type="spellStart"/>
      <w:r w:rsidRPr="009B73E8">
        <w:rPr>
          <w:rFonts w:ascii="Arial" w:hAnsi="Arial" w:cs="Arial"/>
          <w:sz w:val="22"/>
          <w:szCs w:val="22"/>
        </w:rPr>
        <w:t>stigmatised</w:t>
      </w:r>
      <w:proofErr w:type="spellEnd"/>
      <w:r w:rsidRPr="009B73E8">
        <w:rPr>
          <w:rFonts w:ascii="Arial" w:hAnsi="Arial" w:cs="Arial"/>
          <w:sz w:val="22"/>
          <w:szCs w:val="22"/>
        </w:rPr>
        <w:t>, and as a result, people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 xml:space="preserve">who suffered from mental health issues were </w:t>
      </w:r>
      <w:proofErr w:type="spellStart"/>
      <w:r w:rsidRPr="009B73E8">
        <w:rPr>
          <w:rFonts w:ascii="Arial" w:hAnsi="Arial" w:cs="Arial"/>
          <w:sz w:val="22"/>
          <w:szCs w:val="22"/>
        </w:rPr>
        <w:t>ostracised</w:t>
      </w:r>
      <w:proofErr w:type="spellEnd"/>
      <w:r w:rsidRPr="009B73E8">
        <w:rPr>
          <w:rFonts w:ascii="Arial" w:hAnsi="Arial" w:cs="Arial"/>
          <w:sz w:val="22"/>
          <w:szCs w:val="22"/>
        </w:rPr>
        <w:t xml:space="preserve"> from their communities, often</w:t>
      </w:r>
      <w:r w:rsidR="00363AFA" w:rsidRPr="009B73E8">
        <w:rPr>
          <w:rFonts w:ascii="Arial" w:hAnsi="Arial" w:cs="Arial"/>
          <w:sz w:val="22"/>
          <w:szCs w:val="22"/>
        </w:rPr>
        <w:t xml:space="preserve"> l</w:t>
      </w:r>
      <w:r w:rsidRPr="009B73E8">
        <w:rPr>
          <w:rFonts w:ascii="Arial" w:hAnsi="Arial" w:cs="Arial"/>
          <w:sz w:val="22"/>
          <w:szCs w:val="22"/>
        </w:rPr>
        <w:t>abelled as ‘lunatics’ or ‘madmen’. The Lunacy Act 1845 and The County Asylums Act 1845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(revised from 1808) passed simultaneously and were two of the first major legislations to be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passed regarding the care of mentally ill people. Following these legislations, it became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mandatory to provide adequate, publicly funded, asylum accommodation to the ‘pauper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lunatic’ population (Mental Health Law Online, no date). Furthermore, the Lunacy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commission was established to regulate these facilities. This change led to people with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mental health disorders to finally be treated as patients, and not ‘madmen’. The Lunacy Act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was then revised in 1890, this gave asylums a wider role in the community, leading to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wealthier patients beginning to be admitted as opposed to them receiving private care (The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National Archives Online, no date).</w:t>
      </w:r>
    </w:p>
    <w:p w14:paraId="224D5049" w14:textId="66C31A9B" w:rsidR="0052003F" w:rsidRPr="009B73E8" w:rsidRDefault="0052003F" w:rsidP="009B73E8">
      <w:pPr>
        <w:spacing w:line="360" w:lineRule="auto"/>
        <w:rPr>
          <w:rFonts w:ascii="Arial" w:hAnsi="Arial" w:cs="Arial"/>
          <w:sz w:val="22"/>
          <w:szCs w:val="22"/>
        </w:rPr>
      </w:pPr>
      <w:r w:rsidRPr="009B73E8">
        <w:rPr>
          <w:rFonts w:ascii="Arial" w:hAnsi="Arial" w:cs="Arial"/>
          <w:sz w:val="22"/>
          <w:szCs w:val="22"/>
        </w:rPr>
        <w:t>The creation of the NHS in 1948 was a colossal turning point for community mental health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 xml:space="preserve">services. A few years after the NHS was founded, Chad </w:t>
      </w:r>
      <w:proofErr w:type="spellStart"/>
      <w:r w:rsidRPr="009B73E8">
        <w:rPr>
          <w:rFonts w:ascii="Arial" w:hAnsi="Arial" w:cs="Arial"/>
          <w:sz w:val="22"/>
          <w:szCs w:val="22"/>
        </w:rPr>
        <w:t>Varah</w:t>
      </w:r>
      <w:proofErr w:type="spellEnd"/>
      <w:r w:rsidRPr="009B73E8">
        <w:rPr>
          <w:rFonts w:ascii="Arial" w:hAnsi="Arial" w:cs="Arial"/>
          <w:sz w:val="22"/>
          <w:szCs w:val="22"/>
        </w:rPr>
        <w:t>, who worked alongside the</w:t>
      </w:r>
      <w:r w:rsidR="00636C65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NHS, created the world’s first suicide prevention hotline- ‘999 for the suicidal’. This hotline</w:t>
      </w:r>
      <w:r w:rsidR="00636C65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provided an emergency contact for those in extreme emotional distress with nowhere else</w:t>
      </w:r>
      <w:r w:rsidR="00636C65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to</w:t>
      </w:r>
      <w:r w:rsidR="00636C65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turn. Additionally, in 1959 the first Mental Health Act was passed- this legislation began to</w:t>
      </w:r>
      <w:r w:rsidR="00636C65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bring mental health care within the NHS (</w:t>
      </w:r>
      <w:proofErr w:type="spellStart"/>
      <w:r w:rsidRPr="009B73E8">
        <w:rPr>
          <w:rFonts w:ascii="Arial" w:hAnsi="Arial" w:cs="Arial"/>
          <w:sz w:val="22"/>
          <w:szCs w:val="22"/>
        </w:rPr>
        <w:t>Pennine</w:t>
      </w:r>
      <w:proofErr w:type="spellEnd"/>
      <w:r w:rsidRPr="009B73E8">
        <w:rPr>
          <w:rFonts w:ascii="Arial" w:hAnsi="Arial" w:cs="Arial"/>
          <w:sz w:val="22"/>
          <w:szCs w:val="22"/>
        </w:rPr>
        <w:t xml:space="preserve"> Care NHS Foundation, 2023).</w:t>
      </w:r>
    </w:p>
    <w:p w14:paraId="22CE5AD3" w14:textId="2412FC92" w:rsidR="006953C8" w:rsidRPr="009B73E8" w:rsidRDefault="0052003F" w:rsidP="009B73E8">
      <w:pPr>
        <w:spacing w:line="360" w:lineRule="auto"/>
        <w:rPr>
          <w:rFonts w:ascii="Arial" w:hAnsi="Arial" w:cs="Arial"/>
          <w:sz w:val="22"/>
          <w:szCs w:val="22"/>
        </w:rPr>
      </w:pPr>
      <w:r w:rsidRPr="009B73E8">
        <w:rPr>
          <w:rFonts w:ascii="Arial" w:hAnsi="Arial" w:cs="Arial"/>
          <w:sz w:val="22"/>
          <w:szCs w:val="22"/>
        </w:rPr>
        <w:t>The Mental Health Act 1983 (repealed and revised from 1959) was a vital stepping stone for</w:t>
      </w:r>
      <w:r w:rsidR="00A64B8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mental health care and is still the main piece of legislation that covers the assessment,</w:t>
      </w:r>
      <w:r w:rsidR="00A64B8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 xml:space="preserve">treatment and rights of people with a mental health condition (NHS Online, 2026). </w:t>
      </w:r>
      <w:r w:rsidR="00A64B8D" w:rsidRPr="009B73E8">
        <w:rPr>
          <w:rFonts w:ascii="Arial" w:hAnsi="Arial" w:cs="Arial"/>
          <w:sz w:val="22"/>
          <w:szCs w:val="22"/>
        </w:rPr>
        <w:t>Currently, the</w:t>
      </w:r>
      <w:r w:rsidRPr="009B73E8">
        <w:rPr>
          <w:rFonts w:ascii="Arial" w:hAnsi="Arial" w:cs="Arial"/>
          <w:sz w:val="22"/>
          <w:szCs w:val="22"/>
        </w:rPr>
        <w:t xml:space="preserve"> NHS offers a range of services for those with mental health issues, most of which</w:t>
      </w:r>
      <w:r w:rsidR="00A64B8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operate within the framework of integrated health systems. Established in 2022, integrated</w:t>
      </w:r>
      <w:r w:rsidR="00A64B8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care systems have been set up so that the NHS, local councils, voluntary sectors and others</w:t>
      </w:r>
      <w:r w:rsidR="00BC735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can work together and create better services based on local needs (NHS Online, no date).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 xml:space="preserve">One benefit of using integrated health systems is to help patients receive a more </w:t>
      </w:r>
      <w:r w:rsidR="00363AFA" w:rsidRPr="009B73E8">
        <w:rPr>
          <w:rFonts w:ascii="Arial" w:hAnsi="Arial" w:cs="Arial"/>
          <w:sz w:val="22"/>
          <w:szCs w:val="22"/>
        </w:rPr>
        <w:t>seamless healthcare</w:t>
      </w:r>
      <w:r w:rsidRPr="009B73E8">
        <w:rPr>
          <w:rFonts w:ascii="Arial" w:hAnsi="Arial" w:cs="Arial"/>
          <w:sz w:val="22"/>
          <w:szCs w:val="22"/>
        </w:rPr>
        <w:t xml:space="preserve"> journey- this means clinicians will already have access to information about the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patients’ conditions, preventing the patient from having to consistently repeat themselves.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="006953C8" w:rsidRPr="009B73E8">
        <w:rPr>
          <w:rFonts w:ascii="Arial" w:hAnsi="Arial" w:cs="Arial"/>
          <w:sz w:val="22"/>
          <w:szCs w:val="22"/>
        </w:rPr>
        <w:t>The framework also incorporates a holistic approach, this means treatment for any one</w:t>
      </w:r>
      <w:r w:rsidR="00363AFA" w:rsidRPr="009B73E8">
        <w:rPr>
          <w:rFonts w:ascii="Arial" w:hAnsi="Arial" w:cs="Arial"/>
          <w:sz w:val="22"/>
          <w:szCs w:val="22"/>
        </w:rPr>
        <w:t xml:space="preserve"> </w:t>
      </w:r>
      <w:r w:rsidR="006953C8" w:rsidRPr="009B73E8">
        <w:rPr>
          <w:rFonts w:ascii="Arial" w:hAnsi="Arial" w:cs="Arial"/>
          <w:sz w:val="22"/>
          <w:szCs w:val="22"/>
        </w:rPr>
        <w:t>condition will not be isolated, but the overall health of the patient will be considered when</w:t>
      </w:r>
      <w:r w:rsidR="00404231" w:rsidRPr="009B73E8">
        <w:rPr>
          <w:rFonts w:ascii="Arial" w:hAnsi="Arial" w:cs="Arial"/>
          <w:sz w:val="22"/>
          <w:szCs w:val="22"/>
        </w:rPr>
        <w:t xml:space="preserve"> </w:t>
      </w:r>
      <w:r w:rsidR="006953C8" w:rsidRPr="009B73E8">
        <w:rPr>
          <w:rFonts w:ascii="Arial" w:hAnsi="Arial" w:cs="Arial"/>
          <w:sz w:val="22"/>
          <w:szCs w:val="22"/>
        </w:rPr>
        <w:t xml:space="preserve">they are being treated (Health </w:t>
      </w:r>
      <w:r w:rsidR="006953C8" w:rsidRPr="009B73E8">
        <w:rPr>
          <w:rFonts w:ascii="Arial" w:hAnsi="Arial" w:cs="Arial"/>
          <w:sz w:val="22"/>
          <w:szCs w:val="22"/>
        </w:rPr>
        <w:lastRenderedPageBreak/>
        <w:t>Business Online, no date). This is groundbreaking for patients with an abundance of mental health issues, as it makes the process of seeking care entirely</w:t>
      </w:r>
      <w:r w:rsidR="00404231" w:rsidRPr="009B73E8">
        <w:rPr>
          <w:rFonts w:ascii="Arial" w:hAnsi="Arial" w:cs="Arial"/>
          <w:sz w:val="22"/>
          <w:szCs w:val="22"/>
        </w:rPr>
        <w:t xml:space="preserve"> </w:t>
      </w:r>
      <w:r w:rsidR="006953C8" w:rsidRPr="009B73E8">
        <w:rPr>
          <w:rFonts w:ascii="Arial" w:hAnsi="Arial" w:cs="Arial"/>
          <w:sz w:val="22"/>
          <w:szCs w:val="22"/>
        </w:rPr>
        <w:t>less overwhelming. However, system leaders feel the biggest obstacle preventing further</w:t>
      </w:r>
      <w:r w:rsidR="00A64B8D" w:rsidRPr="009B73E8">
        <w:rPr>
          <w:rFonts w:ascii="Arial" w:hAnsi="Arial" w:cs="Arial"/>
          <w:sz w:val="22"/>
          <w:szCs w:val="22"/>
        </w:rPr>
        <w:t xml:space="preserve"> p</w:t>
      </w:r>
      <w:r w:rsidR="006953C8" w:rsidRPr="009B73E8">
        <w:rPr>
          <w:rFonts w:ascii="Arial" w:hAnsi="Arial" w:cs="Arial"/>
          <w:sz w:val="22"/>
          <w:szCs w:val="22"/>
        </w:rPr>
        <w:t>rogress is national workforce shortages (Care Quality Commission Online, 2023). Although integrated care systems aim to improve collaboration, effectiveness is limited due to staff</w:t>
      </w:r>
      <w:r w:rsidR="00404231" w:rsidRPr="009B73E8">
        <w:rPr>
          <w:rFonts w:ascii="Arial" w:hAnsi="Arial" w:cs="Arial"/>
          <w:sz w:val="22"/>
          <w:szCs w:val="22"/>
        </w:rPr>
        <w:t xml:space="preserve"> </w:t>
      </w:r>
      <w:r w:rsidR="006953C8" w:rsidRPr="009B73E8">
        <w:rPr>
          <w:rFonts w:ascii="Arial" w:hAnsi="Arial" w:cs="Arial"/>
          <w:sz w:val="22"/>
          <w:szCs w:val="22"/>
        </w:rPr>
        <w:t>shortages- this suggests care for people with mental health conditions cannot fully improve as there are insufficient staff to deliver services.</w:t>
      </w:r>
    </w:p>
    <w:p w14:paraId="3F2C480A" w14:textId="040FB227" w:rsidR="006953C8" w:rsidRPr="009B73E8" w:rsidRDefault="006953C8" w:rsidP="009B73E8">
      <w:pPr>
        <w:spacing w:line="360" w:lineRule="auto"/>
        <w:rPr>
          <w:rFonts w:ascii="Arial" w:hAnsi="Arial" w:cs="Arial"/>
          <w:sz w:val="22"/>
          <w:szCs w:val="22"/>
        </w:rPr>
      </w:pPr>
      <w:r w:rsidRPr="009B73E8">
        <w:rPr>
          <w:rFonts w:ascii="Arial" w:hAnsi="Arial" w:cs="Arial"/>
          <w:sz w:val="22"/>
          <w:szCs w:val="22"/>
        </w:rPr>
        <w:t>Another service provided by the NHS are Crisis Revolution and Home Treatment Teams</w:t>
      </w:r>
      <w:r w:rsidR="00404231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(CRHTTs). Crisis teams offer community based support as an alternative for hospital</w:t>
      </w:r>
      <w:r w:rsidR="00404231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admission for those experiencing severe mental health crises. The primary advantages of</w:t>
      </w:r>
      <w:r w:rsidR="00F943F2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 xml:space="preserve">CRHTTs are that the services are rapidly accessible and the patient has the </w:t>
      </w:r>
      <w:r w:rsidR="009B73E8" w:rsidRPr="009B73E8">
        <w:rPr>
          <w:rFonts w:ascii="Arial" w:hAnsi="Arial" w:cs="Arial"/>
          <w:sz w:val="22"/>
          <w:szCs w:val="22"/>
        </w:rPr>
        <w:t>convenience</w:t>
      </w:r>
      <w:r w:rsidRPr="009B73E8">
        <w:rPr>
          <w:rFonts w:ascii="Arial" w:hAnsi="Arial" w:cs="Arial"/>
          <w:sz w:val="22"/>
          <w:szCs w:val="22"/>
        </w:rPr>
        <w:t xml:space="preserve"> of being treated in familiar surroundings. On the other hand, patients have expressed concerns about treatment that seemed generic and not tailored to their individual circumstances, as</w:t>
      </w:r>
      <w:r w:rsidR="00F943F2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well as inconsistencies regarding the continuity of service delivery and smooth transitions to</w:t>
      </w:r>
      <w:r w:rsidR="00F943F2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 xml:space="preserve">other services (Yang </w:t>
      </w:r>
      <w:r w:rsidRPr="009B73E8">
        <w:rPr>
          <w:rStyle w:val="SubtleEmphasis"/>
          <w:rFonts w:ascii="Arial" w:hAnsi="Arial" w:cs="Arial"/>
          <w:sz w:val="22"/>
          <w:szCs w:val="22"/>
        </w:rPr>
        <w:t>et al.</w:t>
      </w:r>
      <w:r w:rsidRPr="009B73E8">
        <w:rPr>
          <w:rFonts w:ascii="Arial" w:hAnsi="Arial" w:cs="Arial"/>
          <w:sz w:val="22"/>
          <w:szCs w:val="22"/>
        </w:rPr>
        <w:t>, 2025).</w:t>
      </w:r>
    </w:p>
    <w:p w14:paraId="5A250FD8" w14:textId="42827A3C" w:rsidR="00BC735D" w:rsidRPr="009B73E8" w:rsidRDefault="006953C8" w:rsidP="009B73E8">
      <w:pPr>
        <w:spacing w:line="360" w:lineRule="auto"/>
        <w:rPr>
          <w:rFonts w:ascii="Arial" w:hAnsi="Arial" w:cs="Arial"/>
          <w:sz w:val="22"/>
          <w:szCs w:val="22"/>
        </w:rPr>
      </w:pPr>
      <w:r w:rsidRPr="009B73E8">
        <w:rPr>
          <w:rFonts w:ascii="Arial" w:hAnsi="Arial" w:cs="Arial"/>
          <w:sz w:val="22"/>
          <w:szCs w:val="22"/>
        </w:rPr>
        <w:t>To conclude, community mental health services are significant because they enable</w:t>
      </w:r>
      <w:r w:rsidR="00A64B8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individuals to receive support in a space where they feel secure, free from isolation. Being</w:t>
      </w:r>
      <w:r w:rsidR="00A64B8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part of a community helps people feel a sense of purpose and belonging- this can lead to a</w:t>
      </w:r>
      <w:r w:rsidR="00A64B8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reduced risk of anxiety and depression, enhancing quality of life (Mental Health Foundation</w:t>
      </w:r>
      <w:r w:rsidR="00A64B8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Online, no date). Overall, having a strong social network is vital for anybody who feels that</w:t>
      </w:r>
      <w:r w:rsidR="00A64B8D" w:rsidRPr="009B73E8">
        <w:rPr>
          <w:rFonts w:ascii="Arial" w:hAnsi="Arial" w:cs="Arial"/>
          <w:sz w:val="22"/>
          <w:szCs w:val="22"/>
        </w:rPr>
        <w:t xml:space="preserve"> </w:t>
      </w:r>
      <w:r w:rsidRPr="009B73E8">
        <w:rPr>
          <w:rFonts w:ascii="Arial" w:hAnsi="Arial" w:cs="Arial"/>
          <w:sz w:val="22"/>
          <w:szCs w:val="22"/>
        </w:rPr>
        <w:t>they are at risk of struggling with their mental health.</w:t>
      </w:r>
    </w:p>
    <w:p w14:paraId="728B9595" w14:textId="2DCD5335" w:rsidR="004170B3" w:rsidRPr="00657110" w:rsidRDefault="009D7830" w:rsidP="005850D5">
      <w:pPr>
        <w:spacing w:line="360" w:lineRule="auto"/>
        <w:rPr>
          <w:rFonts w:ascii="Arial" w:hAnsi="Arial" w:cs="Arial"/>
          <w:sz w:val="20"/>
          <w:szCs w:val="20"/>
        </w:rPr>
      </w:pPr>
      <w:r w:rsidRPr="009B73E8">
        <w:rPr>
          <w:rFonts w:ascii="Arial" w:hAnsi="Arial" w:cs="Arial"/>
          <w:sz w:val="22"/>
          <w:szCs w:val="22"/>
        </w:rPr>
        <w:br w:type="page"/>
      </w:r>
      <w:r w:rsidR="0068074D" w:rsidRPr="00657110">
        <w:rPr>
          <w:rFonts w:ascii="Arial" w:hAnsi="Arial" w:cs="Arial"/>
          <w:sz w:val="20"/>
          <w:szCs w:val="20"/>
        </w:rPr>
        <w:lastRenderedPageBreak/>
        <w:t>The</w:t>
      </w:r>
      <w:r w:rsidR="00314101" w:rsidRPr="00657110">
        <w:rPr>
          <w:rFonts w:ascii="Arial" w:hAnsi="Arial" w:cs="Arial"/>
          <w:sz w:val="20"/>
          <w:szCs w:val="20"/>
        </w:rPr>
        <w:t xml:space="preserve"> Ambulance </w:t>
      </w:r>
      <w:r w:rsidR="000127EA" w:rsidRPr="00657110">
        <w:rPr>
          <w:rFonts w:ascii="Arial" w:hAnsi="Arial" w:cs="Arial"/>
          <w:sz w:val="20"/>
          <w:szCs w:val="20"/>
        </w:rPr>
        <w:t xml:space="preserve">Service provides an emergency </w:t>
      </w:r>
      <w:r w:rsidR="008B18A2" w:rsidRPr="00657110">
        <w:rPr>
          <w:rFonts w:ascii="Arial" w:hAnsi="Arial" w:cs="Arial"/>
          <w:sz w:val="20"/>
          <w:szCs w:val="20"/>
        </w:rPr>
        <w:t>response to 999 calls, getting medical help</w:t>
      </w:r>
      <w:r w:rsidR="005850D5" w:rsidRPr="00657110">
        <w:rPr>
          <w:rFonts w:ascii="Arial" w:hAnsi="Arial" w:cs="Arial"/>
          <w:sz w:val="20"/>
          <w:szCs w:val="20"/>
        </w:rPr>
        <w:t xml:space="preserve"> </w:t>
      </w:r>
      <w:r w:rsidR="008B18A2" w:rsidRPr="00657110">
        <w:rPr>
          <w:rFonts w:ascii="Arial" w:hAnsi="Arial" w:cs="Arial"/>
          <w:sz w:val="20"/>
          <w:szCs w:val="20"/>
        </w:rPr>
        <w:t xml:space="preserve">to patients </w:t>
      </w:r>
      <w:r w:rsidR="00A02AB5" w:rsidRPr="00657110">
        <w:rPr>
          <w:rFonts w:ascii="Arial" w:hAnsi="Arial" w:cs="Arial"/>
          <w:sz w:val="20"/>
          <w:szCs w:val="20"/>
        </w:rPr>
        <w:t>who have serious</w:t>
      </w:r>
      <w:r w:rsidR="00273C9D" w:rsidRPr="00657110">
        <w:rPr>
          <w:rFonts w:ascii="Arial" w:hAnsi="Arial" w:cs="Arial"/>
          <w:sz w:val="20"/>
          <w:szCs w:val="20"/>
        </w:rPr>
        <w:t xml:space="preserve"> or life-threatening injuries or illnesses</w:t>
      </w:r>
      <w:r w:rsidR="00990197" w:rsidRPr="00657110">
        <w:rPr>
          <w:rFonts w:ascii="Arial" w:hAnsi="Arial" w:cs="Arial"/>
          <w:sz w:val="20"/>
          <w:szCs w:val="20"/>
        </w:rPr>
        <w:t xml:space="preserve"> as quickly as possible (</w:t>
      </w:r>
      <w:r w:rsidR="001B53C2" w:rsidRPr="00657110">
        <w:rPr>
          <w:rFonts w:ascii="Arial" w:hAnsi="Arial" w:cs="Arial"/>
          <w:sz w:val="20"/>
          <w:szCs w:val="20"/>
        </w:rPr>
        <w:t>London Ambulance Service, no date</w:t>
      </w:r>
      <w:r w:rsidR="00F520C8" w:rsidRPr="00657110">
        <w:rPr>
          <w:rFonts w:ascii="Arial" w:hAnsi="Arial" w:cs="Arial"/>
          <w:sz w:val="20"/>
          <w:szCs w:val="20"/>
        </w:rPr>
        <w:t>).</w:t>
      </w:r>
    </w:p>
    <w:p w14:paraId="50F01F47" w14:textId="7C1D7783" w:rsidR="00630FFF" w:rsidRPr="00657110" w:rsidRDefault="00630FFF" w:rsidP="009D6BE9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b/>
          <w:bCs/>
          <w:sz w:val="20"/>
          <w:szCs w:val="20"/>
        </w:rPr>
        <w:t>1882</w:t>
      </w:r>
      <w:r w:rsidRPr="00657110">
        <w:rPr>
          <w:rFonts w:ascii="Arial" w:hAnsi="Arial" w:cs="Arial"/>
          <w:sz w:val="20"/>
          <w:szCs w:val="20"/>
        </w:rPr>
        <w:t xml:space="preserve"> St Johns Ambulance </w:t>
      </w:r>
      <w:r w:rsidR="00D079EB" w:rsidRPr="00657110">
        <w:rPr>
          <w:rFonts w:ascii="Arial" w:hAnsi="Arial" w:cs="Arial"/>
          <w:sz w:val="20"/>
          <w:szCs w:val="20"/>
        </w:rPr>
        <w:t xml:space="preserve">association </w:t>
      </w:r>
      <w:r w:rsidR="00EC02FE" w:rsidRPr="00657110">
        <w:rPr>
          <w:rFonts w:ascii="Arial" w:hAnsi="Arial" w:cs="Arial"/>
          <w:sz w:val="20"/>
          <w:szCs w:val="20"/>
        </w:rPr>
        <w:t>introduced invalid</w:t>
      </w:r>
      <w:r w:rsidR="00BE33C3" w:rsidRPr="00657110">
        <w:rPr>
          <w:rFonts w:ascii="Arial" w:hAnsi="Arial" w:cs="Arial"/>
          <w:sz w:val="20"/>
          <w:szCs w:val="20"/>
        </w:rPr>
        <w:t xml:space="preserve"> </w:t>
      </w:r>
      <w:r w:rsidR="00B6534E" w:rsidRPr="00657110">
        <w:rPr>
          <w:rFonts w:ascii="Arial" w:hAnsi="Arial" w:cs="Arial"/>
          <w:sz w:val="20"/>
          <w:szCs w:val="20"/>
        </w:rPr>
        <w:t>Tr</w:t>
      </w:r>
      <w:r w:rsidR="00BE33C3" w:rsidRPr="00657110">
        <w:rPr>
          <w:rFonts w:ascii="Arial" w:hAnsi="Arial" w:cs="Arial"/>
          <w:sz w:val="20"/>
          <w:szCs w:val="20"/>
        </w:rPr>
        <w:t xml:space="preserve">ansport </w:t>
      </w:r>
      <w:r w:rsidR="00B6534E" w:rsidRPr="00657110">
        <w:rPr>
          <w:rFonts w:ascii="Arial" w:hAnsi="Arial" w:cs="Arial"/>
          <w:sz w:val="20"/>
          <w:szCs w:val="20"/>
        </w:rPr>
        <w:t>Co</w:t>
      </w:r>
      <w:r w:rsidR="00761092" w:rsidRPr="00657110">
        <w:rPr>
          <w:rFonts w:ascii="Arial" w:hAnsi="Arial" w:cs="Arial"/>
          <w:sz w:val="20"/>
          <w:szCs w:val="20"/>
        </w:rPr>
        <w:t xml:space="preserve">rps </w:t>
      </w:r>
      <w:r w:rsidR="00201B70" w:rsidRPr="00657110">
        <w:rPr>
          <w:rFonts w:ascii="Arial" w:hAnsi="Arial" w:cs="Arial"/>
          <w:sz w:val="20"/>
          <w:szCs w:val="20"/>
        </w:rPr>
        <w:t>free of charge to</w:t>
      </w:r>
      <w:r w:rsidR="008C6A62" w:rsidRPr="00657110">
        <w:rPr>
          <w:rFonts w:ascii="Arial" w:hAnsi="Arial" w:cs="Arial"/>
          <w:sz w:val="20"/>
          <w:szCs w:val="20"/>
        </w:rPr>
        <w:t xml:space="preserve"> the poor. Becomes St Johns Ambulance brigade</w:t>
      </w:r>
      <w:r w:rsidR="006D5B3A" w:rsidRPr="00657110">
        <w:rPr>
          <w:rFonts w:ascii="Arial" w:hAnsi="Arial" w:cs="Arial"/>
          <w:sz w:val="20"/>
          <w:szCs w:val="20"/>
        </w:rPr>
        <w:t xml:space="preserve"> in 1887</w:t>
      </w:r>
    </w:p>
    <w:p w14:paraId="24C53665" w14:textId="2B5503F5" w:rsidR="00630FFF" w:rsidRPr="00657110" w:rsidRDefault="00630FFF" w:rsidP="009D6BE9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b/>
          <w:bCs/>
          <w:sz w:val="20"/>
          <w:szCs w:val="20"/>
        </w:rPr>
        <w:t>1912</w:t>
      </w:r>
      <w:r w:rsidRPr="00657110">
        <w:rPr>
          <w:rFonts w:ascii="Arial" w:hAnsi="Arial" w:cs="Arial"/>
          <w:sz w:val="20"/>
          <w:szCs w:val="20"/>
        </w:rPr>
        <w:t xml:space="preserve"> Horse-drawn carriages replaced by motor vehicles</w:t>
      </w:r>
    </w:p>
    <w:p w14:paraId="7D7ACD40" w14:textId="487BC9C1" w:rsidR="00B8493C" w:rsidRPr="00657110" w:rsidRDefault="0056698C" w:rsidP="009D6BE9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b/>
          <w:bCs/>
          <w:sz w:val="20"/>
          <w:szCs w:val="20"/>
        </w:rPr>
        <w:t>1937</w:t>
      </w:r>
      <w:r w:rsidRPr="00657110">
        <w:rPr>
          <w:rFonts w:ascii="Arial" w:hAnsi="Arial" w:cs="Arial"/>
          <w:sz w:val="20"/>
          <w:szCs w:val="20"/>
        </w:rPr>
        <w:t xml:space="preserve"> 999 telephone number was introduced </w:t>
      </w:r>
    </w:p>
    <w:p w14:paraId="1AA9301F" w14:textId="4B76FA06" w:rsidR="00191A9D" w:rsidRPr="00657110" w:rsidRDefault="00710A18" w:rsidP="009D6BE9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b/>
          <w:bCs/>
          <w:sz w:val="20"/>
          <w:szCs w:val="20"/>
        </w:rPr>
        <w:t>1946</w:t>
      </w:r>
      <w:r w:rsidRPr="00657110">
        <w:rPr>
          <w:rFonts w:ascii="Arial" w:hAnsi="Arial" w:cs="Arial"/>
          <w:sz w:val="20"/>
          <w:szCs w:val="20"/>
        </w:rPr>
        <w:t xml:space="preserve"> </w:t>
      </w:r>
      <w:r w:rsidR="00F32E4D" w:rsidRPr="00657110">
        <w:rPr>
          <w:rFonts w:ascii="Arial" w:hAnsi="Arial" w:cs="Arial"/>
          <w:sz w:val="20"/>
          <w:szCs w:val="20"/>
        </w:rPr>
        <w:t xml:space="preserve">NHS act requires local authorities </w:t>
      </w:r>
      <w:r w:rsidR="009543FB" w:rsidRPr="00657110">
        <w:rPr>
          <w:rFonts w:ascii="Arial" w:hAnsi="Arial" w:cs="Arial"/>
          <w:sz w:val="20"/>
          <w:szCs w:val="20"/>
        </w:rPr>
        <w:t xml:space="preserve">provide ambulance “where necessary </w:t>
      </w:r>
      <w:r w:rsidR="00E34E7E" w:rsidRPr="00657110">
        <w:rPr>
          <w:rFonts w:ascii="Arial" w:hAnsi="Arial" w:cs="Arial"/>
          <w:sz w:val="20"/>
          <w:szCs w:val="20"/>
        </w:rPr>
        <w:t xml:space="preserve">“. Initially staffed by volunteers </w:t>
      </w:r>
    </w:p>
    <w:p w14:paraId="4FADC8FB" w14:textId="4DE6F5FD" w:rsidR="00451241" w:rsidRPr="00657110" w:rsidRDefault="00451241" w:rsidP="009D6BE9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b/>
          <w:bCs/>
          <w:sz w:val="20"/>
          <w:szCs w:val="20"/>
        </w:rPr>
        <w:t>1970</w:t>
      </w:r>
      <w:r w:rsidR="00274390" w:rsidRPr="00657110">
        <w:rPr>
          <w:rFonts w:ascii="Arial" w:hAnsi="Arial" w:cs="Arial"/>
          <w:sz w:val="20"/>
          <w:szCs w:val="20"/>
        </w:rPr>
        <w:t>/</w:t>
      </w:r>
      <w:r w:rsidR="00274390" w:rsidRPr="00657110">
        <w:rPr>
          <w:rFonts w:ascii="Arial" w:hAnsi="Arial" w:cs="Arial"/>
          <w:b/>
          <w:bCs/>
          <w:sz w:val="20"/>
          <w:szCs w:val="20"/>
        </w:rPr>
        <w:t>80s</w:t>
      </w:r>
      <w:r w:rsidR="00274390" w:rsidRPr="0065711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51CB0" w:rsidRPr="00657110">
        <w:rPr>
          <w:rFonts w:ascii="Arial" w:hAnsi="Arial" w:cs="Arial"/>
          <w:sz w:val="20"/>
          <w:szCs w:val="20"/>
        </w:rPr>
        <w:t>Moderni</w:t>
      </w:r>
      <w:r w:rsidR="00820A7C" w:rsidRPr="00657110">
        <w:rPr>
          <w:rFonts w:ascii="Arial" w:hAnsi="Arial" w:cs="Arial"/>
          <w:sz w:val="20"/>
          <w:szCs w:val="20"/>
        </w:rPr>
        <w:t>s</w:t>
      </w:r>
      <w:r w:rsidR="00351CB0" w:rsidRPr="00657110">
        <w:rPr>
          <w:rFonts w:ascii="Arial" w:hAnsi="Arial" w:cs="Arial"/>
          <w:sz w:val="20"/>
          <w:szCs w:val="20"/>
        </w:rPr>
        <w:t>ation</w:t>
      </w:r>
      <w:proofErr w:type="spellEnd"/>
      <w:r w:rsidR="00351CB0" w:rsidRPr="00657110">
        <w:rPr>
          <w:rFonts w:ascii="Arial" w:hAnsi="Arial" w:cs="Arial"/>
          <w:sz w:val="20"/>
          <w:szCs w:val="20"/>
        </w:rPr>
        <w:t xml:space="preserve"> </w:t>
      </w:r>
      <w:r w:rsidR="00820A7C" w:rsidRPr="00657110">
        <w:rPr>
          <w:rFonts w:ascii="Arial" w:hAnsi="Arial" w:cs="Arial"/>
          <w:sz w:val="20"/>
          <w:szCs w:val="20"/>
        </w:rPr>
        <w:t>of communication</w:t>
      </w:r>
      <w:r w:rsidR="00A45022" w:rsidRPr="00657110">
        <w:rPr>
          <w:rFonts w:ascii="Arial" w:hAnsi="Arial" w:cs="Arial"/>
          <w:sz w:val="20"/>
          <w:szCs w:val="20"/>
        </w:rPr>
        <w:t xml:space="preserve">s. </w:t>
      </w:r>
      <w:r w:rsidR="00E54311" w:rsidRPr="00657110">
        <w:rPr>
          <w:rFonts w:ascii="Arial" w:hAnsi="Arial" w:cs="Arial"/>
          <w:sz w:val="20"/>
          <w:szCs w:val="20"/>
        </w:rPr>
        <w:t>Motorbikes and helicopters introduced to speed up response times</w:t>
      </w:r>
      <w:r w:rsidR="005C7ECD" w:rsidRPr="00657110">
        <w:rPr>
          <w:rFonts w:ascii="Arial" w:hAnsi="Arial" w:cs="Arial"/>
          <w:sz w:val="20"/>
          <w:szCs w:val="20"/>
        </w:rPr>
        <w:t xml:space="preserve">. Defibrillators become portable and </w:t>
      </w:r>
      <w:r w:rsidR="00DB6496" w:rsidRPr="00657110">
        <w:rPr>
          <w:rFonts w:ascii="Arial" w:hAnsi="Arial" w:cs="Arial"/>
          <w:sz w:val="20"/>
          <w:szCs w:val="20"/>
        </w:rPr>
        <w:t>i</w:t>
      </w:r>
      <w:r w:rsidR="00CA7ADE" w:rsidRPr="00657110">
        <w:rPr>
          <w:rFonts w:ascii="Arial" w:hAnsi="Arial" w:cs="Arial"/>
          <w:sz w:val="20"/>
          <w:szCs w:val="20"/>
        </w:rPr>
        <w:t>ntroduced onto all ambulances</w:t>
      </w:r>
    </w:p>
    <w:p w14:paraId="016441A7" w14:textId="3D46CD0D" w:rsidR="00CA7ADE" w:rsidRPr="00657110" w:rsidRDefault="00753D1B" w:rsidP="009D6BE9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b/>
          <w:bCs/>
          <w:sz w:val="20"/>
          <w:szCs w:val="20"/>
        </w:rPr>
        <w:t>1990</w:t>
      </w:r>
      <w:r w:rsidR="00AC47E7" w:rsidRPr="00657110">
        <w:rPr>
          <w:rFonts w:ascii="Arial" w:hAnsi="Arial" w:cs="Arial"/>
          <w:b/>
          <w:bCs/>
          <w:sz w:val="20"/>
          <w:szCs w:val="20"/>
        </w:rPr>
        <w:t>s</w:t>
      </w:r>
      <w:r w:rsidR="00984347" w:rsidRPr="00657110">
        <w:rPr>
          <w:rFonts w:ascii="Arial" w:hAnsi="Arial" w:cs="Arial"/>
          <w:sz w:val="20"/>
          <w:szCs w:val="20"/>
        </w:rPr>
        <w:t xml:space="preserve"> Staff with </w:t>
      </w:r>
      <w:r w:rsidR="00EB710D" w:rsidRPr="00657110">
        <w:rPr>
          <w:rFonts w:ascii="Arial" w:hAnsi="Arial" w:cs="Arial"/>
          <w:sz w:val="20"/>
          <w:szCs w:val="20"/>
        </w:rPr>
        <w:t>extended training re</w:t>
      </w:r>
      <w:r w:rsidR="009C75B5" w:rsidRPr="00657110">
        <w:rPr>
          <w:rFonts w:ascii="Arial" w:hAnsi="Arial" w:cs="Arial"/>
          <w:sz w:val="20"/>
          <w:szCs w:val="20"/>
        </w:rPr>
        <w:t>-qualify as paramedics.</w:t>
      </w:r>
    </w:p>
    <w:p w14:paraId="057F2279" w14:textId="22B85488" w:rsidR="00CF3454" w:rsidRPr="00657110" w:rsidRDefault="00A63996" w:rsidP="00CF3454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sz w:val="20"/>
          <w:szCs w:val="20"/>
          <w:highlight w:val="green"/>
        </w:rPr>
        <w:t>Today, the amb</w:t>
      </w:r>
      <w:r w:rsidR="00E30896" w:rsidRPr="00657110">
        <w:rPr>
          <w:rFonts w:ascii="Arial" w:hAnsi="Arial" w:cs="Arial"/>
          <w:sz w:val="20"/>
          <w:szCs w:val="20"/>
          <w:highlight w:val="green"/>
        </w:rPr>
        <w:t xml:space="preserve">ulance service </w:t>
      </w:r>
      <w:r w:rsidR="002378AA" w:rsidRPr="00657110">
        <w:rPr>
          <w:rFonts w:ascii="Arial" w:hAnsi="Arial" w:cs="Arial"/>
          <w:sz w:val="20"/>
          <w:szCs w:val="20"/>
          <w:highlight w:val="green"/>
        </w:rPr>
        <w:t>provides a variety of services</w:t>
      </w:r>
      <w:r w:rsidR="006B38C1" w:rsidRPr="00657110">
        <w:rPr>
          <w:rFonts w:ascii="Arial" w:hAnsi="Arial" w:cs="Arial"/>
          <w:sz w:val="20"/>
          <w:szCs w:val="20"/>
          <w:highlight w:val="green"/>
        </w:rPr>
        <w:t xml:space="preserve"> ( West Midlands Ambulance Service Online</w:t>
      </w:r>
      <w:r w:rsidR="00BC294A" w:rsidRPr="00657110">
        <w:rPr>
          <w:rFonts w:ascii="Arial" w:hAnsi="Arial" w:cs="Arial"/>
          <w:sz w:val="20"/>
          <w:szCs w:val="20"/>
          <w:highlight w:val="green"/>
        </w:rPr>
        <w:t>, 2024)</w:t>
      </w:r>
      <w:r w:rsidR="0031677A" w:rsidRPr="00657110">
        <w:rPr>
          <w:rFonts w:ascii="Arial" w:hAnsi="Arial" w:cs="Arial"/>
          <w:sz w:val="20"/>
          <w:szCs w:val="20"/>
          <w:highlight w:val="green"/>
        </w:rPr>
        <w:t>:</w:t>
      </w:r>
    </w:p>
    <w:p w14:paraId="6388A162" w14:textId="0D98AD3F" w:rsidR="0031677A" w:rsidRPr="00657110" w:rsidRDefault="0031677A" w:rsidP="00CF3454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sz w:val="20"/>
          <w:szCs w:val="20"/>
        </w:rPr>
        <w:t>•Urgent and emergency care</w:t>
      </w:r>
      <w:r w:rsidR="00D33C83" w:rsidRPr="00657110">
        <w:rPr>
          <w:rFonts w:ascii="Arial" w:hAnsi="Arial" w:cs="Arial"/>
          <w:sz w:val="20"/>
          <w:szCs w:val="20"/>
        </w:rPr>
        <w:t xml:space="preserve"> (999)</w:t>
      </w:r>
      <w:r w:rsidR="001077AC" w:rsidRPr="00657110">
        <w:rPr>
          <w:rFonts w:ascii="Arial" w:hAnsi="Arial" w:cs="Arial"/>
          <w:sz w:val="20"/>
          <w:szCs w:val="20"/>
        </w:rPr>
        <w:t xml:space="preserve"> </w:t>
      </w:r>
      <w:r w:rsidR="002348F4" w:rsidRPr="00657110">
        <w:rPr>
          <w:rFonts w:ascii="Arial" w:hAnsi="Arial" w:cs="Arial"/>
          <w:sz w:val="20"/>
          <w:szCs w:val="20"/>
        </w:rPr>
        <w:t>–</w:t>
      </w:r>
      <w:r w:rsidR="001077AC" w:rsidRPr="00657110">
        <w:rPr>
          <w:rFonts w:ascii="Arial" w:hAnsi="Arial" w:cs="Arial"/>
          <w:sz w:val="20"/>
          <w:szCs w:val="20"/>
        </w:rPr>
        <w:t xml:space="preserve"> </w:t>
      </w:r>
      <w:r w:rsidR="002348F4" w:rsidRPr="00657110">
        <w:rPr>
          <w:rFonts w:ascii="Arial" w:hAnsi="Arial" w:cs="Arial"/>
          <w:sz w:val="20"/>
          <w:szCs w:val="20"/>
        </w:rPr>
        <w:t>In life-threatening emergencies</w:t>
      </w:r>
      <w:r w:rsidR="00C13EF2" w:rsidRPr="00657110">
        <w:rPr>
          <w:rFonts w:ascii="Arial" w:hAnsi="Arial" w:cs="Arial"/>
          <w:sz w:val="20"/>
          <w:szCs w:val="20"/>
        </w:rPr>
        <w:t xml:space="preserve">, </w:t>
      </w:r>
      <w:r w:rsidR="000552E9" w:rsidRPr="00657110">
        <w:rPr>
          <w:rFonts w:ascii="Arial" w:hAnsi="Arial" w:cs="Arial"/>
          <w:sz w:val="20"/>
          <w:szCs w:val="20"/>
        </w:rPr>
        <w:t>such as cardiac arrest</w:t>
      </w:r>
      <w:r w:rsidR="00492148" w:rsidRPr="00657110">
        <w:rPr>
          <w:rFonts w:ascii="Arial" w:hAnsi="Arial" w:cs="Arial"/>
          <w:sz w:val="20"/>
          <w:szCs w:val="20"/>
        </w:rPr>
        <w:t>, traumatic injury or severe blood loss, the ambulance service</w:t>
      </w:r>
      <w:r w:rsidR="005D0E83" w:rsidRPr="00657110">
        <w:rPr>
          <w:rFonts w:ascii="Arial" w:hAnsi="Arial" w:cs="Arial"/>
          <w:sz w:val="20"/>
          <w:szCs w:val="20"/>
        </w:rPr>
        <w:t xml:space="preserve"> are the first to respond when called</w:t>
      </w:r>
      <w:r w:rsidR="00631A05" w:rsidRPr="00657110">
        <w:rPr>
          <w:rFonts w:ascii="Arial" w:hAnsi="Arial" w:cs="Arial"/>
          <w:sz w:val="20"/>
          <w:szCs w:val="20"/>
        </w:rPr>
        <w:t>.</w:t>
      </w:r>
    </w:p>
    <w:p w14:paraId="184E5EA8" w14:textId="01C1FFC4" w:rsidR="001077AC" w:rsidRPr="00657110" w:rsidRDefault="00D33C83" w:rsidP="00CF3454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sz w:val="20"/>
          <w:szCs w:val="20"/>
        </w:rPr>
        <w:t xml:space="preserve">•Non-emergency patient transport </w:t>
      </w:r>
      <w:r w:rsidR="001077AC" w:rsidRPr="00657110">
        <w:rPr>
          <w:rFonts w:ascii="Arial" w:hAnsi="Arial" w:cs="Arial"/>
          <w:sz w:val="20"/>
          <w:szCs w:val="20"/>
        </w:rPr>
        <w:t>–</w:t>
      </w:r>
      <w:r w:rsidRPr="00657110">
        <w:rPr>
          <w:rFonts w:ascii="Arial" w:hAnsi="Arial" w:cs="Arial"/>
          <w:sz w:val="20"/>
          <w:szCs w:val="20"/>
        </w:rPr>
        <w:t xml:space="preserve"> </w:t>
      </w:r>
      <w:r w:rsidR="00D74391" w:rsidRPr="00657110">
        <w:rPr>
          <w:rFonts w:ascii="Arial" w:hAnsi="Arial" w:cs="Arial"/>
          <w:sz w:val="20"/>
          <w:szCs w:val="20"/>
        </w:rPr>
        <w:t xml:space="preserve">The ambulance service also plays a key role in </w:t>
      </w:r>
      <w:r w:rsidR="00631A05" w:rsidRPr="00657110">
        <w:rPr>
          <w:rFonts w:ascii="Arial" w:hAnsi="Arial" w:cs="Arial"/>
          <w:sz w:val="20"/>
          <w:szCs w:val="20"/>
        </w:rPr>
        <w:t>getting hundreds of thousand of patients to and from their hospital appointments.</w:t>
      </w:r>
    </w:p>
    <w:p w14:paraId="0ACCA25C" w14:textId="3DD2527C" w:rsidR="0035028C" w:rsidRPr="00657110" w:rsidRDefault="00EB497D" w:rsidP="004170B3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sz w:val="20"/>
          <w:szCs w:val="20"/>
        </w:rPr>
        <w:t xml:space="preserve">•Emergency preparedness – </w:t>
      </w:r>
      <w:r w:rsidR="005E6C03" w:rsidRPr="00657110">
        <w:rPr>
          <w:rFonts w:ascii="Arial" w:hAnsi="Arial" w:cs="Arial"/>
          <w:sz w:val="20"/>
          <w:szCs w:val="20"/>
        </w:rPr>
        <w:t xml:space="preserve">The emergency preparedness team is responsible </w:t>
      </w:r>
      <w:r w:rsidR="008C5590" w:rsidRPr="00657110">
        <w:rPr>
          <w:rFonts w:ascii="Arial" w:hAnsi="Arial" w:cs="Arial"/>
          <w:sz w:val="20"/>
          <w:szCs w:val="20"/>
        </w:rPr>
        <w:t>for responding to major incidents within the region</w:t>
      </w:r>
      <w:r w:rsidR="009678AC" w:rsidRPr="00657110">
        <w:rPr>
          <w:rFonts w:ascii="Arial" w:hAnsi="Arial" w:cs="Arial"/>
          <w:sz w:val="20"/>
          <w:szCs w:val="20"/>
        </w:rPr>
        <w:t xml:space="preserve">, as well as providing medical support for gatherings such as </w:t>
      </w:r>
      <w:r w:rsidR="0042113D" w:rsidRPr="00657110">
        <w:rPr>
          <w:rFonts w:ascii="Arial" w:hAnsi="Arial" w:cs="Arial"/>
          <w:sz w:val="20"/>
          <w:szCs w:val="20"/>
        </w:rPr>
        <w:t xml:space="preserve">football matches and festivals. </w:t>
      </w:r>
    </w:p>
    <w:p w14:paraId="3963317D" w14:textId="7DA914B4" w:rsidR="00416547" w:rsidRPr="00657110" w:rsidRDefault="00416547" w:rsidP="004170B3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sz w:val="20"/>
          <w:szCs w:val="20"/>
          <w:highlight w:val="green"/>
        </w:rPr>
        <w:t>Challenges faced by the ambulance Service</w:t>
      </w:r>
      <w:r w:rsidR="00665A24" w:rsidRPr="00657110">
        <w:rPr>
          <w:rFonts w:ascii="Arial" w:hAnsi="Arial" w:cs="Arial"/>
          <w:sz w:val="20"/>
          <w:szCs w:val="20"/>
          <w:highlight w:val="green"/>
        </w:rPr>
        <w:t xml:space="preserve"> (</w:t>
      </w:r>
      <w:r w:rsidR="00126571" w:rsidRPr="00657110">
        <w:rPr>
          <w:rFonts w:ascii="Arial" w:hAnsi="Arial" w:cs="Arial"/>
          <w:sz w:val="20"/>
          <w:szCs w:val="20"/>
          <w:highlight w:val="green"/>
        </w:rPr>
        <w:t xml:space="preserve"> UK Parliament</w:t>
      </w:r>
      <w:r w:rsidR="00CA4FE9" w:rsidRPr="00657110">
        <w:rPr>
          <w:rFonts w:ascii="Arial" w:hAnsi="Arial" w:cs="Arial"/>
          <w:sz w:val="20"/>
          <w:szCs w:val="20"/>
          <w:highlight w:val="green"/>
        </w:rPr>
        <w:t xml:space="preserve"> Online</w:t>
      </w:r>
      <w:r w:rsidR="00126571" w:rsidRPr="00657110">
        <w:rPr>
          <w:rFonts w:ascii="Arial" w:hAnsi="Arial" w:cs="Arial"/>
          <w:sz w:val="20"/>
          <w:szCs w:val="20"/>
          <w:highlight w:val="green"/>
        </w:rPr>
        <w:t>, no date)</w:t>
      </w:r>
      <w:r w:rsidRPr="00657110">
        <w:rPr>
          <w:rFonts w:ascii="Arial" w:hAnsi="Arial" w:cs="Arial"/>
          <w:sz w:val="20"/>
          <w:szCs w:val="20"/>
          <w:highlight w:val="green"/>
        </w:rPr>
        <w:t>:</w:t>
      </w:r>
    </w:p>
    <w:p w14:paraId="01CD0DEE" w14:textId="6E88F522" w:rsidR="005850D5" w:rsidRPr="00657110" w:rsidRDefault="005850D5" w:rsidP="004170B3">
      <w:pPr>
        <w:rPr>
          <w:rFonts w:ascii="Arial" w:hAnsi="Arial" w:cs="Arial"/>
          <w:sz w:val="20"/>
          <w:szCs w:val="20"/>
        </w:rPr>
      </w:pPr>
      <w:r w:rsidRPr="00657110">
        <w:rPr>
          <w:rFonts w:ascii="Arial" w:hAnsi="Arial" w:cs="Arial"/>
          <w:sz w:val="20"/>
          <w:szCs w:val="20"/>
        </w:rPr>
        <w:t>•</w:t>
      </w:r>
      <w:r w:rsidR="007371C1" w:rsidRPr="00657110">
        <w:rPr>
          <w:rFonts w:ascii="Arial" w:hAnsi="Arial" w:cs="Arial"/>
          <w:sz w:val="20"/>
          <w:szCs w:val="20"/>
        </w:rPr>
        <w:t>Increased call volume</w:t>
      </w:r>
      <w:r w:rsidR="00665A24" w:rsidRPr="00657110">
        <w:rPr>
          <w:rFonts w:ascii="Arial" w:hAnsi="Arial" w:cs="Arial"/>
          <w:sz w:val="20"/>
          <w:szCs w:val="20"/>
        </w:rPr>
        <w:t>-</w:t>
      </w:r>
      <w:r w:rsidR="007B7D96" w:rsidRPr="00657110">
        <w:rPr>
          <w:rFonts w:ascii="Arial" w:hAnsi="Arial" w:cs="Arial"/>
          <w:sz w:val="20"/>
          <w:szCs w:val="20"/>
        </w:rPr>
        <w:t xml:space="preserve"> Without the increase in resources each year to deal with increased call volume</w:t>
      </w:r>
      <w:r w:rsidR="00A12B01" w:rsidRPr="00657110">
        <w:rPr>
          <w:rFonts w:ascii="Arial" w:hAnsi="Arial" w:cs="Arial"/>
          <w:sz w:val="20"/>
          <w:szCs w:val="20"/>
        </w:rPr>
        <w:t xml:space="preserve">, </w:t>
      </w:r>
      <w:r w:rsidR="00B26C41" w:rsidRPr="00657110">
        <w:rPr>
          <w:rFonts w:ascii="Arial" w:hAnsi="Arial" w:cs="Arial"/>
          <w:sz w:val="20"/>
          <w:szCs w:val="20"/>
        </w:rPr>
        <w:t>the service is barely able to cope and are only able to do the minimum for patients that call.</w:t>
      </w:r>
    </w:p>
    <w:p w14:paraId="505C1746" w14:textId="3A2772CF" w:rsidR="00665A24" w:rsidRPr="00657110" w:rsidRDefault="00665A24" w:rsidP="004170B3">
      <w:pPr>
        <w:rPr>
          <w:sz w:val="20"/>
          <w:szCs w:val="20"/>
        </w:rPr>
      </w:pPr>
      <w:r w:rsidRPr="00657110">
        <w:rPr>
          <w:rFonts w:ascii="Arial" w:hAnsi="Arial" w:cs="Arial"/>
          <w:sz w:val="20"/>
          <w:szCs w:val="20"/>
        </w:rPr>
        <w:t xml:space="preserve">•Staffing shortfall- </w:t>
      </w:r>
      <w:r w:rsidR="00201854" w:rsidRPr="00657110">
        <w:rPr>
          <w:rFonts w:ascii="Arial" w:hAnsi="Arial" w:cs="Arial"/>
          <w:sz w:val="20"/>
          <w:szCs w:val="20"/>
        </w:rPr>
        <w:t>This leads to staff being under time pressure</w:t>
      </w:r>
      <w:r w:rsidR="008E6491" w:rsidRPr="00657110">
        <w:rPr>
          <w:rFonts w:ascii="Arial" w:hAnsi="Arial" w:cs="Arial"/>
          <w:sz w:val="20"/>
          <w:szCs w:val="20"/>
        </w:rPr>
        <w:t>, therefore not being able to do the most for patients (as they want to do)</w:t>
      </w:r>
      <w:r w:rsidR="00BA6273" w:rsidRPr="00657110">
        <w:rPr>
          <w:rFonts w:ascii="Arial" w:hAnsi="Arial" w:cs="Arial"/>
          <w:sz w:val="20"/>
          <w:szCs w:val="20"/>
        </w:rPr>
        <w:t xml:space="preserve"> but to hurry on to the next pati</w:t>
      </w:r>
      <w:r w:rsidR="00BA6273" w:rsidRPr="00657110">
        <w:rPr>
          <w:sz w:val="20"/>
          <w:szCs w:val="20"/>
        </w:rPr>
        <w:t>ent.</w:t>
      </w:r>
    </w:p>
    <w:p w14:paraId="15D05F59" w14:textId="77777777" w:rsidR="00575865" w:rsidRDefault="00575865" w:rsidP="004170B3"/>
    <w:p w14:paraId="361418E7" w14:textId="14152CEC" w:rsidR="00416547" w:rsidRDefault="00A37A6A" w:rsidP="004170B3">
      <w:r>
        <w:rPr>
          <w:noProof/>
        </w:rPr>
        <w:drawing>
          <wp:anchor distT="0" distB="0" distL="114300" distR="114300" simplePos="0" relativeHeight="251661312" behindDoc="0" locked="0" layoutInCell="1" allowOverlap="1" wp14:anchorId="0B6914EE" wp14:editId="5954B4F8">
            <wp:simplePos x="0" y="0"/>
            <wp:positionH relativeFrom="column">
              <wp:posOffset>0</wp:posOffset>
            </wp:positionH>
            <wp:positionV relativeFrom="paragraph">
              <wp:posOffset>320675</wp:posOffset>
            </wp:positionV>
            <wp:extent cx="3552825" cy="1181100"/>
            <wp:effectExtent l="0" t="0" r="9525" b="0"/>
            <wp:wrapTopAndBottom/>
            <wp:docPr id="11885700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5700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5DF1E1" w14:textId="45EA2589" w:rsidR="004D32D6" w:rsidRDefault="007C516C" w:rsidP="004170B3">
      <w:r>
        <w:rPr>
          <w:noProof/>
        </w:rPr>
        <w:drawing>
          <wp:anchor distT="0" distB="0" distL="114300" distR="114300" simplePos="0" relativeHeight="251659264" behindDoc="0" locked="0" layoutInCell="1" allowOverlap="1" wp14:anchorId="46E74A6C" wp14:editId="594D73C2">
            <wp:simplePos x="0" y="0"/>
            <wp:positionH relativeFrom="column">
              <wp:posOffset>4172585</wp:posOffset>
            </wp:positionH>
            <wp:positionV relativeFrom="paragraph">
              <wp:posOffset>121920</wp:posOffset>
            </wp:positionV>
            <wp:extent cx="1431925" cy="1058545"/>
            <wp:effectExtent l="0" t="0" r="0" b="8255"/>
            <wp:wrapTopAndBottom/>
            <wp:docPr id="14081062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10620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31925" cy="1058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28C">
        <w:br w:type="page"/>
      </w:r>
      <w:r w:rsidR="0035028C">
        <w:lastRenderedPageBreak/>
        <w:t xml:space="preserve">Reference List </w:t>
      </w:r>
    </w:p>
    <w:p w14:paraId="27B86924" w14:textId="3BA8E727" w:rsidR="0035028C" w:rsidRDefault="00E049AB" w:rsidP="004170B3">
      <w:r>
        <w:t>Care Quality Commission Online (</w:t>
      </w:r>
      <w:r w:rsidR="0042737F">
        <w:t>2023</w:t>
      </w:r>
      <w:r>
        <w:t>)</w:t>
      </w:r>
      <w:r w:rsidR="00C41482">
        <w:t xml:space="preserve"> </w:t>
      </w:r>
      <w:r w:rsidR="00146672">
        <w:t>‘Systems: challenges and opportunities</w:t>
      </w:r>
      <w:r w:rsidR="00362902">
        <w:t>’,</w:t>
      </w:r>
      <w:r w:rsidR="00CE0D0D">
        <w:t xml:space="preserve"> </w:t>
      </w:r>
      <w:r w:rsidR="00CE0D0D" w:rsidRPr="004C5991">
        <w:rPr>
          <w:rStyle w:val="SubtleEmphasis"/>
        </w:rPr>
        <w:t>CQC.ORG</w:t>
      </w:r>
      <w:r w:rsidR="00362902">
        <w:t xml:space="preserve"> </w:t>
      </w:r>
      <w:r w:rsidR="00C41482">
        <w:t xml:space="preserve">Available at: </w:t>
      </w:r>
      <w:hyperlink r:id="rId9" w:anchor=":~:text=In%20this%20sect" w:history="1">
        <w:r w:rsidR="00C41482" w:rsidRPr="00D246B8">
          <w:rPr>
            <w:rStyle w:val="Hyperlink"/>
          </w:rPr>
          <w:t>https://www.cqc.org.uk/publication/state-care-202122/systems#:~:text=In%20this%20sect</w:t>
        </w:r>
      </w:hyperlink>
      <w:r w:rsidR="00F3641B">
        <w:t xml:space="preserve"> </w:t>
      </w:r>
      <w:r w:rsidR="00307675">
        <w:t>(Accessed</w:t>
      </w:r>
      <w:r w:rsidR="00C20C3E">
        <w:t>: 20 June 2026)</w:t>
      </w:r>
      <w:r w:rsidR="00AA2E41">
        <w:t>.</w:t>
      </w:r>
    </w:p>
    <w:p w14:paraId="75CC8361" w14:textId="6FCE90CE" w:rsidR="00EA3DA7" w:rsidRDefault="00DF32B8" w:rsidP="004170B3">
      <w:r>
        <w:t>Health Business Online</w:t>
      </w:r>
      <w:r w:rsidR="00CD7B5E">
        <w:t xml:space="preserve"> (no date)</w:t>
      </w:r>
      <w:r w:rsidR="00224408">
        <w:t xml:space="preserve"> </w:t>
      </w:r>
      <w:r w:rsidR="00881D18">
        <w:t>‘Integrated Care Systems: benefits and challenges</w:t>
      </w:r>
      <w:r w:rsidR="00F57D07">
        <w:t xml:space="preserve">’, </w:t>
      </w:r>
      <w:r w:rsidR="00F57D07" w:rsidRPr="005D0F42">
        <w:rPr>
          <w:rStyle w:val="SubtleEmphasis"/>
        </w:rPr>
        <w:t>HEALTHBUSINESSUK.NET</w:t>
      </w:r>
      <w:r w:rsidR="00F57D07">
        <w:t xml:space="preserve"> </w:t>
      </w:r>
      <w:r w:rsidR="00CD7B5E">
        <w:t xml:space="preserve">Available at: </w:t>
      </w:r>
      <w:hyperlink r:id="rId10" w:history="1">
        <w:r w:rsidR="00EA3DA7" w:rsidRPr="00D246B8">
          <w:rPr>
            <w:rStyle w:val="Hyperlink"/>
          </w:rPr>
          <w:t>https://healthbusinessuk.net/features/integrated-care-systems-benefits-and-challenges</w:t>
        </w:r>
      </w:hyperlink>
      <w:r w:rsidR="00EA3DA7">
        <w:t xml:space="preserve"> (Accessed</w:t>
      </w:r>
      <w:r w:rsidR="00F5141F">
        <w:t>:</w:t>
      </w:r>
      <w:r w:rsidR="00EA3DA7">
        <w:t xml:space="preserve"> 20 June 2026)</w:t>
      </w:r>
      <w:r w:rsidR="00AA2E41">
        <w:t>.</w:t>
      </w:r>
    </w:p>
    <w:p w14:paraId="0A9CFE9D" w14:textId="5B83E06D" w:rsidR="00285B83" w:rsidRDefault="00285B83" w:rsidP="004170B3">
      <w:r>
        <w:t>London Ambulance Service</w:t>
      </w:r>
      <w:r w:rsidR="00E76BF7">
        <w:t xml:space="preserve"> (no date) ‘</w:t>
      </w:r>
      <w:r w:rsidR="00130AC8">
        <w:t>Wh</w:t>
      </w:r>
      <w:r w:rsidR="00E76BF7">
        <w:t>at we do’,</w:t>
      </w:r>
      <w:r w:rsidR="00130AC8">
        <w:t xml:space="preserve"> </w:t>
      </w:r>
      <w:r w:rsidR="00875F30" w:rsidRPr="009427F6">
        <w:rPr>
          <w:rStyle w:val="SubtleEmphasis"/>
        </w:rPr>
        <w:t>LONDONAMB</w:t>
      </w:r>
      <w:r w:rsidR="00DE77B3" w:rsidRPr="009427F6">
        <w:rPr>
          <w:rStyle w:val="SubtleEmphasis"/>
        </w:rPr>
        <w:t>UL</w:t>
      </w:r>
      <w:r w:rsidR="00875F30" w:rsidRPr="009427F6">
        <w:rPr>
          <w:rStyle w:val="SubtleEmphasis"/>
        </w:rPr>
        <w:t>ANCE.NHS.UK</w:t>
      </w:r>
      <w:r w:rsidR="00DE77B3">
        <w:t xml:space="preserve"> A</w:t>
      </w:r>
      <w:r w:rsidR="00670D7B">
        <w:t xml:space="preserve">vailable at: </w:t>
      </w:r>
      <w:hyperlink r:id="rId11" w:history="1">
        <w:r w:rsidR="00670D7B" w:rsidRPr="00D246B8">
          <w:rPr>
            <w:rStyle w:val="Hyperlink"/>
          </w:rPr>
          <w:t>https://www.londonambulance.nhs.uk/about-us/what-we-do/</w:t>
        </w:r>
      </w:hyperlink>
      <w:r w:rsidR="00670D7B">
        <w:t xml:space="preserve"> (Accessed: 20 June 2026)</w:t>
      </w:r>
    </w:p>
    <w:p w14:paraId="44EE7147" w14:textId="1C2F7AB3" w:rsidR="005D0F42" w:rsidRDefault="00327A2F" w:rsidP="00904E23">
      <w:r>
        <w:t>Mental Health Foundation Online (</w:t>
      </w:r>
      <w:r w:rsidR="00F6012D">
        <w:t xml:space="preserve">no date) </w:t>
      </w:r>
      <w:r w:rsidR="003C165D">
        <w:t xml:space="preserve">‘How community benefits your mental health’, </w:t>
      </w:r>
      <w:r w:rsidR="00904E23" w:rsidRPr="006C1222">
        <w:rPr>
          <w:rStyle w:val="SubtleEmphasis"/>
        </w:rPr>
        <w:t xml:space="preserve">MENTALHEALTH.ORG.UK </w:t>
      </w:r>
      <w:r w:rsidR="00904E23">
        <w:t>Available at</w:t>
      </w:r>
      <w:r w:rsidR="003C5C2D">
        <w:t>:</w:t>
      </w:r>
      <w:r w:rsidR="008B1A25">
        <w:t xml:space="preserve"> </w:t>
      </w:r>
      <w:hyperlink r:id="rId12" w:history="1">
        <w:r w:rsidR="008B1A25" w:rsidRPr="00D246B8">
          <w:rPr>
            <w:rStyle w:val="Hyperlink"/>
          </w:rPr>
          <w:t>https://www.mentalhealth.org.uk/our-work/public-engagement/mental-health-awareness-week/how-community-benefits-your-mental-health</w:t>
        </w:r>
      </w:hyperlink>
      <w:r w:rsidR="006434D9">
        <w:t xml:space="preserve"> (Accessed: 20 June 2026)</w:t>
      </w:r>
    </w:p>
    <w:p w14:paraId="0E95720D" w14:textId="15644997" w:rsidR="006434D9" w:rsidRDefault="00FB0FD7" w:rsidP="00904E23">
      <w:r>
        <w:t xml:space="preserve">Mental Health Law Online </w:t>
      </w:r>
      <w:r w:rsidR="00B734A9">
        <w:t>(no date)</w:t>
      </w:r>
      <w:r w:rsidR="00FD1E1F">
        <w:t xml:space="preserve"> ‘History’, </w:t>
      </w:r>
      <w:r w:rsidR="006A2371" w:rsidRPr="00F6208B">
        <w:rPr>
          <w:rStyle w:val="SubtleEmphasis"/>
        </w:rPr>
        <w:t xml:space="preserve">MENTALHEALTHLAW.CO.UK </w:t>
      </w:r>
      <w:r w:rsidR="006A2371">
        <w:t xml:space="preserve">Available at: </w:t>
      </w:r>
      <w:hyperlink r:id="rId13" w:anchor=":~:text=Lunatics%20Act%201845%20renamed%20them,to%20five%20unpaid%20lay%20commissioners.&amp;text=The%20County%20Asylums%20Act%201845,for%20its%20pauper%20lunatic%20population" w:history="1">
        <w:r w:rsidR="00C86277" w:rsidRPr="00D246B8">
          <w:rPr>
            <w:rStyle w:val="Hyperlink"/>
          </w:rPr>
          <w:t>https://www.mentalhealthlaw.co.uk/DSA:History#:~:text=Lunatics%20Act%201845%20renamed%20them,to%20five%20unpaid%20lay%20commissioners.&amp;text=The%20County%20Asylums%20Act%201845,for%20its%20pauper%20lunatic%20population</w:t>
        </w:r>
      </w:hyperlink>
      <w:r w:rsidR="00C86277">
        <w:t xml:space="preserve"> </w:t>
      </w:r>
      <w:r w:rsidR="001308DA">
        <w:t>(Accessed: 20 June 2026)</w:t>
      </w:r>
    </w:p>
    <w:p w14:paraId="07BF855C" w14:textId="72CC4D50" w:rsidR="008B1A25" w:rsidRDefault="006E458D" w:rsidP="00904E23">
      <w:r>
        <w:t xml:space="preserve">NHS Online (2026) </w:t>
      </w:r>
      <w:r w:rsidR="00854F17">
        <w:t xml:space="preserve">‘Mental Health Act’, </w:t>
      </w:r>
      <w:r w:rsidR="00854F17" w:rsidRPr="00FE17BE">
        <w:rPr>
          <w:rStyle w:val="SubtleEmphasis"/>
        </w:rPr>
        <w:t>NHS.UK</w:t>
      </w:r>
      <w:r w:rsidR="00DF6496" w:rsidRPr="00FE17BE">
        <w:rPr>
          <w:rStyle w:val="SubtleEmphasis"/>
        </w:rPr>
        <w:t xml:space="preserve"> </w:t>
      </w:r>
      <w:r w:rsidR="00DF6496">
        <w:t xml:space="preserve">Available at: </w:t>
      </w:r>
      <w:hyperlink r:id="rId14" w:history="1">
        <w:r w:rsidR="00766219" w:rsidRPr="00D246B8">
          <w:rPr>
            <w:rStyle w:val="Hyperlink"/>
          </w:rPr>
          <w:t>https://www.nhs.uk/mental-health/social-care-and-your-rights/mental-health-and-the-law/mental-health-act/</w:t>
        </w:r>
      </w:hyperlink>
      <w:r w:rsidR="00766219">
        <w:t xml:space="preserve"> (Accessed: 20 June 2026)</w:t>
      </w:r>
    </w:p>
    <w:p w14:paraId="52AFFB88" w14:textId="1A7C2B3E" w:rsidR="00DD4539" w:rsidRDefault="00DD4539" w:rsidP="00904E23">
      <w:r>
        <w:t>North</w:t>
      </w:r>
      <w:r w:rsidR="00621265">
        <w:t>ampton General Hospital Online (</w:t>
      </w:r>
      <w:r w:rsidR="00726462">
        <w:t>2016) ‘History of Ambulance</w:t>
      </w:r>
      <w:r w:rsidR="00117E2B">
        <w:t xml:space="preserve"> Service 2016’, </w:t>
      </w:r>
      <w:r w:rsidR="00117E2B" w:rsidRPr="004F4B41">
        <w:rPr>
          <w:rStyle w:val="SubtleEmphasis"/>
        </w:rPr>
        <w:t>NORTHAMPTON</w:t>
      </w:r>
      <w:r w:rsidR="00F908D4" w:rsidRPr="004F4B41">
        <w:rPr>
          <w:rStyle w:val="SubtleEmphasis"/>
        </w:rPr>
        <w:t>GENERAL.NHS.UK</w:t>
      </w:r>
      <w:r w:rsidR="00F908D4">
        <w:t xml:space="preserve"> Available at</w:t>
      </w:r>
      <w:r w:rsidR="00945FCF">
        <w:t>:</w:t>
      </w:r>
      <w:r w:rsidR="00761F95">
        <w:t xml:space="preserve"> </w:t>
      </w:r>
      <w:hyperlink r:id="rId15" w:history="1">
        <w:r w:rsidR="00761F95" w:rsidRPr="00D246B8">
          <w:rPr>
            <w:rStyle w:val="Hyperlink"/>
          </w:rPr>
          <w:t>https://www.northamptongeneral.nhs.uk/About/OurHistory/History-of-Ambulance.pdf</w:t>
        </w:r>
      </w:hyperlink>
      <w:r w:rsidR="00761F95">
        <w:t xml:space="preserve"> (Accessed: 20 June 2026)</w:t>
      </w:r>
    </w:p>
    <w:p w14:paraId="7A6F5DE5" w14:textId="63544B91" w:rsidR="00FE17BE" w:rsidRDefault="005E1083" w:rsidP="00904E23">
      <w:proofErr w:type="spellStart"/>
      <w:r>
        <w:t>Pennine</w:t>
      </w:r>
      <w:proofErr w:type="spellEnd"/>
      <w:r>
        <w:t xml:space="preserve"> Care NHS Foundation Trust Online</w:t>
      </w:r>
      <w:r w:rsidR="006741D0">
        <w:t xml:space="preserve"> (2023) ‘NHS at 75 </w:t>
      </w:r>
      <w:r w:rsidR="00811D46">
        <w:t>–</w:t>
      </w:r>
      <w:r w:rsidR="006741D0">
        <w:t xml:space="preserve"> </w:t>
      </w:r>
      <w:r w:rsidR="00811D46">
        <w:t xml:space="preserve">a timeline of mental health and </w:t>
      </w:r>
      <w:proofErr w:type="spellStart"/>
      <w:r w:rsidR="00811D46">
        <w:t>Pennine</w:t>
      </w:r>
      <w:proofErr w:type="spellEnd"/>
      <w:r w:rsidR="00811D46">
        <w:t xml:space="preserve"> Care’,</w:t>
      </w:r>
      <w:r w:rsidR="000E67F8">
        <w:t xml:space="preserve"> </w:t>
      </w:r>
      <w:r w:rsidR="000E67F8" w:rsidRPr="003051AA">
        <w:rPr>
          <w:rStyle w:val="SubtleEmphasis"/>
        </w:rPr>
        <w:t>PENNINECARE.NHS.UK</w:t>
      </w:r>
      <w:r w:rsidR="000E67F8">
        <w:t xml:space="preserve"> Available at: </w:t>
      </w:r>
      <w:hyperlink r:id="rId16" w:history="1">
        <w:r w:rsidR="00E863EA" w:rsidRPr="00D246B8">
          <w:rPr>
            <w:rStyle w:val="Hyperlink"/>
          </w:rPr>
          <w:t>https://www.penninecare.nhs.uk/about-us/latest-news/nhs-75-timeline-mental-health-and-pennine-care</w:t>
        </w:r>
      </w:hyperlink>
      <w:r w:rsidR="00E863EA">
        <w:t xml:space="preserve"> </w:t>
      </w:r>
      <w:r w:rsidR="00196787">
        <w:t>(Accessed: 20 June 2026)</w:t>
      </w:r>
    </w:p>
    <w:p w14:paraId="51D9422C" w14:textId="2740D5DE" w:rsidR="003051AA" w:rsidRDefault="007707E9" w:rsidP="00904E23">
      <w:r>
        <w:t>The National</w:t>
      </w:r>
      <w:r w:rsidR="00A8067E">
        <w:t xml:space="preserve"> Archives Online (no date) ‘Asylums, psychiatric </w:t>
      </w:r>
      <w:r w:rsidR="00B1184B">
        <w:t xml:space="preserve">hospitals and mental health’, </w:t>
      </w:r>
      <w:r w:rsidR="00B1184B" w:rsidRPr="00742615">
        <w:rPr>
          <w:rStyle w:val="SubtleEmphasis"/>
        </w:rPr>
        <w:t xml:space="preserve">NATIONAL ARCHIVES.GOV.UK </w:t>
      </w:r>
      <w:r w:rsidR="00B1184B">
        <w:t xml:space="preserve">Available at: </w:t>
      </w:r>
      <w:hyperlink r:id="rId17" w:history="1">
        <w:r w:rsidR="009A1F12" w:rsidRPr="00D246B8">
          <w:rPr>
            <w:rStyle w:val="Hyperlink"/>
          </w:rPr>
          <w:t>https://www.nationalarchives.gov.uk/help-with-your-research/research-guides/mental-health/</w:t>
        </w:r>
      </w:hyperlink>
      <w:r w:rsidR="009A1F12">
        <w:t xml:space="preserve"> (Accessed: 20 June 2026)</w:t>
      </w:r>
    </w:p>
    <w:p w14:paraId="6D0E45A3" w14:textId="285C889A" w:rsidR="003D6304" w:rsidRDefault="003D6304" w:rsidP="00904E23">
      <w:r>
        <w:lastRenderedPageBreak/>
        <w:t>UK Parliament Online (no date) ‘</w:t>
      </w:r>
      <w:r w:rsidR="00FB1D11">
        <w:t xml:space="preserve">Public Services Committee </w:t>
      </w:r>
      <w:r w:rsidR="002E72F5">
        <w:t xml:space="preserve">– Access to Emergency Services’, </w:t>
      </w:r>
      <w:r w:rsidR="00582888" w:rsidRPr="00CA4FE9">
        <w:rPr>
          <w:rStyle w:val="SubtleEmphasis"/>
        </w:rPr>
        <w:t>COMMITEES.PARLIAMENT.UK</w:t>
      </w:r>
      <w:r w:rsidR="00582888">
        <w:t xml:space="preserve"> Available at: </w:t>
      </w:r>
      <w:hyperlink r:id="rId18" w:history="1">
        <w:r w:rsidR="00F22952" w:rsidRPr="00D246B8">
          <w:rPr>
            <w:rStyle w:val="Hyperlink"/>
          </w:rPr>
          <w:t>https://mail.google.com/mail/?ui=2&amp;ik=a8b2076223&amp;attid=0.0.1&amp;th=19eee267f5241fe7&amp;view=fimg&amp;fur=ip&amp;rm=19eee267f5241fe7&amp;sz=w1600-h1000&amp;attbid=ANGjdJ-e67aDLdXjROxSM7lovsiCo-wlMZlKij28aHp9eBoSeh441mfUNAvPee9Ns3D2CQR_Co34WECXe5NAMOV110eU6rovnwOaSy0WGBwX6TufRRxXSJhdIcXhf2Q&amp;disp=emb&amp;zw/downloaded</w:t>
        </w:r>
      </w:hyperlink>
      <w:r w:rsidR="00F22952">
        <w:t xml:space="preserve"> (Accessed: 20 June 2026)</w:t>
      </w:r>
    </w:p>
    <w:p w14:paraId="43699F74" w14:textId="799B999F" w:rsidR="00551139" w:rsidRDefault="00B80F86" w:rsidP="00904E23">
      <w:r>
        <w:t>West Midlands Ambulance Service Online (2024) ‘Our services</w:t>
      </w:r>
      <w:r w:rsidR="004843E3">
        <w:t xml:space="preserve">’, </w:t>
      </w:r>
      <w:r w:rsidR="004843E3" w:rsidRPr="00B953E3">
        <w:rPr>
          <w:rStyle w:val="SubtleEmphasis"/>
        </w:rPr>
        <w:t xml:space="preserve">WMAS.NHS.UK </w:t>
      </w:r>
      <w:r w:rsidR="004843E3">
        <w:t xml:space="preserve">Available at: </w:t>
      </w:r>
      <w:hyperlink r:id="rId19" w:history="1">
        <w:r w:rsidR="002F312D" w:rsidRPr="00D246B8">
          <w:rPr>
            <w:rStyle w:val="Hyperlink"/>
          </w:rPr>
          <w:t>https://www.wmas.nhs.uk/services/</w:t>
        </w:r>
      </w:hyperlink>
      <w:r w:rsidR="002F312D">
        <w:t xml:space="preserve"> </w:t>
      </w:r>
      <w:r w:rsidR="00B953E3">
        <w:t>(Accessed: 20 June 2026)</w:t>
      </w:r>
    </w:p>
    <w:p w14:paraId="0020AF8F" w14:textId="648B0439" w:rsidR="00742615" w:rsidRDefault="007149EB" w:rsidP="00904E23">
      <w:r>
        <w:t>Yang</w:t>
      </w:r>
      <w:r w:rsidR="00D172FB">
        <w:t>, J., Glover, N.</w:t>
      </w:r>
      <w:r w:rsidR="00536BB9">
        <w:t>, Wood, L. (2025)</w:t>
      </w:r>
      <w:r w:rsidR="004B7835">
        <w:t xml:space="preserve"> ‘Patient experiences of crisis</w:t>
      </w:r>
      <w:r w:rsidR="00C57B64">
        <w:t xml:space="preserve"> home treatment teams: a systematic review and thematic synthesis</w:t>
      </w:r>
      <w:r w:rsidR="00A67450">
        <w:t>’,</w:t>
      </w:r>
      <w:r w:rsidR="00A67450" w:rsidRPr="00672CF4">
        <w:rPr>
          <w:rStyle w:val="SubtleEmphasis"/>
        </w:rPr>
        <w:t xml:space="preserve"> </w:t>
      </w:r>
      <w:r w:rsidR="00F87C5F" w:rsidRPr="00672CF4">
        <w:rPr>
          <w:rStyle w:val="SubtleEmphasis"/>
        </w:rPr>
        <w:t>NIH.GOV</w:t>
      </w:r>
      <w:r w:rsidR="00F87C5F">
        <w:t xml:space="preserve"> Available at: </w:t>
      </w:r>
      <w:hyperlink r:id="rId20" w:history="1">
        <w:r w:rsidR="00AA5FEE" w:rsidRPr="00D246B8">
          <w:rPr>
            <w:rStyle w:val="Hyperlink"/>
          </w:rPr>
          <w:t>https://pmc.ncbi.nlm.nih.gov/articles/PMC12378471/</w:t>
        </w:r>
      </w:hyperlink>
      <w:r w:rsidR="00AA5FEE">
        <w:t xml:space="preserve"> </w:t>
      </w:r>
      <w:r w:rsidR="00031294">
        <w:t xml:space="preserve"> (Accessed: 20 June 2026)</w:t>
      </w:r>
    </w:p>
    <w:p w14:paraId="5087D04F" w14:textId="77777777" w:rsidR="00726529" w:rsidRDefault="00726529" w:rsidP="00904E23"/>
    <w:p w14:paraId="19890286" w14:textId="412E0309" w:rsidR="00014D36" w:rsidRDefault="00014D36" w:rsidP="00904E23"/>
    <w:p w14:paraId="7184CD9D" w14:textId="77777777" w:rsidR="003C5C2D" w:rsidRDefault="003C5C2D" w:rsidP="00904E23"/>
    <w:sectPr w:rsidR="003C5C2D" w:rsidSect="00A840C8">
      <w:footerReference w:type="even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A0A36" w14:textId="77777777" w:rsidR="00FF1BD2" w:rsidRDefault="00FF1BD2" w:rsidP="00FF1BD2">
      <w:pPr>
        <w:spacing w:after="0" w:line="240" w:lineRule="auto"/>
      </w:pPr>
      <w:r>
        <w:separator/>
      </w:r>
    </w:p>
  </w:endnote>
  <w:endnote w:type="continuationSeparator" w:id="0">
    <w:p w14:paraId="14EFE12A" w14:textId="77777777" w:rsidR="00FF1BD2" w:rsidRDefault="00FF1BD2" w:rsidP="00FF1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Serif">
    <w:panose1 w:val="02020604070405020304"/>
    <w:charset w:val="00"/>
    <w:family w:val="roman"/>
    <w:pitch w:val="variable"/>
    <w:sig w:usb0="A11526FF" w:usb1="C000ECFB" w:usb2="0001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361848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E998E67" w14:textId="1B7A7118" w:rsidR="00FF1BD2" w:rsidRDefault="00FF1BD2" w:rsidP="003F051D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3F40606" w14:textId="77777777" w:rsidR="00FF1BD2" w:rsidRDefault="00FF1BD2" w:rsidP="00FF1BD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98361775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4D720D6" w14:textId="2FD6F452" w:rsidR="00FF1BD2" w:rsidRDefault="00FF1BD2" w:rsidP="003F051D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DFEEA4B" w14:textId="77777777" w:rsidR="00FF1BD2" w:rsidRDefault="00FF1BD2" w:rsidP="00FF1BD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9E45D" w14:textId="77777777" w:rsidR="00FF1BD2" w:rsidRDefault="00FF1BD2" w:rsidP="00FF1BD2">
      <w:pPr>
        <w:spacing w:after="0" w:line="240" w:lineRule="auto"/>
      </w:pPr>
      <w:r>
        <w:separator/>
      </w:r>
    </w:p>
  </w:footnote>
  <w:footnote w:type="continuationSeparator" w:id="0">
    <w:p w14:paraId="290C3D67" w14:textId="77777777" w:rsidR="00FF1BD2" w:rsidRDefault="00FF1BD2" w:rsidP="00FF1B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764346"/>
    <w:multiLevelType w:val="hybridMultilevel"/>
    <w:tmpl w:val="0B843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525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423"/>
    <w:rsid w:val="000127EA"/>
    <w:rsid w:val="000147E3"/>
    <w:rsid w:val="00014D36"/>
    <w:rsid w:val="00031294"/>
    <w:rsid w:val="000552E9"/>
    <w:rsid w:val="000E67F8"/>
    <w:rsid w:val="001038A7"/>
    <w:rsid w:val="001077AC"/>
    <w:rsid w:val="00117E2B"/>
    <w:rsid w:val="00126571"/>
    <w:rsid w:val="001308DA"/>
    <w:rsid w:val="00130AC8"/>
    <w:rsid w:val="00146672"/>
    <w:rsid w:val="00191A9D"/>
    <w:rsid w:val="00196787"/>
    <w:rsid w:val="001B1301"/>
    <w:rsid w:val="001B53C2"/>
    <w:rsid w:val="001B6D99"/>
    <w:rsid w:val="001E13C8"/>
    <w:rsid w:val="00201854"/>
    <w:rsid w:val="00201B70"/>
    <w:rsid w:val="00224408"/>
    <w:rsid w:val="002348F4"/>
    <w:rsid w:val="002378AA"/>
    <w:rsid w:val="00273C9D"/>
    <w:rsid w:val="00274390"/>
    <w:rsid w:val="00284A3A"/>
    <w:rsid w:val="00285B83"/>
    <w:rsid w:val="002C4BD8"/>
    <w:rsid w:val="002E72F5"/>
    <w:rsid w:val="002E73E0"/>
    <w:rsid w:val="002F312D"/>
    <w:rsid w:val="003051AA"/>
    <w:rsid w:val="00307675"/>
    <w:rsid w:val="00314101"/>
    <w:rsid w:val="0031538B"/>
    <w:rsid w:val="0031677A"/>
    <w:rsid w:val="00327A2F"/>
    <w:rsid w:val="0035028C"/>
    <w:rsid w:val="00351CB0"/>
    <w:rsid w:val="00362902"/>
    <w:rsid w:val="00363AFA"/>
    <w:rsid w:val="003A1006"/>
    <w:rsid w:val="003B4E28"/>
    <w:rsid w:val="003C165D"/>
    <w:rsid w:val="003C2348"/>
    <w:rsid w:val="003C5C2D"/>
    <w:rsid w:val="003D6304"/>
    <w:rsid w:val="00404231"/>
    <w:rsid w:val="00416547"/>
    <w:rsid w:val="004170B3"/>
    <w:rsid w:val="0042113D"/>
    <w:rsid w:val="00425523"/>
    <w:rsid w:val="0042737F"/>
    <w:rsid w:val="00442AF5"/>
    <w:rsid w:val="004452D9"/>
    <w:rsid w:val="00451241"/>
    <w:rsid w:val="00460AC1"/>
    <w:rsid w:val="0046617A"/>
    <w:rsid w:val="004843E3"/>
    <w:rsid w:val="00492148"/>
    <w:rsid w:val="00496D2C"/>
    <w:rsid w:val="004B7835"/>
    <w:rsid w:val="004C5991"/>
    <w:rsid w:val="004C7BB7"/>
    <w:rsid w:val="004D32D6"/>
    <w:rsid w:val="004E6539"/>
    <w:rsid w:val="004F4B41"/>
    <w:rsid w:val="00515423"/>
    <w:rsid w:val="0052003F"/>
    <w:rsid w:val="00536BB9"/>
    <w:rsid w:val="005473D8"/>
    <w:rsid w:val="00551139"/>
    <w:rsid w:val="00561F32"/>
    <w:rsid w:val="005638DC"/>
    <w:rsid w:val="0056698C"/>
    <w:rsid w:val="00575865"/>
    <w:rsid w:val="00582888"/>
    <w:rsid w:val="00582E63"/>
    <w:rsid w:val="005850D5"/>
    <w:rsid w:val="005C7ECD"/>
    <w:rsid w:val="005D0E83"/>
    <w:rsid w:val="005D0F42"/>
    <w:rsid w:val="005E1083"/>
    <w:rsid w:val="005E5D96"/>
    <w:rsid w:val="005E6C03"/>
    <w:rsid w:val="00621265"/>
    <w:rsid w:val="00630FFF"/>
    <w:rsid w:val="00631A05"/>
    <w:rsid w:val="00636C65"/>
    <w:rsid w:val="006434D9"/>
    <w:rsid w:val="00647A52"/>
    <w:rsid w:val="00657110"/>
    <w:rsid w:val="00665A24"/>
    <w:rsid w:val="00670D7B"/>
    <w:rsid w:val="00672CF4"/>
    <w:rsid w:val="006741D0"/>
    <w:rsid w:val="006757F3"/>
    <w:rsid w:val="0068074D"/>
    <w:rsid w:val="006810BD"/>
    <w:rsid w:val="006842B0"/>
    <w:rsid w:val="006953C8"/>
    <w:rsid w:val="006A2371"/>
    <w:rsid w:val="006B38C1"/>
    <w:rsid w:val="006C1222"/>
    <w:rsid w:val="006D5B3A"/>
    <w:rsid w:val="006D798E"/>
    <w:rsid w:val="006E458D"/>
    <w:rsid w:val="006E7D81"/>
    <w:rsid w:val="00710A18"/>
    <w:rsid w:val="007149EB"/>
    <w:rsid w:val="00723F57"/>
    <w:rsid w:val="00726462"/>
    <w:rsid w:val="00726529"/>
    <w:rsid w:val="007371C1"/>
    <w:rsid w:val="00741CF4"/>
    <w:rsid w:val="00742615"/>
    <w:rsid w:val="00753D1B"/>
    <w:rsid w:val="00761092"/>
    <w:rsid w:val="00761F95"/>
    <w:rsid w:val="00763E6E"/>
    <w:rsid w:val="00766219"/>
    <w:rsid w:val="007707E9"/>
    <w:rsid w:val="007B03FF"/>
    <w:rsid w:val="007B7D96"/>
    <w:rsid w:val="007C516C"/>
    <w:rsid w:val="007E5C81"/>
    <w:rsid w:val="00811D46"/>
    <w:rsid w:val="00820A7C"/>
    <w:rsid w:val="0083560F"/>
    <w:rsid w:val="00854F17"/>
    <w:rsid w:val="00875F30"/>
    <w:rsid w:val="00881D18"/>
    <w:rsid w:val="008941C8"/>
    <w:rsid w:val="008B18A2"/>
    <w:rsid w:val="008B1A25"/>
    <w:rsid w:val="008C4EF0"/>
    <w:rsid w:val="008C5590"/>
    <w:rsid w:val="008C6A62"/>
    <w:rsid w:val="008E6491"/>
    <w:rsid w:val="008F208E"/>
    <w:rsid w:val="00904E23"/>
    <w:rsid w:val="00930D6B"/>
    <w:rsid w:val="0093252C"/>
    <w:rsid w:val="009427F6"/>
    <w:rsid w:val="00945FCF"/>
    <w:rsid w:val="00954250"/>
    <w:rsid w:val="009543FB"/>
    <w:rsid w:val="0096608C"/>
    <w:rsid w:val="009678AC"/>
    <w:rsid w:val="00984347"/>
    <w:rsid w:val="00990197"/>
    <w:rsid w:val="00991E2F"/>
    <w:rsid w:val="009A1F12"/>
    <w:rsid w:val="009A399E"/>
    <w:rsid w:val="009B73E8"/>
    <w:rsid w:val="009B7DC4"/>
    <w:rsid w:val="009C75B5"/>
    <w:rsid w:val="009D6BE9"/>
    <w:rsid w:val="009D7830"/>
    <w:rsid w:val="00A02AB5"/>
    <w:rsid w:val="00A12B01"/>
    <w:rsid w:val="00A37A6A"/>
    <w:rsid w:val="00A40B65"/>
    <w:rsid w:val="00A44192"/>
    <w:rsid w:val="00A45022"/>
    <w:rsid w:val="00A63996"/>
    <w:rsid w:val="00A64B8D"/>
    <w:rsid w:val="00A67450"/>
    <w:rsid w:val="00A8067E"/>
    <w:rsid w:val="00A83482"/>
    <w:rsid w:val="00A840C8"/>
    <w:rsid w:val="00A94C8D"/>
    <w:rsid w:val="00AA2E41"/>
    <w:rsid w:val="00AA5FEE"/>
    <w:rsid w:val="00AC47E7"/>
    <w:rsid w:val="00AD5D85"/>
    <w:rsid w:val="00AD7791"/>
    <w:rsid w:val="00AF2801"/>
    <w:rsid w:val="00AF3F79"/>
    <w:rsid w:val="00AF7E33"/>
    <w:rsid w:val="00B034C1"/>
    <w:rsid w:val="00B1184B"/>
    <w:rsid w:val="00B131B6"/>
    <w:rsid w:val="00B17663"/>
    <w:rsid w:val="00B26C41"/>
    <w:rsid w:val="00B3081C"/>
    <w:rsid w:val="00B6534E"/>
    <w:rsid w:val="00B734A9"/>
    <w:rsid w:val="00B80F86"/>
    <w:rsid w:val="00B8493C"/>
    <w:rsid w:val="00B90E5A"/>
    <w:rsid w:val="00B953E3"/>
    <w:rsid w:val="00BA6273"/>
    <w:rsid w:val="00BC294A"/>
    <w:rsid w:val="00BC735D"/>
    <w:rsid w:val="00BD4D6B"/>
    <w:rsid w:val="00BE33C3"/>
    <w:rsid w:val="00BE4122"/>
    <w:rsid w:val="00BE41CB"/>
    <w:rsid w:val="00C13EF2"/>
    <w:rsid w:val="00C20C3E"/>
    <w:rsid w:val="00C41482"/>
    <w:rsid w:val="00C57B64"/>
    <w:rsid w:val="00C86277"/>
    <w:rsid w:val="00CA4FE9"/>
    <w:rsid w:val="00CA75B9"/>
    <w:rsid w:val="00CA7ADE"/>
    <w:rsid w:val="00CC3C32"/>
    <w:rsid w:val="00CC5F9F"/>
    <w:rsid w:val="00CC745F"/>
    <w:rsid w:val="00CD7B5E"/>
    <w:rsid w:val="00CE0D0D"/>
    <w:rsid w:val="00CF225B"/>
    <w:rsid w:val="00CF3454"/>
    <w:rsid w:val="00D079EB"/>
    <w:rsid w:val="00D172FB"/>
    <w:rsid w:val="00D33C83"/>
    <w:rsid w:val="00D74391"/>
    <w:rsid w:val="00D82875"/>
    <w:rsid w:val="00DA07FA"/>
    <w:rsid w:val="00DB3CF5"/>
    <w:rsid w:val="00DB6496"/>
    <w:rsid w:val="00DD1816"/>
    <w:rsid w:val="00DD3CD1"/>
    <w:rsid w:val="00DD4539"/>
    <w:rsid w:val="00DD477A"/>
    <w:rsid w:val="00DE77B3"/>
    <w:rsid w:val="00DF32B8"/>
    <w:rsid w:val="00DF6496"/>
    <w:rsid w:val="00E049AB"/>
    <w:rsid w:val="00E17508"/>
    <w:rsid w:val="00E30896"/>
    <w:rsid w:val="00E34E7E"/>
    <w:rsid w:val="00E54311"/>
    <w:rsid w:val="00E648B0"/>
    <w:rsid w:val="00E76BF7"/>
    <w:rsid w:val="00E863EA"/>
    <w:rsid w:val="00EA3DA7"/>
    <w:rsid w:val="00EB497D"/>
    <w:rsid w:val="00EB710D"/>
    <w:rsid w:val="00EC02FE"/>
    <w:rsid w:val="00ED43D7"/>
    <w:rsid w:val="00EE093D"/>
    <w:rsid w:val="00F22952"/>
    <w:rsid w:val="00F32E4D"/>
    <w:rsid w:val="00F3641B"/>
    <w:rsid w:val="00F5141F"/>
    <w:rsid w:val="00F520C8"/>
    <w:rsid w:val="00F5654A"/>
    <w:rsid w:val="00F57D07"/>
    <w:rsid w:val="00F6012D"/>
    <w:rsid w:val="00F61124"/>
    <w:rsid w:val="00F6208B"/>
    <w:rsid w:val="00F82555"/>
    <w:rsid w:val="00F84C26"/>
    <w:rsid w:val="00F87C5F"/>
    <w:rsid w:val="00F908D4"/>
    <w:rsid w:val="00F93071"/>
    <w:rsid w:val="00F943F2"/>
    <w:rsid w:val="00FB0FD7"/>
    <w:rsid w:val="00FB1D11"/>
    <w:rsid w:val="00FB390F"/>
    <w:rsid w:val="00FB75CB"/>
    <w:rsid w:val="00FD1E1F"/>
    <w:rsid w:val="00FE17BE"/>
    <w:rsid w:val="00FF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4AD1AA"/>
  <w15:chartTrackingRefBased/>
  <w15:docId w15:val="{E160D7A3-E834-2F4A-A328-00E83DB0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4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4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4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4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4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4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4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4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4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4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4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4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4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4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4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4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4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4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4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54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4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54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4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4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4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54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4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4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4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364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641B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4C5991"/>
    <w:rPr>
      <w:i/>
      <w:iCs/>
      <w:color w:val="404040" w:themeColor="text1" w:themeTint="BF"/>
    </w:rPr>
  </w:style>
  <w:style w:type="character" w:styleId="FollowedHyperlink">
    <w:name w:val="FollowedHyperlink"/>
    <w:basedOn w:val="DefaultParagraphFont"/>
    <w:uiPriority w:val="99"/>
    <w:semiHidden/>
    <w:unhideWhenUsed/>
    <w:rsid w:val="008B1A25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1B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BD2"/>
  </w:style>
  <w:style w:type="paragraph" w:styleId="Footer">
    <w:name w:val="footer"/>
    <w:basedOn w:val="Normal"/>
    <w:link w:val="FooterChar"/>
    <w:uiPriority w:val="99"/>
    <w:unhideWhenUsed/>
    <w:rsid w:val="00FF1B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BD2"/>
  </w:style>
  <w:style w:type="character" w:styleId="PageNumber">
    <w:name w:val="page number"/>
    <w:basedOn w:val="DefaultParagraphFont"/>
    <w:uiPriority w:val="99"/>
    <w:semiHidden/>
    <w:unhideWhenUsed/>
    <w:rsid w:val="00FF1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hyperlink" Target="https://www.mentalhealthlaw.co.uk/DSA:History" TargetMode="External" /><Relationship Id="rId18" Type="http://schemas.openxmlformats.org/officeDocument/2006/relationships/hyperlink" Target="https://mail.google.com/mail/?ui=2&amp;ik=a8b2076223&amp;attid=0.0.1&amp;th=19eee267f5241fe7&amp;view=fimg&amp;fur=ip&amp;rm=19eee267f5241fe7&amp;sz=w1600-h1000&amp;attbid=ANGjdJ-e67aDLdXjROxSM7lovsiCo-wlMZlKij28aHp9eBoSeh441mfUNAvPee9Ns3D2CQR_Co34WECXe5NAMOV110eU6rovnwOaSy0WGBwX6TufRRxXSJhdIcXhf2Q&amp;disp=emb&amp;zw/downloaded" TargetMode="External" /><Relationship Id="rId3" Type="http://schemas.openxmlformats.org/officeDocument/2006/relationships/settings" Target="settings.xml" /><Relationship Id="rId21" Type="http://schemas.openxmlformats.org/officeDocument/2006/relationships/footer" Target="footer1.xml" /><Relationship Id="rId7" Type="http://schemas.openxmlformats.org/officeDocument/2006/relationships/image" Target="media/image1.jpeg" /><Relationship Id="rId12" Type="http://schemas.openxmlformats.org/officeDocument/2006/relationships/hyperlink" Target="https://www.mentalhealth.org.uk/our-work/public-engagement/mental-health-awareness-week/how-community-benefits-your-mental-health" TargetMode="External" /><Relationship Id="rId17" Type="http://schemas.openxmlformats.org/officeDocument/2006/relationships/hyperlink" Target="https://www.nationalarchives.gov.uk/help-with-your-research/research-guides/mental-health/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www.penninecare.nhs.uk/about-us/latest-news/nhs-75-timeline-mental-health-and-pennine-care" TargetMode="External" /><Relationship Id="rId20" Type="http://schemas.openxmlformats.org/officeDocument/2006/relationships/hyperlink" Target="https://pmc.ncbi.nlm.nih.gov/articles/PMC12378471/" TargetMode="Externa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londonambulance.nhs.uk/about-us/what-we-do/" TargetMode="External" /><Relationship Id="rId24" Type="http://schemas.openxmlformats.org/officeDocument/2006/relationships/theme" Target="theme/theme1.xml" /><Relationship Id="rId5" Type="http://schemas.openxmlformats.org/officeDocument/2006/relationships/footnotes" Target="footnotes.xml" /><Relationship Id="rId15" Type="http://schemas.openxmlformats.org/officeDocument/2006/relationships/hyperlink" Target="https://www.northamptongeneral.nhs.uk/About/OurHistory/History-of-Ambulance.pdf" TargetMode="External" /><Relationship Id="rId23" Type="http://schemas.openxmlformats.org/officeDocument/2006/relationships/fontTable" Target="fontTable.xml" /><Relationship Id="rId10" Type="http://schemas.openxmlformats.org/officeDocument/2006/relationships/hyperlink" Target="https://healthbusinessuk.net/features/integrated-care-systems-benefits-and-challenges" TargetMode="External" /><Relationship Id="rId19" Type="http://schemas.openxmlformats.org/officeDocument/2006/relationships/hyperlink" Target="https://www.wmas.nhs.uk/services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cqc.org.uk/publication/state-care-202122/systems" TargetMode="External" /><Relationship Id="rId14" Type="http://schemas.openxmlformats.org/officeDocument/2006/relationships/hyperlink" Target="https://www.nhs.uk/mental-health/social-care-and-your-rights/mental-health-and-the-law/mental-health-act/" TargetMode="External" /><Relationship Id="rId22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1676</Words>
  <Characters>9555</Characters>
  <Application>Microsoft Office Word</Application>
  <DocSecurity>0</DocSecurity>
  <Lines>79</Lines>
  <Paragraphs>22</Paragraphs>
  <ScaleCrop>false</ScaleCrop>
  <Company/>
  <LinksUpToDate>false</LinksUpToDate>
  <CharactersWithSpaces>11209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Irfan</dc:creator>
  <cp:keywords/>
  <dc:description/>
  <cp:lastModifiedBy>Abdullah Irfan</cp:lastModifiedBy>
  <cp:revision>2</cp:revision>
  <dcterms:created xsi:type="dcterms:W3CDTF">2026-06-22T08:15:00Z</dcterms:created>
  <dcterms:modified xsi:type="dcterms:W3CDTF">2026-06-22T08:15:00Z</dcterms:modified>
</cp:coreProperties>
</file>