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1A5C7A" w14:textId="721C9625" w:rsidR="00234A4F" w:rsidRDefault="00132579" w:rsidP="00234A4F">
      <w:pPr>
        <w:spacing w:line="276" w:lineRule="auto"/>
        <w:rPr>
          <w:rFonts w:eastAsiaTheme="minorEastAsia"/>
          <w:u w:val="single"/>
        </w:rPr>
      </w:pPr>
      <w:r w:rsidRPr="00132579">
        <w:rPr>
          <w:rFonts w:eastAsiaTheme="minorEastAsia"/>
          <w:u w:val="single"/>
        </w:rPr>
        <w:t xml:space="preserve">Rhestr Cyfeirnodi </w:t>
      </w:r>
    </w:p>
    <w:p w14:paraId="4DB8FFAE" w14:textId="77777777" w:rsidR="00234A4F" w:rsidRPr="00234A4F" w:rsidRDefault="00234A4F" w:rsidP="00234A4F">
      <w:pPr>
        <w:spacing w:line="276" w:lineRule="auto"/>
        <w:rPr>
          <w:rFonts w:eastAsiaTheme="minorEastAsia"/>
          <w:u w:val="single"/>
        </w:rPr>
      </w:pPr>
    </w:p>
    <w:p w14:paraId="055AA41E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BBC News. </w:t>
      </w:r>
      <w:r w:rsidRPr="007B7E9D">
        <w:t>(</w:t>
      </w:r>
      <w:r w:rsidRPr="007B7E9D">
        <w:t>2018</w:t>
      </w:r>
      <w:r w:rsidRPr="007B7E9D">
        <w:t>)</w:t>
      </w:r>
      <w:r w:rsidRPr="007B7E9D">
        <w:t>. ‘</w:t>
      </w:r>
      <w:r w:rsidRPr="007B7E9D">
        <w:rPr>
          <w:i/>
        </w:rPr>
        <w:t>Encouraging’ survey suggests rise in Welsh language speakers.</w:t>
      </w:r>
      <w:r w:rsidRPr="007B7E9D">
        <w:t xml:space="preserve"> Ar Gael Ar: </w:t>
      </w:r>
      <w:hyperlink r:id="rId5" w:history="1">
        <w:r w:rsidRPr="007B7E9D">
          <w:rPr>
            <w:color w:val="0000FF"/>
            <w:u w:val="single"/>
          </w:rPr>
          <w:t>https://www.bbc.co.uk/news/uk-wales-45611374</w:t>
        </w:r>
      </w:hyperlink>
      <w:r w:rsidRPr="007B7E9D">
        <w:rPr>
          <w:color w:val="000000" w:themeColor="text1"/>
        </w:rPr>
        <w:t>(Dod o hyd i ar: 16/3/20).</w:t>
      </w:r>
    </w:p>
    <w:p w14:paraId="4D3581F7" w14:textId="77777777" w:rsidR="00234A4F" w:rsidRPr="007B7E9D" w:rsidRDefault="00234A4F" w:rsidP="00234A4F">
      <w:pPr>
        <w:spacing w:line="360" w:lineRule="auto"/>
        <w:jc w:val="both"/>
      </w:pPr>
    </w:p>
    <w:p w14:paraId="0156D224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Croner-I. </w:t>
      </w:r>
      <w:r w:rsidRPr="007B7E9D">
        <w:t>(</w:t>
      </w:r>
      <w:r w:rsidRPr="007B7E9D">
        <w:t>2020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Supporting Language Development in the Early Years. </w:t>
      </w:r>
      <w:r w:rsidRPr="007B7E9D">
        <w:t xml:space="preserve">Ar Gael Ar: </w:t>
      </w:r>
      <w:hyperlink r:id="rId6" w:history="1">
        <w:r w:rsidRPr="007B7E9D">
          <w:rPr>
            <w:color w:val="0000FF"/>
            <w:u w:val="single"/>
          </w:rPr>
          <w:t>https://app.croneri.co.uk/feature-articles/supporting-language-development-early-years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19</w:t>
      </w:r>
      <w:r w:rsidRPr="007B7E9D">
        <w:rPr>
          <w:color w:val="000000" w:themeColor="text1"/>
        </w:rPr>
        <w:t>/3/20).</w:t>
      </w:r>
      <w:bookmarkStart w:id="0" w:name="_GoBack"/>
      <w:bookmarkEnd w:id="0"/>
    </w:p>
    <w:p w14:paraId="18C7ACB6" w14:textId="77777777" w:rsidR="00234A4F" w:rsidRPr="007B7E9D" w:rsidRDefault="00234A4F" w:rsidP="00234A4F">
      <w:pPr>
        <w:spacing w:line="360" w:lineRule="auto"/>
        <w:jc w:val="both"/>
      </w:pPr>
    </w:p>
    <w:p w14:paraId="7AC86E3D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Goodreads. </w:t>
      </w:r>
      <w:r w:rsidRPr="007B7E9D">
        <w:t>(</w:t>
      </w:r>
      <w:r w:rsidRPr="007B7E9D">
        <w:t>2020</w:t>
      </w:r>
      <w:r w:rsidRPr="007B7E9D">
        <w:t>)</w:t>
      </w:r>
      <w:r w:rsidRPr="007B7E9D">
        <w:t xml:space="preserve">. </w:t>
      </w:r>
      <w:r w:rsidRPr="007B7E9D">
        <w:rPr>
          <w:i/>
        </w:rPr>
        <w:t>Colin Baker Quotes.</w:t>
      </w:r>
      <w:r w:rsidRPr="007B7E9D">
        <w:t xml:space="preserve"> Ar Gael Ar: </w:t>
      </w:r>
      <w:hyperlink r:id="rId7" w:history="1">
        <w:r w:rsidRPr="007B7E9D">
          <w:rPr>
            <w:rStyle w:val="Hyperlink"/>
          </w:rPr>
          <w:t>https://www.goodreads.com/author/quotes/163123.Colin_Baker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17</w:t>
      </w:r>
      <w:r w:rsidRPr="007B7E9D">
        <w:rPr>
          <w:color w:val="000000" w:themeColor="text1"/>
        </w:rPr>
        <w:t>/3/20).</w:t>
      </w:r>
    </w:p>
    <w:p w14:paraId="3F397CA3" w14:textId="77777777" w:rsidR="00234A4F" w:rsidRPr="007B7E9D" w:rsidRDefault="00234A4F" w:rsidP="00234A4F">
      <w:pPr>
        <w:spacing w:line="360" w:lineRule="auto"/>
        <w:jc w:val="both"/>
      </w:pPr>
    </w:p>
    <w:p w14:paraId="763A1F15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Knowable Magazine. </w:t>
      </w:r>
      <w:r w:rsidRPr="007B7E9D">
        <w:t>(</w:t>
      </w:r>
      <w:r w:rsidRPr="007B7E9D">
        <w:t>2018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How a Second Language can Boost the Brain. </w:t>
      </w:r>
      <w:r w:rsidRPr="007B7E9D">
        <w:t xml:space="preserve">Ar Gael Ar: </w:t>
      </w:r>
      <w:hyperlink r:id="rId8" w:history="1">
        <w:r w:rsidRPr="007B7E9D">
          <w:rPr>
            <w:rStyle w:val="Hyperlink"/>
          </w:rPr>
          <w:t>https://www.knowablemagazine.org/article/mind/2018/how-second-language-can-boost-brain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19</w:t>
      </w:r>
      <w:r w:rsidRPr="007B7E9D">
        <w:rPr>
          <w:color w:val="000000" w:themeColor="text1"/>
        </w:rPr>
        <w:t>/3/20).</w:t>
      </w:r>
    </w:p>
    <w:p w14:paraId="1B6F4DBD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2EC756DA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Kodaheart. </w:t>
      </w:r>
      <w:r w:rsidRPr="007B7E9D">
        <w:t>(</w:t>
      </w:r>
      <w:r w:rsidRPr="007B7E9D">
        <w:t>2017</w:t>
      </w:r>
      <w:r w:rsidRPr="007B7E9D">
        <w:t>)</w:t>
      </w:r>
      <w:r w:rsidRPr="007B7E9D">
        <w:t xml:space="preserve">. </w:t>
      </w:r>
      <w:r w:rsidRPr="007B7E9D">
        <w:rPr>
          <w:i/>
        </w:rPr>
        <w:t>10 Advantages to Being Multilingual</w:t>
      </w:r>
      <w:r w:rsidRPr="007B7E9D">
        <w:t>.</w:t>
      </w:r>
      <w:r w:rsidRPr="007B7E9D">
        <w:t xml:space="preserve"> </w:t>
      </w:r>
      <w:r w:rsidRPr="007B7E9D">
        <w:t xml:space="preserve">Ar Gael Ar:  </w:t>
      </w:r>
      <w:hyperlink r:id="rId9" w:history="1">
        <w:r w:rsidRPr="007B7E9D">
          <w:rPr>
            <w:color w:val="0000FF"/>
            <w:u w:val="single"/>
          </w:rPr>
          <w:t>http://kodaheart.com/10-things-21/</w:t>
        </w:r>
      </w:hyperlink>
      <w:r w:rsidRPr="007B7E9D">
        <w:rPr>
          <w:color w:val="000000" w:themeColor="text1"/>
        </w:rPr>
        <w:t>(Dod o hyd i ar: 16/3/20).</w:t>
      </w:r>
    </w:p>
    <w:p w14:paraId="1805FAF1" w14:textId="77777777" w:rsidR="00234A4F" w:rsidRPr="007B7E9D" w:rsidRDefault="00234A4F" w:rsidP="00234A4F">
      <w:pPr>
        <w:spacing w:line="360" w:lineRule="auto"/>
        <w:jc w:val="both"/>
      </w:pPr>
    </w:p>
    <w:p w14:paraId="305BA42A" w14:textId="77777777" w:rsidR="00234A4F" w:rsidRDefault="00234A4F" w:rsidP="00234A4F">
      <w:pPr>
        <w:spacing w:line="360" w:lineRule="auto"/>
        <w:jc w:val="both"/>
        <w:rPr>
          <w:rFonts w:eastAsiaTheme="minorEastAsia"/>
        </w:rPr>
      </w:pPr>
      <w:r w:rsidRPr="007B7E9D">
        <w:rPr>
          <w:rFonts w:eastAsiaTheme="minorEastAsia"/>
        </w:rPr>
        <w:t>Lightbown</w:t>
      </w:r>
      <w:r w:rsidRPr="007B7E9D">
        <w:rPr>
          <w:rFonts w:eastAsiaTheme="minorEastAsia"/>
        </w:rPr>
        <w:t>, P M.</w:t>
      </w:r>
      <w:r w:rsidRPr="007B7E9D">
        <w:rPr>
          <w:rFonts w:eastAsiaTheme="minorEastAsia"/>
        </w:rPr>
        <w:t xml:space="preserve"> and Spada,</w:t>
      </w:r>
      <w:r w:rsidRPr="007B7E9D">
        <w:rPr>
          <w:rFonts w:eastAsiaTheme="minorEastAsia"/>
        </w:rPr>
        <w:t xml:space="preserve"> N.</w:t>
      </w:r>
      <w:r w:rsidRPr="007B7E9D">
        <w:rPr>
          <w:rFonts w:eastAsiaTheme="minorEastAsia"/>
        </w:rPr>
        <w:t xml:space="preserve"> </w:t>
      </w:r>
      <w:r w:rsidRPr="007B7E9D">
        <w:rPr>
          <w:rFonts w:eastAsiaTheme="minorEastAsia"/>
        </w:rPr>
        <w:t>(</w:t>
      </w:r>
      <w:r w:rsidRPr="007B7E9D">
        <w:rPr>
          <w:rFonts w:eastAsiaTheme="minorEastAsia"/>
        </w:rPr>
        <w:t>2013</w:t>
      </w:r>
      <w:r w:rsidRPr="007B7E9D">
        <w:rPr>
          <w:rFonts w:eastAsiaTheme="minorEastAsia"/>
        </w:rPr>
        <w:t xml:space="preserve">) </w:t>
      </w:r>
      <w:r w:rsidRPr="007B7E9D">
        <w:rPr>
          <w:rFonts w:eastAsiaTheme="minorEastAsia"/>
          <w:i/>
        </w:rPr>
        <w:t xml:space="preserve">How Languages are Learned </w:t>
      </w:r>
      <w:r w:rsidRPr="007B7E9D">
        <w:rPr>
          <w:rFonts w:eastAsiaTheme="minorEastAsia"/>
        </w:rPr>
        <w:t>(4th Edition).</w:t>
      </w:r>
      <w:r w:rsidRPr="007B7E9D">
        <w:rPr>
          <w:rFonts w:eastAsiaTheme="minorEastAsia"/>
          <w:i/>
        </w:rPr>
        <w:t xml:space="preserve"> </w:t>
      </w:r>
      <w:r w:rsidRPr="007B7E9D">
        <w:rPr>
          <w:rFonts w:eastAsiaTheme="minorEastAsia"/>
        </w:rPr>
        <w:t>Oxford University, United Kingdom.</w:t>
      </w:r>
    </w:p>
    <w:p w14:paraId="3878BAA1" w14:textId="77777777" w:rsidR="00234A4F" w:rsidRPr="007B7E9D" w:rsidRDefault="00234A4F" w:rsidP="00234A4F">
      <w:pPr>
        <w:spacing w:line="360" w:lineRule="auto"/>
        <w:jc w:val="both"/>
        <w:rPr>
          <w:rFonts w:eastAsia="Times New Roman"/>
        </w:rPr>
      </w:pPr>
    </w:p>
    <w:p w14:paraId="46B5B739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Llywodraeth Cymru. </w:t>
      </w:r>
      <w:r w:rsidRPr="007B7E9D">
        <w:t>(</w:t>
      </w:r>
      <w:r w:rsidRPr="007B7E9D">
        <w:t>2017</w:t>
      </w:r>
      <w:r w:rsidRPr="007B7E9D">
        <w:t>)</w:t>
      </w:r>
      <w:r w:rsidRPr="007B7E9D">
        <w:t xml:space="preserve">. </w:t>
      </w:r>
      <w:r w:rsidRPr="007B7E9D">
        <w:rPr>
          <w:i/>
        </w:rPr>
        <w:t>Cymraeg 2050: A Million Welsh Speakers</w:t>
      </w:r>
      <w:r w:rsidRPr="007B7E9D">
        <w:t xml:space="preserve">. Ar Gael Ar: </w:t>
      </w:r>
      <w:hyperlink r:id="rId10" w:history="1">
        <w:r w:rsidRPr="007B7E9D">
          <w:rPr>
            <w:color w:val="0000FF"/>
            <w:u w:val="single"/>
          </w:rPr>
          <w:t>https://gov.wales/sites/default/files/publications/2018-12/cymraeg-2050-welsh-language-strategy.pdf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18</w:t>
      </w:r>
      <w:r w:rsidRPr="007B7E9D">
        <w:rPr>
          <w:color w:val="000000" w:themeColor="text1"/>
        </w:rPr>
        <w:t>/3/20).</w:t>
      </w:r>
    </w:p>
    <w:p w14:paraId="0A9C8C7B" w14:textId="77777777" w:rsidR="00234A4F" w:rsidRPr="007B7E9D" w:rsidRDefault="00234A4F" w:rsidP="00234A4F">
      <w:pPr>
        <w:spacing w:line="360" w:lineRule="auto"/>
        <w:jc w:val="both"/>
      </w:pPr>
    </w:p>
    <w:p w14:paraId="4442E8FD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Mudiad Meithrin. </w:t>
      </w:r>
      <w:r w:rsidRPr="007B7E9D">
        <w:t>(</w:t>
      </w:r>
      <w:r w:rsidRPr="007B7E9D">
        <w:t>No date</w:t>
      </w:r>
      <w:r w:rsidRPr="007B7E9D">
        <w:t>)</w:t>
      </w:r>
      <w:r w:rsidRPr="007B7E9D">
        <w:t xml:space="preserve">. </w:t>
      </w:r>
      <w:r w:rsidRPr="007B7E9D">
        <w:rPr>
          <w:i/>
        </w:rPr>
        <w:t>Arbenigwyr y Blynyddoedd Cynnar.</w:t>
      </w:r>
      <w:r w:rsidRPr="007B7E9D">
        <w:t xml:space="preserve"> Ar Gael Ar: </w:t>
      </w:r>
      <w:hyperlink r:id="rId11" w:history="1">
        <w:r w:rsidRPr="007B7E9D">
          <w:rPr>
            <w:rStyle w:val="Hyperlink"/>
          </w:rPr>
          <w:t>https://www.meithrin.cymru/about-us/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17</w:t>
      </w:r>
      <w:r w:rsidRPr="007B7E9D">
        <w:rPr>
          <w:color w:val="000000" w:themeColor="text1"/>
        </w:rPr>
        <w:t>/3/20).</w:t>
      </w:r>
    </w:p>
    <w:p w14:paraId="32C603EE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55F0FF3C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Procedia Social and Behavioral Sciences. </w:t>
      </w:r>
      <w:r w:rsidRPr="007B7E9D">
        <w:t>(</w:t>
      </w:r>
      <w:r w:rsidRPr="007B7E9D">
        <w:t>2011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Enhancing Critical Thinking in Foreign Language Learners. </w:t>
      </w:r>
      <w:r w:rsidRPr="007B7E9D">
        <w:t xml:space="preserve">Ar Gael Ar: </w:t>
      </w:r>
      <w:hyperlink r:id="rId12" w:history="1">
        <w:r w:rsidRPr="007B7E9D">
          <w:rPr>
            <w:rStyle w:val="Hyperlink"/>
          </w:rPr>
          <w:t>https://pdf.sciencedirectassets.com/277811/1-s2.0-S1877042811X00228/1-s2.0-S1877042811026759/main.pdf?X-Amz-Security-</w:t>
        </w:r>
        <w:r w:rsidRPr="007B7E9D">
          <w:rPr>
            <w:rStyle w:val="Hyperlink"/>
          </w:rPr>
          <w:lastRenderedPageBreak/>
          <w:t>Token=IQoJb3JpZ2luX2VjECsaCXVzLWVhc3QtMSJIMEYCIQCheZPM%2BTbhFtaU6cT8UbLPQqWFlDTDKPPitgXCFlUvMgIhAMkh6M%2BwFQJ%2Fiv9k%2FLH8nX4FsI968MbwN%2FHL5XngUhxLKrQDCDQQAhoMMDU5MDAzNTQ2ODY1IgwU93yfrDoolq44o38qkQMqcJpGcYn8vYnOooSpKOxrqK6FZctSeZ2kVSw5U0byzy4E6B2vANosOHIRGJYELWVCHPT2JoCxkYjm%2FmiRTDRvvHGpYZdFgQFq9cDkoZJDXKVWYwCvk3sLYPD7Ff4YVB52cQKc3xyPIpOBrBAg4mCh9k0%2B44Uie3WCkwk3b9riTHKt4HlCbJzR7U3bi72XhrL477O7ROVYWjGxPzgQPvgm9kydOwSDIiLUUMMi8K406M6dtZTkSECTylx1R61eFV2ehRcoYSk5vIaQwcFAOU5SNh3IE1JbAKF%2F%2FPj1TO%2BHkFvrFDDu%2FFDu8IxufIZYF3D92kOZhw2JwBS9hVvVMasBDWAOVfgWTgL%2BTZy9nsMgg7qb8ZVU7RY8%2BVRz%2B%2BPxp8lnsAmZfNRm%2BmqPtmB8A3L7M2sDS97a5ccIoI8kRieWy78QJdFOcoCyaQasWbhaBJBfs%2B%2BX4MF6QP9XzRR08ExRs7Tp1R%2BX64lwuKrbwIx%2BDywppjtKROPoIWV2i8ZT%2BSH77jpnlh83xv4xFT1lUjLgTDCFxJP0BTrqAbf4cwNUbeGqF9ULKYkXFIPUtm2EMAz7RIYPwxn2lPfZ86zn6l7d1PidmBLfzCTAZFKrmBCUDYXvyN8r4h3XJszkMqtdDAHWMQNM9EMaAjOIHCHShBnb43fq2KmUJ9MeE2c2eFoLXlr8TIKKN1T04bpDjCi03dLOUgeMP9q1Z8D%2FXPKST0n6DZx68Aff5%2FYM0uAHFh9mCWLczLSHQawY2VjvT4pcK%2BQBDaJ32J%2FNaVgRVTMpCluHF7TztRDBFpW0fBa9V7VxDskzv07%2FaqloJGwBpYXpHam2N2j%2FCtY3b%2B3fFbQGpEW3kZj%2FXQ%3D%3D&amp;X-Amz-Algorithm=AWS4-HMAC-SHA256&amp;X-Amz-Date=20200401T200717Z&amp;X-Amz-SignedHeaders=host&amp;X-Amz-Expires=300&amp;X-Amz-Credential=ASIAQ3PHCVTY24OU66PD%2F20200401%2Fus-east-1%2Fs3%2Faws4_request&amp;X-Amz-Signature=36288f6f1980dce5e6ec89321d3294b075815c20a694022ac89d2cbd535d79d5&amp;hash=1acc3b791cc52c28ec891d330ff7ec06f4876fbacb241ca0b8078d3f9e89f03f&amp;host=68042c943591013ac2b2430a89b270f6af2c76d8dfd086a07176afe7c76c2c61&amp;pii=S1877042811026759&amp;tid=spdf-e32589f3-cf83-45cd-aac3-07d91a0eeac8&amp;sid=c1f878ad42c915425e8b92057dcae8b578dfgxrqb&amp;type=client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19</w:t>
      </w:r>
      <w:r w:rsidRPr="007B7E9D">
        <w:rPr>
          <w:color w:val="000000" w:themeColor="text1"/>
        </w:rPr>
        <w:t>/3/20).</w:t>
      </w:r>
    </w:p>
    <w:p w14:paraId="7191929B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197C8C06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Teach Early Years. </w:t>
      </w:r>
      <w:r w:rsidRPr="007B7E9D">
        <w:t>(</w:t>
      </w:r>
      <w:r w:rsidRPr="007B7E9D">
        <w:t>2020</w:t>
      </w:r>
      <w:r w:rsidRPr="007B7E9D">
        <w:t>)</w:t>
      </w:r>
      <w:r w:rsidRPr="007B7E9D">
        <w:t xml:space="preserve">. </w:t>
      </w:r>
      <w:r w:rsidRPr="007B7E9D">
        <w:rPr>
          <w:i/>
        </w:rPr>
        <w:t>Learning New Languages.</w:t>
      </w:r>
      <w:r w:rsidRPr="007B7E9D">
        <w:t xml:space="preserve"> </w:t>
      </w:r>
      <w:r w:rsidRPr="007B7E9D">
        <w:t xml:space="preserve">Ar Gael Ar: </w:t>
      </w:r>
      <w:hyperlink r:id="rId13" w:history="1">
        <w:r w:rsidRPr="007B7E9D">
          <w:rPr>
            <w:color w:val="0000FF"/>
            <w:u w:val="single"/>
          </w:rPr>
          <w:t>https://www.teachearlyyears.com/learning-and-development/view/learning-new-languages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19</w:t>
      </w:r>
      <w:r w:rsidRPr="007B7E9D">
        <w:rPr>
          <w:color w:val="000000" w:themeColor="text1"/>
        </w:rPr>
        <w:t>/3/20).</w:t>
      </w:r>
    </w:p>
    <w:p w14:paraId="78B239A5" w14:textId="77777777" w:rsidR="00234A4F" w:rsidRPr="007B7E9D" w:rsidRDefault="00234A4F" w:rsidP="00234A4F">
      <w:pPr>
        <w:spacing w:line="360" w:lineRule="auto"/>
        <w:jc w:val="both"/>
      </w:pPr>
    </w:p>
    <w:p w14:paraId="5A1472E2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Tessa. </w:t>
      </w:r>
      <w:r w:rsidRPr="007B7E9D">
        <w:t>(</w:t>
      </w:r>
      <w:r w:rsidRPr="007B7E9D">
        <w:t>2019</w:t>
      </w:r>
      <w:r w:rsidRPr="007B7E9D">
        <w:t>)</w:t>
      </w:r>
      <w:r w:rsidRPr="007B7E9D">
        <w:t xml:space="preserve">. </w:t>
      </w:r>
      <w:r w:rsidRPr="007B7E9D">
        <w:rPr>
          <w:i/>
        </w:rPr>
        <w:t>The importance of Bilingualism in Early Childhood Education.</w:t>
      </w:r>
      <w:r w:rsidRPr="007B7E9D">
        <w:t xml:space="preserve"> </w:t>
      </w:r>
      <w:r w:rsidRPr="007B7E9D">
        <w:t xml:space="preserve">Ar Gael Ar: </w:t>
      </w:r>
      <w:hyperlink r:id="rId14" w:history="1">
        <w:r w:rsidRPr="007B7E9D">
          <w:rPr>
            <w:color w:val="0000FF"/>
            <w:u w:val="single"/>
          </w:rPr>
          <w:t>https://tessais.org/importance-bilingualism-early-education/</w:t>
        </w:r>
      </w:hyperlink>
      <w:r w:rsidRPr="007B7E9D">
        <w:rPr>
          <w:color w:val="0000FF"/>
          <w:u w:val="single"/>
        </w:rPr>
        <w:t xml:space="preserve"> </w:t>
      </w:r>
      <w:r w:rsidRPr="007B7E9D">
        <w:rPr>
          <w:color w:val="000000" w:themeColor="text1"/>
        </w:rPr>
        <w:t>(Dod o hyd i ar: 16/3/20).</w:t>
      </w:r>
    </w:p>
    <w:p w14:paraId="685A5A29" w14:textId="77777777" w:rsidR="00234A4F" w:rsidRPr="007B7E9D" w:rsidRDefault="00234A4F" w:rsidP="00234A4F">
      <w:pPr>
        <w:spacing w:line="360" w:lineRule="auto"/>
        <w:jc w:val="both"/>
      </w:pPr>
    </w:p>
    <w:p w14:paraId="5D88247D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US National Library of Medicine. </w:t>
      </w:r>
      <w:r w:rsidRPr="007B7E9D">
        <w:t>(</w:t>
      </w:r>
      <w:r w:rsidRPr="007B7E9D">
        <w:t>2012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The Cognitive Benefits of Being Bilingual. </w:t>
      </w:r>
      <w:r w:rsidRPr="007B7E9D">
        <w:t xml:space="preserve">Ar Gael Ar: </w:t>
      </w:r>
      <w:hyperlink r:id="rId15" w:history="1">
        <w:r w:rsidRPr="007B7E9D">
          <w:rPr>
            <w:rStyle w:val="Hyperlink"/>
          </w:rPr>
          <w:t>https://www.ncbi.nlm.nih.gov/pmc/articles/PMC3583091/</w:t>
        </w:r>
      </w:hyperlink>
      <w:r w:rsidRPr="007B7E9D">
        <w:rPr>
          <w:color w:val="000000" w:themeColor="text1"/>
        </w:rPr>
        <w:t>(Dod o hyd i ar: 16/3/20).</w:t>
      </w:r>
    </w:p>
    <w:p w14:paraId="6D41D466" w14:textId="77777777" w:rsidR="00234A4F" w:rsidRPr="007B7E9D" w:rsidRDefault="00234A4F" w:rsidP="00234A4F">
      <w:pPr>
        <w:spacing w:line="360" w:lineRule="auto"/>
        <w:jc w:val="both"/>
        <w:rPr>
          <w:rStyle w:val="Hyperlink"/>
        </w:rPr>
      </w:pPr>
    </w:p>
    <w:p w14:paraId="4AECA7D3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Very well mind. </w:t>
      </w:r>
      <w:r w:rsidRPr="007B7E9D">
        <w:t>(</w:t>
      </w:r>
      <w:r w:rsidRPr="007B7E9D">
        <w:t>2020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Piaget’s 4 Stages of Cognitive Development Explained. </w:t>
      </w:r>
      <w:r w:rsidRPr="007B7E9D">
        <w:t xml:space="preserve">Ar Gael Ar: </w:t>
      </w:r>
      <w:hyperlink r:id="rId16" w:history="1">
        <w:r w:rsidRPr="007B7E9D">
          <w:rPr>
            <w:rStyle w:val="Hyperlink"/>
          </w:rPr>
          <w:t>https://www.verywellmind.com/piagets-stages-of-cognitive-development-2795457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19</w:t>
      </w:r>
      <w:r w:rsidRPr="007B7E9D">
        <w:rPr>
          <w:color w:val="000000" w:themeColor="text1"/>
        </w:rPr>
        <w:t>/3/20).</w:t>
      </w:r>
    </w:p>
    <w:p w14:paraId="117E306A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73EF3060" w14:textId="77777777" w:rsidR="00234A4F" w:rsidRDefault="00234A4F" w:rsidP="00234A4F">
      <w:pPr>
        <w:spacing w:line="360" w:lineRule="auto"/>
        <w:jc w:val="both"/>
        <w:rPr>
          <w:color w:val="000000" w:themeColor="text1"/>
        </w:rPr>
      </w:pPr>
      <w:r w:rsidRPr="007B7E9D">
        <w:t xml:space="preserve">Washington education. </w:t>
      </w:r>
      <w:r w:rsidRPr="007B7E9D">
        <w:t>(</w:t>
      </w:r>
      <w:r w:rsidRPr="007B7E9D">
        <w:t>No date</w:t>
      </w:r>
      <w:r w:rsidRPr="007B7E9D">
        <w:t>)</w:t>
      </w:r>
      <w:r w:rsidRPr="007B7E9D">
        <w:t xml:space="preserve">. </w:t>
      </w:r>
      <w:r w:rsidRPr="007B7E9D">
        <w:rPr>
          <w:i/>
        </w:rPr>
        <w:t xml:space="preserve">Strategies of Divergent Thinking. </w:t>
      </w:r>
      <w:r w:rsidRPr="007B7E9D">
        <w:t xml:space="preserve">Ar Gael Ar: </w:t>
      </w:r>
      <w:hyperlink r:id="rId17" w:history="1">
        <w:r w:rsidRPr="007B7E9D">
          <w:rPr>
            <w:rStyle w:val="Hyperlink"/>
          </w:rPr>
          <w:t>https://faculty.washington.edu/ezent/imdt.htm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20</w:t>
      </w:r>
      <w:r w:rsidRPr="007B7E9D">
        <w:rPr>
          <w:color w:val="000000" w:themeColor="text1"/>
        </w:rPr>
        <w:t>/3/20).</w:t>
      </w:r>
    </w:p>
    <w:p w14:paraId="31140097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</w:p>
    <w:p w14:paraId="3A1FD434" w14:textId="77777777" w:rsidR="00234A4F" w:rsidRPr="007B7E9D" w:rsidRDefault="00234A4F" w:rsidP="00234A4F">
      <w:pPr>
        <w:spacing w:line="360" w:lineRule="auto"/>
        <w:jc w:val="both"/>
        <w:rPr>
          <w:rStyle w:val="Hyperlink"/>
          <w:color w:val="auto"/>
          <w:u w:val="none"/>
        </w:rPr>
      </w:pPr>
      <w:r w:rsidRPr="007B7E9D">
        <w:t xml:space="preserve">Whitby. </w:t>
      </w:r>
      <w:r w:rsidRPr="007B7E9D">
        <w:t>(</w:t>
      </w:r>
      <w:r w:rsidRPr="007B7E9D">
        <w:t>No Date</w:t>
      </w:r>
      <w:r w:rsidRPr="007B7E9D">
        <w:t>)</w:t>
      </w:r>
      <w:r w:rsidRPr="007B7E9D">
        <w:t xml:space="preserve">. </w:t>
      </w:r>
      <w:r w:rsidRPr="007B7E9D">
        <w:rPr>
          <w:i/>
        </w:rPr>
        <w:t>How Learning a New Language Helps Brain Development.</w:t>
      </w:r>
      <w:r w:rsidRPr="007B7E9D">
        <w:t xml:space="preserve"> Ar Gael Ar: </w:t>
      </w:r>
      <w:hyperlink r:id="rId18" w:history="1">
        <w:r w:rsidRPr="007B7E9D">
          <w:rPr>
            <w:rStyle w:val="Hyperlink"/>
          </w:rPr>
          <w:t>https://www.whitbyschool.org/passionforlearning/learning-a-new-language-helps-brain-development</w:t>
        </w:r>
      </w:hyperlink>
      <w:r w:rsidRPr="007B7E9D">
        <w:rPr>
          <w:color w:val="000000" w:themeColor="text1"/>
        </w:rPr>
        <w:t>(Dod o hyd i ar:</w:t>
      </w:r>
      <w:r w:rsidRPr="007B7E9D">
        <w:rPr>
          <w:color w:val="000000" w:themeColor="text1"/>
        </w:rPr>
        <w:t xml:space="preserve"> 22</w:t>
      </w:r>
      <w:r w:rsidRPr="007B7E9D">
        <w:rPr>
          <w:color w:val="000000" w:themeColor="text1"/>
        </w:rPr>
        <w:t>/3/20).</w:t>
      </w:r>
    </w:p>
    <w:sectPr w:rsidR="00234A4F" w:rsidRPr="007B7E9D" w:rsidSect="001D015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5B427B"/>
    <w:multiLevelType w:val="hybridMultilevel"/>
    <w:tmpl w:val="3D24F7EA"/>
    <w:lvl w:ilvl="0" w:tplc="0809000F">
      <w:start w:val="1"/>
      <w:numFmt w:val="decimal"/>
      <w:lvlText w:val="%1."/>
      <w:lvlJc w:val="left"/>
      <w:pPr>
        <w:ind w:left="771" w:hanging="360"/>
      </w:pPr>
    </w:lvl>
    <w:lvl w:ilvl="1" w:tplc="08090019" w:tentative="1">
      <w:start w:val="1"/>
      <w:numFmt w:val="lowerLetter"/>
      <w:lvlText w:val="%2."/>
      <w:lvlJc w:val="left"/>
      <w:pPr>
        <w:ind w:left="1491" w:hanging="360"/>
      </w:pPr>
    </w:lvl>
    <w:lvl w:ilvl="2" w:tplc="0809001B" w:tentative="1">
      <w:start w:val="1"/>
      <w:numFmt w:val="lowerRoman"/>
      <w:lvlText w:val="%3."/>
      <w:lvlJc w:val="right"/>
      <w:pPr>
        <w:ind w:left="2211" w:hanging="180"/>
      </w:pPr>
    </w:lvl>
    <w:lvl w:ilvl="3" w:tplc="0809000F" w:tentative="1">
      <w:start w:val="1"/>
      <w:numFmt w:val="decimal"/>
      <w:lvlText w:val="%4."/>
      <w:lvlJc w:val="left"/>
      <w:pPr>
        <w:ind w:left="2931" w:hanging="360"/>
      </w:pPr>
    </w:lvl>
    <w:lvl w:ilvl="4" w:tplc="08090019" w:tentative="1">
      <w:start w:val="1"/>
      <w:numFmt w:val="lowerLetter"/>
      <w:lvlText w:val="%5."/>
      <w:lvlJc w:val="left"/>
      <w:pPr>
        <w:ind w:left="3651" w:hanging="360"/>
      </w:pPr>
    </w:lvl>
    <w:lvl w:ilvl="5" w:tplc="0809001B" w:tentative="1">
      <w:start w:val="1"/>
      <w:numFmt w:val="lowerRoman"/>
      <w:lvlText w:val="%6."/>
      <w:lvlJc w:val="right"/>
      <w:pPr>
        <w:ind w:left="4371" w:hanging="180"/>
      </w:pPr>
    </w:lvl>
    <w:lvl w:ilvl="6" w:tplc="0809000F" w:tentative="1">
      <w:start w:val="1"/>
      <w:numFmt w:val="decimal"/>
      <w:lvlText w:val="%7."/>
      <w:lvlJc w:val="left"/>
      <w:pPr>
        <w:ind w:left="5091" w:hanging="360"/>
      </w:pPr>
    </w:lvl>
    <w:lvl w:ilvl="7" w:tplc="08090019" w:tentative="1">
      <w:start w:val="1"/>
      <w:numFmt w:val="lowerLetter"/>
      <w:lvlText w:val="%8."/>
      <w:lvlJc w:val="left"/>
      <w:pPr>
        <w:ind w:left="5811" w:hanging="360"/>
      </w:pPr>
    </w:lvl>
    <w:lvl w:ilvl="8" w:tplc="0809001B" w:tentative="1">
      <w:start w:val="1"/>
      <w:numFmt w:val="lowerRoman"/>
      <w:lvlText w:val="%9."/>
      <w:lvlJc w:val="right"/>
      <w:pPr>
        <w:ind w:left="653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579"/>
    <w:rsid w:val="00132579"/>
    <w:rsid w:val="001D0155"/>
    <w:rsid w:val="00234A4F"/>
    <w:rsid w:val="007B7E9D"/>
    <w:rsid w:val="00A0356E"/>
    <w:rsid w:val="00A34F8B"/>
    <w:rsid w:val="00F9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8EDF1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32579"/>
    <w:pPr>
      <w:ind w:left="720"/>
      <w:contextualSpacing/>
    </w:pPr>
    <w:rPr>
      <w:rFonts w:ascii="Times New Roman" w:eastAsia="Times New Roman" w:hAnsi="Times New Roman" w:cs="Times New Roman"/>
      <w:lang w:val="en-GB" w:eastAsia="en-GB"/>
    </w:rPr>
  </w:style>
  <w:style w:type="character" w:styleId="Hyperlink">
    <w:name w:val="Hyperlink"/>
    <w:basedOn w:val="DefaultParagraphFont"/>
    <w:uiPriority w:val="99"/>
    <w:semiHidden/>
    <w:unhideWhenUsed/>
    <w:rsid w:val="001325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kodaheart.com/10-things-21/" TargetMode="External"/><Relationship Id="rId20" Type="http://schemas.openxmlformats.org/officeDocument/2006/relationships/theme" Target="theme/theme1.xml"/><Relationship Id="rId10" Type="http://schemas.openxmlformats.org/officeDocument/2006/relationships/hyperlink" Target="https://gov.wales/sites/default/files/publications/2018-12/cymraeg-2050-welsh-language-strategy.pdf" TargetMode="External"/><Relationship Id="rId11" Type="http://schemas.openxmlformats.org/officeDocument/2006/relationships/hyperlink" Target="https://www.meithrin.cymru/about-us/" TargetMode="External"/><Relationship Id="rId12" Type="http://schemas.openxmlformats.org/officeDocument/2006/relationships/hyperlink" Target="https://pdf.sciencedirectassets.com/277811/1-s2.0-S1877042811X00228/1-s2.0-S1877042811026759/main.pdf?X-Amz-Security-Token=IQoJb3JpZ2luX2VjECsaCXVzLWVhc3QtMSJIMEYCIQCheZPM%2BTbhFtaU6cT8UbLPQqWFlDTDKPPitgXCFlUvMgIhAMkh6M%2BwFQJ%2Fiv9k%2FLH8nX4FsI968MbwN%2FHL5XngUhxLKrQDCDQQAhoMMDU5MDAzNTQ2ODY1IgwU93yfrDoolq44o38qkQMqcJpGcYn8vYnOooSpKOxrqK6FZctSeZ2kVSw5U0byzy4E6B2vANosOHIRGJYELWVCHPT2JoCxkYjm%2FmiRTDRvvHGpYZdFgQFq9cDkoZJDXKVWYwCvk3sLYPD7Ff4YVB52cQKc3xyPIpOBrBAg4mCh9k0%2B44Uie3WCkwk3b9riTHKt4HlCbJzR7U3bi72XhrL477O7ROVYWjGxPzgQPvgm9kydOwSDIiLUUMMi8K406M6dtZTkSECTylx1R61eFV2ehRcoYSk5vIaQwcFAOU5SNh3IE1JbAKF%2F%2FPj1TO%2BHkFvrFDDu%2FFDu8IxufIZYF3D92kOZhw2JwBS9hVvVMasBDWAOVfgWTgL%2BTZy9nsMgg7qb8ZVU7RY8%2BVRz%2B%2BPxp8lnsAmZfNRm%2BmqPtmB8A3L7M2sDS97a5ccIoI8kRieWy78QJdFOcoCyaQasWbhaBJBfs%2B%2BX4MF6QP9XzRR08ExRs7Tp1R%2BX64lwuKrbwIx%2BDywppjtKROPoIWV2i8ZT%2BSH77jpnlh83xv4xFT1lUjLgTDCFxJP0BTrqAbf4cwNUbeGqF9ULKYkXFIPUtm2EMAz7RIYPwxn2lPfZ86zn6l7d1PidmBLfzCTAZFKrmBCUDYXvyN8r4h3XJszkMqtdDAHWMQNM9EMaAjOIHCHShBnb43fq2KmUJ9MeE2c2eFoLXlr8TIKKN1T04bpDjCi03dLOUgeMP9q1Z8D%2FXPKST0n6DZx68Aff5%2FYM0uAHFh9mCWLczLSHQawY2VjvT4pcK%2BQBDaJ32J%2FNaVgRVTMpCluHF7TztRDBFpW0fBa9V7VxDskzv07%2FaqloJGwBpYXpHam2N2j%2FCtY3b%2B3fFbQGpEW3kZj%2FXQ%3D%3D&amp;X-Amz-Algorithm=AWS4-HMAC-SHA256&amp;X-Amz-Date=20200401T200717Z&amp;X-Amz-SignedHeaders=host&amp;X-Amz-Expires=300&amp;X-Amz-Credential=ASIAQ3PHCVTY24OU66PD%2F20200401%2Fus-east-1%2Fs3%2Faws4_request&amp;X-Amz-Signature=36288f6f1980dce5e6ec89321d3294b075815c20a694022ac89d2cbd535d79d5&amp;hash=1acc3b791cc52c28ec891d330ff7ec06f4876fbacb241ca0b8078d3f9e89f03f&amp;host=68042c943591013ac2b2430a89b270f6af2c76d8dfd086a07176afe7c76c2c61&amp;pii=S1877042811026759&amp;tid=spdf-e32589f3-cf83-45cd-aac3-07d91a0eeac8&amp;sid=c1f878ad42c915425e8b92057dcae8b578dfgxrqb&amp;type=client" TargetMode="External"/><Relationship Id="rId13" Type="http://schemas.openxmlformats.org/officeDocument/2006/relationships/hyperlink" Target="https://www.teachearlyyears.com/learning-and-development/view/learning-new-languages" TargetMode="External"/><Relationship Id="rId14" Type="http://schemas.openxmlformats.org/officeDocument/2006/relationships/hyperlink" Target="https://tessais.org/importance-bilingualism-early-education/" TargetMode="External"/><Relationship Id="rId15" Type="http://schemas.openxmlformats.org/officeDocument/2006/relationships/hyperlink" Target="https://www.ncbi.nlm.nih.gov/pmc/articles/PMC3583091/" TargetMode="External"/><Relationship Id="rId16" Type="http://schemas.openxmlformats.org/officeDocument/2006/relationships/hyperlink" Target="https://www.verywellmind.com/piagets-stages-of-cognitive-development-2795457" TargetMode="External"/><Relationship Id="rId17" Type="http://schemas.openxmlformats.org/officeDocument/2006/relationships/hyperlink" Target="https://faculty.washington.edu/ezent/imdt.htm" TargetMode="External"/><Relationship Id="rId18" Type="http://schemas.openxmlformats.org/officeDocument/2006/relationships/hyperlink" Target="https://www.whitbyschool.org/passionforlearning/learning-a-new-language-helps-brain-development" TargetMode="External"/><Relationship Id="rId19" Type="http://schemas.openxmlformats.org/officeDocument/2006/relationships/fontTable" Target="fontTable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ww.bbc.co.uk/news/uk-wales-45611374" TargetMode="External"/><Relationship Id="rId6" Type="http://schemas.openxmlformats.org/officeDocument/2006/relationships/hyperlink" Target="https://app.croneri.co.uk/feature-articles/supporting-language-development-early-years" TargetMode="External"/><Relationship Id="rId7" Type="http://schemas.openxmlformats.org/officeDocument/2006/relationships/hyperlink" Target="https://www.goodreads.com/author/quotes/163123.Colin_Baker" TargetMode="External"/><Relationship Id="rId8" Type="http://schemas.openxmlformats.org/officeDocument/2006/relationships/hyperlink" Target="https://www.knowablemagazine.org/article/mind/2018/how-second-language-can-boost-bra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1068</Words>
  <Characters>6092</Characters>
  <Application>Microsoft Macintosh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dcterms:created xsi:type="dcterms:W3CDTF">2020-04-03T11:20:00Z</dcterms:created>
  <dcterms:modified xsi:type="dcterms:W3CDTF">2020-04-03T11:53:00Z</dcterms:modified>
</cp:coreProperties>
</file>