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cs="Arial"/>
          <w:color w:val="4472C4" w:themeColor="accent1"/>
          <w:sz w:val="24"/>
          <w:szCs w:val="24"/>
          <w:lang w:val="en-GB"/>
        </w:rPr>
        <w:id w:val="-795211047"/>
        <w:docPartObj>
          <w:docPartGallery w:val="Cover Pages"/>
          <w:docPartUnique/>
        </w:docPartObj>
      </w:sdtPr>
      <w:sdtEndPr>
        <w:rPr>
          <w:color w:val="auto"/>
        </w:rPr>
      </w:sdtEndPr>
      <w:sdtContent>
        <w:p w14:paraId="5968B093" w14:textId="64CB5A21" w:rsidR="00A804E6" w:rsidRPr="00C10EF6" w:rsidRDefault="00A804E6">
          <w:pPr>
            <w:pStyle w:val="NoSpacing"/>
            <w:spacing w:before="1540" w:after="240"/>
            <w:jc w:val="center"/>
            <w:rPr>
              <w:rFonts w:ascii="Arial" w:hAnsi="Arial" w:cs="Arial"/>
              <w:color w:val="4472C4" w:themeColor="accent1"/>
              <w:sz w:val="24"/>
              <w:szCs w:val="24"/>
            </w:rPr>
          </w:pPr>
          <w:r w:rsidRPr="00C10EF6">
            <w:rPr>
              <w:rFonts w:ascii="Arial" w:hAnsi="Arial" w:cs="Arial"/>
              <w:noProof/>
              <w:color w:val="4472C4" w:themeColor="accent1"/>
              <w:sz w:val="24"/>
              <w:szCs w:val="24"/>
            </w:rPr>
            <w:drawing>
              <wp:inline distT="0" distB="0" distL="0" distR="0" wp14:anchorId="0FB8C5E3" wp14:editId="3E8C5DD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4472C4" w:themeColor="accent1"/>
              <w:sz w:val="24"/>
              <w:szCs w:val="24"/>
            </w:rPr>
            <w:alias w:val="Title"/>
            <w:tag w:val=""/>
            <w:id w:val="1735040861"/>
            <w:placeholder>
              <w:docPart w:val="154EAA208B524637B141F54A9E7FA531"/>
            </w:placeholder>
            <w:dataBinding w:prefixMappings="xmlns:ns0='http://purl.org/dc/elements/1.1/' xmlns:ns1='http://schemas.openxmlformats.org/package/2006/metadata/core-properties' " w:xpath="/ns1:coreProperties[1]/ns0:title[1]" w:storeItemID="{6C3C8BC8-F283-45AE-878A-BAB7291924A1}"/>
            <w:text/>
          </w:sdtPr>
          <w:sdtEndPr/>
          <w:sdtContent>
            <w:p w14:paraId="72669C64" w14:textId="3DC66C4F" w:rsidR="00A804E6" w:rsidRPr="00C10EF6" w:rsidRDefault="00A804E6" w:rsidP="00475307">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color w:val="4472C4" w:themeColor="accent1"/>
                  <w:sz w:val="24"/>
                  <w:szCs w:val="24"/>
                </w:rPr>
              </w:pPr>
              <w:r w:rsidRPr="00C10EF6">
                <w:rPr>
                  <w:rFonts w:ascii="Arial" w:eastAsiaTheme="majorEastAsia" w:hAnsi="Arial" w:cs="Arial"/>
                  <w:caps/>
                  <w:color w:val="4472C4" w:themeColor="accent1"/>
                  <w:sz w:val="24"/>
                  <w:szCs w:val="24"/>
                </w:rPr>
                <w:t>Professional Career Development</w:t>
              </w:r>
            </w:p>
          </w:sdtContent>
        </w:sdt>
        <w:p w14:paraId="658A8FBA" w14:textId="77777777" w:rsidR="00A804E6" w:rsidRPr="00C10EF6" w:rsidRDefault="00A804E6">
          <w:pPr>
            <w:pStyle w:val="NoSpacing"/>
            <w:spacing w:before="480"/>
            <w:jc w:val="center"/>
            <w:rPr>
              <w:rFonts w:ascii="Arial" w:hAnsi="Arial" w:cs="Arial"/>
              <w:color w:val="4472C4" w:themeColor="accent1"/>
              <w:sz w:val="24"/>
              <w:szCs w:val="24"/>
            </w:rPr>
          </w:pPr>
          <w:r w:rsidRPr="00C10EF6">
            <w:rPr>
              <w:rFonts w:ascii="Arial" w:hAnsi="Arial" w:cs="Arial"/>
              <w:noProof/>
              <w:color w:val="4472C4" w:themeColor="accent1"/>
              <w:sz w:val="24"/>
              <w:szCs w:val="24"/>
            </w:rPr>
            <mc:AlternateContent>
              <mc:Choice Requires="wps">
                <w:drawing>
                  <wp:anchor distT="0" distB="0" distL="114300" distR="114300" simplePos="0" relativeHeight="251659264" behindDoc="0" locked="0" layoutInCell="1" allowOverlap="1" wp14:anchorId="29F91324" wp14:editId="5360269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8E5D0C" w14:textId="24110465" w:rsidR="00A804E6" w:rsidRDefault="00A804E6" w:rsidP="00A804E6">
                                <w:pPr>
                                  <w:pStyle w:val="NoSpacing"/>
                                  <w:rPr>
                                    <w:rFonts w:ascii="Arial" w:hAnsi="Arial" w:cs="Arial"/>
                                    <w:color w:val="4472C4" w:themeColor="accent1"/>
                                    <w:sz w:val="24"/>
                                    <w:szCs w:val="24"/>
                                    <w:lang w:val="en-GB"/>
                                  </w:rPr>
                                </w:pPr>
                                <w:r w:rsidRPr="00A804E6">
                                  <w:rPr>
                                    <w:rFonts w:ascii="Arial" w:hAnsi="Arial" w:cs="Arial"/>
                                    <w:color w:val="4472C4" w:themeColor="accent1"/>
                                    <w:sz w:val="24"/>
                                    <w:szCs w:val="24"/>
                                    <w:lang w:val="en-GB"/>
                                  </w:rPr>
                                  <w:t>Student name- Mushrafa Jannat</w:t>
                                </w:r>
                              </w:p>
                              <w:p w14:paraId="3BE253AF" w14:textId="21E864B7" w:rsidR="00A804E6" w:rsidRDefault="00A804E6" w:rsidP="00A804E6">
                                <w:pPr>
                                  <w:pStyle w:val="NoSpacing"/>
                                  <w:rPr>
                                    <w:rFonts w:ascii="Arial" w:hAnsi="Arial" w:cs="Arial"/>
                                    <w:color w:val="4472C4" w:themeColor="accent1"/>
                                    <w:sz w:val="24"/>
                                    <w:szCs w:val="24"/>
                                    <w:lang w:val="en-GB"/>
                                  </w:rPr>
                                </w:pPr>
                                <w:r>
                                  <w:rPr>
                                    <w:rFonts w:ascii="Arial" w:hAnsi="Arial" w:cs="Arial"/>
                                    <w:color w:val="4472C4" w:themeColor="accent1"/>
                                    <w:sz w:val="24"/>
                                    <w:szCs w:val="24"/>
                                    <w:lang w:val="en-GB"/>
                                  </w:rPr>
                                  <w:t>Student ID number</w:t>
                                </w:r>
                                <w:r w:rsidR="00D954D8">
                                  <w:rPr>
                                    <w:rFonts w:ascii="Arial" w:hAnsi="Arial" w:cs="Arial"/>
                                    <w:color w:val="4472C4" w:themeColor="accent1"/>
                                    <w:sz w:val="24"/>
                                    <w:szCs w:val="24"/>
                                    <w:lang w:val="en-GB"/>
                                  </w:rPr>
                                  <w:t>- 1817754</w:t>
                                </w:r>
                              </w:p>
                              <w:p w14:paraId="6B6C765A" w14:textId="16852F89" w:rsidR="00D954D8" w:rsidRDefault="00D954D8" w:rsidP="00A804E6">
                                <w:pPr>
                                  <w:pStyle w:val="NoSpacing"/>
                                  <w:rPr>
                                    <w:rFonts w:ascii="Arial" w:hAnsi="Arial" w:cs="Arial"/>
                                    <w:color w:val="4472C4" w:themeColor="accent1"/>
                                    <w:sz w:val="24"/>
                                    <w:szCs w:val="24"/>
                                    <w:lang w:val="en-GB"/>
                                  </w:rPr>
                                </w:pPr>
                                <w:r>
                                  <w:rPr>
                                    <w:rFonts w:ascii="Arial" w:hAnsi="Arial" w:cs="Arial"/>
                                    <w:color w:val="4472C4" w:themeColor="accent1"/>
                                    <w:sz w:val="24"/>
                                    <w:szCs w:val="24"/>
                                    <w:lang w:val="en-GB"/>
                                  </w:rPr>
                                  <w:t>Mod</w:t>
                                </w:r>
                                <w:r w:rsidR="00184986">
                                  <w:rPr>
                                    <w:rFonts w:ascii="Arial" w:hAnsi="Arial" w:cs="Arial"/>
                                    <w:color w:val="4472C4" w:themeColor="accent1"/>
                                    <w:sz w:val="24"/>
                                    <w:szCs w:val="24"/>
                                    <w:lang w:val="en-GB"/>
                                  </w:rPr>
                                  <w:t>ule</w:t>
                                </w:r>
                                <w:r>
                                  <w:rPr>
                                    <w:rFonts w:ascii="Arial" w:hAnsi="Arial" w:cs="Arial"/>
                                    <w:color w:val="4472C4" w:themeColor="accent1"/>
                                    <w:sz w:val="24"/>
                                    <w:szCs w:val="24"/>
                                    <w:lang w:val="en-GB"/>
                                  </w:rPr>
                                  <w:t xml:space="preserve"> number- BMSW4005</w:t>
                                </w:r>
                              </w:p>
                              <w:p w14:paraId="72BE1276" w14:textId="77777777" w:rsidR="00D954D8" w:rsidRDefault="00D954D8" w:rsidP="00A804E6">
                                <w:pPr>
                                  <w:pStyle w:val="NoSpacing"/>
                                  <w:rPr>
                                    <w:rFonts w:ascii="Arial" w:hAnsi="Arial" w:cs="Arial"/>
                                    <w:color w:val="4472C4" w:themeColor="accent1"/>
                                    <w:sz w:val="24"/>
                                    <w:szCs w:val="24"/>
                                    <w:lang w:val="en-GB"/>
                                  </w:rPr>
                                </w:pPr>
                                <w:r>
                                  <w:rPr>
                                    <w:rFonts w:ascii="Arial" w:hAnsi="Arial" w:cs="Arial"/>
                                    <w:color w:val="4472C4" w:themeColor="accent1"/>
                                    <w:sz w:val="24"/>
                                    <w:szCs w:val="24"/>
                                    <w:lang w:val="en-GB"/>
                                  </w:rPr>
                                  <w:t>Module name- Professional Career Development</w:t>
                                </w:r>
                              </w:p>
                              <w:p w14:paraId="790B505C" w14:textId="3AD64BDD" w:rsidR="00D954D8" w:rsidRPr="00A804E6" w:rsidRDefault="00D954D8" w:rsidP="00A804E6">
                                <w:pPr>
                                  <w:pStyle w:val="NoSpacing"/>
                                  <w:rPr>
                                    <w:rFonts w:ascii="Arial" w:hAnsi="Arial" w:cs="Arial"/>
                                    <w:color w:val="4472C4" w:themeColor="accent1"/>
                                    <w:sz w:val="24"/>
                                    <w:szCs w:val="24"/>
                                    <w:lang w:val="en-GB"/>
                                  </w:rPr>
                                </w:pPr>
                                <w:r>
                                  <w:rPr>
                                    <w:rFonts w:ascii="Arial" w:hAnsi="Arial" w:cs="Arial"/>
                                    <w:color w:val="4472C4" w:themeColor="accent1"/>
                                    <w:sz w:val="24"/>
                                    <w:szCs w:val="24"/>
                                    <w:lang w:val="en-GB"/>
                                  </w:rPr>
                                  <w:t>Lecturer’s name</w:t>
                                </w:r>
                                <w:r w:rsidR="00475307">
                                  <w:rPr>
                                    <w:rFonts w:ascii="Arial" w:hAnsi="Arial" w:cs="Arial"/>
                                    <w:color w:val="4472C4" w:themeColor="accent1"/>
                                    <w:sz w:val="24"/>
                                    <w:szCs w:val="24"/>
                                    <w:lang w:val="en-GB"/>
                                  </w:rPr>
                                  <w:t>- Mary</w:t>
                                </w:r>
                                <w:r>
                                  <w:rPr>
                                    <w:rFonts w:ascii="Arial" w:hAnsi="Arial" w:cs="Arial"/>
                                    <w:color w:val="4472C4" w:themeColor="accent1"/>
                                    <w:sz w:val="24"/>
                                    <w:szCs w:val="24"/>
                                    <w:lang w:val="en-GB"/>
                                  </w:rPr>
                                  <w:t xml:space="preserve"> March </w:t>
                                </w:r>
                              </w:p>
                              <w:p w14:paraId="337D88BB" w14:textId="77777777" w:rsidR="00A804E6" w:rsidRDefault="00A804E6" w:rsidP="00A804E6">
                                <w:pPr>
                                  <w:pStyle w:val="NoSpacing"/>
                                  <w:rPr>
                                    <w:color w:val="4472C4" w:themeColor="accent1"/>
                                    <w:lang w:val="en-GB"/>
                                  </w:rPr>
                                </w:pPr>
                              </w:p>
                              <w:p w14:paraId="2F8313FA" w14:textId="77777777" w:rsidR="00A804E6" w:rsidRPr="00A804E6" w:rsidRDefault="00A804E6">
                                <w:pPr>
                                  <w:pStyle w:val="NoSpacing"/>
                                  <w:jc w:val="center"/>
                                  <w:rPr>
                                    <w:color w:val="4472C4" w:themeColor="accent1"/>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9F9132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738E5D0C" w14:textId="24110465" w:rsidR="00A804E6" w:rsidRDefault="00A804E6" w:rsidP="00A804E6">
                          <w:pPr>
                            <w:pStyle w:val="NoSpacing"/>
                            <w:rPr>
                              <w:rFonts w:ascii="Arial" w:hAnsi="Arial" w:cs="Arial"/>
                              <w:color w:val="4472C4" w:themeColor="accent1"/>
                              <w:sz w:val="24"/>
                              <w:szCs w:val="24"/>
                              <w:lang w:val="en-GB"/>
                            </w:rPr>
                          </w:pPr>
                          <w:r w:rsidRPr="00A804E6">
                            <w:rPr>
                              <w:rFonts w:ascii="Arial" w:hAnsi="Arial" w:cs="Arial"/>
                              <w:color w:val="4472C4" w:themeColor="accent1"/>
                              <w:sz w:val="24"/>
                              <w:szCs w:val="24"/>
                              <w:lang w:val="en-GB"/>
                            </w:rPr>
                            <w:t>Student name- Mushrafa Jannat</w:t>
                          </w:r>
                        </w:p>
                        <w:p w14:paraId="3BE253AF" w14:textId="21E864B7" w:rsidR="00A804E6" w:rsidRDefault="00A804E6" w:rsidP="00A804E6">
                          <w:pPr>
                            <w:pStyle w:val="NoSpacing"/>
                            <w:rPr>
                              <w:rFonts w:ascii="Arial" w:hAnsi="Arial" w:cs="Arial"/>
                              <w:color w:val="4472C4" w:themeColor="accent1"/>
                              <w:sz w:val="24"/>
                              <w:szCs w:val="24"/>
                              <w:lang w:val="en-GB"/>
                            </w:rPr>
                          </w:pPr>
                          <w:r>
                            <w:rPr>
                              <w:rFonts w:ascii="Arial" w:hAnsi="Arial" w:cs="Arial"/>
                              <w:color w:val="4472C4" w:themeColor="accent1"/>
                              <w:sz w:val="24"/>
                              <w:szCs w:val="24"/>
                              <w:lang w:val="en-GB"/>
                            </w:rPr>
                            <w:t>Student ID number</w:t>
                          </w:r>
                          <w:r w:rsidR="00D954D8">
                            <w:rPr>
                              <w:rFonts w:ascii="Arial" w:hAnsi="Arial" w:cs="Arial"/>
                              <w:color w:val="4472C4" w:themeColor="accent1"/>
                              <w:sz w:val="24"/>
                              <w:szCs w:val="24"/>
                              <w:lang w:val="en-GB"/>
                            </w:rPr>
                            <w:t>- 1817754</w:t>
                          </w:r>
                        </w:p>
                        <w:p w14:paraId="6B6C765A" w14:textId="16852F89" w:rsidR="00D954D8" w:rsidRDefault="00D954D8" w:rsidP="00A804E6">
                          <w:pPr>
                            <w:pStyle w:val="NoSpacing"/>
                            <w:rPr>
                              <w:rFonts w:ascii="Arial" w:hAnsi="Arial" w:cs="Arial"/>
                              <w:color w:val="4472C4" w:themeColor="accent1"/>
                              <w:sz w:val="24"/>
                              <w:szCs w:val="24"/>
                              <w:lang w:val="en-GB"/>
                            </w:rPr>
                          </w:pPr>
                          <w:r>
                            <w:rPr>
                              <w:rFonts w:ascii="Arial" w:hAnsi="Arial" w:cs="Arial"/>
                              <w:color w:val="4472C4" w:themeColor="accent1"/>
                              <w:sz w:val="24"/>
                              <w:szCs w:val="24"/>
                              <w:lang w:val="en-GB"/>
                            </w:rPr>
                            <w:t>Mod</w:t>
                          </w:r>
                          <w:r w:rsidR="00184986">
                            <w:rPr>
                              <w:rFonts w:ascii="Arial" w:hAnsi="Arial" w:cs="Arial"/>
                              <w:color w:val="4472C4" w:themeColor="accent1"/>
                              <w:sz w:val="24"/>
                              <w:szCs w:val="24"/>
                              <w:lang w:val="en-GB"/>
                            </w:rPr>
                            <w:t>ule</w:t>
                          </w:r>
                          <w:r>
                            <w:rPr>
                              <w:rFonts w:ascii="Arial" w:hAnsi="Arial" w:cs="Arial"/>
                              <w:color w:val="4472C4" w:themeColor="accent1"/>
                              <w:sz w:val="24"/>
                              <w:szCs w:val="24"/>
                              <w:lang w:val="en-GB"/>
                            </w:rPr>
                            <w:t xml:space="preserve"> number- BMSW4005</w:t>
                          </w:r>
                        </w:p>
                        <w:p w14:paraId="72BE1276" w14:textId="77777777" w:rsidR="00D954D8" w:rsidRDefault="00D954D8" w:rsidP="00A804E6">
                          <w:pPr>
                            <w:pStyle w:val="NoSpacing"/>
                            <w:rPr>
                              <w:rFonts w:ascii="Arial" w:hAnsi="Arial" w:cs="Arial"/>
                              <w:color w:val="4472C4" w:themeColor="accent1"/>
                              <w:sz w:val="24"/>
                              <w:szCs w:val="24"/>
                              <w:lang w:val="en-GB"/>
                            </w:rPr>
                          </w:pPr>
                          <w:r>
                            <w:rPr>
                              <w:rFonts w:ascii="Arial" w:hAnsi="Arial" w:cs="Arial"/>
                              <w:color w:val="4472C4" w:themeColor="accent1"/>
                              <w:sz w:val="24"/>
                              <w:szCs w:val="24"/>
                              <w:lang w:val="en-GB"/>
                            </w:rPr>
                            <w:t>Module name- Professional Career Development</w:t>
                          </w:r>
                        </w:p>
                        <w:p w14:paraId="790B505C" w14:textId="3AD64BDD" w:rsidR="00D954D8" w:rsidRPr="00A804E6" w:rsidRDefault="00D954D8" w:rsidP="00A804E6">
                          <w:pPr>
                            <w:pStyle w:val="NoSpacing"/>
                            <w:rPr>
                              <w:rFonts w:ascii="Arial" w:hAnsi="Arial" w:cs="Arial"/>
                              <w:color w:val="4472C4" w:themeColor="accent1"/>
                              <w:sz w:val="24"/>
                              <w:szCs w:val="24"/>
                              <w:lang w:val="en-GB"/>
                            </w:rPr>
                          </w:pPr>
                          <w:r>
                            <w:rPr>
                              <w:rFonts w:ascii="Arial" w:hAnsi="Arial" w:cs="Arial"/>
                              <w:color w:val="4472C4" w:themeColor="accent1"/>
                              <w:sz w:val="24"/>
                              <w:szCs w:val="24"/>
                              <w:lang w:val="en-GB"/>
                            </w:rPr>
                            <w:t>Lecturer’s name</w:t>
                          </w:r>
                          <w:r w:rsidR="00475307">
                            <w:rPr>
                              <w:rFonts w:ascii="Arial" w:hAnsi="Arial" w:cs="Arial"/>
                              <w:color w:val="4472C4" w:themeColor="accent1"/>
                              <w:sz w:val="24"/>
                              <w:szCs w:val="24"/>
                              <w:lang w:val="en-GB"/>
                            </w:rPr>
                            <w:t>- Mary</w:t>
                          </w:r>
                          <w:r>
                            <w:rPr>
                              <w:rFonts w:ascii="Arial" w:hAnsi="Arial" w:cs="Arial"/>
                              <w:color w:val="4472C4" w:themeColor="accent1"/>
                              <w:sz w:val="24"/>
                              <w:szCs w:val="24"/>
                              <w:lang w:val="en-GB"/>
                            </w:rPr>
                            <w:t xml:space="preserve"> March </w:t>
                          </w:r>
                        </w:p>
                        <w:p w14:paraId="337D88BB" w14:textId="77777777" w:rsidR="00A804E6" w:rsidRDefault="00A804E6" w:rsidP="00A804E6">
                          <w:pPr>
                            <w:pStyle w:val="NoSpacing"/>
                            <w:rPr>
                              <w:color w:val="4472C4" w:themeColor="accent1"/>
                              <w:lang w:val="en-GB"/>
                            </w:rPr>
                          </w:pPr>
                        </w:p>
                        <w:p w14:paraId="2F8313FA" w14:textId="77777777" w:rsidR="00A804E6" w:rsidRPr="00A804E6" w:rsidRDefault="00A804E6">
                          <w:pPr>
                            <w:pStyle w:val="NoSpacing"/>
                            <w:jc w:val="center"/>
                            <w:rPr>
                              <w:color w:val="4472C4" w:themeColor="accent1"/>
                              <w:lang w:val="en-GB"/>
                            </w:rPr>
                          </w:pPr>
                        </w:p>
                      </w:txbxContent>
                    </v:textbox>
                    <w10:wrap anchorx="margin" anchory="page"/>
                  </v:shape>
                </w:pict>
              </mc:Fallback>
            </mc:AlternateContent>
          </w:r>
          <w:r w:rsidRPr="00C10EF6">
            <w:rPr>
              <w:rFonts w:ascii="Arial" w:hAnsi="Arial" w:cs="Arial"/>
              <w:noProof/>
              <w:color w:val="4472C4" w:themeColor="accent1"/>
              <w:sz w:val="24"/>
              <w:szCs w:val="24"/>
            </w:rPr>
            <w:drawing>
              <wp:inline distT="0" distB="0" distL="0" distR="0" wp14:anchorId="2AB558E1" wp14:editId="431654E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A3389BF" w14:textId="77777777" w:rsidR="00D954D8" w:rsidRPr="00C10EF6" w:rsidRDefault="00A804E6" w:rsidP="004867E2">
          <w:pPr>
            <w:rPr>
              <w:rFonts w:ascii="Arial" w:hAnsi="Arial" w:cs="Arial"/>
              <w:sz w:val="24"/>
              <w:szCs w:val="24"/>
            </w:rPr>
          </w:pPr>
          <w:r w:rsidRPr="00C10EF6">
            <w:rPr>
              <w:rFonts w:ascii="Arial" w:hAnsi="Arial" w:cs="Arial"/>
              <w:sz w:val="24"/>
              <w:szCs w:val="24"/>
            </w:rPr>
            <w:br w:type="page"/>
          </w:r>
        </w:p>
      </w:sdtContent>
    </w:sdt>
    <w:p w14:paraId="66F5BFA9" w14:textId="2B5468ED" w:rsidR="00A804E6" w:rsidRPr="00C10EF6" w:rsidRDefault="003F1BE6" w:rsidP="004867E2">
      <w:pPr>
        <w:rPr>
          <w:rFonts w:ascii="Arial" w:hAnsi="Arial" w:cs="Arial"/>
          <w:sz w:val="24"/>
          <w:szCs w:val="24"/>
        </w:rPr>
      </w:pPr>
      <w:r w:rsidRPr="00C10EF6">
        <w:rPr>
          <w:rFonts w:ascii="Arial" w:hAnsi="Arial" w:cs="Arial"/>
          <w:sz w:val="24"/>
          <w:szCs w:val="24"/>
        </w:rPr>
        <w:lastRenderedPageBreak/>
        <w:t>Content</w:t>
      </w:r>
      <w:bookmarkStart w:id="0" w:name="_GoBack"/>
      <w:bookmarkEnd w:id="0"/>
    </w:p>
    <w:p w14:paraId="604A0DA9" w14:textId="14FB8E4B" w:rsidR="00E4371E" w:rsidRPr="00C10EF6" w:rsidRDefault="00E4371E" w:rsidP="004867E2">
      <w:pPr>
        <w:rPr>
          <w:rFonts w:ascii="Arial" w:hAnsi="Arial" w:cs="Arial"/>
          <w:sz w:val="24"/>
          <w:szCs w:val="24"/>
        </w:rPr>
      </w:pPr>
      <w:r w:rsidRPr="00C10EF6">
        <w:rPr>
          <w:rFonts w:ascii="Arial" w:hAnsi="Arial" w:cs="Arial"/>
          <w:sz w:val="24"/>
          <w:szCs w:val="24"/>
        </w:rPr>
        <w:t>The role play………………………………………………………………</w:t>
      </w:r>
      <w:r w:rsidR="007227D9">
        <w:rPr>
          <w:rFonts w:ascii="Arial" w:hAnsi="Arial" w:cs="Arial"/>
          <w:sz w:val="24"/>
          <w:szCs w:val="24"/>
        </w:rPr>
        <w:t>….3</w:t>
      </w:r>
    </w:p>
    <w:p w14:paraId="19209AAE" w14:textId="2E478E5A" w:rsidR="00E4371E" w:rsidRPr="00C10EF6" w:rsidRDefault="00E4371E" w:rsidP="004867E2">
      <w:pPr>
        <w:rPr>
          <w:rFonts w:ascii="Arial" w:hAnsi="Arial" w:cs="Arial"/>
          <w:sz w:val="24"/>
          <w:szCs w:val="24"/>
        </w:rPr>
      </w:pPr>
      <w:r w:rsidRPr="00C10EF6">
        <w:rPr>
          <w:rFonts w:ascii="Arial" w:hAnsi="Arial" w:cs="Arial"/>
          <w:sz w:val="24"/>
          <w:szCs w:val="24"/>
        </w:rPr>
        <w:t>Personal reflection………………………………………………………</w:t>
      </w:r>
      <w:r w:rsidR="007924B0">
        <w:rPr>
          <w:rFonts w:ascii="Arial" w:hAnsi="Arial" w:cs="Arial"/>
          <w:sz w:val="24"/>
          <w:szCs w:val="24"/>
        </w:rPr>
        <w:t>…</w:t>
      </w:r>
      <w:r w:rsidR="007227D9">
        <w:rPr>
          <w:rFonts w:ascii="Arial" w:hAnsi="Arial" w:cs="Arial"/>
          <w:sz w:val="24"/>
          <w:szCs w:val="24"/>
        </w:rPr>
        <w:t>…3</w:t>
      </w:r>
    </w:p>
    <w:p w14:paraId="69062AE4" w14:textId="5E2A3E3C" w:rsidR="00E4371E" w:rsidRPr="00C10EF6" w:rsidRDefault="00E4371E" w:rsidP="004867E2">
      <w:pPr>
        <w:rPr>
          <w:rFonts w:ascii="Arial" w:hAnsi="Arial" w:cs="Arial"/>
          <w:sz w:val="24"/>
          <w:szCs w:val="24"/>
        </w:rPr>
      </w:pPr>
      <w:r w:rsidRPr="00C10EF6">
        <w:rPr>
          <w:rFonts w:ascii="Arial" w:hAnsi="Arial" w:cs="Arial"/>
          <w:sz w:val="24"/>
          <w:szCs w:val="24"/>
        </w:rPr>
        <w:t>SMART task………………………………………………………………</w:t>
      </w:r>
      <w:r w:rsidR="007227D9">
        <w:rPr>
          <w:rFonts w:ascii="Arial" w:hAnsi="Arial" w:cs="Arial"/>
          <w:sz w:val="24"/>
          <w:szCs w:val="24"/>
        </w:rPr>
        <w:t>….</w:t>
      </w:r>
      <w:r w:rsidR="007924B0">
        <w:rPr>
          <w:rFonts w:ascii="Arial" w:hAnsi="Arial" w:cs="Arial"/>
          <w:sz w:val="24"/>
          <w:szCs w:val="24"/>
        </w:rPr>
        <w:t>4</w:t>
      </w:r>
    </w:p>
    <w:p w14:paraId="37C58E9B" w14:textId="5CC0BE79" w:rsidR="00E4371E" w:rsidRPr="00C10EF6" w:rsidRDefault="00C10EF6" w:rsidP="004867E2">
      <w:pPr>
        <w:rPr>
          <w:rFonts w:ascii="Arial" w:hAnsi="Arial" w:cs="Arial"/>
          <w:sz w:val="24"/>
          <w:szCs w:val="24"/>
        </w:rPr>
      </w:pPr>
      <w:r w:rsidRPr="00C10EF6">
        <w:rPr>
          <w:rFonts w:ascii="Arial" w:hAnsi="Arial" w:cs="Arial"/>
          <w:sz w:val="24"/>
          <w:szCs w:val="24"/>
        </w:rPr>
        <w:t>SWOT analysis</w:t>
      </w:r>
      <w:r w:rsidR="00E4371E" w:rsidRPr="00C10EF6">
        <w:rPr>
          <w:rFonts w:ascii="Arial" w:hAnsi="Arial" w:cs="Arial"/>
          <w:sz w:val="24"/>
          <w:szCs w:val="24"/>
        </w:rPr>
        <w:t>……………………………………………………………</w:t>
      </w:r>
      <w:r w:rsidR="007924B0">
        <w:rPr>
          <w:rFonts w:ascii="Arial" w:hAnsi="Arial" w:cs="Arial"/>
          <w:sz w:val="24"/>
          <w:szCs w:val="24"/>
        </w:rPr>
        <w:t>…</w:t>
      </w:r>
      <w:r w:rsidR="007227D9">
        <w:rPr>
          <w:rFonts w:ascii="Arial" w:hAnsi="Arial" w:cs="Arial"/>
          <w:sz w:val="24"/>
          <w:szCs w:val="24"/>
        </w:rPr>
        <w:t>.</w:t>
      </w:r>
      <w:r w:rsidR="007924B0">
        <w:rPr>
          <w:rFonts w:ascii="Arial" w:hAnsi="Arial" w:cs="Arial"/>
          <w:sz w:val="24"/>
          <w:szCs w:val="24"/>
        </w:rPr>
        <w:t>5</w:t>
      </w:r>
    </w:p>
    <w:p w14:paraId="375073C8" w14:textId="0B116376" w:rsidR="00E4371E" w:rsidRDefault="007924B0" w:rsidP="004867E2">
      <w:pPr>
        <w:rPr>
          <w:rFonts w:ascii="Arial" w:hAnsi="Arial" w:cs="Arial"/>
          <w:sz w:val="24"/>
          <w:szCs w:val="24"/>
        </w:rPr>
      </w:pPr>
      <w:r>
        <w:rPr>
          <w:rFonts w:ascii="Arial" w:hAnsi="Arial" w:cs="Arial"/>
          <w:sz w:val="24"/>
          <w:szCs w:val="24"/>
        </w:rPr>
        <w:t>Johari window………………………………………………………………...6</w:t>
      </w:r>
    </w:p>
    <w:p w14:paraId="3521500E" w14:textId="13B126D6" w:rsidR="007924B0" w:rsidRPr="00C10EF6" w:rsidRDefault="007924B0" w:rsidP="004867E2">
      <w:pPr>
        <w:rPr>
          <w:rFonts w:ascii="Arial" w:hAnsi="Arial" w:cs="Arial"/>
          <w:sz w:val="24"/>
          <w:szCs w:val="24"/>
        </w:rPr>
      </w:pPr>
      <w:r>
        <w:rPr>
          <w:rFonts w:ascii="Arial" w:hAnsi="Arial" w:cs="Arial"/>
          <w:sz w:val="24"/>
          <w:szCs w:val="24"/>
        </w:rPr>
        <w:t>Development plan…………………………………………………………….7</w:t>
      </w:r>
    </w:p>
    <w:p w14:paraId="6DF621A6" w14:textId="770737DE" w:rsidR="00A804E6" w:rsidRDefault="007924B0" w:rsidP="004867E2">
      <w:pPr>
        <w:rPr>
          <w:rFonts w:ascii="Arial" w:hAnsi="Arial" w:cs="Arial"/>
          <w:sz w:val="24"/>
          <w:szCs w:val="24"/>
        </w:rPr>
      </w:pPr>
      <w:r>
        <w:rPr>
          <w:rFonts w:ascii="Arial" w:hAnsi="Arial" w:cs="Arial"/>
          <w:sz w:val="24"/>
          <w:szCs w:val="24"/>
        </w:rPr>
        <w:t>Reference………………………………………………………………………8</w:t>
      </w:r>
    </w:p>
    <w:p w14:paraId="6AF73848" w14:textId="5C2CF9D7" w:rsidR="007924B0" w:rsidRPr="00C10EF6" w:rsidRDefault="007924B0" w:rsidP="004867E2">
      <w:pPr>
        <w:rPr>
          <w:rFonts w:ascii="Arial" w:hAnsi="Arial" w:cs="Arial"/>
          <w:sz w:val="24"/>
          <w:szCs w:val="24"/>
        </w:rPr>
      </w:pPr>
      <w:r>
        <w:rPr>
          <w:rFonts w:ascii="Arial" w:hAnsi="Arial" w:cs="Arial"/>
          <w:sz w:val="24"/>
          <w:szCs w:val="24"/>
        </w:rPr>
        <w:t>Appendix……………………………………………………………………</w:t>
      </w:r>
      <w:r w:rsidR="0007016B">
        <w:rPr>
          <w:rFonts w:ascii="Arial" w:hAnsi="Arial" w:cs="Arial"/>
          <w:sz w:val="24"/>
          <w:szCs w:val="24"/>
        </w:rPr>
        <w:t>….</w:t>
      </w:r>
      <w:r w:rsidR="007227D9">
        <w:rPr>
          <w:rFonts w:ascii="Arial" w:hAnsi="Arial" w:cs="Arial"/>
          <w:sz w:val="24"/>
          <w:szCs w:val="24"/>
        </w:rPr>
        <w:t>9</w:t>
      </w:r>
    </w:p>
    <w:p w14:paraId="40AEADC5" w14:textId="77777777" w:rsidR="00A804E6" w:rsidRPr="00C10EF6" w:rsidRDefault="00A804E6" w:rsidP="004867E2">
      <w:pPr>
        <w:rPr>
          <w:rFonts w:ascii="Arial" w:hAnsi="Arial" w:cs="Arial"/>
          <w:sz w:val="24"/>
          <w:szCs w:val="24"/>
        </w:rPr>
      </w:pPr>
    </w:p>
    <w:p w14:paraId="151AE3B9" w14:textId="77777777" w:rsidR="00A804E6" w:rsidRPr="00C10EF6" w:rsidRDefault="00A804E6" w:rsidP="004867E2">
      <w:pPr>
        <w:rPr>
          <w:rFonts w:ascii="Arial" w:hAnsi="Arial" w:cs="Arial"/>
          <w:sz w:val="24"/>
          <w:szCs w:val="24"/>
        </w:rPr>
      </w:pPr>
    </w:p>
    <w:p w14:paraId="44A23EF1" w14:textId="77777777" w:rsidR="00A804E6" w:rsidRPr="00C10EF6" w:rsidRDefault="00A804E6" w:rsidP="004867E2">
      <w:pPr>
        <w:rPr>
          <w:rFonts w:ascii="Arial" w:hAnsi="Arial" w:cs="Arial"/>
          <w:sz w:val="24"/>
          <w:szCs w:val="24"/>
        </w:rPr>
      </w:pPr>
    </w:p>
    <w:p w14:paraId="2BC6ED60" w14:textId="77777777" w:rsidR="00A804E6" w:rsidRPr="00C10EF6" w:rsidRDefault="00A804E6" w:rsidP="004867E2">
      <w:pPr>
        <w:rPr>
          <w:rFonts w:ascii="Arial" w:hAnsi="Arial" w:cs="Arial"/>
          <w:sz w:val="24"/>
          <w:szCs w:val="24"/>
        </w:rPr>
      </w:pPr>
    </w:p>
    <w:p w14:paraId="0BA89B7A" w14:textId="77777777" w:rsidR="00A804E6" w:rsidRPr="00C10EF6" w:rsidRDefault="00A804E6" w:rsidP="004867E2">
      <w:pPr>
        <w:rPr>
          <w:rFonts w:ascii="Arial" w:hAnsi="Arial" w:cs="Arial"/>
          <w:sz w:val="24"/>
          <w:szCs w:val="24"/>
        </w:rPr>
      </w:pPr>
    </w:p>
    <w:p w14:paraId="587343C4" w14:textId="77777777" w:rsidR="00A804E6" w:rsidRPr="00C10EF6" w:rsidRDefault="00A804E6" w:rsidP="004867E2">
      <w:pPr>
        <w:rPr>
          <w:rFonts w:ascii="Arial" w:hAnsi="Arial" w:cs="Arial"/>
          <w:sz w:val="24"/>
          <w:szCs w:val="24"/>
        </w:rPr>
      </w:pPr>
    </w:p>
    <w:p w14:paraId="4A0D76E9" w14:textId="77777777" w:rsidR="00A804E6" w:rsidRPr="00C10EF6" w:rsidRDefault="00A804E6" w:rsidP="004867E2">
      <w:pPr>
        <w:rPr>
          <w:rFonts w:ascii="Arial" w:hAnsi="Arial" w:cs="Arial"/>
          <w:sz w:val="24"/>
          <w:szCs w:val="24"/>
        </w:rPr>
      </w:pPr>
    </w:p>
    <w:p w14:paraId="3412C042" w14:textId="77777777" w:rsidR="00A804E6" w:rsidRPr="00C10EF6" w:rsidRDefault="00A804E6" w:rsidP="004867E2">
      <w:pPr>
        <w:rPr>
          <w:rFonts w:ascii="Arial" w:hAnsi="Arial" w:cs="Arial"/>
          <w:sz w:val="24"/>
          <w:szCs w:val="24"/>
        </w:rPr>
      </w:pPr>
    </w:p>
    <w:p w14:paraId="4D1AF66B" w14:textId="77777777" w:rsidR="00A804E6" w:rsidRPr="00C10EF6" w:rsidRDefault="00A804E6" w:rsidP="004867E2">
      <w:pPr>
        <w:rPr>
          <w:rFonts w:ascii="Arial" w:hAnsi="Arial" w:cs="Arial"/>
          <w:sz w:val="24"/>
          <w:szCs w:val="24"/>
        </w:rPr>
      </w:pPr>
    </w:p>
    <w:p w14:paraId="39D5F979" w14:textId="77777777" w:rsidR="00A804E6" w:rsidRPr="00C10EF6" w:rsidRDefault="00A804E6" w:rsidP="004867E2">
      <w:pPr>
        <w:rPr>
          <w:rFonts w:ascii="Arial" w:hAnsi="Arial" w:cs="Arial"/>
          <w:sz w:val="24"/>
          <w:szCs w:val="24"/>
        </w:rPr>
      </w:pPr>
    </w:p>
    <w:p w14:paraId="33FA9C85" w14:textId="77777777" w:rsidR="00A804E6" w:rsidRPr="00C10EF6" w:rsidRDefault="00A804E6" w:rsidP="004867E2">
      <w:pPr>
        <w:rPr>
          <w:rFonts w:ascii="Arial" w:hAnsi="Arial" w:cs="Arial"/>
          <w:sz w:val="24"/>
          <w:szCs w:val="24"/>
        </w:rPr>
      </w:pPr>
    </w:p>
    <w:p w14:paraId="0B9C1FB7" w14:textId="77777777" w:rsidR="00A804E6" w:rsidRPr="00C10EF6" w:rsidRDefault="00A804E6" w:rsidP="004867E2">
      <w:pPr>
        <w:rPr>
          <w:rFonts w:ascii="Arial" w:hAnsi="Arial" w:cs="Arial"/>
          <w:sz w:val="24"/>
          <w:szCs w:val="24"/>
        </w:rPr>
      </w:pPr>
    </w:p>
    <w:p w14:paraId="71FDDE55" w14:textId="77777777" w:rsidR="00A804E6" w:rsidRPr="00C10EF6" w:rsidRDefault="00A804E6" w:rsidP="004867E2">
      <w:pPr>
        <w:rPr>
          <w:rFonts w:ascii="Arial" w:hAnsi="Arial" w:cs="Arial"/>
          <w:sz w:val="24"/>
          <w:szCs w:val="24"/>
        </w:rPr>
      </w:pPr>
    </w:p>
    <w:p w14:paraId="53917B4F" w14:textId="77777777" w:rsidR="00A804E6" w:rsidRPr="00C10EF6" w:rsidRDefault="00A804E6" w:rsidP="004867E2">
      <w:pPr>
        <w:rPr>
          <w:rFonts w:ascii="Arial" w:hAnsi="Arial" w:cs="Arial"/>
          <w:sz w:val="24"/>
          <w:szCs w:val="24"/>
        </w:rPr>
      </w:pPr>
    </w:p>
    <w:p w14:paraId="66C0A89F" w14:textId="77777777" w:rsidR="00A804E6" w:rsidRPr="00C10EF6" w:rsidRDefault="00A804E6" w:rsidP="004867E2">
      <w:pPr>
        <w:rPr>
          <w:rFonts w:ascii="Arial" w:hAnsi="Arial" w:cs="Arial"/>
          <w:sz w:val="24"/>
          <w:szCs w:val="24"/>
        </w:rPr>
      </w:pPr>
    </w:p>
    <w:p w14:paraId="2F2AD02C" w14:textId="77777777" w:rsidR="00A804E6" w:rsidRPr="00C10EF6" w:rsidRDefault="00A804E6" w:rsidP="004867E2">
      <w:pPr>
        <w:rPr>
          <w:rFonts w:ascii="Arial" w:hAnsi="Arial" w:cs="Arial"/>
          <w:sz w:val="24"/>
          <w:szCs w:val="24"/>
        </w:rPr>
      </w:pPr>
    </w:p>
    <w:p w14:paraId="26D3FCF9" w14:textId="77777777" w:rsidR="00A804E6" w:rsidRPr="00C10EF6" w:rsidRDefault="00A804E6" w:rsidP="004867E2">
      <w:pPr>
        <w:rPr>
          <w:rFonts w:ascii="Arial" w:hAnsi="Arial" w:cs="Arial"/>
          <w:sz w:val="24"/>
          <w:szCs w:val="24"/>
        </w:rPr>
      </w:pPr>
    </w:p>
    <w:p w14:paraId="6FF6342F" w14:textId="77777777" w:rsidR="00A804E6" w:rsidRPr="00C10EF6" w:rsidRDefault="00A804E6" w:rsidP="004867E2">
      <w:pPr>
        <w:rPr>
          <w:rFonts w:ascii="Arial" w:hAnsi="Arial" w:cs="Arial"/>
          <w:sz w:val="24"/>
          <w:szCs w:val="24"/>
        </w:rPr>
      </w:pPr>
    </w:p>
    <w:p w14:paraId="6235F9D0" w14:textId="77777777" w:rsidR="00A804E6" w:rsidRPr="00C10EF6" w:rsidRDefault="00A804E6" w:rsidP="004867E2">
      <w:pPr>
        <w:rPr>
          <w:rFonts w:ascii="Arial" w:hAnsi="Arial" w:cs="Arial"/>
          <w:sz w:val="24"/>
          <w:szCs w:val="24"/>
        </w:rPr>
      </w:pPr>
    </w:p>
    <w:p w14:paraId="42B988CD" w14:textId="77777777" w:rsidR="00A804E6" w:rsidRPr="00C10EF6" w:rsidRDefault="00A804E6" w:rsidP="004867E2">
      <w:pPr>
        <w:rPr>
          <w:rFonts w:ascii="Arial" w:hAnsi="Arial" w:cs="Arial"/>
          <w:sz w:val="24"/>
          <w:szCs w:val="24"/>
        </w:rPr>
      </w:pPr>
    </w:p>
    <w:p w14:paraId="44FC3E9B" w14:textId="0D1A1D43" w:rsidR="00171891" w:rsidRPr="00C10EF6" w:rsidRDefault="00171891" w:rsidP="00171891">
      <w:pPr>
        <w:autoSpaceDE w:val="0"/>
        <w:autoSpaceDN w:val="0"/>
        <w:adjustRightInd w:val="0"/>
        <w:spacing w:line="259" w:lineRule="atLeast"/>
        <w:rPr>
          <w:rFonts w:ascii="Arial" w:hAnsi="Arial" w:cs="Arial"/>
          <w:sz w:val="24"/>
          <w:szCs w:val="24"/>
          <w:lang w:val="en"/>
        </w:rPr>
      </w:pPr>
    </w:p>
    <w:p w14:paraId="1BFAA504"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799942B9"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07A19CDC"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7143060E"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 xml:space="preserve">The role play is a chance for a candidate to show an employer what kind of employee they will get if they are hired. That is why it is essential to be well prepared in advance and give the best during the job interview. In a role play interview, confidence is key. </w:t>
      </w:r>
    </w:p>
    <w:p w14:paraId="334C498A"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Also, because role play allows you to demonstrate your ability to perform under pressure, to determine how suitable you are for a particular role.</w:t>
      </w:r>
    </w:p>
    <w:p w14:paraId="10ADEFC1"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 xml:space="preserve">I found the job for the role play on an NHS recruitment website on the Internet. I was a little confused about which would be the website to find this job because I had little confidence, but my teacher helped me a lot, explaining things. I went through a lot of websites but finally chose this one because the NHS website fits best with what I want to do and what I feel I can apply for at the moment. </w:t>
      </w:r>
    </w:p>
    <w:p w14:paraId="7BD37090"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The role play interview was a good experience. It was my first time doing a role play, so I was naturally really nervous. I had no idea what it would be like or whether I could even do it or not. But I did know I wanted to give it my best.</w:t>
      </w:r>
    </w:p>
    <w:p w14:paraId="203FDB06" w14:textId="0556FA61"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 xml:space="preserve"> I was able to see the types of questions that others thought of not just the ones I prepared for them. And although I had some answers prepared, I wasn't ready for some of the questions so had to think hard about these.  I was quite nervous because I did not know how it will be, how I have to prepare. But I knew I had to try. When I was the interviewer, I asked some questions relating to the interviewee's job, but I wasn't confident if I was asking the questions in the right way. When I was the interviewee, I found it easier. I treated it as if it was a </w:t>
      </w:r>
      <w:r w:rsidR="007924B0" w:rsidRPr="00C10EF6">
        <w:rPr>
          <w:rFonts w:ascii="Arial" w:hAnsi="Arial" w:cs="Arial"/>
          <w:sz w:val="24"/>
          <w:szCs w:val="24"/>
          <w:lang w:val="en"/>
        </w:rPr>
        <w:t>real-life</w:t>
      </w:r>
      <w:r w:rsidRPr="00C10EF6">
        <w:rPr>
          <w:rFonts w:ascii="Arial" w:hAnsi="Arial" w:cs="Arial"/>
          <w:sz w:val="24"/>
          <w:szCs w:val="24"/>
          <w:lang w:val="en"/>
        </w:rPr>
        <w:t xml:space="preserve"> interview. I thought if I couldn't answer well, it will be like not getting a real job. This made it easier for me, and so I was able to be </w:t>
      </w:r>
      <w:r w:rsidR="007924B0" w:rsidRPr="00C10EF6">
        <w:rPr>
          <w:rFonts w:ascii="Arial" w:hAnsi="Arial" w:cs="Arial"/>
          <w:sz w:val="24"/>
          <w:szCs w:val="24"/>
          <w:lang w:val="en"/>
        </w:rPr>
        <w:t>more confident and braver</w:t>
      </w:r>
      <w:r w:rsidRPr="00C10EF6">
        <w:rPr>
          <w:rFonts w:ascii="Arial" w:hAnsi="Arial" w:cs="Arial"/>
          <w:sz w:val="24"/>
          <w:szCs w:val="24"/>
          <w:lang w:val="en"/>
        </w:rPr>
        <w:t>.</w:t>
      </w:r>
    </w:p>
    <w:p w14:paraId="4CC22FD9"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50B27A4A"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6A0A3648"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 xml:space="preserve">Ever since I came to England, I wanted to do something related to caring. At first, due to my English, I was not able to many things. But after a while when my English slowly improved, I met someone shopping, also from Bangladesh, and she told me she works as a carer. </w:t>
      </w:r>
    </w:p>
    <w:p w14:paraId="24D15A59"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 xml:space="preserve">After 6 months, I got a message from that same person that in her company they were looking for people, even those with no experience. I then decided to give it a try. I got the job. The most difficult part was talking to old English people who all had different accents. I had to listen very carefully, but slowly I could understand what they were saying. Sometimes I got things wrong, but they showed me and always helped me. </w:t>
      </w:r>
    </w:p>
    <w:p w14:paraId="0E83DB48"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I worked there at the same time as starting a childcare course, health and social care. I really enjoyed the course and decided I wanted to study more. I continued working until I got pregnant. I have passed and got certificate childcare level 1 and 2. I have also passed Health and Social Care level 2 and 3.</w:t>
      </w:r>
    </w:p>
    <w:p w14:paraId="73800F8D"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lastRenderedPageBreak/>
        <w:t>After a long while I got the chance to do this course (Higher Certificate for Health and social care). I'm really enjoying this course because from my weekly tasks I am learning new things. For example: SWOT analysis, learning styles, SMART objectives, job searching, how to prepare for job interviews. Those things are encouraging me to become more interested in the subject and also more confident.</w:t>
      </w:r>
    </w:p>
    <w:p w14:paraId="12E18F7C"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SMART Tasks</w:t>
      </w:r>
    </w:p>
    <w:p w14:paraId="724A33E1"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SMART goals mean I can clarify my ideas, focus my efforts, use my time and resources productively, and increase my chances of achieving what I want in life.</w:t>
      </w:r>
    </w:p>
    <w:p w14:paraId="23B5228B"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SMART Tasks             Specific- Measurable-Agreed-Realistic-Time-bound         Name</w:t>
      </w:r>
    </w:p>
    <w:tbl>
      <w:tblPr>
        <w:tblW w:w="0" w:type="auto"/>
        <w:tblInd w:w="-4" w:type="dxa"/>
        <w:tblLayout w:type="fixed"/>
        <w:tblLook w:val="0000" w:firstRow="0" w:lastRow="0" w:firstColumn="0" w:lastColumn="0" w:noHBand="0" w:noVBand="0"/>
      </w:tblPr>
      <w:tblGrid>
        <w:gridCol w:w="1216"/>
        <w:gridCol w:w="1387"/>
        <w:gridCol w:w="1317"/>
        <w:gridCol w:w="962"/>
        <w:gridCol w:w="1035"/>
        <w:gridCol w:w="1274"/>
        <w:gridCol w:w="1825"/>
      </w:tblGrid>
      <w:tr w:rsidR="00171891" w:rsidRPr="00C10EF6" w14:paraId="66C8A2E8" w14:textId="77777777">
        <w:trPr>
          <w:trHeight w:val="1"/>
        </w:trPr>
        <w:tc>
          <w:tcPr>
            <w:tcW w:w="1216" w:type="dxa"/>
            <w:tcBorders>
              <w:top w:val="single" w:sz="3" w:space="0" w:color="000000"/>
              <w:left w:val="single" w:sz="3" w:space="0" w:color="000000"/>
              <w:bottom w:val="single" w:sz="3" w:space="0" w:color="000000"/>
              <w:right w:val="single" w:sz="3" w:space="0" w:color="000000"/>
            </w:tcBorders>
            <w:shd w:val="clear" w:color="000000" w:fill="FFFFFF"/>
          </w:tcPr>
          <w:p w14:paraId="76FB063C"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Skill or ability area</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172B208A"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Specific task (what is the task or objective? Attach details if appropriate)</w:t>
            </w:r>
          </w:p>
        </w:tc>
        <w:tc>
          <w:tcPr>
            <w:tcW w:w="1317" w:type="dxa"/>
            <w:tcBorders>
              <w:top w:val="single" w:sz="3" w:space="0" w:color="000000"/>
              <w:left w:val="single" w:sz="3" w:space="0" w:color="000000"/>
              <w:bottom w:val="single" w:sz="3" w:space="0" w:color="000000"/>
              <w:right w:val="single" w:sz="3" w:space="0" w:color="000000"/>
            </w:tcBorders>
            <w:shd w:val="clear" w:color="000000" w:fill="FFFFFF"/>
          </w:tcPr>
          <w:p w14:paraId="6C8C019B"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Measures (standers and parameters)</w:t>
            </w:r>
          </w:p>
        </w:tc>
        <w:tc>
          <w:tcPr>
            <w:tcW w:w="962" w:type="dxa"/>
            <w:tcBorders>
              <w:top w:val="single" w:sz="3" w:space="0" w:color="000000"/>
              <w:left w:val="single" w:sz="3" w:space="0" w:color="000000"/>
              <w:bottom w:val="single" w:sz="3" w:space="0" w:color="000000"/>
              <w:right w:val="single" w:sz="3" w:space="0" w:color="000000"/>
            </w:tcBorders>
            <w:shd w:val="clear" w:color="000000" w:fill="FFFFFF"/>
          </w:tcPr>
          <w:p w14:paraId="52268F58"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Agreed (is it)</w:t>
            </w:r>
          </w:p>
        </w:tc>
        <w:tc>
          <w:tcPr>
            <w:tcW w:w="1035" w:type="dxa"/>
            <w:tcBorders>
              <w:top w:val="single" w:sz="3" w:space="0" w:color="000000"/>
              <w:left w:val="single" w:sz="3" w:space="0" w:color="000000"/>
              <w:bottom w:val="single" w:sz="3" w:space="0" w:color="000000"/>
              <w:right w:val="single" w:sz="3" w:space="0" w:color="000000"/>
            </w:tcBorders>
            <w:shd w:val="clear" w:color="000000" w:fill="FFFFFF"/>
          </w:tcPr>
          <w:p w14:paraId="2C55FC82" w14:textId="6E38A3FC"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 xml:space="preserve">Realistic (is </w:t>
            </w:r>
            <w:r w:rsidR="007924B0" w:rsidRPr="00C10EF6">
              <w:rPr>
                <w:rFonts w:ascii="Arial" w:hAnsi="Arial" w:cs="Arial"/>
                <w:sz w:val="24"/>
                <w:szCs w:val="24"/>
                <w:lang w:val="en"/>
              </w:rPr>
              <w:t>it)</w:t>
            </w:r>
          </w:p>
        </w:tc>
        <w:tc>
          <w:tcPr>
            <w:tcW w:w="1274" w:type="dxa"/>
            <w:tcBorders>
              <w:top w:val="single" w:sz="3" w:space="0" w:color="000000"/>
              <w:left w:val="single" w:sz="3" w:space="0" w:color="000000"/>
              <w:bottom w:val="single" w:sz="3" w:space="0" w:color="000000"/>
              <w:right w:val="single" w:sz="3" w:space="0" w:color="000000"/>
            </w:tcBorders>
            <w:shd w:val="clear" w:color="000000" w:fill="FFFFFF"/>
          </w:tcPr>
          <w:p w14:paraId="79C4E363"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Timings (start/finish dates)</w:t>
            </w:r>
          </w:p>
        </w:tc>
        <w:tc>
          <w:tcPr>
            <w:tcW w:w="1825" w:type="dxa"/>
            <w:tcBorders>
              <w:top w:val="single" w:sz="3" w:space="0" w:color="000000"/>
              <w:left w:val="single" w:sz="3" w:space="0" w:color="000000"/>
              <w:bottom w:val="single" w:sz="3" w:space="0" w:color="000000"/>
              <w:right w:val="single" w:sz="3" w:space="0" w:color="000000"/>
            </w:tcBorders>
            <w:shd w:val="clear" w:color="000000" w:fill="FFFFFF"/>
          </w:tcPr>
          <w:p w14:paraId="115436D7"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Comment/actions (follow-up notes-attach details if appropriate)</w:t>
            </w:r>
          </w:p>
        </w:tc>
      </w:tr>
      <w:tr w:rsidR="00171891" w:rsidRPr="00C10EF6" w14:paraId="54C28BE5" w14:textId="77777777">
        <w:trPr>
          <w:trHeight w:val="1"/>
        </w:trPr>
        <w:tc>
          <w:tcPr>
            <w:tcW w:w="1216" w:type="dxa"/>
            <w:tcBorders>
              <w:top w:val="single" w:sz="3" w:space="0" w:color="000000"/>
              <w:left w:val="single" w:sz="3" w:space="0" w:color="000000"/>
              <w:bottom w:val="single" w:sz="3" w:space="0" w:color="000000"/>
              <w:right w:val="single" w:sz="3" w:space="0" w:color="000000"/>
            </w:tcBorders>
            <w:shd w:val="clear" w:color="000000" w:fill="FFFFFF"/>
          </w:tcPr>
          <w:p w14:paraId="3A1E7F17" w14:textId="77777777" w:rsidR="00171891" w:rsidRPr="00C10EF6" w:rsidRDefault="00171891">
            <w:pPr>
              <w:autoSpaceDE w:val="0"/>
              <w:autoSpaceDN w:val="0"/>
              <w:adjustRightInd w:val="0"/>
              <w:spacing w:after="0" w:line="240" w:lineRule="auto"/>
              <w:rPr>
                <w:rFonts w:ascii="Arial" w:hAnsi="Arial" w:cs="Arial"/>
                <w:sz w:val="24"/>
                <w:szCs w:val="24"/>
                <w:lang w:val="en"/>
              </w:rPr>
            </w:pPr>
          </w:p>
          <w:p w14:paraId="3EFE62E8"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Leadership skills</w:t>
            </w:r>
          </w:p>
          <w:p w14:paraId="4025380C" w14:textId="1747595A"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 xml:space="preserve"> In 1 year</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6EE3EF0F"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I want to gain the skills and experience necessary to become head of marketing within my organization, so that I can build my career and lead a successful team."</w:t>
            </w:r>
          </w:p>
        </w:tc>
        <w:tc>
          <w:tcPr>
            <w:tcW w:w="1317" w:type="dxa"/>
            <w:tcBorders>
              <w:top w:val="single" w:sz="3" w:space="0" w:color="000000"/>
              <w:left w:val="single" w:sz="3" w:space="0" w:color="000000"/>
              <w:bottom w:val="single" w:sz="3" w:space="0" w:color="000000"/>
              <w:right w:val="single" w:sz="3" w:space="0" w:color="000000"/>
            </w:tcBorders>
            <w:shd w:val="clear" w:color="000000" w:fill="FFFFFF"/>
          </w:tcPr>
          <w:p w14:paraId="39571653"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I have to complete the necessary training courses and gain the relevant experience within five years' time.</w:t>
            </w:r>
          </w:p>
        </w:tc>
        <w:tc>
          <w:tcPr>
            <w:tcW w:w="962" w:type="dxa"/>
            <w:tcBorders>
              <w:top w:val="single" w:sz="3" w:space="0" w:color="000000"/>
              <w:left w:val="single" w:sz="3" w:space="0" w:color="000000"/>
              <w:bottom w:val="single" w:sz="3" w:space="0" w:color="000000"/>
              <w:right w:val="single" w:sz="3" w:space="0" w:color="000000"/>
            </w:tcBorders>
            <w:shd w:val="clear" w:color="000000" w:fill="FFFFFF"/>
          </w:tcPr>
          <w:p w14:paraId="5D003C00"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Yes</w:t>
            </w:r>
          </w:p>
        </w:tc>
        <w:tc>
          <w:tcPr>
            <w:tcW w:w="1035" w:type="dxa"/>
            <w:tcBorders>
              <w:top w:val="single" w:sz="3" w:space="0" w:color="000000"/>
              <w:left w:val="single" w:sz="3" w:space="0" w:color="000000"/>
              <w:bottom w:val="single" w:sz="3" w:space="0" w:color="000000"/>
              <w:right w:val="single" w:sz="3" w:space="0" w:color="000000"/>
            </w:tcBorders>
            <w:shd w:val="clear" w:color="000000" w:fill="FFFFFF"/>
          </w:tcPr>
          <w:p w14:paraId="6D0AC1A3"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Yes</w:t>
            </w:r>
          </w:p>
        </w:tc>
        <w:tc>
          <w:tcPr>
            <w:tcW w:w="1274" w:type="dxa"/>
            <w:tcBorders>
              <w:top w:val="single" w:sz="3" w:space="0" w:color="000000"/>
              <w:left w:val="single" w:sz="3" w:space="0" w:color="000000"/>
              <w:bottom w:val="single" w:sz="3" w:space="0" w:color="000000"/>
              <w:right w:val="single" w:sz="3" w:space="0" w:color="000000"/>
            </w:tcBorders>
            <w:shd w:val="clear" w:color="000000" w:fill="FFFFFF"/>
          </w:tcPr>
          <w:p w14:paraId="50B36ACC" w14:textId="28448BB6"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By December 2020</w:t>
            </w:r>
          </w:p>
        </w:tc>
        <w:tc>
          <w:tcPr>
            <w:tcW w:w="1825" w:type="dxa"/>
            <w:tcBorders>
              <w:top w:val="single" w:sz="3" w:space="0" w:color="000000"/>
              <w:left w:val="single" w:sz="3" w:space="0" w:color="000000"/>
              <w:bottom w:val="single" w:sz="3" w:space="0" w:color="000000"/>
              <w:right w:val="single" w:sz="3" w:space="0" w:color="000000"/>
            </w:tcBorders>
            <w:shd w:val="clear" w:color="000000" w:fill="FFFFFF"/>
          </w:tcPr>
          <w:p w14:paraId="0E14F332"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r>
      <w:tr w:rsidR="00171891" w:rsidRPr="00C10EF6" w14:paraId="7AC3F440" w14:textId="77777777">
        <w:trPr>
          <w:trHeight w:val="1"/>
        </w:trPr>
        <w:tc>
          <w:tcPr>
            <w:tcW w:w="1216" w:type="dxa"/>
            <w:tcBorders>
              <w:top w:val="single" w:sz="3" w:space="0" w:color="000000"/>
              <w:left w:val="single" w:sz="3" w:space="0" w:color="000000"/>
              <w:bottom w:val="single" w:sz="3" w:space="0" w:color="000000"/>
              <w:right w:val="single" w:sz="3" w:space="0" w:color="000000"/>
            </w:tcBorders>
            <w:shd w:val="clear" w:color="000000" w:fill="FFFFFF"/>
          </w:tcPr>
          <w:p w14:paraId="467DBC03" w14:textId="77777777" w:rsidR="00171891" w:rsidRPr="00C10EF6" w:rsidRDefault="00171891">
            <w:pPr>
              <w:autoSpaceDE w:val="0"/>
              <w:autoSpaceDN w:val="0"/>
              <w:adjustRightInd w:val="0"/>
              <w:spacing w:after="0" w:line="240" w:lineRule="auto"/>
              <w:rPr>
                <w:rFonts w:ascii="Arial" w:hAnsi="Arial" w:cs="Arial"/>
                <w:sz w:val="24"/>
                <w:szCs w:val="24"/>
                <w:lang w:val="en"/>
              </w:rPr>
            </w:pPr>
          </w:p>
          <w:p w14:paraId="60A2A78A"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Get more experience in interviews</w:t>
            </w:r>
          </w:p>
          <w:p w14:paraId="5B023AEA"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7F9AFE6B"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Apply for more jobs</w:t>
            </w:r>
          </w:p>
        </w:tc>
        <w:tc>
          <w:tcPr>
            <w:tcW w:w="1317" w:type="dxa"/>
            <w:tcBorders>
              <w:top w:val="single" w:sz="3" w:space="0" w:color="000000"/>
              <w:left w:val="single" w:sz="3" w:space="0" w:color="000000"/>
              <w:bottom w:val="single" w:sz="3" w:space="0" w:color="000000"/>
              <w:right w:val="single" w:sz="3" w:space="0" w:color="000000"/>
            </w:tcBorders>
            <w:shd w:val="clear" w:color="000000" w:fill="FFFFFF"/>
          </w:tcPr>
          <w:p w14:paraId="781F3FC9"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Look at emails to make sure I've applied for 1 job a week</w:t>
            </w:r>
          </w:p>
        </w:tc>
        <w:tc>
          <w:tcPr>
            <w:tcW w:w="962" w:type="dxa"/>
            <w:tcBorders>
              <w:top w:val="single" w:sz="3" w:space="0" w:color="000000"/>
              <w:left w:val="single" w:sz="3" w:space="0" w:color="000000"/>
              <w:bottom w:val="single" w:sz="3" w:space="0" w:color="000000"/>
              <w:right w:val="single" w:sz="3" w:space="0" w:color="000000"/>
            </w:tcBorders>
            <w:shd w:val="clear" w:color="000000" w:fill="FFFFFF"/>
          </w:tcPr>
          <w:p w14:paraId="61DEF808"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Yes</w:t>
            </w:r>
          </w:p>
        </w:tc>
        <w:tc>
          <w:tcPr>
            <w:tcW w:w="1035" w:type="dxa"/>
            <w:tcBorders>
              <w:top w:val="single" w:sz="3" w:space="0" w:color="000000"/>
              <w:left w:val="single" w:sz="3" w:space="0" w:color="000000"/>
              <w:bottom w:val="single" w:sz="3" w:space="0" w:color="000000"/>
              <w:right w:val="single" w:sz="3" w:space="0" w:color="000000"/>
            </w:tcBorders>
            <w:shd w:val="clear" w:color="000000" w:fill="FFFFFF"/>
          </w:tcPr>
          <w:p w14:paraId="41DE280B"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Yes</w:t>
            </w:r>
          </w:p>
        </w:tc>
        <w:tc>
          <w:tcPr>
            <w:tcW w:w="1274" w:type="dxa"/>
            <w:tcBorders>
              <w:top w:val="single" w:sz="3" w:space="0" w:color="000000"/>
              <w:left w:val="single" w:sz="3" w:space="0" w:color="000000"/>
              <w:bottom w:val="single" w:sz="3" w:space="0" w:color="000000"/>
              <w:right w:val="single" w:sz="3" w:space="0" w:color="000000"/>
            </w:tcBorders>
            <w:shd w:val="clear" w:color="000000" w:fill="FFFFFF"/>
          </w:tcPr>
          <w:p w14:paraId="02B2FF5F"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By April 2020</w:t>
            </w:r>
          </w:p>
        </w:tc>
        <w:tc>
          <w:tcPr>
            <w:tcW w:w="1825" w:type="dxa"/>
            <w:tcBorders>
              <w:top w:val="single" w:sz="3" w:space="0" w:color="000000"/>
              <w:left w:val="single" w:sz="3" w:space="0" w:color="000000"/>
              <w:bottom w:val="single" w:sz="3" w:space="0" w:color="000000"/>
              <w:right w:val="single" w:sz="3" w:space="0" w:color="000000"/>
            </w:tcBorders>
            <w:shd w:val="clear" w:color="000000" w:fill="FFFFFF"/>
          </w:tcPr>
          <w:p w14:paraId="27FB9D08"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r>
      <w:tr w:rsidR="00171891" w:rsidRPr="00C10EF6" w14:paraId="6553CEA1" w14:textId="77777777">
        <w:trPr>
          <w:trHeight w:val="1"/>
        </w:trPr>
        <w:tc>
          <w:tcPr>
            <w:tcW w:w="1216" w:type="dxa"/>
            <w:tcBorders>
              <w:top w:val="single" w:sz="3" w:space="0" w:color="000000"/>
              <w:left w:val="single" w:sz="3" w:space="0" w:color="000000"/>
              <w:bottom w:val="single" w:sz="3" w:space="0" w:color="000000"/>
              <w:right w:val="single" w:sz="3" w:space="0" w:color="000000"/>
            </w:tcBorders>
            <w:shd w:val="clear" w:color="000000" w:fill="FFFFFF"/>
          </w:tcPr>
          <w:p w14:paraId="4A7E42DF" w14:textId="77777777" w:rsidR="00171891" w:rsidRPr="00C10EF6" w:rsidRDefault="00171891">
            <w:pPr>
              <w:autoSpaceDE w:val="0"/>
              <w:autoSpaceDN w:val="0"/>
              <w:adjustRightInd w:val="0"/>
              <w:spacing w:after="0" w:line="240" w:lineRule="auto"/>
              <w:rPr>
                <w:rFonts w:ascii="Arial" w:hAnsi="Arial" w:cs="Arial"/>
                <w:sz w:val="24"/>
                <w:szCs w:val="24"/>
                <w:lang w:val="en"/>
              </w:rPr>
            </w:pPr>
          </w:p>
          <w:p w14:paraId="68D83628" w14:textId="77777777" w:rsidR="00171891" w:rsidRPr="00C10EF6" w:rsidRDefault="00171891">
            <w:pPr>
              <w:autoSpaceDE w:val="0"/>
              <w:autoSpaceDN w:val="0"/>
              <w:adjustRightInd w:val="0"/>
              <w:spacing w:after="0" w:line="240" w:lineRule="auto"/>
              <w:rPr>
                <w:rFonts w:ascii="Arial" w:hAnsi="Arial" w:cs="Arial"/>
                <w:sz w:val="24"/>
                <w:szCs w:val="24"/>
                <w:lang w:val="en"/>
              </w:rPr>
            </w:pPr>
          </w:p>
          <w:p w14:paraId="49A291DE"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Confidence</w:t>
            </w:r>
          </w:p>
        </w:tc>
        <w:tc>
          <w:tcPr>
            <w:tcW w:w="1387" w:type="dxa"/>
            <w:tcBorders>
              <w:top w:val="single" w:sz="3" w:space="0" w:color="000000"/>
              <w:left w:val="single" w:sz="3" w:space="0" w:color="000000"/>
              <w:bottom w:val="single" w:sz="3" w:space="0" w:color="000000"/>
              <w:right w:val="single" w:sz="3" w:space="0" w:color="000000"/>
            </w:tcBorders>
            <w:shd w:val="clear" w:color="000000" w:fill="FFFFFF"/>
          </w:tcPr>
          <w:p w14:paraId="7CC2DCB8"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 xml:space="preserve">Speak at my son's nursery coffee </w:t>
            </w:r>
            <w:r w:rsidRPr="00C10EF6">
              <w:rPr>
                <w:rFonts w:ascii="Arial" w:hAnsi="Arial" w:cs="Arial"/>
                <w:sz w:val="24"/>
                <w:szCs w:val="24"/>
                <w:lang w:val="en"/>
              </w:rPr>
              <w:lastRenderedPageBreak/>
              <w:t>mornings 20 times</w:t>
            </w:r>
          </w:p>
        </w:tc>
        <w:tc>
          <w:tcPr>
            <w:tcW w:w="1317" w:type="dxa"/>
            <w:tcBorders>
              <w:top w:val="single" w:sz="3" w:space="0" w:color="000000"/>
              <w:left w:val="single" w:sz="3" w:space="0" w:color="000000"/>
              <w:bottom w:val="single" w:sz="3" w:space="0" w:color="000000"/>
              <w:right w:val="single" w:sz="3" w:space="0" w:color="000000"/>
            </w:tcBorders>
            <w:shd w:val="clear" w:color="000000" w:fill="FFFFFF"/>
          </w:tcPr>
          <w:p w14:paraId="5A9A6E56"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lastRenderedPageBreak/>
              <w:t>Go once a week</w:t>
            </w:r>
          </w:p>
        </w:tc>
        <w:tc>
          <w:tcPr>
            <w:tcW w:w="962" w:type="dxa"/>
            <w:tcBorders>
              <w:top w:val="single" w:sz="3" w:space="0" w:color="000000"/>
              <w:left w:val="single" w:sz="3" w:space="0" w:color="000000"/>
              <w:bottom w:val="single" w:sz="3" w:space="0" w:color="000000"/>
              <w:right w:val="single" w:sz="3" w:space="0" w:color="000000"/>
            </w:tcBorders>
            <w:shd w:val="clear" w:color="000000" w:fill="FFFFFF"/>
          </w:tcPr>
          <w:p w14:paraId="7187BDDE"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Yes</w:t>
            </w:r>
          </w:p>
        </w:tc>
        <w:tc>
          <w:tcPr>
            <w:tcW w:w="1035" w:type="dxa"/>
            <w:tcBorders>
              <w:top w:val="single" w:sz="3" w:space="0" w:color="000000"/>
              <w:left w:val="single" w:sz="3" w:space="0" w:color="000000"/>
              <w:bottom w:val="single" w:sz="3" w:space="0" w:color="000000"/>
              <w:right w:val="single" w:sz="3" w:space="0" w:color="000000"/>
            </w:tcBorders>
            <w:shd w:val="clear" w:color="000000" w:fill="FFFFFF"/>
          </w:tcPr>
          <w:p w14:paraId="7F8BEBAD"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Yes</w:t>
            </w:r>
          </w:p>
        </w:tc>
        <w:tc>
          <w:tcPr>
            <w:tcW w:w="1274" w:type="dxa"/>
            <w:tcBorders>
              <w:top w:val="single" w:sz="3" w:space="0" w:color="000000"/>
              <w:left w:val="single" w:sz="3" w:space="0" w:color="000000"/>
              <w:bottom w:val="single" w:sz="3" w:space="0" w:color="000000"/>
              <w:right w:val="single" w:sz="3" w:space="0" w:color="000000"/>
            </w:tcBorders>
            <w:shd w:val="clear" w:color="000000" w:fill="FFFFFF"/>
          </w:tcPr>
          <w:p w14:paraId="35DD39C5"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By June 2020</w:t>
            </w:r>
          </w:p>
        </w:tc>
        <w:tc>
          <w:tcPr>
            <w:tcW w:w="1825" w:type="dxa"/>
            <w:tcBorders>
              <w:top w:val="single" w:sz="3" w:space="0" w:color="000000"/>
              <w:left w:val="single" w:sz="3" w:space="0" w:color="000000"/>
              <w:bottom w:val="single" w:sz="3" w:space="0" w:color="000000"/>
              <w:right w:val="single" w:sz="3" w:space="0" w:color="000000"/>
            </w:tcBorders>
            <w:shd w:val="clear" w:color="000000" w:fill="FFFFFF"/>
          </w:tcPr>
          <w:p w14:paraId="02FE0007"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r>
    </w:tbl>
    <w:p w14:paraId="5B2AD845"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15B7C17C"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45867389"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520B1F2B"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Part 2</w:t>
      </w:r>
    </w:p>
    <w:p w14:paraId="0FB78AA4"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0F4E7D23"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I feel my personal strengths are that I work hard and can put in the effort. Sometimes the job isn't easy, but I will always try. I also always try to improve myself. I know I have some weaknesses and I try to work on them even though I'm not always successful.</w:t>
      </w:r>
    </w:p>
    <w:p w14:paraId="51236D19"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One of my weaknesses is that I'm not confident enough. Because of this I try not to speak too much or give my opinion. This can be very negative because it stops me from trying new things and it means I don't move out of my comfort zone.</w:t>
      </w:r>
    </w:p>
    <w:p w14:paraId="571D3990"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 xml:space="preserve">In order to develop, I think I need to work on this more. I need to be more confident and try things even if I make mistakes. This way I will be able to fight my weaknesses and eventually lose them. </w:t>
      </w:r>
    </w:p>
    <w:p w14:paraId="17362F38"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14BE2C05"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SWOT analysis is a basic analysis tool that can assist you in learning more about yourself. SWOT stands for Strengths, Weaknesses, Opportunities, and Threats, and so a SWOT Analysis is a technique for assessing these four aspects of your business or yourself.</w:t>
      </w:r>
    </w:p>
    <w:p w14:paraId="5EAB89E4"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 xml:space="preserve"> Specifically, SWOT analysis helps you to see and qualify strategic goals. It does this by helping you to judge where you stand internally, regarding your own development and, externally, with regard to the market and competition (</w:t>
      </w:r>
      <w:r w:rsidRPr="007227D9">
        <w:rPr>
          <w:rFonts w:ascii="Arial" w:hAnsi="Arial" w:cs="Arial"/>
          <w:color w:val="00B050"/>
          <w:sz w:val="24"/>
          <w:szCs w:val="24"/>
          <w:lang w:val="en"/>
        </w:rPr>
        <w:t>Renee)</w:t>
      </w:r>
      <w:r w:rsidRPr="00C10EF6">
        <w:rPr>
          <w:rFonts w:ascii="Arial" w:hAnsi="Arial" w:cs="Arial"/>
          <w:sz w:val="24"/>
          <w:szCs w:val="24"/>
          <w:lang w:val="en"/>
        </w:rPr>
        <w:t>.</w:t>
      </w:r>
    </w:p>
    <w:p w14:paraId="75D5D401"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273324F3"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701D380B"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Personal SWOT analysis</w:t>
      </w:r>
    </w:p>
    <w:tbl>
      <w:tblPr>
        <w:tblW w:w="0" w:type="auto"/>
        <w:tblInd w:w="-4" w:type="dxa"/>
        <w:tblLayout w:type="fixed"/>
        <w:tblLook w:val="0000" w:firstRow="0" w:lastRow="0" w:firstColumn="0" w:lastColumn="0" w:noHBand="0" w:noVBand="0"/>
      </w:tblPr>
      <w:tblGrid>
        <w:gridCol w:w="4508"/>
        <w:gridCol w:w="4508"/>
      </w:tblGrid>
      <w:tr w:rsidR="00171891" w:rsidRPr="00C10EF6" w14:paraId="21221331" w14:textId="77777777">
        <w:trPr>
          <w:trHeight w:val="1"/>
        </w:trPr>
        <w:tc>
          <w:tcPr>
            <w:tcW w:w="4508" w:type="dxa"/>
            <w:tcBorders>
              <w:top w:val="single" w:sz="3" w:space="0" w:color="000000"/>
              <w:left w:val="single" w:sz="3" w:space="0" w:color="000000"/>
              <w:bottom w:val="single" w:sz="3" w:space="0" w:color="000000"/>
              <w:right w:val="single" w:sz="3" w:space="0" w:color="000000"/>
            </w:tcBorders>
            <w:shd w:val="clear" w:color="000000" w:fill="FFFFFF"/>
          </w:tcPr>
          <w:p w14:paraId="2BFBFFEC"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b/>
                <w:bCs/>
                <w:sz w:val="24"/>
                <w:szCs w:val="24"/>
                <w:lang w:val="en"/>
              </w:rPr>
              <w:t xml:space="preserve">Strengths </w:t>
            </w:r>
          </w:p>
        </w:tc>
        <w:tc>
          <w:tcPr>
            <w:tcW w:w="4508" w:type="dxa"/>
            <w:tcBorders>
              <w:top w:val="single" w:sz="3" w:space="0" w:color="000000"/>
              <w:left w:val="single" w:sz="3" w:space="0" w:color="000000"/>
              <w:bottom w:val="single" w:sz="3" w:space="0" w:color="000000"/>
              <w:right w:val="single" w:sz="3" w:space="0" w:color="000000"/>
            </w:tcBorders>
            <w:shd w:val="clear" w:color="000000" w:fill="FFFFFF"/>
          </w:tcPr>
          <w:p w14:paraId="7D95D95F" w14:textId="77777777" w:rsidR="00171891" w:rsidRPr="00C10EF6" w:rsidRDefault="00171891">
            <w:pPr>
              <w:autoSpaceDE w:val="0"/>
              <w:autoSpaceDN w:val="0"/>
              <w:adjustRightInd w:val="0"/>
              <w:spacing w:after="0" w:line="240" w:lineRule="auto"/>
              <w:rPr>
                <w:rFonts w:ascii="Arial" w:hAnsi="Arial" w:cs="Arial"/>
                <w:b/>
                <w:bCs/>
                <w:sz w:val="24"/>
                <w:szCs w:val="24"/>
                <w:lang w:val="en"/>
              </w:rPr>
            </w:pPr>
            <w:r w:rsidRPr="00C10EF6">
              <w:rPr>
                <w:rFonts w:ascii="Arial" w:hAnsi="Arial" w:cs="Arial"/>
                <w:b/>
                <w:bCs/>
                <w:sz w:val="24"/>
                <w:szCs w:val="24"/>
                <w:lang w:val="en"/>
              </w:rPr>
              <w:t>Weaknesses</w:t>
            </w:r>
          </w:p>
          <w:p w14:paraId="78C10D24"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r>
      <w:tr w:rsidR="00171891" w:rsidRPr="00C10EF6" w14:paraId="5C91A952" w14:textId="77777777">
        <w:trPr>
          <w:trHeight w:val="1"/>
        </w:trPr>
        <w:tc>
          <w:tcPr>
            <w:tcW w:w="4508" w:type="dxa"/>
            <w:tcBorders>
              <w:top w:val="single" w:sz="3" w:space="0" w:color="000000"/>
              <w:left w:val="single" w:sz="3" w:space="0" w:color="000000"/>
              <w:bottom w:val="single" w:sz="3" w:space="0" w:color="000000"/>
              <w:right w:val="single" w:sz="3" w:space="0" w:color="000000"/>
            </w:tcBorders>
            <w:shd w:val="clear" w:color="000000" w:fill="FFFFFF"/>
          </w:tcPr>
          <w:p w14:paraId="16D8F36C" w14:textId="190F77E5" w:rsidR="00A257E2"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I think my strengths are</w:t>
            </w:r>
            <w:r w:rsidR="00A257E2">
              <w:rPr>
                <w:rFonts w:ascii="Arial" w:hAnsi="Arial" w:cs="Arial"/>
                <w:sz w:val="24"/>
                <w:szCs w:val="24"/>
                <w:lang w:val="en"/>
              </w:rPr>
              <w:t xml:space="preserve"> that</w:t>
            </w:r>
            <w:r w:rsidRPr="00C10EF6">
              <w:rPr>
                <w:rFonts w:ascii="Arial" w:hAnsi="Arial" w:cs="Arial"/>
                <w:sz w:val="24"/>
                <w:szCs w:val="24"/>
                <w:lang w:val="en"/>
              </w:rPr>
              <w:t xml:space="preserve"> I am</w:t>
            </w:r>
            <w:r w:rsidR="00A257E2">
              <w:rPr>
                <w:rFonts w:ascii="Arial" w:hAnsi="Arial" w:cs="Arial"/>
                <w:sz w:val="24"/>
                <w:szCs w:val="24"/>
                <w:lang w:val="en"/>
              </w:rPr>
              <w:t xml:space="preserve"> a</w:t>
            </w:r>
            <w:r w:rsidRPr="00C10EF6">
              <w:rPr>
                <w:rFonts w:ascii="Arial" w:hAnsi="Arial" w:cs="Arial"/>
                <w:sz w:val="24"/>
                <w:szCs w:val="24"/>
                <w:lang w:val="en"/>
              </w:rPr>
              <w:t xml:space="preserve"> very patien</w:t>
            </w:r>
            <w:r w:rsidR="00A257E2">
              <w:rPr>
                <w:rFonts w:ascii="Arial" w:hAnsi="Arial" w:cs="Arial"/>
                <w:sz w:val="24"/>
                <w:szCs w:val="24"/>
                <w:lang w:val="en"/>
              </w:rPr>
              <w:t>t</w:t>
            </w:r>
            <w:r w:rsidRPr="00C10EF6">
              <w:rPr>
                <w:rFonts w:ascii="Arial" w:hAnsi="Arial" w:cs="Arial"/>
                <w:sz w:val="24"/>
                <w:szCs w:val="24"/>
                <w:lang w:val="en"/>
              </w:rPr>
              <w:t xml:space="preserve"> honest</w:t>
            </w:r>
            <w:r w:rsidR="00A257E2">
              <w:rPr>
                <w:rFonts w:ascii="Arial" w:hAnsi="Arial" w:cs="Arial"/>
                <w:sz w:val="24"/>
                <w:szCs w:val="24"/>
                <w:lang w:val="en"/>
              </w:rPr>
              <w:t xml:space="preserve"> and</w:t>
            </w:r>
            <w:r w:rsidRPr="00C10EF6">
              <w:rPr>
                <w:rFonts w:ascii="Arial" w:hAnsi="Arial" w:cs="Arial"/>
                <w:sz w:val="24"/>
                <w:szCs w:val="24"/>
                <w:lang w:val="en"/>
              </w:rPr>
              <w:t xml:space="preserve"> thoughtful person.</w:t>
            </w:r>
            <w:r w:rsidR="0018707A">
              <w:rPr>
                <w:rFonts w:ascii="Arial" w:hAnsi="Arial" w:cs="Arial"/>
                <w:sz w:val="24"/>
                <w:szCs w:val="24"/>
                <w:lang w:val="en"/>
              </w:rPr>
              <w:t xml:space="preserve"> These are essential skills for a carer. As well as this, a carer needs to supportive and encouraging (Community Care, 2015).  My patience means</w:t>
            </w:r>
            <w:r w:rsidR="00A257E2">
              <w:rPr>
                <w:rFonts w:ascii="Arial" w:hAnsi="Arial" w:cs="Arial"/>
                <w:sz w:val="24"/>
                <w:szCs w:val="24"/>
                <w:lang w:val="en"/>
              </w:rPr>
              <w:t xml:space="preserve"> I am easy to get on with, and it means I can remain focused on what I’m doing, even when things aren’t going smoothly.</w:t>
            </w:r>
          </w:p>
          <w:p w14:paraId="3347150B" w14:textId="503B87E3"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 xml:space="preserve"> </w:t>
            </w:r>
            <w:r w:rsidR="00A257E2">
              <w:rPr>
                <w:rFonts w:ascii="Arial" w:hAnsi="Arial" w:cs="Arial"/>
                <w:sz w:val="24"/>
                <w:szCs w:val="24"/>
                <w:lang w:val="en"/>
              </w:rPr>
              <w:t xml:space="preserve">I am also very determined. This means if something isn’t impossible, but even if </w:t>
            </w:r>
            <w:r w:rsidR="00A257E2">
              <w:rPr>
                <w:rFonts w:ascii="Arial" w:hAnsi="Arial" w:cs="Arial"/>
                <w:sz w:val="24"/>
                <w:szCs w:val="24"/>
                <w:lang w:val="en"/>
              </w:rPr>
              <w:lastRenderedPageBreak/>
              <w:t>it’s difficult, I will do my best to achieve it.</w:t>
            </w:r>
          </w:p>
          <w:p w14:paraId="48FF2375"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c>
          <w:tcPr>
            <w:tcW w:w="4508" w:type="dxa"/>
            <w:tcBorders>
              <w:top w:val="single" w:sz="3" w:space="0" w:color="000000"/>
              <w:left w:val="single" w:sz="3" w:space="0" w:color="000000"/>
              <w:bottom w:val="single" w:sz="3" w:space="0" w:color="000000"/>
              <w:right w:val="single" w:sz="3" w:space="0" w:color="000000"/>
            </w:tcBorders>
            <w:shd w:val="clear" w:color="000000" w:fill="FFFFFF"/>
          </w:tcPr>
          <w:p w14:paraId="42ADCD12" w14:textId="51A663FF"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lastRenderedPageBreak/>
              <w:t>My weakness is I get emotional</w:t>
            </w:r>
            <w:r w:rsidR="00A257E2">
              <w:rPr>
                <w:rFonts w:ascii="Arial" w:hAnsi="Arial" w:cs="Arial"/>
                <w:sz w:val="24"/>
                <w:szCs w:val="24"/>
                <w:lang w:val="en"/>
              </w:rPr>
              <w:t xml:space="preserve"> very quickly. </w:t>
            </w:r>
            <w:r w:rsidRPr="00C10EF6">
              <w:rPr>
                <w:rFonts w:ascii="Arial" w:hAnsi="Arial" w:cs="Arial"/>
                <w:sz w:val="24"/>
                <w:szCs w:val="24"/>
                <w:lang w:val="en"/>
              </w:rPr>
              <w:t xml:space="preserve">I’m not always able to separate my emotions from my work and this influences my ability to think clearly. </w:t>
            </w:r>
          </w:p>
          <w:p w14:paraId="20A106E1" w14:textId="4005191A" w:rsidR="00171891" w:rsidRPr="00C10EF6" w:rsidRDefault="00A257E2">
            <w:pPr>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I also have a problem with time management. I am not always able to guess accurately how long things will take me and this cause problems.</w:t>
            </w:r>
          </w:p>
        </w:tc>
      </w:tr>
      <w:tr w:rsidR="00171891" w:rsidRPr="00C10EF6" w14:paraId="64EF78CD" w14:textId="77777777">
        <w:trPr>
          <w:trHeight w:val="1"/>
        </w:trPr>
        <w:tc>
          <w:tcPr>
            <w:tcW w:w="4508" w:type="dxa"/>
            <w:tcBorders>
              <w:top w:val="single" w:sz="3" w:space="0" w:color="000000"/>
              <w:left w:val="single" w:sz="3" w:space="0" w:color="000000"/>
              <w:bottom w:val="single" w:sz="3" w:space="0" w:color="000000"/>
              <w:right w:val="single" w:sz="3" w:space="0" w:color="000000"/>
            </w:tcBorders>
            <w:shd w:val="clear" w:color="000000" w:fill="FFFFFF"/>
          </w:tcPr>
          <w:p w14:paraId="5B19A8D9" w14:textId="77777777" w:rsidR="00171891" w:rsidRPr="00C10EF6" w:rsidRDefault="00171891">
            <w:pPr>
              <w:autoSpaceDE w:val="0"/>
              <w:autoSpaceDN w:val="0"/>
              <w:adjustRightInd w:val="0"/>
              <w:spacing w:after="0" w:line="240" w:lineRule="auto"/>
              <w:rPr>
                <w:rFonts w:ascii="Arial" w:hAnsi="Arial" w:cs="Arial"/>
                <w:b/>
                <w:bCs/>
                <w:sz w:val="24"/>
                <w:szCs w:val="24"/>
                <w:lang w:val="en"/>
              </w:rPr>
            </w:pPr>
            <w:r w:rsidRPr="00C10EF6">
              <w:rPr>
                <w:rFonts w:ascii="Arial" w:hAnsi="Arial" w:cs="Arial"/>
                <w:b/>
                <w:bCs/>
                <w:sz w:val="24"/>
                <w:szCs w:val="24"/>
                <w:lang w:val="en"/>
              </w:rPr>
              <w:t>Opportunities</w:t>
            </w:r>
          </w:p>
          <w:p w14:paraId="026F628E"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c>
          <w:tcPr>
            <w:tcW w:w="4508" w:type="dxa"/>
            <w:tcBorders>
              <w:top w:val="single" w:sz="3" w:space="0" w:color="000000"/>
              <w:left w:val="single" w:sz="3" w:space="0" w:color="000000"/>
              <w:bottom w:val="single" w:sz="3" w:space="0" w:color="000000"/>
              <w:right w:val="single" w:sz="3" w:space="0" w:color="000000"/>
            </w:tcBorders>
            <w:shd w:val="clear" w:color="000000" w:fill="FFFFFF"/>
          </w:tcPr>
          <w:p w14:paraId="06248D46" w14:textId="77777777" w:rsidR="00171891" w:rsidRPr="00C10EF6" w:rsidRDefault="00171891">
            <w:pPr>
              <w:autoSpaceDE w:val="0"/>
              <w:autoSpaceDN w:val="0"/>
              <w:adjustRightInd w:val="0"/>
              <w:spacing w:after="0" w:line="240" w:lineRule="auto"/>
              <w:rPr>
                <w:rFonts w:ascii="Arial" w:hAnsi="Arial" w:cs="Arial"/>
                <w:b/>
                <w:bCs/>
                <w:sz w:val="24"/>
                <w:szCs w:val="24"/>
                <w:lang w:val="en"/>
              </w:rPr>
            </w:pPr>
            <w:r w:rsidRPr="00C10EF6">
              <w:rPr>
                <w:rFonts w:ascii="Arial" w:hAnsi="Arial" w:cs="Arial"/>
                <w:b/>
                <w:bCs/>
                <w:sz w:val="24"/>
                <w:szCs w:val="24"/>
                <w:lang w:val="en"/>
              </w:rPr>
              <w:t>Threats</w:t>
            </w:r>
          </w:p>
          <w:p w14:paraId="434C65F0"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r>
      <w:tr w:rsidR="00171891" w:rsidRPr="00C10EF6" w14:paraId="50361407" w14:textId="77777777">
        <w:trPr>
          <w:trHeight w:val="1"/>
        </w:trPr>
        <w:tc>
          <w:tcPr>
            <w:tcW w:w="4508" w:type="dxa"/>
            <w:tcBorders>
              <w:top w:val="single" w:sz="3" w:space="0" w:color="000000"/>
              <w:left w:val="single" w:sz="3" w:space="0" w:color="000000"/>
              <w:bottom w:val="single" w:sz="3" w:space="0" w:color="000000"/>
              <w:right w:val="single" w:sz="3" w:space="0" w:color="000000"/>
            </w:tcBorders>
            <w:shd w:val="clear" w:color="000000" w:fill="FFFFFF"/>
          </w:tcPr>
          <w:p w14:paraId="51FA2C1C"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Now I am not working so I think now I have got opportunities to learn more professional skills. For example- computer skills, language skills. Also, I can try to achieve more training skills when I will try to get a job in my future (Health care assistant).</w:t>
            </w:r>
          </w:p>
          <w:p w14:paraId="057B0DA2" w14:textId="60DA3F97" w:rsidR="00171891" w:rsidRPr="00C10EF6" w:rsidRDefault="0007016B">
            <w:pPr>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Also,</w:t>
            </w:r>
            <w:r w:rsidR="00E1308C">
              <w:rPr>
                <w:rFonts w:ascii="Arial" w:hAnsi="Arial" w:cs="Arial"/>
                <w:sz w:val="24"/>
                <w:szCs w:val="24"/>
                <w:lang w:val="en"/>
              </w:rPr>
              <w:t xml:space="preserve"> my son has just started nursery, which gives me more time to do the things I want. I didn’t have this opportunity in the last few years.</w:t>
            </w:r>
          </w:p>
        </w:tc>
        <w:tc>
          <w:tcPr>
            <w:tcW w:w="4508" w:type="dxa"/>
            <w:tcBorders>
              <w:top w:val="single" w:sz="3" w:space="0" w:color="000000"/>
              <w:left w:val="single" w:sz="3" w:space="0" w:color="000000"/>
              <w:bottom w:val="single" w:sz="3" w:space="0" w:color="000000"/>
              <w:right w:val="single" w:sz="3" w:space="0" w:color="000000"/>
            </w:tcBorders>
            <w:shd w:val="clear" w:color="000000" w:fill="FFFFFF"/>
          </w:tcPr>
          <w:p w14:paraId="4C597EDB" w14:textId="77777777" w:rsidR="00E1308C"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 xml:space="preserve">My </w:t>
            </w:r>
            <w:r w:rsidR="00E1308C">
              <w:rPr>
                <w:rFonts w:ascii="Arial" w:hAnsi="Arial" w:cs="Arial"/>
                <w:sz w:val="24"/>
                <w:szCs w:val="24"/>
                <w:lang w:val="en"/>
              </w:rPr>
              <w:t xml:space="preserve">biggest </w:t>
            </w:r>
            <w:r w:rsidRPr="00C10EF6">
              <w:rPr>
                <w:rFonts w:ascii="Arial" w:hAnsi="Arial" w:cs="Arial"/>
                <w:sz w:val="24"/>
                <w:szCs w:val="24"/>
                <w:lang w:val="en"/>
              </w:rPr>
              <w:t>threat</w:t>
            </w:r>
            <w:r w:rsidR="00E1308C">
              <w:rPr>
                <w:rFonts w:ascii="Arial" w:hAnsi="Arial" w:cs="Arial"/>
                <w:sz w:val="24"/>
                <w:szCs w:val="24"/>
                <w:lang w:val="en"/>
              </w:rPr>
              <w:t xml:space="preserve"> is Brexit. This will affect a lot of local funding I feel, which will then affect how much councils have for the care industry.</w:t>
            </w:r>
          </w:p>
          <w:p w14:paraId="5CC6C310" w14:textId="39432355" w:rsidR="00171891" w:rsidRPr="00C10EF6" w:rsidRDefault="00E1308C">
            <w:pPr>
              <w:autoSpaceDE w:val="0"/>
              <w:autoSpaceDN w:val="0"/>
              <w:adjustRightInd w:val="0"/>
              <w:spacing w:after="0" w:line="240" w:lineRule="auto"/>
              <w:rPr>
                <w:rFonts w:ascii="Arial" w:hAnsi="Arial" w:cs="Arial"/>
                <w:sz w:val="24"/>
                <w:szCs w:val="24"/>
                <w:lang w:val="en"/>
              </w:rPr>
            </w:pPr>
            <w:r>
              <w:rPr>
                <w:rFonts w:ascii="Arial" w:hAnsi="Arial" w:cs="Arial"/>
                <w:sz w:val="24"/>
                <w:szCs w:val="24"/>
                <w:lang w:val="en"/>
              </w:rPr>
              <w:t>Also, the government we have now, I feel won’t invest in the NHS or health and social care. This will mean lower spending and so fewer job opportunities.</w:t>
            </w:r>
          </w:p>
        </w:tc>
      </w:tr>
    </w:tbl>
    <w:p w14:paraId="45AB3ADE"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54FE26D2"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35242DC4"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47FC8C1F"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3E986BE3" w14:textId="46577BEF"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 xml:space="preserve">Johari window is a system for self-awareness, where people can improve their connection within their groups. It is one of the most useful tools for professional people. It was developed by Joseph Luft and Harrington Ingham in 1955. It is like a mirror. It is one of the best ways to understand and learn others' ideas about you, and also for you to learn about yourself. It is very useful for personal development and </w:t>
      </w:r>
      <w:r w:rsidR="007924B0" w:rsidRPr="00C10EF6">
        <w:rPr>
          <w:rFonts w:ascii="Arial" w:hAnsi="Arial" w:cs="Arial"/>
          <w:sz w:val="24"/>
          <w:szCs w:val="24"/>
          <w:lang w:val="en"/>
        </w:rPr>
        <w:t>self-awareness</w:t>
      </w:r>
      <w:r w:rsidRPr="00C10EF6">
        <w:rPr>
          <w:rFonts w:ascii="Arial" w:hAnsi="Arial" w:cs="Arial"/>
          <w:sz w:val="24"/>
          <w:szCs w:val="24"/>
          <w:lang w:val="en"/>
        </w:rPr>
        <w:t>, team development and group dynamics. This tool is divided into four steps.</w:t>
      </w:r>
    </w:p>
    <w:p w14:paraId="786FA925"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Arena-It is also known as the open and free area. It mainly describes how a person behaves with others. The person's strengths, weaknesses, attitudes and skills are included in this area.</w:t>
      </w:r>
    </w:p>
    <w:p w14:paraId="6EB8EDCB" w14:textId="0EC0D508"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 xml:space="preserve">Bilndspot- This is the part that other people know about you, but you don't know about it yourself. For example, you might not consider yourself to be lazy, but others may identify this in you. Because you can't see it in yourself, it's called the </w:t>
      </w:r>
      <w:r w:rsidR="00C10EF6" w:rsidRPr="00C10EF6">
        <w:rPr>
          <w:rFonts w:ascii="Arial" w:hAnsi="Arial" w:cs="Arial"/>
          <w:sz w:val="24"/>
          <w:szCs w:val="24"/>
          <w:lang w:val="en"/>
        </w:rPr>
        <w:t>blind spot</w:t>
      </w:r>
      <w:r w:rsidRPr="00C10EF6">
        <w:rPr>
          <w:rFonts w:ascii="Arial" w:hAnsi="Arial" w:cs="Arial"/>
          <w:sz w:val="24"/>
          <w:szCs w:val="24"/>
          <w:lang w:val="en"/>
        </w:rPr>
        <w:t>.</w:t>
      </w:r>
    </w:p>
    <w:p w14:paraId="4787809A" w14:textId="65BA96CF"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 xml:space="preserve">Facade- These are things that are known to you, but unknown to others. These are often </w:t>
      </w:r>
      <w:r w:rsidR="00C10EF6" w:rsidRPr="00C10EF6">
        <w:rPr>
          <w:rFonts w:ascii="Arial" w:hAnsi="Arial" w:cs="Arial"/>
          <w:sz w:val="24"/>
          <w:szCs w:val="24"/>
          <w:lang w:val="en"/>
        </w:rPr>
        <w:t>negating</w:t>
      </w:r>
      <w:r w:rsidRPr="00C10EF6">
        <w:rPr>
          <w:rFonts w:ascii="Arial" w:hAnsi="Arial" w:cs="Arial"/>
          <w:sz w:val="24"/>
          <w:szCs w:val="24"/>
          <w:lang w:val="en"/>
        </w:rPr>
        <w:t>, that's why you want to hide them.</w:t>
      </w:r>
    </w:p>
    <w:p w14:paraId="345D7787" w14:textId="5D28540E"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 xml:space="preserve">Unknown Area- This is something that is not known by anyone. </w:t>
      </w:r>
      <w:r w:rsidR="00C10EF6" w:rsidRPr="00C10EF6">
        <w:rPr>
          <w:rFonts w:ascii="Arial" w:hAnsi="Arial" w:cs="Arial"/>
          <w:sz w:val="24"/>
          <w:szCs w:val="24"/>
          <w:lang w:val="en"/>
        </w:rPr>
        <w:t>So,</w:t>
      </w:r>
      <w:r w:rsidRPr="00C10EF6">
        <w:rPr>
          <w:rFonts w:ascii="Arial" w:hAnsi="Arial" w:cs="Arial"/>
          <w:sz w:val="24"/>
          <w:szCs w:val="24"/>
          <w:lang w:val="en"/>
        </w:rPr>
        <w:t xml:space="preserve"> you don't know it about yourself, but other people don't know it either.</w:t>
      </w:r>
    </w:p>
    <w:p w14:paraId="00BF38E2" w14:textId="2B670262" w:rsidR="00171891" w:rsidRPr="007227D9" w:rsidRDefault="00171891" w:rsidP="00171891">
      <w:pPr>
        <w:autoSpaceDE w:val="0"/>
        <w:autoSpaceDN w:val="0"/>
        <w:adjustRightInd w:val="0"/>
        <w:spacing w:line="259" w:lineRule="atLeast"/>
        <w:rPr>
          <w:rFonts w:ascii="Arial" w:hAnsi="Arial" w:cs="Arial"/>
          <w:color w:val="00B050"/>
          <w:sz w:val="24"/>
          <w:szCs w:val="24"/>
          <w:lang w:val="en"/>
        </w:rPr>
      </w:pPr>
      <w:r w:rsidRPr="00C10EF6">
        <w:rPr>
          <w:rFonts w:ascii="Arial" w:hAnsi="Arial" w:cs="Arial"/>
          <w:sz w:val="24"/>
          <w:szCs w:val="24"/>
          <w:lang w:val="en"/>
        </w:rPr>
        <w:t xml:space="preserve">The Johari windows system is used in </w:t>
      </w:r>
      <w:r w:rsidR="00C10EF6" w:rsidRPr="00C10EF6">
        <w:rPr>
          <w:rFonts w:ascii="Arial" w:hAnsi="Arial" w:cs="Arial"/>
          <w:sz w:val="24"/>
          <w:szCs w:val="24"/>
          <w:lang w:val="en"/>
        </w:rPr>
        <w:t>business to</w:t>
      </w:r>
      <w:r w:rsidRPr="00C10EF6">
        <w:rPr>
          <w:rFonts w:ascii="Arial" w:hAnsi="Arial" w:cs="Arial"/>
          <w:sz w:val="24"/>
          <w:szCs w:val="24"/>
          <w:lang w:val="en"/>
        </w:rPr>
        <w:t xml:space="preserve"> improve the performance of employees. By using this system, employers can get to know their workers better, and as a result, have better information about the company altogether. There are many ways for businesses to use this system. Taking feedback to decrease Blind Spot. Going </w:t>
      </w:r>
      <w:r w:rsidR="00C10EF6" w:rsidRPr="00C10EF6">
        <w:rPr>
          <w:rFonts w:ascii="Arial" w:hAnsi="Arial" w:cs="Arial"/>
          <w:sz w:val="24"/>
          <w:szCs w:val="24"/>
          <w:lang w:val="en"/>
        </w:rPr>
        <w:t>out of</w:t>
      </w:r>
      <w:r w:rsidRPr="00C10EF6">
        <w:rPr>
          <w:rFonts w:ascii="Arial" w:hAnsi="Arial" w:cs="Arial"/>
          <w:sz w:val="24"/>
          <w:szCs w:val="24"/>
          <w:lang w:val="en"/>
        </w:rPr>
        <w:t xml:space="preserve"> your comfort zone to reduce Unknown Areas. Disclosure to decrease Hidden Areas. Finally, we can see that by considering all of </w:t>
      </w:r>
      <w:r w:rsidR="00C10EF6" w:rsidRPr="00C10EF6">
        <w:rPr>
          <w:rFonts w:ascii="Arial" w:hAnsi="Arial" w:cs="Arial"/>
          <w:sz w:val="24"/>
          <w:szCs w:val="24"/>
          <w:lang w:val="en"/>
        </w:rPr>
        <w:t>this thing</w:t>
      </w:r>
      <w:r w:rsidRPr="00C10EF6">
        <w:rPr>
          <w:rFonts w:ascii="Arial" w:hAnsi="Arial" w:cs="Arial"/>
          <w:sz w:val="24"/>
          <w:szCs w:val="24"/>
          <w:lang w:val="en"/>
        </w:rPr>
        <w:t>, the Johari Window tool is such a great learning tool.</w:t>
      </w:r>
      <w:r w:rsidR="007227D9">
        <w:rPr>
          <w:rFonts w:ascii="Arial" w:hAnsi="Arial" w:cs="Arial"/>
          <w:sz w:val="24"/>
          <w:szCs w:val="24"/>
          <w:lang w:val="en"/>
        </w:rPr>
        <w:t xml:space="preserve"> </w:t>
      </w:r>
      <w:r w:rsidR="007227D9" w:rsidRPr="007227D9">
        <w:rPr>
          <w:rFonts w:ascii="Arial" w:hAnsi="Arial" w:cs="Arial"/>
          <w:color w:val="00B050"/>
          <w:sz w:val="24"/>
          <w:szCs w:val="24"/>
          <w:lang w:val="en"/>
        </w:rPr>
        <w:t>(Johari windows)</w:t>
      </w:r>
    </w:p>
    <w:p w14:paraId="42F5EA7A"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6F3122E2"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Part 3</w:t>
      </w:r>
    </w:p>
    <w:p w14:paraId="4B14383B"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61BDFA49"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5037ADF7"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Everything I'm doing in terms of getting experience and doing the courses is so that I can finally have a job I really want to do. My ideal job is to become a care working supervisor or assessor. I know that in order to do this I need both qualifications and experience.</w:t>
      </w:r>
    </w:p>
    <w:p w14:paraId="0319C8B5"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I have had some experience in health and social care already. I worked a s a carer for 3 years, and in a very diverse part of London. I was able to see many different things that you wouldn't see if you lived in a part of the country less diverse. I have also tried to do the courses that will help me in my career. I did ESOL level 2 which was mainly for this reason.</w:t>
      </w:r>
    </w:p>
    <w:p w14:paraId="0F35716B" w14:textId="773A1A5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 xml:space="preserve">I have now started this course. So far, from this course I have learned and achieved lots of career development planning. For example, job searching, preparing for interviews, SWOT analysis, SMART goals. I hope after this course I will be able to apply to jobs in my field but one level up. I know I have the skills for those jobs, but because of a lack of qualifications I haven't been able to </w:t>
      </w:r>
      <w:r w:rsidR="007924B0" w:rsidRPr="00C10EF6">
        <w:rPr>
          <w:rFonts w:ascii="Arial" w:hAnsi="Arial" w:cs="Arial"/>
          <w:sz w:val="24"/>
          <w:szCs w:val="24"/>
          <w:lang w:val="en"/>
        </w:rPr>
        <w:t>apply.</w:t>
      </w:r>
    </w:p>
    <w:p w14:paraId="104CC90D"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tbl>
      <w:tblPr>
        <w:tblW w:w="0" w:type="auto"/>
        <w:tblInd w:w="-4" w:type="dxa"/>
        <w:tblLayout w:type="fixed"/>
        <w:tblLook w:val="0000" w:firstRow="0" w:lastRow="0" w:firstColumn="0" w:lastColumn="0" w:noHBand="0" w:noVBand="0"/>
      </w:tblPr>
      <w:tblGrid>
        <w:gridCol w:w="9016"/>
      </w:tblGrid>
      <w:tr w:rsidR="00171891" w:rsidRPr="00C10EF6" w14:paraId="1385297D" w14:textId="77777777">
        <w:trPr>
          <w:trHeight w:val="1"/>
        </w:trPr>
        <w:tc>
          <w:tcPr>
            <w:tcW w:w="9016" w:type="dxa"/>
            <w:tcBorders>
              <w:top w:val="single" w:sz="3" w:space="0" w:color="000000"/>
              <w:left w:val="single" w:sz="3" w:space="0" w:color="000000"/>
              <w:bottom w:val="single" w:sz="3" w:space="0" w:color="000000"/>
              <w:right w:val="single" w:sz="3" w:space="0" w:color="000000"/>
            </w:tcBorders>
            <w:shd w:val="clear" w:color="000000" w:fill="FFFFFF"/>
          </w:tcPr>
          <w:p w14:paraId="6CC9C486" w14:textId="77777777" w:rsidR="00171891" w:rsidRPr="00C10EF6" w:rsidRDefault="00171891">
            <w:pPr>
              <w:autoSpaceDE w:val="0"/>
              <w:autoSpaceDN w:val="0"/>
              <w:adjustRightInd w:val="0"/>
              <w:spacing w:after="0" w:line="240" w:lineRule="auto"/>
              <w:jc w:val="center"/>
              <w:rPr>
                <w:rFonts w:ascii="Arial" w:hAnsi="Arial" w:cs="Arial"/>
                <w:sz w:val="24"/>
                <w:szCs w:val="24"/>
                <w:lang w:val="en"/>
              </w:rPr>
            </w:pPr>
            <w:r w:rsidRPr="00C10EF6">
              <w:rPr>
                <w:rFonts w:ascii="Arial" w:hAnsi="Arial" w:cs="Arial"/>
                <w:b/>
                <w:bCs/>
                <w:sz w:val="24"/>
                <w:szCs w:val="24"/>
                <w:lang w:val="en"/>
              </w:rPr>
              <w:t>Development Plan</w:t>
            </w:r>
          </w:p>
        </w:tc>
      </w:tr>
    </w:tbl>
    <w:p w14:paraId="76956DF5"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tbl>
      <w:tblPr>
        <w:tblW w:w="0" w:type="auto"/>
        <w:tblInd w:w="-4" w:type="dxa"/>
        <w:tblLayout w:type="fixed"/>
        <w:tblLook w:val="0000" w:firstRow="0" w:lastRow="0" w:firstColumn="0" w:lastColumn="0" w:noHBand="0" w:noVBand="0"/>
      </w:tblPr>
      <w:tblGrid>
        <w:gridCol w:w="2254"/>
        <w:gridCol w:w="2254"/>
        <w:gridCol w:w="2254"/>
        <w:gridCol w:w="2254"/>
      </w:tblGrid>
      <w:tr w:rsidR="00171891" w:rsidRPr="00C10EF6" w14:paraId="3C18F04A" w14:textId="77777777">
        <w:trPr>
          <w:trHeight w:val="1"/>
        </w:trPr>
        <w:tc>
          <w:tcPr>
            <w:tcW w:w="2254" w:type="dxa"/>
            <w:tcBorders>
              <w:top w:val="single" w:sz="3" w:space="0" w:color="000000"/>
              <w:left w:val="single" w:sz="3" w:space="0" w:color="000000"/>
              <w:bottom w:val="single" w:sz="3" w:space="0" w:color="000000"/>
              <w:right w:val="single" w:sz="3" w:space="0" w:color="000000"/>
            </w:tcBorders>
            <w:shd w:val="clear" w:color="000000" w:fill="FFFFFF"/>
          </w:tcPr>
          <w:p w14:paraId="5DA85021"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Name-</w:t>
            </w:r>
          </w:p>
          <w:p w14:paraId="1D16F335"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Mushrafa Jannat</w:t>
            </w:r>
          </w:p>
        </w:tc>
        <w:tc>
          <w:tcPr>
            <w:tcW w:w="2254" w:type="dxa"/>
            <w:tcBorders>
              <w:top w:val="single" w:sz="3" w:space="0" w:color="000000"/>
              <w:left w:val="single" w:sz="3" w:space="0" w:color="000000"/>
              <w:bottom w:val="single" w:sz="3" w:space="0" w:color="000000"/>
              <w:right w:val="single" w:sz="3" w:space="0" w:color="000000"/>
            </w:tcBorders>
            <w:shd w:val="clear" w:color="000000" w:fill="FFFFFF"/>
          </w:tcPr>
          <w:p w14:paraId="147CFD57"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c>
          <w:tcPr>
            <w:tcW w:w="2254" w:type="dxa"/>
            <w:tcBorders>
              <w:top w:val="single" w:sz="3" w:space="0" w:color="000000"/>
              <w:left w:val="single" w:sz="3" w:space="0" w:color="000000"/>
              <w:bottom w:val="single" w:sz="3" w:space="0" w:color="000000"/>
              <w:right w:val="single" w:sz="3" w:space="0" w:color="000000"/>
            </w:tcBorders>
            <w:shd w:val="clear" w:color="000000" w:fill="FFFFFF"/>
          </w:tcPr>
          <w:p w14:paraId="1A0FB837"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Student</w:t>
            </w:r>
          </w:p>
          <w:p w14:paraId="681AE600"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Number- 1817754</w:t>
            </w:r>
          </w:p>
          <w:p w14:paraId="6AF68DE6"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c>
          <w:tcPr>
            <w:tcW w:w="2254" w:type="dxa"/>
            <w:tcBorders>
              <w:top w:val="single" w:sz="3" w:space="0" w:color="000000"/>
              <w:left w:val="single" w:sz="3" w:space="0" w:color="000000"/>
              <w:bottom w:val="single" w:sz="3" w:space="0" w:color="000000"/>
              <w:right w:val="single" w:sz="3" w:space="0" w:color="000000"/>
            </w:tcBorders>
            <w:shd w:val="clear" w:color="000000" w:fill="FFFFFF"/>
          </w:tcPr>
          <w:p w14:paraId="0FAEB315"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r>
      <w:tr w:rsidR="00171891" w:rsidRPr="00C10EF6" w14:paraId="0899B5CC" w14:textId="77777777">
        <w:trPr>
          <w:trHeight w:val="1"/>
        </w:trPr>
        <w:tc>
          <w:tcPr>
            <w:tcW w:w="2254" w:type="dxa"/>
            <w:tcBorders>
              <w:top w:val="single" w:sz="3" w:space="0" w:color="000000"/>
              <w:left w:val="single" w:sz="3" w:space="0" w:color="000000"/>
              <w:bottom w:val="single" w:sz="3" w:space="0" w:color="000000"/>
              <w:right w:val="single" w:sz="3" w:space="0" w:color="000000"/>
            </w:tcBorders>
            <w:shd w:val="clear" w:color="000000" w:fill="FFFFFF"/>
          </w:tcPr>
          <w:p w14:paraId="23C7218C"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COVERING THE PERIOD FROM:</w:t>
            </w:r>
          </w:p>
        </w:tc>
        <w:tc>
          <w:tcPr>
            <w:tcW w:w="2254" w:type="dxa"/>
            <w:tcBorders>
              <w:top w:val="single" w:sz="3" w:space="0" w:color="000000"/>
              <w:left w:val="single" w:sz="3" w:space="0" w:color="000000"/>
              <w:bottom w:val="single" w:sz="3" w:space="0" w:color="000000"/>
              <w:right w:val="single" w:sz="3" w:space="0" w:color="000000"/>
            </w:tcBorders>
            <w:shd w:val="clear" w:color="000000" w:fill="FFFFFF"/>
          </w:tcPr>
          <w:p w14:paraId="295EC975"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c>
          <w:tcPr>
            <w:tcW w:w="2254" w:type="dxa"/>
            <w:tcBorders>
              <w:top w:val="single" w:sz="3" w:space="0" w:color="000000"/>
              <w:left w:val="single" w:sz="3" w:space="0" w:color="000000"/>
              <w:bottom w:val="single" w:sz="3" w:space="0" w:color="000000"/>
              <w:right w:val="single" w:sz="3" w:space="0" w:color="000000"/>
            </w:tcBorders>
            <w:shd w:val="clear" w:color="000000" w:fill="FFFFFF"/>
          </w:tcPr>
          <w:p w14:paraId="34635FED"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To</w:t>
            </w:r>
          </w:p>
        </w:tc>
        <w:tc>
          <w:tcPr>
            <w:tcW w:w="2254" w:type="dxa"/>
            <w:tcBorders>
              <w:top w:val="single" w:sz="3" w:space="0" w:color="000000"/>
              <w:left w:val="single" w:sz="3" w:space="0" w:color="000000"/>
              <w:bottom w:val="single" w:sz="3" w:space="0" w:color="000000"/>
              <w:right w:val="single" w:sz="3" w:space="0" w:color="000000"/>
            </w:tcBorders>
            <w:shd w:val="clear" w:color="000000" w:fill="FFFFFF"/>
          </w:tcPr>
          <w:p w14:paraId="6363D971" w14:textId="77777777" w:rsidR="00171891" w:rsidRPr="00C10EF6" w:rsidRDefault="00171891">
            <w:pPr>
              <w:autoSpaceDE w:val="0"/>
              <w:autoSpaceDN w:val="0"/>
              <w:adjustRightInd w:val="0"/>
              <w:spacing w:after="0" w:line="240" w:lineRule="auto"/>
              <w:rPr>
                <w:rFonts w:ascii="Arial" w:hAnsi="Arial" w:cs="Arial"/>
                <w:sz w:val="24"/>
                <w:szCs w:val="24"/>
                <w:lang w:val="en"/>
              </w:rPr>
            </w:pPr>
          </w:p>
        </w:tc>
      </w:tr>
    </w:tbl>
    <w:p w14:paraId="0BDFFC40"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This record sheet is for your guidance only – you may present your development plan in any other format.</w:t>
      </w:r>
    </w:p>
    <w:p w14:paraId="2ADCCC03" w14:textId="77777777" w:rsidR="00171891" w:rsidRPr="00C10EF6" w:rsidRDefault="00171891" w:rsidP="00171891">
      <w:pPr>
        <w:autoSpaceDE w:val="0"/>
        <w:autoSpaceDN w:val="0"/>
        <w:adjustRightInd w:val="0"/>
        <w:spacing w:line="259" w:lineRule="atLeast"/>
        <w:rPr>
          <w:rFonts w:ascii="Arial" w:hAnsi="Arial" w:cs="Arial"/>
          <w:b/>
          <w:bCs/>
          <w:sz w:val="24"/>
          <w:szCs w:val="24"/>
          <w:lang w:val="en"/>
        </w:rPr>
      </w:pPr>
      <w:r w:rsidRPr="00C10EF6">
        <w:rPr>
          <w:rFonts w:ascii="Arial" w:hAnsi="Arial" w:cs="Arial"/>
          <w:b/>
          <w:bCs/>
          <w:sz w:val="24"/>
          <w:szCs w:val="24"/>
          <w:lang w:val="en"/>
        </w:rPr>
        <w:t>Planned outcome</w:t>
      </w:r>
    </w:p>
    <w:p w14:paraId="738B61BC"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lang w:val="en"/>
        </w:rPr>
        <w:t>Where do I want to be by the end of this period? What do I want to be doing? (This may be evolutionary or “more of the same”.)</w:t>
      </w:r>
    </w:p>
    <w:p w14:paraId="4531508C"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0FEBF064"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tbl>
      <w:tblPr>
        <w:tblW w:w="0" w:type="auto"/>
        <w:tblInd w:w="-4" w:type="dxa"/>
        <w:tblLayout w:type="fixed"/>
        <w:tblLook w:val="0000" w:firstRow="0" w:lastRow="0" w:firstColumn="0" w:lastColumn="0" w:noHBand="0" w:noVBand="0"/>
      </w:tblPr>
      <w:tblGrid>
        <w:gridCol w:w="1803"/>
        <w:gridCol w:w="1803"/>
        <w:gridCol w:w="1803"/>
        <w:gridCol w:w="1803"/>
        <w:gridCol w:w="1804"/>
      </w:tblGrid>
      <w:tr w:rsidR="00171891" w:rsidRPr="00C10EF6" w14:paraId="5951E5D2" w14:textId="77777777">
        <w:trPr>
          <w:trHeight w:val="1"/>
        </w:trPr>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6971E486"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What do I want/ need to learn?</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5158CB5C"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What will I do to achieve this?</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567E6ABA"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What resources or support will I need?</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4AD14766"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What will my success criteria be?</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tcPr>
          <w:p w14:paraId="59ACE81F"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Target dates for review and completion</w:t>
            </w:r>
          </w:p>
        </w:tc>
      </w:tr>
      <w:tr w:rsidR="00171891" w:rsidRPr="00C10EF6" w14:paraId="21C4D17C" w14:textId="77777777">
        <w:trPr>
          <w:trHeight w:val="1"/>
        </w:trPr>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35EA8D18"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 xml:space="preserve">I need to learn more communication skills   </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0233A977"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 xml:space="preserve">I will achieve more confidence, improve my role and with </w:t>
            </w:r>
            <w:r w:rsidRPr="00C10EF6">
              <w:rPr>
                <w:rFonts w:ascii="Arial" w:hAnsi="Arial" w:cs="Arial"/>
                <w:sz w:val="24"/>
                <w:szCs w:val="24"/>
                <w:lang w:val="en"/>
              </w:rPr>
              <w:lastRenderedPageBreak/>
              <w:t>experience I will learn new skills.</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12F8E23F" w14:textId="7275F2AC"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lastRenderedPageBreak/>
              <w:t xml:space="preserve">I think I need to be </w:t>
            </w:r>
            <w:r w:rsidR="00C10EF6" w:rsidRPr="00C10EF6">
              <w:rPr>
                <w:rFonts w:ascii="Arial" w:hAnsi="Arial" w:cs="Arial"/>
                <w:sz w:val="24"/>
                <w:szCs w:val="24"/>
                <w:lang w:val="en"/>
              </w:rPr>
              <w:t>franker</w:t>
            </w:r>
            <w:r w:rsidRPr="00C10EF6">
              <w:rPr>
                <w:rFonts w:ascii="Arial" w:hAnsi="Arial" w:cs="Arial"/>
                <w:sz w:val="24"/>
                <w:szCs w:val="24"/>
                <w:lang w:val="en"/>
              </w:rPr>
              <w:t xml:space="preserve"> when I talk with others, team- working</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710C3E36"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 xml:space="preserve"> My success criteria will be-hard working, new idea and knowledge.</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tcPr>
          <w:p w14:paraId="7DBB9EB7"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01-06-2020</w:t>
            </w:r>
          </w:p>
        </w:tc>
      </w:tr>
      <w:tr w:rsidR="00171891" w:rsidRPr="00C10EF6" w14:paraId="633F0BC5" w14:textId="77777777">
        <w:trPr>
          <w:trHeight w:val="1"/>
        </w:trPr>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16A55765"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Computer skills</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60166CE5"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Learn to use of software and programs</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575C77AA"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I need to access internet and teacher’s help</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116792DF"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Always connect with up to date programs and software</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tcPr>
          <w:p w14:paraId="4D7A2DE2"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01-06-02020</w:t>
            </w:r>
          </w:p>
        </w:tc>
      </w:tr>
      <w:tr w:rsidR="00171891" w:rsidRPr="00C10EF6" w14:paraId="35A31F2A" w14:textId="77777777">
        <w:trPr>
          <w:trHeight w:val="1"/>
        </w:trPr>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04B36826"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Self- confidence</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71AF3CA3"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Self-confidence will make my successful career and give the ability to go far</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6AB63A50"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 xml:space="preserve">Mental strength </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14:paraId="6BE80E10"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Practice more open</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tcPr>
          <w:p w14:paraId="40707772" w14:textId="77777777" w:rsidR="00171891" w:rsidRPr="00C10EF6" w:rsidRDefault="00171891">
            <w:pPr>
              <w:autoSpaceDE w:val="0"/>
              <w:autoSpaceDN w:val="0"/>
              <w:adjustRightInd w:val="0"/>
              <w:spacing w:after="0" w:line="240" w:lineRule="auto"/>
              <w:rPr>
                <w:rFonts w:ascii="Arial" w:hAnsi="Arial" w:cs="Arial"/>
                <w:sz w:val="24"/>
                <w:szCs w:val="24"/>
                <w:lang w:val="en"/>
              </w:rPr>
            </w:pPr>
            <w:r w:rsidRPr="00C10EF6">
              <w:rPr>
                <w:rFonts w:ascii="Arial" w:hAnsi="Arial" w:cs="Arial"/>
                <w:sz w:val="24"/>
                <w:szCs w:val="24"/>
                <w:lang w:val="en"/>
              </w:rPr>
              <w:t>01-06-2020</w:t>
            </w:r>
          </w:p>
        </w:tc>
      </w:tr>
    </w:tbl>
    <w:p w14:paraId="4DEF646D"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73EC7F17"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52D478DC"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3C2D7227" w14:textId="77777777" w:rsidR="00171891" w:rsidRPr="00C10EF6" w:rsidRDefault="00171891" w:rsidP="00171891">
      <w:pPr>
        <w:autoSpaceDE w:val="0"/>
        <w:autoSpaceDN w:val="0"/>
        <w:adjustRightInd w:val="0"/>
        <w:spacing w:line="259" w:lineRule="atLeast"/>
        <w:rPr>
          <w:rFonts w:ascii="Arial" w:hAnsi="Arial" w:cs="Arial"/>
          <w:sz w:val="24"/>
          <w:szCs w:val="24"/>
          <w:lang w:val="en"/>
        </w:rPr>
      </w:pPr>
    </w:p>
    <w:p w14:paraId="013305B6" w14:textId="2F07535D" w:rsidR="00171891" w:rsidRPr="007924B0" w:rsidRDefault="007924B0" w:rsidP="00171891">
      <w:pPr>
        <w:autoSpaceDE w:val="0"/>
        <w:autoSpaceDN w:val="0"/>
        <w:adjustRightInd w:val="0"/>
        <w:spacing w:line="259" w:lineRule="atLeast"/>
        <w:rPr>
          <w:rFonts w:ascii="Arial" w:hAnsi="Arial" w:cs="Arial"/>
          <w:b/>
          <w:bCs/>
          <w:sz w:val="24"/>
          <w:szCs w:val="24"/>
          <w:lang w:val="en"/>
        </w:rPr>
      </w:pPr>
      <w:r w:rsidRPr="007924B0">
        <w:rPr>
          <w:rFonts w:ascii="Arial" w:hAnsi="Arial" w:cs="Arial"/>
          <w:b/>
          <w:bCs/>
          <w:sz w:val="24"/>
          <w:szCs w:val="24"/>
          <w:lang w:val="en"/>
        </w:rPr>
        <w:t>Reference:</w:t>
      </w:r>
    </w:p>
    <w:p w14:paraId="2BF44464" w14:textId="637D53C9" w:rsidR="000C06AF" w:rsidRPr="007924B0" w:rsidRDefault="000C06AF" w:rsidP="007924B0">
      <w:pPr>
        <w:autoSpaceDE w:val="0"/>
        <w:autoSpaceDN w:val="0"/>
        <w:adjustRightInd w:val="0"/>
        <w:spacing w:line="259" w:lineRule="atLeast"/>
        <w:rPr>
          <w:rFonts w:ascii="Arial" w:hAnsi="Arial" w:cs="Arial"/>
          <w:sz w:val="24"/>
          <w:szCs w:val="24"/>
          <w:lang w:val="en"/>
        </w:rPr>
      </w:pPr>
      <w:r w:rsidRPr="00C10EF6">
        <w:rPr>
          <w:rFonts w:ascii="Arial" w:hAnsi="Arial" w:cs="Arial"/>
          <w:sz w:val="24"/>
          <w:szCs w:val="24"/>
        </w:rPr>
        <w:t xml:space="preserve">C, Priya. (2018) </w:t>
      </w:r>
      <w:r w:rsidRPr="00C10EF6">
        <w:rPr>
          <w:rFonts w:ascii="Arial" w:hAnsi="Arial" w:cs="Arial"/>
          <w:i/>
          <w:iCs/>
          <w:sz w:val="24"/>
          <w:szCs w:val="24"/>
        </w:rPr>
        <w:t xml:space="preserve">The Investors: Johari Window </w:t>
      </w:r>
      <w:r w:rsidRPr="00C10EF6">
        <w:rPr>
          <w:rFonts w:ascii="Arial" w:hAnsi="Arial" w:cs="Arial"/>
          <w:sz w:val="24"/>
          <w:szCs w:val="24"/>
        </w:rPr>
        <w:t>[Online]. Available from:</w:t>
      </w:r>
    </w:p>
    <w:p w14:paraId="051C3518" w14:textId="50677727" w:rsidR="003F1BE6" w:rsidRPr="00C10EF6" w:rsidRDefault="00753BBF" w:rsidP="003F1BE6">
      <w:pPr>
        <w:rPr>
          <w:rFonts w:ascii="Arial" w:hAnsi="Arial" w:cs="Arial"/>
          <w:sz w:val="24"/>
          <w:szCs w:val="24"/>
        </w:rPr>
      </w:pPr>
      <w:hyperlink r:id="rId9" w:history="1">
        <w:r w:rsidR="000C06AF" w:rsidRPr="00C10EF6">
          <w:rPr>
            <w:rStyle w:val="Hyperlink"/>
            <w:rFonts w:ascii="Arial" w:hAnsi="Arial" w:cs="Arial"/>
            <w:sz w:val="24"/>
            <w:szCs w:val="24"/>
          </w:rPr>
          <w:t>https://theinvestorsbook.com/johari-window.html</w:t>
        </w:r>
      </w:hyperlink>
      <w:r w:rsidR="000C06AF" w:rsidRPr="00C10EF6">
        <w:rPr>
          <w:rFonts w:ascii="Arial" w:hAnsi="Arial" w:cs="Arial"/>
          <w:sz w:val="24"/>
          <w:szCs w:val="24"/>
        </w:rPr>
        <w:t xml:space="preserve"> (Accessed: 21 November 2019)</w:t>
      </w:r>
    </w:p>
    <w:p w14:paraId="44A888E8" w14:textId="77777777" w:rsidR="00D93003" w:rsidRPr="00C10EF6" w:rsidRDefault="00D93003" w:rsidP="003F1BE6">
      <w:pPr>
        <w:rPr>
          <w:rFonts w:ascii="Arial" w:hAnsi="Arial" w:cs="Arial"/>
          <w:sz w:val="24"/>
          <w:szCs w:val="24"/>
        </w:rPr>
      </w:pPr>
    </w:p>
    <w:p w14:paraId="386CD26F" w14:textId="401D71EE" w:rsidR="00D93003" w:rsidRPr="00C10EF6" w:rsidRDefault="00D93003" w:rsidP="003F1BE6">
      <w:pPr>
        <w:rPr>
          <w:rFonts w:ascii="Arial" w:hAnsi="Arial" w:cs="Arial"/>
          <w:sz w:val="24"/>
          <w:szCs w:val="24"/>
        </w:rPr>
      </w:pPr>
      <w:r w:rsidRPr="00C10EF6">
        <w:rPr>
          <w:rFonts w:ascii="Arial" w:hAnsi="Arial" w:cs="Arial"/>
          <w:sz w:val="24"/>
          <w:szCs w:val="24"/>
        </w:rPr>
        <w:t xml:space="preserve">Mindtools, </w:t>
      </w:r>
      <w:r w:rsidRPr="00C10EF6">
        <w:rPr>
          <w:rFonts w:ascii="Arial" w:hAnsi="Arial" w:cs="Arial"/>
          <w:i/>
          <w:iCs/>
          <w:sz w:val="24"/>
          <w:szCs w:val="24"/>
        </w:rPr>
        <w:t xml:space="preserve">Smart Goals: How to Make Your Goals Achievable </w:t>
      </w:r>
      <w:r w:rsidRPr="00C10EF6">
        <w:rPr>
          <w:rFonts w:ascii="Arial" w:hAnsi="Arial" w:cs="Arial"/>
          <w:sz w:val="24"/>
          <w:szCs w:val="24"/>
        </w:rPr>
        <w:t>[ Online]. Available from:</w:t>
      </w:r>
    </w:p>
    <w:p w14:paraId="1ACA1A87" w14:textId="03E69637" w:rsidR="0075243F" w:rsidRPr="00C10EF6" w:rsidRDefault="00753BBF" w:rsidP="003F1BE6">
      <w:pPr>
        <w:rPr>
          <w:rStyle w:val="Hyperlink"/>
          <w:rFonts w:ascii="Arial" w:hAnsi="Arial" w:cs="Arial"/>
          <w:color w:val="auto"/>
          <w:sz w:val="24"/>
          <w:szCs w:val="24"/>
          <w:u w:val="none"/>
        </w:rPr>
      </w:pPr>
      <w:hyperlink r:id="rId10" w:history="1">
        <w:r w:rsidR="00D93003" w:rsidRPr="00C10EF6">
          <w:rPr>
            <w:rStyle w:val="Hyperlink"/>
            <w:rFonts w:ascii="Arial" w:hAnsi="Arial" w:cs="Arial"/>
            <w:sz w:val="24"/>
            <w:szCs w:val="24"/>
          </w:rPr>
          <w:t>https://www.mindtools.com/pages/article/smart-goals.htm</w:t>
        </w:r>
      </w:hyperlink>
      <w:r w:rsidR="00D93003" w:rsidRPr="00C10EF6">
        <w:rPr>
          <w:rStyle w:val="Hyperlink"/>
          <w:rFonts w:ascii="Arial" w:hAnsi="Arial" w:cs="Arial"/>
          <w:sz w:val="24"/>
          <w:szCs w:val="24"/>
        </w:rPr>
        <w:t xml:space="preserve"> </w:t>
      </w:r>
      <w:r w:rsidR="00D93003" w:rsidRPr="00C10EF6">
        <w:rPr>
          <w:rStyle w:val="Hyperlink"/>
          <w:rFonts w:ascii="Arial" w:hAnsi="Arial" w:cs="Arial"/>
          <w:color w:val="auto"/>
          <w:sz w:val="24"/>
          <w:szCs w:val="24"/>
          <w:u w:val="none"/>
        </w:rPr>
        <w:t>(Accessed: 30 November)</w:t>
      </w:r>
    </w:p>
    <w:p w14:paraId="18BECC3A" w14:textId="77777777" w:rsidR="00D93003" w:rsidRPr="00C10EF6" w:rsidRDefault="00D93003" w:rsidP="003F1BE6">
      <w:pPr>
        <w:rPr>
          <w:rFonts w:ascii="Arial" w:hAnsi="Arial" w:cs="Arial"/>
          <w:sz w:val="24"/>
          <w:szCs w:val="24"/>
        </w:rPr>
      </w:pPr>
    </w:p>
    <w:p w14:paraId="65B29811" w14:textId="69D0C0B3" w:rsidR="00553F7D" w:rsidRPr="00C10EF6" w:rsidRDefault="003654DC" w:rsidP="00582483">
      <w:pPr>
        <w:rPr>
          <w:rFonts w:ascii="Arial" w:hAnsi="Arial" w:cs="Arial"/>
          <w:sz w:val="24"/>
          <w:szCs w:val="24"/>
        </w:rPr>
      </w:pPr>
      <w:r w:rsidRPr="00C10EF6">
        <w:rPr>
          <w:rFonts w:ascii="Arial" w:hAnsi="Arial" w:cs="Arial"/>
          <w:sz w:val="24"/>
          <w:szCs w:val="24"/>
        </w:rPr>
        <w:t xml:space="preserve">O’Farrell, R (2002) </w:t>
      </w:r>
      <w:r w:rsidR="00553F7D" w:rsidRPr="00C10EF6">
        <w:rPr>
          <w:rFonts w:ascii="Arial" w:hAnsi="Arial" w:cs="Arial"/>
          <w:i/>
          <w:iCs/>
          <w:sz w:val="24"/>
          <w:szCs w:val="24"/>
        </w:rPr>
        <w:t>Chron</w:t>
      </w:r>
      <w:r w:rsidRPr="00C10EF6">
        <w:rPr>
          <w:rFonts w:ascii="Arial" w:hAnsi="Arial" w:cs="Arial"/>
          <w:i/>
          <w:iCs/>
          <w:sz w:val="24"/>
          <w:szCs w:val="24"/>
        </w:rPr>
        <w:t xml:space="preserve">: What Is SWOT Analysis in Strategic Goals </w:t>
      </w:r>
      <w:r w:rsidRPr="00C10EF6">
        <w:rPr>
          <w:rFonts w:ascii="Arial" w:hAnsi="Arial" w:cs="Arial"/>
          <w:sz w:val="24"/>
          <w:szCs w:val="24"/>
        </w:rPr>
        <w:t>[Online]. Available from:</w:t>
      </w:r>
    </w:p>
    <w:p w14:paraId="648DADE7" w14:textId="24D267A2" w:rsidR="00582483" w:rsidRDefault="00753BBF" w:rsidP="00582483">
      <w:pPr>
        <w:rPr>
          <w:rFonts w:ascii="Arial" w:hAnsi="Arial" w:cs="Arial"/>
          <w:sz w:val="24"/>
          <w:szCs w:val="24"/>
        </w:rPr>
      </w:pPr>
      <w:hyperlink r:id="rId11" w:history="1">
        <w:r w:rsidR="00553F7D" w:rsidRPr="00C10EF6">
          <w:rPr>
            <w:rStyle w:val="Hyperlink"/>
            <w:rFonts w:ascii="Arial" w:hAnsi="Arial" w:cs="Arial"/>
            <w:sz w:val="24"/>
            <w:szCs w:val="24"/>
          </w:rPr>
          <w:t>https://smallbusiness.chron.com/swot-analysis-strategic-goals-10722.html</w:t>
        </w:r>
      </w:hyperlink>
      <w:r w:rsidR="0007016B" w:rsidRPr="00C10EF6">
        <w:rPr>
          <w:rFonts w:ascii="Arial" w:hAnsi="Arial" w:cs="Arial"/>
          <w:sz w:val="24"/>
          <w:szCs w:val="24"/>
        </w:rPr>
        <w:t>(Accessed</w:t>
      </w:r>
      <w:r w:rsidR="00D93003" w:rsidRPr="00C10EF6">
        <w:rPr>
          <w:rFonts w:ascii="Arial" w:hAnsi="Arial" w:cs="Arial"/>
          <w:sz w:val="24"/>
          <w:szCs w:val="24"/>
        </w:rPr>
        <w:t>: 27 November 2019)</w:t>
      </w:r>
    </w:p>
    <w:p w14:paraId="36DE6A0C" w14:textId="0D97310B" w:rsidR="00B7534C" w:rsidRDefault="00B7534C" w:rsidP="00582483">
      <w:pPr>
        <w:rPr>
          <w:rFonts w:ascii="Arial" w:hAnsi="Arial" w:cs="Arial"/>
          <w:sz w:val="24"/>
          <w:szCs w:val="24"/>
        </w:rPr>
      </w:pPr>
    </w:p>
    <w:p w14:paraId="7C412EEF" w14:textId="7861C1C7" w:rsidR="00B7534C" w:rsidRDefault="00B7534C" w:rsidP="00582483">
      <w:pPr>
        <w:rPr>
          <w:rFonts w:ascii="Arial" w:hAnsi="Arial" w:cs="Arial"/>
          <w:sz w:val="24"/>
          <w:szCs w:val="24"/>
        </w:rPr>
      </w:pPr>
      <w:r>
        <w:rPr>
          <w:rFonts w:ascii="Arial" w:hAnsi="Arial" w:cs="Arial"/>
          <w:sz w:val="24"/>
          <w:szCs w:val="24"/>
        </w:rPr>
        <w:t>CommunityCare Jobs, (2015):</w:t>
      </w:r>
      <w:r w:rsidRPr="00B7534C">
        <w:t xml:space="preserve"> </w:t>
      </w:r>
      <w:r w:rsidRPr="00B7534C">
        <w:rPr>
          <w:rFonts w:ascii="Arial" w:hAnsi="Arial" w:cs="Arial"/>
          <w:i/>
          <w:iCs/>
          <w:sz w:val="24"/>
          <w:szCs w:val="24"/>
        </w:rPr>
        <w:t xml:space="preserve">What Qualities do you Need to be a </w:t>
      </w:r>
      <w:r w:rsidR="000E7581" w:rsidRPr="00B7534C">
        <w:rPr>
          <w:rFonts w:ascii="Arial" w:hAnsi="Arial" w:cs="Arial"/>
          <w:i/>
          <w:iCs/>
          <w:sz w:val="24"/>
          <w:szCs w:val="24"/>
        </w:rPr>
        <w:t>Carer</w:t>
      </w:r>
      <w:r w:rsidR="000E7581">
        <w:rPr>
          <w:rFonts w:ascii="Arial" w:hAnsi="Arial" w:cs="Arial"/>
          <w:sz w:val="24"/>
          <w:szCs w:val="24"/>
        </w:rPr>
        <w:t xml:space="preserve"> [</w:t>
      </w:r>
      <w:r>
        <w:rPr>
          <w:rFonts w:ascii="Arial" w:hAnsi="Arial" w:cs="Arial"/>
          <w:sz w:val="24"/>
          <w:szCs w:val="24"/>
        </w:rPr>
        <w:t xml:space="preserve">Online]. Available from: </w:t>
      </w:r>
      <w:hyperlink r:id="rId12" w:history="1">
        <w:r w:rsidRPr="00D66452">
          <w:rPr>
            <w:rStyle w:val="Hyperlink"/>
            <w:rFonts w:ascii="Arial" w:hAnsi="Arial" w:cs="Arial"/>
            <w:sz w:val="24"/>
            <w:szCs w:val="24"/>
          </w:rPr>
          <w:t>https://jobs.communitycare.co.uk/article/what-qualities-do-you-need-to-be-a-carer-/</w:t>
        </w:r>
      </w:hyperlink>
      <w:r>
        <w:rPr>
          <w:rFonts w:ascii="Arial" w:hAnsi="Arial" w:cs="Arial"/>
          <w:sz w:val="24"/>
          <w:szCs w:val="24"/>
        </w:rPr>
        <w:t xml:space="preserve"> ( Accessed: 1 December 2019)</w:t>
      </w:r>
    </w:p>
    <w:p w14:paraId="1C7D37E8" w14:textId="77777777" w:rsidR="00B7534C" w:rsidRDefault="00B7534C" w:rsidP="00582483">
      <w:pPr>
        <w:rPr>
          <w:rFonts w:ascii="Arial" w:hAnsi="Arial" w:cs="Arial"/>
          <w:sz w:val="24"/>
          <w:szCs w:val="24"/>
        </w:rPr>
      </w:pPr>
    </w:p>
    <w:p w14:paraId="3CBED499" w14:textId="77777777" w:rsidR="00B7534C" w:rsidRDefault="00B7534C" w:rsidP="00582483">
      <w:pPr>
        <w:rPr>
          <w:rFonts w:ascii="Arial" w:hAnsi="Arial" w:cs="Arial"/>
          <w:sz w:val="24"/>
          <w:szCs w:val="24"/>
        </w:rPr>
      </w:pPr>
    </w:p>
    <w:p w14:paraId="67BC21C3" w14:textId="77777777" w:rsidR="00B7534C" w:rsidRPr="00C10EF6" w:rsidRDefault="00B7534C" w:rsidP="00582483">
      <w:pPr>
        <w:rPr>
          <w:rFonts w:ascii="Arial" w:hAnsi="Arial" w:cs="Arial"/>
          <w:sz w:val="24"/>
          <w:szCs w:val="24"/>
        </w:rPr>
      </w:pPr>
    </w:p>
    <w:p w14:paraId="17A0B52A" w14:textId="2C309097" w:rsidR="00582483" w:rsidRPr="00C10EF6" w:rsidRDefault="00D93003" w:rsidP="00582483">
      <w:pPr>
        <w:rPr>
          <w:rFonts w:ascii="Arial" w:hAnsi="Arial" w:cs="Arial"/>
          <w:sz w:val="24"/>
          <w:szCs w:val="24"/>
        </w:rPr>
      </w:pPr>
      <w:r w:rsidRPr="00C10EF6">
        <w:rPr>
          <w:rFonts w:ascii="Arial" w:hAnsi="Arial" w:cs="Arial"/>
          <w:sz w:val="24"/>
          <w:szCs w:val="24"/>
        </w:rPr>
        <w:lastRenderedPageBreak/>
        <w:t xml:space="preserve"> </w:t>
      </w:r>
    </w:p>
    <w:p w14:paraId="0ECEA933" w14:textId="77777777" w:rsidR="00582483" w:rsidRPr="00C10EF6" w:rsidRDefault="00582483" w:rsidP="00582483">
      <w:pPr>
        <w:rPr>
          <w:rFonts w:ascii="Arial" w:hAnsi="Arial" w:cs="Arial"/>
          <w:sz w:val="24"/>
          <w:szCs w:val="24"/>
        </w:rPr>
      </w:pPr>
    </w:p>
    <w:p w14:paraId="4A8AC346" w14:textId="76FEF352" w:rsidR="00582483" w:rsidRPr="007924B0" w:rsidRDefault="007924B0" w:rsidP="003F1BE6">
      <w:pPr>
        <w:rPr>
          <w:rFonts w:ascii="Arial" w:hAnsi="Arial" w:cs="Arial"/>
          <w:b/>
          <w:bCs/>
          <w:sz w:val="24"/>
          <w:szCs w:val="24"/>
        </w:rPr>
      </w:pPr>
      <w:r w:rsidRPr="007924B0">
        <w:rPr>
          <w:rFonts w:ascii="Arial" w:hAnsi="Arial" w:cs="Arial"/>
          <w:b/>
          <w:bCs/>
          <w:sz w:val="24"/>
          <w:szCs w:val="24"/>
        </w:rPr>
        <w:t>Appendix</w:t>
      </w:r>
    </w:p>
    <w:p w14:paraId="0BD263CB" w14:textId="7CD63108" w:rsidR="0077532D" w:rsidRPr="00C10EF6" w:rsidRDefault="007924B0" w:rsidP="004867E2">
      <w:pPr>
        <w:rPr>
          <w:rFonts w:ascii="Arial" w:hAnsi="Arial" w:cs="Arial"/>
          <w:sz w:val="24"/>
          <w:szCs w:val="24"/>
        </w:rPr>
      </w:pPr>
      <w:r w:rsidRPr="00C10EF6">
        <w:rPr>
          <w:rFonts w:ascii="Arial" w:hAnsi="Arial" w:cs="Arial"/>
          <w:sz w:val="24"/>
          <w:szCs w:val="24"/>
        </w:rPr>
        <w:object w:dxaOrig="1508" w:dyaOrig="983" w14:anchorId="4F0B27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13" o:title=""/>
          </v:shape>
          <o:OLEObject Type="Embed" ProgID="Package" ShapeID="_x0000_i1025" DrawAspect="Icon" ObjectID="_1640674595" r:id="rId14"/>
        </w:object>
      </w:r>
    </w:p>
    <w:p w14:paraId="06BAEE07" w14:textId="1FD23B81" w:rsidR="0077532D" w:rsidRPr="00C10EF6" w:rsidRDefault="00280C76" w:rsidP="004867E2">
      <w:pPr>
        <w:rPr>
          <w:rFonts w:ascii="Arial" w:hAnsi="Arial" w:cs="Arial"/>
          <w:sz w:val="24"/>
          <w:szCs w:val="24"/>
        </w:rPr>
      </w:pPr>
      <w:r w:rsidRPr="00C10EF6">
        <w:rPr>
          <w:rFonts w:ascii="Arial" w:hAnsi="Arial" w:cs="Arial"/>
          <w:sz w:val="24"/>
          <w:szCs w:val="24"/>
        </w:rPr>
        <w:object w:dxaOrig="1508" w:dyaOrig="983" w14:anchorId="2DC2A460">
          <v:shape id="_x0000_i1026" type="#_x0000_t75" style="width:75.5pt;height:49pt" o:ole="">
            <v:imagedata r:id="rId15" o:title=""/>
          </v:shape>
          <o:OLEObject Type="Embed" ProgID="Package" ShapeID="_x0000_i1026" DrawAspect="Icon" ObjectID="_1640674596" r:id="rId16"/>
        </w:object>
      </w:r>
    </w:p>
    <w:p w14:paraId="57F10244" w14:textId="77777777" w:rsidR="0077532D" w:rsidRPr="00C10EF6" w:rsidRDefault="0077532D" w:rsidP="004867E2">
      <w:pPr>
        <w:rPr>
          <w:rFonts w:ascii="Arial" w:hAnsi="Arial" w:cs="Arial"/>
          <w:sz w:val="24"/>
          <w:szCs w:val="24"/>
        </w:rPr>
      </w:pPr>
    </w:p>
    <w:p w14:paraId="1174CB93" w14:textId="214B11A7" w:rsidR="00AE747B" w:rsidRPr="00C10EF6" w:rsidRDefault="0077532D" w:rsidP="004867E2">
      <w:pPr>
        <w:rPr>
          <w:rFonts w:ascii="Arial" w:hAnsi="Arial" w:cs="Arial"/>
          <w:sz w:val="24"/>
          <w:szCs w:val="24"/>
        </w:rPr>
      </w:pPr>
      <w:r w:rsidRPr="00C10EF6">
        <w:rPr>
          <w:rFonts w:ascii="Arial" w:hAnsi="Arial" w:cs="Arial"/>
          <w:sz w:val="24"/>
          <w:szCs w:val="24"/>
        </w:rPr>
        <w:t xml:space="preserve"> </w:t>
      </w:r>
    </w:p>
    <w:sectPr w:rsidR="00AE747B" w:rsidRPr="00C10EF6" w:rsidSect="00A804E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BA752" w14:textId="77777777" w:rsidR="00753BBF" w:rsidRDefault="00753BBF" w:rsidP="00FA0DEC">
      <w:pPr>
        <w:spacing w:after="0" w:line="240" w:lineRule="auto"/>
      </w:pPr>
      <w:r>
        <w:separator/>
      </w:r>
    </w:p>
  </w:endnote>
  <w:endnote w:type="continuationSeparator" w:id="0">
    <w:p w14:paraId="0331FBF3" w14:textId="77777777" w:rsidR="00753BBF" w:rsidRDefault="00753BBF" w:rsidP="00FA0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3338BD" w14:textId="77777777" w:rsidR="00753BBF" w:rsidRDefault="00753BBF" w:rsidP="00FA0DEC">
      <w:pPr>
        <w:spacing w:after="0" w:line="240" w:lineRule="auto"/>
      </w:pPr>
      <w:r>
        <w:separator/>
      </w:r>
    </w:p>
  </w:footnote>
  <w:footnote w:type="continuationSeparator" w:id="0">
    <w:p w14:paraId="7273D0F0" w14:textId="77777777" w:rsidR="00753BBF" w:rsidRDefault="00753BBF" w:rsidP="00FA0D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7E2"/>
    <w:rsid w:val="00005A9C"/>
    <w:rsid w:val="0007016B"/>
    <w:rsid w:val="00070E32"/>
    <w:rsid w:val="00083922"/>
    <w:rsid w:val="00091C5E"/>
    <w:rsid w:val="000C06AF"/>
    <w:rsid w:val="000E7581"/>
    <w:rsid w:val="00113456"/>
    <w:rsid w:val="00113718"/>
    <w:rsid w:val="00151803"/>
    <w:rsid w:val="00171891"/>
    <w:rsid w:val="00173718"/>
    <w:rsid w:val="00184986"/>
    <w:rsid w:val="0018707A"/>
    <w:rsid w:val="00192E49"/>
    <w:rsid w:val="00195A16"/>
    <w:rsid w:val="001A770E"/>
    <w:rsid w:val="001B7F00"/>
    <w:rsid w:val="001E2D6C"/>
    <w:rsid w:val="001E7DC8"/>
    <w:rsid w:val="001F790F"/>
    <w:rsid w:val="00237A74"/>
    <w:rsid w:val="00243D3E"/>
    <w:rsid w:val="00254094"/>
    <w:rsid w:val="0025455F"/>
    <w:rsid w:val="00280C76"/>
    <w:rsid w:val="002A24DA"/>
    <w:rsid w:val="002C2ADD"/>
    <w:rsid w:val="002D1EE7"/>
    <w:rsid w:val="0030161D"/>
    <w:rsid w:val="003556D7"/>
    <w:rsid w:val="003654DC"/>
    <w:rsid w:val="00367AEB"/>
    <w:rsid w:val="003F1BE6"/>
    <w:rsid w:val="0044283B"/>
    <w:rsid w:val="00455A1B"/>
    <w:rsid w:val="004561B4"/>
    <w:rsid w:val="0046368D"/>
    <w:rsid w:val="00475307"/>
    <w:rsid w:val="004867E2"/>
    <w:rsid w:val="004B778C"/>
    <w:rsid w:val="004C2445"/>
    <w:rsid w:val="004D4804"/>
    <w:rsid w:val="004F34B1"/>
    <w:rsid w:val="0053287D"/>
    <w:rsid w:val="00540FBA"/>
    <w:rsid w:val="00542214"/>
    <w:rsid w:val="00553F7D"/>
    <w:rsid w:val="00582483"/>
    <w:rsid w:val="0060164E"/>
    <w:rsid w:val="00607524"/>
    <w:rsid w:val="006261C4"/>
    <w:rsid w:val="006B0531"/>
    <w:rsid w:val="00712368"/>
    <w:rsid w:val="007147B0"/>
    <w:rsid w:val="00714A91"/>
    <w:rsid w:val="007227D9"/>
    <w:rsid w:val="007327E6"/>
    <w:rsid w:val="0075243F"/>
    <w:rsid w:val="00753BBF"/>
    <w:rsid w:val="0077532D"/>
    <w:rsid w:val="00782819"/>
    <w:rsid w:val="0078501A"/>
    <w:rsid w:val="0079184C"/>
    <w:rsid w:val="007924B0"/>
    <w:rsid w:val="007E39B3"/>
    <w:rsid w:val="00861014"/>
    <w:rsid w:val="008669BB"/>
    <w:rsid w:val="008F446D"/>
    <w:rsid w:val="009626F6"/>
    <w:rsid w:val="009824D0"/>
    <w:rsid w:val="009C0F98"/>
    <w:rsid w:val="009C7398"/>
    <w:rsid w:val="009D068B"/>
    <w:rsid w:val="00A0513F"/>
    <w:rsid w:val="00A257E2"/>
    <w:rsid w:val="00A279AD"/>
    <w:rsid w:val="00A475DA"/>
    <w:rsid w:val="00A804E6"/>
    <w:rsid w:val="00A87520"/>
    <w:rsid w:val="00AE747B"/>
    <w:rsid w:val="00B05421"/>
    <w:rsid w:val="00B24EDB"/>
    <w:rsid w:val="00B7534C"/>
    <w:rsid w:val="00B778A4"/>
    <w:rsid w:val="00B9647B"/>
    <w:rsid w:val="00BA6991"/>
    <w:rsid w:val="00BE2141"/>
    <w:rsid w:val="00BE71B5"/>
    <w:rsid w:val="00C10EF6"/>
    <w:rsid w:val="00C65416"/>
    <w:rsid w:val="00C873F7"/>
    <w:rsid w:val="00D13E88"/>
    <w:rsid w:val="00D261D9"/>
    <w:rsid w:val="00D65E3F"/>
    <w:rsid w:val="00D7469E"/>
    <w:rsid w:val="00D853C0"/>
    <w:rsid w:val="00D93003"/>
    <w:rsid w:val="00D954D8"/>
    <w:rsid w:val="00DA159B"/>
    <w:rsid w:val="00DB5B88"/>
    <w:rsid w:val="00E1308C"/>
    <w:rsid w:val="00E2157A"/>
    <w:rsid w:val="00E4371E"/>
    <w:rsid w:val="00E536DB"/>
    <w:rsid w:val="00E87460"/>
    <w:rsid w:val="00EB13E0"/>
    <w:rsid w:val="00FA0DEC"/>
    <w:rsid w:val="00FC49E1"/>
    <w:rsid w:val="00FD1A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9CAEB"/>
  <w15:chartTrackingRefBased/>
  <w15:docId w15:val="{8C52C788-9D89-44D4-8DD4-2F4C11695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747B"/>
    <w:rPr>
      <w:color w:val="0000FF"/>
      <w:u w:val="single"/>
    </w:rPr>
  </w:style>
  <w:style w:type="character" w:styleId="FollowedHyperlink">
    <w:name w:val="FollowedHyperlink"/>
    <w:basedOn w:val="DefaultParagraphFont"/>
    <w:uiPriority w:val="99"/>
    <w:semiHidden/>
    <w:unhideWhenUsed/>
    <w:rsid w:val="00714A91"/>
    <w:rPr>
      <w:color w:val="954F72" w:themeColor="followedHyperlink"/>
      <w:u w:val="single"/>
    </w:rPr>
  </w:style>
  <w:style w:type="paragraph" w:styleId="NoSpacing">
    <w:name w:val="No Spacing"/>
    <w:link w:val="NoSpacingChar"/>
    <w:uiPriority w:val="1"/>
    <w:qFormat/>
    <w:rsid w:val="00A804E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04E6"/>
    <w:rPr>
      <w:rFonts w:eastAsiaTheme="minorEastAsia"/>
      <w:lang w:val="en-US"/>
    </w:rPr>
  </w:style>
  <w:style w:type="paragraph" w:styleId="Header">
    <w:name w:val="header"/>
    <w:basedOn w:val="Normal"/>
    <w:link w:val="HeaderChar"/>
    <w:uiPriority w:val="99"/>
    <w:unhideWhenUsed/>
    <w:rsid w:val="00FA0D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DEC"/>
  </w:style>
  <w:style w:type="paragraph" w:styleId="Footer">
    <w:name w:val="footer"/>
    <w:basedOn w:val="Normal"/>
    <w:link w:val="FooterChar"/>
    <w:uiPriority w:val="99"/>
    <w:unhideWhenUsed/>
    <w:rsid w:val="00FA0D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DEC"/>
  </w:style>
  <w:style w:type="character" w:styleId="UnresolvedMention">
    <w:name w:val="Unresolved Mention"/>
    <w:basedOn w:val="DefaultParagraphFont"/>
    <w:uiPriority w:val="99"/>
    <w:semiHidden/>
    <w:unhideWhenUsed/>
    <w:rsid w:val="003F1BE6"/>
    <w:rPr>
      <w:color w:val="605E5C"/>
      <w:shd w:val="clear" w:color="auto" w:fill="E1DFDD"/>
    </w:rPr>
  </w:style>
  <w:style w:type="table" w:styleId="TableGrid">
    <w:name w:val="Table Grid"/>
    <w:basedOn w:val="TableNormal"/>
    <w:uiPriority w:val="39"/>
    <w:rsid w:val="00E874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8707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emf"/><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jobs.communitycare.co.uk/article/what-qualities-do-you-need-to-be-a-care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smallbusiness.chron.com/swot-analysis-strategic-goals-10722.html" TargetMode="Externa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hyperlink" Target="https://www.mindtools.com/pages/article/smart-goals.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einvestorsbook.com/johari-window.html" TargetMode="External"/><Relationship Id="rId14" Type="http://schemas.openxmlformats.org/officeDocument/2006/relationships/oleObject" Target="embeddings/oleObject1.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54EAA208B524637B141F54A9E7FA531"/>
        <w:category>
          <w:name w:val="General"/>
          <w:gallery w:val="placeholder"/>
        </w:category>
        <w:types>
          <w:type w:val="bbPlcHdr"/>
        </w:types>
        <w:behaviors>
          <w:behavior w:val="content"/>
        </w:behaviors>
        <w:guid w:val="{A5A34C6E-C246-4598-9EE3-C442F70970A9}"/>
      </w:docPartPr>
      <w:docPartBody>
        <w:p w:rsidR="00411275" w:rsidRDefault="007721A7" w:rsidP="007721A7">
          <w:pPr>
            <w:pStyle w:val="154EAA208B524637B141F54A9E7FA531"/>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1A7"/>
    <w:rsid w:val="00242298"/>
    <w:rsid w:val="003077E8"/>
    <w:rsid w:val="003577A3"/>
    <w:rsid w:val="00411275"/>
    <w:rsid w:val="004B611C"/>
    <w:rsid w:val="005877C5"/>
    <w:rsid w:val="00705FEA"/>
    <w:rsid w:val="007721A7"/>
    <w:rsid w:val="00B33248"/>
    <w:rsid w:val="00D72201"/>
    <w:rsid w:val="00D85E80"/>
    <w:rsid w:val="00E922AD"/>
    <w:rsid w:val="00E97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54EAA208B524637B141F54A9E7FA531">
    <w:name w:val="154EAA208B524637B141F54A9E7FA531"/>
    <w:rsid w:val="007721A7"/>
  </w:style>
  <w:style w:type="paragraph" w:customStyle="1" w:styleId="C7111E9F26BB459F9F9BD58D7CBF3620">
    <w:name w:val="C7111E9F26BB459F9F9BD58D7CBF3620"/>
    <w:rsid w:val="007721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D6639-2C06-4554-9DDE-951DBD616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1867</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12485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Mushrafa Jannat (1817754)</dc:creator>
  <cp:keywords/>
  <dc:description/>
  <cp:lastModifiedBy>Mushrafa Jannat (1817754)</cp:lastModifiedBy>
  <cp:revision>15</cp:revision>
  <dcterms:created xsi:type="dcterms:W3CDTF">2020-01-13T23:49:00Z</dcterms:created>
  <dcterms:modified xsi:type="dcterms:W3CDTF">2020-01-16T10:10:00Z</dcterms:modified>
</cp:coreProperties>
</file>