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B58479" w14:textId="7BA7D0D9" w:rsidR="00D956D9" w:rsidRPr="00D956D9" w:rsidRDefault="00D956D9" w:rsidP="00106314">
      <w:pPr>
        <w:pStyle w:val="NormalWeb"/>
        <w:rPr>
          <w:rFonts w:ascii="Arial" w:hAnsi="Arial" w:cs="Arial"/>
          <w:sz w:val="20"/>
          <w:szCs w:val="20"/>
        </w:rPr>
      </w:pPr>
    </w:p>
    <w:p w14:paraId="20C7F32A" w14:textId="77777777" w:rsidR="00D956D9" w:rsidRDefault="00D956D9" w:rsidP="00D956D9">
      <w:pPr>
        <w:pStyle w:val="NormalWeb"/>
        <w:spacing w:before="0" w:beforeAutospacing="0" w:after="160" w:afterAutospacing="0"/>
        <w:jc w:val="center"/>
        <w:rPr>
          <w:color w:val="000000"/>
        </w:rPr>
      </w:pPr>
      <w:r>
        <w:rPr>
          <w:rFonts w:ascii="Arial" w:hAnsi="Arial" w:cs="Arial"/>
          <w:b/>
          <w:bCs/>
          <w:color w:val="000000"/>
          <w:sz w:val="22"/>
          <w:szCs w:val="22"/>
        </w:rPr>
        <w:t>Module number: BMSK5104</w:t>
      </w:r>
    </w:p>
    <w:p w14:paraId="31C857A5" w14:textId="77777777" w:rsidR="00D956D9" w:rsidRDefault="00D956D9" w:rsidP="00D956D9">
      <w:pPr>
        <w:pStyle w:val="NormalWeb"/>
        <w:spacing w:before="0" w:beforeAutospacing="0" w:after="160" w:afterAutospacing="0"/>
        <w:jc w:val="center"/>
        <w:rPr>
          <w:color w:val="000000"/>
        </w:rPr>
      </w:pPr>
      <w:r>
        <w:rPr>
          <w:rFonts w:ascii="Arial" w:hAnsi="Arial" w:cs="Arial"/>
          <w:b/>
          <w:bCs/>
          <w:color w:val="000000"/>
          <w:sz w:val="22"/>
          <w:szCs w:val="22"/>
        </w:rPr>
        <w:t>Student name: ROMEO MAKIADI</w:t>
      </w:r>
    </w:p>
    <w:p w14:paraId="6DD7100F" w14:textId="77777777" w:rsidR="00D956D9" w:rsidRDefault="00D956D9" w:rsidP="00D956D9">
      <w:pPr>
        <w:pStyle w:val="NormalWeb"/>
        <w:spacing w:before="0" w:beforeAutospacing="0" w:after="160" w:afterAutospacing="0"/>
        <w:jc w:val="center"/>
        <w:rPr>
          <w:color w:val="000000"/>
        </w:rPr>
      </w:pPr>
      <w:r>
        <w:rPr>
          <w:rFonts w:ascii="Arial" w:hAnsi="Arial" w:cs="Arial"/>
          <w:b/>
          <w:bCs/>
          <w:color w:val="000000"/>
          <w:sz w:val="22"/>
          <w:szCs w:val="22"/>
        </w:rPr>
        <w:t>Student number: 1906720</w:t>
      </w:r>
    </w:p>
    <w:p w14:paraId="6E8FF559" w14:textId="77777777" w:rsidR="00D956D9" w:rsidRDefault="00D956D9" w:rsidP="00D956D9">
      <w:pPr>
        <w:pStyle w:val="NormalWeb"/>
        <w:spacing w:before="0" w:beforeAutospacing="0" w:after="160" w:afterAutospacing="0"/>
        <w:rPr>
          <w:color w:val="000000"/>
        </w:rPr>
      </w:pPr>
      <w:r>
        <w:rPr>
          <w:rFonts w:ascii="Arial" w:hAnsi="Arial" w:cs="Arial"/>
          <w:b/>
          <w:bCs/>
          <w:color w:val="000000"/>
          <w:sz w:val="22"/>
          <w:szCs w:val="22"/>
        </w:rPr>
        <w:t>                                                       Lecture: Balendran Kandasemy </w:t>
      </w:r>
    </w:p>
    <w:p w14:paraId="23C458BC" w14:textId="77777777" w:rsidR="00D956D9" w:rsidRDefault="00D956D9" w:rsidP="00D956D9">
      <w:pPr>
        <w:pStyle w:val="NormalWeb"/>
        <w:spacing w:before="0" w:beforeAutospacing="0" w:after="160" w:afterAutospacing="0"/>
        <w:jc w:val="center"/>
        <w:rPr>
          <w:color w:val="000000"/>
        </w:rPr>
      </w:pPr>
      <w:r>
        <w:rPr>
          <w:rFonts w:ascii="Arial" w:hAnsi="Arial" w:cs="Arial"/>
          <w:b/>
          <w:bCs/>
          <w:color w:val="000000"/>
          <w:sz w:val="22"/>
          <w:szCs w:val="22"/>
        </w:rPr>
        <w:t>Managing a project in the organisation </w:t>
      </w:r>
    </w:p>
    <w:p w14:paraId="3E8CF273" w14:textId="77777777" w:rsidR="00D956D9" w:rsidRDefault="00D956D9" w:rsidP="00D956D9">
      <w:pPr>
        <w:spacing w:after="240"/>
      </w:pPr>
    </w:p>
    <w:p w14:paraId="70040C31" w14:textId="66549B46" w:rsidR="00D956D9" w:rsidRDefault="00D956D9" w:rsidP="00106314">
      <w:pPr>
        <w:pStyle w:val="NormalWeb"/>
        <w:rPr>
          <w:rFonts w:ascii="Arial" w:hAnsi="Arial" w:cs="Arial"/>
          <w:b/>
          <w:bCs/>
          <w:sz w:val="20"/>
          <w:szCs w:val="20"/>
        </w:rPr>
      </w:pPr>
    </w:p>
    <w:p w14:paraId="56D5C6C9" w14:textId="6237FE9C" w:rsidR="00D956D9" w:rsidRDefault="00D956D9" w:rsidP="00106314">
      <w:pPr>
        <w:pStyle w:val="NormalWeb"/>
        <w:rPr>
          <w:rFonts w:ascii="Arial" w:hAnsi="Arial" w:cs="Arial"/>
          <w:b/>
          <w:bCs/>
          <w:sz w:val="20"/>
          <w:szCs w:val="20"/>
        </w:rPr>
      </w:pPr>
    </w:p>
    <w:p w14:paraId="192F8E9A" w14:textId="507E5AF3" w:rsidR="00D956D9" w:rsidRDefault="00D956D9" w:rsidP="00106314">
      <w:pPr>
        <w:pStyle w:val="NormalWeb"/>
        <w:rPr>
          <w:rFonts w:ascii="Arial" w:hAnsi="Arial" w:cs="Arial"/>
          <w:b/>
          <w:bCs/>
          <w:sz w:val="20"/>
          <w:szCs w:val="20"/>
        </w:rPr>
      </w:pPr>
    </w:p>
    <w:p w14:paraId="1A73EE2D" w14:textId="433E30D8" w:rsidR="00D956D9" w:rsidRDefault="00D956D9" w:rsidP="00106314">
      <w:pPr>
        <w:pStyle w:val="NormalWeb"/>
        <w:rPr>
          <w:rFonts w:ascii="Arial" w:hAnsi="Arial" w:cs="Arial"/>
          <w:b/>
          <w:bCs/>
          <w:sz w:val="20"/>
          <w:szCs w:val="20"/>
        </w:rPr>
      </w:pPr>
    </w:p>
    <w:p w14:paraId="43E4A4B6" w14:textId="358FB694" w:rsidR="00E23B33" w:rsidRDefault="00E23B33" w:rsidP="00106314">
      <w:pPr>
        <w:pStyle w:val="NormalWeb"/>
        <w:rPr>
          <w:rFonts w:ascii="Arial" w:hAnsi="Arial" w:cs="Arial"/>
          <w:b/>
          <w:bCs/>
          <w:sz w:val="20"/>
          <w:szCs w:val="20"/>
        </w:rPr>
      </w:pPr>
    </w:p>
    <w:p w14:paraId="655C2B26" w14:textId="1BF0336A" w:rsidR="00E23B33" w:rsidRDefault="00E23B33" w:rsidP="00106314">
      <w:pPr>
        <w:pStyle w:val="NormalWeb"/>
        <w:rPr>
          <w:rFonts w:ascii="Arial" w:hAnsi="Arial" w:cs="Arial"/>
          <w:b/>
          <w:bCs/>
          <w:sz w:val="20"/>
          <w:szCs w:val="20"/>
        </w:rPr>
      </w:pPr>
    </w:p>
    <w:p w14:paraId="68F11E7B" w14:textId="052B3EA3" w:rsidR="00E23B33" w:rsidRDefault="00E23B33" w:rsidP="00106314">
      <w:pPr>
        <w:pStyle w:val="NormalWeb"/>
        <w:rPr>
          <w:rFonts w:ascii="Arial" w:hAnsi="Arial" w:cs="Arial"/>
          <w:b/>
          <w:bCs/>
          <w:sz w:val="20"/>
          <w:szCs w:val="20"/>
        </w:rPr>
      </w:pPr>
    </w:p>
    <w:p w14:paraId="670EA08B" w14:textId="3731F094" w:rsidR="00E23B33" w:rsidRDefault="00E23B33" w:rsidP="00106314">
      <w:pPr>
        <w:pStyle w:val="NormalWeb"/>
        <w:rPr>
          <w:rFonts w:ascii="Arial" w:hAnsi="Arial" w:cs="Arial"/>
          <w:b/>
          <w:bCs/>
          <w:sz w:val="20"/>
          <w:szCs w:val="20"/>
        </w:rPr>
      </w:pPr>
    </w:p>
    <w:p w14:paraId="11E72FD1" w14:textId="6D22146E" w:rsidR="00E23B33" w:rsidRDefault="00E23B33" w:rsidP="00106314">
      <w:pPr>
        <w:pStyle w:val="NormalWeb"/>
        <w:rPr>
          <w:rFonts w:ascii="Arial" w:hAnsi="Arial" w:cs="Arial"/>
          <w:b/>
          <w:bCs/>
          <w:sz w:val="20"/>
          <w:szCs w:val="20"/>
        </w:rPr>
      </w:pPr>
    </w:p>
    <w:p w14:paraId="4F769FF2" w14:textId="14E2D49E" w:rsidR="00E23B33" w:rsidRDefault="00E23B33" w:rsidP="00106314">
      <w:pPr>
        <w:pStyle w:val="NormalWeb"/>
        <w:rPr>
          <w:rFonts w:ascii="Arial" w:hAnsi="Arial" w:cs="Arial"/>
          <w:b/>
          <w:bCs/>
          <w:sz w:val="20"/>
          <w:szCs w:val="20"/>
        </w:rPr>
      </w:pPr>
    </w:p>
    <w:p w14:paraId="5D0372BC" w14:textId="68557F1F" w:rsidR="00E23B33" w:rsidRDefault="00E23B33" w:rsidP="00106314">
      <w:pPr>
        <w:pStyle w:val="NormalWeb"/>
        <w:rPr>
          <w:rFonts w:ascii="Arial" w:hAnsi="Arial" w:cs="Arial"/>
          <w:b/>
          <w:bCs/>
          <w:sz w:val="20"/>
          <w:szCs w:val="20"/>
        </w:rPr>
      </w:pPr>
    </w:p>
    <w:p w14:paraId="32FAA686" w14:textId="54D3297C" w:rsidR="00E23B33" w:rsidRDefault="00E23B33" w:rsidP="00106314">
      <w:pPr>
        <w:pStyle w:val="NormalWeb"/>
        <w:rPr>
          <w:rFonts w:ascii="Arial" w:hAnsi="Arial" w:cs="Arial"/>
          <w:b/>
          <w:bCs/>
          <w:sz w:val="20"/>
          <w:szCs w:val="20"/>
        </w:rPr>
      </w:pPr>
    </w:p>
    <w:p w14:paraId="43EB6CD6" w14:textId="39BB3212" w:rsidR="00E23B33" w:rsidRDefault="00E23B33" w:rsidP="00106314">
      <w:pPr>
        <w:pStyle w:val="NormalWeb"/>
        <w:rPr>
          <w:rFonts w:ascii="Arial" w:hAnsi="Arial" w:cs="Arial"/>
          <w:b/>
          <w:bCs/>
          <w:sz w:val="20"/>
          <w:szCs w:val="20"/>
        </w:rPr>
      </w:pPr>
    </w:p>
    <w:p w14:paraId="5D7CBEB2" w14:textId="15AC8A8F" w:rsidR="00E23B33" w:rsidRDefault="00E23B33" w:rsidP="00106314">
      <w:pPr>
        <w:pStyle w:val="NormalWeb"/>
        <w:rPr>
          <w:rFonts w:ascii="Arial" w:hAnsi="Arial" w:cs="Arial"/>
          <w:b/>
          <w:bCs/>
          <w:sz w:val="20"/>
          <w:szCs w:val="20"/>
        </w:rPr>
      </w:pPr>
    </w:p>
    <w:p w14:paraId="174C45E7" w14:textId="64225A00" w:rsidR="00E23B33" w:rsidRDefault="00E23B33" w:rsidP="00106314">
      <w:pPr>
        <w:pStyle w:val="NormalWeb"/>
        <w:rPr>
          <w:rFonts w:ascii="Arial" w:hAnsi="Arial" w:cs="Arial"/>
          <w:b/>
          <w:bCs/>
          <w:sz w:val="20"/>
          <w:szCs w:val="20"/>
        </w:rPr>
      </w:pPr>
    </w:p>
    <w:p w14:paraId="14E39CDA" w14:textId="7B050B6B" w:rsidR="00E23B33" w:rsidRDefault="00E23B33" w:rsidP="00106314">
      <w:pPr>
        <w:pStyle w:val="NormalWeb"/>
        <w:rPr>
          <w:rFonts w:ascii="Arial" w:hAnsi="Arial" w:cs="Arial"/>
          <w:b/>
          <w:bCs/>
          <w:sz w:val="20"/>
          <w:szCs w:val="20"/>
        </w:rPr>
      </w:pPr>
    </w:p>
    <w:p w14:paraId="0B93F8DE" w14:textId="46BF0CD4" w:rsidR="00E23B33" w:rsidRDefault="00E23B33" w:rsidP="00106314">
      <w:pPr>
        <w:pStyle w:val="NormalWeb"/>
        <w:rPr>
          <w:rFonts w:ascii="Arial" w:hAnsi="Arial" w:cs="Arial"/>
          <w:b/>
          <w:bCs/>
          <w:sz w:val="20"/>
          <w:szCs w:val="20"/>
        </w:rPr>
      </w:pPr>
    </w:p>
    <w:p w14:paraId="2A5BF2FD" w14:textId="2485A2D0" w:rsidR="00E23B33" w:rsidRDefault="00E23B33" w:rsidP="00106314">
      <w:pPr>
        <w:pStyle w:val="NormalWeb"/>
        <w:rPr>
          <w:rFonts w:ascii="Arial" w:hAnsi="Arial" w:cs="Arial"/>
          <w:b/>
          <w:bCs/>
          <w:sz w:val="20"/>
          <w:szCs w:val="20"/>
        </w:rPr>
      </w:pPr>
    </w:p>
    <w:p w14:paraId="35C3C34E" w14:textId="32285497" w:rsidR="00E23B33" w:rsidRDefault="00E23B33" w:rsidP="00106314">
      <w:pPr>
        <w:pStyle w:val="NormalWeb"/>
        <w:rPr>
          <w:rFonts w:ascii="Arial" w:hAnsi="Arial" w:cs="Arial"/>
          <w:b/>
          <w:bCs/>
          <w:sz w:val="20"/>
          <w:szCs w:val="20"/>
        </w:rPr>
      </w:pPr>
    </w:p>
    <w:p w14:paraId="5041E2BF" w14:textId="0AA49494" w:rsidR="00E23B33" w:rsidRDefault="00E23B33" w:rsidP="00106314">
      <w:pPr>
        <w:pStyle w:val="NormalWeb"/>
        <w:rPr>
          <w:rFonts w:ascii="Arial" w:hAnsi="Arial" w:cs="Arial"/>
          <w:b/>
          <w:bCs/>
          <w:sz w:val="20"/>
          <w:szCs w:val="20"/>
        </w:rPr>
      </w:pPr>
    </w:p>
    <w:p w14:paraId="3797B001" w14:textId="5147D6A7" w:rsidR="00E23B33" w:rsidRDefault="00E23B33" w:rsidP="00106314">
      <w:pPr>
        <w:pStyle w:val="NormalWeb"/>
        <w:rPr>
          <w:rFonts w:ascii="Arial" w:hAnsi="Arial" w:cs="Arial"/>
          <w:b/>
          <w:bCs/>
          <w:sz w:val="20"/>
          <w:szCs w:val="20"/>
        </w:rPr>
      </w:pPr>
    </w:p>
    <w:p w14:paraId="4C0298AA" w14:textId="6679CAD0" w:rsidR="00E23B33" w:rsidRDefault="00E23B33" w:rsidP="00106314">
      <w:pPr>
        <w:pStyle w:val="NormalWeb"/>
        <w:rPr>
          <w:rFonts w:ascii="Arial" w:hAnsi="Arial" w:cs="Arial"/>
          <w:b/>
          <w:bCs/>
          <w:sz w:val="20"/>
          <w:szCs w:val="20"/>
        </w:rPr>
      </w:pPr>
      <w:r>
        <w:rPr>
          <w:rFonts w:ascii="Arial" w:hAnsi="Arial" w:cs="Arial"/>
          <w:b/>
          <w:bCs/>
          <w:sz w:val="20"/>
          <w:szCs w:val="20"/>
        </w:rPr>
        <w:lastRenderedPageBreak/>
        <w:t xml:space="preserve">Table of Contents </w:t>
      </w:r>
    </w:p>
    <w:p w14:paraId="029A43E4" w14:textId="77777777" w:rsidR="00E23B33" w:rsidRPr="00E23B33" w:rsidRDefault="00E23B33" w:rsidP="00E23B33">
      <w:pPr>
        <w:pStyle w:val="ListParagraph"/>
        <w:numPr>
          <w:ilvl w:val="0"/>
          <w:numId w:val="14"/>
        </w:numPr>
        <w:spacing w:line="480" w:lineRule="auto"/>
      </w:pPr>
      <w:r w:rsidRPr="00E23B33">
        <w:t xml:space="preserve">Executive summary </w:t>
      </w:r>
    </w:p>
    <w:p w14:paraId="14B339A5" w14:textId="75FCE997" w:rsidR="00E23B33" w:rsidRPr="00E23B33" w:rsidRDefault="00E23B33" w:rsidP="00E23B33">
      <w:pPr>
        <w:pStyle w:val="ListParagraph"/>
        <w:numPr>
          <w:ilvl w:val="0"/>
          <w:numId w:val="14"/>
        </w:numPr>
        <w:spacing w:line="480" w:lineRule="auto"/>
        <w:rPr>
          <w:sz w:val="22"/>
          <w:szCs w:val="22"/>
        </w:rPr>
      </w:pPr>
      <w:r w:rsidRPr="00E23B33">
        <w:rPr>
          <w:sz w:val="22"/>
          <w:szCs w:val="22"/>
        </w:rPr>
        <w:t xml:space="preserve">Introduction </w:t>
      </w:r>
    </w:p>
    <w:p w14:paraId="6E447917" w14:textId="2FC14097" w:rsidR="00E23B33" w:rsidRPr="00E23B33" w:rsidRDefault="00E23B33" w:rsidP="00E23B33">
      <w:pPr>
        <w:pStyle w:val="ListParagraph"/>
        <w:numPr>
          <w:ilvl w:val="0"/>
          <w:numId w:val="14"/>
        </w:numPr>
        <w:spacing w:line="480" w:lineRule="auto"/>
        <w:rPr>
          <w:color w:val="000000" w:themeColor="text1"/>
          <w:sz w:val="22"/>
          <w:szCs w:val="22"/>
        </w:rPr>
      </w:pPr>
      <w:r w:rsidRPr="00E23B33">
        <w:rPr>
          <w:color w:val="000000" w:themeColor="text1"/>
          <w:sz w:val="22"/>
          <w:szCs w:val="22"/>
        </w:rPr>
        <w:t xml:space="preserve">Critical assessment of the usefulness of project management tools and techniques </w:t>
      </w:r>
    </w:p>
    <w:p w14:paraId="6B4B921B" w14:textId="7708FAD2" w:rsidR="00E23B33" w:rsidRPr="00E23B33" w:rsidRDefault="00E23B33" w:rsidP="00E23B33">
      <w:pPr>
        <w:pStyle w:val="ListParagraph"/>
        <w:numPr>
          <w:ilvl w:val="0"/>
          <w:numId w:val="14"/>
        </w:numPr>
        <w:spacing w:line="480" w:lineRule="auto"/>
        <w:rPr>
          <w:sz w:val="22"/>
          <w:szCs w:val="22"/>
        </w:rPr>
      </w:pPr>
      <w:r w:rsidRPr="00E23B33">
        <w:rPr>
          <w:sz w:val="22"/>
          <w:szCs w:val="22"/>
        </w:rPr>
        <w:t xml:space="preserve">Project plant </w:t>
      </w:r>
    </w:p>
    <w:p w14:paraId="364C8C5B" w14:textId="420AAA2F" w:rsidR="00E23B33" w:rsidRPr="00E23B33" w:rsidRDefault="00E23B33" w:rsidP="00E23B33">
      <w:pPr>
        <w:pStyle w:val="ListParagraph"/>
        <w:numPr>
          <w:ilvl w:val="0"/>
          <w:numId w:val="14"/>
        </w:numPr>
        <w:spacing w:line="480" w:lineRule="auto"/>
        <w:rPr>
          <w:sz w:val="22"/>
          <w:szCs w:val="22"/>
        </w:rPr>
      </w:pPr>
      <w:r w:rsidRPr="00E23B33">
        <w:rPr>
          <w:sz w:val="22"/>
          <w:szCs w:val="22"/>
        </w:rPr>
        <w:t xml:space="preserve">Self-reflection </w:t>
      </w:r>
    </w:p>
    <w:p w14:paraId="1D8C34FF" w14:textId="6B0BA94B" w:rsidR="00E23B33" w:rsidRPr="00E23B33" w:rsidRDefault="00E23B33" w:rsidP="00E23B33">
      <w:pPr>
        <w:pStyle w:val="ListParagraph"/>
        <w:numPr>
          <w:ilvl w:val="0"/>
          <w:numId w:val="14"/>
        </w:numPr>
        <w:spacing w:line="480" w:lineRule="auto"/>
        <w:rPr>
          <w:sz w:val="22"/>
          <w:szCs w:val="22"/>
        </w:rPr>
      </w:pPr>
      <w:r w:rsidRPr="00E23B33">
        <w:rPr>
          <w:sz w:val="22"/>
          <w:szCs w:val="22"/>
        </w:rPr>
        <w:t xml:space="preserve">Conclusion </w:t>
      </w:r>
    </w:p>
    <w:p w14:paraId="44CF1805" w14:textId="57D944C4" w:rsidR="00D956D9" w:rsidRDefault="00D956D9" w:rsidP="00106314">
      <w:pPr>
        <w:pStyle w:val="NormalWeb"/>
        <w:rPr>
          <w:rFonts w:ascii="Arial" w:hAnsi="Arial" w:cs="Arial"/>
          <w:b/>
          <w:bCs/>
          <w:sz w:val="20"/>
          <w:szCs w:val="20"/>
        </w:rPr>
      </w:pPr>
    </w:p>
    <w:p w14:paraId="453001F2" w14:textId="5DC78C96" w:rsidR="00D956D9" w:rsidRDefault="00D956D9" w:rsidP="00106314">
      <w:pPr>
        <w:pStyle w:val="NormalWeb"/>
        <w:rPr>
          <w:rFonts w:ascii="Arial" w:hAnsi="Arial" w:cs="Arial"/>
          <w:b/>
          <w:bCs/>
          <w:sz w:val="20"/>
          <w:szCs w:val="20"/>
        </w:rPr>
      </w:pPr>
    </w:p>
    <w:p w14:paraId="4B693101" w14:textId="1D89DD64" w:rsidR="00D956D9" w:rsidRDefault="00D956D9" w:rsidP="00106314">
      <w:pPr>
        <w:pStyle w:val="NormalWeb"/>
        <w:rPr>
          <w:rFonts w:ascii="Arial" w:hAnsi="Arial" w:cs="Arial"/>
          <w:b/>
          <w:bCs/>
          <w:sz w:val="20"/>
          <w:szCs w:val="20"/>
        </w:rPr>
      </w:pPr>
    </w:p>
    <w:p w14:paraId="4CFEF9A1" w14:textId="6CBB6715" w:rsidR="00D956D9" w:rsidRDefault="00D956D9" w:rsidP="00106314">
      <w:pPr>
        <w:pStyle w:val="NormalWeb"/>
        <w:rPr>
          <w:rFonts w:ascii="Arial" w:hAnsi="Arial" w:cs="Arial"/>
          <w:b/>
          <w:bCs/>
          <w:sz w:val="20"/>
          <w:szCs w:val="20"/>
        </w:rPr>
      </w:pPr>
    </w:p>
    <w:p w14:paraId="6C6E8969" w14:textId="679A79DA" w:rsidR="00D956D9" w:rsidRDefault="00D956D9" w:rsidP="00106314">
      <w:pPr>
        <w:pStyle w:val="NormalWeb"/>
        <w:rPr>
          <w:rFonts w:ascii="Arial" w:hAnsi="Arial" w:cs="Arial"/>
          <w:b/>
          <w:bCs/>
          <w:sz w:val="20"/>
          <w:szCs w:val="20"/>
        </w:rPr>
      </w:pPr>
    </w:p>
    <w:p w14:paraId="2C419203" w14:textId="6A8B538E" w:rsidR="00D956D9" w:rsidRDefault="00D956D9" w:rsidP="00106314">
      <w:pPr>
        <w:pStyle w:val="NormalWeb"/>
        <w:rPr>
          <w:rFonts w:ascii="Arial" w:hAnsi="Arial" w:cs="Arial"/>
          <w:b/>
          <w:bCs/>
          <w:sz w:val="20"/>
          <w:szCs w:val="20"/>
        </w:rPr>
      </w:pPr>
    </w:p>
    <w:p w14:paraId="7E115FF3" w14:textId="7B9AE6A8" w:rsidR="00D956D9" w:rsidRDefault="00D956D9" w:rsidP="00106314">
      <w:pPr>
        <w:pStyle w:val="NormalWeb"/>
        <w:rPr>
          <w:rFonts w:ascii="Arial" w:hAnsi="Arial" w:cs="Arial"/>
          <w:b/>
          <w:bCs/>
          <w:sz w:val="20"/>
          <w:szCs w:val="20"/>
        </w:rPr>
      </w:pPr>
    </w:p>
    <w:p w14:paraId="008FC521" w14:textId="268A2D79" w:rsidR="00D956D9" w:rsidRDefault="00D956D9" w:rsidP="00106314">
      <w:pPr>
        <w:pStyle w:val="NormalWeb"/>
        <w:rPr>
          <w:rFonts w:ascii="Arial" w:hAnsi="Arial" w:cs="Arial"/>
          <w:b/>
          <w:bCs/>
          <w:sz w:val="20"/>
          <w:szCs w:val="20"/>
        </w:rPr>
      </w:pPr>
    </w:p>
    <w:p w14:paraId="1DFF546D" w14:textId="675693ED" w:rsidR="00D956D9" w:rsidRDefault="00D956D9" w:rsidP="00106314">
      <w:pPr>
        <w:pStyle w:val="NormalWeb"/>
        <w:rPr>
          <w:rFonts w:ascii="Arial" w:hAnsi="Arial" w:cs="Arial"/>
          <w:b/>
          <w:bCs/>
          <w:sz w:val="20"/>
          <w:szCs w:val="20"/>
        </w:rPr>
      </w:pPr>
    </w:p>
    <w:p w14:paraId="7F75E7BD" w14:textId="694830BF" w:rsidR="00D956D9" w:rsidRDefault="00D956D9" w:rsidP="00106314">
      <w:pPr>
        <w:pStyle w:val="NormalWeb"/>
        <w:rPr>
          <w:rFonts w:ascii="Arial" w:hAnsi="Arial" w:cs="Arial"/>
          <w:b/>
          <w:bCs/>
          <w:sz w:val="20"/>
          <w:szCs w:val="20"/>
        </w:rPr>
      </w:pPr>
    </w:p>
    <w:p w14:paraId="11830F98" w14:textId="6BF9E586" w:rsidR="00D956D9" w:rsidRDefault="00D956D9" w:rsidP="00106314">
      <w:pPr>
        <w:pStyle w:val="NormalWeb"/>
        <w:rPr>
          <w:rFonts w:ascii="Arial" w:hAnsi="Arial" w:cs="Arial"/>
          <w:b/>
          <w:bCs/>
          <w:sz w:val="20"/>
          <w:szCs w:val="20"/>
        </w:rPr>
      </w:pPr>
    </w:p>
    <w:p w14:paraId="6CE7456E" w14:textId="7F5F819F" w:rsidR="00D956D9" w:rsidRDefault="00D956D9" w:rsidP="00106314">
      <w:pPr>
        <w:pStyle w:val="NormalWeb"/>
        <w:rPr>
          <w:rFonts w:ascii="Arial" w:hAnsi="Arial" w:cs="Arial"/>
          <w:b/>
          <w:bCs/>
          <w:sz w:val="20"/>
          <w:szCs w:val="20"/>
        </w:rPr>
      </w:pPr>
    </w:p>
    <w:p w14:paraId="0DFCA9ED" w14:textId="310F91A3" w:rsidR="00D956D9" w:rsidRDefault="00D956D9" w:rsidP="00106314">
      <w:pPr>
        <w:pStyle w:val="NormalWeb"/>
        <w:rPr>
          <w:rFonts w:ascii="Arial" w:hAnsi="Arial" w:cs="Arial"/>
          <w:b/>
          <w:bCs/>
          <w:sz w:val="20"/>
          <w:szCs w:val="20"/>
        </w:rPr>
      </w:pPr>
    </w:p>
    <w:p w14:paraId="3D52D7F5" w14:textId="2E339F42" w:rsidR="00D956D9" w:rsidRDefault="00D956D9" w:rsidP="00106314">
      <w:pPr>
        <w:pStyle w:val="NormalWeb"/>
        <w:rPr>
          <w:rFonts w:ascii="Arial" w:hAnsi="Arial" w:cs="Arial"/>
          <w:b/>
          <w:bCs/>
          <w:sz w:val="20"/>
          <w:szCs w:val="20"/>
        </w:rPr>
      </w:pPr>
    </w:p>
    <w:p w14:paraId="0D7164DF" w14:textId="12292F48" w:rsidR="00D956D9" w:rsidRDefault="00D956D9" w:rsidP="00106314">
      <w:pPr>
        <w:pStyle w:val="NormalWeb"/>
        <w:rPr>
          <w:rFonts w:ascii="Arial" w:hAnsi="Arial" w:cs="Arial"/>
          <w:b/>
          <w:bCs/>
          <w:sz w:val="20"/>
          <w:szCs w:val="20"/>
        </w:rPr>
      </w:pPr>
    </w:p>
    <w:p w14:paraId="5107A948" w14:textId="2DF61DFA" w:rsidR="00E23B33" w:rsidRDefault="00E23B33" w:rsidP="00106314">
      <w:pPr>
        <w:pStyle w:val="NormalWeb"/>
        <w:rPr>
          <w:rFonts w:ascii="Arial" w:hAnsi="Arial" w:cs="Arial"/>
          <w:b/>
          <w:bCs/>
          <w:sz w:val="20"/>
          <w:szCs w:val="20"/>
        </w:rPr>
      </w:pPr>
    </w:p>
    <w:p w14:paraId="55E8CC19" w14:textId="5EEAB179" w:rsidR="00E23B33" w:rsidRDefault="00E23B33" w:rsidP="00106314">
      <w:pPr>
        <w:pStyle w:val="NormalWeb"/>
        <w:rPr>
          <w:rFonts w:ascii="Arial" w:hAnsi="Arial" w:cs="Arial"/>
          <w:b/>
          <w:bCs/>
          <w:sz w:val="20"/>
          <w:szCs w:val="20"/>
        </w:rPr>
      </w:pPr>
    </w:p>
    <w:p w14:paraId="69D4078D" w14:textId="77777777" w:rsidR="00E23B33" w:rsidRDefault="00E23B33" w:rsidP="00106314">
      <w:pPr>
        <w:pStyle w:val="NormalWeb"/>
        <w:rPr>
          <w:rFonts w:ascii="Arial" w:hAnsi="Arial" w:cs="Arial"/>
          <w:b/>
          <w:bCs/>
          <w:sz w:val="20"/>
          <w:szCs w:val="20"/>
        </w:rPr>
      </w:pPr>
    </w:p>
    <w:p w14:paraId="3463B4C1" w14:textId="701A2C0C" w:rsidR="00D956D9" w:rsidRDefault="00D956D9" w:rsidP="00106314">
      <w:pPr>
        <w:pStyle w:val="NormalWeb"/>
        <w:rPr>
          <w:rFonts w:ascii="Arial" w:hAnsi="Arial" w:cs="Arial"/>
          <w:b/>
          <w:bCs/>
          <w:sz w:val="20"/>
          <w:szCs w:val="20"/>
        </w:rPr>
      </w:pPr>
    </w:p>
    <w:p w14:paraId="3718C3B1" w14:textId="4C18368A" w:rsidR="00D956D9" w:rsidRDefault="00D956D9" w:rsidP="00106314">
      <w:pPr>
        <w:pStyle w:val="NormalWeb"/>
        <w:rPr>
          <w:rFonts w:ascii="Arial" w:hAnsi="Arial" w:cs="Arial"/>
          <w:b/>
          <w:bCs/>
          <w:sz w:val="20"/>
          <w:szCs w:val="20"/>
        </w:rPr>
      </w:pPr>
    </w:p>
    <w:p w14:paraId="57F132C9" w14:textId="19683FB6" w:rsidR="00D956D9" w:rsidRPr="00D73591" w:rsidRDefault="00D956D9" w:rsidP="00D73591">
      <w:pPr>
        <w:pStyle w:val="NormalWeb"/>
        <w:spacing w:line="360" w:lineRule="auto"/>
        <w:jc w:val="both"/>
        <w:rPr>
          <w:b/>
          <w:bCs/>
        </w:rPr>
      </w:pPr>
      <w:r w:rsidRPr="00D73591">
        <w:rPr>
          <w:b/>
          <w:bCs/>
        </w:rPr>
        <w:lastRenderedPageBreak/>
        <w:t xml:space="preserve">Executive summary </w:t>
      </w:r>
    </w:p>
    <w:p w14:paraId="5FB42EC5" w14:textId="77777777" w:rsidR="00E23B33" w:rsidRDefault="00E23B33" w:rsidP="00E23B33">
      <w:pPr>
        <w:pStyle w:val="NormalWeb"/>
        <w:spacing w:line="360" w:lineRule="auto"/>
        <w:jc w:val="both"/>
      </w:pPr>
      <w:r>
        <w:t>This is report includes an in-depth analysation of the methodologies used in the Sainsburys expansion project, evaluation of its effectiveness and usefulness in light of the ongoing global pandemic of COVID 19. In addition, the report includes the project plan for the Sainsburys expansion project, which I managed as project lead. The project plan with all aspects, and factors involved, includes schedules, teams, risks, and all stakeholders.</w:t>
      </w:r>
    </w:p>
    <w:p w14:paraId="29D92CA1" w14:textId="1E731E19" w:rsidR="00D956D9" w:rsidRPr="00D73591" w:rsidRDefault="00E23B33" w:rsidP="00E23B33">
      <w:pPr>
        <w:pStyle w:val="NormalWeb"/>
        <w:spacing w:line="360" w:lineRule="auto"/>
        <w:jc w:val="both"/>
        <w:rPr>
          <w:b/>
          <w:bCs/>
        </w:rPr>
      </w:pPr>
      <w:r>
        <w:t>Finally, the last point of the reports covers a self-assessment of myself in being the project manager of the Sainsburys store expansion project. An effective evaluation has been conducted analysing strengths, weaknesses, and future self-development needed to become a better project manager.</w:t>
      </w:r>
    </w:p>
    <w:p w14:paraId="779B7D98" w14:textId="232E1A9E" w:rsidR="00D956D9" w:rsidRDefault="00D956D9" w:rsidP="00106314">
      <w:pPr>
        <w:pStyle w:val="NormalWeb"/>
        <w:rPr>
          <w:rFonts w:ascii="Arial" w:hAnsi="Arial" w:cs="Arial"/>
          <w:b/>
          <w:bCs/>
          <w:sz w:val="20"/>
          <w:szCs w:val="20"/>
        </w:rPr>
      </w:pPr>
    </w:p>
    <w:p w14:paraId="3ABFF68A" w14:textId="7161EF7C" w:rsidR="00D956D9" w:rsidRDefault="00D956D9" w:rsidP="00106314">
      <w:pPr>
        <w:pStyle w:val="NormalWeb"/>
        <w:rPr>
          <w:rFonts w:ascii="Arial" w:hAnsi="Arial" w:cs="Arial"/>
          <w:b/>
          <w:bCs/>
          <w:sz w:val="20"/>
          <w:szCs w:val="20"/>
        </w:rPr>
      </w:pPr>
    </w:p>
    <w:p w14:paraId="552D62B4" w14:textId="49307A91" w:rsidR="00D956D9" w:rsidRDefault="00D956D9" w:rsidP="00106314">
      <w:pPr>
        <w:pStyle w:val="NormalWeb"/>
        <w:rPr>
          <w:rFonts w:ascii="Arial" w:hAnsi="Arial" w:cs="Arial"/>
          <w:b/>
          <w:bCs/>
          <w:sz w:val="20"/>
          <w:szCs w:val="20"/>
        </w:rPr>
      </w:pPr>
    </w:p>
    <w:p w14:paraId="63DAEB15" w14:textId="60797FBC" w:rsidR="00D956D9" w:rsidRDefault="00D956D9" w:rsidP="00106314">
      <w:pPr>
        <w:pStyle w:val="NormalWeb"/>
        <w:rPr>
          <w:rFonts w:ascii="Arial" w:hAnsi="Arial" w:cs="Arial"/>
          <w:b/>
          <w:bCs/>
          <w:sz w:val="20"/>
          <w:szCs w:val="20"/>
        </w:rPr>
      </w:pPr>
    </w:p>
    <w:p w14:paraId="302639D9" w14:textId="4585F88C" w:rsidR="00D956D9" w:rsidRDefault="00D956D9" w:rsidP="00106314">
      <w:pPr>
        <w:pStyle w:val="NormalWeb"/>
        <w:rPr>
          <w:rFonts w:ascii="Arial" w:hAnsi="Arial" w:cs="Arial"/>
          <w:b/>
          <w:bCs/>
          <w:sz w:val="20"/>
          <w:szCs w:val="20"/>
        </w:rPr>
      </w:pPr>
    </w:p>
    <w:p w14:paraId="3F9CEDF9" w14:textId="02623E81" w:rsidR="00D956D9" w:rsidRDefault="00D956D9" w:rsidP="00106314">
      <w:pPr>
        <w:pStyle w:val="NormalWeb"/>
        <w:rPr>
          <w:rFonts w:ascii="Arial" w:hAnsi="Arial" w:cs="Arial"/>
          <w:b/>
          <w:bCs/>
          <w:sz w:val="20"/>
          <w:szCs w:val="20"/>
        </w:rPr>
      </w:pPr>
    </w:p>
    <w:p w14:paraId="0E049490" w14:textId="60C4068B" w:rsidR="00D956D9" w:rsidRDefault="00D956D9" w:rsidP="00106314">
      <w:pPr>
        <w:pStyle w:val="NormalWeb"/>
        <w:rPr>
          <w:rFonts w:ascii="Arial" w:hAnsi="Arial" w:cs="Arial"/>
          <w:b/>
          <w:bCs/>
          <w:sz w:val="20"/>
          <w:szCs w:val="20"/>
        </w:rPr>
      </w:pPr>
    </w:p>
    <w:p w14:paraId="5B3BF61C" w14:textId="265D746E" w:rsidR="00D956D9" w:rsidRDefault="00D956D9" w:rsidP="00106314">
      <w:pPr>
        <w:pStyle w:val="NormalWeb"/>
        <w:rPr>
          <w:rFonts w:ascii="Arial" w:hAnsi="Arial" w:cs="Arial"/>
          <w:b/>
          <w:bCs/>
          <w:sz w:val="20"/>
          <w:szCs w:val="20"/>
        </w:rPr>
      </w:pPr>
    </w:p>
    <w:p w14:paraId="6A4854C8" w14:textId="73E97F07" w:rsidR="00D956D9" w:rsidRDefault="00D956D9" w:rsidP="00106314">
      <w:pPr>
        <w:pStyle w:val="NormalWeb"/>
        <w:rPr>
          <w:rFonts w:ascii="Arial" w:hAnsi="Arial" w:cs="Arial"/>
          <w:b/>
          <w:bCs/>
          <w:sz w:val="20"/>
          <w:szCs w:val="20"/>
        </w:rPr>
      </w:pPr>
    </w:p>
    <w:p w14:paraId="5FBB31D7" w14:textId="2B740084" w:rsidR="00D956D9" w:rsidRDefault="00D956D9" w:rsidP="00106314">
      <w:pPr>
        <w:pStyle w:val="NormalWeb"/>
        <w:rPr>
          <w:rFonts w:ascii="Arial" w:hAnsi="Arial" w:cs="Arial"/>
          <w:b/>
          <w:bCs/>
          <w:sz w:val="20"/>
          <w:szCs w:val="20"/>
        </w:rPr>
      </w:pPr>
    </w:p>
    <w:p w14:paraId="1C4481A7" w14:textId="0B2E91E7" w:rsidR="00D956D9" w:rsidRDefault="00D956D9" w:rsidP="00106314">
      <w:pPr>
        <w:pStyle w:val="NormalWeb"/>
        <w:rPr>
          <w:rFonts w:ascii="Arial" w:hAnsi="Arial" w:cs="Arial"/>
          <w:b/>
          <w:bCs/>
          <w:sz w:val="20"/>
          <w:szCs w:val="20"/>
        </w:rPr>
      </w:pPr>
    </w:p>
    <w:p w14:paraId="14A0012B" w14:textId="59599594" w:rsidR="00D956D9" w:rsidRDefault="00D956D9" w:rsidP="00106314">
      <w:pPr>
        <w:pStyle w:val="NormalWeb"/>
        <w:rPr>
          <w:rFonts w:ascii="Arial" w:hAnsi="Arial" w:cs="Arial"/>
          <w:b/>
          <w:bCs/>
          <w:sz w:val="20"/>
          <w:szCs w:val="20"/>
        </w:rPr>
      </w:pPr>
    </w:p>
    <w:p w14:paraId="5CCC2921" w14:textId="1F52B314" w:rsidR="00D956D9" w:rsidRDefault="00D956D9" w:rsidP="00106314">
      <w:pPr>
        <w:pStyle w:val="NormalWeb"/>
        <w:rPr>
          <w:rFonts w:ascii="Arial" w:hAnsi="Arial" w:cs="Arial"/>
          <w:b/>
          <w:bCs/>
          <w:sz w:val="20"/>
          <w:szCs w:val="20"/>
        </w:rPr>
      </w:pPr>
    </w:p>
    <w:p w14:paraId="42ACC2CF" w14:textId="78BA500B" w:rsidR="00D956D9" w:rsidRDefault="00D956D9" w:rsidP="00106314">
      <w:pPr>
        <w:pStyle w:val="NormalWeb"/>
        <w:rPr>
          <w:rFonts w:ascii="Arial" w:hAnsi="Arial" w:cs="Arial"/>
          <w:b/>
          <w:bCs/>
          <w:sz w:val="20"/>
          <w:szCs w:val="20"/>
        </w:rPr>
      </w:pPr>
    </w:p>
    <w:p w14:paraId="1E9DB5D3" w14:textId="235534FF" w:rsidR="00D956D9" w:rsidRDefault="00D956D9" w:rsidP="00106314">
      <w:pPr>
        <w:pStyle w:val="NormalWeb"/>
        <w:rPr>
          <w:rFonts w:ascii="Arial" w:hAnsi="Arial" w:cs="Arial"/>
          <w:b/>
          <w:bCs/>
          <w:sz w:val="20"/>
          <w:szCs w:val="20"/>
        </w:rPr>
      </w:pPr>
    </w:p>
    <w:p w14:paraId="16DEF035" w14:textId="41567974" w:rsidR="00D956D9" w:rsidRDefault="00D956D9" w:rsidP="00106314">
      <w:pPr>
        <w:pStyle w:val="NormalWeb"/>
        <w:rPr>
          <w:rFonts w:ascii="Arial" w:hAnsi="Arial" w:cs="Arial"/>
          <w:b/>
          <w:bCs/>
          <w:sz w:val="20"/>
          <w:szCs w:val="20"/>
        </w:rPr>
      </w:pPr>
    </w:p>
    <w:p w14:paraId="2D7E1ED9" w14:textId="5A723E27" w:rsidR="00E23B33" w:rsidRDefault="00E23B33" w:rsidP="00106314">
      <w:pPr>
        <w:pStyle w:val="NormalWeb"/>
        <w:rPr>
          <w:rFonts w:ascii="Arial" w:hAnsi="Arial" w:cs="Arial"/>
          <w:b/>
          <w:bCs/>
          <w:sz w:val="20"/>
          <w:szCs w:val="20"/>
        </w:rPr>
      </w:pPr>
    </w:p>
    <w:p w14:paraId="6BC73768" w14:textId="77777777" w:rsidR="00E23B33" w:rsidRDefault="00E23B33" w:rsidP="00106314">
      <w:pPr>
        <w:pStyle w:val="NormalWeb"/>
        <w:rPr>
          <w:rFonts w:ascii="Arial" w:hAnsi="Arial" w:cs="Arial"/>
          <w:b/>
          <w:bCs/>
          <w:sz w:val="20"/>
          <w:szCs w:val="20"/>
        </w:rPr>
      </w:pPr>
    </w:p>
    <w:p w14:paraId="39421390" w14:textId="5E2EBD23" w:rsidR="0084673E" w:rsidRDefault="0084673E">
      <w:r w:rsidRPr="00FB3985">
        <w:rPr>
          <w:b/>
          <w:bCs/>
          <w:u w:val="single"/>
        </w:rPr>
        <w:lastRenderedPageBreak/>
        <w:t>Introduction</w:t>
      </w:r>
      <w:r>
        <w:t xml:space="preserve">: </w:t>
      </w:r>
    </w:p>
    <w:p w14:paraId="070C91AA" w14:textId="083CDD29" w:rsidR="0084673E" w:rsidRDefault="0084673E"/>
    <w:p w14:paraId="2CB2E84E" w14:textId="65F58610" w:rsidR="00E23B33" w:rsidRPr="00E23B33" w:rsidRDefault="00E23B33" w:rsidP="00E23B33">
      <w:pPr>
        <w:spacing w:line="360" w:lineRule="auto"/>
        <w:jc w:val="both"/>
        <w:rPr>
          <w:color w:val="000000" w:themeColor="text1"/>
        </w:rPr>
      </w:pPr>
      <w:r w:rsidRPr="00E23B33">
        <w:rPr>
          <w:color w:val="000000" w:themeColor="text1"/>
        </w:rPr>
        <w:t>In this report, I’ll be examining the theories of project management tools used in the Sainsbury expansion project. Project management is the implementation of methodologies, tools, and systems to ensure the success of a project. Project management is about being effective and efficient with the use of personnel and resources to complete project activities, to ensure deliverables and set objectives are achieved.</w:t>
      </w:r>
    </w:p>
    <w:p w14:paraId="6686D0F9" w14:textId="77777777" w:rsidR="00E23B33" w:rsidRPr="00E23B33" w:rsidRDefault="00E23B33" w:rsidP="00E23B33">
      <w:pPr>
        <w:spacing w:line="360" w:lineRule="auto"/>
        <w:jc w:val="both"/>
        <w:rPr>
          <w:color w:val="000000" w:themeColor="text1"/>
        </w:rPr>
      </w:pPr>
    </w:p>
    <w:p w14:paraId="5D0BDC16" w14:textId="77777777" w:rsidR="00E23B33" w:rsidRPr="00E23B33" w:rsidRDefault="00E23B33" w:rsidP="00E23B33">
      <w:pPr>
        <w:spacing w:line="360" w:lineRule="auto"/>
        <w:jc w:val="both"/>
        <w:rPr>
          <w:color w:val="000000" w:themeColor="text1"/>
        </w:rPr>
      </w:pPr>
      <w:r w:rsidRPr="00E23B33">
        <w:rPr>
          <w:color w:val="000000" w:themeColor="text1"/>
        </w:rPr>
        <w:t>Sainsbury's is a UK supermarket retailer, with over 1,400 stores across the UK. The supermarket's main competitive business model is expansion. Rapidly building stores and entering new locations. As a result of the pandemic, coronavirus and social distance measures. Sainsbury's approach to its projects like expanding into new locations has also changed.  As a result, we’ll be assessing Sainsbury's development of its new convivence store in Lewisham. Sainsbury’s like many other UK mega supermarkets expands at a fast rate. Therefore, we must investigate the effects of the COVID19 pandemic on the expansion project I managed.</w:t>
      </w:r>
    </w:p>
    <w:p w14:paraId="2B072CF5" w14:textId="77777777" w:rsidR="00E23B33" w:rsidRPr="00E23B33" w:rsidRDefault="00E23B33" w:rsidP="00E23B33">
      <w:pPr>
        <w:spacing w:line="360" w:lineRule="auto"/>
        <w:jc w:val="both"/>
        <w:rPr>
          <w:color w:val="000000" w:themeColor="text1"/>
        </w:rPr>
      </w:pPr>
    </w:p>
    <w:p w14:paraId="4D547B3C" w14:textId="77777777" w:rsidR="00E23B33" w:rsidRPr="00E23B33" w:rsidRDefault="00E23B33" w:rsidP="00E23B33">
      <w:pPr>
        <w:spacing w:line="360" w:lineRule="auto"/>
        <w:jc w:val="both"/>
        <w:rPr>
          <w:color w:val="000000" w:themeColor="text1"/>
        </w:rPr>
      </w:pPr>
      <w:r w:rsidRPr="00E23B33">
        <w:rPr>
          <w:color w:val="000000" w:themeColor="text1"/>
        </w:rPr>
        <w:t>The start date of Lewisham's convivence store development would be the second week of April and would cease in early July, this gives the project a deadline of 12 weeks. The south London area of Lewisham has seen a large surge in new residential and commercial development, as a result, there’s an opportunity for Sainsbury's to open a new store to meet potential demand.</w:t>
      </w:r>
    </w:p>
    <w:p w14:paraId="3D088A88" w14:textId="77777777" w:rsidR="00E23B33" w:rsidRPr="00E23B33" w:rsidRDefault="00E23B33" w:rsidP="00E23B33">
      <w:pPr>
        <w:spacing w:line="360" w:lineRule="auto"/>
        <w:jc w:val="both"/>
        <w:rPr>
          <w:color w:val="000000" w:themeColor="text1"/>
        </w:rPr>
      </w:pPr>
    </w:p>
    <w:p w14:paraId="0BB7662A" w14:textId="77777777" w:rsidR="00E23B33" w:rsidRPr="00E23B33" w:rsidRDefault="00E23B33" w:rsidP="00E23B33">
      <w:pPr>
        <w:spacing w:line="360" w:lineRule="auto"/>
        <w:jc w:val="both"/>
        <w:rPr>
          <w:color w:val="000000" w:themeColor="text1"/>
        </w:rPr>
      </w:pPr>
      <w:r w:rsidRPr="00E23B33">
        <w:rPr>
          <w:color w:val="000000" w:themeColor="text1"/>
        </w:rPr>
        <w:t>There are many stakeholders involved with the project. A stakeholder would an individual or group would is affected by the achievement of Lewisham store. One of the main stakeholders would be customers/ residents, as they live in the area and most likely to use the store, it’s important to them that the store is completed and successful. Another stakeholder involved in this project is Sainsbury executives. The new store must be a success in earning revenue and benefiting the entire company.</w:t>
      </w:r>
    </w:p>
    <w:p w14:paraId="15D71C2C" w14:textId="77777777" w:rsidR="00E23B33" w:rsidRPr="00E23B33" w:rsidRDefault="00E23B33" w:rsidP="00E23B33">
      <w:pPr>
        <w:spacing w:line="360" w:lineRule="auto"/>
        <w:jc w:val="both"/>
        <w:rPr>
          <w:color w:val="000000" w:themeColor="text1"/>
        </w:rPr>
      </w:pPr>
    </w:p>
    <w:p w14:paraId="47DF17D2" w14:textId="29018DF6" w:rsidR="00D73591" w:rsidRDefault="00E23B33" w:rsidP="00E23B33">
      <w:pPr>
        <w:spacing w:line="360" w:lineRule="auto"/>
        <w:jc w:val="both"/>
        <w:rPr>
          <w:color w:val="000000" w:themeColor="text1"/>
        </w:rPr>
      </w:pPr>
      <w:r w:rsidRPr="00E23B33">
        <w:rPr>
          <w:color w:val="000000" w:themeColor="text1"/>
        </w:rPr>
        <w:t>As the residential properties continue to develop, the project must be delivered on time. Failure in completion may lead to losses in potential earnings, as customers would shop elsewhere, whilst waiting for the store to finish. Alternatively, competitors such as Tesco may seize the opportunity to enter the location. Therefore, the store must be developed within its 12-week deadline.</w:t>
      </w:r>
    </w:p>
    <w:p w14:paraId="3BAFE51E" w14:textId="77777777" w:rsidR="00E23B33" w:rsidRDefault="00E23B33" w:rsidP="00E23B33">
      <w:pPr>
        <w:spacing w:line="360" w:lineRule="auto"/>
        <w:jc w:val="both"/>
      </w:pPr>
    </w:p>
    <w:p w14:paraId="766EDC8E" w14:textId="0448E663" w:rsidR="009706DD" w:rsidRPr="00834764" w:rsidRDefault="00834764" w:rsidP="00FB3985">
      <w:pPr>
        <w:rPr>
          <w:b/>
          <w:bCs/>
          <w:color w:val="000000" w:themeColor="text1"/>
          <w:sz w:val="22"/>
          <w:szCs w:val="22"/>
        </w:rPr>
      </w:pPr>
      <w:r>
        <w:rPr>
          <w:b/>
          <w:bCs/>
          <w:color w:val="000000" w:themeColor="text1"/>
          <w:sz w:val="22"/>
          <w:szCs w:val="22"/>
        </w:rPr>
        <w:lastRenderedPageBreak/>
        <w:t xml:space="preserve">1.0 - </w:t>
      </w:r>
      <w:r w:rsidRPr="00834764">
        <w:rPr>
          <w:b/>
          <w:bCs/>
          <w:color w:val="000000" w:themeColor="text1"/>
          <w:sz w:val="22"/>
          <w:szCs w:val="22"/>
        </w:rPr>
        <w:t>C</w:t>
      </w:r>
      <w:r w:rsidR="009706DD" w:rsidRPr="00834764">
        <w:rPr>
          <w:b/>
          <w:bCs/>
          <w:color w:val="000000" w:themeColor="text1"/>
          <w:sz w:val="22"/>
          <w:szCs w:val="22"/>
        </w:rPr>
        <w:t xml:space="preserve">ritical assessment of the usefulness of project management tools and techniques </w:t>
      </w:r>
    </w:p>
    <w:p w14:paraId="0F5AA769" w14:textId="77777777" w:rsidR="00E034B3" w:rsidRDefault="00E034B3" w:rsidP="00E23B33">
      <w:pPr>
        <w:spacing w:line="360" w:lineRule="auto"/>
      </w:pPr>
    </w:p>
    <w:p w14:paraId="6996221E" w14:textId="77777777" w:rsidR="00E23B33" w:rsidRDefault="00E23B33" w:rsidP="00E23B33">
      <w:pPr>
        <w:spacing w:line="360" w:lineRule="auto"/>
        <w:jc w:val="both"/>
      </w:pPr>
      <w:r>
        <w:t>Project management tools are useful for project managers, there are many types of software, techniques, and tools available for managers. In this section of our report, I’ll be critically assessing the usefulness of project management tools and techniques, evaluating their strengths and weakness in the current environment of COVID 19.</w:t>
      </w:r>
    </w:p>
    <w:p w14:paraId="3FA7D787" w14:textId="77777777" w:rsidR="00E23B33" w:rsidRDefault="00E23B33" w:rsidP="00E23B33">
      <w:pPr>
        <w:spacing w:line="360" w:lineRule="auto"/>
        <w:jc w:val="both"/>
      </w:pPr>
    </w:p>
    <w:p w14:paraId="3C8098B5" w14:textId="25042ED6" w:rsidR="00834764" w:rsidRDefault="00E23B33" w:rsidP="00E23B33">
      <w:pPr>
        <w:spacing w:line="360" w:lineRule="auto"/>
        <w:jc w:val="both"/>
      </w:pPr>
      <w:r>
        <w:t>Whilst managing this project, there were many tools I used throughout the project lifeline. Firstly, it’s important to understand the purpose of these project management tools. The main purpose of the tool is to provide a framework and guidance for managing a project. The tool should be able to help all types of projects, regardless of the size, scope, budget, or schedule. The systems within the tools will differ, however, the overall objective is the same. ‘complete the project within the constraints of Scope, Cost, and Time while meeting all stated Project Objectives. (Agile vs Waterfall vs Prince2 (Advantages and Disadvantages), 2021)</w:t>
      </w:r>
    </w:p>
    <w:p w14:paraId="193C34DA" w14:textId="77777777" w:rsidR="00E23B33" w:rsidRDefault="00E23B33" w:rsidP="00834764">
      <w:pPr>
        <w:spacing w:line="360" w:lineRule="auto"/>
        <w:jc w:val="both"/>
        <w:rPr>
          <w:b/>
          <w:bCs/>
        </w:rPr>
      </w:pPr>
    </w:p>
    <w:p w14:paraId="6FF8209D" w14:textId="48778D0A" w:rsidR="00834764" w:rsidRDefault="009706DD" w:rsidP="00834764">
      <w:pPr>
        <w:spacing w:line="360" w:lineRule="auto"/>
        <w:jc w:val="both"/>
        <w:rPr>
          <w:b/>
          <w:bCs/>
        </w:rPr>
      </w:pPr>
      <w:r w:rsidRPr="00834764">
        <w:rPr>
          <w:b/>
          <w:bCs/>
        </w:rPr>
        <w:t>Agile</w:t>
      </w:r>
      <w:r w:rsidR="00572315" w:rsidRPr="00834764">
        <w:rPr>
          <w:b/>
          <w:bCs/>
        </w:rPr>
        <w:t xml:space="preserve"> </w:t>
      </w:r>
      <w:r w:rsidR="00834764" w:rsidRPr="00834764">
        <w:rPr>
          <w:b/>
          <w:bCs/>
        </w:rPr>
        <w:t xml:space="preserve">project management  </w:t>
      </w:r>
    </w:p>
    <w:p w14:paraId="2D6A988B" w14:textId="77777777" w:rsidR="00E23B33" w:rsidRPr="00E23B33" w:rsidRDefault="00E23B33" w:rsidP="00834764">
      <w:pPr>
        <w:spacing w:line="360" w:lineRule="auto"/>
        <w:jc w:val="both"/>
        <w:rPr>
          <w:b/>
          <w:bCs/>
        </w:rPr>
      </w:pPr>
    </w:p>
    <w:p w14:paraId="2069574C" w14:textId="77777777" w:rsidR="00E23B33" w:rsidRDefault="00E23B33" w:rsidP="00E23B33">
      <w:pPr>
        <w:spacing w:line="360" w:lineRule="auto"/>
        <w:jc w:val="both"/>
      </w:pPr>
      <w:r>
        <w:t>In the project of developing the new store, in the current global pandemic of COVID 19. As the project manager, I needed to use a methodology and tool, that would provide me with flexibility. This is needed in the case where unforeseen circumstances occur, that would change the direction of the project.</w:t>
      </w:r>
    </w:p>
    <w:p w14:paraId="0446D2C2" w14:textId="77777777" w:rsidR="00E23B33" w:rsidRDefault="00E23B33" w:rsidP="00E23B33">
      <w:pPr>
        <w:spacing w:line="360" w:lineRule="auto"/>
        <w:jc w:val="both"/>
      </w:pPr>
    </w:p>
    <w:p w14:paraId="2C100F48" w14:textId="77777777" w:rsidR="00E23B33" w:rsidRDefault="00E23B33" w:rsidP="00E23B33">
      <w:pPr>
        <w:spacing w:line="360" w:lineRule="auto"/>
        <w:jc w:val="both"/>
      </w:pPr>
      <w:r>
        <w:t xml:space="preserve">Agile is a project management methodology, that involves a set of principles for managing and completing a project (Highsmith, 2010). These principles focus on allowing projects to divided and characterised into tasks, that are created and adapted to meet the demand of current environments, instead of tasks created from the original plan. Agility is the ability to move at speed with ease. The methodology focuses on bringing agility to projects. The ability helps projects to respond to unforeseen circumstances through a smart task-orientated work process (Aston, 2021).  </w:t>
      </w:r>
    </w:p>
    <w:p w14:paraId="7F26F679" w14:textId="77777777" w:rsidR="00E23B33" w:rsidRDefault="00E23B33" w:rsidP="00E23B33">
      <w:pPr>
        <w:spacing w:line="360" w:lineRule="auto"/>
        <w:jc w:val="both"/>
      </w:pPr>
    </w:p>
    <w:p w14:paraId="67653F1D" w14:textId="3761598B" w:rsidR="00272C9A" w:rsidRDefault="00E23B33" w:rsidP="00E23B33">
      <w:pPr>
        <w:spacing w:line="360" w:lineRule="auto"/>
        <w:jc w:val="both"/>
      </w:pPr>
      <w:r>
        <w:t xml:space="preserve">Agile project management is different from the rest, as its concentrates on the importance of projects having the ability to adapt to unpredictability, such as the COVID 19 global pandemic. As well adaptability the tool also ensures task allows for constant communication amongst </w:t>
      </w:r>
      <w:r>
        <w:lastRenderedPageBreak/>
        <w:t>team members and key stakeholders of the project. This tool proves to be the most effective in a dynamic environment. Aston, 2021).</w:t>
      </w:r>
    </w:p>
    <w:p w14:paraId="2CB4EE95" w14:textId="77777777" w:rsidR="00E23B33" w:rsidRDefault="00E23B33" w:rsidP="00E23B33">
      <w:pPr>
        <w:spacing w:line="360" w:lineRule="auto"/>
        <w:jc w:val="both"/>
        <w:rPr>
          <w:color w:val="FF0000"/>
        </w:rPr>
      </w:pPr>
    </w:p>
    <w:p w14:paraId="4B707F5C" w14:textId="303389D1" w:rsidR="001465E4" w:rsidRPr="00D040C7" w:rsidRDefault="001465E4" w:rsidP="00834764">
      <w:pPr>
        <w:spacing w:line="360" w:lineRule="auto"/>
        <w:jc w:val="both"/>
        <w:rPr>
          <w:b/>
          <w:bCs/>
          <w:color w:val="000000" w:themeColor="text1"/>
        </w:rPr>
      </w:pPr>
      <w:r w:rsidRPr="00D040C7">
        <w:rPr>
          <w:b/>
          <w:bCs/>
          <w:color w:val="000000" w:themeColor="text1"/>
        </w:rPr>
        <w:t>Strengths of Agile project management</w:t>
      </w:r>
    </w:p>
    <w:p w14:paraId="559461D1" w14:textId="77777777" w:rsidR="00C84E21" w:rsidRDefault="00C84E21" w:rsidP="00834764">
      <w:pPr>
        <w:spacing w:line="360" w:lineRule="auto"/>
        <w:jc w:val="both"/>
        <w:rPr>
          <w:color w:val="000000" w:themeColor="text1"/>
        </w:rPr>
      </w:pPr>
    </w:p>
    <w:p w14:paraId="02341DEE" w14:textId="11391E01" w:rsidR="0086369C" w:rsidRDefault="003220B6" w:rsidP="00834764">
      <w:pPr>
        <w:spacing w:line="360" w:lineRule="auto"/>
        <w:jc w:val="both"/>
        <w:rPr>
          <w:color w:val="000000" w:themeColor="text1"/>
        </w:rPr>
      </w:pPr>
      <w:r w:rsidRPr="003220B6">
        <w:rPr>
          <w:color w:val="000000" w:themeColor="text1"/>
        </w:rPr>
        <w:t>Flexibility – in light of the pandemic, events beyond control can disturb schedules and plans. As Agile systems are based on tasks, project managers can adjust according to the real scenarios. Whilst still allowing us to complete the project within its timeline. This was an important factor in deciding to use the methodology, COVID 19 has been active for the past 18 months. As history shows, there’s always a possibility of foreseen events occurring, negatively impacting the project. Such as national and regional lockdowns. This is a perfect tool to use, in environments that are dynamic and ever-change.</w:t>
      </w:r>
    </w:p>
    <w:p w14:paraId="5740D38B" w14:textId="77777777" w:rsidR="003220B6" w:rsidRDefault="003220B6" w:rsidP="00834764">
      <w:pPr>
        <w:spacing w:line="360" w:lineRule="auto"/>
        <w:jc w:val="both"/>
        <w:rPr>
          <w:color w:val="000000" w:themeColor="text1"/>
        </w:rPr>
      </w:pPr>
    </w:p>
    <w:p w14:paraId="19D10FC5" w14:textId="0042F48C" w:rsidR="004F5439" w:rsidRPr="00D040C7" w:rsidRDefault="0086369C" w:rsidP="00834764">
      <w:pPr>
        <w:spacing w:line="360" w:lineRule="auto"/>
        <w:jc w:val="both"/>
        <w:rPr>
          <w:b/>
          <w:bCs/>
          <w:color w:val="000000" w:themeColor="text1"/>
        </w:rPr>
      </w:pPr>
      <w:r w:rsidRPr="00D040C7">
        <w:rPr>
          <w:b/>
          <w:bCs/>
          <w:color w:val="000000" w:themeColor="text1"/>
        </w:rPr>
        <w:t>Weakness of Agile project management too</w:t>
      </w:r>
    </w:p>
    <w:p w14:paraId="23AC5D0E" w14:textId="77777777" w:rsidR="00834764" w:rsidRPr="00077A64" w:rsidRDefault="00834764" w:rsidP="00834764">
      <w:pPr>
        <w:spacing w:line="360" w:lineRule="auto"/>
        <w:jc w:val="both"/>
        <w:rPr>
          <w:color w:val="000000" w:themeColor="text1"/>
        </w:rPr>
      </w:pPr>
    </w:p>
    <w:p w14:paraId="7F95E9B7" w14:textId="77777777" w:rsidR="003220B6" w:rsidRPr="003220B6" w:rsidRDefault="003220B6" w:rsidP="003220B6">
      <w:pPr>
        <w:spacing w:line="360" w:lineRule="auto"/>
        <w:jc w:val="both"/>
        <w:rPr>
          <w:color w:val="000000" w:themeColor="text1"/>
        </w:rPr>
      </w:pPr>
      <w:r w:rsidRPr="003220B6">
        <w:rPr>
          <w:color w:val="000000" w:themeColor="text1"/>
        </w:rPr>
        <w:t xml:space="preserve">As well as positive factors relating to the agile project management tool, there are many negatives. In this task, we’ll also be assessing the negative factors attached to the methodologies. The agile project management tool main principle is to break down projects into tasks and sections, many problems can arise from this methodology.  The tool relies upon the project having the ability to be broken into sections or increments, this isn’t always the case. Every project is different, in complexity, scope, cost, and time scale. For example, with the Sainsburys project, there are areas where the project is divisible and others which isn’t the case. One of the main tasks involved with the project is recruitment, this can be divided. However, tasks that rely on the completion, of each other, can’t be divided. This shows how limiting the project management tool can be for project managers, who are taking a lot of projects at once. </w:t>
      </w:r>
    </w:p>
    <w:p w14:paraId="353409E4" w14:textId="77777777" w:rsidR="003220B6" w:rsidRPr="003220B6" w:rsidRDefault="003220B6" w:rsidP="003220B6">
      <w:pPr>
        <w:spacing w:line="360" w:lineRule="auto"/>
        <w:jc w:val="both"/>
        <w:rPr>
          <w:color w:val="000000" w:themeColor="text1"/>
        </w:rPr>
      </w:pPr>
    </w:p>
    <w:p w14:paraId="6E3C0D5F" w14:textId="5CBD7D84" w:rsidR="00077A64" w:rsidRDefault="003220B6" w:rsidP="003220B6">
      <w:pPr>
        <w:spacing w:line="360" w:lineRule="auto"/>
        <w:jc w:val="both"/>
        <w:rPr>
          <w:color w:val="000000" w:themeColor="text1"/>
        </w:rPr>
      </w:pPr>
      <w:r w:rsidRPr="003220B6">
        <w:rPr>
          <w:color w:val="000000" w:themeColor="text1"/>
        </w:rPr>
        <w:t>Finally, the last negative would be the tool is designed to make the assumptions that a project will face unforeseen circumstances, beyond what was originally planned. Therefore, the tool would be a liability to projects that are well planned for diversions and unpredictability. For example, this occurred in the Sainsburys project. The COVID 19 emergency plans have been incorporated into the pre-planned process. Therefore, at times within the project, there wasn’t any need to adopt the agile incremental task processes.</w:t>
      </w:r>
    </w:p>
    <w:p w14:paraId="6C8520D2" w14:textId="77777777" w:rsidR="003220B6" w:rsidRDefault="003220B6" w:rsidP="003220B6">
      <w:pPr>
        <w:spacing w:line="360" w:lineRule="auto"/>
        <w:jc w:val="both"/>
        <w:rPr>
          <w:color w:val="000000" w:themeColor="text1"/>
        </w:rPr>
      </w:pPr>
    </w:p>
    <w:p w14:paraId="6F7C0385" w14:textId="1FC3EE5A" w:rsidR="00BA212A" w:rsidRPr="00D040C7" w:rsidRDefault="00BA212A" w:rsidP="00834764">
      <w:pPr>
        <w:spacing w:line="360" w:lineRule="auto"/>
        <w:jc w:val="both"/>
        <w:rPr>
          <w:b/>
          <w:bCs/>
        </w:rPr>
      </w:pPr>
      <w:r w:rsidRPr="00D040C7">
        <w:rPr>
          <w:b/>
          <w:bCs/>
        </w:rPr>
        <w:lastRenderedPageBreak/>
        <w:t>Other project management methodologies</w:t>
      </w:r>
    </w:p>
    <w:p w14:paraId="3A9BB66E" w14:textId="02B27B99" w:rsidR="00BA212A" w:rsidRDefault="00BA212A" w:rsidP="00834764">
      <w:pPr>
        <w:spacing w:line="360" w:lineRule="auto"/>
        <w:jc w:val="both"/>
      </w:pPr>
    </w:p>
    <w:p w14:paraId="7BC860B1" w14:textId="77777777" w:rsidR="003220B6" w:rsidRDefault="003220B6" w:rsidP="003220B6">
      <w:pPr>
        <w:spacing w:line="360" w:lineRule="auto"/>
        <w:jc w:val="both"/>
      </w:pPr>
      <w:r>
        <w:t>The waterfall approach is considered the traditional and simple approach to project management. The methodology focuses on delivering the project in a series of stages and phases. This approach more suitable is traditional projects like manufacturing and construction, including the Sainsburys project (Clayton, 2020). Such projects are usually very expensive and large in their scope; therefore, they require a systematic methodology with clear-defined objectives and deliverables. These projects would normally occur in a predictable environment; hence the reason waterfall would be the most useful approach.</w:t>
      </w:r>
    </w:p>
    <w:p w14:paraId="51325651" w14:textId="77777777" w:rsidR="003220B6" w:rsidRDefault="003220B6" w:rsidP="003220B6">
      <w:pPr>
        <w:spacing w:line="360" w:lineRule="auto"/>
        <w:jc w:val="both"/>
      </w:pPr>
    </w:p>
    <w:p w14:paraId="1F209534" w14:textId="1326508C" w:rsidR="00BA212A" w:rsidRDefault="003220B6" w:rsidP="003220B6">
      <w:pPr>
        <w:spacing w:line="360" w:lineRule="auto"/>
        <w:jc w:val="both"/>
      </w:pPr>
      <w:r>
        <w:t>Although, the Waterfall methodology would be considered as the most useful for the Sainsburys project, as this project would categorize as construction. However, due to the unprecedented time of the global pandemic. The environment we work in has become extremely unpredictable, this means traditional methodologies like Waterfall wouldn’t be able to adapt to unforeseen circumstances, and changes throughout the life span of the project. This is the reason as the project manager I didn’t choose this approach. In comparison to Agile, the methodology is too rigid. Therefore, if an unplanned event was to occur the approach would fail to adapt, affecting the outcome of the project Agile vs Waterfall vs Prince2 (Advantages and Disadvantages), 2021).</w:t>
      </w:r>
    </w:p>
    <w:p w14:paraId="2A2F18C6" w14:textId="77777777" w:rsidR="00BA212A" w:rsidRDefault="00BA212A" w:rsidP="00834764">
      <w:pPr>
        <w:spacing w:line="360" w:lineRule="auto"/>
        <w:jc w:val="both"/>
      </w:pPr>
    </w:p>
    <w:p w14:paraId="7577DC9F" w14:textId="77777777" w:rsidR="0097190F" w:rsidRDefault="0097190F" w:rsidP="0097190F"/>
    <w:p w14:paraId="1257B361" w14:textId="77777777" w:rsidR="0097190F" w:rsidRDefault="0097190F" w:rsidP="0097190F"/>
    <w:p w14:paraId="0D806625" w14:textId="189C82FC" w:rsidR="00E60AE2" w:rsidRPr="0097190F" w:rsidRDefault="00E60AE2">
      <w:pPr>
        <w:rPr>
          <w:rFonts w:ascii="Verdana" w:hAnsi="Verdana"/>
          <w:color w:val="424242"/>
          <w:sz w:val="27"/>
          <w:szCs w:val="27"/>
          <w:shd w:val="clear" w:color="auto" w:fill="FFFFFF"/>
        </w:rPr>
      </w:pPr>
    </w:p>
    <w:p w14:paraId="518D44EE" w14:textId="77777777" w:rsidR="00886428" w:rsidRDefault="00886428">
      <w:pPr>
        <w:rPr>
          <w:u w:val="single"/>
        </w:rPr>
      </w:pPr>
    </w:p>
    <w:p w14:paraId="41573226" w14:textId="77777777" w:rsidR="00886428" w:rsidRDefault="00886428">
      <w:pPr>
        <w:rPr>
          <w:u w:val="single"/>
        </w:rPr>
      </w:pPr>
    </w:p>
    <w:p w14:paraId="41C5C1E0" w14:textId="77777777" w:rsidR="0021446C" w:rsidRDefault="0021446C">
      <w:pPr>
        <w:rPr>
          <w:u w:val="single"/>
        </w:rPr>
      </w:pPr>
    </w:p>
    <w:p w14:paraId="005945E2" w14:textId="77777777" w:rsidR="0021446C" w:rsidRDefault="0021446C">
      <w:pPr>
        <w:rPr>
          <w:u w:val="single"/>
        </w:rPr>
      </w:pPr>
    </w:p>
    <w:p w14:paraId="3BA8D6B3" w14:textId="77777777" w:rsidR="00D040C7" w:rsidRDefault="00D040C7">
      <w:pPr>
        <w:rPr>
          <w:b/>
          <w:bCs/>
          <w:sz w:val="28"/>
          <w:szCs w:val="28"/>
          <w:u w:val="single"/>
        </w:rPr>
      </w:pPr>
    </w:p>
    <w:p w14:paraId="04E40A5B" w14:textId="77777777" w:rsidR="00D040C7" w:rsidRDefault="00D040C7">
      <w:pPr>
        <w:rPr>
          <w:b/>
          <w:bCs/>
          <w:sz w:val="28"/>
          <w:szCs w:val="28"/>
          <w:u w:val="single"/>
        </w:rPr>
      </w:pPr>
    </w:p>
    <w:p w14:paraId="071D97D7" w14:textId="77777777" w:rsidR="00D040C7" w:rsidRDefault="00D040C7">
      <w:pPr>
        <w:rPr>
          <w:b/>
          <w:bCs/>
          <w:sz w:val="28"/>
          <w:szCs w:val="28"/>
          <w:u w:val="single"/>
        </w:rPr>
      </w:pPr>
    </w:p>
    <w:p w14:paraId="3B6F266D" w14:textId="77777777" w:rsidR="00D040C7" w:rsidRDefault="00D040C7">
      <w:pPr>
        <w:rPr>
          <w:b/>
          <w:bCs/>
          <w:sz w:val="28"/>
          <w:szCs w:val="28"/>
          <w:u w:val="single"/>
        </w:rPr>
      </w:pPr>
    </w:p>
    <w:p w14:paraId="59E56750" w14:textId="77777777" w:rsidR="00D040C7" w:rsidRDefault="00D040C7">
      <w:pPr>
        <w:rPr>
          <w:b/>
          <w:bCs/>
          <w:sz w:val="28"/>
          <w:szCs w:val="28"/>
          <w:u w:val="single"/>
        </w:rPr>
      </w:pPr>
    </w:p>
    <w:p w14:paraId="6D47966B" w14:textId="77777777" w:rsidR="00D040C7" w:rsidRDefault="00D040C7">
      <w:pPr>
        <w:rPr>
          <w:b/>
          <w:bCs/>
          <w:sz w:val="28"/>
          <w:szCs w:val="28"/>
          <w:u w:val="single"/>
        </w:rPr>
      </w:pPr>
    </w:p>
    <w:p w14:paraId="50052DC7" w14:textId="77777777" w:rsidR="00D040C7" w:rsidRDefault="00D040C7">
      <w:pPr>
        <w:rPr>
          <w:b/>
          <w:bCs/>
          <w:sz w:val="28"/>
          <w:szCs w:val="28"/>
          <w:u w:val="single"/>
        </w:rPr>
      </w:pPr>
    </w:p>
    <w:p w14:paraId="073308BC" w14:textId="77777777" w:rsidR="00D040C7" w:rsidRDefault="00D040C7">
      <w:pPr>
        <w:rPr>
          <w:b/>
          <w:bCs/>
          <w:sz w:val="28"/>
          <w:szCs w:val="28"/>
          <w:u w:val="single"/>
        </w:rPr>
      </w:pPr>
    </w:p>
    <w:p w14:paraId="583EAFC5" w14:textId="77777777" w:rsidR="00D040C7" w:rsidRDefault="00D040C7">
      <w:pPr>
        <w:rPr>
          <w:b/>
          <w:bCs/>
          <w:sz w:val="28"/>
          <w:szCs w:val="28"/>
          <w:u w:val="single"/>
        </w:rPr>
      </w:pPr>
    </w:p>
    <w:p w14:paraId="671BF965" w14:textId="77777777" w:rsidR="00D040C7" w:rsidRDefault="00D040C7">
      <w:pPr>
        <w:rPr>
          <w:b/>
          <w:bCs/>
          <w:sz w:val="28"/>
          <w:szCs w:val="28"/>
          <w:u w:val="single"/>
        </w:rPr>
      </w:pPr>
    </w:p>
    <w:p w14:paraId="044A7D5A" w14:textId="77777777" w:rsidR="00D040C7" w:rsidRDefault="00D040C7">
      <w:pPr>
        <w:rPr>
          <w:b/>
          <w:bCs/>
          <w:sz w:val="28"/>
          <w:szCs w:val="28"/>
          <w:u w:val="single"/>
        </w:rPr>
      </w:pPr>
    </w:p>
    <w:p w14:paraId="73F25BE2" w14:textId="77777777" w:rsidR="00D040C7" w:rsidRDefault="00D040C7">
      <w:pPr>
        <w:rPr>
          <w:b/>
          <w:bCs/>
          <w:sz w:val="28"/>
          <w:szCs w:val="28"/>
          <w:u w:val="single"/>
        </w:rPr>
      </w:pPr>
    </w:p>
    <w:p w14:paraId="033C3F08" w14:textId="26818050" w:rsidR="00384586" w:rsidRDefault="00D8141A">
      <w:r>
        <w:rPr>
          <w:b/>
          <w:bCs/>
          <w:sz w:val="28"/>
          <w:szCs w:val="28"/>
          <w:u w:val="single"/>
        </w:rPr>
        <w:t xml:space="preserve">2.0 </w:t>
      </w:r>
      <w:r w:rsidR="00A047AF" w:rsidRPr="00D84895">
        <w:rPr>
          <w:b/>
          <w:bCs/>
          <w:sz w:val="28"/>
          <w:szCs w:val="28"/>
          <w:u w:val="single"/>
        </w:rPr>
        <w:t>Project</w:t>
      </w:r>
      <w:r w:rsidR="00A047AF" w:rsidRPr="008872E7">
        <w:rPr>
          <w:u w:val="single"/>
        </w:rPr>
        <w:t>:</w:t>
      </w:r>
      <w:r w:rsidR="002A381D">
        <w:t xml:space="preserve"> </w:t>
      </w:r>
    </w:p>
    <w:p w14:paraId="068F5599" w14:textId="77777777" w:rsidR="00384586" w:rsidRDefault="00384586"/>
    <w:p w14:paraId="3B8A1F68" w14:textId="0E0E80C4" w:rsidR="00A047AF" w:rsidRPr="002A381D" w:rsidRDefault="008872E7" w:rsidP="00D040C7">
      <w:pPr>
        <w:jc w:val="both"/>
        <w:rPr>
          <w:u w:val="single"/>
        </w:rPr>
      </w:pPr>
      <w:r>
        <w:t>Building a</w:t>
      </w:r>
      <w:r w:rsidR="00A047AF">
        <w:t xml:space="preserve"> new Sainsburys convenience store in the area of Lewisham. Expected time for the project from start to</w:t>
      </w:r>
      <w:r w:rsidR="00886428">
        <w:t xml:space="preserve"> finish </w:t>
      </w:r>
      <w:r w:rsidR="00A047AF">
        <w:t xml:space="preserve">will be </w:t>
      </w:r>
      <w:r w:rsidR="00D040C7">
        <w:t>3</w:t>
      </w:r>
      <w:r w:rsidR="00A047AF">
        <w:t xml:space="preserve"> Months [</w:t>
      </w:r>
      <w:r w:rsidR="00D040C7">
        <w:t>12</w:t>
      </w:r>
      <w:r w:rsidR="00A047AF">
        <w:t xml:space="preserve"> weeks]   </w:t>
      </w:r>
    </w:p>
    <w:p w14:paraId="543CEBC2" w14:textId="402D5BF3" w:rsidR="00FF59CC" w:rsidRDefault="00FF59CC">
      <w:pPr>
        <w:rPr>
          <w:u w:val="single"/>
        </w:rPr>
      </w:pPr>
    </w:p>
    <w:p w14:paraId="272D5764" w14:textId="0632A649" w:rsidR="00FF59CC" w:rsidRPr="00D8141A" w:rsidRDefault="00D8141A">
      <w:pPr>
        <w:rPr>
          <w:b/>
          <w:bCs/>
          <w:sz w:val="28"/>
          <w:szCs w:val="28"/>
        </w:rPr>
      </w:pPr>
      <w:r w:rsidRPr="00D8141A">
        <w:rPr>
          <w:b/>
          <w:bCs/>
          <w:sz w:val="28"/>
          <w:szCs w:val="28"/>
        </w:rPr>
        <w:t>2.1</w:t>
      </w:r>
      <w:r w:rsidR="004768BE" w:rsidRPr="00D8141A">
        <w:rPr>
          <w:b/>
          <w:bCs/>
          <w:sz w:val="28"/>
          <w:szCs w:val="28"/>
        </w:rPr>
        <w:t xml:space="preserve">: </w:t>
      </w:r>
      <w:r w:rsidR="00FF59CC" w:rsidRPr="00D8141A">
        <w:rPr>
          <w:b/>
          <w:bCs/>
          <w:sz w:val="28"/>
          <w:szCs w:val="28"/>
        </w:rPr>
        <w:t xml:space="preserve">Organisational chart </w:t>
      </w:r>
    </w:p>
    <w:p w14:paraId="0C57085D" w14:textId="273EB8EA" w:rsidR="00FF59CC" w:rsidRDefault="00FF59CC"/>
    <w:p w14:paraId="2C48A9D3" w14:textId="01B9CE2D" w:rsidR="003A458D" w:rsidRDefault="003A458D" w:rsidP="00D040C7">
      <w:pPr>
        <w:jc w:val="both"/>
      </w:pPr>
      <w:r>
        <w:t xml:space="preserve">When developing a project </w:t>
      </w:r>
      <w:r w:rsidR="008872E7">
        <w:t>plan,</w:t>
      </w:r>
      <w:r>
        <w:t xml:space="preserve"> it’s important that structure is considered, this includes establishing ‘SMART’ objectives, defining the project, determining resources, and understanding organisational chart</w:t>
      </w:r>
      <w:r w:rsidR="00A047AF">
        <w:t xml:space="preserve">. </w:t>
      </w:r>
    </w:p>
    <w:p w14:paraId="171D253E" w14:textId="542A8BEC" w:rsidR="00A047AF" w:rsidRDefault="00A047AF" w:rsidP="00D040C7">
      <w:pPr>
        <w:jc w:val="both"/>
      </w:pPr>
    </w:p>
    <w:p w14:paraId="285B3A5E" w14:textId="31FF060B" w:rsidR="00886428" w:rsidRDefault="008872E7">
      <w:pPr>
        <w:rPr>
          <w:b/>
          <w:bCs/>
          <w:u w:val="single"/>
        </w:rPr>
      </w:pPr>
      <w:r w:rsidRPr="008872E7">
        <w:rPr>
          <w:b/>
          <w:bCs/>
          <w:u w:val="single"/>
        </w:rPr>
        <w:t>Lewisham store project</w:t>
      </w:r>
      <w:r w:rsidR="00886428">
        <w:rPr>
          <w:b/>
          <w:bCs/>
          <w:u w:val="single"/>
        </w:rPr>
        <w:t xml:space="preserve"> 1: developing</w:t>
      </w:r>
      <w:r w:rsidRPr="008872E7">
        <w:rPr>
          <w:b/>
          <w:bCs/>
          <w:u w:val="single"/>
        </w:rPr>
        <w:t xml:space="preserve"> – organisational chart </w:t>
      </w:r>
    </w:p>
    <w:p w14:paraId="38E7925B" w14:textId="77777777" w:rsidR="00886428" w:rsidRDefault="00886428">
      <w:pPr>
        <w:rPr>
          <w:b/>
          <w:bCs/>
          <w:u w:val="single"/>
        </w:rPr>
      </w:pPr>
    </w:p>
    <w:p w14:paraId="4AC0E2C4" w14:textId="1ED339C0" w:rsidR="008872E7" w:rsidRDefault="008872E7">
      <w:pPr>
        <w:rPr>
          <w:b/>
          <w:bCs/>
          <w:u w:val="single"/>
        </w:rPr>
      </w:pPr>
      <w:r>
        <w:rPr>
          <w:noProof/>
        </w:rPr>
        <w:drawing>
          <wp:inline distT="0" distB="0" distL="0" distR="0" wp14:anchorId="61E935BB" wp14:editId="656AEC07">
            <wp:extent cx="5486400" cy="3200400"/>
            <wp:effectExtent l="0" t="0" r="0" b="19050"/>
            <wp:docPr id="1" name="Diagram 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5" r:lo="rId6" r:qs="rId7" r:cs="rId8"/>
              </a:graphicData>
            </a:graphic>
          </wp:inline>
        </w:drawing>
      </w:r>
    </w:p>
    <w:p w14:paraId="7F46B2C0" w14:textId="3949B8EA" w:rsidR="00A047AF" w:rsidRDefault="00A047AF"/>
    <w:p w14:paraId="17CA54F2" w14:textId="17377AF0" w:rsidR="00A047AF" w:rsidRDefault="00A047AF"/>
    <w:p w14:paraId="07EA937D" w14:textId="26E176C7" w:rsidR="003A458D" w:rsidRDefault="003A458D"/>
    <w:p w14:paraId="3296893C" w14:textId="77777777" w:rsidR="004B713E" w:rsidRDefault="004B713E"/>
    <w:p w14:paraId="470F5ECC" w14:textId="77777777" w:rsidR="00A91A7E" w:rsidRDefault="00A91A7E" w:rsidP="00A91A7E">
      <w:pPr>
        <w:pStyle w:val="NormalWeb"/>
        <w:spacing w:before="0" w:beforeAutospacing="0" w:after="0" w:afterAutospacing="0" w:line="360" w:lineRule="auto"/>
        <w:jc w:val="both"/>
        <w:rPr>
          <w:color w:val="0E101A"/>
        </w:rPr>
      </w:pPr>
      <w:r>
        <w:rPr>
          <w:color w:val="0E101A"/>
        </w:rPr>
        <w:t>Regional Manager: This individual would be indirectly involved with the project. This person's role would be to relay information to and from Sainsbury's Headquarters. Regional managers would oversee multiple store development across their delegated region.</w:t>
      </w:r>
    </w:p>
    <w:p w14:paraId="33B48E81" w14:textId="77777777" w:rsidR="00A91A7E" w:rsidRDefault="00A91A7E" w:rsidP="00A91A7E">
      <w:pPr>
        <w:pStyle w:val="NormalWeb"/>
        <w:spacing w:before="0" w:beforeAutospacing="0" w:after="0" w:afterAutospacing="0" w:line="360" w:lineRule="auto"/>
        <w:jc w:val="both"/>
        <w:rPr>
          <w:color w:val="0E101A"/>
        </w:rPr>
      </w:pPr>
    </w:p>
    <w:p w14:paraId="30CBAEE6" w14:textId="77777777" w:rsidR="00A91A7E" w:rsidRDefault="00A91A7E" w:rsidP="00A91A7E">
      <w:pPr>
        <w:pStyle w:val="NormalWeb"/>
        <w:spacing w:before="0" w:beforeAutospacing="0" w:after="0" w:afterAutospacing="0" w:line="360" w:lineRule="auto"/>
        <w:jc w:val="both"/>
        <w:rPr>
          <w:color w:val="0E101A"/>
        </w:rPr>
      </w:pPr>
      <w:r>
        <w:rPr>
          <w:color w:val="0E101A"/>
        </w:rPr>
        <w:t>Skills: Management, Communication, Leadership.  </w:t>
      </w:r>
    </w:p>
    <w:p w14:paraId="110184B3" w14:textId="77777777" w:rsidR="00A91A7E" w:rsidRDefault="00A91A7E" w:rsidP="00A91A7E">
      <w:pPr>
        <w:pStyle w:val="NormalWeb"/>
        <w:spacing w:before="0" w:beforeAutospacing="0" w:after="0" w:afterAutospacing="0" w:line="360" w:lineRule="auto"/>
        <w:jc w:val="both"/>
        <w:rPr>
          <w:color w:val="0E101A"/>
        </w:rPr>
      </w:pPr>
    </w:p>
    <w:p w14:paraId="024C8406" w14:textId="77777777" w:rsidR="00A91A7E" w:rsidRDefault="00A91A7E" w:rsidP="00A91A7E">
      <w:pPr>
        <w:pStyle w:val="NormalWeb"/>
        <w:spacing w:before="0" w:beforeAutospacing="0" w:after="0" w:afterAutospacing="0" w:line="360" w:lineRule="auto"/>
        <w:jc w:val="both"/>
        <w:rPr>
          <w:color w:val="0E101A"/>
        </w:rPr>
      </w:pPr>
      <w:r>
        <w:rPr>
          <w:color w:val="0E101A"/>
        </w:rPr>
        <w:t>Area Manager: This manager would be having a more hands-on approach to this project. They oversee many stores within the near area. He/she shares information from the regional manager over to the project manager.</w:t>
      </w:r>
    </w:p>
    <w:p w14:paraId="4C71881C" w14:textId="77777777" w:rsidR="00A91A7E" w:rsidRDefault="00A91A7E" w:rsidP="00A91A7E">
      <w:pPr>
        <w:pStyle w:val="NormalWeb"/>
        <w:spacing w:before="0" w:beforeAutospacing="0" w:after="0" w:afterAutospacing="0" w:line="360" w:lineRule="auto"/>
        <w:jc w:val="both"/>
        <w:rPr>
          <w:color w:val="0E101A"/>
        </w:rPr>
      </w:pPr>
    </w:p>
    <w:p w14:paraId="3A7F8147" w14:textId="77777777" w:rsidR="00A91A7E" w:rsidRDefault="00A91A7E" w:rsidP="00A91A7E">
      <w:pPr>
        <w:pStyle w:val="NormalWeb"/>
        <w:spacing w:before="0" w:beforeAutospacing="0" w:after="0" w:afterAutospacing="0" w:line="360" w:lineRule="auto"/>
        <w:jc w:val="both"/>
        <w:rPr>
          <w:color w:val="0E101A"/>
        </w:rPr>
      </w:pPr>
      <w:r>
        <w:rPr>
          <w:color w:val="0E101A"/>
        </w:rPr>
        <w:t>Skills: Communication, leadership, management</w:t>
      </w:r>
    </w:p>
    <w:p w14:paraId="488F48E0" w14:textId="77777777" w:rsidR="00A91A7E" w:rsidRDefault="00A91A7E" w:rsidP="00A91A7E">
      <w:pPr>
        <w:pStyle w:val="NormalWeb"/>
        <w:spacing w:before="0" w:beforeAutospacing="0" w:after="0" w:afterAutospacing="0" w:line="360" w:lineRule="auto"/>
        <w:jc w:val="both"/>
        <w:rPr>
          <w:color w:val="0E101A"/>
        </w:rPr>
      </w:pPr>
    </w:p>
    <w:p w14:paraId="3BEB892D" w14:textId="77777777" w:rsidR="00A91A7E" w:rsidRDefault="00A91A7E" w:rsidP="00A91A7E">
      <w:pPr>
        <w:pStyle w:val="NormalWeb"/>
        <w:spacing w:before="0" w:beforeAutospacing="0" w:after="0" w:afterAutospacing="0" w:line="360" w:lineRule="auto"/>
        <w:jc w:val="both"/>
        <w:rPr>
          <w:color w:val="0E101A"/>
        </w:rPr>
      </w:pPr>
      <w:r>
        <w:rPr>
          <w:color w:val="0E101A"/>
        </w:rPr>
        <w:t>Project manager: managers are in charge of all planning, resources, and organising the direction of the project, ensuring all deliverables and objectives are achieved within the scope of time, budget, and resources. (Miller, 2019)</w:t>
      </w:r>
    </w:p>
    <w:p w14:paraId="55FA47FB" w14:textId="77777777" w:rsidR="00A91A7E" w:rsidRDefault="00A91A7E" w:rsidP="00A91A7E">
      <w:pPr>
        <w:pStyle w:val="NormalWeb"/>
        <w:spacing w:before="0" w:beforeAutospacing="0" w:after="0" w:afterAutospacing="0" w:line="360" w:lineRule="auto"/>
        <w:jc w:val="both"/>
        <w:rPr>
          <w:color w:val="0E101A"/>
        </w:rPr>
      </w:pPr>
    </w:p>
    <w:p w14:paraId="7DA850B5" w14:textId="77777777" w:rsidR="00A91A7E" w:rsidRDefault="00A91A7E" w:rsidP="00A91A7E">
      <w:pPr>
        <w:pStyle w:val="NormalWeb"/>
        <w:spacing w:before="0" w:beforeAutospacing="0" w:after="0" w:afterAutospacing="0" w:line="360" w:lineRule="auto"/>
        <w:jc w:val="both"/>
        <w:rPr>
          <w:color w:val="0E101A"/>
        </w:rPr>
      </w:pPr>
      <w:r>
        <w:rPr>
          <w:color w:val="0E101A"/>
        </w:rPr>
        <w:t>Skills: project management, organisational skills, risk management, Negotiating, relationship management.</w:t>
      </w:r>
    </w:p>
    <w:p w14:paraId="3D2D1881" w14:textId="77777777" w:rsidR="00A91A7E" w:rsidRDefault="00A91A7E" w:rsidP="00A91A7E">
      <w:pPr>
        <w:pStyle w:val="NormalWeb"/>
        <w:spacing w:before="0" w:beforeAutospacing="0" w:after="0" w:afterAutospacing="0" w:line="360" w:lineRule="auto"/>
        <w:jc w:val="both"/>
        <w:rPr>
          <w:color w:val="0E101A"/>
        </w:rPr>
      </w:pPr>
    </w:p>
    <w:p w14:paraId="0611E44F" w14:textId="77777777" w:rsidR="00A91A7E" w:rsidRDefault="00A91A7E" w:rsidP="00A91A7E">
      <w:pPr>
        <w:pStyle w:val="NormalWeb"/>
        <w:spacing w:before="0" w:beforeAutospacing="0" w:after="0" w:afterAutospacing="0" w:line="360" w:lineRule="auto"/>
        <w:jc w:val="both"/>
        <w:rPr>
          <w:color w:val="0E101A"/>
        </w:rPr>
      </w:pPr>
      <w:r>
        <w:rPr>
          <w:color w:val="0E101A"/>
        </w:rPr>
        <w:t>Duty manager: reports directly to the project manager, they would ensure responsibilities are delegated and monitor progression throughout the life of the project.</w:t>
      </w:r>
    </w:p>
    <w:p w14:paraId="77705D33" w14:textId="77777777" w:rsidR="00A91A7E" w:rsidRDefault="00A91A7E" w:rsidP="00A91A7E">
      <w:pPr>
        <w:pStyle w:val="NormalWeb"/>
        <w:spacing w:before="0" w:beforeAutospacing="0" w:after="0" w:afterAutospacing="0" w:line="360" w:lineRule="auto"/>
        <w:jc w:val="both"/>
        <w:rPr>
          <w:color w:val="0E101A"/>
        </w:rPr>
      </w:pPr>
    </w:p>
    <w:p w14:paraId="2CB457B4" w14:textId="77777777" w:rsidR="00A91A7E" w:rsidRDefault="00A91A7E" w:rsidP="00A91A7E">
      <w:pPr>
        <w:pStyle w:val="NormalWeb"/>
        <w:spacing w:before="0" w:beforeAutospacing="0" w:after="0" w:afterAutospacing="0" w:line="360" w:lineRule="auto"/>
        <w:jc w:val="both"/>
        <w:rPr>
          <w:color w:val="0E101A"/>
        </w:rPr>
      </w:pPr>
      <w:r>
        <w:rPr>
          <w:color w:val="0E101A"/>
        </w:rPr>
        <w:t>Skills: Management</w:t>
      </w:r>
    </w:p>
    <w:p w14:paraId="1D9556B4" w14:textId="77777777" w:rsidR="00A91A7E" w:rsidRDefault="00A91A7E" w:rsidP="00A91A7E">
      <w:pPr>
        <w:pStyle w:val="NormalWeb"/>
        <w:spacing w:before="0" w:beforeAutospacing="0" w:after="0" w:afterAutospacing="0" w:line="360" w:lineRule="auto"/>
        <w:jc w:val="both"/>
        <w:rPr>
          <w:color w:val="0E101A"/>
        </w:rPr>
      </w:pPr>
    </w:p>
    <w:p w14:paraId="052C07B8" w14:textId="77777777" w:rsidR="00A91A7E" w:rsidRDefault="00A91A7E" w:rsidP="00A91A7E">
      <w:pPr>
        <w:pStyle w:val="NormalWeb"/>
        <w:spacing w:before="0" w:beforeAutospacing="0" w:after="0" w:afterAutospacing="0" w:line="360" w:lineRule="auto"/>
        <w:jc w:val="both"/>
        <w:rPr>
          <w:color w:val="0E101A"/>
        </w:rPr>
      </w:pPr>
      <w:r>
        <w:rPr>
          <w:color w:val="0E101A"/>
        </w:rPr>
        <w:t>Safety officer: This individual is solely in charge of ensuring the safety of the site for all stakeholders using the project, this includes the workers and customers. Other responsibilities include conducting regular safety inspections. Ensuring Compliance with health and safety</w:t>
      </w:r>
      <w:r>
        <w:rPr>
          <w:rStyle w:val="Strong"/>
          <w:color w:val="0E101A"/>
        </w:rPr>
        <w:t> </w:t>
      </w:r>
      <w:r>
        <w:rPr>
          <w:color w:val="0E101A"/>
        </w:rPr>
        <w:t>government covid regulations. Ensuring the working environment is free of health and safety risks.</w:t>
      </w:r>
    </w:p>
    <w:p w14:paraId="0530C689" w14:textId="77777777" w:rsidR="00A91A7E" w:rsidRDefault="00A91A7E" w:rsidP="00A91A7E">
      <w:pPr>
        <w:pStyle w:val="NormalWeb"/>
        <w:spacing w:before="0" w:beforeAutospacing="0" w:after="0" w:afterAutospacing="0" w:line="360" w:lineRule="auto"/>
        <w:jc w:val="both"/>
        <w:rPr>
          <w:color w:val="0E101A"/>
        </w:rPr>
      </w:pPr>
    </w:p>
    <w:p w14:paraId="3B3D1B16" w14:textId="77777777" w:rsidR="00A91A7E" w:rsidRDefault="00A91A7E" w:rsidP="00A91A7E">
      <w:pPr>
        <w:pStyle w:val="NormalWeb"/>
        <w:spacing w:before="0" w:beforeAutospacing="0" w:after="0" w:afterAutospacing="0" w:line="360" w:lineRule="auto"/>
        <w:jc w:val="both"/>
        <w:rPr>
          <w:color w:val="0E101A"/>
        </w:rPr>
      </w:pPr>
      <w:r>
        <w:rPr>
          <w:color w:val="0E101A"/>
        </w:rPr>
        <w:t>Planning engineer: This employee would be working on the plans to ensure development follows as planned. They would aside the site manager on site. The engineer would also be responsible for mitigating any problems and providing technical solutions.</w:t>
      </w:r>
    </w:p>
    <w:p w14:paraId="3244E001" w14:textId="77777777" w:rsidR="00A91A7E" w:rsidRDefault="00A91A7E" w:rsidP="00A91A7E">
      <w:pPr>
        <w:pStyle w:val="NormalWeb"/>
        <w:spacing w:before="0" w:beforeAutospacing="0" w:after="0" w:afterAutospacing="0" w:line="360" w:lineRule="auto"/>
        <w:jc w:val="both"/>
        <w:rPr>
          <w:color w:val="0E101A"/>
        </w:rPr>
      </w:pPr>
    </w:p>
    <w:p w14:paraId="17524502" w14:textId="77777777" w:rsidR="00A91A7E" w:rsidRDefault="00A91A7E" w:rsidP="00A91A7E">
      <w:pPr>
        <w:pStyle w:val="NormalWeb"/>
        <w:spacing w:before="0" w:beforeAutospacing="0" w:after="0" w:afterAutospacing="0" w:line="360" w:lineRule="auto"/>
        <w:jc w:val="both"/>
        <w:rPr>
          <w:color w:val="0E101A"/>
        </w:rPr>
      </w:pPr>
      <w:r>
        <w:rPr>
          <w:color w:val="0E101A"/>
        </w:rPr>
        <w:t>Skills: Communication, Risk management, Technical engineer expertise     </w:t>
      </w:r>
    </w:p>
    <w:p w14:paraId="4A2E0B82" w14:textId="77777777" w:rsidR="00A91A7E" w:rsidRDefault="00A91A7E" w:rsidP="00A91A7E">
      <w:pPr>
        <w:pStyle w:val="NormalWeb"/>
        <w:spacing w:before="0" w:beforeAutospacing="0" w:after="0" w:afterAutospacing="0" w:line="360" w:lineRule="auto"/>
        <w:jc w:val="both"/>
        <w:rPr>
          <w:color w:val="0E101A"/>
        </w:rPr>
      </w:pPr>
    </w:p>
    <w:p w14:paraId="637C5364" w14:textId="77777777" w:rsidR="00A91A7E" w:rsidRDefault="00A91A7E" w:rsidP="00A91A7E">
      <w:pPr>
        <w:pStyle w:val="NormalWeb"/>
        <w:spacing w:before="0" w:beforeAutospacing="0" w:after="0" w:afterAutospacing="0" w:line="360" w:lineRule="auto"/>
        <w:jc w:val="both"/>
        <w:rPr>
          <w:color w:val="0E101A"/>
        </w:rPr>
      </w:pPr>
      <w:r>
        <w:rPr>
          <w:color w:val="0E101A"/>
        </w:rPr>
        <w:t>Site manager: Would responsible for overseeing operations of the whole site on a day-to-day basis. The manager would ensure that all material arrives, overseeing subcontractors and laborers. They would have to work alongside the planning officer and report to the duty project manager.</w:t>
      </w:r>
    </w:p>
    <w:p w14:paraId="33980303" w14:textId="77777777" w:rsidR="00A91A7E" w:rsidRDefault="00A91A7E" w:rsidP="00A91A7E">
      <w:pPr>
        <w:pStyle w:val="NormalWeb"/>
        <w:spacing w:before="0" w:beforeAutospacing="0" w:after="0" w:afterAutospacing="0" w:line="360" w:lineRule="auto"/>
        <w:jc w:val="both"/>
        <w:rPr>
          <w:color w:val="0E101A"/>
        </w:rPr>
      </w:pPr>
    </w:p>
    <w:p w14:paraId="69B86234" w14:textId="77777777" w:rsidR="00A91A7E" w:rsidRDefault="00A91A7E" w:rsidP="00A91A7E">
      <w:pPr>
        <w:pStyle w:val="NormalWeb"/>
        <w:spacing w:before="0" w:beforeAutospacing="0" w:after="0" w:afterAutospacing="0" w:line="360" w:lineRule="auto"/>
        <w:jc w:val="both"/>
        <w:rPr>
          <w:color w:val="0E101A"/>
        </w:rPr>
      </w:pPr>
      <w:r>
        <w:rPr>
          <w:color w:val="0E101A"/>
        </w:rPr>
        <w:t>During the construction of a project, a Site Managers role will be to monitor the progress and report back to key stakeholders.</w:t>
      </w:r>
    </w:p>
    <w:p w14:paraId="619C561B" w14:textId="77777777" w:rsidR="00A91A7E" w:rsidRDefault="00A91A7E" w:rsidP="00A91A7E">
      <w:pPr>
        <w:pStyle w:val="NormalWeb"/>
        <w:spacing w:before="0" w:beforeAutospacing="0" w:after="0" w:afterAutospacing="0" w:line="360" w:lineRule="auto"/>
        <w:jc w:val="both"/>
        <w:rPr>
          <w:color w:val="0E101A"/>
        </w:rPr>
      </w:pPr>
    </w:p>
    <w:p w14:paraId="45A03541" w14:textId="77777777" w:rsidR="00A91A7E" w:rsidRDefault="00A91A7E" w:rsidP="00A91A7E">
      <w:pPr>
        <w:pStyle w:val="NormalWeb"/>
        <w:spacing w:before="0" w:beforeAutospacing="0" w:after="0" w:afterAutospacing="0" w:line="360" w:lineRule="auto"/>
        <w:jc w:val="both"/>
        <w:rPr>
          <w:color w:val="0E101A"/>
        </w:rPr>
      </w:pPr>
      <w:r>
        <w:rPr>
          <w:color w:val="0E101A"/>
        </w:rPr>
        <w:t>Skills: Problem-solving, project management, leadership, highly organisation</w:t>
      </w:r>
    </w:p>
    <w:p w14:paraId="2E27EA96" w14:textId="77777777" w:rsidR="00A91A7E" w:rsidRDefault="00A91A7E" w:rsidP="00A91A7E">
      <w:pPr>
        <w:pStyle w:val="NormalWeb"/>
        <w:spacing w:before="0" w:beforeAutospacing="0" w:after="0" w:afterAutospacing="0" w:line="360" w:lineRule="auto"/>
        <w:jc w:val="both"/>
        <w:rPr>
          <w:color w:val="0E101A"/>
        </w:rPr>
      </w:pPr>
    </w:p>
    <w:p w14:paraId="4C5F4C84" w14:textId="77777777" w:rsidR="00A91A7E" w:rsidRDefault="00A91A7E" w:rsidP="00A91A7E">
      <w:pPr>
        <w:pStyle w:val="NormalWeb"/>
        <w:spacing w:before="0" w:beforeAutospacing="0" w:after="0" w:afterAutospacing="0" w:line="360" w:lineRule="auto"/>
        <w:jc w:val="both"/>
        <w:rPr>
          <w:color w:val="0E101A"/>
        </w:rPr>
      </w:pPr>
      <w:r>
        <w:rPr>
          <w:color w:val="0E101A"/>
        </w:rPr>
        <w:t>Health and safety inspector: This individual role would take place in the later stages of the project. Their role is to ensure the stores meet all legislative health and safety regulations before the store is completed. With the unprecedented pandemic, Sainsbury's needs to ensure all employees and customers are protected as much as possible.</w:t>
      </w:r>
    </w:p>
    <w:p w14:paraId="7F073D7D" w14:textId="77777777" w:rsidR="00A91A7E" w:rsidRDefault="00A91A7E" w:rsidP="00A91A7E">
      <w:pPr>
        <w:pStyle w:val="NormalWeb"/>
        <w:spacing w:before="0" w:beforeAutospacing="0" w:after="0" w:afterAutospacing="0" w:line="360" w:lineRule="auto"/>
        <w:jc w:val="both"/>
        <w:rPr>
          <w:color w:val="0E101A"/>
        </w:rPr>
      </w:pPr>
    </w:p>
    <w:p w14:paraId="53CEE6EF" w14:textId="77777777" w:rsidR="00A91A7E" w:rsidRDefault="00A91A7E" w:rsidP="00A91A7E">
      <w:pPr>
        <w:pStyle w:val="NormalWeb"/>
        <w:spacing w:before="0" w:beforeAutospacing="0" w:after="0" w:afterAutospacing="0" w:line="360" w:lineRule="auto"/>
        <w:jc w:val="both"/>
        <w:rPr>
          <w:color w:val="0E101A"/>
        </w:rPr>
      </w:pPr>
      <w:r>
        <w:rPr>
          <w:color w:val="0E101A"/>
        </w:rPr>
        <w:t>Contractors/ suppliers/laborers: These individuals would be outsourced, the role would vary depending on their trade, for example, electricians, plumbers, installers. They would be hired throughout the project and would be reporting to the site manager.</w:t>
      </w:r>
    </w:p>
    <w:p w14:paraId="437E48D9" w14:textId="77777777" w:rsidR="00A91A7E" w:rsidRDefault="00A91A7E" w:rsidP="00A91A7E">
      <w:pPr>
        <w:pStyle w:val="NormalWeb"/>
        <w:spacing w:before="0" w:beforeAutospacing="0" w:after="0" w:afterAutospacing="0" w:line="360" w:lineRule="auto"/>
        <w:jc w:val="both"/>
        <w:rPr>
          <w:color w:val="0E101A"/>
        </w:rPr>
      </w:pPr>
    </w:p>
    <w:p w14:paraId="5EBD877E" w14:textId="77777777" w:rsidR="00A91A7E" w:rsidRDefault="00A91A7E" w:rsidP="00A91A7E">
      <w:pPr>
        <w:pStyle w:val="NormalWeb"/>
        <w:spacing w:before="0" w:beforeAutospacing="0" w:after="0" w:afterAutospacing="0" w:line="360" w:lineRule="auto"/>
        <w:jc w:val="both"/>
        <w:rPr>
          <w:color w:val="0E101A"/>
        </w:rPr>
      </w:pPr>
      <w:r>
        <w:rPr>
          <w:color w:val="0E101A"/>
        </w:rPr>
        <w:t>Skills: Communication, teamwork, and tactical trades skills and knowledge</w:t>
      </w:r>
    </w:p>
    <w:p w14:paraId="2803E4BC" w14:textId="77777777" w:rsidR="00A91A7E" w:rsidRDefault="00A91A7E" w:rsidP="00A91A7E">
      <w:pPr>
        <w:pStyle w:val="NormalWeb"/>
        <w:spacing w:before="0" w:beforeAutospacing="0" w:after="0" w:afterAutospacing="0" w:line="360" w:lineRule="auto"/>
        <w:jc w:val="both"/>
        <w:rPr>
          <w:color w:val="0E101A"/>
        </w:rPr>
      </w:pPr>
    </w:p>
    <w:p w14:paraId="386AD2B8" w14:textId="77777777" w:rsidR="00A91A7E" w:rsidRDefault="00A91A7E" w:rsidP="00A91A7E">
      <w:pPr>
        <w:pStyle w:val="NormalWeb"/>
        <w:spacing w:before="0" w:beforeAutospacing="0" w:after="0" w:afterAutospacing="0" w:line="360" w:lineRule="auto"/>
        <w:jc w:val="both"/>
        <w:rPr>
          <w:color w:val="0E101A"/>
        </w:rPr>
      </w:pPr>
      <w:r>
        <w:rPr>
          <w:rStyle w:val="Strong"/>
          <w:color w:val="0E101A"/>
        </w:rPr>
        <w:t>Recruitment</w:t>
      </w:r>
      <w:r>
        <w:rPr>
          <w:color w:val="0E101A"/>
        </w:rPr>
        <w:t>: </w:t>
      </w:r>
    </w:p>
    <w:p w14:paraId="7522AF30" w14:textId="77777777" w:rsidR="00A91A7E" w:rsidRDefault="00A91A7E" w:rsidP="00A91A7E">
      <w:pPr>
        <w:pStyle w:val="NormalWeb"/>
        <w:spacing w:before="0" w:beforeAutospacing="0" w:after="0" w:afterAutospacing="0" w:line="360" w:lineRule="auto"/>
        <w:jc w:val="both"/>
        <w:rPr>
          <w:color w:val="0E101A"/>
        </w:rPr>
      </w:pPr>
    </w:p>
    <w:p w14:paraId="4EA7B62E" w14:textId="77777777" w:rsidR="00A91A7E" w:rsidRDefault="00A91A7E" w:rsidP="00A91A7E">
      <w:pPr>
        <w:pStyle w:val="NormalWeb"/>
        <w:spacing w:before="0" w:beforeAutospacing="0" w:after="0" w:afterAutospacing="0" w:line="360" w:lineRule="auto"/>
        <w:jc w:val="both"/>
        <w:rPr>
          <w:color w:val="0E101A"/>
        </w:rPr>
      </w:pPr>
      <w:r>
        <w:rPr>
          <w:color w:val="0E101A"/>
        </w:rPr>
        <w:t>the project consists of both internal recruitment, Sainsbury's employees, and external outsourced individuals, contracted for work on this project.</w:t>
      </w:r>
    </w:p>
    <w:p w14:paraId="1304D25D" w14:textId="77777777" w:rsidR="00A91A7E" w:rsidRDefault="00A91A7E" w:rsidP="00A91A7E">
      <w:pPr>
        <w:pStyle w:val="NormalWeb"/>
        <w:spacing w:before="0" w:beforeAutospacing="0" w:after="0" w:afterAutospacing="0" w:line="360" w:lineRule="auto"/>
        <w:jc w:val="both"/>
        <w:rPr>
          <w:color w:val="0E101A"/>
        </w:rPr>
      </w:pPr>
    </w:p>
    <w:p w14:paraId="3B06F07C" w14:textId="77777777" w:rsidR="00A91A7E" w:rsidRDefault="00A91A7E" w:rsidP="00A91A7E">
      <w:pPr>
        <w:pStyle w:val="NormalWeb"/>
        <w:spacing w:before="0" w:beforeAutospacing="0" w:after="0" w:afterAutospacing="0" w:line="360" w:lineRule="auto"/>
        <w:jc w:val="both"/>
        <w:rPr>
          <w:color w:val="0E101A"/>
        </w:rPr>
      </w:pPr>
      <w:r>
        <w:rPr>
          <w:color w:val="0E101A"/>
        </w:rPr>
        <w:t>Everyone above the 4th line in our organisation project structure, including myself are all employees of Sainsbury. Below, are all outsourced precisely for this project.</w:t>
      </w:r>
    </w:p>
    <w:p w14:paraId="14448F74" w14:textId="77777777" w:rsidR="00A91A7E" w:rsidRDefault="00A91A7E" w:rsidP="00A91A7E">
      <w:pPr>
        <w:pStyle w:val="NormalWeb"/>
        <w:spacing w:before="0" w:beforeAutospacing="0" w:after="0" w:afterAutospacing="0" w:line="360" w:lineRule="auto"/>
        <w:jc w:val="both"/>
        <w:rPr>
          <w:color w:val="0E101A"/>
        </w:rPr>
      </w:pPr>
    </w:p>
    <w:p w14:paraId="254016C8" w14:textId="77777777" w:rsidR="00A91A7E" w:rsidRDefault="00A91A7E" w:rsidP="00A91A7E">
      <w:pPr>
        <w:pStyle w:val="NormalWeb"/>
        <w:spacing w:before="0" w:beforeAutospacing="0" w:after="0" w:afterAutospacing="0" w:line="360" w:lineRule="auto"/>
        <w:jc w:val="both"/>
        <w:rPr>
          <w:color w:val="0E101A"/>
        </w:rPr>
      </w:pPr>
      <w:r>
        <w:rPr>
          <w:color w:val="0E101A"/>
        </w:rPr>
        <w:t>Sainsbury's develops new stores at a fast rate each year, in different locations. Additionally, all stores are different in their way, whether its functionality, size, purpose, or location. Therefore, it's best for Sainsbury's to outsource partners and professionals whose skills and experience are tailored to the project.</w:t>
      </w:r>
    </w:p>
    <w:p w14:paraId="7B26009C" w14:textId="19C6DDB9" w:rsidR="002A381D" w:rsidRDefault="002A381D" w:rsidP="00C53C6D">
      <w:pPr>
        <w:spacing w:line="360" w:lineRule="auto"/>
        <w:jc w:val="both"/>
      </w:pPr>
      <w:r>
        <w:t xml:space="preserve"> </w:t>
      </w:r>
    </w:p>
    <w:p w14:paraId="2A25A522" w14:textId="013CBFE7" w:rsidR="004768BE" w:rsidRDefault="004768BE"/>
    <w:p w14:paraId="129ABD63" w14:textId="5CFBC4AA" w:rsidR="004768BE" w:rsidRPr="00DF00F5" w:rsidRDefault="00C53C6D">
      <w:pPr>
        <w:rPr>
          <w:b/>
          <w:bCs/>
          <w:u w:val="single"/>
        </w:rPr>
      </w:pPr>
      <w:r>
        <w:rPr>
          <w:b/>
          <w:bCs/>
          <w:sz w:val="28"/>
          <w:szCs w:val="28"/>
          <w:u w:val="single"/>
        </w:rPr>
        <w:t>2.</w:t>
      </w:r>
      <w:r w:rsidR="00DF00F5" w:rsidRPr="00DF00F5">
        <w:rPr>
          <w:b/>
          <w:bCs/>
          <w:sz w:val="28"/>
          <w:szCs w:val="28"/>
          <w:u w:val="single"/>
        </w:rPr>
        <w:t xml:space="preserve">3 Project Stakeholders </w:t>
      </w:r>
    </w:p>
    <w:p w14:paraId="599C5450" w14:textId="5D5B635E" w:rsidR="00DF00F5" w:rsidRDefault="00DF00F5" w:rsidP="00C53C6D">
      <w:pPr>
        <w:spacing w:line="360" w:lineRule="auto"/>
        <w:jc w:val="both"/>
      </w:pPr>
    </w:p>
    <w:p w14:paraId="58639BDC" w14:textId="00192796" w:rsidR="004E4FE5" w:rsidRDefault="00914CDA" w:rsidP="00914CDA">
      <w:pPr>
        <w:spacing w:line="360" w:lineRule="auto"/>
        <w:jc w:val="both"/>
      </w:pPr>
      <w:r w:rsidRPr="00914CDA">
        <w:t xml:space="preserve">This project would involve a high number of interested stakeholders and effect by the success and completion of this project.  In recent years it’s been important for those managing and planning projects to understand the importance of stakeholder management (Pirozzi, 2019). </w:t>
      </w:r>
      <w:r w:rsidRPr="00914CDA">
        <w:lastRenderedPageBreak/>
        <w:t>Therefore, as a project manager, it’s important that we evaluate and assess each stakeholder's needs and interests, whilst ensuring the overall objective of the project is met.</w:t>
      </w:r>
    </w:p>
    <w:p w14:paraId="6066E731" w14:textId="77777777" w:rsidR="004E4FE5" w:rsidRDefault="004E4FE5"/>
    <w:p w14:paraId="18B5FAA5" w14:textId="3DC787E1" w:rsidR="00DF00F5" w:rsidRPr="00B31930" w:rsidRDefault="00BC1B48" w:rsidP="00797CC9">
      <w:pPr>
        <w:spacing w:line="360" w:lineRule="auto"/>
        <w:jc w:val="both"/>
        <w:rPr>
          <w:b/>
          <w:bCs/>
          <w:u w:val="single"/>
        </w:rPr>
      </w:pPr>
      <w:r w:rsidRPr="00B31930">
        <w:rPr>
          <w:b/>
          <w:bCs/>
          <w:u w:val="single"/>
        </w:rPr>
        <w:t xml:space="preserve">Sainsbury </w:t>
      </w:r>
      <w:r w:rsidR="00B31930" w:rsidRPr="00B31930">
        <w:rPr>
          <w:b/>
          <w:bCs/>
          <w:u w:val="single"/>
        </w:rPr>
        <w:t xml:space="preserve">main </w:t>
      </w:r>
      <w:r w:rsidRPr="00B31930">
        <w:rPr>
          <w:b/>
          <w:bCs/>
          <w:u w:val="single"/>
        </w:rPr>
        <w:t xml:space="preserve">project stakeholders - </w:t>
      </w:r>
    </w:p>
    <w:p w14:paraId="2BCC583D" w14:textId="02105851" w:rsidR="00BC1B48" w:rsidRDefault="00BC1B48" w:rsidP="00797CC9">
      <w:pPr>
        <w:spacing w:line="360" w:lineRule="auto"/>
        <w:jc w:val="both"/>
      </w:pPr>
    </w:p>
    <w:p w14:paraId="27DE0A1E" w14:textId="2AF086CE" w:rsidR="00914CDA" w:rsidRPr="00914CDA" w:rsidRDefault="00914CDA" w:rsidP="00914CDA">
      <w:pPr>
        <w:pStyle w:val="ListParagraph"/>
        <w:numPr>
          <w:ilvl w:val="0"/>
          <w:numId w:val="16"/>
        </w:numPr>
        <w:spacing w:line="360" w:lineRule="auto"/>
        <w:jc w:val="both"/>
        <w:rPr>
          <w:rFonts w:ascii="Times" w:hAnsi="Times"/>
        </w:rPr>
      </w:pPr>
      <w:r w:rsidRPr="00914CDA">
        <w:rPr>
          <w:rFonts w:ascii="Times" w:hAnsi="Times"/>
        </w:rPr>
        <w:t xml:space="preserve">Executives – These would be individuals working in Sainsbury headquarters, who are interested in ensuring the store is profitable and beneficial to the entire organisation. This stakeholder represents the interest of Sainsburys shareholders. </w:t>
      </w:r>
    </w:p>
    <w:p w14:paraId="0C36E7C9" w14:textId="77777777" w:rsidR="00914CDA" w:rsidRPr="00914CDA" w:rsidRDefault="00914CDA" w:rsidP="00914CDA">
      <w:pPr>
        <w:spacing w:line="360" w:lineRule="auto"/>
        <w:jc w:val="both"/>
        <w:rPr>
          <w:rFonts w:ascii="Times" w:hAnsi="Times"/>
        </w:rPr>
      </w:pPr>
    </w:p>
    <w:p w14:paraId="3166B70D" w14:textId="1FF084D8" w:rsidR="00914CDA" w:rsidRPr="00914CDA" w:rsidRDefault="00914CDA" w:rsidP="00914CDA">
      <w:pPr>
        <w:pStyle w:val="ListParagraph"/>
        <w:numPr>
          <w:ilvl w:val="0"/>
          <w:numId w:val="16"/>
        </w:numPr>
        <w:spacing w:line="360" w:lineRule="auto"/>
        <w:jc w:val="both"/>
        <w:rPr>
          <w:rFonts w:ascii="Times" w:hAnsi="Times"/>
        </w:rPr>
      </w:pPr>
      <w:r w:rsidRPr="00914CDA">
        <w:rPr>
          <w:rFonts w:ascii="Times" w:hAnsi="Times"/>
        </w:rPr>
        <w:t xml:space="preserve">Customers - Are group are using the store, it’s important to them that project is a success and completed within the planned timeframe. </w:t>
      </w:r>
    </w:p>
    <w:p w14:paraId="4C894DEE" w14:textId="77777777" w:rsidR="00914CDA" w:rsidRPr="00914CDA" w:rsidRDefault="00914CDA" w:rsidP="00914CDA">
      <w:pPr>
        <w:spacing w:line="360" w:lineRule="auto"/>
        <w:jc w:val="both"/>
        <w:rPr>
          <w:rFonts w:ascii="Times" w:hAnsi="Times"/>
        </w:rPr>
      </w:pPr>
    </w:p>
    <w:p w14:paraId="4A7F85FE" w14:textId="6B70737A" w:rsidR="00914CDA" w:rsidRPr="00914CDA" w:rsidRDefault="00914CDA" w:rsidP="00914CDA">
      <w:pPr>
        <w:pStyle w:val="ListParagraph"/>
        <w:numPr>
          <w:ilvl w:val="0"/>
          <w:numId w:val="16"/>
        </w:numPr>
        <w:spacing w:line="360" w:lineRule="auto"/>
        <w:jc w:val="both"/>
        <w:rPr>
          <w:rFonts w:ascii="Times" w:hAnsi="Times"/>
        </w:rPr>
      </w:pPr>
      <w:r w:rsidRPr="00914CDA">
        <w:rPr>
          <w:rFonts w:ascii="Times" w:hAnsi="Times"/>
        </w:rPr>
        <w:t>Residents – As the store is being developed in a residential area, this group would be highly interested in this project. They wish to ensure that the project is beneficial to the local area and doesn’t negatively affect their environment. For example, noise pollutions, litter, anti-social behaviour, etc. Communities are also interested in how the stores impact their safety in regards to the pandemic. ‘Would the stores bring more people to the areas?’ ‘If we enter a lockdown how would the store manage to provide our needs’</w:t>
      </w:r>
    </w:p>
    <w:p w14:paraId="194435A5" w14:textId="77777777" w:rsidR="00914CDA" w:rsidRPr="00914CDA" w:rsidRDefault="00914CDA" w:rsidP="00914CDA">
      <w:pPr>
        <w:spacing w:line="360" w:lineRule="auto"/>
        <w:jc w:val="both"/>
        <w:rPr>
          <w:rFonts w:ascii="Times" w:hAnsi="Times"/>
        </w:rPr>
      </w:pPr>
    </w:p>
    <w:p w14:paraId="68CAC2A5" w14:textId="2352FD3A" w:rsidR="00914CDA" w:rsidRPr="00914CDA" w:rsidRDefault="00914CDA" w:rsidP="00914CDA">
      <w:pPr>
        <w:pStyle w:val="ListParagraph"/>
        <w:numPr>
          <w:ilvl w:val="0"/>
          <w:numId w:val="16"/>
        </w:numPr>
        <w:spacing w:line="360" w:lineRule="auto"/>
        <w:jc w:val="both"/>
        <w:rPr>
          <w:rFonts w:ascii="Times" w:hAnsi="Times"/>
        </w:rPr>
      </w:pPr>
      <w:r w:rsidRPr="00914CDA">
        <w:rPr>
          <w:rFonts w:ascii="Times" w:hAnsi="Times"/>
        </w:rPr>
        <w:t xml:space="preserve">Contractors and labourers – these would the individuals who work on the projects. They're interested in their wages, working environments, safety, and contracts. </w:t>
      </w:r>
    </w:p>
    <w:p w14:paraId="459A2DA0" w14:textId="77777777" w:rsidR="00914CDA" w:rsidRPr="00914CDA" w:rsidRDefault="00914CDA" w:rsidP="00914CDA">
      <w:pPr>
        <w:spacing w:line="360" w:lineRule="auto"/>
        <w:jc w:val="both"/>
        <w:rPr>
          <w:rFonts w:ascii="Times" w:hAnsi="Times"/>
        </w:rPr>
      </w:pPr>
    </w:p>
    <w:p w14:paraId="46D52C5D" w14:textId="01DAEED5" w:rsidR="00914CDA" w:rsidRPr="00914CDA" w:rsidRDefault="00914CDA" w:rsidP="00914CDA">
      <w:pPr>
        <w:pStyle w:val="ListParagraph"/>
        <w:numPr>
          <w:ilvl w:val="0"/>
          <w:numId w:val="16"/>
        </w:numPr>
        <w:spacing w:line="360" w:lineRule="auto"/>
        <w:jc w:val="both"/>
        <w:rPr>
          <w:rFonts w:ascii="Times" w:hAnsi="Times"/>
        </w:rPr>
      </w:pPr>
      <w:r w:rsidRPr="00914CDA">
        <w:rPr>
          <w:rFonts w:ascii="Times" w:hAnsi="Times"/>
        </w:rPr>
        <w:t xml:space="preserve">Competitors – Are interested in the project, seeing quick Sainsburys can complete this project, as well as evaluating the possible opportunities to enter the market. </w:t>
      </w:r>
    </w:p>
    <w:p w14:paraId="7B13D26F" w14:textId="77777777" w:rsidR="00914CDA" w:rsidRPr="00914CDA" w:rsidRDefault="00914CDA" w:rsidP="00914CDA">
      <w:pPr>
        <w:spacing w:line="360" w:lineRule="auto"/>
        <w:jc w:val="both"/>
        <w:rPr>
          <w:rFonts w:ascii="Times" w:hAnsi="Times"/>
        </w:rPr>
      </w:pPr>
    </w:p>
    <w:p w14:paraId="7ECFF96D" w14:textId="5549F11D" w:rsidR="00797CC9" w:rsidRPr="00914CDA" w:rsidRDefault="00914CDA" w:rsidP="00914CDA">
      <w:pPr>
        <w:pStyle w:val="ListParagraph"/>
        <w:numPr>
          <w:ilvl w:val="0"/>
          <w:numId w:val="16"/>
        </w:numPr>
        <w:spacing w:line="360" w:lineRule="auto"/>
        <w:jc w:val="both"/>
        <w:rPr>
          <w:rFonts w:ascii="Times" w:hAnsi="Times"/>
          <w:b/>
          <w:bCs/>
        </w:rPr>
      </w:pPr>
      <w:r w:rsidRPr="00914CDA">
        <w:rPr>
          <w:rFonts w:ascii="Times" w:hAnsi="Times"/>
        </w:rPr>
        <w:t>Government – Their interest would in the safety of the population and users of the store, ensuring all Covid measures are active.</w:t>
      </w:r>
    </w:p>
    <w:p w14:paraId="10B3B7E2" w14:textId="77777777" w:rsidR="00914CDA" w:rsidRPr="00914CDA" w:rsidRDefault="00914CDA" w:rsidP="00914CDA">
      <w:pPr>
        <w:spacing w:line="360" w:lineRule="auto"/>
        <w:jc w:val="both"/>
        <w:rPr>
          <w:rFonts w:ascii="Times" w:hAnsi="Times"/>
          <w:b/>
          <w:bCs/>
        </w:rPr>
      </w:pPr>
    </w:p>
    <w:p w14:paraId="23AFA140" w14:textId="30520616" w:rsidR="0090060E" w:rsidRPr="00292C0C" w:rsidRDefault="00B31930" w:rsidP="00797CC9">
      <w:pPr>
        <w:spacing w:line="360" w:lineRule="auto"/>
        <w:jc w:val="both"/>
        <w:rPr>
          <w:rFonts w:ascii="Times" w:hAnsi="Times"/>
          <w:b/>
          <w:bCs/>
        </w:rPr>
      </w:pPr>
      <w:r w:rsidRPr="00292C0C">
        <w:rPr>
          <w:rFonts w:ascii="Times" w:hAnsi="Times"/>
          <w:b/>
          <w:bCs/>
        </w:rPr>
        <w:t xml:space="preserve">Stakeholder analysis </w:t>
      </w:r>
      <w:r w:rsidR="0090060E" w:rsidRPr="00292C0C">
        <w:rPr>
          <w:rFonts w:ascii="Times" w:hAnsi="Times"/>
          <w:b/>
          <w:bCs/>
        </w:rPr>
        <w:t>–</w:t>
      </w:r>
      <w:r w:rsidR="00797CC9">
        <w:rPr>
          <w:rFonts w:ascii="Times" w:hAnsi="Times"/>
          <w:b/>
          <w:bCs/>
        </w:rPr>
        <w:t xml:space="preserve"> </w:t>
      </w:r>
      <w:r w:rsidR="0090060E" w:rsidRPr="00292C0C">
        <w:rPr>
          <w:rFonts w:ascii="Times" w:hAnsi="Times"/>
          <w:b/>
          <w:bCs/>
        </w:rPr>
        <w:t xml:space="preserve">In managing our project stakeholders </w:t>
      </w:r>
    </w:p>
    <w:p w14:paraId="05CE073D" w14:textId="4BF871B2" w:rsidR="0090060E" w:rsidRPr="00292C0C" w:rsidRDefault="0090060E" w:rsidP="00797CC9">
      <w:pPr>
        <w:spacing w:line="360" w:lineRule="auto"/>
        <w:jc w:val="both"/>
        <w:rPr>
          <w:rFonts w:ascii="Times" w:hAnsi="Times"/>
          <w:b/>
          <w:bCs/>
        </w:rPr>
      </w:pPr>
    </w:p>
    <w:p w14:paraId="4CF846C1" w14:textId="46A95AFD" w:rsidR="00F776F5" w:rsidRPr="00292C0C" w:rsidRDefault="00914CDA" w:rsidP="00797CC9">
      <w:pPr>
        <w:spacing w:line="360" w:lineRule="auto"/>
        <w:jc w:val="both"/>
        <w:rPr>
          <w:rFonts w:ascii="Times" w:hAnsi="Times" w:cs="Arial"/>
          <w:color w:val="1C1D1E"/>
          <w:shd w:val="clear" w:color="auto" w:fill="FFFFFF"/>
        </w:rPr>
      </w:pPr>
      <w:r w:rsidRPr="00914CDA">
        <w:rPr>
          <w:rFonts w:ascii="Times" w:hAnsi="Times" w:cs="Arial"/>
          <w:color w:val="1C1D1E"/>
          <w:shd w:val="clear" w:color="auto" w:fill="FFFFFF"/>
        </w:rPr>
        <w:t xml:space="preserve">Categorizing stakeholders helps us to develop our stakeholder management strategy related to three areas: Power, influence, and Power.   Categorising stakeholders helps project managers top develop stakeholder management strategy, which is needed in determining how we </w:t>
      </w:r>
      <w:r w:rsidRPr="00914CDA">
        <w:rPr>
          <w:rFonts w:ascii="Times" w:hAnsi="Times" w:cs="Arial"/>
          <w:color w:val="1C1D1E"/>
          <w:shd w:val="clear" w:color="auto" w:fill="FFFFFF"/>
        </w:rPr>
        <w:lastRenderedPageBreak/>
        <w:t>establish our relationship with these individuals and groups. Once developed we’ll be able to understand the following</w:t>
      </w:r>
      <w:r w:rsidR="00797CC9">
        <w:rPr>
          <w:rFonts w:ascii="Times" w:hAnsi="Times" w:cs="Arial"/>
          <w:color w:val="1C1D1E"/>
          <w:shd w:val="clear" w:color="auto" w:fill="FFFFFF"/>
        </w:rPr>
        <w:t xml:space="preserve"> </w:t>
      </w:r>
      <w:r w:rsidR="00797CC9" w:rsidRPr="00797CC9">
        <w:rPr>
          <w:rFonts w:ascii="Times" w:hAnsi="Times" w:cs="Arial"/>
          <w:color w:val="1C1D1E"/>
          <w:shd w:val="clear" w:color="auto" w:fill="FFFFFF"/>
        </w:rPr>
        <w:t>(Roeder, 2013)</w:t>
      </w:r>
      <w:r w:rsidR="00F776F5" w:rsidRPr="00292C0C">
        <w:rPr>
          <w:rFonts w:ascii="Times" w:hAnsi="Times" w:cs="Arial"/>
          <w:color w:val="1C1D1E"/>
          <w:shd w:val="clear" w:color="auto" w:fill="FFFFFF"/>
        </w:rPr>
        <w:t xml:space="preserve">: </w:t>
      </w:r>
    </w:p>
    <w:p w14:paraId="4BDC27E1" w14:textId="57F2CE69" w:rsidR="00F776F5" w:rsidRPr="00292C0C" w:rsidRDefault="00F776F5" w:rsidP="00797CC9">
      <w:pPr>
        <w:spacing w:line="360" w:lineRule="auto"/>
        <w:jc w:val="both"/>
        <w:rPr>
          <w:rFonts w:ascii="Times" w:hAnsi="Times" w:cs="Arial"/>
          <w:color w:val="1C1D1E"/>
          <w:shd w:val="clear" w:color="auto" w:fill="FFFFFF"/>
        </w:rPr>
      </w:pPr>
    </w:p>
    <w:p w14:paraId="51EE5775" w14:textId="73980C2E" w:rsidR="00F776F5" w:rsidRPr="00797CC9" w:rsidRDefault="00F776F5" w:rsidP="00797CC9">
      <w:pPr>
        <w:pStyle w:val="ListParagraph"/>
        <w:numPr>
          <w:ilvl w:val="0"/>
          <w:numId w:val="2"/>
        </w:numPr>
        <w:spacing w:line="360" w:lineRule="auto"/>
        <w:jc w:val="both"/>
        <w:rPr>
          <w:rFonts w:ascii="Times" w:hAnsi="Times" w:cstheme="minorHAnsi"/>
          <w:color w:val="1C1D1E"/>
          <w:shd w:val="clear" w:color="auto" w:fill="FFFFFF"/>
        </w:rPr>
      </w:pPr>
      <w:r w:rsidRPr="00292C0C">
        <w:rPr>
          <w:rFonts w:ascii="Times" w:hAnsi="Times" w:cstheme="minorHAnsi"/>
          <w:color w:val="1C1D1E"/>
          <w:shd w:val="clear" w:color="auto" w:fill="FFFFFF"/>
        </w:rPr>
        <w:t xml:space="preserve">how much time to spend with each stakeholder; </w:t>
      </w:r>
    </w:p>
    <w:p w14:paraId="0DCFDF01" w14:textId="13F966E7" w:rsidR="00F776F5" w:rsidRPr="00797CC9" w:rsidRDefault="00F776F5" w:rsidP="00797CC9">
      <w:pPr>
        <w:pStyle w:val="ListParagraph"/>
        <w:numPr>
          <w:ilvl w:val="0"/>
          <w:numId w:val="2"/>
        </w:numPr>
        <w:spacing w:line="360" w:lineRule="auto"/>
        <w:jc w:val="both"/>
        <w:rPr>
          <w:rFonts w:ascii="Times" w:hAnsi="Times" w:cstheme="minorHAnsi"/>
          <w:color w:val="1C1D1E"/>
          <w:shd w:val="clear" w:color="auto" w:fill="FFFFFF"/>
        </w:rPr>
      </w:pPr>
      <w:r w:rsidRPr="00292C0C">
        <w:rPr>
          <w:rFonts w:ascii="Times" w:hAnsi="Times" w:cstheme="minorHAnsi"/>
          <w:color w:val="1C1D1E"/>
          <w:shd w:val="clear" w:color="auto" w:fill="FFFFFF"/>
        </w:rPr>
        <w:t xml:space="preserve">the most important issues for each stakeholder; </w:t>
      </w:r>
    </w:p>
    <w:p w14:paraId="18E56CA9" w14:textId="388BB925" w:rsidR="00F776F5" w:rsidRPr="00895BF0" w:rsidRDefault="00F776F5" w:rsidP="00797CC9">
      <w:pPr>
        <w:pStyle w:val="ListParagraph"/>
        <w:numPr>
          <w:ilvl w:val="0"/>
          <w:numId w:val="2"/>
        </w:numPr>
        <w:spacing w:line="360" w:lineRule="auto"/>
        <w:jc w:val="both"/>
        <w:rPr>
          <w:rFonts w:ascii="Times" w:hAnsi="Times" w:cstheme="minorHAnsi"/>
          <w:color w:val="1C1D1E"/>
          <w:shd w:val="clear" w:color="auto" w:fill="FFFFFF"/>
        </w:rPr>
      </w:pPr>
      <w:r w:rsidRPr="00292C0C">
        <w:rPr>
          <w:rFonts w:ascii="Times" w:hAnsi="Times" w:cstheme="minorHAnsi"/>
          <w:color w:val="1C1D1E"/>
          <w:shd w:val="clear" w:color="auto" w:fill="FFFFFF"/>
        </w:rPr>
        <w:t>the level of importance of each stakeholder’s concerns.</w:t>
      </w:r>
    </w:p>
    <w:p w14:paraId="45B8E297" w14:textId="4602D971" w:rsidR="00FE3585" w:rsidRPr="00623C96" w:rsidRDefault="00FE3585"/>
    <w:p w14:paraId="52FC0773" w14:textId="29B6A8DC" w:rsidR="00B31930" w:rsidRDefault="00B31930"/>
    <w:tbl>
      <w:tblPr>
        <w:tblStyle w:val="TableGrid"/>
        <w:tblW w:w="9048" w:type="dxa"/>
        <w:jc w:val="center"/>
        <w:tblLook w:val="04A0" w:firstRow="1" w:lastRow="0" w:firstColumn="1" w:lastColumn="0" w:noHBand="0" w:noVBand="1"/>
      </w:tblPr>
      <w:tblGrid>
        <w:gridCol w:w="2262"/>
        <w:gridCol w:w="2262"/>
        <w:gridCol w:w="2262"/>
        <w:gridCol w:w="2262"/>
      </w:tblGrid>
      <w:tr w:rsidR="00B31930" w14:paraId="7615EC2A" w14:textId="77777777" w:rsidTr="00914CDA">
        <w:trPr>
          <w:trHeight w:val="530"/>
          <w:jc w:val="center"/>
        </w:trPr>
        <w:tc>
          <w:tcPr>
            <w:tcW w:w="2262" w:type="dxa"/>
          </w:tcPr>
          <w:p w14:paraId="7F3869FB" w14:textId="260AD157" w:rsidR="00B31930" w:rsidRPr="00A92471" w:rsidRDefault="00B31930">
            <w:pPr>
              <w:rPr>
                <w:b/>
                <w:bCs/>
              </w:rPr>
            </w:pPr>
            <w:r w:rsidRPr="00A92471">
              <w:rPr>
                <w:b/>
                <w:bCs/>
              </w:rPr>
              <w:t>Stakeholder types</w:t>
            </w:r>
          </w:p>
        </w:tc>
        <w:tc>
          <w:tcPr>
            <w:tcW w:w="2262" w:type="dxa"/>
          </w:tcPr>
          <w:p w14:paraId="3246B56D" w14:textId="047E115F" w:rsidR="00B31930" w:rsidRPr="00A92471" w:rsidRDefault="00B31930">
            <w:pPr>
              <w:rPr>
                <w:b/>
                <w:bCs/>
              </w:rPr>
            </w:pPr>
            <w:r w:rsidRPr="00A92471">
              <w:rPr>
                <w:b/>
                <w:bCs/>
              </w:rPr>
              <w:t>Key</w:t>
            </w:r>
          </w:p>
        </w:tc>
        <w:tc>
          <w:tcPr>
            <w:tcW w:w="2262" w:type="dxa"/>
          </w:tcPr>
          <w:p w14:paraId="5DAAD829" w14:textId="6036EAE2" w:rsidR="00B31930" w:rsidRPr="00A92471" w:rsidRDefault="00B31930">
            <w:pPr>
              <w:rPr>
                <w:b/>
                <w:bCs/>
              </w:rPr>
            </w:pPr>
            <w:r w:rsidRPr="00A92471">
              <w:rPr>
                <w:b/>
                <w:bCs/>
              </w:rPr>
              <w:t xml:space="preserve">Primary </w:t>
            </w:r>
          </w:p>
        </w:tc>
        <w:tc>
          <w:tcPr>
            <w:tcW w:w="2262" w:type="dxa"/>
          </w:tcPr>
          <w:p w14:paraId="7E337442" w14:textId="1E1C38FF" w:rsidR="00B31930" w:rsidRPr="00A92471" w:rsidRDefault="00B31930">
            <w:pPr>
              <w:rPr>
                <w:b/>
                <w:bCs/>
              </w:rPr>
            </w:pPr>
            <w:r w:rsidRPr="00A92471">
              <w:rPr>
                <w:b/>
                <w:bCs/>
              </w:rPr>
              <w:t xml:space="preserve">Secondary </w:t>
            </w:r>
          </w:p>
        </w:tc>
      </w:tr>
      <w:tr w:rsidR="00B31930" w14:paraId="1B0E317D" w14:textId="77777777" w:rsidTr="00914CDA">
        <w:trPr>
          <w:trHeight w:val="274"/>
          <w:jc w:val="center"/>
        </w:trPr>
        <w:tc>
          <w:tcPr>
            <w:tcW w:w="2262" w:type="dxa"/>
          </w:tcPr>
          <w:p w14:paraId="4211F674" w14:textId="46E818A0" w:rsidR="00B31930" w:rsidRDefault="00B31930">
            <w:r>
              <w:t xml:space="preserve">Executives </w:t>
            </w:r>
          </w:p>
        </w:tc>
        <w:tc>
          <w:tcPr>
            <w:tcW w:w="2262" w:type="dxa"/>
          </w:tcPr>
          <w:p w14:paraId="462888E5" w14:textId="748A91F7" w:rsidR="00B31930" w:rsidRDefault="00B31930">
            <w:r>
              <w:t>Y</w:t>
            </w:r>
          </w:p>
        </w:tc>
        <w:tc>
          <w:tcPr>
            <w:tcW w:w="2262" w:type="dxa"/>
          </w:tcPr>
          <w:p w14:paraId="1C18A158" w14:textId="085601B8" w:rsidR="00B31930" w:rsidRDefault="0090060E">
            <w:r>
              <w:t>Y</w:t>
            </w:r>
          </w:p>
        </w:tc>
        <w:tc>
          <w:tcPr>
            <w:tcW w:w="2262" w:type="dxa"/>
          </w:tcPr>
          <w:p w14:paraId="77F272E0" w14:textId="77777777" w:rsidR="00B31930" w:rsidRDefault="00B31930"/>
        </w:tc>
      </w:tr>
      <w:tr w:rsidR="00B31930" w14:paraId="1DC34E42" w14:textId="77777777" w:rsidTr="00914CDA">
        <w:trPr>
          <w:trHeight w:val="274"/>
          <w:jc w:val="center"/>
        </w:trPr>
        <w:tc>
          <w:tcPr>
            <w:tcW w:w="2262" w:type="dxa"/>
          </w:tcPr>
          <w:p w14:paraId="0A8D3FB6" w14:textId="12058B0D" w:rsidR="00B31930" w:rsidRDefault="0090060E">
            <w:r>
              <w:t xml:space="preserve">Customers </w:t>
            </w:r>
          </w:p>
        </w:tc>
        <w:tc>
          <w:tcPr>
            <w:tcW w:w="2262" w:type="dxa"/>
          </w:tcPr>
          <w:p w14:paraId="67D1DE8A" w14:textId="0D6E9970" w:rsidR="00B31930" w:rsidRDefault="00B31930"/>
        </w:tc>
        <w:tc>
          <w:tcPr>
            <w:tcW w:w="2262" w:type="dxa"/>
          </w:tcPr>
          <w:p w14:paraId="79534186" w14:textId="46EDFD32" w:rsidR="00B31930" w:rsidRDefault="0090060E">
            <w:r>
              <w:t>Y</w:t>
            </w:r>
          </w:p>
        </w:tc>
        <w:tc>
          <w:tcPr>
            <w:tcW w:w="2262" w:type="dxa"/>
          </w:tcPr>
          <w:p w14:paraId="0A05B961" w14:textId="77777777" w:rsidR="00B31930" w:rsidRDefault="00B31930"/>
        </w:tc>
      </w:tr>
      <w:tr w:rsidR="00B31930" w14:paraId="0EA78402" w14:textId="77777777" w:rsidTr="00914CDA">
        <w:trPr>
          <w:trHeight w:val="274"/>
          <w:jc w:val="center"/>
        </w:trPr>
        <w:tc>
          <w:tcPr>
            <w:tcW w:w="2262" w:type="dxa"/>
          </w:tcPr>
          <w:p w14:paraId="689E032E" w14:textId="45782F45" w:rsidR="00B31930" w:rsidRDefault="0090060E">
            <w:r>
              <w:t xml:space="preserve">Residents </w:t>
            </w:r>
          </w:p>
        </w:tc>
        <w:tc>
          <w:tcPr>
            <w:tcW w:w="2262" w:type="dxa"/>
          </w:tcPr>
          <w:p w14:paraId="10ECE750" w14:textId="77777777" w:rsidR="00B31930" w:rsidRDefault="00B31930"/>
        </w:tc>
        <w:tc>
          <w:tcPr>
            <w:tcW w:w="2262" w:type="dxa"/>
          </w:tcPr>
          <w:p w14:paraId="6B72953E" w14:textId="77777777" w:rsidR="00B31930" w:rsidRDefault="00B31930"/>
        </w:tc>
        <w:tc>
          <w:tcPr>
            <w:tcW w:w="2262" w:type="dxa"/>
          </w:tcPr>
          <w:p w14:paraId="25D459AC" w14:textId="2EBA3E83" w:rsidR="00B31930" w:rsidRDefault="0090060E">
            <w:r>
              <w:t>Y</w:t>
            </w:r>
          </w:p>
        </w:tc>
      </w:tr>
      <w:tr w:rsidR="00B31930" w14:paraId="13DC78F9" w14:textId="77777777" w:rsidTr="00914CDA">
        <w:trPr>
          <w:trHeight w:val="274"/>
          <w:jc w:val="center"/>
        </w:trPr>
        <w:tc>
          <w:tcPr>
            <w:tcW w:w="2262" w:type="dxa"/>
          </w:tcPr>
          <w:p w14:paraId="4B7FF926" w14:textId="284707A2" w:rsidR="00B31930" w:rsidRDefault="0090060E">
            <w:r>
              <w:t xml:space="preserve">Competitors </w:t>
            </w:r>
          </w:p>
        </w:tc>
        <w:tc>
          <w:tcPr>
            <w:tcW w:w="2262" w:type="dxa"/>
          </w:tcPr>
          <w:p w14:paraId="0785F808" w14:textId="77777777" w:rsidR="00B31930" w:rsidRDefault="00B31930"/>
        </w:tc>
        <w:tc>
          <w:tcPr>
            <w:tcW w:w="2262" w:type="dxa"/>
          </w:tcPr>
          <w:p w14:paraId="3988FA7D" w14:textId="77777777" w:rsidR="00B31930" w:rsidRDefault="00B31930"/>
        </w:tc>
        <w:tc>
          <w:tcPr>
            <w:tcW w:w="2262" w:type="dxa"/>
          </w:tcPr>
          <w:p w14:paraId="56FE4DFF" w14:textId="09AE8332" w:rsidR="00B31930" w:rsidRDefault="0090060E">
            <w:r>
              <w:t>Y</w:t>
            </w:r>
          </w:p>
        </w:tc>
      </w:tr>
      <w:tr w:rsidR="0090060E" w14:paraId="3C19CC69" w14:textId="77777777" w:rsidTr="00914CDA">
        <w:trPr>
          <w:trHeight w:val="548"/>
          <w:jc w:val="center"/>
        </w:trPr>
        <w:tc>
          <w:tcPr>
            <w:tcW w:w="2262" w:type="dxa"/>
          </w:tcPr>
          <w:p w14:paraId="3FF10CF4" w14:textId="178DAFEC" w:rsidR="0090060E" w:rsidRDefault="0090060E">
            <w:r>
              <w:t xml:space="preserve">Contractors and labourers </w:t>
            </w:r>
          </w:p>
        </w:tc>
        <w:tc>
          <w:tcPr>
            <w:tcW w:w="2262" w:type="dxa"/>
          </w:tcPr>
          <w:p w14:paraId="1D8ACF79" w14:textId="6258B3F7" w:rsidR="0090060E" w:rsidRDefault="0090060E">
            <w:r>
              <w:t>Y</w:t>
            </w:r>
          </w:p>
        </w:tc>
        <w:tc>
          <w:tcPr>
            <w:tcW w:w="2262" w:type="dxa"/>
          </w:tcPr>
          <w:p w14:paraId="71461ED5" w14:textId="7FFD06CF" w:rsidR="0090060E" w:rsidRDefault="0090060E">
            <w:r>
              <w:t>Y</w:t>
            </w:r>
          </w:p>
        </w:tc>
        <w:tc>
          <w:tcPr>
            <w:tcW w:w="2262" w:type="dxa"/>
          </w:tcPr>
          <w:p w14:paraId="2A19D554" w14:textId="77777777" w:rsidR="0090060E" w:rsidRDefault="0090060E"/>
        </w:tc>
      </w:tr>
      <w:tr w:rsidR="00A92471" w14:paraId="6B281162" w14:textId="77777777" w:rsidTr="00914CDA">
        <w:trPr>
          <w:trHeight w:val="274"/>
          <w:jc w:val="center"/>
        </w:trPr>
        <w:tc>
          <w:tcPr>
            <w:tcW w:w="2262" w:type="dxa"/>
          </w:tcPr>
          <w:p w14:paraId="44BA6C43" w14:textId="0EAF99EC" w:rsidR="00A92471" w:rsidRDefault="00A92471">
            <w:r>
              <w:t>Government</w:t>
            </w:r>
          </w:p>
        </w:tc>
        <w:tc>
          <w:tcPr>
            <w:tcW w:w="2262" w:type="dxa"/>
          </w:tcPr>
          <w:p w14:paraId="3ED827E6" w14:textId="01B0B8A6" w:rsidR="00A92471" w:rsidRDefault="00A92471">
            <w:r>
              <w:t>Y</w:t>
            </w:r>
          </w:p>
        </w:tc>
        <w:tc>
          <w:tcPr>
            <w:tcW w:w="2262" w:type="dxa"/>
          </w:tcPr>
          <w:p w14:paraId="057F6911" w14:textId="73A85779" w:rsidR="00A92471" w:rsidRDefault="00A92471">
            <w:r>
              <w:t>y</w:t>
            </w:r>
          </w:p>
        </w:tc>
        <w:tc>
          <w:tcPr>
            <w:tcW w:w="2262" w:type="dxa"/>
          </w:tcPr>
          <w:p w14:paraId="03EE61BC" w14:textId="77777777" w:rsidR="00A92471" w:rsidRDefault="00A92471"/>
        </w:tc>
      </w:tr>
    </w:tbl>
    <w:p w14:paraId="5F78D0D8" w14:textId="77777777" w:rsidR="00B31930" w:rsidRDefault="00B31930"/>
    <w:p w14:paraId="59566D31" w14:textId="2AC76974" w:rsidR="00B31930" w:rsidRDefault="00B31930"/>
    <w:p w14:paraId="62BD6105" w14:textId="77777777" w:rsidR="00332E04" w:rsidRDefault="00332E04">
      <w:pPr>
        <w:rPr>
          <w:b/>
          <w:bCs/>
          <w:u w:val="single"/>
        </w:rPr>
      </w:pPr>
    </w:p>
    <w:p w14:paraId="2FAB731B" w14:textId="77777777" w:rsidR="00895BF0" w:rsidRDefault="00895BF0">
      <w:pPr>
        <w:rPr>
          <w:b/>
          <w:bCs/>
          <w:u w:val="single"/>
        </w:rPr>
      </w:pPr>
    </w:p>
    <w:p w14:paraId="3D55D5CF" w14:textId="77777777" w:rsidR="00895BF0" w:rsidRDefault="00895BF0">
      <w:pPr>
        <w:rPr>
          <w:b/>
          <w:bCs/>
          <w:u w:val="single"/>
        </w:rPr>
      </w:pPr>
    </w:p>
    <w:p w14:paraId="6F2ACC63" w14:textId="77777777" w:rsidR="00895BF0" w:rsidRDefault="00895BF0">
      <w:pPr>
        <w:rPr>
          <w:b/>
          <w:bCs/>
          <w:u w:val="single"/>
        </w:rPr>
      </w:pPr>
    </w:p>
    <w:p w14:paraId="2AA03394" w14:textId="77777777" w:rsidR="00895BF0" w:rsidRDefault="00895BF0">
      <w:pPr>
        <w:rPr>
          <w:b/>
          <w:bCs/>
          <w:u w:val="single"/>
        </w:rPr>
      </w:pPr>
    </w:p>
    <w:p w14:paraId="7076EE98" w14:textId="77777777" w:rsidR="00895BF0" w:rsidRDefault="00895BF0">
      <w:pPr>
        <w:rPr>
          <w:b/>
          <w:bCs/>
          <w:u w:val="single"/>
        </w:rPr>
      </w:pPr>
    </w:p>
    <w:p w14:paraId="740506AC" w14:textId="77777777" w:rsidR="00895BF0" w:rsidRDefault="00895BF0">
      <w:pPr>
        <w:rPr>
          <w:b/>
          <w:bCs/>
          <w:u w:val="single"/>
        </w:rPr>
      </w:pPr>
    </w:p>
    <w:p w14:paraId="7CFEA3ED" w14:textId="77777777" w:rsidR="00895BF0" w:rsidRDefault="00895BF0">
      <w:pPr>
        <w:rPr>
          <w:b/>
          <w:bCs/>
          <w:u w:val="single"/>
        </w:rPr>
      </w:pPr>
    </w:p>
    <w:p w14:paraId="6CE05E60" w14:textId="77777777" w:rsidR="00895BF0" w:rsidRDefault="00895BF0">
      <w:pPr>
        <w:rPr>
          <w:b/>
          <w:bCs/>
          <w:u w:val="single"/>
        </w:rPr>
      </w:pPr>
    </w:p>
    <w:p w14:paraId="4561D753" w14:textId="5B86CD16" w:rsidR="00895BF0" w:rsidRDefault="00895BF0">
      <w:pPr>
        <w:rPr>
          <w:b/>
          <w:bCs/>
          <w:u w:val="single"/>
        </w:rPr>
      </w:pPr>
    </w:p>
    <w:p w14:paraId="5D76B6A8" w14:textId="2E4A39ED" w:rsidR="00DE5A06" w:rsidRDefault="00DE5A06">
      <w:pPr>
        <w:rPr>
          <w:b/>
          <w:bCs/>
          <w:u w:val="single"/>
        </w:rPr>
      </w:pPr>
    </w:p>
    <w:p w14:paraId="709D0C57" w14:textId="53EF5E3D" w:rsidR="00DE5A06" w:rsidRDefault="00DE5A06">
      <w:pPr>
        <w:rPr>
          <w:b/>
          <w:bCs/>
          <w:u w:val="single"/>
        </w:rPr>
      </w:pPr>
    </w:p>
    <w:p w14:paraId="20FF3516" w14:textId="79A4482F" w:rsidR="00DE5A06" w:rsidRDefault="00DE5A06">
      <w:pPr>
        <w:rPr>
          <w:b/>
          <w:bCs/>
          <w:u w:val="single"/>
        </w:rPr>
      </w:pPr>
    </w:p>
    <w:p w14:paraId="07C4FFAB" w14:textId="2B1842B7" w:rsidR="00DE5A06" w:rsidRDefault="00DE5A06">
      <w:pPr>
        <w:rPr>
          <w:b/>
          <w:bCs/>
          <w:u w:val="single"/>
        </w:rPr>
      </w:pPr>
    </w:p>
    <w:p w14:paraId="5CC41FA6" w14:textId="6AFF13D8" w:rsidR="00797CC9" w:rsidRDefault="00797CC9">
      <w:pPr>
        <w:rPr>
          <w:b/>
          <w:bCs/>
          <w:u w:val="single"/>
        </w:rPr>
      </w:pPr>
    </w:p>
    <w:p w14:paraId="56A93EED" w14:textId="35DFF4DF" w:rsidR="00797CC9" w:rsidRDefault="00797CC9">
      <w:pPr>
        <w:rPr>
          <w:b/>
          <w:bCs/>
          <w:u w:val="single"/>
        </w:rPr>
      </w:pPr>
    </w:p>
    <w:p w14:paraId="6BC1E2A1" w14:textId="08202F9B" w:rsidR="00797CC9" w:rsidRDefault="00797CC9">
      <w:pPr>
        <w:rPr>
          <w:b/>
          <w:bCs/>
          <w:u w:val="single"/>
        </w:rPr>
      </w:pPr>
    </w:p>
    <w:p w14:paraId="55CEFD30" w14:textId="77777777" w:rsidR="00797CC9" w:rsidRDefault="00797CC9">
      <w:pPr>
        <w:rPr>
          <w:b/>
          <w:bCs/>
          <w:u w:val="single"/>
        </w:rPr>
      </w:pPr>
    </w:p>
    <w:p w14:paraId="593C0FD8" w14:textId="60104FAD" w:rsidR="00797CC9" w:rsidRDefault="00797CC9">
      <w:pPr>
        <w:rPr>
          <w:b/>
          <w:bCs/>
          <w:u w:val="single"/>
        </w:rPr>
      </w:pPr>
    </w:p>
    <w:p w14:paraId="6CCD83CD" w14:textId="234642CA" w:rsidR="00914CDA" w:rsidRDefault="00914CDA">
      <w:pPr>
        <w:rPr>
          <w:b/>
          <w:bCs/>
          <w:u w:val="single"/>
        </w:rPr>
      </w:pPr>
    </w:p>
    <w:p w14:paraId="597D07D6" w14:textId="2CA28F62" w:rsidR="00914CDA" w:rsidRDefault="00914CDA">
      <w:pPr>
        <w:rPr>
          <w:b/>
          <w:bCs/>
          <w:u w:val="single"/>
        </w:rPr>
      </w:pPr>
    </w:p>
    <w:p w14:paraId="736378FE" w14:textId="4A2592AC" w:rsidR="00914CDA" w:rsidRDefault="00914CDA">
      <w:pPr>
        <w:rPr>
          <w:b/>
          <w:bCs/>
          <w:u w:val="single"/>
        </w:rPr>
      </w:pPr>
    </w:p>
    <w:p w14:paraId="1E78A7A1" w14:textId="15C3887C" w:rsidR="00914CDA" w:rsidRDefault="00914CDA">
      <w:pPr>
        <w:rPr>
          <w:b/>
          <w:bCs/>
          <w:u w:val="single"/>
        </w:rPr>
      </w:pPr>
    </w:p>
    <w:p w14:paraId="0957AAFB" w14:textId="03471FED" w:rsidR="00914CDA" w:rsidRDefault="00914CDA">
      <w:pPr>
        <w:rPr>
          <w:b/>
          <w:bCs/>
          <w:u w:val="single"/>
        </w:rPr>
      </w:pPr>
    </w:p>
    <w:p w14:paraId="5AA0782D" w14:textId="592F2F37" w:rsidR="00914CDA" w:rsidRDefault="00914CDA">
      <w:pPr>
        <w:rPr>
          <w:b/>
          <w:bCs/>
          <w:u w:val="single"/>
        </w:rPr>
      </w:pPr>
    </w:p>
    <w:p w14:paraId="02332BCC" w14:textId="0023EA49" w:rsidR="00914CDA" w:rsidRDefault="00914CDA">
      <w:pPr>
        <w:rPr>
          <w:b/>
          <w:bCs/>
          <w:u w:val="single"/>
        </w:rPr>
      </w:pPr>
    </w:p>
    <w:p w14:paraId="7CDF9656" w14:textId="28974B56" w:rsidR="00914CDA" w:rsidRDefault="00914CDA">
      <w:pPr>
        <w:rPr>
          <w:b/>
          <w:bCs/>
          <w:u w:val="single"/>
        </w:rPr>
      </w:pPr>
    </w:p>
    <w:p w14:paraId="4F31F3B0" w14:textId="77777777" w:rsidR="00914CDA" w:rsidRDefault="00914CDA">
      <w:pPr>
        <w:rPr>
          <w:b/>
          <w:bCs/>
          <w:u w:val="single"/>
        </w:rPr>
      </w:pPr>
    </w:p>
    <w:p w14:paraId="7403553C" w14:textId="77777777" w:rsidR="00DE5A06" w:rsidRDefault="00DE5A06">
      <w:pPr>
        <w:rPr>
          <w:b/>
          <w:bCs/>
          <w:u w:val="single"/>
        </w:rPr>
      </w:pPr>
    </w:p>
    <w:p w14:paraId="3E4FAA39" w14:textId="4E3CC639" w:rsidR="00895BF0" w:rsidRDefault="00DF00F5">
      <w:pPr>
        <w:rPr>
          <w:b/>
          <w:bCs/>
          <w:u w:val="single"/>
        </w:rPr>
      </w:pPr>
      <w:r w:rsidRPr="00B31930">
        <w:rPr>
          <w:b/>
          <w:bCs/>
          <w:u w:val="single"/>
        </w:rPr>
        <w:t xml:space="preserve">Stakeholder influence matrix </w:t>
      </w:r>
    </w:p>
    <w:p w14:paraId="0C8D6954" w14:textId="77777777" w:rsidR="00932CC6" w:rsidRDefault="00932CC6">
      <w:pPr>
        <w:rPr>
          <w:b/>
          <w:bCs/>
          <w:u w:val="single"/>
        </w:rPr>
      </w:pPr>
    </w:p>
    <w:p w14:paraId="2D0185A1" w14:textId="38B2CC2D" w:rsidR="00332E04" w:rsidRPr="00332E04" w:rsidRDefault="00895BF0">
      <w:pPr>
        <w:rPr>
          <w:b/>
          <w:bCs/>
          <w:u w:val="single"/>
        </w:rPr>
      </w:pPr>
      <w:r w:rsidRPr="00332E04">
        <w:rPr>
          <w:noProof/>
          <w:color w:val="000000" w:themeColor="text1"/>
        </w:rPr>
        <w:drawing>
          <wp:inline distT="0" distB="0" distL="0" distR="0" wp14:anchorId="1253297B" wp14:editId="64DCF12B">
            <wp:extent cx="5727700" cy="3335655"/>
            <wp:effectExtent l="0" t="0" r="0" b="4445"/>
            <wp:docPr id="16" name="Picture 16" descr="Text&#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Text&#10;&#10;Description automatically generated with low confidence"/>
                    <pic:cNvPicPr/>
                  </pic:nvPicPr>
                  <pic:blipFill>
                    <a:blip r:embed="rId10"/>
                    <a:stretch>
                      <a:fillRect/>
                    </a:stretch>
                  </pic:blipFill>
                  <pic:spPr>
                    <a:xfrm>
                      <a:off x="0" y="0"/>
                      <a:ext cx="5727700" cy="3335655"/>
                    </a:xfrm>
                    <a:prstGeom prst="rect">
                      <a:avLst/>
                    </a:prstGeom>
                  </pic:spPr>
                </pic:pic>
              </a:graphicData>
            </a:graphic>
          </wp:inline>
        </w:drawing>
      </w:r>
    </w:p>
    <w:p w14:paraId="223DC743" w14:textId="333511E2" w:rsidR="00332E04" w:rsidRDefault="00332E04" w:rsidP="00797CC9">
      <w:pPr>
        <w:spacing w:line="360" w:lineRule="auto"/>
        <w:jc w:val="both"/>
        <w:rPr>
          <w:color w:val="000000" w:themeColor="text1"/>
        </w:rPr>
      </w:pPr>
    </w:p>
    <w:p w14:paraId="32DE9AFA" w14:textId="77777777" w:rsidR="00914CDA" w:rsidRDefault="00914CDA" w:rsidP="00914CDA">
      <w:pPr>
        <w:spacing w:line="360" w:lineRule="auto"/>
        <w:jc w:val="both"/>
      </w:pPr>
      <w:r>
        <w:t xml:space="preserve">This diagram shows the level of influence to the importance of each project stakeholder, based on this matrix were able to prioritise each stakeholder needs and interests. For example, as we know Executives have the most influence and importance on our project, their interests would be prioritised over competitors and others. </w:t>
      </w:r>
    </w:p>
    <w:p w14:paraId="20EC27D6" w14:textId="77777777" w:rsidR="00914CDA" w:rsidRDefault="00914CDA" w:rsidP="00914CDA">
      <w:pPr>
        <w:spacing w:line="360" w:lineRule="auto"/>
        <w:jc w:val="both"/>
      </w:pPr>
    </w:p>
    <w:p w14:paraId="1EC10D5E" w14:textId="77777777" w:rsidR="00914CDA" w:rsidRDefault="00914CDA" w:rsidP="00914CDA">
      <w:pPr>
        <w:spacing w:line="360" w:lineRule="auto"/>
        <w:jc w:val="both"/>
      </w:pPr>
      <w:r>
        <w:t xml:space="preserve">In light of pandemic and the coronavirus disease, other stakeholders would have almost equal or greater importance and influence over Executives/ Shareholders. The government has made it aware to the nation that all businesses regardless of size, must put their customer's health and safety as their highest concern. </w:t>
      </w:r>
    </w:p>
    <w:p w14:paraId="6F2A93B5" w14:textId="77777777" w:rsidR="00914CDA" w:rsidRDefault="00914CDA" w:rsidP="00914CDA">
      <w:pPr>
        <w:spacing w:line="360" w:lineRule="auto"/>
        <w:jc w:val="both"/>
      </w:pPr>
    </w:p>
    <w:p w14:paraId="6FDE1031" w14:textId="4CBB8BB8" w:rsidR="0021446C" w:rsidRDefault="00914CDA" w:rsidP="00914CDA">
      <w:pPr>
        <w:spacing w:line="360" w:lineRule="auto"/>
        <w:jc w:val="both"/>
      </w:pPr>
      <w:r>
        <w:t>This means throughout the completion of the project, we must consider the government's interests as our top priority, this includes ensuring our members on-site are socially distanced and sanitisation stations are available.</w:t>
      </w:r>
    </w:p>
    <w:p w14:paraId="51EBF6B2" w14:textId="6463F73C" w:rsidR="00914CDA" w:rsidRDefault="00914CDA" w:rsidP="00914CDA">
      <w:pPr>
        <w:spacing w:line="360" w:lineRule="auto"/>
        <w:jc w:val="both"/>
      </w:pPr>
    </w:p>
    <w:p w14:paraId="6A109A34" w14:textId="19F89BD4" w:rsidR="00914CDA" w:rsidRDefault="00914CDA" w:rsidP="00914CDA">
      <w:pPr>
        <w:spacing w:line="360" w:lineRule="auto"/>
        <w:jc w:val="both"/>
      </w:pPr>
    </w:p>
    <w:p w14:paraId="717ECCCF" w14:textId="28841544" w:rsidR="00914CDA" w:rsidRDefault="00914CDA" w:rsidP="00914CDA">
      <w:pPr>
        <w:spacing w:line="360" w:lineRule="auto"/>
        <w:jc w:val="both"/>
      </w:pPr>
    </w:p>
    <w:p w14:paraId="6E30931D" w14:textId="5888AF54" w:rsidR="00914CDA" w:rsidRDefault="00914CDA" w:rsidP="00914CDA">
      <w:pPr>
        <w:spacing w:line="360" w:lineRule="auto"/>
        <w:jc w:val="both"/>
      </w:pPr>
    </w:p>
    <w:p w14:paraId="0EBB03A8" w14:textId="77777777" w:rsidR="00914CDA" w:rsidRDefault="00914CDA" w:rsidP="00914CDA">
      <w:pPr>
        <w:spacing w:line="360" w:lineRule="auto"/>
        <w:jc w:val="both"/>
      </w:pPr>
    </w:p>
    <w:p w14:paraId="2986CFE8" w14:textId="2F313DCC" w:rsidR="0021446C" w:rsidRPr="00D84895" w:rsidRDefault="00797CC9">
      <w:pPr>
        <w:rPr>
          <w:b/>
          <w:bCs/>
          <w:sz w:val="28"/>
          <w:szCs w:val="28"/>
          <w:u w:val="single"/>
        </w:rPr>
      </w:pPr>
      <w:r>
        <w:rPr>
          <w:b/>
          <w:bCs/>
          <w:sz w:val="28"/>
          <w:szCs w:val="28"/>
          <w:u w:val="single"/>
        </w:rPr>
        <w:lastRenderedPageBreak/>
        <w:t>2.</w:t>
      </w:r>
      <w:r w:rsidR="0021446C" w:rsidRPr="00D84895">
        <w:rPr>
          <w:b/>
          <w:bCs/>
          <w:sz w:val="28"/>
          <w:szCs w:val="28"/>
          <w:u w:val="single"/>
        </w:rPr>
        <w:t xml:space="preserve">4 Cost </w:t>
      </w:r>
      <w:r w:rsidR="00895BF0">
        <w:rPr>
          <w:b/>
          <w:bCs/>
          <w:sz w:val="28"/>
          <w:szCs w:val="28"/>
          <w:u w:val="single"/>
        </w:rPr>
        <w:t xml:space="preserve">of </w:t>
      </w:r>
      <w:r w:rsidR="0021446C" w:rsidRPr="00D84895">
        <w:rPr>
          <w:b/>
          <w:bCs/>
          <w:sz w:val="28"/>
          <w:szCs w:val="28"/>
          <w:u w:val="single"/>
        </w:rPr>
        <w:t>the project</w:t>
      </w:r>
    </w:p>
    <w:p w14:paraId="4D0AF831" w14:textId="77777777" w:rsidR="0021446C" w:rsidRDefault="0021446C"/>
    <w:p w14:paraId="6DEEEDED" w14:textId="24E25A28" w:rsidR="00FF59CC" w:rsidRPr="00E5779C" w:rsidRDefault="00FF59CC">
      <w:pPr>
        <w:rPr>
          <w:b/>
          <w:bCs/>
        </w:rPr>
      </w:pPr>
      <w:r w:rsidRPr="00E5779C">
        <w:rPr>
          <w:b/>
          <w:bCs/>
        </w:rPr>
        <w:t xml:space="preserve">What are the costs and benefits of the project? </w:t>
      </w:r>
    </w:p>
    <w:p w14:paraId="18FFDF9D" w14:textId="77777777" w:rsidR="00914CDA" w:rsidRDefault="00914CDA" w:rsidP="00914CDA">
      <w:pPr>
        <w:spacing w:line="360" w:lineRule="auto"/>
        <w:jc w:val="both"/>
      </w:pPr>
    </w:p>
    <w:p w14:paraId="2B325BDC" w14:textId="77777777" w:rsidR="00914CDA" w:rsidRDefault="00914CDA" w:rsidP="00914CDA">
      <w:pPr>
        <w:spacing w:line="360" w:lineRule="auto"/>
        <w:jc w:val="both"/>
      </w:pPr>
      <w:r>
        <w:t>As the store isn’t being built from the foundations upwards, the cost of the operations wouldn’t have a greater cost in comparison to a full construction project.</w:t>
      </w:r>
    </w:p>
    <w:p w14:paraId="45FAC7E2" w14:textId="77777777" w:rsidR="00914CDA" w:rsidRDefault="00914CDA" w:rsidP="00914CDA">
      <w:pPr>
        <w:spacing w:line="360" w:lineRule="auto"/>
        <w:jc w:val="both"/>
      </w:pPr>
    </w:p>
    <w:p w14:paraId="516CF417" w14:textId="73A5AE0D" w:rsidR="00914CDA" w:rsidRDefault="00914CDA" w:rsidP="00914CDA">
      <w:pPr>
        <w:spacing w:line="360" w:lineRule="auto"/>
        <w:jc w:val="both"/>
      </w:pPr>
      <w:r>
        <w:t>However, there are areas of adaption and development that need to take place, to ensure the new store meets government and Sainsburys group standards, for functional and safety reasons. This includes adding rooms and removing walls.  Large amounts of the cost would be associated with the labour, materials, and equipment used. Outsourced professional tradesmen are expensive, however, they offer a level of quality which meets our stakeholder's needs and interest.</w:t>
      </w:r>
    </w:p>
    <w:p w14:paraId="46C7A22F" w14:textId="77777777" w:rsidR="00914CDA" w:rsidRDefault="00914CDA" w:rsidP="00914CDA">
      <w:pPr>
        <w:spacing w:line="360" w:lineRule="auto"/>
        <w:jc w:val="both"/>
      </w:pPr>
    </w:p>
    <w:p w14:paraId="7BF614DB" w14:textId="46987898" w:rsidR="00CC54D9" w:rsidRDefault="00914CDA" w:rsidP="00914CDA">
      <w:pPr>
        <w:spacing w:line="360" w:lineRule="auto"/>
        <w:jc w:val="both"/>
      </w:pPr>
      <w:r>
        <w:t xml:space="preserve">Additionally, in light of the coronavirus global pandemic, the government has required businesses to adapt their stores to meet new COVID measures and protect the customers who use the store. These additional adaptations come at an extra cost to the project. However, in the best interest of our key stakeholders, this must be complete accordingly.  </w:t>
      </w:r>
    </w:p>
    <w:p w14:paraId="62573802" w14:textId="77777777" w:rsidR="00914CDA" w:rsidRDefault="00914CDA" w:rsidP="00914CDA">
      <w:pPr>
        <w:spacing w:line="360" w:lineRule="auto"/>
        <w:jc w:val="both"/>
      </w:pPr>
    </w:p>
    <w:p w14:paraId="78AE2B01" w14:textId="5055A94B" w:rsidR="0021446C" w:rsidRPr="00442795" w:rsidRDefault="0024018A">
      <w:pPr>
        <w:rPr>
          <w:b/>
          <w:bCs/>
        </w:rPr>
      </w:pPr>
      <w:r>
        <w:rPr>
          <w:b/>
          <w:bCs/>
        </w:rPr>
        <w:t>2.</w:t>
      </w:r>
      <w:r w:rsidR="0021446C" w:rsidRPr="00442795">
        <w:rPr>
          <w:b/>
          <w:bCs/>
        </w:rPr>
        <w:t>5</w:t>
      </w:r>
      <w:r>
        <w:rPr>
          <w:b/>
          <w:bCs/>
        </w:rPr>
        <w:t xml:space="preserve"> -</w:t>
      </w:r>
      <w:r w:rsidR="0021446C" w:rsidRPr="00442795">
        <w:rPr>
          <w:b/>
          <w:bCs/>
        </w:rPr>
        <w:t xml:space="preserve"> Project scope and scheduling </w:t>
      </w:r>
    </w:p>
    <w:p w14:paraId="4BD8B6C5" w14:textId="77777777" w:rsidR="0021446C" w:rsidRDefault="0021446C"/>
    <w:p w14:paraId="6884BB23" w14:textId="123AA45D" w:rsidR="00F57972" w:rsidRPr="00F57972" w:rsidRDefault="00F57972" w:rsidP="004B4054">
      <w:pPr>
        <w:spacing w:line="360" w:lineRule="auto"/>
        <w:jc w:val="both"/>
        <w:rPr>
          <w:color w:val="000000" w:themeColor="text1"/>
        </w:rPr>
      </w:pPr>
      <w:r w:rsidRPr="00F57972">
        <w:rPr>
          <w:color w:val="000000" w:themeColor="text1"/>
        </w:rPr>
        <w:t>A</w:t>
      </w:r>
      <w:r>
        <w:rPr>
          <w:color w:val="000000" w:themeColor="text1"/>
        </w:rPr>
        <w:t xml:space="preserve">nother important aspect of the project management is understanding the scope and scheduling of the project. As Sainsburys are on a deadline to complete the store, </w:t>
      </w:r>
      <w:r w:rsidR="004B4054">
        <w:rPr>
          <w:color w:val="000000" w:themeColor="text1"/>
        </w:rPr>
        <w:t>it’s</w:t>
      </w:r>
      <w:r>
        <w:rPr>
          <w:color w:val="000000" w:themeColor="text1"/>
        </w:rPr>
        <w:t xml:space="preserve"> important we develop a schedule that we help us be successful. </w:t>
      </w:r>
    </w:p>
    <w:p w14:paraId="372DFA5B" w14:textId="77777777" w:rsidR="00F57972" w:rsidRDefault="00F57972" w:rsidP="004B4054">
      <w:pPr>
        <w:spacing w:line="360" w:lineRule="auto"/>
        <w:jc w:val="both"/>
        <w:rPr>
          <w:color w:val="FF0000"/>
        </w:rPr>
      </w:pPr>
    </w:p>
    <w:p w14:paraId="1215AB99" w14:textId="70E0AC11" w:rsidR="00624094" w:rsidRPr="00F57972" w:rsidRDefault="00624094" w:rsidP="004B4054">
      <w:pPr>
        <w:spacing w:line="360" w:lineRule="auto"/>
        <w:jc w:val="both"/>
        <w:rPr>
          <w:color w:val="000000" w:themeColor="text1"/>
        </w:rPr>
      </w:pPr>
      <w:r w:rsidRPr="00F57972">
        <w:rPr>
          <w:color w:val="000000" w:themeColor="text1"/>
        </w:rPr>
        <w:t>When identifying what the key concepts of structuring a good Project</w:t>
      </w:r>
      <w:r w:rsidR="00F57972">
        <w:rPr>
          <w:color w:val="000000" w:themeColor="text1"/>
        </w:rPr>
        <w:t>, understanding</w:t>
      </w:r>
      <w:r w:rsidRPr="00F57972">
        <w:rPr>
          <w:color w:val="000000" w:themeColor="text1"/>
        </w:rPr>
        <w:t xml:space="preserve"> scope</w:t>
      </w:r>
    </w:p>
    <w:p w14:paraId="6464CB5F" w14:textId="7CBBA18C" w:rsidR="00624094" w:rsidRDefault="00624094" w:rsidP="004B4054">
      <w:pPr>
        <w:spacing w:line="360" w:lineRule="auto"/>
        <w:jc w:val="both"/>
        <w:rPr>
          <w:color w:val="000000" w:themeColor="text1"/>
        </w:rPr>
      </w:pPr>
      <w:r w:rsidRPr="00F57972">
        <w:rPr>
          <w:color w:val="000000" w:themeColor="text1"/>
        </w:rPr>
        <w:t>would be fundamental to this process</w:t>
      </w:r>
      <w:r w:rsidR="00F57972">
        <w:rPr>
          <w:color w:val="000000" w:themeColor="text1"/>
        </w:rPr>
        <w:t xml:space="preserve"> </w:t>
      </w:r>
      <w:r w:rsidR="004B4054" w:rsidRPr="004B4054">
        <w:rPr>
          <w:color w:val="000000" w:themeColor="text1"/>
        </w:rPr>
        <w:t>(Khan, 2006)</w:t>
      </w:r>
    </w:p>
    <w:p w14:paraId="6984C550" w14:textId="3A0FC0F1" w:rsidR="00F57972" w:rsidRDefault="00F57972" w:rsidP="004B4054">
      <w:pPr>
        <w:spacing w:line="360" w:lineRule="auto"/>
        <w:jc w:val="both"/>
        <w:rPr>
          <w:color w:val="FF0000"/>
        </w:rPr>
      </w:pPr>
    </w:p>
    <w:p w14:paraId="042FB1D2" w14:textId="77777777" w:rsidR="002257B3" w:rsidRPr="002A381D" w:rsidRDefault="002257B3" w:rsidP="004B4054">
      <w:pPr>
        <w:spacing w:line="360" w:lineRule="auto"/>
        <w:jc w:val="both"/>
        <w:rPr>
          <w:rFonts w:ascii="Times" w:hAnsi="Times"/>
          <w:color w:val="000000" w:themeColor="text1"/>
        </w:rPr>
      </w:pPr>
      <w:r w:rsidRPr="002A381D">
        <w:rPr>
          <w:rFonts w:ascii="Times" w:hAnsi="Times"/>
          <w:color w:val="000000" w:themeColor="text1"/>
        </w:rPr>
        <w:t>In</w:t>
      </w:r>
      <w:r w:rsidR="00624094" w:rsidRPr="002A381D">
        <w:rPr>
          <w:rFonts w:ascii="Times" w:hAnsi="Times"/>
          <w:color w:val="000000" w:themeColor="text1"/>
        </w:rPr>
        <w:t xml:space="preserve"> developing a project scope, </w:t>
      </w:r>
      <w:r w:rsidRPr="002A381D">
        <w:rPr>
          <w:rFonts w:ascii="Times" w:hAnsi="Times"/>
          <w:color w:val="000000" w:themeColor="text1"/>
        </w:rPr>
        <w:t>we</w:t>
      </w:r>
      <w:r w:rsidR="00624094" w:rsidRPr="002A381D">
        <w:rPr>
          <w:rFonts w:ascii="Times" w:hAnsi="Times"/>
          <w:color w:val="000000" w:themeColor="text1"/>
        </w:rPr>
        <w:t xml:space="preserve"> must indicate three main thresholds</w:t>
      </w:r>
      <w:r w:rsidRPr="002A381D">
        <w:rPr>
          <w:rFonts w:ascii="Times" w:hAnsi="Times"/>
          <w:color w:val="000000" w:themeColor="text1"/>
        </w:rPr>
        <w:t>:</w:t>
      </w:r>
    </w:p>
    <w:p w14:paraId="33A4CEC8" w14:textId="77777777" w:rsidR="002257B3" w:rsidRPr="002A381D" w:rsidRDefault="002257B3" w:rsidP="004B4054">
      <w:pPr>
        <w:spacing w:line="360" w:lineRule="auto"/>
        <w:jc w:val="both"/>
        <w:rPr>
          <w:rFonts w:ascii="Times" w:hAnsi="Times"/>
          <w:color w:val="000000" w:themeColor="text1"/>
        </w:rPr>
      </w:pPr>
    </w:p>
    <w:p w14:paraId="224C01D9" w14:textId="1FFE3BC1" w:rsidR="002257B3" w:rsidRPr="002A381D" w:rsidRDefault="002257B3" w:rsidP="004B4054">
      <w:pPr>
        <w:pStyle w:val="ListParagraph"/>
        <w:numPr>
          <w:ilvl w:val="0"/>
          <w:numId w:val="5"/>
        </w:numPr>
        <w:spacing w:line="360" w:lineRule="auto"/>
        <w:jc w:val="both"/>
        <w:rPr>
          <w:rFonts w:ascii="Times" w:hAnsi="Times"/>
          <w:color w:val="000000" w:themeColor="text1"/>
        </w:rPr>
      </w:pPr>
      <w:r w:rsidRPr="002A381D">
        <w:rPr>
          <w:rFonts w:ascii="Times" w:hAnsi="Times"/>
          <w:b/>
          <w:bCs/>
          <w:color w:val="000000" w:themeColor="text1"/>
        </w:rPr>
        <w:t xml:space="preserve">Project </w:t>
      </w:r>
      <w:r w:rsidR="00624094" w:rsidRPr="002A381D">
        <w:rPr>
          <w:rFonts w:ascii="Times" w:hAnsi="Times"/>
          <w:b/>
          <w:bCs/>
          <w:color w:val="000000" w:themeColor="text1"/>
        </w:rPr>
        <w:t>objectives</w:t>
      </w:r>
      <w:r w:rsidRPr="002A381D">
        <w:rPr>
          <w:rFonts w:ascii="Times" w:hAnsi="Times"/>
          <w:color w:val="000000" w:themeColor="text1"/>
        </w:rPr>
        <w:t xml:space="preserve"> – This is considered as the closure of a process. </w:t>
      </w:r>
      <w:r w:rsidR="00707C85" w:rsidRPr="002A381D">
        <w:rPr>
          <w:rFonts w:ascii="Times" w:hAnsi="Times"/>
          <w:color w:val="000000" w:themeColor="text1"/>
        </w:rPr>
        <w:t>These objectives</w:t>
      </w:r>
      <w:r w:rsidRPr="002A381D">
        <w:rPr>
          <w:rFonts w:ascii="Times" w:hAnsi="Times"/>
          <w:color w:val="000000" w:themeColor="text1"/>
        </w:rPr>
        <w:t xml:space="preserve"> need to </w:t>
      </w:r>
      <w:r w:rsidR="00707C85" w:rsidRPr="002A381D">
        <w:rPr>
          <w:rFonts w:ascii="Times" w:hAnsi="Times"/>
          <w:color w:val="000000" w:themeColor="text1"/>
        </w:rPr>
        <w:t>‘</w:t>
      </w:r>
      <w:r w:rsidRPr="002A381D">
        <w:rPr>
          <w:rFonts w:ascii="Times" w:hAnsi="Times"/>
          <w:color w:val="000000" w:themeColor="text1"/>
        </w:rPr>
        <w:t>SMART</w:t>
      </w:r>
      <w:r w:rsidR="004B4054">
        <w:rPr>
          <w:rFonts w:ascii="Times" w:hAnsi="Times"/>
          <w:color w:val="000000" w:themeColor="text1"/>
        </w:rPr>
        <w:t xml:space="preserve">' </w:t>
      </w:r>
      <w:r w:rsidRPr="002A381D">
        <w:rPr>
          <w:rFonts w:ascii="Times" w:hAnsi="Times"/>
          <w:color w:val="000000" w:themeColor="text1"/>
        </w:rPr>
        <w:t>and goal orientated</w:t>
      </w:r>
      <w:r w:rsidR="00707C85" w:rsidRPr="002A381D">
        <w:rPr>
          <w:rFonts w:ascii="Times" w:hAnsi="Times"/>
          <w:color w:val="000000" w:themeColor="text1"/>
        </w:rPr>
        <w:t xml:space="preserve">. SMART refers the objectives </w:t>
      </w:r>
      <w:r w:rsidR="004B4054" w:rsidRPr="002A381D">
        <w:rPr>
          <w:rFonts w:ascii="Times" w:hAnsi="Times"/>
          <w:color w:val="000000" w:themeColor="text1"/>
        </w:rPr>
        <w:t>being</w:t>
      </w:r>
      <w:r w:rsidR="00707C85" w:rsidRPr="002A381D">
        <w:rPr>
          <w:rFonts w:ascii="Times" w:hAnsi="Times"/>
          <w:color w:val="000000" w:themeColor="text1"/>
        </w:rPr>
        <w:t xml:space="preserve"> specific, measurable, achievable, realistic, and time specific </w:t>
      </w:r>
    </w:p>
    <w:p w14:paraId="3C238F59" w14:textId="77777777" w:rsidR="002257B3" w:rsidRPr="002A381D" w:rsidRDefault="002257B3" w:rsidP="004B4054">
      <w:pPr>
        <w:pStyle w:val="ListParagraph"/>
        <w:spacing w:line="360" w:lineRule="auto"/>
        <w:jc w:val="both"/>
        <w:rPr>
          <w:rFonts w:ascii="Times" w:hAnsi="Times"/>
          <w:color w:val="000000" w:themeColor="text1"/>
        </w:rPr>
      </w:pPr>
    </w:p>
    <w:p w14:paraId="5BE180C6" w14:textId="4249544B" w:rsidR="002257B3" w:rsidRPr="002A381D" w:rsidRDefault="002257B3" w:rsidP="004B4054">
      <w:pPr>
        <w:pStyle w:val="ListParagraph"/>
        <w:numPr>
          <w:ilvl w:val="1"/>
          <w:numId w:val="5"/>
        </w:numPr>
        <w:spacing w:line="360" w:lineRule="auto"/>
        <w:jc w:val="both"/>
        <w:rPr>
          <w:rFonts w:ascii="Times" w:hAnsi="Times"/>
          <w:color w:val="000000" w:themeColor="text1"/>
        </w:rPr>
      </w:pPr>
      <w:r w:rsidRPr="002A381D">
        <w:rPr>
          <w:rFonts w:ascii="Times" w:hAnsi="Times"/>
          <w:color w:val="000000" w:themeColor="text1"/>
        </w:rPr>
        <w:t>Sourcing all contractors, labourers, and partners by week 4</w:t>
      </w:r>
    </w:p>
    <w:p w14:paraId="53CC1571" w14:textId="4E5AE037" w:rsidR="002257B3" w:rsidRPr="002A381D" w:rsidRDefault="002257B3" w:rsidP="004B4054">
      <w:pPr>
        <w:pStyle w:val="ListParagraph"/>
        <w:numPr>
          <w:ilvl w:val="1"/>
          <w:numId w:val="5"/>
        </w:numPr>
        <w:spacing w:line="360" w:lineRule="auto"/>
        <w:jc w:val="both"/>
        <w:rPr>
          <w:rFonts w:ascii="Times" w:hAnsi="Times"/>
          <w:color w:val="000000" w:themeColor="text1"/>
        </w:rPr>
      </w:pPr>
      <w:r w:rsidRPr="002A381D">
        <w:rPr>
          <w:rFonts w:ascii="Times" w:hAnsi="Times"/>
          <w:color w:val="000000" w:themeColor="text1"/>
        </w:rPr>
        <w:lastRenderedPageBreak/>
        <w:t>Installing all fittings by week 10</w:t>
      </w:r>
    </w:p>
    <w:p w14:paraId="64360588" w14:textId="3F5C3994" w:rsidR="002257B3" w:rsidRPr="002A381D" w:rsidRDefault="002257B3" w:rsidP="004B4054">
      <w:pPr>
        <w:pStyle w:val="ListParagraph"/>
        <w:numPr>
          <w:ilvl w:val="1"/>
          <w:numId w:val="5"/>
        </w:numPr>
        <w:spacing w:line="360" w:lineRule="auto"/>
        <w:jc w:val="both"/>
        <w:rPr>
          <w:rFonts w:ascii="Times" w:hAnsi="Times"/>
          <w:color w:val="000000" w:themeColor="text1"/>
        </w:rPr>
      </w:pPr>
      <w:r w:rsidRPr="002A381D">
        <w:rPr>
          <w:rFonts w:ascii="Times" w:hAnsi="Times"/>
          <w:color w:val="000000" w:themeColor="text1"/>
        </w:rPr>
        <w:t>Securing planning permission and all legislation requirements by week 3</w:t>
      </w:r>
    </w:p>
    <w:p w14:paraId="7B427DBA" w14:textId="77777777" w:rsidR="002257B3" w:rsidRPr="002A381D" w:rsidRDefault="002257B3" w:rsidP="004B4054">
      <w:pPr>
        <w:spacing w:line="360" w:lineRule="auto"/>
        <w:jc w:val="both"/>
        <w:rPr>
          <w:rFonts w:ascii="Times" w:hAnsi="Times"/>
          <w:color w:val="000000" w:themeColor="text1"/>
        </w:rPr>
      </w:pPr>
    </w:p>
    <w:p w14:paraId="5B016369" w14:textId="29AEAFFA" w:rsidR="00707C85" w:rsidRPr="002A381D" w:rsidRDefault="002257B3" w:rsidP="004B4054">
      <w:pPr>
        <w:pStyle w:val="ListParagraph"/>
        <w:numPr>
          <w:ilvl w:val="0"/>
          <w:numId w:val="5"/>
        </w:numPr>
        <w:spacing w:line="360" w:lineRule="auto"/>
        <w:jc w:val="both"/>
        <w:rPr>
          <w:rFonts w:ascii="Times" w:hAnsi="Times"/>
          <w:color w:val="000000" w:themeColor="text1"/>
        </w:rPr>
      </w:pPr>
      <w:r w:rsidRPr="002A381D">
        <w:rPr>
          <w:rFonts w:ascii="Times" w:hAnsi="Times"/>
          <w:b/>
          <w:bCs/>
          <w:color w:val="000000" w:themeColor="text1"/>
        </w:rPr>
        <w:t>D</w:t>
      </w:r>
      <w:r w:rsidR="00624094" w:rsidRPr="002A381D">
        <w:rPr>
          <w:rFonts w:ascii="Times" w:hAnsi="Times"/>
          <w:b/>
          <w:bCs/>
          <w:color w:val="000000" w:themeColor="text1"/>
        </w:rPr>
        <w:t>eliverables</w:t>
      </w:r>
      <w:r w:rsidRPr="002A381D">
        <w:rPr>
          <w:rFonts w:ascii="Times" w:hAnsi="Times"/>
          <w:color w:val="000000" w:themeColor="text1"/>
        </w:rPr>
        <w:t xml:space="preserve"> – What </w:t>
      </w:r>
      <w:r w:rsidR="00707C85" w:rsidRPr="002A381D">
        <w:rPr>
          <w:rFonts w:ascii="Times" w:hAnsi="Times"/>
          <w:color w:val="000000" w:themeColor="text1"/>
        </w:rPr>
        <w:t xml:space="preserve">new project will be able to deliver, once completed. As this project will oversee the development of a new Sainsbury store. The main deliverable of the project: </w:t>
      </w:r>
    </w:p>
    <w:p w14:paraId="2DA1D054" w14:textId="77777777" w:rsidR="00707C85" w:rsidRPr="002A381D" w:rsidRDefault="00707C85" w:rsidP="004B4054">
      <w:pPr>
        <w:pStyle w:val="ListParagraph"/>
        <w:spacing w:line="360" w:lineRule="auto"/>
        <w:jc w:val="both"/>
        <w:rPr>
          <w:rFonts w:ascii="Times" w:hAnsi="Times"/>
          <w:color w:val="000000" w:themeColor="text1"/>
        </w:rPr>
      </w:pPr>
    </w:p>
    <w:p w14:paraId="4D17EB67" w14:textId="0A21FA27" w:rsidR="00707C85" w:rsidRPr="002A381D" w:rsidRDefault="00707C85" w:rsidP="004B4054">
      <w:pPr>
        <w:pStyle w:val="ListParagraph"/>
        <w:numPr>
          <w:ilvl w:val="1"/>
          <w:numId w:val="5"/>
        </w:numPr>
        <w:spacing w:line="360" w:lineRule="auto"/>
        <w:jc w:val="both"/>
        <w:rPr>
          <w:rFonts w:ascii="Times" w:hAnsi="Times"/>
          <w:color w:val="000000" w:themeColor="text1"/>
        </w:rPr>
      </w:pPr>
      <w:r w:rsidRPr="002A381D">
        <w:rPr>
          <w:rFonts w:ascii="Times" w:hAnsi="Times"/>
          <w:color w:val="000000" w:themeColor="text1"/>
        </w:rPr>
        <w:t>New store for residents</w:t>
      </w:r>
    </w:p>
    <w:p w14:paraId="54865E78" w14:textId="236E44A8" w:rsidR="00707C85" w:rsidRPr="002A381D" w:rsidRDefault="00707C85" w:rsidP="004B4054">
      <w:pPr>
        <w:pStyle w:val="ListParagraph"/>
        <w:numPr>
          <w:ilvl w:val="1"/>
          <w:numId w:val="5"/>
        </w:numPr>
        <w:spacing w:line="360" w:lineRule="auto"/>
        <w:jc w:val="both"/>
        <w:rPr>
          <w:rFonts w:ascii="Times" w:hAnsi="Times"/>
          <w:color w:val="000000" w:themeColor="text1"/>
        </w:rPr>
      </w:pPr>
      <w:r w:rsidRPr="002A381D">
        <w:rPr>
          <w:rFonts w:ascii="Times" w:hAnsi="Times"/>
          <w:color w:val="000000" w:themeColor="text1"/>
        </w:rPr>
        <w:t>Covid protected shopping experience</w:t>
      </w:r>
      <w:r w:rsidR="00942C4C" w:rsidRPr="002A381D">
        <w:rPr>
          <w:rFonts w:ascii="Times" w:hAnsi="Times"/>
          <w:color w:val="000000" w:themeColor="text1"/>
        </w:rPr>
        <w:t xml:space="preserve"> for customers </w:t>
      </w:r>
    </w:p>
    <w:p w14:paraId="4FEF3A7A" w14:textId="59C665C5" w:rsidR="00707C85" w:rsidRPr="002A381D" w:rsidRDefault="00707C85" w:rsidP="004B4054">
      <w:pPr>
        <w:pStyle w:val="ListParagraph"/>
        <w:numPr>
          <w:ilvl w:val="1"/>
          <w:numId w:val="5"/>
        </w:numPr>
        <w:spacing w:line="360" w:lineRule="auto"/>
        <w:jc w:val="both"/>
        <w:rPr>
          <w:rFonts w:ascii="Times" w:hAnsi="Times"/>
          <w:color w:val="000000" w:themeColor="text1"/>
        </w:rPr>
      </w:pPr>
      <w:r w:rsidRPr="002A381D">
        <w:rPr>
          <w:rFonts w:ascii="Times" w:hAnsi="Times"/>
          <w:color w:val="000000" w:themeColor="text1"/>
        </w:rPr>
        <w:t xml:space="preserve">Additional retail space for the wider Sainsbury group </w:t>
      </w:r>
    </w:p>
    <w:p w14:paraId="2B3B2D08" w14:textId="4B3EDCA2" w:rsidR="00707C85" w:rsidRPr="002A381D" w:rsidRDefault="00707C85" w:rsidP="004B4054">
      <w:pPr>
        <w:pStyle w:val="ListParagraph"/>
        <w:numPr>
          <w:ilvl w:val="1"/>
          <w:numId w:val="5"/>
        </w:numPr>
        <w:spacing w:line="360" w:lineRule="auto"/>
        <w:jc w:val="both"/>
        <w:rPr>
          <w:rFonts w:ascii="Times" w:hAnsi="Times"/>
          <w:color w:val="000000" w:themeColor="text1"/>
        </w:rPr>
      </w:pPr>
      <w:r w:rsidRPr="002A381D">
        <w:rPr>
          <w:rFonts w:ascii="Times" w:hAnsi="Times"/>
          <w:color w:val="000000" w:themeColor="text1"/>
        </w:rPr>
        <w:t>Fully operational retail store with staff</w:t>
      </w:r>
    </w:p>
    <w:p w14:paraId="6EC0C730" w14:textId="77777777" w:rsidR="002257B3" w:rsidRPr="002A381D" w:rsidRDefault="002257B3" w:rsidP="004B4054">
      <w:pPr>
        <w:spacing w:line="360" w:lineRule="auto"/>
        <w:jc w:val="both"/>
        <w:rPr>
          <w:rFonts w:ascii="Times" w:hAnsi="Times"/>
          <w:color w:val="000000" w:themeColor="text1"/>
        </w:rPr>
      </w:pPr>
    </w:p>
    <w:p w14:paraId="731FA3B8" w14:textId="77777777" w:rsidR="004323B7" w:rsidRPr="002A381D" w:rsidRDefault="00707C85" w:rsidP="004B4054">
      <w:pPr>
        <w:pStyle w:val="ListParagraph"/>
        <w:numPr>
          <w:ilvl w:val="0"/>
          <w:numId w:val="5"/>
        </w:numPr>
        <w:spacing w:line="360" w:lineRule="auto"/>
        <w:jc w:val="both"/>
        <w:rPr>
          <w:rFonts w:ascii="Times" w:hAnsi="Times"/>
          <w:b/>
          <w:bCs/>
          <w:color w:val="000000" w:themeColor="text1"/>
        </w:rPr>
      </w:pPr>
      <w:r w:rsidRPr="002A381D">
        <w:rPr>
          <w:rFonts w:ascii="Times" w:hAnsi="Times"/>
          <w:b/>
          <w:bCs/>
          <w:color w:val="000000" w:themeColor="text1"/>
        </w:rPr>
        <w:t>M</w:t>
      </w:r>
      <w:r w:rsidR="00624094" w:rsidRPr="002A381D">
        <w:rPr>
          <w:rFonts w:ascii="Times" w:hAnsi="Times"/>
          <w:b/>
          <w:bCs/>
          <w:color w:val="000000" w:themeColor="text1"/>
        </w:rPr>
        <w:t>ilestones</w:t>
      </w:r>
      <w:r w:rsidRPr="002A381D">
        <w:rPr>
          <w:rFonts w:ascii="Times" w:hAnsi="Times"/>
          <w:b/>
          <w:bCs/>
          <w:color w:val="000000" w:themeColor="text1"/>
        </w:rPr>
        <w:t xml:space="preserve"> </w:t>
      </w:r>
      <w:r w:rsidR="00B47F40" w:rsidRPr="002A381D">
        <w:rPr>
          <w:rFonts w:ascii="Times" w:hAnsi="Times"/>
          <w:color w:val="000000" w:themeColor="text1"/>
        </w:rPr>
        <w:t>–</w:t>
      </w:r>
      <w:r w:rsidRPr="002A381D">
        <w:rPr>
          <w:rFonts w:ascii="Times" w:hAnsi="Times"/>
          <w:color w:val="000000" w:themeColor="text1"/>
        </w:rPr>
        <w:t xml:space="preserve"> </w:t>
      </w:r>
      <w:r w:rsidR="00B47F40" w:rsidRPr="002A381D">
        <w:rPr>
          <w:rFonts w:ascii="Times" w:hAnsi="Times"/>
          <w:color w:val="000000" w:themeColor="text1"/>
        </w:rPr>
        <w:t>This is a tool used by project managers to pinpoint various activities, across a timeline. This is also a method of time management in a project timeline.</w:t>
      </w:r>
    </w:p>
    <w:p w14:paraId="35896D97" w14:textId="79E2212D" w:rsidR="008E0DD5" w:rsidRPr="002A381D" w:rsidRDefault="00B47F40" w:rsidP="004B4054">
      <w:pPr>
        <w:pStyle w:val="ListParagraph"/>
        <w:spacing w:line="360" w:lineRule="auto"/>
        <w:jc w:val="both"/>
        <w:rPr>
          <w:rFonts w:ascii="Times" w:hAnsi="Times"/>
          <w:b/>
          <w:bCs/>
          <w:color w:val="000000" w:themeColor="text1"/>
        </w:rPr>
      </w:pPr>
      <w:r w:rsidRPr="002A381D">
        <w:rPr>
          <w:rFonts w:ascii="Times" w:hAnsi="Times"/>
          <w:b/>
          <w:bCs/>
          <w:color w:val="000000" w:themeColor="text1"/>
        </w:rPr>
        <w:t xml:space="preserve"> </w:t>
      </w:r>
    </w:p>
    <w:p w14:paraId="18CB7600" w14:textId="24BEDA36" w:rsidR="008E0DD5" w:rsidRPr="00EC43B6" w:rsidRDefault="008E0DD5" w:rsidP="004B4054">
      <w:pPr>
        <w:pStyle w:val="ListParagraph"/>
        <w:numPr>
          <w:ilvl w:val="1"/>
          <w:numId w:val="5"/>
        </w:numPr>
        <w:spacing w:line="360" w:lineRule="auto"/>
        <w:jc w:val="both"/>
        <w:rPr>
          <w:rFonts w:ascii="Times" w:hAnsi="Times"/>
          <w:color w:val="000000" w:themeColor="text1"/>
        </w:rPr>
      </w:pPr>
      <w:r w:rsidRPr="00EC43B6">
        <w:rPr>
          <w:rFonts w:ascii="Times" w:hAnsi="Times"/>
          <w:color w:val="000000" w:themeColor="text1"/>
        </w:rPr>
        <w:t>Week 3 – Planning permission secured</w:t>
      </w:r>
    </w:p>
    <w:p w14:paraId="1A5714F9" w14:textId="6D477B6E" w:rsidR="00B47F40" w:rsidRPr="00EC43B6" w:rsidRDefault="00B47F40" w:rsidP="004B4054">
      <w:pPr>
        <w:pStyle w:val="ListParagraph"/>
        <w:numPr>
          <w:ilvl w:val="1"/>
          <w:numId w:val="5"/>
        </w:numPr>
        <w:spacing w:line="360" w:lineRule="auto"/>
        <w:jc w:val="both"/>
        <w:rPr>
          <w:rFonts w:ascii="Times" w:hAnsi="Times"/>
          <w:color w:val="000000" w:themeColor="text1"/>
        </w:rPr>
      </w:pPr>
      <w:r w:rsidRPr="00EC43B6">
        <w:rPr>
          <w:rFonts w:ascii="Times" w:hAnsi="Times"/>
          <w:color w:val="000000" w:themeColor="text1"/>
        </w:rPr>
        <w:t>Week 4</w:t>
      </w:r>
      <w:r w:rsidR="008E0DD5" w:rsidRPr="00EC43B6">
        <w:rPr>
          <w:rFonts w:ascii="Times" w:hAnsi="Times"/>
          <w:color w:val="000000" w:themeColor="text1"/>
        </w:rPr>
        <w:t xml:space="preserve"> - Development and building should start</w:t>
      </w:r>
    </w:p>
    <w:p w14:paraId="06B27318" w14:textId="26F544A1" w:rsidR="008E0DD5" w:rsidRPr="00EC43B6" w:rsidRDefault="008E0DD5" w:rsidP="004B4054">
      <w:pPr>
        <w:pStyle w:val="ListParagraph"/>
        <w:numPr>
          <w:ilvl w:val="1"/>
          <w:numId w:val="5"/>
        </w:numPr>
        <w:spacing w:line="360" w:lineRule="auto"/>
        <w:jc w:val="both"/>
        <w:rPr>
          <w:rFonts w:ascii="Times" w:hAnsi="Times"/>
          <w:color w:val="000000" w:themeColor="text1"/>
        </w:rPr>
      </w:pPr>
      <w:r w:rsidRPr="00EC43B6">
        <w:rPr>
          <w:rFonts w:ascii="Times" w:hAnsi="Times"/>
          <w:color w:val="000000" w:themeColor="text1"/>
        </w:rPr>
        <w:t>Week 10 – All fittings and fixtures should arrive to site</w:t>
      </w:r>
    </w:p>
    <w:p w14:paraId="2A5695FA" w14:textId="38B2F031" w:rsidR="008E0DD5" w:rsidRPr="00EC43B6" w:rsidRDefault="008E0DD5" w:rsidP="004B4054">
      <w:pPr>
        <w:pStyle w:val="ListParagraph"/>
        <w:numPr>
          <w:ilvl w:val="1"/>
          <w:numId w:val="5"/>
        </w:numPr>
        <w:spacing w:line="360" w:lineRule="auto"/>
        <w:jc w:val="both"/>
        <w:rPr>
          <w:rFonts w:ascii="Times" w:hAnsi="Times"/>
          <w:color w:val="000000" w:themeColor="text1"/>
        </w:rPr>
      </w:pPr>
      <w:r w:rsidRPr="00EC43B6">
        <w:rPr>
          <w:rFonts w:ascii="Times" w:hAnsi="Times"/>
          <w:color w:val="000000" w:themeColor="text1"/>
        </w:rPr>
        <w:t xml:space="preserve">Week 12 – </w:t>
      </w:r>
      <w:r w:rsidR="004B4054" w:rsidRPr="00EC43B6">
        <w:rPr>
          <w:rFonts w:ascii="Times" w:hAnsi="Times"/>
          <w:color w:val="000000" w:themeColor="text1"/>
        </w:rPr>
        <w:t xml:space="preserve">Final Covid check with the lock authorities </w:t>
      </w:r>
    </w:p>
    <w:p w14:paraId="19E59882" w14:textId="1D4723B6" w:rsidR="002257B3" w:rsidRPr="002A381D" w:rsidRDefault="002257B3" w:rsidP="004B4054">
      <w:pPr>
        <w:spacing w:line="360" w:lineRule="auto"/>
        <w:jc w:val="both"/>
        <w:rPr>
          <w:rFonts w:ascii="Times" w:hAnsi="Times"/>
          <w:color w:val="FF0000"/>
        </w:rPr>
      </w:pPr>
    </w:p>
    <w:p w14:paraId="4D31BBAF" w14:textId="07F9F5C1" w:rsidR="008E0DD5" w:rsidRPr="002A381D" w:rsidRDefault="008E0DD5" w:rsidP="00624094">
      <w:pPr>
        <w:rPr>
          <w:rFonts w:ascii="Times" w:hAnsi="Times"/>
          <w:color w:val="FF0000"/>
        </w:rPr>
      </w:pPr>
    </w:p>
    <w:p w14:paraId="17EF2568" w14:textId="1DA3B39E" w:rsidR="008E0DD5" w:rsidRPr="002A381D" w:rsidRDefault="0024018A" w:rsidP="00624094">
      <w:pPr>
        <w:rPr>
          <w:rFonts w:ascii="Times" w:hAnsi="Times"/>
          <w:b/>
          <w:bCs/>
          <w:color w:val="000000" w:themeColor="text1"/>
        </w:rPr>
      </w:pPr>
      <w:r>
        <w:rPr>
          <w:rFonts w:ascii="Times" w:hAnsi="Times"/>
          <w:b/>
          <w:bCs/>
          <w:color w:val="000000" w:themeColor="text1"/>
        </w:rPr>
        <w:t xml:space="preserve">2.6 - </w:t>
      </w:r>
      <w:r w:rsidR="008E0DD5" w:rsidRPr="002A381D">
        <w:rPr>
          <w:rFonts w:ascii="Times" w:hAnsi="Times"/>
          <w:b/>
          <w:bCs/>
          <w:color w:val="000000" w:themeColor="text1"/>
        </w:rPr>
        <w:t xml:space="preserve">Project scheduling </w:t>
      </w:r>
    </w:p>
    <w:p w14:paraId="67F69AAA" w14:textId="03B30244" w:rsidR="008E0DD5" w:rsidRPr="002A381D" w:rsidRDefault="008E0DD5" w:rsidP="00624094">
      <w:pPr>
        <w:rPr>
          <w:rFonts w:ascii="Times" w:hAnsi="Times"/>
          <w:b/>
          <w:bCs/>
          <w:color w:val="000000" w:themeColor="text1"/>
        </w:rPr>
      </w:pPr>
    </w:p>
    <w:p w14:paraId="3A7C53AB" w14:textId="77777777" w:rsidR="005F179E" w:rsidRPr="005F179E" w:rsidRDefault="005F179E" w:rsidP="005F179E">
      <w:pPr>
        <w:spacing w:line="360" w:lineRule="auto"/>
        <w:jc w:val="both"/>
        <w:rPr>
          <w:rFonts w:ascii="Times" w:hAnsi="Times" w:cstheme="minorHAnsi"/>
          <w:color w:val="202124"/>
          <w:shd w:val="clear" w:color="auto" w:fill="FFFFFF"/>
        </w:rPr>
      </w:pPr>
      <w:r w:rsidRPr="005F179E">
        <w:rPr>
          <w:rFonts w:ascii="Times" w:hAnsi="Times" w:cstheme="minorHAnsi"/>
          <w:color w:val="202124"/>
          <w:shd w:val="clear" w:color="auto" w:fill="FFFFFF"/>
        </w:rPr>
        <w:t xml:space="preserve">A project schedule usually includes the timeline of the project, from start to finish.  Providing project managers vital information including, start and finish date, duration, and resources allocated to each event. </w:t>
      </w:r>
    </w:p>
    <w:p w14:paraId="4EA2AA40" w14:textId="77777777" w:rsidR="005F179E" w:rsidRPr="005F179E" w:rsidRDefault="005F179E" w:rsidP="005F179E">
      <w:pPr>
        <w:spacing w:line="360" w:lineRule="auto"/>
        <w:jc w:val="both"/>
        <w:rPr>
          <w:rFonts w:ascii="Times" w:hAnsi="Times" w:cstheme="minorHAnsi"/>
          <w:color w:val="202124"/>
          <w:shd w:val="clear" w:color="auto" w:fill="FFFFFF"/>
        </w:rPr>
      </w:pPr>
    </w:p>
    <w:p w14:paraId="516A3F00" w14:textId="77777777" w:rsidR="005F179E" w:rsidRPr="005F179E" w:rsidRDefault="005F179E" w:rsidP="005F179E">
      <w:pPr>
        <w:spacing w:line="360" w:lineRule="auto"/>
        <w:jc w:val="both"/>
        <w:rPr>
          <w:rFonts w:ascii="Times" w:hAnsi="Times" w:cstheme="minorHAnsi"/>
          <w:color w:val="202124"/>
          <w:shd w:val="clear" w:color="auto" w:fill="FFFFFF"/>
        </w:rPr>
      </w:pPr>
      <w:r w:rsidRPr="005F179E">
        <w:rPr>
          <w:rFonts w:ascii="Times" w:hAnsi="Times" w:cstheme="minorHAnsi"/>
          <w:color w:val="202124"/>
          <w:shd w:val="clear" w:color="auto" w:fill="FFFFFF"/>
        </w:rPr>
        <w:t xml:space="preserve">In the Sainsburys project, we need to ensure our effective project schedule is effective in helping deliver a successful project to our stakeholders. Our schedule can be used as a way of communicating with our primary stakeholders regarding our progress throughout the project. </w:t>
      </w:r>
    </w:p>
    <w:p w14:paraId="73FFD676" w14:textId="77777777" w:rsidR="005F179E" w:rsidRPr="005F179E" w:rsidRDefault="005F179E" w:rsidP="005F179E">
      <w:pPr>
        <w:spacing w:line="360" w:lineRule="auto"/>
        <w:jc w:val="both"/>
        <w:rPr>
          <w:rFonts w:ascii="Times" w:hAnsi="Times" w:cstheme="minorHAnsi"/>
          <w:color w:val="202124"/>
          <w:shd w:val="clear" w:color="auto" w:fill="FFFFFF"/>
        </w:rPr>
      </w:pPr>
    </w:p>
    <w:p w14:paraId="38D3698C" w14:textId="77777777" w:rsidR="005F179E" w:rsidRPr="005F179E" w:rsidRDefault="005F179E" w:rsidP="005F179E">
      <w:pPr>
        <w:spacing w:line="360" w:lineRule="auto"/>
        <w:jc w:val="both"/>
        <w:rPr>
          <w:rFonts w:ascii="Times" w:hAnsi="Times" w:cstheme="minorHAnsi"/>
          <w:color w:val="202124"/>
          <w:shd w:val="clear" w:color="auto" w:fill="FFFFFF"/>
        </w:rPr>
      </w:pPr>
      <w:r w:rsidRPr="005F179E">
        <w:rPr>
          <w:rFonts w:ascii="Times" w:hAnsi="Times" w:cstheme="minorHAnsi"/>
          <w:color w:val="202124"/>
          <w:shd w:val="clear" w:color="auto" w:fill="FFFFFF"/>
        </w:rPr>
        <w:t xml:space="preserve">In light of the coronavirus outbreak, project scheduling has become ever more important in project management. Projects and developments across the world have seen delays as a result of the virus. </w:t>
      </w:r>
    </w:p>
    <w:p w14:paraId="2185034B" w14:textId="77777777" w:rsidR="005F179E" w:rsidRPr="005F179E" w:rsidRDefault="005F179E" w:rsidP="005F179E">
      <w:pPr>
        <w:spacing w:line="360" w:lineRule="auto"/>
        <w:jc w:val="both"/>
        <w:rPr>
          <w:rFonts w:ascii="Times" w:hAnsi="Times" w:cstheme="minorHAnsi"/>
          <w:color w:val="202124"/>
          <w:shd w:val="clear" w:color="auto" w:fill="FFFFFF"/>
        </w:rPr>
      </w:pPr>
    </w:p>
    <w:p w14:paraId="6B77A049" w14:textId="4257B36C" w:rsidR="00D956D9" w:rsidRDefault="005F179E" w:rsidP="005F179E">
      <w:pPr>
        <w:spacing w:line="360" w:lineRule="auto"/>
        <w:jc w:val="both"/>
        <w:rPr>
          <w:rFonts w:ascii="Times" w:hAnsi="Times" w:cstheme="minorHAnsi"/>
          <w:color w:val="202124"/>
          <w:shd w:val="clear" w:color="auto" w:fill="FFFFFF"/>
        </w:rPr>
      </w:pPr>
      <w:r w:rsidRPr="005F179E">
        <w:rPr>
          <w:rFonts w:ascii="Times" w:hAnsi="Times" w:cstheme="minorHAnsi"/>
          <w:color w:val="202124"/>
          <w:shd w:val="clear" w:color="auto" w:fill="FFFFFF"/>
        </w:rPr>
        <w:t>As a project manager, I must consider possible factors that could affect the project schedule and develop possible contingencies. For example, COVID lockdown conditions</w:t>
      </w:r>
    </w:p>
    <w:p w14:paraId="398B0E0D" w14:textId="77777777" w:rsidR="005F179E" w:rsidRDefault="005F179E" w:rsidP="005F179E">
      <w:pPr>
        <w:spacing w:line="360" w:lineRule="auto"/>
        <w:jc w:val="both"/>
        <w:rPr>
          <w:b/>
          <w:bCs/>
          <w:color w:val="000000" w:themeColor="text1"/>
        </w:rPr>
      </w:pPr>
    </w:p>
    <w:p w14:paraId="47A6EBCC" w14:textId="497A14AA" w:rsidR="00623ED0" w:rsidRDefault="00623ED0" w:rsidP="00EC43B6">
      <w:pPr>
        <w:spacing w:line="360" w:lineRule="auto"/>
        <w:jc w:val="both"/>
        <w:rPr>
          <w:b/>
          <w:bCs/>
          <w:color w:val="000000" w:themeColor="text1"/>
        </w:rPr>
      </w:pPr>
      <w:r>
        <w:rPr>
          <w:b/>
          <w:bCs/>
          <w:color w:val="000000" w:themeColor="text1"/>
        </w:rPr>
        <w:t xml:space="preserve">Gantt chart </w:t>
      </w:r>
    </w:p>
    <w:p w14:paraId="5AF43E4B" w14:textId="77777777" w:rsidR="004323B7" w:rsidRDefault="004323B7" w:rsidP="00EC43B6">
      <w:pPr>
        <w:spacing w:line="360" w:lineRule="auto"/>
        <w:jc w:val="both"/>
        <w:rPr>
          <w:b/>
          <w:bCs/>
          <w:color w:val="000000" w:themeColor="text1"/>
        </w:rPr>
      </w:pPr>
    </w:p>
    <w:p w14:paraId="701B9D9F" w14:textId="009D7CCA" w:rsidR="00672723" w:rsidRDefault="005F179E" w:rsidP="005F179E">
      <w:pPr>
        <w:spacing w:line="360" w:lineRule="auto"/>
        <w:jc w:val="both"/>
        <w:rPr>
          <w:color w:val="000000" w:themeColor="text1"/>
        </w:rPr>
      </w:pPr>
      <w:r w:rsidRPr="005F179E">
        <w:rPr>
          <w:color w:val="000000" w:themeColor="text1"/>
        </w:rPr>
        <w:t>A Gant Chart is a graphical representation of the project and each task including an</w:t>
      </w:r>
      <w:r>
        <w:rPr>
          <w:color w:val="000000" w:themeColor="text1"/>
        </w:rPr>
        <w:t xml:space="preserve"> </w:t>
      </w:r>
      <w:r w:rsidRPr="005F179E">
        <w:rPr>
          <w:color w:val="000000" w:themeColor="text1"/>
        </w:rPr>
        <w:t>estimated framework of time displayed as earliest start dates and ending dates. The method</w:t>
      </w:r>
      <w:r>
        <w:rPr>
          <w:color w:val="000000" w:themeColor="text1"/>
        </w:rPr>
        <w:t xml:space="preserve"> </w:t>
      </w:r>
      <w:r w:rsidRPr="005F179E">
        <w:rPr>
          <w:color w:val="000000" w:themeColor="text1"/>
        </w:rPr>
        <w:t>also allows Float/slack to be incorporated into the Gant chart to assist in identifying the finish date.</w:t>
      </w:r>
    </w:p>
    <w:p w14:paraId="6DCFF47C" w14:textId="77777777" w:rsidR="005F179E" w:rsidRDefault="005F179E" w:rsidP="005F179E">
      <w:pPr>
        <w:spacing w:line="360" w:lineRule="auto"/>
        <w:jc w:val="both"/>
        <w:rPr>
          <w:color w:val="000000" w:themeColor="text1"/>
        </w:rPr>
      </w:pPr>
    </w:p>
    <w:p w14:paraId="7AF47C0B" w14:textId="0DE0D925" w:rsidR="00672723" w:rsidRPr="00672723" w:rsidRDefault="00672723" w:rsidP="00EC43B6">
      <w:pPr>
        <w:spacing w:line="360" w:lineRule="auto"/>
        <w:jc w:val="both"/>
        <w:rPr>
          <w:b/>
          <w:bCs/>
          <w:color w:val="000000" w:themeColor="text1"/>
        </w:rPr>
      </w:pPr>
      <w:r w:rsidRPr="00672723">
        <w:rPr>
          <w:b/>
          <w:bCs/>
          <w:color w:val="000000" w:themeColor="text1"/>
        </w:rPr>
        <w:t xml:space="preserve">Project: Lewisham local store Gantt chart </w:t>
      </w:r>
    </w:p>
    <w:p w14:paraId="05F71891" w14:textId="73762806" w:rsidR="00672723" w:rsidRDefault="00672723" w:rsidP="00EC43B6">
      <w:pPr>
        <w:spacing w:line="360" w:lineRule="auto"/>
        <w:jc w:val="both"/>
        <w:rPr>
          <w:color w:val="000000" w:themeColor="text1"/>
        </w:rPr>
      </w:pPr>
    </w:p>
    <w:p w14:paraId="16EA549C" w14:textId="4DE64D0F" w:rsidR="00672723" w:rsidRDefault="00672723" w:rsidP="00EC43B6">
      <w:pPr>
        <w:spacing w:line="360" w:lineRule="auto"/>
        <w:jc w:val="both"/>
        <w:rPr>
          <w:color w:val="000000" w:themeColor="text1"/>
        </w:rPr>
      </w:pPr>
      <w:r w:rsidRPr="00672723">
        <w:rPr>
          <w:noProof/>
          <w:color w:val="000000" w:themeColor="text1"/>
        </w:rPr>
        <w:drawing>
          <wp:inline distT="0" distB="0" distL="0" distR="0" wp14:anchorId="17270EEB" wp14:editId="4137C383">
            <wp:extent cx="5772150" cy="3489919"/>
            <wp:effectExtent l="0" t="0" r="0" b="3175"/>
            <wp:docPr id="20" name="Picture 20" descr="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Chart&#10;&#10;Description automatically generated"/>
                    <pic:cNvPicPr/>
                  </pic:nvPicPr>
                  <pic:blipFill>
                    <a:blip r:embed="rId11"/>
                    <a:stretch>
                      <a:fillRect/>
                    </a:stretch>
                  </pic:blipFill>
                  <pic:spPr>
                    <a:xfrm>
                      <a:off x="0" y="0"/>
                      <a:ext cx="5804849" cy="3509689"/>
                    </a:xfrm>
                    <a:prstGeom prst="rect">
                      <a:avLst/>
                    </a:prstGeom>
                  </pic:spPr>
                </pic:pic>
              </a:graphicData>
            </a:graphic>
          </wp:inline>
        </w:drawing>
      </w:r>
    </w:p>
    <w:p w14:paraId="69D0522C" w14:textId="77ED487C" w:rsidR="004323B7" w:rsidRDefault="004323B7" w:rsidP="00EC43B6">
      <w:pPr>
        <w:spacing w:line="360" w:lineRule="auto"/>
        <w:jc w:val="both"/>
        <w:rPr>
          <w:color w:val="000000" w:themeColor="text1"/>
        </w:rPr>
      </w:pPr>
    </w:p>
    <w:p w14:paraId="6502A977" w14:textId="77777777" w:rsidR="004323B7" w:rsidRPr="004323B7" w:rsidRDefault="004323B7" w:rsidP="00EC43B6">
      <w:pPr>
        <w:spacing w:line="360" w:lineRule="auto"/>
        <w:jc w:val="both"/>
        <w:rPr>
          <w:color w:val="000000" w:themeColor="text1"/>
        </w:rPr>
      </w:pPr>
    </w:p>
    <w:p w14:paraId="2D370007" w14:textId="3208E2DD" w:rsidR="00567E0D" w:rsidRDefault="00567E0D" w:rsidP="00EC43B6">
      <w:pPr>
        <w:spacing w:line="360" w:lineRule="auto"/>
        <w:jc w:val="both"/>
        <w:rPr>
          <w:b/>
          <w:bCs/>
        </w:rPr>
      </w:pPr>
    </w:p>
    <w:p w14:paraId="19F3F55B" w14:textId="26A6DE11" w:rsidR="00567E0D" w:rsidRDefault="00567E0D" w:rsidP="00EC43B6">
      <w:pPr>
        <w:spacing w:line="360" w:lineRule="auto"/>
        <w:jc w:val="both"/>
      </w:pPr>
    </w:p>
    <w:p w14:paraId="6AA207BE" w14:textId="650FEE7F" w:rsidR="005F179E" w:rsidRDefault="005F179E" w:rsidP="00EC43B6">
      <w:pPr>
        <w:spacing w:line="360" w:lineRule="auto"/>
        <w:jc w:val="both"/>
      </w:pPr>
    </w:p>
    <w:p w14:paraId="2F3D5C3F" w14:textId="6008BC1E" w:rsidR="005F179E" w:rsidRDefault="005F179E" w:rsidP="00EC43B6">
      <w:pPr>
        <w:spacing w:line="360" w:lineRule="auto"/>
        <w:jc w:val="both"/>
      </w:pPr>
    </w:p>
    <w:p w14:paraId="4A25C5EE" w14:textId="77777777" w:rsidR="005F179E" w:rsidRDefault="005F179E" w:rsidP="00EC43B6">
      <w:pPr>
        <w:spacing w:line="360" w:lineRule="auto"/>
        <w:jc w:val="both"/>
      </w:pPr>
    </w:p>
    <w:p w14:paraId="034CE8F6" w14:textId="77777777" w:rsidR="005F179E" w:rsidRDefault="005F179E" w:rsidP="00EC43B6">
      <w:pPr>
        <w:spacing w:line="360" w:lineRule="auto"/>
        <w:jc w:val="both"/>
        <w:rPr>
          <w:b/>
          <w:bCs/>
        </w:rPr>
      </w:pPr>
    </w:p>
    <w:p w14:paraId="5F236206" w14:textId="34C8F067" w:rsidR="000A61F4" w:rsidRPr="0024018A" w:rsidRDefault="0024018A" w:rsidP="00EC43B6">
      <w:pPr>
        <w:pStyle w:val="NormalWeb"/>
        <w:spacing w:line="360" w:lineRule="auto"/>
        <w:jc w:val="both"/>
      </w:pPr>
      <w:r>
        <w:rPr>
          <w:b/>
          <w:bCs/>
        </w:rPr>
        <w:lastRenderedPageBreak/>
        <w:t>3</w:t>
      </w:r>
      <w:r w:rsidR="000A61F4">
        <w:rPr>
          <w:b/>
          <w:bCs/>
        </w:rPr>
        <w:t>.</w:t>
      </w:r>
      <w:r w:rsidR="00EC43B6">
        <w:rPr>
          <w:b/>
          <w:bCs/>
        </w:rPr>
        <w:t xml:space="preserve">0 </w:t>
      </w:r>
      <w:r w:rsidR="000A61F4">
        <w:rPr>
          <w:b/>
          <w:bCs/>
        </w:rPr>
        <w:t xml:space="preserve"> </w:t>
      </w:r>
      <w:r w:rsidR="000A61F4" w:rsidRPr="000A61F4">
        <w:rPr>
          <w:b/>
          <w:bCs/>
        </w:rPr>
        <w:t>Self-assessment</w:t>
      </w:r>
    </w:p>
    <w:p w14:paraId="541E51E3" w14:textId="77777777" w:rsidR="005F179E" w:rsidRPr="005F179E" w:rsidRDefault="005F179E" w:rsidP="005F179E">
      <w:pPr>
        <w:spacing w:line="360" w:lineRule="auto"/>
        <w:jc w:val="both"/>
      </w:pPr>
      <w:r w:rsidRPr="005F179E">
        <w:t>Throughout this report, we’ve assessed and evaluated various elements of project management. In this section of the report, I'll be conducting a self-assessment of my ability as a project manager in light of the COVID19 pandemic.</w:t>
      </w:r>
    </w:p>
    <w:p w14:paraId="2A385D97" w14:textId="77777777" w:rsidR="005F179E" w:rsidRPr="005F179E" w:rsidRDefault="005F179E" w:rsidP="005F179E">
      <w:pPr>
        <w:spacing w:line="360" w:lineRule="auto"/>
        <w:jc w:val="both"/>
      </w:pPr>
    </w:p>
    <w:p w14:paraId="4F6B2174" w14:textId="77777777" w:rsidR="005F179E" w:rsidRPr="005F179E" w:rsidRDefault="005F179E" w:rsidP="005F179E">
      <w:pPr>
        <w:spacing w:line="360" w:lineRule="auto"/>
        <w:jc w:val="both"/>
      </w:pPr>
      <w:r w:rsidRPr="005F179E">
        <w:t>As the project manager, It's important for us to complete self-assessment, to evaluate and identify possible strengths and weaknesses. As part of the self-assessment, I’ll be using the SWOT analysis tool. The tool Is normally used for strategic planning in project management, and competitive strategy in organisations (GÜREL, 2017).</w:t>
      </w:r>
    </w:p>
    <w:p w14:paraId="5BEF3070" w14:textId="77777777" w:rsidR="005F179E" w:rsidRPr="005F179E" w:rsidRDefault="005F179E" w:rsidP="005F179E">
      <w:pPr>
        <w:spacing w:line="360" w:lineRule="auto"/>
        <w:jc w:val="both"/>
      </w:pPr>
    </w:p>
    <w:p w14:paraId="0222159A" w14:textId="77777777" w:rsidR="005F179E" w:rsidRPr="005F179E" w:rsidRDefault="005F179E" w:rsidP="005F179E">
      <w:pPr>
        <w:spacing w:line="360" w:lineRule="auto"/>
        <w:jc w:val="both"/>
      </w:pPr>
      <w:r w:rsidRPr="005F179E">
        <w:t>SWOT analysis has two factors of consideration. Internal and external factors. Internal factors are most important when conducting self-assessment, as it confuses on the area of strengths and weaknesses. External factors can be used to identify the risk we pose to companies and future projects, which accounts for potential risk, threats, as well as opportunities. For example, COVID 19 pandemic is considered an external factor threat to projects and the self-development of project managers.</w:t>
      </w:r>
    </w:p>
    <w:p w14:paraId="70A37169" w14:textId="77777777" w:rsidR="005F179E" w:rsidRPr="005F179E" w:rsidRDefault="005F179E" w:rsidP="005F179E">
      <w:pPr>
        <w:spacing w:line="360" w:lineRule="auto"/>
        <w:jc w:val="both"/>
      </w:pPr>
    </w:p>
    <w:p w14:paraId="4942B964" w14:textId="6FC68EBE" w:rsidR="005F179E" w:rsidRPr="005F179E" w:rsidRDefault="005F179E" w:rsidP="005F179E">
      <w:pPr>
        <w:spacing w:line="360" w:lineRule="auto"/>
        <w:jc w:val="both"/>
      </w:pPr>
      <w:r w:rsidRPr="005F179E">
        <w:t>In the context of self-assessment – strength is an attribute that adds value to yourself. Helps you achieve objectives and be successful, regardless of the context. ‘Strength means that something is more advantageous when compared to something else’ </w:t>
      </w:r>
      <w:r>
        <w:t>(</w:t>
      </w:r>
      <w:r w:rsidRPr="005F179E">
        <w:t>GÜREL, 2017). My strengths add value to projects, I must continue to improve my positive skillsets, as well as acquire new ones.</w:t>
      </w:r>
    </w:p>
    <w:p w14:paraId="2329F00E" w14:textId="1AEB022F" w:rsidR="000A61F4" w:rsidRDefault="000A61F4" w:rsidP="00EC43B6">
      <w:pPr>
        <w:spacing w:line="360" w:lineRule="auto"/>
        <w:jc w:val="both"/>
      </w:pPr>
    </w:p>
    <w:p w14:paraId="14F6E3CE" w14:textId="3A2D9DAF" w:rsidR="000A61F4" w:rsidRDefault="000A61F4" w:rsidP="00EC43B6">
      <w:pPr>
        <w:spacing w:line="360" w:lineRule="auto"/>
        <w:jc w:val="both"/>
        <w:rPr>
          <w:b/>
          <w:bCs/>
        </w:rPr>
      </w:pPr>
      <w:r w:rsidRPr="00CA54DD">
        <w:rPr>
          <w:b/>
          <w:bCs/>
        </w:rPr>
        <w:t>From completing th</w:t>
      </w:r>
      <w:r w:rsidR="00CA54DD" w:rsidRPr="00CA54DD">
        <w:rPr>
          <w:b/>
          <w:bCs/>
        </w:rPr>
        <w:t xml:space="preserve">e project strengths identified: </w:t>
      </w:r>
    </w:p>
    <w:p w14:paraId="0307246F" w14:textId="440D7258" w:rsidR="00CA54DD" w:rsidRDefault="00CA54DD" w:rsidP="00EC43B6">
      <w:pPr>
        <w:spacing w:line="360" w:lineRule="auto"/>
        <w:jc w:val="both"/>
        <w:rPr>
          <w:b/>
          <w:bCs/>
        </w:rPr>
      </w:pPr>
    </w:p>
    <w:p w14:paraId="077FBF4F" w14:textId="77777777" w:rsidR="005F179E" w:rsidRPr="005F179E" w:rsidRDefault="00CA54DD" w:rsidP="005F179E">
      <w:pPr>
        <w:spacing w:line="360" w:lineRule="auto"/>
        <w:jc w:val="both"/>
      </w:pPr>
      <w:r>
        <w:rPr>
          <w:b/>
          <w:bCs/>
        </w:rPr>
        <w:t>Organisation</w:t>
      </w:r>
      <w:r w:rsidR="00BA655C">
        <w:rPr>
          <w:b/>
          <w:bCs/>
        </w:rPr>
        <w:t xml:space="preserve"> skill</w:t>
      </w:r>
      <w:r>
        <w:rPr>
          <w:b/>
          <w:bCs/>
        </w:rPr>
        <w:t xml:space="preserve">: </w:t>
      </w:r>
      <w:r w:rsidR="005F179E" w:rsidRPr="005F179E">
        <w:t>Organisation skill is the ability to be organised and resourceful, for example, the ability to meet deadlines and expectations. I can work on large-scale projects and staying organised. In light of the current pandemic, it’s important to stay organised to ensure all government interests are met, and all site workers are safe. Government measures meant that extra precautions and measures had to be met, for the project to commence. Extra administrations work, including covid testing, and instructions signs had to be organised, in the interest of our safety whilst working. This takes a degree of organisation and awareness skills.</w:t>
      </w:r>
    </w:p>
    <w:p w14:paraId="4ADADF76" w14:textId="77777777" w:rsidR="005F179E" w:rsidRPr="005F179E" w:rsidRDefault="005F179E" w:rsidP="005F179E">
      <w:pPr>
        <w:spacing w:line="360" w:lineRule="auto"/>
        <w:jc w:val="both"/>
      </w:pPr>
    </w:p>
    <w:p w14:paraId="49BBA0B0" w14:textId="77777777" w:rsidR="005F179E" w:rsidRPr="005F179E" w:rsidRDefault="005F179E" w:rsidP="005F179E">
      <w:pPr>
        <w:spacing w:line="360" w:lineRule="auto"/>
        <w:jc w:val="both"/>
      </w:pPr>
      <w:r w:rsidRPr="005F179E">
        <w:rPr>
          <w:b/>
          <w:bCs/>
        </w:rPr>
        <w:t>Communication</w:t>
      </w:r>
      <w:r w:rsidRPr="005F179E">
        <w:t>: the strong ability to work and effectively communicate with various stakeholders across the timeline of the project. This project required me to work alongside all stakeholders, from executives and regional to site workers. The communication skills help ensure everyone on track and aware of the plan.</w:t>
      </w:r>
    </w:p>
    <w:p w14:paraId="3E104C37" w14:textId="77777777" w:rsidR="005F179E" w:rsidRPr="005F179E" w:rsidRDefault="005F179E" w:rsidP="005F179E">
      <w:pPr>
        <w:spacing w:line="360" w:lineRule="auto"/>
        <w:jc w:val="both"/>
      </w:pPr>
    </w:p>
    <w:p w14:paraId="1248B060" w14:textId="77777777" w:rsidR="005F179E" w:rsidRPr="005F179E" w:rsidRDefault="005F179E" w:rsidP="005F179E">
      <w:pPr>
        <w:spacing w:line="360" w:lineRule="auto"/>
        <w:jc w:val="both"/>
      </w:pPr>
      <w:r w:rsidRPr="005F179E">
        <w:t>Sainsbury's executives in London headquarters need constant communication between myself and them, to ensure that we're aware of our progress as well as, to ensure we constantly following government COVID 19 measures</w:t>
      </w:r>
    </w:p>
    <w:p w14:paraId="09A316EA" w14:textId="77777777" w:rsidR="005F179E" w:rsidRPr="005F179E" w:rsidRDefault="005F179E" w:rsidP="005F179E">
      <w:pPr>
        <w:spacing w:line="360" w:lineRule="auto"/>
        <w:jc w:val="both"/>
      </w:pPr>
    </w:p>
    <w:p w14:paraId="50B2BFC9" w14:textId="77777777" w:rsidR="005F179E" w:rsidRPr="005F179E" w:rsidRDefault="005F179E" w:rsidP="005F179E">
      <w:pPr>
        <w:spacing w:line="360" w:lineRule="auto"/>
        <w:jc w:val="both"/>
      </w:pPr>
      <w:r w:rsidRPr="005F179E">
        <w:rPr>
          <w:b/>
          <w:bCs/>
        </w:rPr>
        <w:t>Adaptability: </w:t>
      </w:r>
      <w:r w:rsidRPr="005F179E">
        <w:t>Due to unprecedented times with the coronavirus, many projects and organisations have changed, which affects the way they normally operate. For example, Social distance measures in place by the UK governments mean construction sites must reduce the number of people on-site, which results in a delay in completion. As a result, projects and organisations need more people with the ability to adapt to change.</w:t>
      </w:r>
    </w:p>
    <w:p w14:paraId="7474655F" w14:textId="77777777" w:rsidR="005F179E" w:rsidRPr="005F179E" w:rsidRDefault="005F179E" w:rsidP="005F179E">
      <w:pPr>
        <w:spacing w:line="360" w:lineRule="auto"/>
        <w:jc w:val="both"/>
      </w:pPr>
    </w:p>
    <w:p w14:paraId="3061E82C" w14:textId="77777777" w:rsidR="005F179E" w:rsidRPr="005F179E" w:rsidRDefault="005F179E" w:rsidP="005F179E">
      <w:pPr>
        <w:spacing w:line="360" w:lineRule="auto"/>
        <w:jc w:val="both"/>
      </w:pPr>
      <w:r w:rsidRPr="005F179E">
        <w:t>Adaptability is the way you can change, learn, and develop new skills and behaviours in correspondence to a new change in circumstance. Whilst working on this project, there were several times, where unplanned events occurred which required me to adapt. For example, delay in materials meant we had to find ways to work around the problem until the material arrived. This is a demonstration of adaptability, as a project manager.</w:t>
      </w:r>
    </w:p>
    <w:p w14:paraId="3714A0CC" w14:textId="77777777" w:rsidR="005F179E" w:rsidRPr="005F179E" w:rsidRDefault="005F179E" w:rsidP="005F179E">
      <w:pPr>
        <w:spacing w:line="360" w:lineRule="auto"/>
        <w:jc w:val="both"/>
      </w:pPr>
    </w:p>
    <w:p w14:paraId="2D699085" w14:textId="77777777" w:rsidR="005F179E" w:rsidRPr="005F179E" w:rsidRDefault="005F179E" w:rsidP="005F179E">
      <w:pPr>
        <w:spacing w:line="360" w:lineRule="auto"/>
        <w:jc w:val="both"/>
      </w:pPr>
      <w:r w:rsidRPr="005F179E">
        <w:t>Project managers are leaders, as so we are expected to manage unplanned events, due to usual circumstances, like COVID 19. With the emergence of the virus, more organizations are calling for adaptable leaders and managers, who can solve problems and make decisions.</w:t>
      </w:r>
    </w:p>
    <w:p w14:paraId="45DA130F" w14:textId="77777777" w:rsidR="005F179E" w:rsidRPr="005F179E" w:rsidRDefault="005F179E" w:rsidP="005F179E">
      <w:pPr>
        <w:spacing w:line="360" w:lineRule="auto"/>
        <w:jc w:val="both"/>
      </w:pPr>
    </w:p>
    <w:p w14:paraId="2F1FC701" w14:textId="5A1A10FF" w:rsidR="00F06ADC" w:rsidRDefault="00F06ADC" w:rsidP="005F179E">
      <w:pPr>
        <w:spacing w:line="360" w:lineRule="auto"/>
        <w:jc w:val="both"/>
      </w:pPr>
    </w:p>
    <w:p w14:paraId="70A8A454" w14:textId="3568D93A" w:rsidR="00901EAE" w:rsidRPr="00901EAE" w:rsidRDefault="00901EAE" w:rsidP="00EC43B6">
      <w:pPr>
        <w:spacing w:line="360" w:lineRule="auto"/>
        <w:jc w:val="both"/>
        <w:rPr>
          <w:b/>
          <w:bCs/>
          <w:u w:val="single"/>
        </w:rPr>
      </w:pPr>
      <w:r w:rsidRPr="00901EAE">
        <w:rPr>
          <w:b/>
          <w:bCs/>
          <w:u w:val="single"/>
        </w:rPr>
        <w:t>Weakness</w:t>
      </w:r>
    </w:p>
    <w:p w14:paraId="0F68BB49" w14:textId="77777777" w:rsidR="00901EAE" w:rsidRDefault="00901EAE" w:rsidP="00EC43B6">
      <w:pPr>
        <w:spacing w:line="360" w:lineRule="auto"/>
        <w:jc w:val="both"/>
      </w:pPr>
    </w:p>
    <w:p w14:paraId="5D0FCB2E" w14:textId="77777777" w:rsidR="005F179E" w:rsidRDefault="005F179E" w:rsidP="005F179E">
      <w:pPr>
        <w:spacing w:line="360" w:lineRule="auto"/>
        <w:jc w:val="both"/>
      </w:pPr>
      <w:r>
        <w:t>The second internal factor in the SWOT analysis tool is weakness. This refers to having none or lack the ability and competency needed for an objective, in this case, the project. Weakness means that an attribute is considered as disadvantageous in comparison to others. ‘weakness is a characteristic that is negative and unfavourable.’ (GÜREL, 2017, Page 997)</w:t>
      </w:r>
    </w:p>
    <w:p w14:paraId="41F2802C" w14:textId="77777777" w:rsidR="005F179E" w:rsidRDefault="005F179E" w:rsidP="005F179E">
      <w:pPr>
        <w:spacing w:line="360" w:lineRule="auto"/>
        <w:jc w:val="both"/>
      </w:pPr>
    </w:p>
    <w:p w14:paraId="0F2BF75F" w14:textId="77777777" w:rsidR="005F179E" w:rsidRDefault="005F179E" w:rsidP="005F179E">
      <w:pPr>
        <w:spacing w:line="360" w:lineRule="auto"/>
        <w:jc w:val="both"/>
      </w:pPr>
    </w:p>
    <w:p w14:paraId="24BDB3C2" w14:textId="77777777" w:rsidR="005F179E" w:rsidRDefault="005F179E" w:rsidP="005F179E">
      <w:pPr>
        <w:spacing w:line="360" w:lineRule="auto"/>
        <w:jc w:val="both"/>
      </w:pPr>
      <w:r>
        <w:t>My weakness is considered unfavourable and removes value from the project as a whole, It important to use self-assessment tools like the SWOT to identify weaknesses and failures and address them for the benefit of future projects. ‘it is as important to know its weaknesses as its strengths. The reason is that no strategy can be built upon weaknesses.’ (GÜREL, 2017)</w:t>
      </w:r>
    </w:p>
    <w:p w14:paraId="07C4D94F" w14:textId="0C9B206D" w:rsidR="00292C0C" w:rsidRDefault="005F179E" w:rsidP="005F179E">
      <w:pPr>
        <w:spacing w:line="360" w:lineRule="auto"/>
        <w:jc w:val="both"/>
      </w:pPr>
      <w:r>
        <w:t>Once identified, we have the opportunity to improve them and turn weaknesses into strengths.</w:t>
      </w:r>
    </w:p>
    <w:p w14:paraId="3637A148" w14:textId="77777777" w:rsidR="005F179E" w:rsidRDefault="005F179E" w:rsidP="005F179E">
      <w:pPr>
        <w:spacing w:line="360" w:lineRule="auto"/>
        <w:jc w:val="both"/>
      </w:pPr>
    </w:p>
    <w:p w14:paraId="50F0120F" w14:textId="77777777" w:rsidR="00292C0C" w:rsidRDefault="00292C0C" w:rsidP="00EC43B6">
      <w:pPr>
        <w:spacing w:line="360" w:lineRule="auto"/>
        <w:jc w:val="both"/>
        <w:rPr>
          <w:b/>
          <w:bCs/>
        </w:rPr>
      </w:pPr>
      <w:r w:rsidRPr="00CA54DD">
        <w:rPr>
          <w:b/>
          <w:bCs/>
        </w:rPr>
        <w:t xml:space="preserve">From completing the project strengths identified: </w:t>
      </w:r>
    </w:p>
    <w:p w14:paraId="69B92FFC" w14:textId="0FFD740A" w:rsidR="00292C0C" w:rsidRDefault="00292C0C" w:rsidP="00EC43B6">
      <w:pPr>
        <w:spacing w:line="360" w:lineRule="auto"/>
        <w:jc w:val="both"/>
      </w:pPr>
    </w:p>
    <w:p w14:paraId="7A6083FD" w14:textId="77777777" w:rsidR="005F179E" w:rsidRDefault="005F179E" w:rsidP="005F179E">
      <w:pPr>
        <w:spacing w:line="360" w:lineRule="auto"/>
        <w:jc w:val="both"/>
      </w:pPr>
      <w:r>
        <w:t>One of the attributes of a good project manager is the ability to motivate and mentor others and team members. Oftentimes, throughout the project as a manager, I rarely offered additional motivation or leadership to my team. The project was on a strict deadline and tasks needed to be completed. However, as the project manager, we must offer additional support, motivation, and mentorship to our team, regardless of their profession or ranking.</w:t>
      </w:r>
    </w:p>
    <w:p w14:paraId="63B4732D" w14:textId="77777777" w:rsidR="005F179E" w:rsidRDefault="005F179E" w:rsidP="005F179E">
      <w:pPr>
        <w:spacing w:line="360" w:lineRule="auto"/>
        <w:jc w:val="both"/>
      </w:pPr>
    </w:p>
    <w:p w14:paraId="1310276C" w14:textId="1CB35F57" w:rsidR="00153615" w:rsidRDefault="005F179E" w:rsidP="005F179E">
      <w:pPr>
        <w:spacing w:line="360" w:lineRule="auto"/>
        <w:jc w:val="both"/>
      </w:pPr>
      <w:r>
        <w:t>As we are completing a project during a global coronavirus pandemic it's important to continue to offer support to the team, to boost morale and overall happiness.  High team morale can increase the quality of work as well as time spent on the project, as the team is working in a happy environment. This is an area I failed to evaluate as a project manager.</w:t>
      </w:r>
    </w:p>
    <w:p w14:paraId="39A73BD2" w14:textId="77777777" w:rsidR="00153615" w:rsidRDefault="00153615" w:rsidP="00EC43B6">
      <w:pPr>
        <w:spacing w:line="360" w:lineRule="auto"/>
        <w:jc w:val="both"/>
      </w:pPr>
    </w:p>
    <w:p w14:paraId="691621BE" w14:textId="796E4163" w:rsidR="00153615" w:rsidRDefault="00153615" w:rsidP="00EC43B6">
      <w:pPr>
        <w:spacing w:line="360" w:lineRule="auto"/>
        <w:jc w:val="both"/>
        <w:rPr>
          <w:b/>
          <w:bCs/>
        </w:rPr>
      </w:pPr>
      <w:r>
        <w:rPr>
          <w:b/>
          <w:bCs/>
        </w:rPr>
        <w:t xml:space="preserve">Improvements </w:t>
      </w:r>
    </w:p>
    <w:p w14:paraId="15CF76C4" w14:textId="77777777" w:rsidR="00153615" w:rsidRDefault="00153615" w:rsidP="00EC43B6">
      <w:pPr>
        <w:spacing w:line="360" w:lineRule="auto"/>
        <w:jc w:val="both"/>
      </w:pPr>
    </w:p>
    <w:p w14:paraId="71BA078F" w14:textId="0879777C" w:rsidR="004B4054" w:rsidRDefault="00BE60C7" w:rsidP="00EC43B6">
      <w:pPr>
        <w:spacing w:line="360" w:lineRule="auto"/>
        <w:jc w:val="both"/>
        <w:rPr>
          <w:b/>
          <w:bCs/>
          <w:u w:val="single"/>
        </w:rPr>
      </w:pPr>
      <w:r w:rsidRPr="00BE60C7">
        <w:t>In light of identifying this weakness, has provided the opportunity for me to improve and acquire the skills set.  I plan on taking on additional classes, on relationship building and mentorship. I believe future projects are going to require managers who can coach, mentor, and motivate team members. Therefore, I must continue to develop and mature these skills so that I better myself and the future project I’m employed to lead</w:t>
      </w:r>
      <w:r w:rsidRPr="00BE60C7">
        <w:rPr>
          <w:b/>
          <w:bCs/>
          <w:u w:val="single"/>
        </w:rPr>
        <w:t>.</w:t>
      </w:r>
    </w:p>
    <w:p w14:paraId="516B1252" w14:textId="77777777" w:rsidR="004B4054" w:rsidRDefault="004B4054" w:rsidP="00EC43B6">
      <w:pPr>
        <w:spacing w:line="360" w:lineRule="auto"/>
        <w:jc w:val="both"/>
        <w:rPr>
          <w:b/>
          <w:bCs/>
          <w:u w:val="single"/>
        </w:rPr>
      </w:pPr>
    </w:p>
    <w:p w14:paraId="3986C4E9" w14:textId="023CEC6D" w:rsidR="00BE60C7" w:rsidRDefault="00BE60C7" w:rsidP="008F4572">
      <w:pPr>
        <w:rPr>
          <w:b/>
          <w:bCs/>
          <w:u w:val="single"/>
        </w:rPr>
      </w:pPr>
    </w:p>
    <w:p w14:paraId="0E969F25" w14:textId="3C12DD88" w:rsidR="00BE60C7" w:rsidRPr="00BE60C7" w:rsidRDefault="00BE60C7" w:rsidP="00BE60C7">
      <w:pPr>
        <w:spacing w:line="360" w:lineRule="auto"/>
        <w:jc w:val="both"/>
      </w:pPr>
      <w:r w:rsidRPr="00BE60C7">
        <w:t xml:space="preserve">To conclude </w:t>
      </w:r>
      <w:r>
        <w:t xml:space="preserve">the project offers great opportunity for development as project managers. It’s important we always evaluate our approaches and techniques to projects in light of our environments. Covid 19 has proven that project managers need to have the ability to adapt to ensure the success of the project, and in meeting the interests of all stakeholders. Overall project </w:t>
      </w:r>
      <w:r>
        <w:lastRenderedPageBreak/>
        <w:t>management is about being a leader, and understanding all factors that contribute to the success.</w:t>
      </w:r>
    </w:p>
    <w:p w14:paraId="080815B1" w14:textId="7BBB1B69" w:rsidR="008F4572" w:rsidRDefault="008F4572">
      <w:pPr>
        <w:rPr>
          <w:b/>
          <w:bCs/>
        </w:rPr>
      </w:pPr>
    </w:p>
    <w:p w14:paraId="541774DE" w14:textId="22EB4DE1" w:rsidR="00834764" w:rsidRDefault="00834764">
      <w:pPr>
        <w:rPr>
          <w:b/>
          <w:bCs/>
        </w:rPr>
      </w:pPr>
    </w:p>
    <w:p w14:paraId="64D2170C" w14:textId="77777777" w:rsidR="00EC43B6" w:rsidRDefault="00EC43B6">
      <w:pPr>
        <w:rPr>
          <w:b/>
          <w:bCs/>
        </w:rPr>
      </w:pPr>
    </w:p>
    <w:p w14:paraId="2053A8B7" w14:textId="013B8E63" w:rsidR="00834764" w:rsidRDefault="00834764">
      <w:pPr>
        <w:rPr>
          <w:b/>
          <w:bCs/>
        </w:rPr>
      </w:pPr>
      <w:r>
        <w:rPr>
          <w:b/>
          <w:bCs/>
        </w:rPr>
        <w:t>Bibliography</w:t>
      </w:r>
    </w:p>
    <w:p w14:paraId="6D432F13" w14:textId="77777777" w:rsidR="00834764" w:rsidRDefault="00834764">
      <w:pPr>
        <w:rPr>
          <w:b/>
          <w:bCs/>
        </w:rPr>
      </w:pPr>
    </w:p>
    <w:p w14:paraId="7A4838BD" w14:textId="77777777" w:rsidR="00834764" w:rsidRDefault="00834764" w:rsidP="00834764">
      <w:r>
        <w:rPr>
          <w:rFonts w:ascii="Arial" w:hAnsi="Arial" w:cs="Arial"/>
          <w:color w:val="000000"/>
          <w:sz w:val="20"/>
          <w:szCs w:val="20"/>
          <w:shd w:val="clear" w:color="auto" w:fill="FFFFFF"/>
        </w:rPr>
        <w:t>Linkedin.com. 2021.</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Agile vs Waterfall vs Prince2 (Advantages and Disadvantages)</w:t>
      </w:r>
      <w:r>
        <w:rPr>
          <w:rFonts w:ascii="Arial" w:hAnsi="Arial" w:cs="Arial"/>
          <w:color w:val="000000"/>
          <w:sz w:val="20"/>
          <w:szCs w:val="20"/>
          <w:shd w:val="clear" w:color="auto" w:fill="FFFFFF"/>
        </w:rPr>
        <w:t>. [online] Available at: &lt;https://www.linkedin.com/pulse/agile-vs-waterfall-prince2-advantages-disadvantages-solus/&gt; [Accessed 2 January 2019].</w:t>
      </w:r>
    </w:p>
    <w:p w14:paraId="36B959FF" w14:textId="77777777" w:rsidR="00834764" w:rsidRDefault="00834764">
      <w:pPr>
        <w:rPr>
          <w:b/>
          <w:bCs/>
        </w:rPr>
      </w:pPr>
    </w:p>
    <w:p w14:paraId="3692A48F" w14:textId="49D575E4" w:rsidR="00834764" w:rsidRPr="00D8141A" w:rsidRDefault="00834764">
      <w:r w:rsidRPr="00D8141A">
        <w:t xml:space="preserve"> </w:t>
      </w:r>
      <w:r w:rsidR="00C84E21" w:rsidRPr="00D8141A">
        <w:t>Highsmith, J., 2010. </w:t>
      </w:r>
      <w:r w:rsidR="00C84E21" w:rsidRPr="00D8141A">
        <w:rPr>
          <w:i/>
          <w:iCs/>
        </w:rPr>
        <w:t>Agile project management</w:t>
      </w:r>
      <w:r w:rsidR="00C84E21" w:rsidRPr="00D8141A">
        <w:t>. 1st ed.</w:t>
      </w:r>
    </w:p>
    <w:p w14:paraId="1D18825F" w14:textId="504E487C" w:rsidR="00D040C7" w:rsidRDefault="00D040C7">
      <w:pPr>
        <w:rPr>
          <w:b/>
          <w:bCs/>
        </w:rPr>
      </w:pPr>
    </w:p>
    <w:p w14:paraId="68BA9DDC" w14:textId="6AE96AD6" w:rsidR="00D040C7" w:rsidRDefault="00D040C7" w:rsidP="00D040C7">
      <w:pPr>
        <w:rPr>
          <w:rFonts w:ascii="Arial" w:hAnsi="Arial" w:cs="Arial"/>
          <w:color w:val="000000"/>
          <w:sz w:val="20"/>
          <w:szCs w:val="20"/>
          <w:shd w:val="clear" w:color="auto" w:fill="FFFFFF"/>
        </w:rPr>
      </w:pPr>
      <w:r>
        <w:rPr>
          <w:rFonts w:ascii="Arial" w:hAnsi="Arial" w:cs="Arial"/>
          <w:color w:val="000000"/>
          <w:sz w:val="20"/>
          <w:szCs w:val="20"/>
          <w:shd w:val="clear" w:color="auto" w:fill="FFFFFF"/>
        </w:rPr>
        <w:t>Aston, B., 2021.</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9 Of The Most Popular Project Management Methodologies Made Simple - The Digital Project Manager</w:t>
      </w:r>
      <w:r>
        <w:rPr>
          <w:rFonts w:ascii="Arial" w:hAnsi="Arial" w:cs="Arial"/>
          <w:color w:val="000000"/>
          <w:sz w:val="20"/>
          <w:szCs w:val="20"/>
          <w:shd w:val="clear" w:color="auto" w:fill="FFFFFF"/>
        </w:rPr>
        <w:t>. [online] The Digital Project Manager. Available at: &lt;https://thedigitalprojectmanager.com/project-management-methodologies-made-simple/#agile&gt; [Accessed 2 May 2021].</w:t>
      </w:r>
    </w:p>
    <w:p w14:paraId="17B482B7" w14:textId="03075A69" w:rsidR="00D040C7" w:rsidRDefault="00D040C7" w:rsidP="00D040C7">
      <w:pPr>
        <w:rPr>
          <w:rFonts w:ascii="Arial" w:hAnsi="Arial" w:cs="Arial"/>
          <w:color w:val="000000"/>
          <w:sz w:val="20"/>
          <w:szCs w:val="20"/>
          <w:shd w:val="clear" w:color="auto" w:fill="FFFFFF"/>
        </w:rPr>
      </w:pPr>
    </w:p>
    <w:p w14:paraId="5E30DE31" w14:textId="77777777" w:rsidR="004B4054" w:rsidRDefault="00D040C7" w:rsidP="00D040C7">
      <w:pPr>
        <w:rPr>
          <w:rFonts w:ascii="Arial" w:hAnsi="Arial" w:cs="Arial"/>
          <w:color w:val="000000"/>
          <w:sz w:val="20"/>
          <w:szCs w:val="20"/>
          <w:shd w:val="clear" w:color="auto" w:fill="FFFFFF"/>
        </w:rPr>
      </w:pPr>
      <w:r>
        <w:rPr>
          <w:rFonts w:ascii="Arial" w:hAnsi="Arial" w:cs="Arial"/>
          <w:color w:val="000000"/>
          <w:sz w:val="20"/>
          <w:szCs w:val="20"/>
          <w:shd w:val="clear" w:color="auto" w:fill="FFFFFF"/>
        </w:rPr>
        <w:t>Clayton, M., 2020.</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What is Waterfall Project Management? | Video</w:t>
      </w:r>
      <w:r>
        <w:rPr>
          <w:rFonts w:ascii="Arial" w:hAnsi="Arial" w:cs="Arial"/>
          <w:color w:val="000000"/>
          <w:sz w:val="20"/>
          <w:szCs w:val="20"/>
          <w:shd w:val="clear" w:color="auto" w:fill="FFFFFF"/>
        </w:rPr>
        <w:t xml:space="preserve">. [online] Online PM Courses. Available at: &lt;https://onlinepmcourses.com/what-is-waterfall-project-management-video/&gt; [Accessed </w:t>
      </w:r>
    </w:p>
    <w:p w14:paraId="4B105D32" w14:textId="5E1EC9CE" w:rsidR="00D040C7" w:rsidRDefault="00D040C7" w:rsidP="00D040C7">
      <w:r>
        <w:rPr>
          <w:rFonts w:ascii="Arial" w:hAnsi="Arial" w:cs="Arial"/>
          <w:color w:val="000000"/>
          <w:sz w:val="20"/>
          <w:szCs w:val="20"/>
          <w:shd w:val="clear" w:color="auto" w:fill="FFFFFF"/>
        </w:rPr>
        <w:t>2 May 2021].</w:t>
      </w:r>
    </w:p>
    <w:p w14:paraId="4C241CE6" w14:textId="42363176" w:rsidR="00D040C7" w:rsidRDefault="00D040C7" w:rsidP="00D040C7"/>
    <w:p w14:paraId="553BD8BF" w14:textId="77777777" w:rsidR="00D8141A" w:rsidRDefault="00D8141A" w:rsidP="00D8141A">
      <w:r>
        <w:rPr>
          <w:rFonts w:ascii="Arial" w:hAnsi="Arial" w:cs="Arial"/>
          <w:color w:val="000000"/>
          <w:sz w:val="20"/>
          <w:szCs w:val="20"/>
          <w:shd w:val="clear" w:color="auto" w:fill="FFFFFF"/>
        </w:rPr>
        <w:t>Miller, K.,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What Does a Project Manager Do?</w:t>
      </w:r>
      <w:r>
        <w:rPr>
          <w:rFonts w:ascii="Arial" w:hAnsi="Arial" w:cs="Arial"/>
          <w:color w:val="000000"/>
          <w:sz w:val="20"/>
          <w:szCs w:val="20"/>
          <w:shd w:val="clear" w:color="auto" w:fill="FFFFFF"/>
        </w:rPr>
        <w:t>. [online] Northeastern University. Available at: &lt;https://www.northeastern.edu/graduate/blog/project-manager-responsibilities/&gt; [Accessed 2 May 2021].</w:t>
      </w:r>
    </w:p>
    <w:p w14:paraId="3414661E" w14:textId="6A13CD47" w:rsidR="00D8141A" w:rsidRDefault="00D8141A" w:rsidP="00D040C7"/>
    <w:p w14:paraId="33960169" w14:textId="1CC0E93F" w:rsidR="00C53C6D" w:rsidRDefault="00C53C6D" w:rsidP="00C53C6D">
      <w:pPr>
        <w:rPr>
          <w:rFonts w:ascii="Arial" w:hAnsi="Arial" w:cs="Arial"/>
          <w:color w:val="000000"/>
          <w:sz w:val="20"/>
          <w:szCs w:val="20"/>
          <w:shd w:val="clear" w:color="auto" w:fill="FFFFFF"/>
        </w:rPr>
      </w:pPr>
      <w:r>
        <w:rPr>
          <w:rFonts w:ascii="Arial" w:hAnsi="Arial" w:cs="Arial"/>
          <w:color w:val="000000"/>
          <w:sz w:val="20"/>
          <w:szCs w:val="20"/>
          <w:shd w:val="clear" w:color="auto" w:fill="FFFFFF"/>
        </w:rPr>
        <w:t>Pirozzi, M., 2019.</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The stakeholder perspective</w:t>
      </w:r>
      <w:r>
        <w:rPr>
          <w:rFonts w:ascii="Arial" w:hAnsi="Arial" w:cs="Arial"/>
          <w:color w:val="000000"/>
          <w:sz w:val="20"/>
          <w:szCs w:val="20"/>
          <w:shd w:val="clear" w:color="auto" w:fill="FFFFFF"/>
        </w:rPr>
        <w:t>. 1st ed. CRC Press.</w:t>
      </w:r>
    </w:p>
    <w:p w14:paraId="2FC0D008" w14:textId="12F99AF3" w:rsidR="00C53C6D" w:rsidRDefault="00C53C6D" w:rsidP="00C53C6D">
      <w:pPr>
        <w:rPr>
          <w:rFonts w:ascii="Arial" w:hAnsi="Arial" w:cs="Arial"/>
          <w:color w:val="000000"/>
          <w:sz w:val="20"/>
          <w:szCs w:val="20"/>
          <w:shd w:val="clear" w:color="auto" w:fill="FFFFFF"/>
        </w:rPr>
      </w:pPr>
    </w:p>
    <w:p w14:paraId="0CBA202A" w14:textId="77777777" w:rsidR="00C53C6D" w:rsidRDefault="00C53C6D" w:rsidP="00C53C6D"/>
    <w:p w14:paraId="3CC1997B" w14:textId="68678F9D" w:rsidR="00797CC9" w:rsidRDefault="00797CC9" w:rsidP="00797CC9">
      <w:pPr>
        <w:rPr>
          <w:rFonts w:ascii="Arial" w:hAnsi="Arial" w:cs="Arial"/>
          <w:color w:val="000000"/>
          <w:sz w:val="20"/>
          <w:szCs w:val="20"/>
          <w:shd w:val="clear" w:color="auto" w:fill="FFFFFF"/>
        </w:rPr>
      </w:pPr>
      <w:r>
        <w:rPr>
          <w:rFonts w:ascii="Arial" w:hAnsi="Arial" w:cs="Arial"/>
          <w:color w:val="000000"/>
          <w:sz w:val="20"/>
          <w:szCs w:val="20"/>
          <w:shd w:val="clear" w:color="auto" w:fill="FFFFFF"/>
        </w:rPr>
        <w:t>Roeder, T., 2013.</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Managing project stakeholders</w:t>
      </w:r>
      <w:r>
        <w:rPr>
          <w:rFonts w:ascii="Arial" w:hAnsi="Arial" w:cs="Arial"/>
          <w:color w:val="000000"/>
          <w:sz w:val="20"/>
          <w:szCs w:val="20"/>
          <w:shd w:val="clear" w:color="auto" w:fill="FFFFFF"/>
        </w:rPr>
        <w:t>. Toronto: Wiley &amp; Sons Canada.</w:t>
      </w:r>
    </w:p>
    <w:p w14:paraId="3F5FED48" w14:textId="77777777" w:rsidR="004B4054" w:rsidRDefault="004B4054" w:rsidP="004B4054">
      <w:r>
        <w:rPr>
          <w:rFonts w:ascii="Arial" w:hAnsi="Arial" w:cs="Arial"/>
          <w:color w:val="000000"/>
          <w:sz w:val="20"/>
          <w:szCs w:val="20"/>
          <w:shd w:val="clear" w:color="auto" w:fill="FFFFFF"/>
        </w:rPr>
        <w:t>Khan, A., 2006. Cost Engineering.</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Project Scope Management</w:t>
      </w:r>
      <w:r>
        <w:rPr>
          <w:rFonts w:ascii="Arial" w:hAnsi="Arial" w:cs="Arial"/>
          <w:color w:val="000000"/>
          <w:sz w:val="20"/>
          <w:szCs w:val="20"/>
          <w:shd w:val="clear" w:color="auto" w:fill="FFFFFF"/>
        </w:rPr>
        <w:t>, [online] 48(6). Available at: &lt;https://brainmass.com/file/225952/Khan.pdf&gt; [Accessed 2 May 2021].</w:t>
      </w:r>
    </w:p>
    <w:p w14:paraId="67FD6568" w14:textId="4FC473D8" w:rsidR="004B4054" w:rsidRDefault="004B4054" w:rsidP="00797CC9"/>
    <w:p w14:paraId="3B32407F" w14:textId="77777777" w:rsidR="00EC43B6" w:rsidRDefault="00EC43B6" w:rsidP="00EC43B6">
      <w:r>
        <w:rPr>
          <w:rFonts w:ascii="Arial" w:hAnsi="Arial" w:cs="Arial"/>
          <w:color w:val="000000"/>
          <w:sz w:val="20"/>
          <w:szCs w:val="20"/>
          <w:shd w:val="clear" w:color="auto" w:fill="FFFFFF"/>
        </w:rPr>
        <w:t>GÜREL, E., 2017.</w:t>
      </w:r>
      <w:r>
        <w:rPr>
          <w:rStyle w:val="apple-converted-space"/>
          <w:rFonts w:ascii="Arial" w:hAnsi="Arial" w:cs="Arial"/>
          <w:color w:val="000000"/>
          <w:sz w:val="20"/>
          <w:szCs w:val="20"/>
          <w:shd w:val="clear" w:color="auto" w:fill="FFFFFF"/>
        </w:rPr>
        <w:t> </w:t>
      </w:r>
      <w:r>
        <w:rPr>
          <w:rFonts w:ascii="Arial" w:hAnsi="Arial" w:cs="Arial"/>
          <w:i/>
          <w:iCs/>
          <w:color w:val="000000"/>
          <w:sz w:val="20"/>
          <w:szCs w:val="20"/>
        </w:rPr>
        <w:t>SWOT ANALYSIS: A THEORETICAL REVIEW</w:t>
      </w:r>
      <w:r>
        <w:rPr>
          <w:rFonts w:ascii="Arial" w:hAnsi="Arial" w:cs="Arial"/>
          <w:color w:val="000000"/>
          <w:sz w:val="20"/>
          <w:szCs w:val="20"/>
          <w:shd w:val="clear" w:color="auto" w:fill="FFFFFF"/>
        </w:rPr>
        <w:t>.</w:t>
      </w:r>
    </w:p>
    <w:p w14:paraId="3E9D0BD2" w14:textId="77777777" w:rsidR="00EC43B6" w:rsidRDefault="00EC43B6" w:rsidP="00797CC9"/>
    <w:p w14:paraId="14B7174E" w14:textId="77777777" w:rsidR="00C53C6D" w:rsidRDefault="00C53C6D" w:rsidP="00D040C7"/>
    <w:p w14:paraId="663F8BF2" w14:textId="5A46FC41" w:rsidR="00D040C7" w:rsidRDefault="00D040C7">
      <w:pPr>
        <w:rPr>
          <w:b/>
          <w:bCs/>
        </w:rPr>
      </w:pPr>
    </w:p>
    <w:p w14:paraId="704822B3" w14:textId="1A682C1C" w:rsidR="00D040C7" w:rsidRDefault="00D040C7">
      <w:pPr>
        <w:rPr>
          <w:b/>
          <w:bCs/>
        </w:rPr>
      </w:pPr>
    </w:p>
    <w:p w14:paraId="2970E40C" w14:textId="77777777" w:rsidR="00D040C7" w:rsidRPr="00442795" w:rsidRDefault="00D040C7">
      <w:pPr>
        <w:rPr>
          <w:b/>
          <w:bCs/>
        </w:rPr>
      </w:pPr>
    </w:p>
    <w:sectPr w:rsidR="00D040C7" w:rsidRPr="00442795" w:rsidSect="00D70F8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w:altName w:val="﷽﷽﷽﷽﷽﷽㮱鎹ኀ"/>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Verdana">
    <w:panose1 w:val="020B0604030504040204"/>
    <w:charset w:val="00"/>
    <w:family w:val="swiss"/>
    <w:pitch w:val="variable"/>
    <w:sig w:usb0="A00006FF" w:usb1="4000205B" w:usb2="0000001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C026E6"/>
    <w:multiLevelType w:val="multilevel"/>
    <w:tmpl w:val="5E4C006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1AB37023"/>
    <w:multiLevelType w:val="hybridMultilevel"/>
    <w:tmpl w:val="8F369F12"/>
    <w:lvl w:ilvl="0" w:tplc="A0EE579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B151F71"/>
    <w:multiLevelType w:val="hybridMultilevel"/>
    <w:tmpl w:val="9CCE385C"/>
    <w:lvl w:ilvl="0" w:tplc="F544BD8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D503CA6"/>
    <w:multiLevelType w:val="multilevel"/>
    <w:tmpl w:val="E04EAE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6C331A"/>
    <w:multiLevelType w:val="multilevel"/>
    <w:tmpl w:val="5E4C0066"/>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5" w15:restartNumberingAfterBreak="0">
    <w:nsid w:val="23D72328"/>
    <w:multiLevelType w:val="hybridMultilevel"/>
    <w:tmpl w:val="B9EAC3EA"/>
    <w:lvl w:ilvl="0" w:tplc="A0EE579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041139"/>
    <w:multiLevelType w:val="hybridMultilevel"/>
    <w:tmpl w:val="1AB04FB0"/>
    <w:lvl w:ilvl="0" w:tplc="61D46C88">
      <w:start w:val="5"/>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96A49C1"/>
    <w:multiLevelType w:val="hybridMultilevel"/>
    <w:tmpl w:val="4E7C55A6"/>
    <w:lvl w:ilvl="0" w:tplc="A0EE579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B750BDA"/>
    <w:multiLevelType w:val="hybridMultilevel"/>
    <w:tmpl w:val="637027C6"/>
    <w:lvl w:ilvl="0" w:tplc="568CAB54">
      <w:start w:val="5"/>
      <w:numFmt w:val="bullet"/>
      <w:lvlText w:val="-"/>
      <w:lvlJc w:val="left"/>
      <w:pPr>
        <w:ind w:left="1800" w:hanging="360"/>
      </w:pPr>
      <w:rPr>
        <w:rFonts w:ascii="Calibri" w:eastAsiaTheme="minorHAnsi" w:hAnsi="Calibri" w:cs="Calibri"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9" w15:restartNumberingAfterBreak="0">
    <w:nsid w:val="4CA946D0"/>
    <w:multiLevelType w:val="hybridMultilevel"/>
    <w:tmpl w:val="DF624C4C"/>
    <w:lvl w:ilvl="0" w:tplc="A0EE5796">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CDD7375"/>
    <w:multiLevelType w:val="hybridMultilevel"/>
    <w:tmpl w:val="1EA4BDC6"/>
    <w:lvl w:ilvl="0" w:tplc="0F9A04C8">
      <w:start w:val="1"/>
      <w:numFmt w:val="bullet"/>
      <w:lvlText w:val="•"/>
      <w:lvlJc w:val="left"/>
      <w:pPr>
        <w:tabs>
          <w:tab w:val="num" w:pos="720"/>
        </w:tabs>
        <w:ind w:left="720" w:hanging="360"/>
      </w:pPr>
      <w:rPr>
        <w:rFonts w:ascii="Arial" w:hAnsi="Arial" w:hint="default"/>
      </w:rPr>
    </w:lvl>
    <w:lvl w:ilvl="1" w:tplc="B2D637D2" w:tentative="1">
      <w:start w:val="1"/>
      <w:numFmt w:val="bullet"/>
      <w:lvlText w:val="•"/>
      <w:lvlJc w:val="left"/>
      <w:pPr>
        <w:tabs>
          <w:tab w:val="num" w:pos="1440"/>
        </w:tabs>
        <w:ind w:left="1440" w:hanging="360"/>
      </w:pPr>
      <w:rPr>
        <w:rFonts w:ascii="Arial" w:hAnsi="Arial" w:hint="default"/>
      </w:rPr>
    </w:lvl>
    <w:lvl w:ilvl="2" w:tplc="C194C754" w:tentative="1">
      <w:start w:val="1"/>
      <w:numFmt w:val="bullet"/>
      <w:lvlText w:val="•"/>
      <w:lvlJc w:val="left"/>
      <w:pPr>
        <w:tabs>
          <w:tab w:val="num" w:pos="2160"/>
        </w:tabs>
        <w:ind w:left="2160" w:hanging="360"/>
      </w:pPr>
      <w:rPr>
        <w:rFonts w:ascii="Arial" w:hAnsi="Arial" w:hint="default"/>
      </w:rPr>
    </w:lvl>
    <w:lvl w:ilvl="3" w:tplc="6BB6C258" w:tentative="1">
      <w:start w:val="1"/>
      <w:numFmt w:val="bullet"/>
      <w:lvlText w:val="•"/>
      <w:lvlJc w:val="left"/>
      <w:pPr>
        <w:tabs>
          <w:tab w:val="num" w:pos="2880"/>
        </w:tabs>
        <w:ind w:left="2880" w:hanging="360"/>
      </w:pPr>
      <w:rPr>
        <w:rFonts w:ascii="Arial" w:hAnsi="Arial" w:hint="default"/>
      </w:rPr>
    </w:lvl>
    <w:lvl w:ilvl="4" w:tplc="3A8C6E40" w:tentative="1">
      <w:start w:val="1"/>
      <w:numFmt w:val="bullet"/>
      <w:lvlText w:val="•"/>
      <w:lvlJc w:val="left"/>
      <w:pPr>
        <w:tabs>
          <w:tab w:val="num" w:pos="3600"/>
        </w:tabs>
        <w:ind w:left="3600" w:hanging="360"/>
      </w:pPr>
      <w:rPr>
        <w:rFonts w:ascii="Arial" w:hAnsi="Arial" w:hint="default"/>
      </w:rPr>
    </w:lvl>
    <w:lvl w:ilvl="5" w:tplc="1A98AB8E" w:tentative="1">
      <w:start w:val="1"/>
      <w:numFmt w:val="bullet"/>
      <w:lvlText w:val="•"/>
      <w:lvlJc w:val="left"/>
      <w:pPr>
        <w:tabs>
          <w:tab w:val="num" w:pos="4320"/>
        </w:tabs>
        <w:ind w:left="4320" w:hanging="360"/>
      </w:pPr>
      <w:rPr>
        <w:rFonts w:ascii="Arial" w:hAnsi="Arial" w:hint="default"/>
      </w:rPr>
    </w:lvl>
    <w:lvl w:ilvl="6" w:tplc="EEA0F0B0" w:tentative="1">
      <w:start w:val="1"/>
      <w:numFmt w:val="bullet"/>
      <w:lvlText w:val="•"/>
      <w:lvlJc w:val="left"/>
      <w:pPr>
        <w:tabs>
          <w:tab w:val="num" w:pos="5040"/>
        </w:tabs>
        <w:ind w:left="5040" w:hanging="360"/>
      </w:pPr>
      <w:rPr>
        <w:rFonts w:ascii="Arial" w:hAnsi="Arial" w:hint="default"/>
      </w:rPr>
    </w:lvl>
    <w:lvl w:ilvl="7" w:tplc="3530F740" w:tentative="1">
      <w:start w:val="1"/>
      <w:numFmt w:val="bullet"/>
      <w:lvlText w:val="•"/>
      <w:lvlJc w:val="left"/>
      <w:pPr>
        <w:tabs>
          <w:tab w:val="num" w:pos="5760"/>
        </w:tabs>
        <w:ind w:left="5760" w:hanging="360"/>
      </w:pPr>
      <w:rPr>
        <w:rFonts w:ascii="Arial" w:hAnsi="Arial" w:hint="default"/>
      </w:rPr>
    </w:lvl>
    <w:lvl w:ilvl="8" w:tplc="03A4022C"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2431F02"/>
    <w:multiLevelType w:val="hybridMultilevel"/>
    <w:tmpl w:val="4F8053FC"/>
    <w:lvl w:ilvl="0" w:tplc="F544BD8E">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86F3687"/>
    <w:multiLevelType w:val="hybridMultilevel"/>
    <w:tmpl w:val="83E67498"/>
    <w:lvl w:ilvl="0" w:tplc="D51C480C">
      <w:start w:val="3"/>
      <w:numFmt w:val="bullet"/>
      <w:lvlText w:val="•"/>
      <w:lvlJc w:val="left"/>
      <w:pPr>
        <w:ind w:left="1080" w:hanging="720"/>
      </w:pPr>
      <w:rPr>
        <w:rFonts w:ascii="Times" w:eastAsia="Times New Roman" w:hAnsi="Time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394C27"/>
    <w:multiLevelType w:val="multilevel"/>
    <w:tmpl w:val="6AC80A22"/>
    <w:lvl w:ilvl="0">
      <w:start w:val="1"/>
      <w:numFmt w:val="lowerLetter"/>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4" w15:restartNumberingAfterBreak="0">
    <w:nsid w:val="7C1C15A0"/>
    <w:multiLevelType w:val="hybridMultilevel"/>
    <w:tmpl w:val="AE5A60B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E997D7A"/>
    <w:multiLevelType w:val="hybridMultilevel"/>
    <w:tmpl w:val="21D2E65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5"/>
  </w:num>
  <w:num w:numId="2">
    <w:abstractNumId w:val="11"/>
  </w:num>
  <w:num w:numId="3">
    <w:abstractNumId w:val="2"/>
  </w:num>
  <w:num w:numId="4">
    <w:abstractNumId w:val="10"/>
  </w:num>
  <w:num w:numId="5">
    <w:abstractNumId w:val="14"/>
  </w:num>
  <w:num w:numId="6">
    <w:abstractNumId w:val="8"/>
  </w:num>
  <w:num w:numId="7">
    <w:abstractNumId w:val="6"/>
  </w:num>
  <w:num w:numId="8">
    <w:abstractNumId w:val="3"/>
  </w:num>
  <w:num w:numId="9">
    <w:abstractNumId w:val="1"/>
  </w:num>
  <w:num w:numId="10">
    <w:abstractNumId w:val="7"/>
  </w:num>
  <w:num w:numId="11">
    <w:abstractNumId w:val="4"/>
  </w:num>
  <w:num w:numId="12">
    <w:abstractNumId w:val="5"/>
  </w:num>
  <w:num w:numId="13">
    <w:abstractNumId w:val="0"/>
  </w:num>
  <w:num w:numId="14">
    <w:abstractNumId w:val="13"/>
  </w:num>
  <w:num w:numId="15">
    <w:abstractNumId w:val="9"/>
  </w:num>
  <w:num w:numId="16">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6314"/>
    <w:rsid w:val="00053AF4"/>
    <w:rsid w:val="00077A64"/>
    <w:rsid w:val="000A61F4"/>
    <w:rsid w:val="000B1C53"/>
    <w:rsid w:val="000B6298"/>
    <w:rsid w:val="000C32AB"/>
    <w:rsid w:val="00106314"/>
    <w:rsid w:val="0013662C"/>
    <w:rsid w:val="001465E4"/>
    <w:rsid w:val="00153615"/>
    <w:rsid w:val="0016707F"/>
    <w:rsid w:val="001717E9"/>
    <w:rsid w:val="00191C04"/>
    <w:rsid w:val="001F7069"/>
    <w:rsid w:val="0021446C"/>
    <w:rsid w:val="002257B3"/>
    <w:rsid w:val="0024018A"/>
    <w:rsid w:val="00272C9A"/>
    <w:rsid w:val="00292C0C"/>
    <w:rsid w:val="002A381D"/>
    <w:rsid w:val="002B64FC"/>
    <w:rsid w:val="00321006"/>
    <w:rsid w:val="003220B6"/>
    <w:rsid w:val="00332E04"/>
    <w:rsid w:val="00337020"/>
    <w:rsid w:val="00345E27"/>
    <w:rsid w:val="00354FE3"/>
    <w:rsid w:val="00384586"/>
    <w:rsid w:val="003A2B91"/>
    <w:rsid w:val="003A458D"/>
    <w:rsid w:val="00402C70"/>
    <w:rsid w:val="004323B7"/>
    <w:rsid w:val="00434621"/>
    <w:rsid w:val="004348C4"/>
    <w:rsid w:val="00437351"/>
    <w:rsid w:val="00442795"/>
    <w:rsid w:val="00464211"/>
    <w:rsid w:val="00472939"/>
    <w:rsid w:val="004768BE"/>
    <w:rsid w:val="004A5442"/>
    <w:rsid w:val="004B4054"/>
    <w:rsid w:val="004B713E"/>
    <w:rsid w:val="004E4FE5"/>
    <w:rsid w:val="004F5439"/>
    <w:rsid w:val="00514B65"/>
    <w:rsid w:val="00567E0D"/>
    <w:rsid w:val="00572315"/>
    <w:rsid w:val="005800A4"/>
    <w:rsid w:val="005813A0"/>
    <w:rsid w:val="005A3991"/>
    <w:rsid w:val="005F179E"/>
    <w:rsid w:val="0060376D"/>
    <w:rsid w:val="00607CDA"/>
    <w:rsid w:val="0061274D"/>
    <w:rsid w:val="00617863"/>
    <w:rsid w:val="00623C96"/>
    <w:rsid w:val="00623ED0"/>
    <w:rsid w:val="00624094"/>
    <w:rsid w:val="00664C7D"/>
    <w:rsid w:val="00672723"/>
    <w:rsid w:val="00680714"/>
    <w:rsid w:val="006B6F93"/>
    <w:rsid w:val="0070526A"/>
    <w:rsid w:val="00707C85"/>
    <w:rsid w:val="00797CC9"/>
    <w:rsid w:val="007C13B1"/>
    <w:rsid w:val="007E21C2"/>
    <w:rsid w:val="0081182D"/>
    <w:rsid w:val="00815B60"/>
    <w:rsid w:val="00834764"/>
    <w:rsid w:val="0084673E"/>
    <w:rsid w:val="0086369C"/>
    <w:rsid w:val="00886428"/>
    <w:rsid w:val="008872E7"/>
    <w:rsid w:val="00895BF0"/>
    <w:rsid w:val="008A1659"/>
    <w:rsid w:val="008E0DD5"/>
    <w:rsid w:val="008F4572"/>
    <w:rsid w:val="0090060E"/>
    <w:rsid w:val="00901EAE"/>
    <w:rsid w:val="009055F0"/>
    <w:rsid w:val="009105F7"/>
    <w:rsid w:val="009133CD"/>
    <w:rsid w:val="00914CDA"/>
    <w:rsid w:val="00923CFD"/>
    <w:rsid w:val="00932CC6"/>
    <w:rsid w:val="00942C4C"/>
    <w:rsid w:val="009706DD"/>
    <w:rsid w:val="0097190F"/>
    <w:rsid w:val="00986B38"/>
    <w:rsid w:val="009B2E4B"/>
    <w:rsid w:val="00A047AF"/>
    <w:rsid w:val="00A33452"/>
    <w:rsid w:val="00A82BFC"/>
    <w:rsid w:val="00A84255"/>
    <w:rsid w:val="00A91A7E"/>
    <w:rsid w:val="00A92471"/>
    <w:rsid w:val="00AC7A2A"/>
    <w:rsid w:val="00AD020C"/>
    <w:rsid w:val="00AE0935"/>
    <w:rsid w:val="00B31930"/>
    <w:rsid w:val="00B32C3F"/>
    <w:rsid w:val="00B47F40"/>
    <w:rsid w:val="00B605BF"/>
    <w:rsid w:val="00BA212A"/>
    <w:rsid w:val="00BA655C"/>
    <w:rsid w:val="00BC1B48"/>
    <w:rsid w:val="00BD1231"/>
    <w:rsid w:val="00BE60C7"/>
    <w:rsid w:val="00BF06EF"/>
    <w:rsid w:val="00BF3030"/>
    <w:rsid w:val="00C53C6D"/>
    <w:rsid w:val="00C84E21"/>
    <w:rsid w:val="00CA54DD"/>
    <w:rsid w:val="00CC54D9"/>
    <w:rsid w:val="00D040C7"/>
    <w:rsid w:val="00D3393A"/>
    <w:rsid w:val="00D5666D"/>
    <w:rsid w:val="00D6077D"/>
    <w:rsid w:val="00D70F80"/>
    <w:rsid w:val="00D73591"/>
    <w:rsid w:val="00D8141A"/>
    <w:rsid w:val="00D84895"/>
    <w:rsid w:val="00D956D9"/>
    <w:rsid w:val="00DD4630"/>
    <w:rsid w:val="00DE5A06"/>
    <w:rsid w:val="00DE640B"/>
    <w:rsid w:val="00DF00F5"/>
    <w:rsid w:val="00DF14BD"/>
    <w:rsid w:val="00E034B3"/>
    <w:rsid w:val="00E23B33"/>
    <w:rsid w:val="00E24B20"/>
    <w:rsid w:val="00E5779C"/>
    <w:rsid w:val="00E60AE2"/>
    <w:rsid w:val="00E707DB"/>
    <w:rsid w:val="00E7376D"/>
    <w:rsid w:val="00E93CAC"/>
    <w:rsid w:val="00EC190D"/>
    <w:rsid w:val="00EC43B6"/>
    <w:rsid w:val="00F06ADC"/>
    <w:rsid w:val="00F411BB"/>
    <w:rsid w:val="00F57972"/>
    <w:rsid w:val="00F776F5"/>
    <w:rsid w:val="00FA42D8"/>
    <w:rsid w:val="00FB3985"/>
    <w:rsid w:val="00FB3EFC"/>
    <w:rsid w:val="00FD312C"/>
    <w:rsid w:val="00FE3585"/>
    <w:rsid w:val="00FF59CC"/>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E8E0AB"/>
  <w15:chartTrackingRefBased/>
  <w15:docId w15:val="{A8AF71DE-CFFF-184E-B498-681C78DD36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13A0"/>
    <w:rPr>
      <w:rFonts w:ascii="Times New Roman" w:eastAsia="Times New Roman" w:hAnsi="Times New Roman" w:cs="Times New Roman"/>
      <w:lang w:eastAsia="en-GB"/>
    </w:rPr>
  </w:style>
  <w:style w:type="paragraph" w:styleId="Heading1">
    <w:name w:val="heading 1"/>
    <w:basedOn w:val="Normal"/>
    <w:next w:val="Normal"/>
    <w:link w:val="Heading1Char"/>
    <w:uiPriority w:val="9"/>
    <w:qFormat/>
    <w:rsid w:val="00E23B33"/>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106314"/>
    <w:pPr>
      <w:spacing w:before="100" w:beforeAutospacing="1" w:after="100" w:afterAutospacing="1"/>
    </w:pPr>
  </w:style>
  <w:style w:type="character" w:styleId="Strong">
    <w:name w:val="Strong"/>
    <w:basedOn w:val="DefaultParagraphFont"/>
    <w:uiPriority w:val="22"/>
    <w:qFormat/>
    <w:rsid w:val="00FB3985"/>
    <w:rPr>
      <w:b/>
      <w:bCs/>
    </w:rPr>
  </w:style>
  <w:style w:type="character" w:styleId="Hyperlink">
    <w:name w:val="Hyperlink"/>
    <w:basedOn w:val="DefaultParagraphFont"/>
    <w:uiPriority w:val="99"/>
    <w:unhideWhenUsed/>
    <w:rsid w:val="009055F0"/>
    <w:rPr>
      <w:color w:val="0563C1" w:themeColor="hyperlink"/>
      <w:u w:val="single"/>
    </w:rPr>
  </w:style>
  <w:style w:type="character" w:styleId="UnresolvedMention">
    <w:name w:val="Unresolved Mention"/>
    <w:basedOn w:val="DefaultParagraphFont"/>
    <w:uiPriority w:val="99"/>
    <w:semiHidden/>
    <w:unhideWhenUsed/>
    <w:rsid w:val="009055F0"/>
    <w:rPr>
      <w:color w:val="605E5C"/>
      <w:shd w:val="clear" w:color="auto" w:fill="E1DFDD"/>
    </w:rPr>
  </w:style>
  <w:style w:type="paragraph" w:styleId="ListParagraph">
    <w:name w:val="List Paragraph"/>
    <w:basedOn w:val="Normal"/>
    <w:uiPriority w:val="34"/>
    <w:qFormat/>
    <w:rsid w:val="00BC1B48"/>
    <w:pPr>
      <w:ind w:left="720"/>
      <w:contextualSpacing/>
    </w:pPr>
  </w:style>
  <w:style w:type="table" w:styleId="TableGrid">
    <w:name w:val="Table Grid"/>
    <w:basedOn w:val="TableNormal"/>
    <w:uiPriority w:val="39"/>
    <w:rsid w:val="00B3193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E3585"/>
    <w:rPr>
      <w:color w:val="954F72" w:themeColor="followedHyperlink"/>
      <w:u w:val="single"/>
    </w:rPr>
  </w:style>
  <w:style w:type="character" w:customStyle="1" w:styleId="apple-converted-space">
    <w:name w:val="apple-converted-space"/>
    <w:basedOn w:val="DefaultParagraphFont"/>
    <w:rsid w:val="00D3393A"/>
  </w:style>
  <w:style w:type="character" w:styleId="Emphasis">
    <w:name w:val="Emphasis"/>
    <w:basedOn w:val="DefaultParagraphFont"/>
    <w:uiPriority w:val="20"/>
    <w:qFormat/>
    <w:rsid w:val="003A2B91"/>
    <w:rPr>
      <w:i/>
      <w:iCs/>
    </w:rPr>
  </w:style>
  <w:style w:type="character" w:customStyle="1" w:styleId="Heading1Char">
    <w:name w:val="Heading 1 Char"/>
    <w:basedOn w:val="DefaultParagraphFont"/>
    <w:link w:val="Heading1"/>
    <w:uiPriority w:val="9"/>
    <w:rsid w:val="00E23B33"/>
    <w:rPr>
      <w:rFonts w:asciiTheme="majorHAnsi" w:eastAsiaTheme="majorEastAsia" w:hAnsiTheme="majorHAnsi" w:cstheme="majorBidi"/>
      <w:color w:val="2F5496" w:themeColor="accent1" w:themeShade="BF"/>
      <w:sz w:val="32"/>
      <w:szCs w:val="32"/>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31386">
      <w:bodyDiv w:val="1"/>
      <w:marLeft w:val="0"/>
      <w:marRight w:val="0"/>
      <w:marTop w:val="0"/>
      <w:marBottom w:val="0"/>
      <w:divBdr>
        <w:top w:val="none" w:sz="0" w:space="0" w:color="auto"/>
        <w:left w:val="none" w:sz="0" w:space="0" w:color="auto"/>
        <w:bottom w:val="none" w:sz="0" w:space="0" w:color="auto"/>
        <w:right w:val="none" w:sz="0" w:space="0" w:color="auto"/>
      </w:divBdr>
    </w:div>
    <w:div w:id="52125910">
      <w:bodyDiv w:val="1"/>
      <w:marLeft w:val="0"/>
      <w:marRight w:val="0"/>
      <w:marTop w:val="0"/>
      <w:marBottom w:val="0"/>
      <w:divBdr>
        <w:top w:val="none" w:sz="0" w:space="0" w:color="auto"/>
        <w:left w:val="none" w:sz="0" w:space="0" w:color="auto"/>
        <w:bottom w:val="none" w:sz="0" w:space="0" w:color="auto"/>
        <w:right w:val="none" w:sz="0" w:space="0" w:color="auto"/>
      </w:divBdr>
    </w:div>
    <w:div w:id="119350570">
      <w:bodyDiv w:val="1"/>
      <w:marLeft w:val="0"/>
      <w:marRight w:val="0"/>
      <w:marTop w:val="0"/>
      <w:marBottom w:val="0"/>
      <w:divBdr>
        <w:top w:val="none" w:sz="0" w:space="0" w:color="auto"/>
        <w:left w:val="none" w:sz="0" w:space="0" w:color="auto"/>
        <w:bottom w:val="none" w:sz="0" w:space="0" w:color="auto"/>
        <w:right w:val="none" w:sz="0" w:space="0" w:color="auto"/>
      </w:divBdr>
    </w:div>
    <w:div w:id="127284487">
      <w:bodyDiv w:val="1"/>
      <w:marLeft w:val="0"/>
      <w:marRight w:val="0"/>
      <w:marTop w:val="0"/>
      <w:marBottom w:val="0"/>
      <w:divBdr>
        <w:top w:val="none" w:sz="0" w:space="0" w:color="auto"/>
        <w:left w:val="none" w:sz="0" w:space="0" w:color="auto"/>
        <w:bottom w:val="none" w:sz="0" w:space="0" w:color="auto"/>
        <w:right w:val="none" w:sz="0" w:space="0" w:color="auto"/>
      </w:divBdr>
      <w:divsChild>
        <w:div w:id="1546943280">
          <w:marLeft w:val="0"/>
          <w:marRight w:val="0"/>
          <w:marTop w:val="0"/>
          <w:marBottom w:val="0"/>
          <w:divBdr>
            <w:top w:val="none" w:sz="0" w:space="0" w:color="auto"/>
            <w:left w:val="none" w:sz="0" w:space="0" w:color="auto"/>
            <w:bottom w:val="none" w:sz="0" w:space="0" w:color="auto"/>
            <w:right w:val="none" w:sz="0" w:space="0" w:color="auto"/>
          </w:divBdr>
          <w:divsChild>
            <w:div w:id="862591013">
              <w:marLeft w:val="0"/>
              <w:marRight w:val="0"/>
              <w:marTop w:val="0"/>
              <w:marBottom w:val="0"/>
              <w:divBdr>
                <w:top w:val="none" w:sz="0" w:space="0" w:color="auto"/>
                <w:left w:val="none" w:sz="0" w:space="0" w:color="auto"/>
                <w:bottom w:val="none" w:sz="0" w:space="0" w:color="auto"/>
                <w:right w:val="none" w:sz="0" w:space="0" w:color="auto"/>
              </w:divBdr>
              <w:divsChild>
                <w:div w:id="13175368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626753">
      <w:bodyDiv w:val="1"/>
      <w:marLeft w:val="0"/>
      <w:marRight w:val="0"/>
      <w:marTop w:val="0"/>
      <w:marBottom w:val="0"/>
      <w:divBdr>
        <w:top w:val="none" w:sz="0" w:space="0" w:color="auto"/>
        <w:left w:val="none" w:sz="0" w:space="0" w:color="auto"/>
        <w:bottom w:val="none" w:sz="0" w:space="0" w:color="auto"/>
        <w:right w:val="none" w:sz="0" w:space="0" w:color="auto"/>
      </w:divBdr>
    </w:div>
    <w:div w:id="221645245">
      <w:bodyDiv w:val="1"/>
      <w:marLeft w:val="0"/>
      <w:marRight w:val="0"/>
      <w:marTop w:val="0"/>
      <w:marBottom w:val="0"/>
      <w:divBdr>
        <w:top w:val="none" w:sz="0" w:space="0" w:color="auto"/>
        <w:left w:val="none" w:sz="0" w:space="0" w:color="auto"/>
        <w:bottom w:val="none" w:sz="0" w:space="0" w:color="auto"/>
        <w:right w:val="none" w:sz="0" w:space="0" w:color="auto"/>
      </w:divBdr>
    </w:div>
    <w:div w:id="224608799">
      <w:bodyDiv w:val="1"/>
      <w:marLeft w:val="0"/>
      <w:marRight w:val="0"/>
      <w:marTop w:val="0"/>
      <w:marBottom w:val="0"/>
      <w:divBdr>
        <w:top w:val="none" w:sz="0" w:space="0" w:color="auto"/>
        <w:left w:val="none" w:sz="0" w:space="0" w:color="auto"/>
        <w:bottom w:val="none" w:sz="0" w:space="0" w:color="auto"/>
        <w:right w:val="none" w:sz="0" w:space="0" w:color="auto"/>
      </w:divBdr>
    </w:div>
    <w:div w:id="244267065">
      <w:bodyDiv w:val="1"/>
      <w:marLeft w:val="0"/>
      <w:marRight w:val="0"/>
      <w:marTop w:val="0"/>
      <w:marBottom w:val="0"/>
      <w:divBdr>
        <w:top w:val="none" w:sz="0" w:space="0" w:color="auto"/>
        <w:left w:val="none" w:sz="0" w:space="0" w:color="auto"/>
        <w:bottom w:val="none" w:sz="0" w:space="0" w:color="auto"/>
        <w:right w:val="none" w:sz="0" w:space="0" w:color="auto"/>
      </w:divBdr>
    </w:div>
    <w:div w:id="274752563">
      <w:bodyDiv w:val="1"/>
      <w:marLeft w:val="0"/>
      <w:marRight w:val="0"/>
      <w:marTop w:val="0"/>
      <w:marBottom w:val="0"/>
      <w:divBdr>
        <w:top w:val="none" w:sz="0" w:space="0" w:color="auto"/>
        <w:left w:val="none" w:sz="0" w:space="0" w:color="auto"/>
        <w:bottom w:val="none" w:sz="0" w:space="0" w:color="auto"/>
        <w:right w:val="none" w:sz="0" w:space="0" w:color="auto"/>
      </w:divBdr>
    </w:div>
    <w:div w:id="275450143">
      <w:bodyDiv w:val="1"/>
      <w:marLeft w:val="0"/>
      <w:marRight w:val="0"/>
      <w:marTop w:val="0"/>
      <w:marBottom w:val="0"/>
      <w:divBdr>
        <w:top w:val="none" w:sz="0" w:space="0" w:color="auto"/>
        <w:left w:val="none" w:sz="0" w:space="0" w:color="auto"/>
        <w:bottom w:val="none" w:sz="0" w:space="0" w:color="auto"/>
        <w:right w:val="none" w:sz="0" w:space="0" w:color="auto"/>
      </w:divBdr>
    </w:div>
    <w:div w:id="299188265">
      <w:bodyDiv w:val="1"/>
      <w:marLeft w:val="0"/>
      <w:marRight w:val="0"/>
      <w:marTop w:val="0"/>
      <w:marBottom w:val="0"/>
      <w:divBdr>
        <w:top w:val="none" w:sz="0" w:space="0" w:color="auto"/>
        <w:left w:val="none" w:sz="0" w:space="0" w:color="auto"/>
        <w:bottom w:val="none" w:sz="0" w:space="0" w:color="auto"/>
        <w:right w:val="none" w:sz="0" w:space="0" w:color="auto"/>
      </w:divBdr>
    </w:div>
    <w:div w:id="327946096">
      <w:bodyDiv w:val="1"/>
      <w:marLeft w:val="0"/>
      <w:marRight w:val="0"/>
      <w:marTop w:val="0"/>
      <w:marBottom w:val="0"/>
      <w:divBdr>
        <w:top w:val="none" w:sz="0" w:space="0" w:color="auto"/>
        <w:left w:val="none" w:sz="0" w:space="0" w:color="auto"/>
        <w:bottom w:val="none" w:sz="0" w:space="0" w:color="auto"/>
        <w:right w:val="none" w:sz="0" w:space="0" w:color="auto"/>
      </w:divBdr>
      <w:divsChild>
        <w:div w:id="1664163285">
          <w:marLeft w:val="0"/>
          <w:marRight w:val="0"/>
          <w:marTop w:val="0"/>
          <w:marBottom w:val="0"/>
          <w:divBdr>
            <w:top w:val="none" w:sz="0" w:space="0" w:color="auto"/>
            <w:left w:val="none" w:sz="0" w:space="0" w:color="auto"/>
            <w:bottom w:val="none" w:sz="0" w:space="0" w:color="auto"/>
            <w:right w:val="none" w:sz="0" w:space="0" w:color="auto"/>
          </w:divBdr>
          <w:divsChild>
            <w:div w:id="1251086410">
              <w:marLeft w:val="0"/>
              <w:marRight w:val="0"/>
              <w:marTop w:val="0"/>
              <w:marBottom w:val="0"/>
              <w:divBdr>
                <w:top w:val="none" w:sz="0" w:space="0" w:color="auto"/>
                <w:left w:val="none" w:sz="0" w:space="0" w:color="auto"/>
                <w:bottom w:val="none" w:sz="0" w:space="0" w:color="auto"/>
                <w:right w:val="none" w:sz="0" w:space="0" w:color="auto"/>
              </w:divBdr>
              <w:divsChild>
                <w:div w:id="1543445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4000071">
      <w:bodyDiv w:val="1"/>
      <w:marLeft w:val="0"/>
      <w:marRight w:val="0"/>
      <w:marTop w:val="0"/>
      <w:marBottom w:val="0"/>
      <w:divBdr>
        <w:top w:val="none" w:sz="0" w:space="0" w:color="auto"/>
        <w:left w:val="none" w:sz="0" w:space="0" w:color="auto"/>
        <w:bottom w:val="none" w:sz="0" w:space="0" w:color="auto"/>
        <w:right w:val="none" w:sz="0" w:space="0" w:color="auto"/>
      </w:divBdr>
    </w:div>
    <w:div w:id="340931330">
      <w:bodyDiv w:val="1"/>
      <w:marLeft w:val="0"/>
      <w:marRight w:val="0"/>
      <w:marTop w:val="0"/>
      <w:marBottom w:val="0"/>
      <w:divBdr>
        <w:top w:val="none" w:sz="0" w:space="0" w:color="auto"/>
        <w:left w:val="none" w:sz="0" w:space="0" w:color="auto"/>
        <w:bottom w:val="none" w:sz="0" w:space="0" w:color="auto"/>
        <w:right w:val="none" w:sz="0" w:space="0" w:color="auto"/>
      </w:divBdr>
      <w:divsChild>
        <w:div w:id="85732025">
          <w:marLeft w:val="0"/>
          <w:marRight w:val="0"/>
          <w:marTop w:val="0"/>
          <w:marBottom w:val="0"/>
          <w:divBdr>
            <w:top w:val="none" w:sz="0" w:space="0" w:color="auto"/>
            <w:left w:val="none" w:sz="0" w:space="0" w:color="auto"/>
            <w:bottom w:val="none" w:sz="0" w:space="0" w:color="auto"/>
            <w:right w:val="none" w:sz="0" w:space="0" w:color="auto"/>
          </w:divBdr>
          <w:divsChild>
            <w:div w:id="971518266">
              <w:marLeft w:val="0"/>
              <w:marRight w:val="0"/>
              <w:marTop w:val="0"/>
              <w:marBottom w:val="0"/>
              <w:divBdr>
                <w:top w:val="none" w:sz="0" w:space="0" w:color="auto"/>
                <w:left w:val="none" w:sz="0" w:space="0" w:color="auto"/>
                <w:bottom w:val="none" w:sz="0" w:space="0" w:color="auto"/>
                <w:right w:val="none" w:sz="0" w:space="0" w:color="auto"/>
              </w:divBdr>
              <w:divsChild>
                <w:div w:id="309096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03140241">
      <w:bodyDiv w:val="1"/>
      <w:marLeft w:val="0"/>
      <w:marRight w:val="0"/>
      <w:marTop w:val="0"/>
      <w:marBottom w:val="0"/>
      <w:divBdr>
        <w:top w:val="none" w:sz="0" w:space="0" w:color="auto"/>
        <w:left w:val="none" w:sz="0" w:space="0" w:color="auto"/>
        <w:bottom w:val="none" w:sz="0" w:space="0" w:color="auto"/>
        <w:right w:val="none" w:sz="0" w:space="0" w:color="auto"/>
      </w:divBdr>
    </w:div>
    <w:div w:id="428039964">
      <w:bodyDiv w:val="1"/>
      <w:marLeft w:val="0"/>
      <w:marRight w:val="0"/>
      <w:marTop w:val="0"/>
      <w:marBottom w:val="0"/>
      <w:divBdr>
        <w:top w:val="none" w:sz="0" w:space="0" w:color="auto"/>
        <w:left w:val="none" w:sz="0" w:space="0" w:color="auto"/>
        <w:bottom w:val="none" w:sz="0" w:space="0" w:color="auto"/>
        <w:right w:val="none" w:sz="0" w:space="0" w:color="auto"/>
      </w:divBdr>
    </w:div>
    <w:div w:id="452602784">
      <w:bodyDiv w:val="1"/>
      <w:marLeft w:val="0"/>
      <w:marRight w:val="0"/>
      <w:marTop w:val="0"/>
      <w:marBottom w:val="0"/>
      <w:divBdr>
        <w:top w:val="none" w:sz="0" w:space="0" w:color="auto"/>
        <w:left w:val="none" w:sz="0" w:space="0" w:color="auto"/>
        <w:bottom w:val="none" w:sz="0" w:space="0" w:color="auto"/>
        <w:right w:val="none" w:sz="0" w:space="0" w:color="auto"/>
      </w:divBdr>
    </w:div>
    <w:div w:id="462580243">
      <w:bodyDiv w:val="1"/>
      <w:marLeft w:val="0"/>
      <w:marRight w:val="0"/>
      <w:marTop w:val="0"/>
      <w:marBottom w:val="0"/>
      <w:divBdr>
        <w:top w:val="none" w:sz="0" w:space="0" w:color="auto"/>
        <w:left w:val="none" w:sz="0" w:space="0" w:color="auto"/>
        <w:bottom w:val="none" w:sz="0" w:space="0" w:color="auto"/>
        <w:right w:val="none" w:sz="0" w:space="0" w:color="auto"/>
      </w:divBdr>
    </w:div>
    <w:div w:id="486674854">
      <w:bodyDiv w:val="1"/>
      <w:marLeft w:val="0"/>
      <w:marRight w:val="0"/>
      <w:marTop w:val="0"/>
      <w:marBottom w:val="0"/>
      <w:divBdr>
        <w:top w:val="none" w:sz="0" w:space="0" w:color="auto"/>
        <w:left w:val="none" w:sz="0" w:space="0" w:color="auto"/>
        <w:bottom w:val="none" w:sz="0" w:space="0" w:color="auto"/>
        <w:right w:val="none" w:sz="0" w:space="0" w:color="auto"/>
      </w:divBdr>
    </w:div>
    <w:div w:id="487790540">
      <w:bodyDiv w:val="1"/>
      <w:marLeft w:val="0"/>
      <w:marRight w:val="0"/>
      <w:marTop w:val="0"/>
      <w:marBottom w:val="0"/>
      <w:divBdr>
        <w:top w:val="none" w:sz="0" w:space="0" w:color="auto"/>
        <w:left w:val="none" w:sz="0" w:space="0" w:color="auto"/>
        <w:bottom w:val="none" w:sz="0" w:space="0" w:color="auto"/>
        <w:right w:val="none" w:sz="0" w:space="0" w:color="auto"/>
      </w:divBdr>
    </w:div>
    <w:div w:id="558320931">
      <w:bodyDiv w:val="1"/>
      <w:marLeft w:val="0"/>
      <w:marRight w:val="0"/>
      <w:marTop w:val="0"/>
      <w:marBottom w:val="0"/>
      <w:divBdr>
        <w:top w:val="none" w:sz="0" w:space="0" w:color="auto"/>
        <w:left w:val="none" w:sz="0" w:space="0" w:color="auto"/>
        <w:bottom w:val="none" w:sz="0" w:space="0" w:color="auto"/>
        <w:right w:val="none" w:sz="0" w:space="0" w:color="auto"/>
      </w:divBdr>
      <w:divsChild>
        <w:div w:id="1359358046">
          <w:marLeft w:val="0"/>
          <w:marRight w:val="0"/>
          <w:marTop w:val="0"/>
          <w:marBottom w:val="0"/>
          <w:divBdr>
            <w:top w:val="none" w:sz="0" w:space="0" w:color="auto"/>
            <w:left w:val="none" w:sz="0" w:space="0" w:color="auto"/>
            <w:bottom w:val="none" w:sz="0" w:space="0" w:color="auto"/>
            <w:right w:val="none" w:sz="0" w:space="0" w:color="auto"/>
          </w:divBdr>
          <w:divsChild>
            <w:div w:id="1259675355">
              <w:marLeft w:val="0"/>
              <w:marRight w:val="0"/>
              <w:marTop w:val="0"/>
              <w:marBottom w:val="0"/>
              <w:divBdr>
                <w:top w:val="none" w:sz="0" w:space="0" w:color="auto"/>
                <w:left w:val="none" w:sz="0" w:space="0" w:color="auto"/>
                <w:bottom w:val="none" w:sz="0" w:space="0" w:color="auto"/>
                <w:right w:val="none" w:sz="0" w:space="0" w:color="auto"/>
              </w:divBdr>
              <w:divsChild>
                <w:div w:id="20155230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5072153">
      <w:bodyDiv w:val="1"/>
      <w:marLeft w:val="0"/>
      <w:marRight w:val="0"/>
      <w:marTop w:val="0"/>
      <w:marBottom w:val="0"/>
      <w:divBdr>
        <w:top w:val="none" w:sz="0" w:space="0" w:color="auto"/>
        <w:left w:val="none" w:sz="0" w:space="0" w:color="auto"/>
        <w:bottom w:val="none" w:sz="0" w:space="0" w:color="auto"/>
        <w:right w:val="none" w:sz="0" w:space="0" w:color="auto"/>
      </w:divBdr>
    </w:div>
    <w:div w:id="624624490">
      <w:bodyDiv w:val="1"/>
      <w:marLeft w:val="0"/>
      <w:marRight w:val="0"/>
      <w:marTop w:val="0"/>
      <w:marBottom w:val="0"/>
      <w:divBdr>
        <w:top w:val="none" w:sz="0" w:space="0" w:color="auto"/>
        <w:left w:val="none" w:sz="0" w:space="0" w:color="auto"/>
        <w:bottom w:val="none" w:sz="0" w:space="0" w:color="auto"/>
        <w:right w:val="none" w:sz="0" w:space="0" w:color="auto"/>
      </w:divBdr>
    </w:div>
    <w:div w:id="669218857">
      <w:bodyDiv w:val="1"/>
      <w:marLeft w:val="0"/>
      <w:marRight w:val="0"/>
      <w:marTop w:val="0"/>
      <w:marBottom w:val="0"/>
      <w:divBdr>
        <w:top w:val="none" w:sz="0" w:space="0" w:color="auto"/>
        <w:left w:val="none" w:sz="0" w:space="0" w:color="auto"/>
        <w:bottom w:val="none" w:sz="0" w:space="0" w:color="auto"/>
        <w:right w:val="none" w:sz="0" w:space="0" w:color="auto"/>
      </w:divBdr>
      <w:divsChild>
        <w:div w:id="868297308">
          <w:marLeft w:val="0"/>
          <w:marRight w:val="0"/>
          <w:marTop w:val="0"/>
          <w:marBottom w:val="0"/>
          <w:divBdr>
            <w:top w:val="none" w:sz="0" w:space="0" w:color="auto"/>
            <w:left w:val="none" w:sz="0" w:space="0" w:color="auto"/>
            <w:bottom w:val="none" w:sz="0" w:space="0" w:color="auto"/>
            <w:right w:val="none" w:sz="0" w:space="0" w:color="auto"/>
          </w:divBdr>
          <w:divsChild>
            <w:div w:id="1655447992">
              <w:marLeft w:val="0"/>
              <w:marRight w:val="0"/>
              <w:marTop w:val="0"/>
              <w:marBottom w:val="0"/>
              <w:divBdr>
                <w:top w:val="none" w:sz="0" w:space="0" w:color="auto"/>
                <w:left w:val="none" w:sz="0" w:space="0" w:color="auto"/>
                <w:bottom w:val="none" w:sz="0" w:space="0" w:color="auto"/>
                <w:right w:val="none" w:sz="0" w:space="0" w:color="auto"/>
              </w:divBdr>
              <w:divsChild>
                <w:div w:id="1436168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0808315">
      <w:bodyDiv w:val="1"/>
      <w:marLeft w:val="0"/>
      <w:marRight w:val="0"/>
      <w:marTop w:val="0"/>
      <w:marBottom w:val="0"/>
      <w:divBdr>
        <w:top w:val="none" w:sz="0" w:space="0" w:color="auto"/>
        <w:left w:val="none" w:sz="0" w:space="0" w:color="auto"/>
        <w:bottom w:val="none" w:sz="0" w:space="0" w:color="auto"/>
        <w:right w:val="none" w:sz="0" w:space="0" w:color="auto"/>
      </w:divBdr>
    </w:div>
    <w:div w:id="719520782">
      <w:bodyDiv w:val="1"/>
      <w:marLeft w:val="0"/>
      <w:marRight w:val="0"/>
      <w:marTop w:val="0"/>
      <w:marBottom w:val="0"/>
      <w:divBdr>
        <w:top w:val="none" w:sz="0" w:space="0" w:color="auto"/>
        <w:left w:val="none" w:sz="0" w:space="0" w:color="auto"/>
        <w:bottom w:val="none" w:sz="0" w:space="0" w:color="auto"/>
        <w:right w:val="none" w:sz="0" w:space="0" w:color="auto"/>
      </w:divBdr>
      <w:divsChild>
        <w:div w:id="1600479997">
          <w:marLeft w:val="0"/>
          <w:marRight w:val="0"/>
          <w:marTop w:val="0"/>
          <w:marBottom w:val="0"/>
          <w:divBdr>
            <w:top w:val="none" w:sz="0" w:space="0" w:color="auto"/>
            <w:left w:val="none" w:sz="0" w:space="0" w:color="auto"/>
            <w:bottom w:val="none" w:sz="0" w:space="0" w:color="auto"/>
            <w:right w:val="none" w:sz="0" w:space="0" w:color="auto"/>
          </w:divBdr>
          <w:divsChild>
            <w:div w:id="2025326235">
              <w:marLeft w:val="0"/>
              <w:marRight w:val="0"/>
              <w:marTop w:val="0"/>
              <w:marBottom w:val="0"/>
              <w:divBdr>
                <w:top w:val="none" w:sz="0" w:space="0" w:color="auto"/>
                <w:left w:val="none" w:sz="0" w:space="0" w:color="auto"/>
                <w:bottom w:val="none" w:sz="0" w:space="0" w:color="auto"/>
                <w:right w:val="none" w:sz="0" w:space="0" w:color="auto"/>
              </w:divBdr>
              <w:divsChild>
                <w:div w:id="520322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6904734">
      <w:bodyDiv w:val="1"/>
      <w:marLeft w:val="0"/>
      <w:marRight w:val="0"/>
      <w:marTop w:val="0"/>
      <w:marBottom w:val="0"/>
      <w:divBdr>
        <w:top w:val="none" w:sz="0" w:space="0" w:color="auto"/>
        <w:left w:val="none" w:sz="0" w:space="0" w:color="auto"/>
        <w:bottom w:val="none" w:sz="0" w:space="0" w:color="auto"/>
        <w:right w:val="none" w:sz="0" w:space="0" w:color="auto"/>
      </w:divBdr>
    </w:div>
    <w:div w:id="773326179">
      <w:bodyDiv w:val="1"/>
      <w:marLeft w:val="0"/>
      <w:marRight w:val="0"/>
      <w:marTop w:val="0"/>
      <w:marBottom w:val="0"/>
      <w:divBdr>
        <w:top w:val="none" w:sz="0" w:space="0" w:color="auto"/>
        <w:left w:val="none" w:sz="0" w:space="0" w:color="auto"/>
        <w:bottom w:val="none" w:sz="0" w:space="0" w:color="auto"/>
        <w:right w:val="none" w:sz="0" w:space="0" w:color="auto"/>
      </w:divBdr>
    </w:div>
    <w:div w:id="805242915">
      <w:bodyDiv w:val="1"/>
      <w:marLeft w:val="0"/>
      <w:marRight w:val="0"/>
      <w:marTop w:val="0"/>
      <w:marBottom w:val="0"/>
      <w:divBdr>
        <w:top w:val="none" w:sz="0" w:space="0" w:color="auto"/>
        <w:left w:val="none" w:sz="0" w:space="0" w:color="auto"/>
        <w:bottom w:val="none" w:sz="0" w:space="0" w:color="auto"/>
        <w:right w:val="none" w:sz="0" w:space="0" w:color="auto"/>
      </w:divBdr>
    </w:div>
    <w:div w:id="842209361">
      <w:bodyDiv w:val="1"/>
      <w:marLeft w:val="0"/>
      <w:marRight w:val="0"/>
      <w:marTop w:val="0"/>
      <w:marBottom w:val="0"/>
      <w:divBdr>
        <w:top w:val="none" w:sz="0" w:space="0" w:color="auto"/>
        <w:left w:val="none" w:sz="0" w:space="0" w:color="auto"/>
        <w:bottom w:val="none" w:sz="0" w:space="0" w:color="auto"/>
        <w:right w:val="none" w:sz="0" w:space="0" w:color="auto"/>
      </w:divBdr>
    </w:div>
    <w:div w:id="866330612">
      <w:bodyDiv w:val="1"/>
      <w:marLeft w:val="0"/>
      <w:marRight w:val="0"/>
      <w:marTop w:val="0"/>
      <w:marBottom w:val="0"/>
      <w:divBdr>
        <w:top w:val="none" w:sz="0" w:space="0" w:color="auto"/>
        <w:left w:val="none" w:sz="0" w:space="0" w:color="auto"/>
        <w:bottom w:val="none" w:sz="0" w:space="0" w:color="auto"/>
        <w:right w:val="none" w:sz="0" w:space="0" w:color="auto"/>
      </w:divBdr>
    </w:div>
    <w:div w:id="869029718">
      <w:bodyDiv w:val="1"/>
      <w:marLeft w:val="0"/>
      <w:marRight w:val="0"/>
      <w:marTop w:val="0"/>
      <w:marBottom w:val="0"/>
      <w:divBdr>
        <w:top w:val="none" w:sz="0" w:space="0" w:color="auto"/>
        <w:left w:val="none" w:sz="0" w:space="0" w:color="auto"/>
        <w:bottom w:val="none" w:sz="0" w:space="0" w:color="auto"/>
        <w:right w:val="none" w:sz="0" w:space="0" w:color="auto"/>
      </w:divBdr>
    </w:div>
    <w:div w:id="890314001">
      <w:bodyDiv w:val="1"/>
      <w:marLeft w:val="0"/>
      <w:marRight w:val="0"/>
      <w:marTop w:val="0"/>
      <w:marBottom w:val="0"/>
      <w:divBdr>
        <w:top w:val="none" w:sz="0" w:space="0" w:color="auto"/>
        <w:left w:val="none" w:sz="0" w:space="0" w:color="auto"/>
        <w:bottom w:val="none" w:sz="0" w:space="0" w:color="auto"/>
        <w:right w:val="none" w:sz="0" w:space="0" w:color="auto"/>
      </w:divBdr>
    </w:div>
    <w:div w:id="905993918">
      <w:bodyDiv w:val="1"/>
      <w:marLeft w:val="0"/>
      <w:marRight w:val="0"/>
      <w:marTop w:val="0"/>
      <w:marBottom w:val="0"/>
      <w:divBdr>
        <w:top w:val="none" w:sz="0" w:space="0" w:color="auto"/>
        <w:left w:val="none" w:sz="0" w:space="0" w:color="auto"/>
        <w:bottom w:val="none" w:sz="0" w:space="0" w:color="auto"/>
        <w:right w:val="none" w:sz="0" w:space="0" w:color="auto"/>
      </w:divBdr>
      <w:divsChild>
        <w:div w:id="701441415">
          <w:marLeft w:val="0"/>
          <w:marRight w:val="0"/>
          <w:marTop w:val="0"/>
          <w:marBottom w:val="0"/>
          <w:divBdr>
            <w:top w:val="none" w:sz="0" w:space="0" w:color="auto"/>
            <w:left w:val="none" w:sz="0" w:space="0" w:color="auto"/>
            <w:bottom w:val="none" w:sz="0" w:space="0" w:color="auto"/>
            <w:right w:val="none" w:sz="0" w:space="0" w:color="auto"/>
          </w:divBdr>
          <w:divsChild>
            <w:div w:id="283344435">
              <w:marLeft w:val="0"/>
              <w:marRight w:val="0"/>
              <w:marTop w:val="0"/>
              <w:marBottom w:val="0"/>
              <w:divBdr>
                <w:top w:val="none" w:sz="0" w:space="0" w:color="auto"/>
                <w:left w:val="none" w:sz="0" w:space="0" w:color="auto"/>
                <w:bottom w:val="none" w:sz="0" w:space="0" w:color="auto"/>
                <w:right w:val="none" w:sz="0" w:space="0" w:color="auto"/>
              </w:divBdr>
              <w:divsChild>
                <w:div w:id="958341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709998">
      <w:bodyDiv w:val="1"/>
      <w:marLeft w:val="0"/>
      <w:marRight w:val="0"/>
      <w:marTop w:val="0"/>
      <w:marBottom w:val="0"/>
      <w:divBdr>
        <w:top w:val="none" w:sz="0" w:space="0" w:color="auto"/>
        <w:left w:val="none" w:sz="0" w:space="0" w:color="auto"/>
        <w:bottom w:val="none" w:sz="0" w:space="0" w:color="auto"/>
        <w:right w:val="none" w:sz="0" w:space="0" w:color="auto"/>
      </w:divBdr>
      <w:divsChild>
        <w:div w:id="1940943014">
          <w:marLeft w:val="0"/>
          <w:marRight w:val="0"/>
          <w:marTop w:val="0"/>
          <w:marBottom w:val="0"/>
          <w:divBdr>
            <w:top w:val="none" w:sz="0" w:space="0" w:color="auto"/>
            <w:left w:val="none" w:sz="0" w:space="0" w:color="auto"/>
            <w:bottom w:val="none" w:sz="0" w:space="0" w:color="auto"/>
            <w:right w:val="none" w:sz="0" w:space="0" w:color="auto"/>
          </w:divBdr>
          <w:divsChild>
            <w:div w:id="258678175">
              <w:marLeft w:val="0"/>
              <w:marRight w:val="0"/>
              <w:marTop w:val="0"/>
              <w:marBottom w:val="0"/>
              <w:divBdr>
                <w:top w:val="none" w:sz="0" w:space="0" w:color="auto"/>
                <w:left w:val="none" w:sz="0" w:space="0" w:color="auto"/>
                <w:bottom w:val="none" w:sz="0" w:space="0" w:color="auto"/>
                <w:right w:val="none" w:sz="0" w:space="0" w:color="auto"/>
              </w:divBdr>
              <w:divsChild>
                <w:div w:id="102344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38827987">
      <w:bodyDiv w:val="1"/>
      <w:marLeft w:val="0"/>
      <w:marRight w:val="0"/>
      <w:marTop w:val="0"/>
      <w:marBottom w:val="0"/>
      <w:divBdr>
        <w:top w:val="none" w:sz="0" w:space="0" w:color="auto"/>
        <w:left w:val="none" w:sz="0" w:space="0" w:color="auto"/>
        <w:bottom w:val="none" w:sz="0" w:space="0" w:color="auto"/>
        <w:right w:val="none" w:sz="0" w:space="0" w:color="auto"/>
      </w:divBdr>
    </w:div>
    <w:div w:id="939873035">
      <w:bodyDiv w:val="1"/>
      <w:marLeft w:val="0"/>
      <w:marRight w:val="0"/>
      <w:marTop w:val="0"/>
      <w:marBottom w:val="0"/>
      <w:divBdr>
        <w:top w:val="none" w:sz="0" w:space="0" w:color="auto"/>
        <w:left w:val="none" w:sz="0" w:space="0" w:color="auto"/>
        <w:bottom w:val="none" w:sz="0" w:space="0" w:color="auto"/>
        <w:right w:val="none" w:sz="0" w:space="0" w:color="auto"/>
      </w:divBdr>
    </w:div>
    <w:div w:id="960186492">
      <w:bodyDiv w:val="1"/>
      <w:marLeft w:val="0"/>
      <w:marRight w:val="0"/>
      <w:marTop w:val="0"/>
      <w:marBottom w:val="0"/>
      <w:divBdr>
        <w:top w:val="none" w:sz="0" w:space="0" w:color="auto"/>
        <w:left w:val="none" w:sz="0" w:space="0" w:color="auto"/>
        <w:bottom w:val="none" w:sz="0" w:space="0" w:color="auto"/>
        <w:right w:val="none" w:sz="0" w:space="0" w:color="auto"/>
      </w:divBdr>
    </w:div>
    <w:div w:id="988094724">
      <w:bodyDiv w:val="1"/>
      <w:marLeft w:val="0"/>
      <w:marRight w:val="0"/>
      <w:marTop w:val="0"/>
      <w:marBottom w:val="0"/>
      <w:divBdr>
        <w:top w:val="none" w:sz="0" w:space="0" w:color="auto"/>
        <w:left w:val="none" w:sz="0" w:space="0" w:color="auto"/>
        <w:bottom w:val="none" w:sz="0" w:space="0" w:color="auto"/>
        <w:right w:val="none" w:sz="0" w:space="0" w:color="auto"/>
      </w:divBdr>
    </w:div>
    <w:div w:id="1015689325">
      <w:bodyDiv w:val="1"/>
      <w:marLeft w:val="0"/>
      <w:marRight w:val="0"/>
      <w:marTop w:val="0"/>
      <w:marBottom w:val="0"/>
      <w:divBdr>
        <w:top w:val="none" w:sz="0" w:space="0" w:color="auto"/>
        <w:left w:val="none" w:sz="0" w:space="0" w:color="auto"/>
        <w:bottom w:val="none" w:sz="0" w:space="0" w:color="auto"/>
        <w:right w:val="none" w:sz="0" w:space="0" w:color="auto"/>
      </w:divBdr>
    </w:div>
    <w:div w:id="1047877860">
      <w:bodyDiv w:val="1"/>
      <w:marLeft w:val="0"/>
      <w:marRight w:val="0"/>
      <w:marTop w:val="0"/>
      <w:marBottom w:val="0"/>
      <w:divBdr>
        <w:top w:val="none" w:sz="0" w:space="0" w:color="auto"/>
        <w:left w:val="none" w:sz="0" w:space="0" w:color="auto"/>
        <w:bottom w:val="none" w:sz="0" w:space="0" w:color="auto"/>
        <w:right w:val="none" w:sz="0" w:space="0" w:color="auto"/>
      </w:divBdr>
    </w:div>
    <w:div w:id="1048187429">
      <w:bodyDiv w:val="1"/>
      <w:marLeft w:val="0"/>
      <w:marRight w:val="0"/>
      <w:marTop w:val="0"/>
      <w:marBottom w:val="0"/>
      <w:divBdr>
        <w:top w:val="none" w:sz="0" w:space="0" w:color="auto"/>
        <w:left w:val="none" w:sz="0" w:space="0" w:color="auto"/>
        <w:bottom w:val="none" w:sz="0" w:space="0" w:color="auto"/>
        <w:right w:val="none" w:sz="0" w:space="0" w:color="auto"/>
      </w:divBdr>
    </w:div>
    <w:div w:id="1054623541">
      <w:bodyDiv w:val="1"/>
      <w:marLeft w:val="0"/>
      <w:marRight w:val="0"/>
      <w:marTop w:val="0"/>
      <w:marBottom w:val="0"/>
      <w:divBdr>
        <w:top w:val="none" w:sz="0" w:space="0" w:color="auto"/>
        <w:left w:val="none" w:sz="0" w:space="0" w:color="auto"/>
        <w:bottom w:val="none" w:sz="0" w:space="0" w:color="auto"/>
        <w:right w:val="none" w:sz="0" w:space="0" w:color="auto"/>
      </w:divBdr>
    </w:div>
    <w:div w:id="1065910071">
      <w:bodyDiv w:val="1"/>
      <w:marLeft w:val="0"/>
      <w:marRight w:val="0"/>
      <w:marTop w:val="0"/>
      <w:marBottom w:val="0"/>
      <w:divBdr>
        <w:top w:val="none" w:sz="0" w:space="0" w:color="auto"/>
        <w:left w:val="none" w:sz="0" w:space="0" w:color="auto"/>
        <w:bottom w:val="none" w:sz="0" w:space="0" w:color="auto"/>
        <w:right w:val="none" w:sz="0" w:space="0" w:color="auto"/>
      </w:divBdr>
    </w:div>
    <w:div w:id="1067875820">
      <w:bodyDiv w:val="1"/>
      <w:marLeft w:val="0"/>
      <w:marRight w:val="0"/>
      <w:marTop w:val="0"/>
      <w:marBottom w:val="0"/>
      <w:divBdr>
        <w:top w:val="none" w:sz="0" w:space="0" w:color="auto"/>
        <w:left w:val="none" w:sz="0" w:space="0" w:color="auto"/>
        <w:bottom w:val="none" w:sz="0" w:space="0" w:color="auto"/>
        <w:right w:val="none" w:sz="0" w:space="0" w:color="auto"/>
      </w:divBdr>
      <w:divsChild>
        <w:div w:id="718827162">
          <w:marLeft w:val="0"/>
          <w:marRight w:val="0"/>
          <w:marTop w:val="0"/>
          <w:marBottom w:val="0"/>
          <w:divBdr>
            <w:top w:val="none" w:sz="0" w:space="0" w:color="auto"/>
            <w:left w:val="none" w:sz="0" w:space="0" w:color="auto"/>
            <w:bottom w:val="none" w:sz="0" w:space="0" w:color="auto"/>
            <w:right w:val="none" w:sz="0" w:space="0" w:color="auto"/>
          </w:divBdr>
          <w:divsChild>
            <w:div w:id="775292753">
              <w:marLeft w:val="0"/>
              <w:marRight w:val="0"/>
              <w:marTop w:val="0"/>
              <w:marBottom w:val="0"/>
              <w:divBdr>
                <w:top w:val="none" w:sz="0" w:space="0" w:color="auto"/>
                <w:left w:val="none" w:sz="0" w:space="0" w:color="auto"/>
                <w:bottom w:val="none" w:sz="0" w:space="0" w:color="auto"/>
                <w:right w:val="none" w:sz="0" w:space="0" w:color="auto"/>
              </w:divBdr>
              <w:divsChild>
                <w:div w:id="1250851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3696129">
      <w:bodyDiv w:val="1"/>
      <w:marLeft w:val="0"/>
      <w:marRight w:val="0"/>
      <w:marTop w:val="0"/>
      <w:marBottom w:val="0"/>
      <w:divBdr>
        <w:top w:val="none" w:sz="0" w:space="0" w:color="auto"/>
        <w:left w:val="none" w:sz="0" w:space="0" w:color="auto"/>
        <w:bottom w:val="none" w:sz="0" w:space="0" w:color="auto"/>
        <w:right w:val="none" w:sz="0" w:space="0" w:color="auto"/>
      </w:divBdr>
    </w:div>
    <w:div w:id="1106730152">
      <w:bodyDiv w:val="1"/>
      <w:marLeft w:val="0"/>
      <w:marRight w:val="0"/>
      <w:marTop w:val="0"/>
      <w:marBottom w:val="0"/>
      <w:divBdr>
        <w:top w:val="none" w:sz="0" w:space="0" w:color="auto"/>
        <w:left w:val="none" w:sz="0" w:space="0" w:color="auto"/>
        <w:bottom w:val="none" w:sz="0" w:space="0" w:color="auto"/>
        <w:right w:val="none" w:sz="0" w:space="0" w:color="auto"/>
      </w:divBdr>
      <w:divsChild>
        <w:div w:id="847717303">
          <w:marLeft w:val="0"/>
          <w:marRight w:val="0"/>
          <w:marTop w:val="0"/>
          <w:marBottom w:val="0"/>
          <w:divBdr>
            <w:top w:val="none" w:sz="0" w:space="0" w:color="auto"/>
            <w:left w:val="none" w:sz="0" w:space="0" w:color="auto"/>
            <w:bottom w:val="none" w:sz="0" w:space="0" w:color="auto"/>
            <w:right w:val="none" w:sz="0" w:space="0" w:color="auto"/>
          </w:divBdr>
          <w:divsChild>
            <w:div w:id="1226798656">
              <w:marLeft w:val="0"/>
              <w:marRight w:val="0"/>
              <w:marTop w:val="0"/>
              <w:marBottom w:val="0"/>
              <w:divBdr>
                <w:top w:val="none" w:sz="0" w:space="0" w:color="auto"/>
                <w:left w:val="none" w:sz="0" w:space="0" w:color="auto"/>
                <w:bottom w:val="none" w:sz="0" w:space="0" w:color="auto"/>
                <w:right w:val="none" w:sz="0" w:space="0" w:color="auto"/>
              </w:divBdr>
              <w:divsChild>
                <w:div w:id="38677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2473695">
      <w:bodyDiv w:val="1"/>
      <w:marLeft w:val="0"/>
      <w:marRight w:val="0"/>
      <w:marTop w:val="0"/>
      <w:marBottom w:val="0"/>
      <w:divBdr>
        <w:top w:val="none" w:sz="0" w:space="0" w:color="auto"/>
        <w:left w:val="none" w:sz="0" w:space="0" w:color="auto"/>
        <w:bottom w:val="none" w:sz="0" w:space="0" w:color="auto"/>
        <w:right w:val="none" w:sz="0" w:space="0" w:color="auto"/>
      </w:divBdr>
    </w:div>
    <w:div w:id="1118984247">
      <w:bodyDiv w:val="1"/>
      <w:marLeft w:val="0"/>
      <w:marRight w:val="0"/>
      <w:marTop w:val="0"/>
      <w:marBottom w:val="0"/>
      <w:divBdr>
        <w:top w:val="none" w:sz="0" w:space="0" w:color="auto"/>
        <w:left w:val="none" w:sz="0" w:space="0" w:color="auto"/>
        <w:bottom w:val="none" w:sz="0" w:space="0" w:color="auto"/>
        <w:right w:val="none" w:sz="0" w:space="0" w:color="auto"/>
      </w:divBdr>
    </w:div>
    <w:div w:id="1195657502">
      <w:bodyDiv w:val="1"/>
      <w:marLeft w:val="0"/>
      <w:marRight w:val="0"/>
      <w:marTop w:val="0"/>
      <w:marBottom w:val="0"/>
      <w:divBdr>
        <w:top w:val="none" w:sz="0" w:space="0" w:color="auto"/>
        <w:left w:val="none" w:sz="0" w:space="0" w:color="auto"/>
        <w:bottom w:val="none" w:sz="0" w:space="0" w:color="auto"/>
        <w:right w:val="none" w:sz="0" w:space="0" w:color="auto"/>
      </w:divBdr>
    </w:div>
    <w:div w:id="1238394323">
      <w:bodyDiv w:val="1"/>
      <w:marLeft w:val="0"/>
      <w:marRight w:val="0"/>
      <w:marTop w:val="0"/>
      <w:marBottom w:val="0"/>
      <w:divBdr>
        <w:top w:val="none" w:sz="0" w:space="0" w:color="auto"/>
        <w:left w:val="none" w:sz="0" w:space="0" w:color="auto"/>
        <w:bottom w:val="none" w:sz="0" w:space="0" w:color="auto"/>
        <w:right w:val="none" w:sz="0" w:space="0" w:color="auto"/>
      </w:divBdr>
    </w:div>
    <w:div w:id="1285042439">
      <w:bodyDiv w:val="1"/>
      <w:marLeft w:val="0"/>
      <w:marRight w:val="0"/>
      <w:marTop w:val="0"/>
      <w:marBottom w:val="0"/>
      <w:divBdr>
        <w:top w:val="none" w:sz="0" w:space="0" w:color="auto"/>
        <w:left w:val="none" w:sz="0" w:space="0" w:color="auto"/>
        <w:bottom w:val="none" w:sz="0" w:space="0" w:color="auto"/>
        <w:right w:val="none" w:sz="0" w:space="0" w:color="auto"/>
      </w:divBdr>
    </w:div>
    <w:div w:id="1297561475">
      <w:bodyDiv w:val="1"/>
      <w:marLeft w:val="0"/>
      <w:marRight w:val="0"/>
      <w:marTop w:val="0"/>
      <w:marBottom w:val="0"/>
      <w:divBdr>
        <w:top w:val="none" w:sz="0" w:space="0" w:color="auto"/>
        <w:left w:val="none" w:sz="0" w:space="0" w:color="auto"/>
        <w:bottom w:val="none" w:sz="0" w:space="0" w:color="auto"/>
        <w:right w:val="none" w:sz="0" w:space="0" w:color="auto"/>
      </w:divBdr>
      <w:divsChild>
        <w:div w:id="1771319645">
          <w:marLeft w:val="0"/>
          <w:marRight w:val="0"/>
          <w:marTop w:val="0"/>
          <w:marBottom w:val="0"/>
          <w:divBdr>
            <w:top w:val="none" w:sz="0" w:space="0" w:color="auto"/>
            <w:left w:val="none" w:sz="0" w:space="0" w:color="auto"/>
            <w:bottom w:val="none" w:sz="0" w:space="0" w:color="auto"/>
            <w:right w:val="none" w:sz="0" w:space="0" w:color="auto"/>
          </w:divBdr>
          <w:divsChild>
            <w:div w:id="1087262128">
              <w:marLeft w:val="0"/>
              <w:marRight w:val="0"/>
              <w:marTop w:val="0"/>
              <w:marBottom w:val="0"/>
              <w:divBdr>
                <w:top w:val="none" w:sz="0" w:space="0" w:color="auto"/>
                <w:left w:val="none" w:sz="0" w:space="0" w:color="auto"/>
                <w:bottom w:val="none" w:sz="0" w:space="0" w:color="auto"/>
                <w:right w:val="none" w:sz="0" w:space="0" w:color="auto"/>
              </w:divBdr>
              <w:divsChild>
                <w:div w:id="10190414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98334328">
      <w:bodyDiv w:val="1"/>
      <w:marLeft w:val="0"/>
      <w:marRight w:val="0"/>
      <w:marTop w:val="0"/>
      <w:marBottom w:val="0"/>
      <w:divBdr>
        <w:top w:val="none" w:sz="0" w:space="0" w:color="auto"/>
        <w:left w:val="none" w:sz="0" w:space="0" w:color="auto"/>
        <w:bottom w:val="none" w:sz="0" w:space="0" w:color="auto"/>
        <w:right w:val="none" w:sz="0" w:space="0" w:color="auto"/>
      </w:divBdr>
      <w:divsChild>
        <w:div w:id="1599676440">
          <w:marLeft w:val="547"/>
          <w:marRight w:val="0"/>
          <w:marTop w:val="461"/>
          <w:marBottom w:val="0"/>
          <w:divBdr>
            <w:top w:val="none" w:sz="0" w:space="0" w:color="auto"/>
            <w:left w:val="none" w:sz="0" w:space="0" w:color="auto"/>
            <w:bottom w:val="none" w:sz="0" w:space="0" w:color="auto"/>
            <w:right w:val="none" w:sz="0" w:space="0" w:color="auto"/>
          </w:divBdr>
        </w:div>
      </w:divsChild>
    </w:div>
    <w:div w:id="1310398816">
      <w:bodyDiv w:val="1"/>
      <w:marLeft w:val="0"/>
      <w:marRight w:val="0"/>
      <w:marTop w:val="0"/>
      <w:marBottom w:val="0"/>
      <w:divBdr>
        <w:top w:val="none" w:sz="0" w:space="0" w:color="auto"/>
        <w:left w:val="none" w:sz="0" w:space="0" w:color="auto"/>
        <w:bottom w:val="none" w:sz="0" w:space="0" w:color="auto"/>
        <w:right w:val="none" w:sz="0" w:space="0" w:color="auto"/>
      </w:divBdr>
      <w:divsChild>
        <w:div w:id="1242907288">
          <w:marLeft w:val="0"/>
          <w:marRight w:val="0"/>
          <w:marTop w:val="0"/>
          <w:marBottom w:val="0"/>
          <w:divBdr>
            <w:top w:val="none" w:sz="0" w:space="0" w:color="auto"/>
            <w:left w:val="none" w:sz="0" w:space="0" w:color="auto"/>
            <w:bottom w:val="none" w:sz="0" w:space="0" w:color="auto"/>
            <w:right w:val="none" w:sz="0" w:space="0" w:color="auto"/>
          </w:divBdr>
          <w:divsChild>
            <w:div w:id="611279691">
              <w:marLeft w:val="0"/>
              <w:marRight w:val="0"/>
              <w:marTop w:val="0"/>
              <w:marBottom w:val="0"/>
              <w:divBdr>
                <w:top w:val="none" w:sz="0" w:space="0" w:color="auto"/>
                <w:left w:val="none" w:sz="0" w:space="0" w:color="auto"/>
                <w:bottom w:val="none" w:sz="0" w:space="0" w:color="auto"/>
                <w:right w:val="none" w:sz="0" w:space="0" w:color="auto"/>
              </w:divBdr>
              <w:divsChild>
                <w:div w:id="402532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9677464">
      <w:bodyDiv w:val="1"/>
      <w:marLeft w:val="0"/>
      <w:marRight w:val="0"/>
      <w:marTop w:val="0"/>
      <w:marBottom w:val="0"/>
      <w:divBdr>
        <w:top w:val="none" w:sz="0" w:space="0" w:color="auto"/>
        <w:left w:val="none" w:sz="0" w:space="0" w:color="auto"/>
        <w:bottom w:val="none" w:sz="0" w:space="0" w:color="auto"/>
        <w:right w:val="none" w:sz="0" w:space="0" w:color="auto"/>
      </w:divBdr>
    </w:div>
    <w:div w:id="1356922917">
      <w:bodyDiv w:val="1"/>
      <w:marLeft w:val="0"/>
      <w:marRight w:val="0"/>
      <w:marTop w:val="0"/>
      <w:marBottom w:val="0"/>
      <w:divBdr>
        <w:top w:val="none" w:sz="0" w:space="0" w:color="auto"/>
        <w:left w:val="none" w:sz="0" w:space="0" w:color="auto"/>
        <w:bottom w:val="none" w:sz="0" w:space="0" w:color="auto"/>
        <w:right w:val="none" w:sz="0" w:space="0" w:color="auto"/>
      </w:divBdr>
      <w:divsChild>
        <w:div w:id="280498426">
          <w:marLeft w:val="0"/>
          <w:marRight w:val="0"/>
          <w:marTop w:val="0"/>
          <w:marBottom w:val="0"/>
          <w:divBdr>
            <w:top w:val="none" w:sz="0" w:space="0" w:color="auto"/>
            <w:left w:val="none" w:sz="0" w:space="0" w:color="auto"/>
            <w:bottom w:val="none" w:sz="0" w:space="0" w:color="auto"/>
            <w:right w:val="none" w:sz="0" w:space="0" w:color="auto"/>
          </w:divBdr>
          <w:divsChild>
            <w:div w:id="147789449">
              <w:marLeft w:val="0"/>
              <w:marRight w:val="0"/>
              <w:marTop w:val="0"/>
              <w:marBottom w:val="0"/>
              <w:divBdr>
                <w:top w:val="none" w:sz="0" w:space="0" w:color="auto"/>
                <w:left w:val="none" w:sz="0" w:space="0" w:color="auto"/>
                <w:bottom w:val="none" w:sz="0" w:space="0" w:color="auto"/>
                <w:right w:val="none" w:sz="0" w:space="0" w:color="auto"/>
              </w:divBdr>
              <w:divsChild>
                <w:div w:id="2072381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57806831">
      <w:bodyDiv w:val="1"/>
      <w:marLeft w:val="0"/>
      <w:marRight w:val="0"/>
      <w:marTop w:val="0"/>
      <w:marBottom w:val="0"/>
      <w:divBdr>
        <w:top w:val="none" w:sz="0" w:space="0" w:color="auto"/>
        <w:left w:val="none" w:sz="0" w:space="0" w:color="auto"/>
        <w:bottom w:val="none" w:sz="0" w:space="0" w:color="auto"/>
        <w:right w:val="none" w:sz="0" w:space="0" w:color="auto"/>
      </w:divBdr>
    </w:div>
    <w:div w:id="1362974841">
      <w:bodyDiv w:val="1"/>
      <w:marLeft w:val="0"/>
      <w:marRight w:val="0"/>
      <w:marTop w:val="0"/>
      <w:marBottom w:val="0"/>
      <w:divBdr>
        <w:top w:val="none" w:sz="0" w:space="0" w:color="auto"/>
        <w:left w:val="none" w:sz="0" w:space="0" w:color="auto"/>
        <w:bottom w:val="none" w:sz="0" w:space="0" w:color="auto"/>
        <w:right w:val="none" w:sz="0" w:space="0" w:color="auto"/>
      </w:divBdr>
      <w:divsChild>
        <w:div w:id="1355575476">
          <w:marLeft w:val="0"/>
          <w:marRight w:val="0"/>
          <w:marTop w:val="0"/>
          <w:marBottom w:val="0"/>
          <w:divBdr>
            <w:top w:val="none" w:sz="0" w:space="0" w:color="auto"/>
            <w:left w:val="none" w:sz="0" w:space="0" w:color="auto"/>
            <w:bottom w:val="none" w:sz="0" w:space="0" w:color="auto"/>
            <w:right w:val="none" w:sz="0" w:space="0" w:color="auto"/>
          </w:divBdr>
          <w:divsChild>
            <w:div w:id="53705062">
              <w:marLeft w:val="0"/>
              <w:marRight w:val="0"/>
              <w:marTop w:val="0"/>
              <w:marBottom w:val="0"/>
              <w:divBdr>
                <w:top w:val="none" w:sz="0" w:space="0" w:color="auto"/>
                <w:left w:val="none" w:sz="0" w:space="0" w:color="auto"/>
                <w:bottom w:val="none" w:sz="0" w:space="0" w:color="auto"/>
                <w:right w:val="none" w:sz="0" w:space="0" w:color="auto"/>
              </w:divBdr>
              <w:divsChild>
                <w:div w:id="1515923492">
                  <w:marLeft w:val="0"/>
                  <w:marRight w:val="0"/>
                  <w:marTop w:val="0"/>
                  <w:marBottom w:val="0"/>
                  <w:divBdr>
                    <w:top w:val="none" w:sz="0" w:space="0" w:color="auto"/>
                    <w:left w:val="none" w:sz="0" w:space="0" w:color="auto"/>
                    <w:bottom w:val="none" w:sz="0" w:space="0" w:color="auto"/>
                    <w:right w:val="none" w:sz="0" w:space="0" w:color="auto"/>
                  </w:divBdr>
                </w:div>
              </w:divsChild>
            </w:div>
            <w:div w:id="302736703">
              <w:marLeft w:val="0"/>
              <w:marRight w:val="0"/>
              <w:marTop w:val="0"/>
              <w:marBottom w:val="0"/>
              <w:divBdr>
                <w:top w:val="none" w:sz="0" w:space="0" w:color="auto"/>
                <w:left w:val="none" w:sz="0" w:space="0" w:color="auto"/>
                <w:bottom w:val="none" w:sz="0" w:space="0" w:color="auto"/>
                <w:right w:val="none" w:sz="0" w:space="0" w:color="auto"/>
              </w:divBdr>
              <w:divsChild>
                <w:div w:id="18985894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63434462">
      <w:bodyDiv w:val="1"/>
      <w:marLeft w:val="0"/>
      <w:marRight w:val="0"/>
      <w:marTop w:val="0"/>
      <w:marBottom w:val="0"/>
      <w:divBdr>
        <w:top w:val="none" w:sz="0" w:space="0" w:color="auto"/>
        <w:left w:val="none" w:sz="0" w:space="0" w:color="auto"/>
        <w:bottom w:val="none" w:sz="0" w:space="0" w:color="auto"/>
        <w:right w:val="none" w:sz="0" w:space="0" w:color="auto"/>
      </w:divBdr>
    </w:div>
    <w:div w:id="1465729421">
      <w:bodyDiv w:val="1"/>
      <w:marLeft w:val="0"/>
      <w:marRight w:val="0"/>
      <w:marTop w:val="0"/>
      <w:marBottom w:val="0"/>
      <w:divBdr>
        <w:top w:val="none" w:sz="0" w:space="0" w:color="auto"/>
        <w:left w:val="none" w:sz="0" w:space="0" w:color="auto"/>
        <w:bottom w:val="none" w:sz="0" w:space="0" w:color="auto"/>
        <w:right w:val="none" w:sz="0" w:space="0" w:color="auto"/>
      </w:divBdr>
      <w:divsChild>
        <w:div w:id="104347197">
          <w:marLeft w:val="0"/>
          <w:marRight w:val="0"/>
          <w:marTop w:val="0"/>
          <w:marBottom w:val="0"/>
          <w:divBdr>
            <w:top w:val="none" w:sz="0" w:space="0" w:color="auto"/>
            <w:left w:val="none" w:sz="0" w:space="0" w:color="auto"/>
            <w:bottom w:val="none" w:sz="0" w:space="0" w:color="auto"/>
            <w:right w:val="none" w:sz="0" w:space="0" w:color="auto"/>
          </w:divBdr>
          <w:divsChild>
            <w:div w:id="5140705">
              <w:marLeft w:val="0"/>
              <w:marRight w:val="0"/>
              <w:marTop w:val="0"/>
              <w:marBottom w:val="0"/>
              <w:divBdr>
                <w:top w:val="none" w:sz="0" w:space="0" w:color="auto"/>
                <w:left w:val="none" w:sz="0" w:space="0" w:color="auto"/>
                <w:bottom w:val="none" w:sz="0" w:space="0" w:color="auto"/>
                <w:right w:val="none" w:sz="0" w:space="0" w:color="auto"/>
              </w:divBdr>
              <w:divsChild>
                <w:div w:id="11086974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70509542">
      <w:bodyDiv w:val="1"/>
      <w:marLeft w:val="0"/>
      <w:marRight w:val="0"/>
      <w:marTop w:val="0"/>
      <w:marBottom w:val="0"/>
      <w:divBdr>
        <w:top w:val="none" w:sz="0" w:space="0" w:color="auto"/>
        <w:left w:val="none" w:sz="0" w:space="0" w:color="auto"/>
        <w:bottom w:val="none" w:sz="0" w:space="0" w:color="auto"/>
        <w:right w:val="none" w:sz="0" w:space="0" w:color="auto"/>
      </w:divBdr>
    </w:div>
    <w:div w:id="1507283302">
      <w:bodyDiv w:val="1"/>
      <w:marLeft w:val="0"/>
      <w:marRight w:val="0"/>
      <w:marTop w:val="0"/>
      <w:marBottom w:val="0"/>
      <w:divBdr>
        <w:top w:val="none" w:sz="0" w:space="0" w:color="auto"/>
        <w:left w:val="none" w:sz="0" w:space="0" w:color="auto"/>
        <w:bottom w:val="none" w:sz="0" w:space="0" w:color="auto"/>
        <w:right w:val="none" w:sz="0" w:space="0" w:color="auto"/>
      </w:divBdr>
      <w:divsChild>
        <w:div w:id="1338725204">
          <w:marLeft w:val="0"/>
          <w:marRight w:val="0"/>
          <w:marTop w:val="0"/>
          <w:marBottom w:val="0"/>
          <w:divBdr>
            <w:top w:val="none" w:sz="0" w:space="0" w:color="auto"/>
            <w:left w:val="none" w:sz="0" w:space="0" w:color="auto"/>
            <w:bottom w:val="none" w:sz="0" w:space="0" w:color="auto"/>
            <w:right w:val="none" w:sz="0" w:space="0" w:color="auto"/>
          </w:divBdr>
          <w:divsChild>
            <w:div w:id="1826774878">
              <w:marLeft w:val="0"/>
              <w:marRight w:val="0"/>
              <w:marTop w:val="0"/>
              <w:marBottom w:val="0"/>
              <w:divBdr>
                <w:top w:val="none" w:sz="0" w:space="0" w:color="auto"/>
                <w:left w:val="none" w:sz="0" w:space="0" w:color="auto"/>
                <w:bottom w:val="none" w:sz="0" w:space="0" w:color="auto"/>
                <w:right w:val="none" w:sz="0" w:space="0" w:color="auto"/>
              </w:divBdr>
              <w:divsChild>
                <w:div w:id="212087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9316683">
      <w:bodyDiv w:val="1"/>
      <w:marLeft w:val="0"/>
      <w:marRight w:val="0"/>
      <w:marTop w:val="0"/>
      <w:marBottom w:val="0"/>
      <w:divBdr>
        <w:top w:val="none" w:sz="0" w:space="0" w:color="auto"/>
        <w:left w:val="none" w:sz="0" w:space="0" w:color="auto"/>
        <w:bottom w:val="none" w:sz="0" w:space="0" w:color="auto"/>
        <w:right w:val="none" w:sz="0" w:space="0" w:color="auto"/>
      </w:divBdr>
    </w:div>
    <w:div w:id="1581256879">
      <w:bodyDiv w:val="1"/>
      <w:marLeft w:val="0"/>
      <w:marRight w:val="0"/>
      <w:marTop w:val="0"/>
      <w:marBottom w:val="0"/>
      <w:divBdr>
        <w:top w:val="none" w:sz="0" w:space="0" w:color="auto"/>
        <w:left w:val="none" w:sz="0" w:space="0" w:color="auto"/>
        <w:bottom w:val="none" w:sz="0" w:space="0" w:color="auto"/>
        <w:right w:val="none" w:sz="0" w:space="0" w:color="auto"/>
      </w:divBdr>
    </w:div>
    <w:div w:id="1600409096">
      <w:bodyDiv w:val="1"/>
      <w:marLeft w:val="0"/>
      <w:marRight w:val="0"/>
      <w:marTop w:val="0"/>
      <w:marBottom w:val="0"/>
      <w:divBdr>
        <w:top w:val="none" w:sz="0" w:space="0" w:color="auto"/>
        <w:left w:val="none" w:sz="0" w:space="0" w:color="auto"/>
        <w:bottom w:val="none" w:sz="0" w:space="0" w:color="auto"/>
        <w:right w:val="none" w:sz="0" w:space="0" w:color="auto"/>
      </w:divBdr>
    </w:div>
    <w:div w:id="1624651948">
      <w:bodyDiv w:val="1"/>
      <w:marLeft w:val="0"/>
      <w:marRight w:val="0"/>
      <w:marTop w:val="0"/>
      <w:marBottom w:val="0"/>
      <w:divBdr>
        <w:top w:val="none" w:sz="0" w:space="0" w:color="auto"/>
        <w:left w:val="none" w:sz="0" w:space="0" w:color="auto"/>
        <w:bottom w:val="none" w:sz="0" w:space="0" w:color="auto"/>
        <w:right w:val="none" w:sz="0" w:space="0" w:color="auto"/>
      </w:divBdr>
      <w:divsChild>
        <w:div w:id="1342512456">
          <w:blockQuote w:val="1"/>
          <w:marLeft w:val="0"/>
          <w:marRight w:val="0"/>
          <w:marTop w:val="0"/>
          <w:marBottom w:val="450"/>
          <w:divBdr>
            <w:top w:val="none" w:sz="0" w:space="0" w:color="auto"/>
            <w:left w:val="none" w:sz="0" w:space="0" w:color="auto"/>
            <w:bottom w:val="none" w:sz="0" w:space="0" w:color="auto"/>
            <w:right w:val="none" w:sz="0" w:space="0" w:color="auto"/>
          </w:divBdr>
        </w:div>
      </w:divsChild>
    </w:div>
    <w:div w:id="1663511949">
      <w:bodyDiv w:val="1"/>
      <w:marLeft w:val="0"/>
      <w:marRight w:val="0"/>
      <w:marTop w:val="0"/>
      <w:marBottom w:val="0"/>
      <w:divBdr>
        <w:top w:val="none" w:sz="0" w:space="0" w:color="auto"/>
        <w:left w:val="none" w:sz="0" w:space="0" w:color="auto"/>
        <w:bottom w:val="none" w:sz="0" w:space="0" w:color="auto"/>
        <w:right w:val="none" w:sz="0" w:space="0" w:color="auto"/>
      </w:divBdr>
    </w:div>
    <w:div w:id="1696300394">
      <w:bodyDiv w:val="1"/>
      <w:marLeft w:val="0"/>
      <w:marRight w:val="0"/>
      <w:marTop w:val="0"/>
      <w:marBottom w:val="0"/>
      <w:divBdr>
        <w:top w:val="none" w:sz="0" w:space="0" w:color="auto"/>
        <w:left w:val="none" w:sz="0" w:space="0" w:color="auto"/>
        <w:bottom w:val="none" w:sz="0" w:space="0" w:color="auto"/>
        <w:right w:val="none" w:sz="0" w:space="0" w:color="auto"/>
      </w:divBdr>
    </w:div>
    <w:div w:id="1742294774">
      <w:bodyDiv w:val="1"/>
      <w:marLeft w:val="0"/>
      <w:marRight w:val="0"/>
      <w:marTop w:val="0"/>
      <w:marBottom w:val="0"/>
      <w:divBdr>
        <w:top w:val="none" w:sz="0" w:space="0" w:color="auto"/>
        <w:left w:val="none" w:sz="0" w:space="0" w:color="auto"/>
        <w:bottom w:val="none" w:sz="0" w:space="0" w:color="auto"/>
        <w:right w:val="none" w:sz="0" w:space="0" w:color="auto"/>
      </w:divBdr>
    </w:div>
    <w:div w:id="1792891798">
      <w:bodyDiv w:val="1"/>
      <w:marLeft w:val="0"/>
      <w:marRight w:val="0"/>
      <w:marTop w:val="0"/>
      <w:marBottom w:val="0"/>
      <w:divBdr>
        <w:top w:val="none" w:sz="0" w:space="0" w:color="auto"/>
        <w:left w:val="none" w:sz="0" w:space="0" w:color="auto"/>
        <w:bottom w:val="none" w:sz="0" w:space="0" w:color="auto"/>
        <w:right w:val="none" w:sz="0" w:space="0" w:color="auto"/>
      </w:divBdr>
    </w:div>
    <w:div w:id="1800755098">
      <w:bodyDiv w:val="1"/>
      <w:marLeft w:val="0"/>
      <w:marRight w:val="0"/>
      <w:marTop w:val="0"/>
      <w:marBottom w:val="0"/>
      <w:divBdr>
        <w:top w:val="none" w:sz="0" w:space="0" w:color="auto"/>
        <w:left w:val="none" w:sz="0" w:space="0" w:color="auto"/>
        <w:bottom w:val="none" w:sz="0" w:space="0" w:color="auto"/>
        <w:right w:val="none" w:sz="0" w:space="0" w:color="auto"/>
      </w:divBdr>
      <w:divsChild>
        <w:div w:id="990403119">
          <w:marLeft w:val="0"/>
          <w:marRight w:val="0"/>
          <w:marTop w:val="0"/>
          <w:marBottom w:val="0"/>
          <w:divBdr>
            <w:top w:val="none" w:sz="0" w:space="0" w:color="auto"/>
            <w:left w:val="none" w:sz="0" w:space="0" w:color="auto"/>
            <w:bottom w:val="none" w:sz="0" w:space="0" w:color="auto"/>
            <w:right w:val="none" w:sz="0" w:space="0" w:color="auto"/>
          </w:divBdr>
          <w:divsChild>
            <w:div w:id="1072312935">
              <w:marLeft w:val="0"/>
              <w:marRight w:val="0"/>
              <w:marTop w:val="0"/>
              <w:marBottom w:val="0"/>
              <w:divBdr>
                <w:top w:val="none" w:sz="0" w:space="0" w:color="auto"/>
                <w:left w:val="none" w:sz="0" w:space="0" w:color="auto"/>
                <w:bottom w:val="none" w:sz="0" w:space="0" w:color="auto"/>
                <w:right w:val="none" w:sz="0" w:space="0" w:color="auto"/>
              </w:divBdr>
              <w:divsChild>
                <w:div w:id="12136190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03690288">
      <w:bodyDiv w:val="1"/>
      <w:marLeft w:val="0"/>
      <w:marRight w:val="0"/>
      <w:marTop w:val="0"/>
      <w:marBottom w:val="0"/>
      <w:divBdr>
        <w:top w:val="none" w:sz="0" w:space="0" w:color="auto"/>
        <w:left w:val="none" w:sz="0" w:space="0" w:color="auto"/>
        <w:bottom w:val="none" w:sz="0" w:space="0" w:color="auto"/>
        <w:right w:val="none" w:sz="0" w:space="0" w:color="auto"/>
      </w:divBdr>
    </w:div>
    <w:div w:id="1803763695">
      <w:bodyDiv w:val="1"/>
      <w:marLeft w:val="0"/>
      <w:marRight w:val="0"/>
      <w:marTop w:val="0"/>
      <w:marBottom w:val="0"/>
      <w:divBdr>
        <w:top w:val="none" w:sz="0" w:space="0" w:color="auto"/>
        <w:left w:val="none" w:sz="0" w:space="0" w:color="auto"/>
        <w:bottom w:val="none" w:sz="0" w:space="0" w:color="auto"/>
        <w:right w:val="none" w:sz="0" w:space="0" w:color="auto"/>
      </w:divBdr>
    </w:div>
    <w:div w:id="1810826271">
      <w:bodyDiv w:val="1"/>
      <w:marLeft w:val="0"/>
      <w:marRight w:val="0"/>
      <w:marTop w:val="0"/>
      <w:marBottom w:val="0"/>
      <w:divBdr>
        <w:top w:val="none" w:sz="0" w:space="0" w:color="auto"/>
        <w:left w:val="none" w:sz="0" w:space="0" w:color="auto"/>
        <w:bottom w:val="none" w:sz="0" w:space="0" w:color="auto"/>
        <w:right w:val="none" w:sz="0" w:space="0" w:color="auto"/>
      </w:divBdr>
    </w:div>
    <w:div w:id="1827936039">
      <w:bodyDiv w:val="1"/>
      <w:marLeft w:val="0"/>
      <w:marRight w:val="0"/>
      <w:marTop w:val="0"/>
      <w:marBottom w:val="0"/>
      <w:divBdr>
        <w:top w:val="none" w:sz="0" w:space="0" w:color="auto"/>
        <w:left w:val="none" w:sz="0" w:space="0" w:color="auto"/>
        <w:bottom w:val="none" w:sz="0" w:space="0" w:color="auto"/>
        <w:right w:val="none" w:sz="0" w:space="0" w:color="auto"/>
      </w:divBdr>
    </w:div>
    <w:div w:id="1829203436">
      <w:bodyDiv w:val="1"/>
      <w:marLeft w:val="0"/>
      <w:marRight w:val="0"/>
      <w:marTop w:val="0"/>
      <w:marBottom w:val="0"/>
      <w:divBdr>
        <w:top w:val="none" w:sz="0" w:space="0" w:color="auto"/>
        <w:left w:val="none" w:sz="0" w:space="0" w:color="auto"/>
        <w:bottom w:val="none" w:sz="0" w:space="0" w:color="auto"/>
        <w:right w:val="none" w:sz="0" w:space="0" w:color="auto"/>
      </w:divBdr>
    </w:div>
    <w:div w:id="1853758393">
      <w:bodyDiv w:val="1"/>
      <w:marLeft w:val="0"/>
      <w:marRight w:val="0"/>
      <w:marTop w:val="0"/>
      <w:marBottom w:val="0"/>
      <w:divBdr>
        <w:top w:val="none" w:sz="0" w:space="0" w:color="auto"/>
        <w:left w:val="none" w:sz="0" w:space="0" w:color="auto"/>
        <w:bottom w:val="none" w:sz="0" w:space="0" w:color="auto"/>
        <w:right w:val="none" w:sz="0" w:space="0" w:color="auto"/>
      </w:divBdr>
    </w:div>
    <w:div w:id="1860507058">
      <w:bodyDiv w:val="1"/>
      <w:marLeft w:val="0"/>
      <w:marRight w:val="0"/>
      <w:marTop w:val="0"/>
      <w:marBottom w:val="0"/>
      <w:divBdr>
        <w:top w:val="none" w:sz="0" w:space="0" w:color="auto"/>
        <w:left w:val="none" w:sz="0" w:space="0" w:color="auto"/>
        <w:bottom w:val="none" w:sz="0" w:space="0" w:color="auto"/>
        <w:right w:val="none" w:sz="0" w:space="0" w:color="auto"/>
      </w:divBdr>
    </w:div>
    <w:div w:id="1866208184">
      <w:bodyDiv w:val="1"/>
      <w:marLeft w:val="0"/>
      <w:marRight w:val="0"/>
      <w:marTop w:val="0"/>
      <w:marBottom w:val="0"/>
      <w:divBdr>
        <w:top w:val="none" w:sz="0" w:space="0" w:color="auto"/>
        <w:left w:val="none" w:sz="0" w:space="0" w:color="auto"/>
        <w:bottom w:val="none" w:sz="0" w:space="0" w:color="auto"/>
        <w:right w:val="none" w:sz="0" w:space="0" w:color="auto"/>
      </w:divBdr>
    </w:div>
    <w:div w:id="1879394146">
      <w:bodyDiv w:val="1"/>
      <w:marLeft w:val="0"/>
      <w:marRight w:val="0"/>
      <w:marTop w:val="0"/>
      <w:marBottom w:val="0"/>
      <w:divBdr>
        <w:top w:val="none" w:sz="0" w:space="0" w:color="auto"/>
        <w:left w:val="none" w:sz="0" w:space="0" w:color="auto"/>
        <w:bottom w:val="none" w:sz="0" w:space="0" w:color="auto"/>
        <w:right w:val="none" w:sz="0" w:space="0" w:color="auto"/>
      </w:divBdr>
    </w:div>
    <w:div w:id="1894777961">
      <w:bodyDiv w:val="1"/>
      <w:marLeft w:val="0"/>
      <w:marRight w:val="0"/>
      <w:marTop w:val="0"/>
      <w:marBottom w:val="0"/>
      <w:divBdr>
        <w:top w:val="none" w:sz="0" w:space="0" w:color="auto"/>
        <w:left w:val="none" w:sz="0" w:space="0" w:color="auto"/>
        <w:bottom w:val="none" w:sz="0" w:space="0" w:color="auto"/>
        <w:right w:val="none" w:sz="0" w:space="0" w:color="auto"/>
      </w:divBdr>
      <w:divsChild>
        <w:div w:id="31080629">
          <w:marLeft w:val="0"/>
          <w:marRight w:val="0"/>
          <w:marTop w:val="0"/>
          <w:marBottom w:val="0"/>
          <w:divBdr>
            <w:top w:val="none" w:sz="0" w:space="0" w:color="auto"/>
            <w:left w:val="none" w:sz="0" w:space="0" w:color="auto"/>
            <w:bottom w:val="none" w:sz="0" w:space="0" w:color="auto"/>
            <w:right w:val="none" w:sz="0" w:space="0" w:color="auto"/>
          </w:divBdr>
          <w:divsChild>
            <w:div w:id="1890066751">
              <w:marLeft w:val="0"/>
              <w:marRight w:val="0"/>
              <w:marTop w:val="0"/>
              <w:marBottom w:val="0"/>
              <w:divBdr>
                <w:top w:val="none" w:sz="0" w:space="0" w:color="auto"/>
                <w:left w:val="none" w:sz="0" w:space="0" w:color="auto"/>
                <w:bottom w:val="none" w:sz="0" w:space="0" w:color="auto"/>
                <w:right w:val="none" w:sz="0" w:space="0" w:color="auto"/>
              </w:divBdr>
              <w:divsChild>
                <w:div w:id="544954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07447230">
      <w:bodyDiv w:val="1"/>
      <w:marLeft w:val="0"/>
      <w:marRight w:val="0"/>
      <w:marTop w:val="0"/>
      <w:marBottom w:val="0"/>
      <w:divBdr>
        <w:top w:val="none" w:sz="0" w:space="0" w:color="auto"/>
        <w:left w:val="none" w:sz="0" w:space="0" w:color="auto"/>
        <w:bottom w:val="none" w:sz="0" w:space="0" w:color="auto"/>
        <w:right w:val="none" w:sz="0" w:space="0" w:color="auto"/>
      </w:divBdr>
    </w:div>
    <w:div w:id="1924607688">
      <w:bodyDiv w:val="1"/>
      <w:marLeft w:val="0"/>
      <w:marRight w:val="0"/>
      <w:marTop w:val="0"/>
      <w:marBottom w:val="0"/>
      <w:divBdr>
        <w:top w:val="none" w:sz="0" w:space="0" w:color="auto"/>
        <w:left w:val="none" w:sz="0" w:space="0" w:color="auto"/>
        <w:bottom w:val="none" w:sz="0" w:space="0" w:color="auto"/>
        <w:right w:val="none" w:sz="0" w:space="0" w:color="auto"/>
      </w:divBdr>
      <w:divsChild>
        <w:div w:id="1240560397">
          <w:blockQuote w:val="1"/>
          <w:marLeft w:val="0"/>
          <w:marRight w:val="0"/>
          <w:marTop w:val="0"/>
          <w:marBottom w:val="450"/>
          <w:divBdr>
            <w:top w:val="none" w:sz="0" w:space="0" w:color="auto"/>
            <w:left w:val="none" w:sz="0" w:space="0" w:color="auto"/>
            <w:bottom w:val="none" w:sz="0" w:space="0" w:color="auto"/>
            <w:right w:val="none" w:sz="0" w:space="0" w:color="auto"/>
          </w:divBdr>
        </w:div>
      </w:divsChild>
    </w:div>
    <w:div w:id="2018464442">
      <w:bodyDiv w:val="1"/>
      <w:marLeft w:val="0"/>
      <w:marRight w:val="0"/>
      <w:marTop w:val="0"/>
      <w:marBottom w:val="0"/>
      <w:divBdr>
        <w:top w:val="none" w:sz="0" w:space="0" w:color="auto"/>
        <w:left w:val="none" w:sz="0" w:space="0" w:color="auto"/>
        <w:bottom w:val="none" w:sz="0" w:space="0" w:color="auto"/>
        <w:right w:val="none" w:sz="0" w:space="0" w:color="auto"/>
      </w:divBdr>
      <w:divsChild>
        <w:div w:id="2005814601">
          <w:marLeft w:val="0"/>
          <w:marRight w:val="0"/>
          <w:marTop w:val="0"/>
          <w:marBottom w:val="0"/>
          <w:divBdr>
            <w:top w:val="none" w:sz="0" w:space="0" w:color="auto"/>
            <w:left w:val="none" w:sz="0" w:space="0" w:color="auto"/>
            <w:bottom w:val="none" w:sz="0" w:space="0" w:color="auto"/>
            <w:right w:val="none" w:sz="0" w:space="0" w:color="auto"/>
          </w:divBdr>
          <w:divsChild>
            <w:div w:id="1537081357">
              <w:marLeft w:val="0"/>
              <w:marRight w:val="0"/>
              <w:marTop w:val="0"/>
              <w:marBottom w:val="0"/>
              <w:divBdr>
                <w:top w:val="none" w:sz="0" w:space="0" w:color="auto"/>
                <w:left w:val="none" w:sz="0" w:space="0" w:color="auto"/>
                <w:bottom w:val="none" w:sz="0" w:space="0" w:color="auto"/>
                <w:right w:val="none" w:sz="0" w:space="0" w:color="auto"/>
              </w:divBdr>
              <w:divsChild>
                <w:div w:id="51696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3194317">
      <w:bodyDiv w:val="1"/>
      <w:marLeft w:val="0"/>
      <w:marRight w:val="0"/>
      <w:marTop w:val="0"/>
      <w:marBottom w:val="0"/>
      <w:divBdr>
        <w:top w:val="none" w:sz="0" w:space="0" w:color="auto"/>
        <w:left w:val="none" w:sz="0" w:space="0" w:color="auto"/>
        <w:bottom w:val="none" w:sz="0" w:space="0" w:color="auto"/>
        <w:right w:val="none" w:sz="0" w:space="0" w:color="auto"/>
      </w:divBdr>
    </w:div>
    <w:div w:id="2105880589">
      <w:bodyDiv w:val="1"/>
      <w:marLeft w:val="0"/>
      <w:marRight w:val="0"/>
      <w:marTop w:val="0"/>
      <w:marBottom w:val="0"/>
      <w:divBdr>
        <w:top w:val="none" w:sz="0" w:space="0" w:color="auto"/>
        <w:left w:val="none" w:sz="0" w:space="0" w:color="auto"/>
        <w:bottom w:val="none" w:sz="0" w:space="0" w:color="auto"/>
        <w:right w:val="none" w:sz="0" w:space="0" w:color="auto"/>
      </w:divBdr>
    </w:div>
    <w:div w:id="2113013453">
      <w:bodyDiv w:val="1"/>
      <w:marLeft w:val="0"/>
      <w:marRight w:val="0"/>
      <w:marTop w:val="0"/>
      <w:marBottom w:val="0"/>
      <w:divBdr>
        <w:top w:val="none" w:sz="0" w:space="0" w:color="auto"/>
        <w:left w:val="none" w:sz="0" w:space="0" w:color="auto"/>
        <w:bottom w:val="none" w:sz="0" w:space="0" w:color="auto"/>
        <w:right w:val="none" w:sz="0" w:space="0" w:color="auto"/>
      </w:divBdr>
    </w:div>
    <w:div w:id="2140681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Colors" Target="diagrams/colors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diagramQuickStyle" Target="diagrams/quickStyle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Layout" Target="diagrams/layout1.xml"/><Relationship Id="rId11" Type="http://schemas.openxmlformats.org/officeDocument/2006/relationships/image" Target="media/image2.png"/><Relationship Id="rId5" Type="http://schemas.openxmlformats.org/officeDocument/2006/relationships/diagramData" Target="diagrams/data1.xml"/><Relationship Id="rId10" Type="http://schemas.openxmlformats.org/officeDocument/2006/relationships/image" Target="media/image1.png"/><Relationship Id="rId4" Type="http://schemas.openxmlformats.org/officeDocument/2006/relationships/webSettings" Target="webSettings.xml"/><Relationship Id="rId9" Type="http://schemas.microsoft.com/office/2007/relationships/diagramDrawing" Target="diagrams/drawing1.xml"/></Relationships>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6AE15F3-DE6A-064E-9FE1-AF9D2181C888}" type="doc">
      <dgm:prSet loTypeId="urn:microsoft.com/office/officeart/2005/8/layout/hierarchy1" loCatId="" qsTypeId="urn:microsoft.com/office/officeart/2005/8/quickstyle/simple1" qsCatId="simple" csTypeId="urn:microsoft.com/office/officeart/2005/8/colors/accent1_2" csCatId="accent1" phldr="1"/>
      <dgm:spPr/>
      <dgm:t>
        <a:bodyPr/>
        <a:lstStyle/>
        <a:p>
          <a:endParaRPr lang="en-GB"/>
        </a:p>
      </dgm:t>
    </dgm:pt>
    <dgm:pt modelId="{2336A08B-DD46-6746-A5CE-D286237689E0}">
      <dgm:prSet/>
      <dgm:spPr/>
      <dgm:t>
        <a:bodyPr/>
        <a:lstStyle/>
        <a:p>
          <a:r>
            <a:rPr lang="en-GB"/>
            <a:t>Regional manager </a:t>
          </a:r>
        </a:p>
      </dgm:t>
    </dgm:pt>
    <dgm:pt modelId="{ABF2AAE4-6D9B-9B45-88C0-45BFC700506A}" type="parTrans" cxnId="{2A5E276D-C136-264D-950C-C3CD4B26F28D}">
      <dgm:prSet/>
      <dgm:spPr/>
      <dgm:t>
        <a:bodyPr/>
        <a:lstStyle/>
        <a:p>
          <a:endParaRPr lang="en-GB"/>
        </a:p>
      </dgm:t>
    </dgm:pt>
    <dgm:pt modelId="{FD5D9A6C-5D0D-6743-AED0-730B43E6E254}" type="sibTrans" cxnId="{2A5E276D-C136-264D-950C-C3CD4B26F28D}">
      <dgm:prSet/>
      <dgm:spPr/>
      <dgm:t>
        <a:bodyPr/>
        <a:lstStyle/>
        <a:p>
          <a:endParaRPr lang="en-GB"/>
        </a:p>
      </dgm:t>
    </dgm:pt>
    <dgm:pt modelId="{76B6235B-FE9A-1846-8B6D-CFA40FE69E94}">
      <dgm:prSet/>
      <dgm:spPr/>
      <dgm:t>
        <a:bodyPr/>
        <a:lstStyle/>
        <a:p>
          <a:r>
            <a:rPr lang="en-GB"/>
            <a:t>Area manager</a:t>
          </a:r>
        </a:p>
      </dgm:t>
    </dgm:pt>
    <dgm:pt modelId="{C42AA157-C6FF-2144-ACF7-8801BF2BF85F}" type="parTrans" cxnId="{0EEAF011-EDF2-4E44-99E3-00BA42FA5B4F}">
      <dgm:prSet/>
      <dgm:spPr/>
      <dgm:t>
        <a:bodyPr/>
        <a:lstStyle/>
        <a:p>
          <a:endParaRPr lang="en-GB"/>
        </a:p>
      </dgm:t>
    </dgm:pt>
    <dgm:pt modelId="{A1207C88-29FB-F646-ADA2-36B4D19E9E48}" type="sibTrans" cxnId="{0EEAF011-EDF2-4E44-99E3-00BA42FA5B4F}">
      <dgm:prSet/>
      <dgm:spPr/>
      <dgm:t>
        <a:bodyPr/>
        <a:lstStyle/>
        <a:p>
          <a:endParaRPr lang="en-GB"/>
        </a:p>
      </dgm:t>
    </dgm:pt>
    <dgm:pt modelId="{2DA471B0-25FD-2B48-8787-96943D714070}">
      <dgm:prSet/>
      <dgm:spPr/>
      <dgm:t>
        <a:bodyPr/>
        <a:lstStyle/>
        <a:p>
          <a:r>
            <a:rPr lang="en-GB"/>
            <a:t>Project manager</a:t>
          </a:r>
        </a:p>
      </dgm:t>
    </dgm:pt>
    <dgm:pt modelId="{D7BE5AE5-1FCB-B04D-9F03-BE8FD3850AEA}" type="parTrans" cxnId="{F73BBE7E-890C-B348-82EC-BC48DEA15EF7}">
      <dgm:prSet/>
      <dgm:spPr/>
      <dgm:t>
        <a:bodyPr/>
        <a:lstStyle/>
        <a:p>
          <a:endParaRPr lang="en-GB"/>
        </a:p>
      </dgm:t>
    </dgm:pt>
    <dgm:pt modelId="{1AFF8E09-975D-5E4C-9BEE-7BEE7D6CF164}" type="sibTrans" cxnId="{F73BBE7E-890C-B348-82EC-BC48DEA15EF7}">
      <dgm:prSet/>
      <dgm:spPr/>
      <dgm:t>
        <a:bodyPr/>
        <a:lstStyle/>
        <a:p>
          <a:endParaRPr lang="en-GB"/>
        </a:p>
      </dgm:t>
    </dgm:pt>
    <dgm:pt modelId="{52977EBA-7D67-D94B-A131-F32FB6C7566F}">
      <dgm:prSet/>
      <dgm:spPr/>
      <dgm:t>
        <a:bodyPr/>
        <a:lstStyle/>
        <a:p>
          <a:r>
            <a:rPr lang="en-GB"/>
            <a:t>Depty project manager </a:t>
          </a:r>
        </a:p>
      </dgm:t>
    </dgm:pt>
    <dgm:pt modelId="{D4567712-9661-AF4D-B8DA-18DEC2D80A36}" type="parTrans" cxnId="{110ACAEA-7EB2-734A-B77B-A141ED1A911F}">
      <dgm:prSet/>
      <dgm:spPr/>
      <dgm:t>
        <a:bodyPr/>
        <a:lstStyle/>
        <a:p>
          <a:endParaRPr lang="en-GB"/>
        </a:p>
      </dgm:t>
    </dgm:pt>
    <dgm:pt modelId="{DE27CEC8-4263-5543-9843-A9E40968AAE9}" type="sibTrans" cxnId="{110ACAEA-7EB2-734A-B77B-A141ED1A911F}">
      <dgm:prSet/>
      <dgm:spPr/>
      <dgm:t>
        <a:bodyPr/>
        <a:lstStyle/>
        <a:p>
          <a:endParaRPr lang="en-GB"/>
        </a:p>
      </dgm:t>
    </dgm:pt>
    <dgm:pt modelId="{807E7148-5D6B-6C43-B9C6-059475613EEB}">
      <dgm:prSet/>
      <dgm:spPr/>
      <dgm:t>
        <a:bodyPr/>
        <a:lstStyle/>
        <a:p>
          <a:r>
            <a:rPr lang="en-GB"/>
            <a:t>Planning engineer </a:t>
          </a:r>
        </a:p>
      </dgm:t>
    </dgm:pt>
    <dgm:pt modelId="{F87774D8-3A4E-A746-9068-365BC5B57893}" type="parTrans" cxnId="{14B433A9-1BD4-D748-86BC-D2952852E871}">
      <dgm:prSet/>
      <dgm:spPr/>
      <dgm:t>
        <a:bodyPr/>
        <a:lstStyle/>
        <a:p>
          <a:endParaRPr lang="en-GB"/>
        </a:p>
      </dgm:t>
    </dgm:pt>
    <dgm:pt modelId="{6DC13CB0-6A24-BA47-809E-0D076D54775C}" type="sibTrans" cxnId="{14B433A9-1BD4-D748-86BC-D2952852E871}">
      <dgm:prSet/>
      <dgm:spPr/>
      <dgm:t>
        <a:bodyPr/>
        <a:lstStyle/>
        <a:p>
          <a:endParaRPr lang="en-GB"/>
        </a:p>
      </dgm:t>
    </dgm:pt>
    <dgm:pt modelId="{C495289A-F971-9F40-AC54-DCAB604567D1}">
      <dgm:prSet/>
      <dgm:spPr/>
      <dgm:t>
        <a:bodyPr/>
        <a:lstStyle/>
        <a:p>
          <a:r>
            <a:rPr lang="en-GB"/>
            <a:t>site manager</a:t>
          </a:r>
        </a:p>
      </dgm:t>
    </dgm:pt>
    <dgm:pt modelId="{88D4F1C3-5B78-9B4E-8430-6FE1807CCD81}" type="parTrans" cxnId="{2F7750E7-EF57-DC42-B639-15B1CCC5CC91}">
      <dgm:prSet/>
      <dgm:spPr/>
      <dgm:t>
        <a:bodyPr/>
        <a:lstStyle/>
        <a:p>
          <a:endParaRPr lang="en-GB"/>
        </a:p>
      </dgm:t>
    </dgm:pt>
    <dgm:pt modelId="{53F46244-8934-F748-80CA-4B641726D811}" type="sibTrans" cxnId="{2F7750E7-EF57-DC42-B639-15B1CCC5CC91}">
      <dgm:prSet/>
      <dgm:spPr/>
      <dgm:t>
        <a:bodyPr/>
        <a:lstStyle/>
        <a:p>
          <a:endParaRPr lang="en-GB"/>
        </a:p>
      </dgm:t>
    </dgm:pt>
    <dgm:pt modelId="{3B6EEB5C-3195-F144-B790-1D5EB24203CF}">
      <dgm:prSet/>
      <dgm:spPr/>
      <dgm:t>
        <a:bodyPr/>
        <a:lstStyle/>
        <a:p>
          <a:r>
            <a:rPr lang="en-GB"/>
            <a:t>safety officer</a:t>
          </a:r>
        </a:p>
      </dgm:t>
    </dgm:pt>
    <dgm:pt modelId="{718C94B3-89FF-1F43-ABA5-B3EF989A0C78}" type="parTrans" cxnId="{30892FAE-4497-E648-A73E-B2AD861DD289}">
      <dgm:prSet/>
      <dgm:spPr/>
      <dgm:t>
        <a:bodyPr/>
        <a:lstStyle/>
        <a:p>
          <a:endParaRPr lang="en-GB"/>
        </a:p>
      </dgm:t>
    </dgm:pt>
    <dgm:pt modelId="{D0D6811F-C169-FC44-9284-AFCEE00A73A8}" type="sibTrans" cxnId="{30892FAE-4497-E648-A73E-B2AD861DD289}">
      <dgm:prSet/>
      <dgm:spPr/>
      <dgm:t>
        <a:bodyPr/>
        <a:lstStyle/>
        <a:p>
          <a:endParaRPr lang="en-GB"/>
        </a:p>
      </dgm:t>
    </dgm:pt>
    <dgm:pt modelId="{4BCBEF75-B7E4-2C4A-B31D-DD9D0C1EA1F8}">
      <dgm:prSet/>
      <dgm:spPr/>
      <dgm:t>
        <a:bodyPr/>
        <a:lstStyle/>
        <a:p>
          <a:r>
            <a:rPr lang="en-GB"/>
            <a:t>Contractors/ suppliers/ labour</a:t>
          </a:r>
        </a:p>
      </dgm:t>
    </dgm:pt>
    <dgm:pt modelId="{5C4AE0C5-322B-2445-8D10-608C718BE68B}" type="parTrans" cxnId="{6C0CEC82-59B2-A446-8AE8-458FE803183A}">
      <dgm:prSet/>
      <dgm:spPr/>
      <dgm:t>
        <a:bodyPr/>
        <a:lstStyle/>
        <a:p>
          <a:endParaRPr lang="en-GB"/>
        </a:p>
      </dgm:t>
    </dgm:pt>
    <dgm:pt modelId="{5683C16B-62A8-4F4C-A4A7-47F02161F8DE}" type="sibTrans" cxnId="{6C0CEC82-59B2-A446-8AE8-458FE803183A}">
      <dgm:prSet/>
      <dgm:spPr/>
      <dgm:t>
        <a:bodyPr/>
        <a:lstStyle/>
        <a:p>
          <a:endParaRPr lang="en-GB"/>
        </a:p>
      </dgm:t>
    </dgm:pt>
    <dgm:pt modelId="{F7C4521B-5066-AB47-BBD0-330F5F11A5A5}">
      <dgm:prSet/>
      <dgm:spPr/>
      <dgm:t>
        <a:bodyPr/>
        <a:lstStyle/>
        <a:p>
          <a:r>
            <a:rPr lang="en-GB"/>
            <a:t>health safety inspectors  </a:t>
          </a:r>
        </a:p>
      </dgm:t>
    </dgm:pt>
    <dgm:pt modelId="{C3AA63DE-3A2A-F948-8E64-B94F73EE5132}" type="parTrans" cxnId="{2EED5BAD-282C-B945-B014-F8E77D66CEB7}">
      <dgm:prSet/>
      <dgm:spPr/>
      <dgm:t>
        <a:bodyPr/>
        <a:lstStyle/>
        <a:p>
          <a:endParaRPr lang="en-GB"/>
        </a:p>
      </dgm:t>
    </dgm:pt>
    <dgm:pt modelId="{354065D3-4109-1649-9C45-3F2CB2DD9B15}" type="sibTrans" cxnId="{2EED5BAD-282C-B945-B014-F8E77D66CEB7}">
      <dgm:prSet/>
      <dgm:spPr/>
      <dgm:t>
        <a:bodyPr/>
        <a:lstStyle/>
        <a:p>
          <a:endParaRPr lang="en-GB"/>
        </a:p>
      </dgm:t>
    </dgm:pt>
    <dgm:pt modelId="{73E32D50-BB2F-974B-B36F-962C62FCB2CC}" type="pres">
      <dgm:prSet presAssocID="{E6AE15F3-DE6A-064E-9FE1-AF9D2181C888}" presName="hierChild1" presStyleCnt="0">
        <dgm:presLayoutVars>
          <dgm:chPref val="1"/>
          <dgm:dir/>
          <dgm:animOne val="branch"/>
          <dgm:animLvl val="lvl"/>
          <dgm:resizeHandles/>
        </dgm:presLayoutVars>
      </dgm:prSet>
      <dgm:spPr/>
    </dgm:pt>
    <dgm:pt modelId="{A290F7A2-2B88-3248-8914-2158F89EAD4C}" type="pres">
      <dgm:prSet presAssocID="{2336A08B-DD46-6746-A5CE-D286237689E0}" presName="hierRoot1" presStyleCnt="0"/>
      <dgm:spPr/>
    </dgm:pt>
    <dgm:pt modelId="{BE777D56-7845-D149-856F-B418A62341B4}" type="pres">
      <dgm:prSet presAssocID="{2336A08B-DD46-6746-A5CE-D286237689E0}" presName="composite" presStyleCnt="0"/>
      <dgm:spPr/>
    </dgm:pt>
    <dgm:pt modelId="{948E23D5-76C0-424A-B9ED-D11BB29D202B}" type="pres">
      <dgm:prSet presAssocID="{2336A08B-DD46-6746-A5CE-D286237689E0}" presName="background" presStyleLbl="node0" presStyleIdx="0" presStyleCnt="1"/>
      <dgm:spPr/>
    </dgm:pt>
    <dgm:pt modelId="{5237C8A1-A094-3A42-891B-735BEBAB130D}" type="pres">
      <dgm:prSet presAssocID="{2336A08B-DD46-6746-A5CE-D286237689E0}" presName="text" presStyleLbl="fgAcc0" presStyleIdx="0" presStyleCnt="1">
        <dgm:presLayoutVars>
          <dgm:chPref val="3"/>
        </dgm:presLayoutVars>
      </dgm:prSet>
      <dgm:spPr/>
    </dgm:pt>
    <dgm:pt modelId="{7DA24D42-C5D8-3A4D-8029-8491B8CD91FB}" type="pres">
      <dgm:prSet presAssocID="{2336A08B-DD46-6746-A5CE-D286237689E0}" presName="hierChild2" presStyleCnt="0"/>
      <dgm:spPr/>
    </dgm:pt>
    <dgm:pt modelId="{D3193A69-E418-814F-A04B-6497BF7AF98F}" type="pres">
      <dgm:prSet presAssocID="{C42AA157-C6FF-2144-ACF7-8801BF2BF85F}" presName="Name10" presStyleLbl="parChTrans1D2" presStyleIdx="0" presStyleCnt="1"/>
      <dgm:spPr/>
    </dgm:pt>
    <dgm:pt modelId="{313DEE1D-529B-244D-A1C3-0CB0DDCFA2AA}" type="pres">
      <dgm:prSet presAssocID="{76B6235B-FE9A-1846-8B6D-CFA40FE69E94}" presName="hierRoot2" presStyleCnt="0"/>
      <dgm:spPr/>
    </dgm:pt>
    <dgm:pt modelId="{28E32C65-8947-1A4B-922B-252FFA7796CA}" type="pres">
      <dgm:prSet presAssocID="{76B6235B-FE9A-1846-8B6D-CFA40FE69E94}" presName="composite2" presStyleCnt="0"/>
      <dgm:spPr/>
    </dgm:pt>
    <dgm:pt modelId="{22FE3BEF-50F3-B148-BD87-FA4E3565BD4B}" type="pres">
      <dgm:prSet presAssocID="{76B6235B-FE9A-1846-8B6D-CFA40FE69E94}" presName="background2" presStyleLbl="node2" presStyleIdx="0" presStyleCnt="1"/>
      <dgm:spPr/>
    </dgm:pt>
    <dgm:pt modelId="{C924562A-2F30-3B43-85CD-C8C9EEF0AD53}" type="pres">
      <dgm:prSet presAssocID="{76B6235B-FE9A-1846-8B6D-CFA40FE69E94}" presName="text2" presStyleLbl="fgAcc2" presStyleIdx="0" presStyleCnt="1">
        <dgm:presLayoutVars>
          <dgm:chPref val="3"/>
        </dgm:presLayoutVars>
      </dgm:prSet>
      <dgm:spPr/>
    </dgm:pt>
    <dgm:pt modelId="{0DE24C13-88F4-BA46-8405-4900E1815412}" type="pres">
      <dgm:prSet presAssocID="{76B6235B-FE9A-1846-8B6D-CFA40FE69E94}" presName="hierChild3" presStyleCnt="0"/>
      <dgm:spPr/>
    </dgm:pt>
    <dgm:pt modelId="{865DD4EF-F338-FA49-806D-07C1B6F9F057}" type="pres">
      <dgm:prSet presAssocID="{D7BE5AE5-1FCB-B04D-9F03-BE8FD3850AEA}" presName="Name17" presStyleLbl="parChTrans1D3" presStyleIdx="0" presStyleCnt="1"/>
      <dgm:spPr/>
    </dgm:pt>
    <dgm:pt modelId="{17BC5CCE-00AF-9F4A-9ADF-8F2221973BDD}" type="pres">
      <dgm:prSet presAssocID="{2DA471B0-25FD-2B48-8787-96943D714070}" presName="hierRoot3" presStyleCnt="0"/>
      <dgm:spPr/>
    </dgm:pt>
    <dgm:pt modelId="{45C0076E-7A2B-D04A-A70A-33C10676945C}" type="pres">
      <dgm:prSet presAssocID="{2DA471B0-25FD-2B48-8787-96943D714070}" presName="composite3" presStyleCnt="0"/>
      <dgm:spPr/>
    </dgm:pt>
    <dgm:pt modelId="{ACFEC355-7CD0-6244-99AE-9C9B54615510}" type="pres">
      <dgm:prSet presAssocID="{2DA471B0-25FD-2B48-8787-96943D714070}" presName="background3" presStyleLbl="node3" presStyleIdx="0" presStyleCnt="1"/>
      <dgm:spPr/>
    </dgm:pt>
    <dgm:pt modelId="{7BD21186-7F9B-6147-ADCD-97B846F072A8}" type="pres">
      <dgm:prSet presAssocID="{2DA471B0-25FD-2B48-8787-96943D714070}" presName="text3" presStyleLbl="fgAcc3" presStyleIdx="0" presStyleCnt="1">
        <dgm:presLayoutVars>
          <dgm:chPref val="3"/>
        </dgm:presLayoutVars>
      </dgm:prSet>
      <dgm:spPr/>
    </dgm:pt>
    <dgm:pt modelId="{22884889-9A59-4A41-A6E5-BEC89F5E1B0D}" type="pres">
      <dgm:prSet presAssocID="{2DA471B0-25FD-2B48-8787-96943D714070}" presName="hierChild4" presStyleCnt="0"/>
      <dgm:spPr/>
    </dgm:pt>
    <dgm:pt modelId="{638AAEFB-AC70-5247-B6A0-41B71DEAADAD}" type="pres">
      <dgm:prSet presAssocID="{D4567712-9661-AF4D-B8DA-18DEC2D80A36}" presName="Name23" presStyleLbl="parChTrans1D4" presStyleIdx="0" presStyleCnt="6"/>
      <dgm:spPr/>
    </dgm:pt>
    <dgm:pt modelId="{44E86B5C-81B7-1A48-B8B6-303D62122889}" type="pres">
      <dgm:prSet presAssocID="{52977EBA-7D67-D94B-A131-F32FB6C7566F}" presName="hierRoot4" presStyleCnt="0"/>
      <dgm:spPr/>
    </dgm:pt>
    <dgm:pt modelId="{7B7223D8-E80B-3545-8574-C2EB1F3BDBB3}" type="pres">
      <dgm:prSet presAssocID="{52977EBA-7D67-D94B-A131-F32FB6C7566F}" presName="composite4" presStyleCnt="0"/>
      <dgm:spPr/>
    </dgm:pt>
    <dgm:pt modelId="{C54F84CE-9989-A849-8FD3-1E0B0B3347B5}" type="pres">
      <dgm:prSet presAssocID="{52977EBA-7D67-D94B-A131-F32FB6C7566F}" presName="background4" presStyleLbl="node4" presStyleIdx="0" presStyleCnt="6"/>
      <dgm:spPr/>
    </dgm:pt>
    <dgm:pt modelId="{87C8CD17-3060-344F-9141-70B605CB6A7A}" type="pres">
      <dgm:prSet presAssocID="{52977EBA-7D67-D94B-A131-F32FB6C7566F}" presName="text4" presStyleLbl="fgAcc4" presStyleIdx="0" presStyleCnt="6">
        <dgm:presLayoutVars>
          <dgm:chPref val="3"/>
        </dgm:presLayoutVars>
      </dgm:prSet>
      <dgm:spPr/>
    </dgm:pt>
    <dgm:pt modelId="{E145B7D7-718F-E046-B055-813CEFD3198C}" type="pres">
      <dgm:prSet presAssocID="{52977EBA-7D67-D94B-A131-F32FB6C7566F}" presName="hierChild5" presStyleCnt="0"/>
      <dgm:spPr/>
    </dgm:pt>
    <dgm:pt modelId="{9ACEE941-86EF-354B-8F88-08DA887BA99F}" type="pres">
      <dgm:prSet presAssocID="{F87774D8-3A4E-A746-9068-365BC5B57893}" presName="Name23" presStyleLbl="parChTrans1D4" presStyleIdx="1" presStyleCnt="6"/>
      <dgm:spPr/>
    </dgm:pt>
    <dgm:pt modelId="{1323D0FD-3662-2E40-8A1A-61DAF434EC2C}" type="pres">
      <dgm:prSet presAssocID="{807E7148-5D6B-6C43-B9C6-059475613EEB}" presName="hierRoot4" presStyleCnt="0"/>
      <dgm:spPr/>
    </dgm:pt>
    <dgm:pt modelId="{3FA4F54B-FC44-4347-83DA-307DC51B9D9B}" type="pres">
      <dgm:prSet presAssocID="{807E7148-5D6B-6C43-B9C6-059475613EEB}" presName="composite4" presStyleCnt="0"/>
      <dgm:spPr/>
    </dgm:pt>
    <dgm:pt modelId="{3B610593-5E2F-924C-974A-E3DFE1714C47}" type="pres">
      <dgm:prSet presAssocID="{807E7148-5D6B-6C43-B9C6-059475613EEB}" presName="background4" presStyleLbl="node4" presStyleIdx="1" presStyleCnt="6"/>
      <dgm:spPr/>
    </dgm:pt>
    <dgm:pt modelId="{B7CF89D4-7066-C24B-90AB-0CB6B96CABAF}" type="pres">
      <dgm:prSet presAssocID="{807E7148-5D6B-6C43-B9C6-059475613EEB}" presName="text4" presStyleLbl="fgAcc4" presStyleIdx="1" presStyleCnt="6">
        <dgm:presLayoutVars>
          <dgm:chPref val="3"/>
        </dgm:presLayoutVars>
      </dgm:prSet>
      <dgm:spPr/>
    </dgm:pt>
    <dgm:pt modelId="{F7D47636-0002-1348-8C6F-5B947A7D2F91}" type="pres">
      <dgm:prSet presAssocID="{807E7148-5D6B-6C43-B9C6-059475613EEB}" presName="hierChild5" presStyleCnt="0"/>
      <dgm:spPr/>
    </dgm:pt>
    <dgm:pt modelId="{6D567C27-2066-134B-8684-D6287A85D981}" type="pres">
      <dgm:prSet presAssocID="{88D4F1C3-5B78-9B4E-8430-6FE1807CCD81}" presName="Name23" presStyleLbl="parChTrans1D4" presStyleIdx="2" presStyleCnt="6"/>
      <dgm:spPr/>
    </dgm:pt>
    <dgm:pt modelId="{956E80C3-4914-3A46-99DB-B17F2EACD372}" type="pres">
      <dgm:prSet presAssocID="{C495289A-F971-9F40-AC54-DCAB604567D1}" presName="hierRoot4" presStyleCnt="0"/>
      <dgm:spPr/>
    </dgm:pt>
    <dgm:pt modelId="{2C1AA5C7-C662-9F4E-A985-4C68F2CDB0F8}" type="pres">
      <dgm:prSet presAssocID="{C495289A-F971-9F40-AC54-DCAB604567D1}" presName="composite4" presStyleCnt="0"/>
      <dgm:spPr/>
    </dgm:pt>
    <dgm:pt modelId="{CABFA1F6-706B-7D40-9AB3-F515EE3781CC}" type="pres">
      <dgm:prSet presAssocID="{C495289A-F971-9F40-AC54-DCAB604567D1}" presName="background4" presStyleLbl="node4" presStyleIdx="2" presStyleCnt="6"/>
      <dgm:spPr/>
    </dgm:pt>
    <dgm:pt modelId="{568BD949-8A92-0D48-96B4-B0FA53D939AF}" type="pres">
      <dgm:prSet presAssocID="{C495289A-F971-9F40-AC54-DCAB604567D1}" presName="text4" presStyleLbl="fgAcc4" presStyleIdx="2" presStyleCnt="6">
        <dgm:presLayoutVars>
          <dgm:chPref val="3"/>
        </dgm:presLayoutVars>
      </dgm:prSet>
      <dgm:spPr/>
    </dgm:pt>
    <dgm:pt modelId="{6BB68706-A756-1A45-840B-CD1A6DEAFD69}" type="pres">
      <dgm:prSet presAssocID="{C495289A-F971-9F40-AC54-DCAB604567D1}" presName="hierChild5" presStyleCnt="0"/>
      <dgm:spPr/>
    </dgm:pt>
    <dgm:pt modelId="{1DB89D57-C72C-B645-B009-C3D11437F21D}" type="pres">
      <dgm:prSet presAssocID="{5C4AE0C5-322B-2445-8D10-608C718BE68B}" presName="Name23" presStyleLbl="parChTrans1D4" presStyleIdx="3" presStyleCnt="6"/>
      <dgm:spPr/>
    </dgm:pt>
    <dgm:pt modelId="{76C63E6D-BE3C-2641-B8CD-4C782A563074}" type="pres">
      <dgm:prSet presAssocID="{4BCBEF75-B7E4-2C4A-B31D-DD9D0C1EA1F8}" presName="hierRoot4" presStyleCnt="0"/>
      <dgm:spPr/>
    </dgm:pt>
    <dgm:pt modelId="{137923DE-4BFC-D246-99A2-531247828D83}" type="pres">
      <dgm:prSet presAssocID="{4BCBEF75-B7E4-2C4A-B31D-DD9D0C1EA1F8}" presName="composite4" presStyleCnt="0"/>
      <dgm:spPr/>
    </dgm:pt>
    <dgm:pt modelId="{4F96F917-B9BC-7A42-8C88-D2733039A3C1}" type="pres">
      <dgm:prSet presAssocID="{4BCBEF75-B7E4-2C4A-B31D-DD9D0C1EA1F8}" presName="background4" presStyleLbl="node4" presStyleIdx="3" presStyleCnt="6"/>
      <dgm:spPr/>
    </dgm:pt>
    <dgm:pt modelId="{0B6A4777-371E-C14C-BD81-87C33C3C5CEE}" type="pres">
      <dgm:prSet presAssocID="{4BCBEF75-B7E4-2C4A-B31D-DD9D0C1EA1F8}" presName="text4" presStyleLbl="fgAcc4" presStyleIdx="3" presStyleCnt="6">
        <dgm:presLayoutVars>
          <dgm:chPref val="3"/>
        </dgm:presLayoutVars>
      </dgm:prSet>
      <dgm:spPr/>
    </dgm:pt>
    <dgm:pt modelId="{3AF6A4F0-022F-0E49-A0FD-BA39C433664F}" type="pres">
      <dgm:prSet presAssocID="{4BCBEF75-B7E4-2C4A-B31D-DD9D0C1EA1F8}" presName="hierChild5" presStyleCnt="0"/>
      <dgm:spPr/>
    </dgm:pt>
    <dgm:pt modelId="{BAE043B5-7947-864F-84F0-D04C48BF9186}" type="pres">
      <dgm:prSet presAssocID="{718C94B3-89FF-1F43-ABA5-B3EF989A0C78}" presName="Name23" presStyleLbl="parChTrans1D4" presStyleIdx="4" presStyleCnt="6"/>
      <dgm:spPr/>
    </dgm:pt>
    <dgm:pt modelId="{63605B84-8E7E-2940-AD3F-1B5B7A63EAB8}" type="pres">
      <dgm:prSet presAssocID="{3B6EEB5C-3195-F144-B790-1D5EB24203CF}" presName="hierRoot4" presStyleCnt="0"/>
      <dgm:spPr/>
    </dgm:pt>
    <dgm:pt modelId="{B62E6B39-8461-3547-96FB-D1E6C648564F}" type="pres">
      <dgm:prSet presAssocID="{3B6EEB5C-3195-F144-B790-1D5EB24203CF}" presName="composite4" presStyleCnt="0"/>
      <dgm:spPr/>
    </dgm:pt>
    <dgm:pt modelId="{F01EA916-2427-8848-B84D-AAD00A5976B9}" type="pres">
      <dgm:prSet presAssocID="{3B6EEB5C-3195-F144-B790-1D5EB24203CF}" presName="background4" presStyleLbl="node4" presStyleIdx="4" presStyleCnt="6"/>
      <dgm:spPr/>
    </dgm:pt>
    <dgm:pt modelId="{0C0F1937-79A2-3B4B-BD43-BE764607CAD7}" type="pres">
      <dgm:prSet presAssocID="{3B6EEB5C-3195-F144-B790-1D5EB24203CF}" presName="text4" presStyleLbl="fgAcc4" presStyleIdx="4" presStyleCnt="6">
        <dgm:presLayoutVars>
          <dgm:chPref val="3"/>
        </dgm:presLayoutVars>
      </dgm:prSet>
      <dgm:spPr/>
    </dgm:pt>
    <dgm:pt modelId="{62330B04-275C-0E48-AAD8-A27241D640A2}" type="pres">
      <dgm:prSet presAssocID="{3B6EEB5C-3195-F144-B790-1D5EB24203CF}" presName="hierChild5" presStyleCnt="0"/>
      <dgm:spPr/>
    </dgm:pt>
    <dgm:pt modelId="{6F2D1046-C948-4548-81F3-1F8123EA9C7E}" type="pres">
      <dgm:prSet presAssocID="{C3AA63DE-3A2A-F948-8E64-B94F73EE5132}" presName="Name23" presStyleLbl="parChTrans1D4" presStyleIdx="5" presStyleCnt="6"/>
      <dgm:spPr/>
    </dgm:pt>
    <dgm:pt modelId="{3BB1CE7A-EA02-FA45-94C3-1D16E8AC28E2}" type="pres">
      <dgm:prSet presAssocID="{F7C4521B-5066-AB47-BBD0-330F5F11A5A5}" presName="hierRoot4" presStyleCnt="0"/>
      <dgm:spPr/>
    </dgm:pt>
    <dgm:pt modelId="{5213EE2D-003D-3347-A760-7BECCD9A1E94}" type="pres">
      <dgm:prSet presAssocID="{F7C4521B-5066-AB47-BBD0-330F5F11A5A5}" presName="composite4" presStyleCnt="0"/>
      <dgm:spPr/>
    </dgm:pt>
    <dgm:pt modelId="{FF9E204F-9824-3545-B518-5E31B21C50F1}" type="pres">
      <dgm:prSet presAssocID="{F7C4521B-5066-AB47-BBD0-330F5F11A5A5}" presName="background4" presStyleLbl="node4" presStyleIdx="5" presStyleCnt="6"/>
      <dgm:spPr/>
    </dgm:pt>
    <dgm:pt modelId="{A39E192A-1694-BB48-BD56-261C866C3B1A}" type="pres">
      <dgm:prSet presAssocID="{F7C4521B-5066-AB47-BBD0-330F5F11A5A5}" presName="text4" presStyleLbl="fgAcc4" presStyleIdx="5" presStyleCnt="6">
        <dgm:presLayoutVars>
          <dgm:chPref val="3"/>
        </dgm:presLayoutVars>
      </dgm:prSet>
      <dgm:spPr/>
    </dgm:pt>
    <dgm:pt modelId="{A6F9E937-9320-4140-8654-A6F6CFFF8F1F}" type="pres">
      <dgm:prSet presAssocID="{F7C4521B-5066-AB47-BBD0-330F5F11A5A5}" presName="hierChild5" presStyleCnt="0"/>
      <dgm:spPr/>
    </dgm:pt>
  </dgm:ptLst>
  <dgm:cxnLst>
    <dgm:cxn modelId="{0EEAF011-EDF2-4E44-99E3-00BA42FA5B4F}" srcId="{2336A08B-DD46-6746-A5CE-D286237689E0}" destId="{76B6235B-FE9A-1846-8B6D-CFA40FE69E94}" srcOrd="0" destOrd="0" parTransId="{C42AA157-C6FF-2144-ACF7-8801BF2BF85F}" sibTransId="{A1207C88-29FB-F646-ADA2-36B4D19E9E48}"/>
    <dgm:cxn modelId="{C3C68313-6656-584B-A43B-E740B2A706BD}" type="presOf" srcId="{C42AA157-C6FF-2144-ACF7-8801BF2BF85F}" destId="{D3193A69-E418-814F-A04B-6497BF7AF98F}" srcOrd="0" destOrd="0" presId="urn:microsoft.com/office/officeart/2005/8/layout/hierarchy1"/>
    <dgm:cxn modelId="{1AAFF718-79C4-9147-947A-944F0466A13A}" type="presOf" srcId="{4BCBEF75-B7E4-2C4A-B31D-DD9D0C1EA1F8}" destId="{0B6A4777-371E-C14C-BD81-87C33C3C5CEE}" srcOrd="0" destOrd="0" presId="urn:microsoft.com/office/officeart/2005/8/layout/hierarchy1"/>
    <dgm:cxn modelId="{14B4D41D-A214-654D-B243-96A80696CFB1}" type="presOf" srcId="{76B6235B-FE9A-1846-8B6D-CFA40FE69E94}" destId="{C924562A-2F30-3B43-85CD-C8C9EEF0AD53}" srcOrd="0" destOrd="0" presId="urn:microsoft.com/office/officeart/2005/8/layout/hierarchy1"/>
    <dgm:cxn modelId="{8117C823-4FE4-694E-B217-D80FF4C61508}" type="presOf" srcId="{52977EBA-7D67-D94B-A131-F32FB6C7566F}" destId="{87C8CD17-3060-344F-9141-70B605CB6A7A}" srcOrd="0" destOrd="0" presId="urn:microsoft.com/office/officeart/2005/8/layout/hierarchy1"/>
    <dgm:cxn modelId="{660BF24A-305E-D048-B07B-304FD542CCA8}" type="presOf" srcId="{3B6EEB5C-3195-F144-B790-1D5EB24203CF}" destId="{0C0F1937-79A2-3B4B-BD43-BE764607CAD7}" srcOrd="0" destOrd="0" presId="urn:microsoft.com/office/officeart/2005/8/layout/hierarchy1"/>
    <dgm:cxn modelId="{2A5E276D-C136-264D-950C-C3CD4B26F28D}" srcId="{E6AE15F3-DE6A-064E-9FE1-AF9D2181C888}" destId="{2336A08B-DD46-6746-A5CE-D286237689E0}" srcOrd="0" destOrd="0" parTransId="{ABF2AAE4-6D9B-9B45-88C0-45BFC700506A}" sibTransId="{FD5D9A6C-5D0D-6743-AED0-730B43E6E254}"/>
    <dgm:cxn modelId="{3FEE3C70-E90A-EF4B-BA08-7D9D91030745}" type="presOf" srcId="{2DA471B0-25FD-2B48-8787-96943D714070}" destId="{7BD21186-7F9B-6147-ADCD-97B846F072A8}" srcOrd="0" destOrd="0" presId="urn:microsoft.com/office/officeart/2005/8/layout/hierarchy1"/>
    <dgm:cxn modelId="{F73BBE7E-890C-B348-82EC-BC48DEA15EF7}" srcId="{76B6235B-FE9A-1846-8B6D-CFA40FE69E94}" destId="{2DA471B0-25FD-2B48-8787-96943D714070}" srcOrd="0" destOrd="0" parTransId="{D7BE5AE5-1FCB-B04D-9F03-BE8FD3850AEA}" sibTransId="{1AFF8E09-975D-5E4C-9BEE-7BEE7D6CF164}"/>
    <dgm:cxn modelId="{6C0CEC82-59B2-A446-8AE8-458FE803183A}" srcId="{C495289A-F971-9F40-AC54-DCAB604567D1}" destId="{4BCBEF75-B7E4-2C4A-B31D-DD9D0C1EA1F8}" srcOrd="0" destOrd="0" parTransId="{5C4AE0C5-322B-2445-8D10-608C718BE68B}" sibTransId="{5683C16B-62A8-4F4C-A4A7-47F02161F8DE}"/>
    <dgm:cxn modelId="{E0176A9D-C7E7-0A4B-926E-6DB0286DA782}" type="presOf" srcId="{E6AE15F3-DE6A-064E-9FE1-AF9D2181C888}" destId="{73E32D50-BB2F-974B-B36F-962C62FCB2CC}" srcOrd="0" destOrd="0" presId="urn:microsoft.com/office/officeart/2005/8/layout/hierarchy1"/>
    <dgm:cxn modelId="{3D53C5A0-B251-CA42-8F87-B0C59A058818}" type="presOf" srcId="{718C94B3-89FF-1F43-ABA5-B3EF989A0C78}" destId="{BAE043B5-7947-864F-84F0-D04C48BF9186}" srcOrd="0" destOrd="0" presId="urn:microsoft.com/office/officeart/2005/8/layout/hierarchy1"/>
    <dgm:cxn modelId="{922100A3-40DE-EB44-8473-43EC4F2C42EE}" type="presOf" srcId="{807E7148-5D6B-6C43-B9C6-059475613EEB}" destId="{B7CF89D4-7066-C24B-90AB-0CB6B96CABAF}" srcOrd="0" destOrd="0" presId="urn:microsoft.com/office/officeart/2005/8/layout/hierarchy1"/>
    <dgm:cxn modelId="{A71563A6-2F81-B040-83E9-3B1243CC3C9A}" type="presOf" srcId="{5C4AE0C5-322B-2445-8D10-608C718BE68B}" destId="{1DB89D57-C72C-B645-B009-C3D11437F21D}" srcOrd="0" destOrd="0" presId="urn:microsoft.com/office/officeart/2005/8/layout/hierarchy1"/>
    <dgm:cxn modelId="{14B433A9-1BD4-D748-86BC-D2952852E871}" srcId="{52977EBA-7D67-D94B-A131-F32FB6C7566F}" destId="{807E7148-5D6B-6C43-B9C6-059475613EEB}" srcOrd="0" destOrd="0" parTransId="{F87774D8-3A4E-A746-9068-365BC5B57893}" sibTransId="{6DC13CB0-6A24-BA47-809E-0D076D54775C}"/>
    <dgm:cxn modelId="{2EED5BAD-282C-B945-B014-F8E77D66CEB7}" srcId="{3B6EEB5C-3195-F144-B790-1D5EB24203CF}" destId="{F7C4521B-5066-AB47-BBD0-330F5F11A5A5}" srcOrd="0" destOrd="0" parTransId="{C3AA63DE-3A2A-F948-8E64-B94F73EE5132}" sibTransId="{354065D3-4109-1649-9C45-3F2CB2DD9B15}"/>
    <dgm:cxn modelId="{30892FAE-4497-E648-A73E-B2AD861DD289}" srcId="{2DA471B0-25FD-2B48-8787-96943D714070}" destId="{3B6EEB5C-3195-F144-B790-1D5EB24203CF}" srcOrd="1" destOrd="0" parTransId="{718C94B3-89FF-1F43-ABA5-B3EF989A0C78}" sibTransId="{D0D6811F-C169-FC44-9284-AFCEE00A73A8}"/>
    <dgm:cxn modelId="{E1E821B2-2E53-884C-9355-F1FEF8B7CE65}" type="presOf" srcId="{D7BE5AE5-1FCB-B04D-9F03-BE8FD3850AEA}" destId="{865DD4EF-F338-FA49-806D-07C1B6F9F057}" srcOrd="0" destOrd="0" presId="urn:microsoft.com/office/officeart/2005/8/layout/hierarchy1"/>
    <dgm:cxn modelId="{8732BFB4-0F01-F449-A86E-528F9B80F68B}" type="presOf" srcId="{2336A08B-DD46-6746-A5CE-D286237689E0}" destId="{5237C8A1-A094-3A42-891B-735BEBAB130D}" srcOrd="0" destOrd="0" presId="urn:microsoft.com/office/officeart/2005/8/layout/hierarchy1"/>
    <dgm:cxn modelId="{86C32EB7-B6FC-BC46-BB31-986ADD858E30}" type="presOf" srcId="{C3AA63DE-3A2A-F948-8E64-B94F73EE5132}" destId="{6F2D1046-C948-4548-81F3-1F8123EA9C7E}" srcOrd="0" destOrd="0" presId="urn:microsoft.com/office/officeart/2005/8/layout/hierarchy1"/>
    <dgm:cxn modelId="{5E7EA4D7-3840-C042-962D-F5EE6F847613}" type="presOf" srcId="{F87774D8-3A4E-A746-9068-365BC5B57893}" destId="{9ACEE941-86EF-354B-8F88-08DA887BA99F}" srcOrd="0" destOrd="0" presId="urn:microsoft.com/office/officeart/2005/8/layout/hierarchy1"/>
    <dgm:cxn modelId="{8E4188DA-CEA7-8F4A-9515-64B7D36EBA60}" type="presOf" srcId="{F7C4521B-5066-AB47-BBD0-330F5F11A5A5}" destId="{A39E192A-1694-BB48-BD56-261C866C3B1A}" srcOrd="0" destOrd="0" presId="urn:microsoft.com/office/officeart/2005/8/layout/hierarchy1"/>
    <dgm:cxn modelId="{4DFAF5DF-D209-7041-AC95-0F70798AB6A0}" type="presOf" srcId="{D4567712-9661-AF4D-B8DA-18DEC2D80A36}" destId="{638AAEFB-AC70-5247-B6A0-41B71DEAADAD}" srcOrd="0" destOrd="0" presId="urn:microsoft.com/office/officeart/2005/8/layout/hierarchy1"/>
    <dgm:cxn modelId="{2F7750E7-EF57-DC42-B639-15B1CCC5CC91}" srcId="{52977EBA-7D67-D94B-A131-F32FB6C7566F}" destId="{C495289A-F971-9F40-AC54-DCAB604567D1}" srcOrd="1" destOrd="0" parTransId="{88D4F1C3-5B78-9B4E-8430-6FE1807CCD81}" sibTransId="{53F46244-8934-F748-80CA-4B641726D811}"/>
    <dgm:cxn modelId="{2F8855E8-5F7A-AE4D-B246-0210CBEC2692}" type="presOf" srcId="{C495289A-F971-9F40-AC54-DCAB604567D1}" destId="{568BD949-8A92-0D48-96B4-B0FA53D939AF}" srcOrd="0" destOrd="0" presId="urn:microsoft.com/office/officeart/2005/8/layout/hierarchy1"/>
    <dgm:cxn modelId="{110ACAEA-7EB2-734A-B77B-A141ED1A911F}" srcId="{2DA471B0-25FD-2B48-8787-96943D714070}" destId="{52977EBA-7D67-D94B-A131-F32FB6C7566F}" srcOrd="0" destOrd="0" parTransId="{D4567712-9661-AF4D-B8DA-18DEC2D80A36}" sibTransId="{DE27CEC8-4263-5543-9843-A9E40968AAE9}"/>
    <dgm:cxn modelId="{1B039CFB-E176-C842-9A27-66DA3D67E886}" type="presOf" srcId="{88D4F1C3-5B78-9B4E-8430-6FE1807CCD81}" destId="{6D567C27-2066-134B-8684-D6287A85D981}" srcOrd="0" destOrd="0" presId="urn:microsoft.com/office/officeart/2005/8/layout/hierarchy1"/>
    <dgm:cxn modelId="{F1FFA919-6862-E643-8EB6-3B9A2238EE4B}" type="presParOf" srcId="{73E32D50-BB2F-974B-B36F-962C62FCB2CC}" destId="{A290F7A2-2B88-3248-8914-2158F89EAD4C}" srcOrd="0" destOrd="0" presId="urn:microsoft.com/office/officeart/2005/8/layout/hierarchy1"/>
    <dgm:cxn modelId="{6A4F4849-3860-6E44-9919-B9BFB11C3091}" type="presParOf" srcId="{A290F7A2-2B88-3248-8914-2158F89EAD4C}" destId="{BE777D56-7845-D149-856F-B418A62341B4}" srcOrd="0" destOrd="0" presId="urn:microsoft.com/office/officeart/2005/8/layout/hierarchy1"/>
    <dgm:cxn modelId="{2E36A03F-F045-0A44-847C-2B0B50514B45}" type="presParOf" srcId="{BE777D56-7845-D149-856F-B418A62341B4}" destId="{948E23D5-76C0-424A-B9ED-D11BB29D202B}" srcOrd="0" destOrd="0" presId="urn:microsoft.com/office/officeart/2005/8/layout/hierarchy1"/>
    <dgm:cxn modelId="{F5A54671-60E7-1647-97F7-379B32B0BAAD}" type="presParOf" srcId="{BE777D56-7845-D149-856F-B418A62341B4}" destId="{5237C8A1-A094-3A42-891B-735BEBAB130D}" srcOrd="1" destOrd="0" presId="urn:microsoft.com/office/officeart/2005/8/layout/hierarchy1"/>
    <dgm:cxn modelId="{FB167179-58FC-504E-BDF0-62FA54019A05}" type="presParOf" srcId="{A290F7A2-2B88-3248-8914-2158F89EAD4C}" destId="{7DA24D42-C5D8-3A4D-8029-8491B8CD91FB}" srcOrd="1" destOrd="0" presId="urn:microsoft.com/office/officeart/2005/8/layout/hierarchy1"/>
    <dgm:cxn modelId="{A96AD37E-BB20-5742-A36B-7F8977BD3514}" type="presParOf" srcId="{7DA24D42-C5D8-3A4D-8029-8491B8CD91FB}" destId="{D3193A69-E418-814F-A04B-6497BF7AF98F}" srcOrd="0" destOrd="0" presId="urn:microsoft.com/office/officeart/2005/8/layout/hierarchy1"/>
    <dgm:cxn modelId="{34CF5A08-53C4-9949-AAB7-3A31AAD9CCD3}" type="presParOf" srcId="{7DA24D42-C5D8-3A4D-8029-8491B8CD91FB}" destId="{313DEE1D-529B-244D-A1C3-0CB0DDCFA2AA}" srcOrd="1" destOrd="0" presId="urn:microsoft.com/office/officeart/2005/8/layout/hierarchy1"/>
    <dgm:cxn modelId="{6E58439D-03BB-404C-88C6-3A891815B03B}" type="presParOf" srcId="{313DEE1D-529B-244D-A1C3-0CB0DDCFA2AA}" destId="{28E32C65-8947-1A4B-922B-252FFA7796CA}" srcOrd="0" destOrd="0" presId="urn:microsoft.com/office/officeart/2005/8/layout/hierarchy1"/>
    <dgm:cxn modelId="{98268D54-06BC-FA49-98FC-9EF4CF046FC7}" type="presParOf" srcId="{28E32C65-8947-1A4B-922B-252FFA7796CA}" destId="{22FE3BEF-50F3-B148-BD87-FA4E3565BD4B}" srcOrd="0" destOrd="0" presId="urn:microsoft.com/office/officeart/2005/8/layout/hierarchy1"/>
    <dgm:cxn modelId="{F9C704D8-E480-7044-9186-9396BD98675D}" type="presParOf" srcId="{28E32C65-8947-1A4B-922B-252FFA7796CA}" destId="{C924562A-2F30-3B43-85CD-C8C9EEF0AD53}" srcOrd="1" destOrd="0" presId="urn:microsoft.com/office/officeart/2005/8/layout/hierarchy1"/>
    <dgm:cxn modelId="{FB449C1D-FC05-7647-ADA0-0201564F3773}" type="presParOf" srcId="{313DEE1D-529B-244D-A1C3-0CB0DDCFA2AA}" destId="{0DE24C13-88F4-BA46-8405-4900E1815412}" srcOrd="1" destOrd="0" presId="urn:microsoft.com/office/officeart/2005/8/layout/hierarchy1"/>
    <dgm:cxn modelId="{BB33ABF1-9A51-0B4E-990A-9E7521F61E76}" type="presParOf" srcId="{0DE24C13-88F4-BA46-8405-4900E1815412}" destId="{865DD4EF-F338-FA49-806D-07C1B6F9F057}" srcOrd="0" destOrd="0" presId="urn:microsoft.com/office/officeart/2005/8/layout/hierarchy1"/>
    <dgm:cxn modelId="{6146AA64-8849-B34A-B873-F4C9FB7BA36A}" type="presParOf" srcId="{0DE24C13-88F4-BA46-8405-4900E1815412}" destId="{17BC5CCE-00AF-9F4A-9ADF-8F2221973BDD}" srcOrd="1" destOrd="0" presId="urn:microsoft.com/office/officeart/2005/8/layout/hierarchy1"/>
    <dgm:cxn modelId="{3615F32D-E75B-A54F-84B0-67AB17437714}" type="presParOf" srcId="{17BC5CCE-00AF-9F4A-9ADF-8F2221973BDD}" destId="{45C0076E-7A2B-D04A-A70A-33C10676945C}" srcOrd="0" destOrd="0" presId="urn:microsoft.com/office/officeart/2005/8/layout/hierarchy1"/>
    <dgm:cxn modelId="{5868F0CC-1E14-424C-B6A5-2D8AEF2A8667}" type="presParOf" srcId="{45C0076E-7A2B-D04A-A70A-33C10676945C}" destId="{ACFEC355-7CD0-6244-99AE-9C9B54615510}" srcOrd="0" destOrd="0" presId="urn:microsoft.com/office/officeart/2005/8/layout/hierarchy1"/>
    <dgm:cxn modelId="{EF191572-8B74-BD4B-81BD-2556ACD2CEF5}" type="presParOf" srcId="{45C0076E-7A2B-D04A-A70A-33C10676945C}" destId="{7BD21186-7F9B-6147-ADCD-97B846F072A8}" srcOrd="1" destOrd="0" presId="urn:microsoft.com/office/officeart/2005/8/layout/hierarchy1"/>
    <dgm:cxn modelId="{09006A99-8ED3-4B44-B0DE-A57BEA9EC63A}" type="presParOf" srcId="{17BC5CCE-00AF-9F4A-9ADF-8F2221973BDD}" destId="{22884889-9A59-4A41-A6E5-BEC89F5E1B0D}" srcOrd="1" destOrd="0" presId="urn:microsoft.com/office/officeart/2005/8/layout/hierarchy1"/>
    <dgm:cxn modelId="{FA17E599-2B6A-C54C-86D0-58E3713FC20F}" type="presParOf" srcId="{22884889-9A59-4A41-A6E5-BEC89F5E1B0D}" destId="{638AAEFB-AC70-5247-B6A0-41B71DEAADAD}" srcOrd="0" destOrd="0" presId="urn:microsoft.com/office/officeart/2005/8/layout/hierarchy1"/>
    <dgm:cxn modelId="{F43CB9C0-BB07-5A40-9B4C-B6FC2DCBC248}" type="presParOf" srcId="{22884889-9A59-4A41-A6E5-BEC89F5E1B0D}" destId="{44E86B5C-81B7-1A48-B8B6-303D62122889}" srcOrd="1" destOrd="0" presId="urn:microsoft.com/office/officeart/2005/8/layout/hierarchy1"/>
    <dgm:cxn modelId="{B72F4B27-FB9B-1D4D-99ED-A38B88AFB985}" type="presParOf" srcId="{44E86B5C-81B7-1A48-B8B6-303D62122889}" destId="{7B7223D8-E80B-3545-8574-C2EB1F3BDBB3}" srcOrd="0" destOrd="0" presId="urn:microsoft.com/office/officeart/2005/8/layout/hierarchy1"/>
    <dgm:cxn modelId="{DC7EE68B-D057-934E-BE34-297A5788D46C}" type="presParOf" srcId="{7B7223D8-E80B-3545-8574-C2EB1F3BDBB3}" destId="{C54F84CE-9989-A849-8FD3-1E0B0B3347B5}" srcOrd="0" destOrd="0" presId="urn:microsoft.com/office/officeart/2005/8/layout/hierarchy1"/>
    <dgm:cxn modelId="{0B7EFD4F-9136-1141-8C18-995129BFCB13}" type="presParOf" srcId="{7B7223D8-E80B-3545-8574-C2EB1F3BDBB3}" destId="{87C8CD17-3060-344F-9141-70B605CB6A7A}" srcOrd="1" destOrd="0" presId="urn:microsoft.com/office/officeart/2005/8/layout/hierarchy1"/>
    <dgm:cxn modelId="{2076BF84-B1F1-174E-BF46-3D57416A5BA4}" type="presParOf" srcId="{44E86B5C-81B7-1A48-B8B6-303D62122889}" destId="{E145B7D7-718F-E046-B055-813CEFD3198C}" srcOrd="1" destOrd="0" presId="urn:microsoft.com/office/officeart/2005/8/layout/hierarchy1"/>
    <dgm:cxn modelId="{28693A1D-A8F2-E341-9E86-CE4D9593CBED}" type="presParOf" srcId="{E145B7D7-718F-E046-B055-813CEFD3198C}" destId="{9ACEE941-86EF-354B-8F88-08DA887BA99F}" srcOrd="0" destOrd="0" presId="urn:microsoft.com/office/officeart/2005/8/layout/hierarchy1"/>
    <dgm:cxn modelId="{232B2688-E66F-7D42-84B9-582019C62ADF}" type="presParOf" srcId="{E145B7D7-718F-E046-B055-813CEFD3198C}" destId="{1323D0FD-3662-2E40-8A1A-61DAF434EC2C}" srcOrd="1" destOrd="0" presId="urn:microsoft.com/office/officeart/2005/8/layout/hierarchy1"/>
    <dgm:cxn modelId="{0F436869-9CEE-BA4C-9DAF-D8AE12790261}" type="presParOf" srcId="{1323D0FD-3662-2E40-8A1A-61DAF434EC2C}" destId="{3FA4F54B-FC44-4347-83DA-307DC51B9D9B}" srcOrd="0" destOrd="0" presId="urn:microsoft.com/office/officeart/2005/8/layout/hierarchy1"/>
    <dgm:cxn modelId="{B9DFA197-BC37-D149-B544-A04455BFB880}" type="presParOf" srcId="{3FA4F54B-FC44-4347-83DA-307DC51B9D9B}" destId="{3B610593-5E2F-924C-974A-E3DFE1714C47}" srcOrd="0" destOrd="0" presId="urn:microsoft.com/office/officeart/2005/8/layout/hierarchy1"/>
    <dgm:cxn modelId="{EF238ABE-F3A7-0945-9E00-C505B4FA887E}" type="presParOf" srcId="{3FA4F54B-FC44-4347-83DA-307DC51B9D9B}" destId="{B7CF89D4-7066-C24B-90AB-0CB6B96CABAF}" srcOrd="1" destOrd="0" presId="urn:microsoft.com/office/officeart/2005/8/layout/hierarchy1"/>
    <dgm:cxn modelId="{A2854C6A-BB58-934B-97E4-6AF74ADCB034}" type="presParOf" srcId="{1323D0FD-3662-2E40-8A1A-61DAF434EC2C}" destId="{F7D47636-0002-1348-8C6F-5B947A7D2F91}" srcOrd="1" destOrd="0" presId="urn:microsoft.com/office/officeart/2005/8/layout/hierarchy1"/>
    <dgm:cxn modelId="{16BD7A78-E45C-844D-8483-3868EED3CC6A}" type="presParOf" srcId="{E145B7D7-718F-E046-B055-813CEFD3198C}" destId="{6D567C27-2066-134B-8684-D6287A85D981}" srcOrd="2" destOrd="0" presId="urn:microsoft.com/office/officeart/2005/8/layout/hierarchy1"/>
    <dgm:cxn modelId="{E3B50A61-B61F-154F-9CC2-270DB7210991}" type="presParOf" srcId="{E145B7D7-718F-E046-B055-813CEFD3198C}" destId="{956E80C3-4914-3A46-99DB-B17F2EACD372}" srcOrd="3" destOrd="0" presId="urn:microsoft.com/office/officeart/2005/8/layout/hierarchy1"/>
    <dgm:cxn modelId="{CC58C954-DAAB-B24A-AF5C-EC891EFC0042}" type="presParOf" srcId="{956E80C3-4914-3A46-99DB-B17F2EACD372}" destId="{2C1AA5C7-C662-9F4E-A985-4C68F2CDB0F8}" srcOrd="0" destOrd="0" presId="urn:microsoft.com/office/officeart/2005/8/layout/hierarchy1"/>
    <dgm:cxn modelId="{C0592DF2-60D7-9E4B-B690-6B71F79D8242}" type="presParOf" srcId="{2C1AA5C7-C662-9F4E-A985-4C68F2CDB0F8}" destId="{CABFA1F6-706B-7D40-9AB3-F515EE3781CC}" srcOrd="0" destOrd="0" presId="urn:microsoft.com/office/officeart/2005/8/layout/hierarchy1"/>
    <dgm:cxn modelId="{EE8FFF18-F9AC-7741-8A2C-F891CC128417}" type="presParOf" srcId="{2C1AA5C7-C662-9F4E-A985-4C68F2CDB0F8}" destId="{568BD949-8A92-0D48-96B4-B0FA53D939AF}" srcOrd="1" destOrd="0" presId="urn:microsoft.com/office/officeart/2005/8/layout/hierarchy1"/>
    <dgm:cxn modelId="{ED06DE89-E38A-974C-A12A-DAFD92C46C56}" type="presParOf" srcId="{956E80C3-4914-3A46-99DB-B17F2EACD372}" destId="{6BB68706-A756-1A45-840B-CD1A6DEAFD69}" srcOrd="1" destOrd="0" presId="urn:microsoft.com/office/officeart/2005/8/layout/hierarchy1"/>
    <dgm:cxn modelId="{0C5AB117-B92E-9449-9202-784F97802AB4}" type="presParOf" srcId="{6BB68706-A756-1A45-840B-CD1A6DEAFD69}" destId="{1DB89D57-C72C-B645-B009-C3D11437F21D}" srcOrd="0" destOrd="0" presId="urn:microsoft.com/office/officeart/2005/8/layout/hierarchy1"/>
    <dgm:cxn modelId="{98140475-53DA-0549-90BC-CC6FD6C5D373}" type="presParOf" srcId="{6BB68706-A756-1A45-840B-CD1A6DEAFD69}" destId="{76C63E6D-BE3C-2641-B8CD-4C782A563074}" srcOrd="1" destOrd="0" presId="urn:microsoft.com/office/officeart/2005/8/layout/hierarchy1"/>
    <dgm:cxn modelId="{05DBA476-9C1E-1141-9E93-E08418C520B5}" type="presParOf" srcId="{76C63E6D-BE3C-2641-B8CD-4C782A563074}" destId="{137923DE-4BFC-D246-99A2-531247828D83}" srcOrd="0" destOrd="0" presId="urn:microsoft.com/office/officeart/2005/8/layout/hierarchy1"/>
    <dgm:cxn modelId="{1B553DF8-A2E2-894B-AD48-66832706E1DA}" type="presParOf" srcId="{137923DE-4BFC-D246-99A2-531247828D83}" destId="{4F96F917-B9BC-7A42-8C88-D2733039A3C1}" srcOrd="0" destOrd="0" presId="urn:microsoft.com/office/officeart/2005/8/layout/hierarchy1"/>
    <dgm:cxn modelId="{9645EC20-0FA3-2141-8B03-40A02569C1AC}" type="presParOf" srcId="{137923DE-4BFC-D246-99A2-531247828D83}" destId="{0B6A4777-371E-C14C-BD81-87C33C3C5CEE}" srcOrd="1" destOrd="0" presId="urn:microsoft.com/office/officeart/2005/8/layout/hierarchy1"/>
    <dgm:cxn modelId="{CD1BAC26-9596-A945-8658-E1A5FF71005D}" type="presParOf" srcId="{76C63E6D-BE3C-2641-B8CD-4C782A563074}" destId="{3AF6A4F0-022F-0E49-A0FD-BA39C433664F}" srcOrd="1" destOrd="0" presId="urn:microsoft.com/office/officeart/2005/8/layout/hierarchy1"/>
    <dgm:cxn modelId="{525CD005-3C78-674D-9530-0DA5EB09C331}" type="presParOf" srcId="{22884889-9A59-4A41-A6E5-BEC89F5E1B0D}" destId="{BAE043B5-7947-864F-84F0-D04C48BF9186}" srcOrd="2" destOrd="0" presId="urn:microsoft.com/office/officeart/2005/8/layout/hierarchy1"/>
    <dgm:cxn modelId="{A2DC658C-4A86-8543-BDD4-08CF9E3FC84A}" type="presParOf" srcId="{22884889-9A59-4A41-A6E5-BEC89F5E1B0D}" destId="{63605B84-8E7E-2940-AD3F-1B5B7A63EAB8}" srcOrd="3" destOrd="0" presId="urn:microsoft.com/office/officeart/2005/8/layout/hierarchy1"/>
    <dgm:cxn modelId="{48B81EBB-D640-B941-9A7F-06D12AE8587A}" type="presParOf" srcId="{63605B84-8E7E-2940-AD3F-1B5B7A63EAB8}" destId="{B62E6B39-8461-3547-96FB-D1E6C648564F}" srcOrd="0" destOrd="0" presId="urn:microsoft.com/office/officeart/2005/8/layout/hierarchy1"/>
    <dgm:cxn modelId="{D32F543A-90B2-9149-A53D-59E4BA5B381B}" type="presParOf" srcId="{B62E6B39-8461-3547-96FB-D1E6C648564F}" destId="{F01EA916-2427-8848-B84D-AAD00A5976B9}" srcOrd="0" destOrd="0" presId="urn:microsoft.com/office/officeart/2005/8/layout/hierarchy1"/>
    <dgm:cxn modelId="{54A4B20E-D3AF-DD4D-B3CF-B0BB325D9D59}" type="presParOf" srcId="{B62E6B39-8461-3547-96FB-D1E6C648564F}" destId="{0C0F1937-79A2-3B4B-BD43-BE764607CAD7}" srcOrd="1" destOrd="0" presId="urn:microsoft.com/office/officeart/2005/8/layout/hierarchy1"/>
    <dgm:cxn modelId="{5414D313-22B7-0A47-AAE3-24F1D09022F3}" type="presParOf" srcId="{63605B84-8E7E-2940-AD3F-1B5B7A63EAB8}" destId="{62330B04-275C-0E48-AAD8-A27241D640A2}" srcOrd="1" destOrd="0" presId="urn:microsoft.com/office/officeart/2005/8/layout/hierarchy1"/>
    <dgm:cxn modelId="{22F824F8-F92A-AA48-A46C-C61B7E59830C}" type="presParOf" srcId="{62330B04-275C-0E48-AAD8-A27241D640A2}" destId="{6F2D1046-C948-4548-81F3-1F8123EA9C7E}" srcOrd="0" destOrd="0" presId="urn:microsoft.com/office/officeart/2005/8/layout/hierarchy1"/>
    <dgm:cxn modelId="{D8669147-ECBC-CD49-8968-8519FAF96469}" type="presParOf" srcId="{62330B04-275C-0E48-AAD8-A27241D640A2}" destId="{3BB1CE7A-EA02-FA45-94C3-1D16E8AC28E2}" srcOrd="1" destOrd="0" presId="urn:microsoft.com/office/officeart/2005/8/layout/hierarchy1"/>
    <dgm:cxn modelId="{D7A1B6B1-29CD-9F48-9BC5-60DB26E8EC5A}" type="presParOf" srcId="{3BB1CE7A-EA02-FA45-94C3-1D16E8AC28E2}" destId="{5213EE2D-003D-3347-A760-7BECCD9A1E94}" srcOrd="0" destOrd="0" presId="urn:microsoft.com/office/officeart/2005/8/layout/hierarchy1"/>
    <dgm:cxn modelId="{6470CDFB-BA6F-DD41-B642-C9691FD4497E}" type="presParOf" srcId="{5213EE2D-003D-3347-A760-7BECCD9A1E94}" destId="{FF9E204F-9824-3545-B518-5E31B21C50F1}" srcOrd="0" destOrd="0" presId="urn:microsoft.com/office/officeart/2005/8/layout/hierarchy1"/>
    <dgm:cxn modelId="{0A870EC4-D1C4-BB49-9817-3DF9670E2CD7}" type="presParOf" srcId="{5213EE2D-003D-3347-A760-7BECCD9A1E94}" destId="{A39E192A-1694-BB48-BD56-261C866C3B1A}" srcOrd="1" destOrd="0" presId="urn:microsoft.com/office/officeart/2005/8/layout/hierarchy1"/>
    <dgm:cxn modelId="{5AD0FA97-D137-2A4A-AF9B-856E2F58A013}" type="presParOf" srcId="{3BB1CE7A-EA02-FA45-94C3-1D16E8AC28E2}" destId="{A6F9E937-9320-4140-8654-A6F6CFFF8F1F}" srcOrd="1" destOrd="0" presId="urn:microsoft.com/office/officeart/2005/8/layout/hierarchy1"/>
  </dgm:cxnLst>
  <dgm:bg/>
  <dgm:whole/>
  <dgm:extLst>
    <a:ext uri="http://schemas.microsoft.com/office/drawing/2008/diagram">
      <dsp:dataModelExt xmlns:dsp="http://schemas.microsoft.com/office/drawing/2008/diagram" relId="rId9"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6F2D1046-C948-4548-81F3-1F8123EA9C7E}">
      <dsp:nvSpPr>
        <dsp:cNvPr id="0" name=""/>
        <dsp:cNvSpPr/>
      </dsp:nvSpPr>
      <dsp:spPr>
        <a:xfrm>
          <a:off x="3392254" y="2033524"/>
          <a:ext cx="91440" cy="173197"/>
        </a:xfrm>
        <a:custGeom>
          <a:avLst/>
          <a:gdLst/>
          <a:ahLst/>
          <a:cxnLst/>
          <a:rect l="0" t="0" r="0" b="0"/>
          <a:pathLst>
            <a:path>
              <a:moveTo>
                <a:pt x="45720" y="0"/>
              </a:moveTo>
              <a:lnTo>
                <a:pt x="45720" y="17319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BAE043B5-7947-864F-84F0-D04C48BF9186}">
      <dsp:nvSpPr>
        <dsp:cNvPr id="0" name=""/>
        <dsp:cNvSpPr/>
      </dsp:nvSpPr>
      <dsp:spPr>
        <a:xfrm>
          <a:off x="2892080" y="1482171"/>
          <a:ext cx="545894" cy="173197"/>
        </a:xfrm>
        <a:custGeom>
          <a:avLst/>
          <a:gdLst/>
          <a:ahLst/>
          <a:cxnLst/>
          <a:rect l="0" t="0" r="0" b="0"/>
          <a:pathLst>
            <a:path>
              <a:moveTo>
                <a:pt x="0" y="0"/>
              </a:moveTo>
              <a:lnTo>
                <a:pt x="0" y="118028"/>
              </a:lnTo>
              <a:lnTo>
                <a:pt x="545894" y="118028"/>
              </a:lnTo>
              <a:lnTo>
                <a:pt x="545894" y="17319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1DB89D57-C72C-B645-B009-C3D11437F21D}">
      <dsp:nvSpPr>
        <dsp:cNvPr id="0" name=""/>
        <dsp:cNvSpPr/>
      </dsp:nvSpPr>
      <dsp:spPr>
        <a:xfrm>
          <a:off x="2664395" y="2584877"/>
          <a:ext cx="91440" cy="173197"/>
        </a:xfrm>
        <a:custGeom>
          <a:avLst/>
          <a:gdLst/>
          <a:ahLst/>
          <a:cxnLst/>
          <a:rect l="0" t="0" r="0" b="0"/>
          <a:pathLst>
            <a:path>
              <a:moveTo>
                <a:pt x="45720" y="0"/>
              </a:moveTo>
              <a:lnTo>
                <a:pt x="45720" y="17319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D567C27-2066-134B-8684-D6287A85D981}">
      <dsp:nvSpPr>
        <dsp:cNvPr id="0" name=""/>
        <dsp:cNvSpPr/>
      </dsp:nvSpPr>
      <dsp:spPr>
        <a:xfrm>
          <a:off x="2346186" y="2033524"/>
          <a:ext cx="363929" cy="173197"/>
        </a:xfrm>
        <a:custGeom>
          <a:avLst/>
          <a:gdLst/>
          <a:ahLst/>
          <a:cxnLst/>
          <a:rect l="0" t="0" r="0" b="0"/>
          <a:pathLst>
            <a:path>
              <a:moveTo>
                <a:pt x="0" y="0"/>
              </a:moveTo>
              <a:lnTo>
                <a:pt x="0" y="118028"/>
              </a:lnTo>
              <a:lnTo>
                <a:pt x="363929" y="118028"/>
              </a:lnTo>
              <a:lnTo>
                <a:pt x="363929" y="17319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ACEE941-86EF-354B-8F88-08DA887BA99F}">
      <dsp:nvSpPr>
        <dsp:cNvPr id="0" name=""/>
        <dsp:cNvSpPr/>
      </dsp:nvSpPr>
      <dsp:spPr>
        <a:xfrm>
          <a:off x="1982256" y="2033524"/>
          <a:ext cx="363929" cy="173197"/>
        </a:xfrm>
        <a:custGeom>
          <a:avLst/>
          <a:gdLst/>
          <a:ahLst/>
          <a:cxnLst/>
          <a:rect l="0" t="0" r="0" b="0"/>
          <a:pathLst>
            <a:path>
              <a:moveTo>
                <a:pt x="363929" y="0"/>
              </a:moveTo>
              <a:lnTo>
                <a:pt x="363929" y="118028"/>
              </a:lnTo>
              <a:lnTo>
                <a:pt x="0" y="118028"/>
              </a:lnTo>
              <a:lnTo>
                <a:pt x="0" y="17319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638AAEFB-AC70-5247-B6A0-41B71DEAADAD}">
      <dsp:nvSpPr>
        <dsp:cNvPr id="0" name=""/>
        <dsp:cNvSpPr/>
      </dsp:nvSpPr>
      <dsp:spPr>
        <a:xfrm>
          <a:off x="2346186" y="1482171"/>
          <a:ext cx="545894" cy="173197"/>
        </a:xfrm>
        <a:custGeom>
          <a:avLst/>
          <a:gdLst/>
          <a:ahLst/>
          <a:cxnLst/>
          <a:rect l="0" t="0" r="0" b="0"/>
          <a:pathLst>
            <a:path>
              <a:moveTo>
                <a:pt x="545894" y="0"/>
              </a:moveTo>
              <a:lnTo>
                <a:pt x="545894" y="118028"/>
              </a:lnTo>
              <a:lnTo>
                <a:pt x="0" y="118028"/>
              </a:lnTo>
              <a:lnTo>
                <a:pt x="0" y="17319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865DD4EF-F338-FA49-806D-07C1B6F9F057}">
      <dsp:nvSpPr>
        <dsp:cNvPr id="0" name=""/>
        <dsp:cNvSpPr/>
      </dsp:nvSpPr>
      <dsp:spPr>
        <a:xfrm>
          <a:off x="2846360" y="930818"/>
          <a:ext cx="91440" cy="173197"/>
        </a:xfrm>
        <a:custGeom>
          <a:avLst/>
          <a:gdLst/>
          <a:ahLst/>
          <a:cxnLst/>
          <a:rect l="0" t="0" r="0" b="0"/>
          <a:pathLst>
            <a:path>
              <a:moveTo>
                <a:pt x="45720" y="0"/>
              </a:moveTo>
              <a:lnTo>
                <a:pt x="45720" y="173197"/>
              </a:lnTo>
            </a:path>
          </a:pathLst>
        </a:custGeom>
        <a:noFill/>
        <a:ln w="12700" cap="flat" cmpd="sng" algn="ctr">
          <a:solidFill>
            <a:schemeClr val="accent1">
              <a:shade val="8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D3193A69-E418-814F-A04B-6497BF7AF98F}">
      <dsp:nvSpPr>
        <dsp:cNvPr id="0" name=""/>
        <dsp:cNvSpPr/>
      </dsp:nvSpPr>
      <dsp:spPr>
        <a:xfrm>
          <a:off x="2846360" y="379464"/>
          <a:ext cx="91440" cy="173197"/>
        </a:xfrm>
        <a:custGeom>
          <a:avLst/>
          <a:gdLst/>
          <a:ahLst/>
          <a:cxnLst/>
          <a:rect l="0" t="0" r="0" b="0"/>
          <a:pathLst>
            <a:path>
              <a:moveTo>
                <a:pt x="45720" y="0"/>
              </a:moveTo>
              <a:lnTo>
                <a:pt x="45720" y="173197"/>
              </a:lnTo>
            </a:path>
          </a:pathLst>
        </a:custGeom>
        <a:noFill/>
        <a:ln w="12700" cap="flat" cmpd="sng" algn="ctr">
          <a:solidFill>
            <a:schemeClr val="accent1">
              <a:shade val="60000"/>
              <a:hueOff val="0"/>
              <a:satOff val="0"/>
              <a:lumOff val="0"/>
              <a:alphaOff val="0"/>
            </a:schemeClr>
          </a:solidFill>
          <a:prstDash val="solid"/>
          <a:miter lim="800000"/>
        </a:ln>
        <a:effectLst/>
      </dsp:spPr>
      <dsp:style>
        <a:lnRef idx="2">
          <a:scrgbClr r="0" g="0" b="0"/>
        </a:lnRef>
        <a:fillRef idx="0">
          <a:scrgbClr r="0" g="0" b="0"/>
        </a:fillRef>
        <a:effectRef idx="0">
          <a:scrgbClr r="0" g="0" b="0"/>
        </a:effectRef>
        <a:fontRef idx="minor"/>
      </dsp:style>
    </dsp:sp>
    <dsp:sp modelId="{948E23D5-76C0-424A-B9ED-D11BB29D202B}">
      <dsp:nvSpPr>
        <dsp:cNvPr id="0" name=""/>
        <dsp:cNvSpPr/>
      </dsp:nvSpPr>
      <dsp:spPr>
        <a:xfrm>
          <a:off x="2594319" y="1309"/>
          <a:ext cx="595520" cy="3781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237C8A1-A094-3A42-891B-735BEBAB130D}">
      <dsp:nvSpPr>
        <dsp:cNvPr id="0" name=""/>
        <dsp:cNvSpPr/>
      </dsp:nvSpPr>
      <dsp:spPr>
        <a:xfrm>
          <a:off x="2660488" y="64169"/>
          <a:ext cx="595520" cy="37815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Regional manager </a:t>
          </a:r>
        </a:p>
      </dsp:txBody>
      <dsp:txXfrm>
        <a:off x="2671564" y="75245"/>
        <a:ext cx="573368" cy="356003"/>
      </dsp:txXfrm>
    </dsp:sp>
    <dsp:sp modelId="{22FE3BEF-50F3-B148-BD87-FA4E3565BD4B}">
      <dsp:nvSpPr>
        <dsp:cNvPr id="0" name=""/>
        <dsp:cNvSpPr/>
      </dsp:nvSpPr>
      <dsp:spPr>
        <a:xfrm>
          <a:off x="2594319" y="552662"/>
          <a:ext cx="595520" cy="3781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924562A-2F30-3B43-85CD-C8C9EEF0AD53}">
      <dsp:nvSpPr>
        <dsp:cNvPr id="0" name=""/>
        <dsp:cNvSpPr/>
      </dsp:nvSpPr>
      <dsp:spPr>
        <a:xfrm>
          <a:off x="2660488" y="615522"/>
          <a:ext cx="595520" cy="37815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Area manager</a:t>
          </a:r>
        </a:p>
      </dsp:txBody>
      <dsp:txXfrm>
        <a:off x="2671564" y="626598"/>
        <a:ext cx="573368" cy="356003"/>
      </dsp:txXfrm>
    </dsp:sp>
    <dsp:sp modelId="{ACFEC355-7CD0-6244-99AE-9C9B54615510}">
      <dsp:nvSpPr>
        <dsp:cNvPr id="0" name=""/>
        <dsp:cNvSpPr/>
      </dsp:nvSpPr>
      <dsp:spPr>
        <a:xfrm>
          <a:off x="2594319" y="1104015"/>
          <a:ext cx="595520" cy="3781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7BD21186-7F9B-6147-ADCD-97B846F072A8}">
      <dsp:nvSpPr>
        <dsp:cNvPr id="0" name=""/>
        <dsp:cNvSpPr/>
      </dsp:nvSpPr>
      <dsp:spPr>
        <a:xfrm>
          <a:off x="2660488" y="1166875"/>
          <a:ext cx="595520" cy="37815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Project manager</a:t>
          </a:r>
        </a:p>
      </dsp:txBody>
      <dsp:txXfrm>
        <a:off x="2671564" y="1177951"/>
        <a:ext cx="573368" cy="356003"/>
      </dsp:txXfrm>
    </dsp:sp>
    <dsp:sp modelId="{C54F84CE-9989-A849-8FD3-1E0B0B3347B5}">
      <dsp:nvSpPr>
        <dsp:cNvPr id="0" name=""/>
        <dsp:cNvSpPr/>
      </dsp:nvSpPr>
      <dsp:spPr>
        <a:xfrm>
          <a:off x="2048425" y="1655368"/>
          <a:ext cx="595520" cy="3781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87C8CD17-3060-344F-9141-70B605CB6A7A}">
      <dsp:nvSpPr>
        <dsp:cNvPr id="0" name=""/>
        <dsp:cNvSpPr/>
      </dsp:nvSpPr>
      <dsp:spPr>
        <a:xfrm>
          <a:off x="2114594" y="1718228"/>
          <a:ext cx="595520" cy="37815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Depty project manager </a:t>
          </a:r>
        </a:p>
      </dsp:txBody>
      <dsp:txXfrm>
        <a:off x="2125670" y="1729304"/>
        <a:ext cx="573368" cy="356003"/>
      </dsp:txXfrm>
    </dsp:sp>
    <dsp:sp modelId="{3B610593-5E2F-924C-974A-E3DFE1714C47}">
      <dsp:nvSpPr>
        <dsp:cNvPr id="0" name=""/>
        <dsp:cNvSpPr/>
      </dsp:nvSpPr>
      <dsp:spPr>
        <a:xfrm>
          <a:off x="1684496" y="2206721"/>
          <a:ext cx="595520" cy="3781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B7CF89D4-7066-C24B-90AB-0CB6B96CABAF}">
      <dsp:nvSpPr>
        <dsp:cNvPr id="0" name=""/>
        <dsp:cNvSpPr/>
      </dsp:nvSpPr>
      <dsp:spPr>
        <a:xfrm>
          <a:off x="1750665" y="2269581"/>
          <a:ext cx="595520" cy="37815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Planning engineer </a:t>
          </a:r>
        </a:p>
      </dsp:txBody>
      <dsp:txXfrm>
        <a:off x="1761741" y="2280657"/>
        <a:ext cx="573368" cy="356003"/>
      </dsp:txXfrm>
    </dsp:sp>
    <dsp:sp modelId="{CABFA1F6-706B-7D40-9AB3-F515EE3781CC}">
      <dsp:nvSpPr>
        <dsp:cNvPr id="0" name=""/>
        <dsp:cNvSpPr/>
      </dsp:nvSpPr>
      <dsp:spPr>
        <a:xfrm>
          <a:off x="2412355" y="2206721"/>
          <a:ext cx="595520" cy="3781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568BD949-8A92-0D48-96B4-B0FA53D939AF}">
      <dsp:nvSpPr>
        <dsp:cNvPr id="0" name=""/>
        <dsp:cNvSpPr/>
      </dsp:nvSpPr>
      <dsp:spPr>
        <a:xfrm>
          <a:off x="2478524" y="2269581"/>
          <a:ext cx="595520" cy="37815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site manager</a:t>
          </a:r>
        </a:p>
      </dsp:txBody>
      <dsp:txXfrm>
        <a:off x="2489600" y="2280657"/>
        <a:ext cx="573368" cy="356003"/>
      </dsp:txXfrm>
    </dsp:sp>
    <dsp:sp modelId="{4F96F917-B9BC-7A42-8C88-D2733039A3C1}">
      <dsp:nvSpPr>
        <dsp:cNvPr id="0" name=""/>
        <dsp:cNvSpPr/>
      </dsp:nvSpPr>
      <dsp:spPr>
        <a:xfrm>
          <a:off x="2412355" y="2758074"/>
          <a:ext cx="595520" cy="3781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B6A4777-371E-C14C-BD81-87C33C3C5CEE}">
      <dsp:nvSpPr>
        <dsp:cNvPr id="0" name=""/>
        <dsp:cNvSpPr/>
      </dsp:nvSpPr>
      <dsp:spPr>
        <a:xfrm>
          <a:off x="2478524" y="2820935"/>
          <a:ext cx="595520" cy="37815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Contractors/ suppliers/ labour</a:t>
          </a:r>
        </a:p>
      </dsp:txBody>
      <dsp:txXfrm>
        <a:off x="2489600" y="2832011"/>
        <a:ext cx="573368" cy="356003"/>
      </dsp:txXfrm>
    </dsp:sp>
    <dsp:sp modelId="{F01EA916-2427-8848-B84D-AAD00A5976B9}">
      <dsp:nvSpPr>
        <dsp:cNvPr id="0" name=""/>
        <dsp:cNvSpPr/>
      </dsp:nvSpPr>
      <dsp:spPr>
        <a:xfrm>
          <a:off x="3140213" y="1655368"/>
          <a:ext cx="595520" cy="3781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0C0F1937-79A2-3B4B-BD43-BE764607CAD7}">
      <dsp:nvSpPr>
        <dsp:cNvPr id="0" name=""/>
        <dsp:cNvSpPr/>
      </dsp:nvSpPr>
      <dsp:spPr>
        <a:xfrm>
          <a:off x="3206382" y="1718228"/>
          <a:ext cx="595520" cy="37815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safety officer</a:t>
          </a:r>
        </a:p>
      </dsp:txBody>
      <dsp:txXfrm>
        <a:off x="3217458" y="1729304"/>
        <a:ext cx="573368" cy="356003"/>
      </dsp:txXfrm>
    </dsp:sp>
    <dsp:sp modelId="{FF9E204F-9824-3545-B518-5E31B21C50F1}">
      <dsp:nvSpPr>
        <dsp:cNvPr id="0" name=""/>
        <dsp:cNvSpPr/>
      </dsp:nvSpPr>
      <dsp:spPr>
        <a:xfrm>
          <a:off x="3140213" y="2206721"/>
          <a:ext cx="595520" cy="378155"/>
        </a:xfrm>
        <a:prstGeom prst="roundRect">
          <a:avLst>
            <a:gd name="adj" fmla="val 10000"/>
          </a:avLst>
        </a:prstGeom>
        <a:solidFill>
          <a:schemeClr val="accent1">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A39E192A-1694-BB48-BD56-261C866C3B1A}">
      <dsp:nvSpPr>
        <dsp:cNvPr id="0" name=""/>
        <dsp:cNvSpPr/>
      </dsp:nvSpPr>
      <dsp:spPr>
        <a:xfrm>
          <a:off x="3206382" y="2269581"/>
          <a:ext cx="595520" cy="378155"/>
        </a:xfrm>
        <a:prstGeom prst="roundRect">
          <a:avLst>
            <a:gd name="adj" fmla="val 10000"/>
          </a:avLst>
        </a:prstGeom>
        <a:solidFill>
          <a:schemeClr val="lt1">
            <a:alpha val="90000"/>
            <a:hueOff val="0"/>
            <a:satOff val="0"/>
            <a:lumOff val="0"/>
            <a:alphaOff val="0"/>
          </a:schemeClr>
        </a:solidFill>
        <a:ln w="12700" cap="flat" cmpd="sng" algn="ctr">
          <a:solidFill>
            <a:schemeClr val="accen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26670" tIns="26670" rIns="26670" bIns="26670" numCol="1" spcCol="1270" anchor="ctr" anchorCtr="0">
          <a:noAutofit/>
        </a:bodyPr>
        <a:lstStyle/>
        <a:p>
          <a:pPr marL="0" lvl="0" indent="0" algn="ctr" defTabSz="311150">
            <a:lnSpc>
              <a:spcPct val="90000"/>
            </a:lnSpc>
            <a:spcBef>
              <a:spcPct val="0"/>
            </a:spcBef>
            <a:spcAft>
              <a:spcPct val="35000"/>
            </a:spcAft>
            <a:buNone/>
          </a:pPr>
          <a:r>
            <a:rPr lang="en-GB" sz="700" kern="1200"/>
            <a:t>health safety inspectors  </a:t>
          </a:r>
        </a:p>
      </dsp:txBody>
      <dsp:txXfrm>
        <a:off x="3217458" y="2280657"/>
        <a:ext cx="573368" cy="356003"/>
      </dsp:txXfrm>
    </dsp:sp>
  </dsp:spTree>
</dsp:drawing>
</file>

<file path=word/diagrams/layout1.xml><?xml version="1.0" encoding="utf-8"?>
<dgm:layoutDef xmlns:dgm="http://schemas.openxmlformats.org/drawingml/2006/diagram" xmlns:a="http://schemas.openxmlformats.org/drawingml/2006/main" uniqueId="urn:microsoft.com/office/officeart/2005/8/layout/hierarchy1">
  <dgm:title val=""/>
  <dgm:desc val=""/>
  <dgm:catLst>
    <dgm:cat type="hierarchy" pri="2000"/>
  </dgm:catLst>
  <dgm:sampData>
    <dgm:dataModel>
      <dgm:ptLst>
        <dgm:pt modelId="0" type="doc"/>
        <dgm:pt modelId="1">
          <dgm:prSet phldr="1"/>
        </dgm:pt>
        <dgm:pt modelId="2">
          <dgm:prSet phldr="1"/>
        </dgm:pt>
        <dgm:pt modelId="21">
          <dgm:prSet phldr="1"/>
        </dgm:pt>
        <dgm:pt modelId="22">
          <dgm:prSet phldr="1"/>
        </dgm:pt>
        <dgm:pt modelId="3">
          <dgm:prSet phldr="1"/>
        </dgm:pt>
        <dgm:pt modelId="31">
          <dgm:prSet phldr="1"/>
        </dgm:pt>
      </dgm:ptLst>
      <dgm:cxnLst>
        <dgm:cxn modelId="4" srcId="0" destId="1" srcOrd="0" destOrd="0"/>
        <dgm:cxn modelId="5" srcId="1" destId="2" srcOrd="0" destOrd="0"/>
        <dgm:cxn modelId="6" srcId="1" destId="3" srcOrd="1" destOrd="0"/>
        <dgm:cxn modelId="23" srcId="2" destId="21" srcOrd="0" destOrd="0"/>
        <dgm:cxn modelId="24" srcId="2" destId="22" srcOrd="1" destOrd="0"/>
        <dgm:cxn modelId="33" srcId="3" destId="31" srcOrd="0" destOrd="0"/>
      </dgm:cxnLst>
      <dgm:bg/>
      <dgm:whole/>
    </dgm:dataModel>
  </dgm:sampData>
  <dgm:styleData>
    <dgm:dataModel>
      <dgm:ptLst>
        <dgm:pt modelId="0" type="doc"/>
        <dgm:pt modelId="1"/>
        <dgm:pt modelId="11"/>
        <dgm:pt modelId="12"/>
      </dgm:ptLst>
      <dgm:cxnLst>
        <dgm:cxn modelId="2" srcId="0" destId="1" srcOrd="0" destOrd="0"/>
        <dgm:cxn modelId="13" srcId="1" destId="11" srcOrd="0" destOrd="0"/>
        <dgm:cxn modelId="14" srcId="1" destId="12" srcOrd="1" destOrd="0"/>
      </dgm:cxnLst>
      <dgm:bg/>
      <dgm:whole/>
    </dgm:dataModel>
  </dgm:styleData>
  <dgm:clrData>
    <dgm:dataModel>
      <dgm:ptLst>
        <dgm:pt modelId="0" type="doc"/>
        <dgm:pt modelId="1"/>
        <dgm:pt modelId="2"/>
        <dgm:pt modelId="21"/>
        <dgm:pt modelId="211"/>
        <dgm:pt modelId="3"/>
        <dgm:pt modelId="31"/>
        <dgm:pt modelId="311"/>
      </dgm:ptLst>
      <dgm:cxnLst>
        <dgm:cxn modelId="4" srcId="0" destId="1" srcOrd="0" destOrd="0"/>
        <dgm:cxn modelId="5" srcId="1" destId="2" srcOrd="0" destOrd="0"/>
        <dgm:cxn modelId="6" srcId="1" destId="3" srcOrd="1" destOrd="0"/>
        <dgm:cxn modelId="23" srcId="2" destId="21" srcOrd="0" destOrd="0"/>
        <dgm:cxn modelId="24" srcId="21" destId="211" srcOrd="0" destOrd="0"/>
        <dgm:cxn modelId="33" srcId="3" destId="31" srcOrd="0" destOrd="0"/>
        <dgm:cxn modelId="34" srcId="31" destId="311" srcOrd="0" destOrd="0"/>
      </dgm:cxnLst>
      <dgm:bg/>
      <dgm:whole/>
    </dgm:dataModel>
  </dgm:clrData>
  <dgm:layoutNode name="hierChild1">
    <dgm:varLst>
      <dgm:chPref val="1"/>
      <dgm:dir/>
      <dgm:animOne val="branch"/>
      <dgm:animLvl val="lvl"/>
      <dgm:resizeHandles/>
    </dgm:varLst>
    <dgm:choose name="Name0">
      <dgm:if name="Name1" func="var" arg="dir" op="equ" val="norm">
        <dgm:alg type="hierChild">
          <dgm:param type="linDir" val="fromL"/>
        </dgm:alg>
      </dgm:if>
      <dgm:else name="Name2">
        <dgm:alg type="hierChild">
          <dgm:param type="linDir" val="fromR"/>
        </dgm:alg>
      </dgm:else>
    </dgm:choose>
    <dgm:shape xmlns:r="http://schemas.openxmlformats.org/officeDocument/2006/relationships" r:blip="">
      <dgm:adjLst/>
    </dgm:shape>
    <dgm:presOf/>
    <dgm:constrLst>
      <dgm:constr type="primFontSz" for="des" ptType="node" op="equ" val="65"/>
      <dgm:constr type="w" for="des" forName="composite" refType="w"/>
      <dgm:constr type="h" for="des" forName="composite" refType="w" refFor="des" refForName="composite" fact="0.667"/>
      <dgm:constr type="w" for="des" forName="composite2" refType="w" refFor="des" refForName="composite"/>
      <dgm:constr type="h" for="des" forName="composite2" refType="h" refFor="des" refForName="composite"/>
      <dgm:constr type="w" for="des" forName="composite3" refType="w" refFor="des" refForName="composite"/>
      <dgm:constr type="h" for="des" forName="composite3" refType="h" refFor="des" refForName="composite"/>
      <dgm:constr type="w" for="des" forName="composite4" refType="w" refFor="des" refForName="composite"/>
      <dgm:constr type="h" for="des" forName="composite4" refType="h" refFor="des" refForName="composite"/>
      <dgm:constr type="w" for="des" forName="composite5" refType="w" refFor="des" refForName="composite"/>
      <dgm:constr type="h" for="des" forName="composite5" refType="h" refFor="des" refForName="composite"/>
      <dgm:constr type="sibSp" refType="w" refFor="des" refForName="composite" fact="0.1"/>
      <dgm:constr type="sibSp" for="des" forName="hierChild2" refType="sibSp"/>
      <dgm:constr type="sibSp" for="des" forName="hierChild3" refType="sibSp"/>
      <dgm:constr type="sibSp" for="des" forName="hierChild4" refType="sibSp"/>
      <dgm:constr type="sibSp" for="des" forName="hierChild5" refType="sibSp"/>
      <dgm:constr type="sibSp" for="des" forName="hierChild6" refType="sibSp"/>
      <dgm:constr type="sp" for="des" forName="hierRoot1" refType="h" refFor="des" refForName="composite" fact="0.25"/>
      <dgm:constr type="sp" for="des" forName="hierRoot2" refType="sp" refFor="des" refForName="hierRoot1"/>
      <dgm:constr type="sp" for="des" forName="hierRoot3" refType="sp" refFor="des" refForName="hierRoot1"/>
      <dgm:constr type="sp" for="des" forName="hierRoot4" refType="sp" refFor="des" refForName="hierRoot1"/>
      <dgm:constr type="sp" for="des" forName="hierRoot5" refType="sp" refFor="des" refForName="hierRoot1"/>
    </dgm:constrLst>
    <dgm:ruleLst/>
    <dgm:forEach name="Name3" axis="ch">
      <dgm:forEach name="Name4" axis="self" ptType="node">
        <dgm:layoutNode name="hierRoot1">
          <dgm:alg type="hierRoot"/>
          <dgm:shape xmlns:r="http://schemas.openxmlformats.org/officeDocument/2006/relationships" r:blip="">
            <dgm:adjLst/>
          </dgm:shape>
          <dgm:presOf/>
          <dgm:constrLst>
            <dgm:constr type="bendDist" for="des" ptType="parTrans" refType="sp" fact="0.5"/>
          </dgm:constrLst>
          <dgm:ruleLst/>
          <dgm:layoutNode name="composite">
            <dgm:alg type="composite"/>
            <dgm:shape xmlns:r="http://schemas.openxmlformats.org/officeDocument/2006/relationships" r:blip="">
              <dgm:adjLst/>
            </dgm:shape>
            <dgm:presOf/>
            <dgm:constrLst>
              <dgm:constr type="w" for="ch" forName="background" refType="w" fact="0.9"/>
              <dgm:constr type="h" for="ch" forName="background" refType="w" refFor="ch" refForName="background" fact="0.635"/>
              <dgm:constr type="t" for="ch" forName="background"/>
              <dgm:constr type="l" for="ch" forName="background"/>
              <dgm:constr type="w" for="ch" forName="text" refType="w" fact="0.9"/>
              <dgm:constr type="h" for="ch" forName="text" refType="w" refFor="ch" refForName="text" fact="0.635"/>
              <dgm:constr type="t" for="ch" forName="text" refType="w" fact="0.095"/>
              <dgm:constr type="l" for="ch" forName="text" refType="w" fact="0.1"/>
            </dgm:constrLst>
            <dgm:ruleLst/>
            <dgm:layoutNode name="background" styleLbl="node0" moveWith="text">
              <dgm:alg type="sp"/>
              <dgm:shape xmlns:r="http://schemas.openxmlformats.org/officeDocument/2006/relationships" type="roundRect" r:blip="">
                <dgm:adjLst>
                  <dgm:adj idx="1" val="0.1"/>
                </dgm:adjLst>
              </dgm:shape>
              <dgm:presOf/>
              <dgm:constrLst/>
              <dgm:ruleLst/>
            </dgm:layoutNode>
            <dgm:layoutNode name="text" styleLbl="fgAcc0">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2">
            <dgm:choose name="Name5">
              <dgm:if name="Name6" func="var" arg="dir" op="equ" val="norm">
                <dgm:alg type="hierChild">
                  <dgm:param type="linDir" val="fromL"/>
                </dgm:alg>
              </dgm:if>
              <dgm:else name="Name7">
                <dgm:alg type="hierChild">
                  <dgm:param type="linDir" val="fromR"/>
                </dgm:alg>
              </dgm:else>
            </dgm:choose>
            <dgm:shape xmlns:r="http://schemas.openxmlformats.org/officeDocument/2006/relationships" r:blip="">
              <dgm:adjLst/>
            </dgm:shape>
            <dgm:presOf/>
            <dgm:constrLst/>
            <dgm:ruleLst/>
            <dgm:forEach name="Name8" axis="ch">
              <dgm:forEach name="Name9" axis="self" ptType="parTrans" cnt="1">
                <dgm:layoutNode name="Name10">
                  <dgm:alg type="conn">
                    <dgm:param type="dim" val="1D"/>
                    <dgm:param type="endSty" val="noArr"/>
                    <dgm:param type="connRout" val="bend"/>
                    <dgm:param type="bendPt" val="end"/>
                    <dgm:param type="begPts" val="bCtr"/>
                    <dgm:param type="endPts" val="tCtr"/>
                    <dgm:param type="srcNode" val="background"/>
                    <dgm:param type="dstNode" val="background2"/>
                  </dgm:alg>
                  <dgm:shape xmlns:r="http://schemas.openxmlformats.org/officeDocument/2006/relationships" type="conn" r:blip="" zOrderOff="-999">
                    <dgm:adjLst/>
                  </dgm:shape>
                  <dgm:presOf axis="self"/>
                  <dgm:constrLst>
                    <dgm:constr type="begPad"/>
                    <dgm:constr type="endPad"/>
                  </dgm:constrLst>
                  <dgm:ruleLst/>
                </dgm:layoutNode>
              </dgm:forEach>
              <dgm:forEach name="Name11" axis="self" ptType="node">
                <dgm:layoutNode name="hierRoot2">
                  <dgm:alg type="hierRoot"/>
                  <dgm:shape xmlns:r="http://schemas.openxmlformats.org/officeDocument/2006/relationships" r:blip="">
                    <dgm:adjLst/>
                  </dgm:shape>
                  <dgm:presOf/>
                  <dgm:constrLst>
                    <dgm:constr type="bendDist" for="des" ptType="parTrans" refType="sp" fact="0.5"/>
                  </dgm:constrLst>
                  <dgm:ruleLst/>
                  <dgm:layoutNode name="composite2">
                    <dgm:alg type="composite"/>
                    <dgm:shape xmlns:r="http://schemas.openxmlformats.org/officeDocument/2006/relationships" r:blip="">
                      <dgm:adjLst/>
                    </dgm:shape>
                    <dgm:presOf/>
                    <dgm:constrLst>
                      <dgm:constr type="w" for="ch" forName="background2" refType="w" fact="0.9"/>
                      <dgm:constr type="h" for="ch" forName="background2" refType="w" refFor="ch" refForName="background2" fact="0.635"/>
                      <dgm:constr type="t" for="ch" forName="background2"/>
                      <dgm:constr type="l" for="ch" forName="background2"/>
                      <dgm:constr type="w" for="ch" forName="text2" refType="w" fact="0.9"/>
                      <dgm:constr type="h" for="ch" forName="text2" refType="w" refFor="ch" refForName="text2" fact="0.635"/>
                      <dgm:constr type="t" for="ch" forName="text2" refType="w" fact="0.095"/>
                      <dgm:constr type="l" for="ch" forName="text2" refType="w" fact="0.1"/>
                    </dgm:constrLst>
                    <dgm:ruleLst/>
                    <dgm:layoutNode name="background2" moveWith="text2">
                      <dgm:alg type="sp"/>
                      <dgm:shape xmlns:r="http://schemas.openxmlformats.org/officeDocument/2006/relationships" type="roundRect" r:blip="">
                        <dgm:adjLst>
                          <dgm:adj idx="1" val="0.1"/>
                        </dgm:adjLst>
                      </dgm:shape>
                      <dgm:presOf/>
                      <dgm:constrLst/>
                      <dgm:ruleLst/>
                    </dgm:layoutNode>
                    <dgm:layoutNode name="text2" styleLbl="fgAcc2">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3">
                    <dgm:choose name="Name12">
                      <dgm:if name="Name13" func="var" arg="dir" op="equ" val="norm">
                        <dgm:alg type="hierChild">
                          <dgm:param type="linDir" val="fromL"/>
                        </dgm:alg>
                      </dgm:if>
                      <dgm:else name="Name14">
                        <dgm:alg type="hierChild">
                          <dgm:param type="linDir" val="fromR"/>
                        </dgm:alg>
                      </dgm:else>
                    </dgm:choose>
                    <dgm:shape xmlns:r="http://schemas.openxmlformats.org/officeDocument/2006/relationships" r:blip="">
                      <dgm:adjLst/>
                    </dgm:shape>
                    <dgm:presOf/>
                    <dgm:constrLst/>
                    <dgm:ruleLst/>
                    <dgm:forEach name="Name15" axis="ch">
                      <dgm:forEach name="Name16" axis="self" ptType="parTrans" cnt="1">
                        <dgm:layoutNode name="Name17">
                          <dgm:alg type="conn">
                            <dgm:param type="dim" val="1D"/>
                            <dgm:param type="endSty" val="noArr"/>
                            <dgm:param type="connRout" val="bend"/>
                            <dgm:param type="bendPt" val="end"/>
                            <dgm:param type="begPts" val="bCtr"/>
                            <dgm:param type="endPts" val="tCtr"/>
                            <dgm:param type="srcNode" val="background2"/>
                            <dgm:param type="dstNode" val="background3"/>
                          </dgm:alg>
                          <dgm:shape xmlns:r="http://schemas.openxmlformats.org/officeDocument/2006/relationships" type="conn" r:blip="" zOrderOff="-999">
                            <dgm:adjLst/>
                          </dgm:shape>
                          <dgm:presOf axis="self"/>
                          <dgm:constrLst>
                            <dgm:constr type="begPad"/>
                            <dgm:constr type="endPad"/>
                          </dgm:constrLst>
                          <dgm:ruleLst/>
                        </dgm:layoutNode>
                      </dgm:forEach>
                      <dgm:forEach name="Name18" axis="self" ptType="node">
                        <dgm:layoutNode name="hierRoot3">
                          <dgm:alg type="hierRoot"/>
                          <dgm:shape xmlns:r="http://schemas.openxmlformats.org/officeDocument/2006/relationships" r:blip="">
                            <dgm:adjLst/>
                          </dgm:shape>
                          <dgm:presOf/>
                          <dgm:constrLst>
                            <dgm:constr type="bendDist" for="des" ptType="parTrans" refType="sp" fact="0.5"/>
                          </dgm:constrLst>
                          <dgm:ruleLst/>
                          <dgm:layoutNode name="composite3">
                            <dgm:alg type="composite"/>
                            <dgm:shape xmlns:r="http://schemas.openxmlformats.org/officeDocument/2006/relationships" r:blip="">
                              <dgm:adjLst/>
                            </dgm:shape>
                            <dgm:presOf/>
                            <dgm:constrLst>
                              <dgm:constr type="w" for="ch" forName="background3" refType="w" fact="0.9"/>
                              <dgm:constr type="h" for="ch" forName="background3" refType="w" refFor="ch" refForName="background3" fact="0.635"/>
                              <dgm:constr type="t" for="ch" forName="background3"/>
                              <dgm:constr type="l" for="ch" forName="background3"/>
                              <dgm:constr type="w" for="ch" forName="text3" refType="w" fact="0.9"/>
                              <dgm:constr type="h" for="ch" forName="text3" refType="w" refFor="ch" refForName="text3" fact="0.635"/>
                              <dgm:constr type="t" for="ch" forName="text3" refType="w" fact="0.095"/>
                              <dgm:constr type="l" for="ch" forName="text3" refType="w" fact="0.1"/>
                            </dgm:constrLst>
                            <dgm:ruleLst/>
                            <dgm:layoutNode name="background3" moveWith="text3">
                              <dgm:alg type="sp"/>
                              <dgm:shape xmlns:r="http://schemas.openxmlformats.org/officeDocument/2006/relationships" type="roundRect" r:blip="">
                                <dgm:adjLst>
                                  <dgm:adj idx="1" val="0.1"/>
                                </dgm:adjLst>
                              </dgm:shape>
                              <dgm:presOf/>
                              <dgm:constrLst/>
                              <dgm:ruleLst/>
                            </dgm:layoutNode>
                            <dgm:layoutNode name="text3" styleLbl="fgAcc3">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4">
                            <dgm:choose name="Name19">
                              <dgm:if name="Name20" func="var" arg="dir" op="equ" val="norm">
                                <dgm:alg type="hierChild">
                                  <dgm:param type="linDir" val="fromL"/>
                                </dgm:alg>
                              </dgm:if>
                              <dgm:else name="Name21">
                                <dgm:alg type="hierChild">
                                  <dgm:param type="linDir" val="fromR"/>
                                </dgm:alg>
                              </dgm:else>
                            </dgm:choose>
                            <dgm:shape xmlns:r="http://schemas.openxmlformats.org/officeDocument/2006/relationships" r:blip="">
                              <dgm:adjLst/>
                            </dgm:shape>
                            <dgm:presOf/>
                            <dgm:constrLst/>
                            <dgm:ruleLst/>
                            <dgm:forEach name="repeat" axis="ch">
                              <dgm:forEach name="Name22" axis="self" ptType="parTrans" cnt="1">
                                <dgm:layoutNode name="Name23">
                                  <dgm:choose name="Name24">
                                    <dgm:if name="Name25" axis="self" func="depth" op="lte" val="4">
                                      <dgm:alg type="conn">
                                        <dgm:param type="dim" val="1D"/>
                                        <dgm:param type="endSty" val="noArr"/>
                                        <dgm:param type="connRout" val="bend"/>
                                        <dgm:param type="bendPt" val="end"/>
                                        <dgm:param type="begPts" val="bCtr"/>
                                        <dgm:param type="endPts" val="tCtr"/>
                                        <dgm:param type="srcNode" val="background3"/>
                                        <dgm:param type="dstNode" val="background4"/>
                                      </dgm:alg>
                                    </dgm:if>
                                    <dgm:else name="Name26">
                                      <dgm:alg type="conn">
                                        <dgm:param type="dim" val="1D"/>
                                        <dgm:param type="endSty" val="noArr"/>
                                        <dgm:param type="connRout" val="bend"/>
                                        <dgm:param type="bendPt" val="end"/>
                                        <dgm:param type="begPts" val="bCtr"/>
                                        <dgm:param type="endPts" val="tCtr"/>
                                        <dgm:param type="srcNode" val="background4"/>
                                        <dgm:param type="dstNode" val="background4"/>
                                      </dgm:alg>
                                    </dgm:else>
                                  </dgm:choose>
                                  <dgm:shape xmlns:r="http://schemas.openxmlformats.org/officeDocument/2006/relationships" type="conn" r:blip="" zOrderOff="-999">
                                    <dgm:adjLst/>
                                  </dgm:shape>
                                  <dgm:presOf axis="self"/>
                                  <dgm:constrLst>
                                    <dgm:constr type="begPad"/>
                                    <dgm:constr type="endPad"/>
                                  </dgm:constrLst>
                                  <dgm:ruleLst/>
                                </dgm:layoutNode>
                              </dgm:forEach>
                              <dgm:forEach name="Name27" axis="self" ptType="node">
                                <dgm:layoutNode name="hierRoot4">
                                  <dgm:alg type="hierRoot"/>
                                  <dgm:shape xmlns:r="http://schemas.openxmlformats.org/officeDocument/2006/relationships" r:blip="">
                                    <dgm:adjLst/>
                                  </dgm:shape>
                                  <dgm:presOf/>
                                  <dgm:constrLst>
                                    <dgm:constr type="bendDist" for="des" ptType="parTrans" refType="sp" fact="0.5"/>
                                  </dgm:constrLst>
                                  <dgm:ruleLst/>
                                  <dgm:layoutNode name="composite4">
                                    <dgm:alg type="composite"/>
                                    <dgm:shape xmlns:r="http://schemas.openxmlformats.org/officeDocument/2006/relationships" r:blip="">
                                      <dgm:adjLst/>
                                    </dgm:shape>
                                    <dgm:presOf/>
                                    <dgm:constrLst>
                                      <dgm:constr type="w" for="ch" forName="background4" refType="w" fact="0.9"/>
                                      <dgm:constr type="h" for="ch" forName="background4" refType="w" refFor="ch" refForName="background4" fact="0.635"/>
                                      <dgm:constr type="t" for="ch" forName="background4"/>
                                      <dgm:constr type="l" for="ch" forName="background4"/>
                                      <dgm:constr type="w" for="ch" forName="text4" refType="w" fact="0.9"/>
                                      <dgm:constr type="h" for="ch" forName="text4" refType="w" refFor="ch" refForName="text4" fact="0.635"/>
                                      <dgm:constr type="t" for="ch" forName="text4" refType="w" fact="0.095"/>
                                      <dgm:constr type="l" for="ch" forName="text4" refType="w" fact="0.1"/>
                                    </dgm:constrLst>
                                    <dgm:ruleLst/>
                                    <dgm:layoutNode name="background4" moveWith="text4">
                                      <dgm:alg type="sp"/>
                                      <dgm:shape xmlns:r="http://schemas.openxmlformats.org/officeDocument/2006/relationships" type="roundRect" r:blip="">
                                        <dgm:adjLst>
                                          <dgm:adj idx="1" val="0.1"/>
                                        </dgm:adjLst>
                                      </dgm:shape>
                                      <dgm:presOf/>
                                      <dgm:constrLst/>
                                      <dgm:ruleLst/>
                                    </dgm:layoutNode>
                                    <dgm:layoutNode name="text4" styleLbl="fgAcc4">
                                      <dgm:varLst>
                                        <dgm:chPref val="3"/>
                                      </dgm:varLst>
                                      <dgm:alg type="tx"/>
                                      <dgm:shape xmlns:r="http://schemas.openxmlformats.org/officeDocument/2006/relationships" type="roundRect" r:blip="">
                                        <dgm:adjLst>
                                          <dgm:adj idx="1" val="0.1"/>
                                        </dgm:adjLst>
                                      </dgm:shape>
                                      <dgm:presOf axis="self"/>
                                      <dgm:constrLst>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dgm:layoutNode name="hierChild5">
                                    <dgm:choose name="Name28">
                                      <dgm:if name="Name29" func="var" arg="dir" op="equ" val="norm">
                                        <dgm:alg type="hierChild">
                                          <dgm:param type="linDir" val="fromL"/>
                                        </dgm:alg>
                                      </dgm:if>
                                      <dgm:else name="Name30">
                                        <dgm:alg type="hierChild">
                                          <dgm:param type="linDir" val="fromR"/>
                                        </dgm:alg>
                                      </dgm:else>
                                    </dgm:choose>
                                    <dgm:shape xmlns:r="http://schemas.openxmlformats.org/officeDocument/2006/relationships" r:blip="">
                                      <dgm:adjLst/>
                                    </dgm:shape>
                                    <dgm:presOf/>
                                    <dgm:constrLst/>
                                    <dgm:ruleLst/>
                                    <dgm:forEach name="Name31" ref="repeat"/>
                                  </dgm:layoutNode>
                                </dgm:layoutNode>
                              </dgm:forEach>
                            </dgm:forEach>
                          </dgm:layoutNode>
                        </dgm:layoutNode>
                      </dgm:forEach>
                    </dgm:forEach>
                  </dgm:layoutNode>
                </dgm:layoutNode>
              </dgm:forEach>
            </dgm:forEach>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20</Pages>
  <Words>4318</Words>
  <Characters>24615</Characters>
  <Application>Microsoft Office Word</Application>
  <DocSecurity>0</DocSecurity>
  <Lines>205</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28876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Kadibu, Mudiandambu (r.kadibu253@canterbury.ac.uk)</dc:creator>
  <cp:keywords/>
  <dc:description/>
  <cp:lastModifiedBy>Deepika Sachdeva</cp:lastModifiedBy>
  <cp:revision>2</cp:revision>
  <dcterms:created xsi:type="dcterms:W3CDTF">2021-05-06T10:03:00Z</dcterms:created>
  <dcterms:modified xsi:type="dcterms:W3CDTF">2021-05-06T10:03:00Z</dcterms:modified>
</cp:coreProperties>
</file>