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29444233"/>
        <w:docPartObj>
          <w:docPartGallery w:val="Cover Pages"/>
          <w:docPartUnique/>
        </w:docPartObj>
      </w:sdtPr>
      <w:sdtEndPr>
        <w:rPr>
          <w:rFonts w:ascii="Arial" w:eastAsiaTheme="minorHAnsi" w:hAnsi="Arial" w:cs="Arial"/>
          <w:kern w:val="2"/>
          <w:sz w:val="24"/>
          <w:szCs w:val="24"/>
          <w:lang w:val="en-GB"/>
          <w14:ligatures w14:val="standardContextual"/>
        </w:rPr>
      </w:sdtEndPr>
      <w:sdtContent>
        <w:p w14:paraId="062D5058" w14:textId="04FFF1C6" w:rsidR="00C11B9C" w:rsidRDefault="00C11B9C">
          <w:pPr>
            <w:pStyle w:val="NoSpacing"/>
          </w:pPr>
          <w:r>
            <w:rPr>
              <w:noProof/>
            </w:rPr>
            <mc:AlternateContent>
              <mc:Choice Requires="wpg">
                <w:drawing>
                  <wp:anchor distT="0" distB="0" distL="114300" distR="114300" simplePos="0" relativeHeight="251890688" behindDoc="1" locked="0" layoutInCell="1" allowOverlap="1" wp14:anchorId="136FFBEA" wp14:editId="4A1FFF7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31AD300D" w14:textId="7CDCDAA5" w:rsidR="00C11B9C" w:rsidRDefault="00C11B9C">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36FFBEA" id="Group 26" o:spid="_x0000_s1026" style="position:absolute;margin-left:0;margin-top:0;width:172.8pt;height:718.55pt;z-index:-2514257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31AD300D" w14:textId="7CDCDAA5" w:rsidR="00C11B9C" w:rsidRDefault="00C11B9C">
                                <w:pPr>
                                  <w:pStyle w:val="NoSpacing"/>
                                  <w:jc w:val="right"/>
                                  <w:rPr>
                                    <w:color w:val="FFFFFF" w:themeColor="background1"/>
                                    <w:sz w:val="28"/>
                                    <w:szCs w:val="28"/>
                                  </w:rPr>
                                </w:pPr>
                                <w:r>
                                  <w:rPr>
                                    <w:color w:val="FFFFFF" w:themeColor="background1"/>
                                    <w:sz w:val="28"/>
                                    <w:szCs w:val="28"/>
                                  </w:rPr>
                                  <w:t>8/14/2026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893760" behindDoc="0" locked="0" layoutInCell="1" allowOverlap="1" wp14:anchorId="4DEBFD77" wp14:editId="21C182D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742F07" w14:textId="24BA8A50" w:rsidR="00C11B9C" w:rsidRPr="00B62EAC" w:rsidRDefault="00B62EAC" w:rsidP="00B62EA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62EAC">
                                      <w:rPr>
                                        <w:rFonts w:asciiTheme="majorHAnsi" w:eastAsiaTheme="majorEastAsia" w:hAnsiTheme="majorHAnsi" w:cstheme="majorBidi"/>
                                        <w:color w:val="262626" w:themeColor="text1" w:themeTint="D9"/>
                                        <w:sz w:val="72"/>
                                        <w:szCs w:val="72"/>
                                      </w:rPr>
                                      <w:t>Databases and Application Development - ACCA5026</w:t>
                                    </w:r>
                                  </w:sdtContent>
                                </w:sdt>
                              </w:p>
                              <w:p w14:paraId="01510FD6" w14:textId="04BFC2B7" w:rsidR="003927AA" w:rsidRDefault="003927AA">
                                <w:pPr>
                                  <w:spacing w:before="120"/>
                                  <w:rPr>
                                    <w:color w:val="404040" w:themeColor="text1" w:themeTint="BF"/>
                                    <w:sz w:val="36"/>
                                    <w:szCs w:val="36"/>
                                  </w:rPr>
                                </w:pPr>
                                <w:r>
                                  <w:rPr>
                                    <w:color w:val="404040" w:themeColor="text1" w:themeTint="BF"/>
                                    <w:sz w:val="36"/>
                                    <w:szCs w:val="36"/>
                                  </w:rPr>
                                  <w:t xml:space="preserve">Lecturer: </w:t>
                                </w:r>
                                <w:r w:rsidR="00B62EAC">
                                  <w:rPr>
                                    <w:color w:val="404040" w:themeColor="text1" w:themeTint="BF"/>
                                    <w:sz w:val="36"/>
                                    <w:szCs w:val="36"/>
                                  </w:rPr>
                                  <w:t xml:space="preserve">Fahad </w:t>
                                </w:r>
                                <w:r w:rsidR="00232A7A">
                                  <w:rPr>
                                    <w:color w:val="404040" w:themeColor="text1" w:themeTint="BF"/>
                                    <w:sz w:val="36"/>
                                    <w:szCs w:val="36"/>
                                  </w:rPr>
                                  <w:t>Ahmed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DEBFD77" id="_x0000_t202" coordsize="21600,21600" o:spt="202" path="m,l,21600r21600,l21600,xe">
                    <v:stroke joinstyle="miter"/>
                    <v:path gradientshapeok="t" o:connecttype="rect"/>
                  </v:shapetype>
                  <v:shape id="Text Box 30" o:spid="_x0000_s1055" type="#_x0000_t202" style="position:absolute;margin-left:0;margin-top:0;width:4in;height:84.25pt;z-index:25189376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742F07" w14:textId="24BA8A50" w:rsidR="00C11B9C" w:rsidRPr="00B62EAC" w:rsidRDefault="00B62EAC" w:rsidP="00B62EA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62EAC">
                                <w:rPr>
                                  <w:rFonts w:asciiTheme="majorHAnsi" w:eastAsiaTheme="majorEastAsia" w:hAnsiTheme="majorHAnsi" w:cstheme="majorBidi"/>
                                  <w:color w:val="262626" w:themeColor="text1" w:themeTint="D9"/>
                                  <w:sz w:val="72"/>
                                  <w:szCs w:val="72"/>
                                </w:rPr>
                                <w:t>Databases and Application Development - ACCA5026</w:t>
                              </w:r>
                            </w:sdtContent>
                          </w:sdt>
                        </w:p>
                        <w:p w14:paraId="01510FD6" w14:textId="04BFC2B7" w:rsidR="003927AA" w:rsidRDefault="003927AA">
                          <w:pPr>
                            <w:spacing w:before="120"/>
                            <w:rPr>
                              <w:color w:val="404040" w:themeColor="text1" w:themeTint="BF"/>
                              <w:sz w:val="36"/>
                              <w:szCs w:val="36"/>
                            </w:rPr>
                          </w:pPr>
                          <w:r>
                            <w:rPr>
                              <w:color w:val="404040" w:themeColor="text1" w:themeTint="BF"/>
                              <w:sz w:val="36"/>
                              <w:szCs w:val="36"/>
                            </w:rPr>
                            <w:t xml:space="preserve">Lecturer: </w:t>
                          </w:r>
                          <w:r w:rsidR="00B62EAC">
                            <w:rPr>
                              <w:color w:val="404040" w:themeColor="text1" w:themeTint="BF"/>
                              <w:sz w:val="36"/>
                              <w:szCs w:val="36"/>
                            </w:rPr>
                            <w:t xml:space="preserve">Fahad </w:t>
                          </w:r>
                          <w:r w:rsidR="00232A7A">
                            <w:rPr>
                              <w:color w:val="404040" w:themeColor="text1" w:themeTint="BF"/>
                              <w:sz w:val="36"/>
                              <w:szCs w:val="36"/>
                            </w:rPr>
                            <w:t>Ahmed</w:t>
                          </w:r>
                        </w:p>
                      </w:txbxContent>
                    </v:textbox>
                    <w10:wrap anchorx="page" anchory="page"/>
                  </v:shape>
                </w:pict>
              </mc:Fallback>
            </mc:AlternateContent>
          </w:r>
        </w:p>
        <w:p w14:paraId="2EE40C90" w14:textId="69EAF6F8" w:rsidR="00C11B9C" w:rsidRDefault="00C71F01">
          <w:pPr>
            <w:rPr>
              <w:rFonts w:ascii="Arial" w:eastAsiaTheme="majorEastAsia" w:hAnsi="Arial" w:cs="Arial"/>
              <w:color w:val="0F4761" w:themeColor="accent1" w:themeShade="BF"/>
              <w:sz w:val="40"/>
              <w:szCs w:val="40"/>
            </w:rPr>
          </w:pPr>
          <w:r>
            <w:rPr>
              <w:noProof/>
            </w:rPr>
            <mc:AlternateContent>
              <mc:Choice Requires="wps">
                <w:drawing>
                  <wp:anchor distT="0" distB="0" distL="114300" distR="114300" simplePos="0" relativeHeight="251896832" behindDoc="0" locked="0" layoutInCell="1" allowOverlap="1" wp14:anchorId="48989907" wp14:editId="76117137">
                    <wp:simplePos x="0" y="0"/>
                    <wp:positionH relativeFrom="page">
                      <wp:posOffset>2140585</wp:posOffset>
                    </wp:positionH>
                    <wp:positionV relativeFrom="margin">
                      <wp:align>bottom</wp:align>
                    </wp:positionV>
                    <wp:extent cx="365760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9CAD54" w14:textId="12B88F7A" w:rsidR="00C11B9C" w:rsidRPr="00F55808" w:rsidRDefault="00C11B9C">
                                <w:pPr>
                                  <w:pStyle w:val="NoSpacing"/>
                                  <w:rPr>
                                    <w:color w:val="156082" w:themeColor="accent1"/>
                                    <w:sz w:val="26"/>
                                    <w:szCs w:val="26"/>
                                    <w:lang w:val="pt-BR"/>
                                  </w:rPr>
                                </w:pPr>
                                <w:sdt>
                                  <w:sdtPr>
                                    <w:rPr>
                                      <w:color w:val="156082"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55808">
                                      <w:rPr>
                                        <w:color w:val="156082" w:themeColor="accent1"/>
                                        <w:sz w:val="26"/>
                                        <w:szCs w:val="26"/>
                                        <w:lang w:val="pt-BR"/>
                                      </w:rPr>
                                      <w:t>Higor Scaffi</w:t>
                                    </w:r>
                                    <w:r w:rsidR="00F55808" w:rsidRPr="00F55808">
                                      <w:rPr>
                                        <w:color w:val="156082" w:themeColor="accent1"/>
                                        <w:sz w:val="26"/>
                                        <w:szCs w:val="26"/>
                                        <w:lang w:val="pt-BR"/>
                                      </w:rPr>
                                      <w:t xml:space="preserve"> Dutra do N</w:t>
                                    </w:r>
                                    <w:r w:rsidR="00F55808">
                                      <w:rPr>
                                        <w:color w:val="156082" w:themeColor="accent1"/>
                                        <w:sz w:val="26"/>
                                        <w:szCs w:val="26"/>
                                        <w:lang w:val="pt-BR"/>
                                      </w:rPr>
                                      <w:t>ascimento</w:t>
                                    </w:r>
                                  </w:sdtContent>
                                </w:sdt>
                                <w:r w:rsidR="00F55808">
                                  <w:rPr>
                                    <w:color w:val="156082" w:themeColor="accent1"/>
                                    <w:sz w:val="26"/>
                                    <w:szCs w:val="26"/>
                                    <w:lang w:val="pt-BR"/>
                                  </w:rPr>
                                  <w:t>-</w:t>
                                </w:r>
                                <w:r w:rsidR="00C71F01">
                                  <w:rPr>
                                    <w:color w:val="156082" w:themeColor="accent1"/>
                                    <w:sz w:val="26"/>
                                    <w:szCs w:val="26"/>
                                    <w:lang w:val="pt-BR"/>
                                  </w:rPr>
                                  <w:t>2413595</w:t>
                                </w:r>
                              </w:p>
                              <w:p w14:paraId="48B24E00" w14:textId="579E9099" w:rsidR="00C11B9C" w:rsidRPr="00C71F01" w:rsidRDefault="00C11B9C">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C71F01" w:rsidRPr="00C71F01">
                                      <w:rPr>
                                        <w:caps/>
                                        <w:color w:val="595959" w:themeColor="text1" w:themeTint="A6"/>
                                        <w:sz w:val="20"/>
                                        <w:szCs w:val="20"/>
                                        <w:lang w:val="en-GB"/>
                                      </w:rPr>
                                      <w:t>University of wales trinity saint d</w:t>
                                    </w:r>
                                    <w:r w:rsidR="00C71F01">
                                      <w:rPr>
                                        <w:caps/>
                                        <w:color w:val="595959" w:themeColor="text1" w:themeTint="A6"/>
                                        <w:sz w:val="20"/>
                                        <w:szCs w:val="20"/>
                                        <w:lang w:val="en-GB"/>
                                      </w:rPr>
                                      <w:t>avid – East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8989907" id="Text Box 28" o:spid="_x0000_s1056" type="#_x0000_t202" style="position:absolute;margin-left:168.55pt;margin-top:0;width:4in;height:28.8pt;z-index:251896832;visibility:visible;mso-wrap-style:square;mso-width-percent:450;mso-height-percent:0;mso-wrap-distance-left:9pt;mso-wrap-distance-top:0;mso-wrap-distance-right:9pt;mso-wrap-distance-bottom:0;mso-position-horizontal:absolute;mso-position-horizontal-relative:page;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" filled="f" stroked="f" strokeweight=".5pt">
                    <v:textbox style="mso-fit-shape-to-text:t" inset="0,0,0,0">
                      <w:txbxContent>
                        <w:p w14:paraId="4F9CAD54" w14:textId="12B88F7A" w:rsidR="00C11B9C" w:rsidRPr="00F55808" w:rsidRDefault="00C11B9C">
                          <w:pPr>
                            <w:pStyle w:val="NoSpacing"/>
                            <w:rPr>
                              <w:color w:val="156082" w:themeColor="accent1"/>
                              <w:sz w:val="26"/>
                              <w:szCs w:val="26"/>
                              <w:lang w:val="pt-BR"/>
                            </w:rPr>
                          </w:pPr>
                          <w:sdt>
                            <w:sdtPr>
                              <w:rPr>
                                <w:color w:val="156082"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55808">
                                <w:rPr>
                                  <w:color w:val="156082" w:themeColor="accent1"/>
                                  <w:sz w:val="26"/>
                                  <w:szCs w:val="26"/>
                                  <w:lang w:val="pt-BR"/>
                                </w:rPr>
                                <w:t>Higor Scaffi</w:t>
                              </w:r>
                              <w:r w:rsidR="00F55808" w:rsidRPr="00F55808">
                                <w:rPr>
                                  <w:color w:val="156082" w:themeColor="accent1"/>
                                  <w:sz w:val="26"/>
                                  <w:szCs w:val="26"/>
                                  <w:lang w:val="pt-BR"/>
                                </w:rPr>
                                <w:t xml:space="preserve"> Dutra do N</w:t>
                              </w:r>
                              <w:r w:rsidR="00F55808">
                                <w:rPr>
                                  <w:color w:val="156082" w:themeColor="accent1"/>
                                  <w:sz w:val="26"/>
                                  <w:szCs w:val="26"/>
                                  <w:lang w:val="pt-BR"/>
                                </w:rPr>
                                <w:t>ascimento</w:t>
                              </w:r>
                            </w:sdtContent>
                          </w:sdt>
                          <w:r w:rsidR="00F55808">
                            <w:rPr>
                              <w:color w:val="156082" w:themeColor="accent1"/>
                              <w:sz w:val="26"/>
                              <w:szCs w:val="26"/>
                              <w:lang w:val="pt-BR"/>
                            </w:rPr>
                            <w:t>-</w:t>
                          </w:r>
                          <w:r w:rsidR="00C71F01">
                            <w:rPr>
                              <w:color w:val="156082" w:themeColor="accent1"/>
                              <w:sz w:val="26"/>
                              <w:szCs w:val="26"/>
                              <w:lang w:val="pt-BR"/>
                            </w:rPr>
                            <w:t>2413595</w:t>
                          </w:r>
                        </w:p>
                        <w:p w14:paraId="48B24E00" w14:textId="579E9099" w:rsidR="00C11B9C" w:rsidRPr="00C71F01" w:rsidRDefault="00C11B9C">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C71F01" w:rsidRPr="00C71F01">
                                <w:rPr>
                                  <w:caps/>
                                  <w:color w:val="595959" w:themeColor="text1" w:themeTint="A6"/>
                                  <w:sz w:val="20"/>
                                  <w:szCs w:val="20"/>
                                  <w:lang w:val="en-GB"/>
                                </w:rPr>
                                <w:t>University of wales trinity saint d</w:t>
                              </w:r>
                              <w:r w:rsidR="00C71F01">
                                <w:rPr>
                                  <w:caps/>
                                  <w:color w:val="595959" w:themeColor="text1" w:themeTint="A6"/>
                                  <w:sz w:val="20"/>
                                  <w:szCs w:val="20"/>
                                  <w:lang w:val="en-GB"/>
                                </w:rPr>
                                <w:t>avid – East london</w:t>
                              </w:r>
                            </w:sdtContent>
                          </w:sdt>
                        </w:p>
                      </w:txbxContent>
                    </v:textbox>
                    <w10:wrap anchorx="page" anchory="margin"/>
                  </v:shape>
                </w:pict>
              </mc:Fallback>
            </mc:AlternateContent>
          </w:r>
          <w:r w:rsidR="00C11B9C">
            <w:rPr>
              <w:rFonts w:ascii="Arial" w:hAnsi="Arial" w:cs="Arial"/>
            </w:rPr>
            <w:br w:type="page"/>
          </w:r>
        </w:p>
      </w:sdtContent>
    </w:sdt>
    <w:sdt>
      <w:sdtPr>
        <w:id w:val="162781812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FCC6081" w14:textId="7FF336A0" w:rsidR="00F210F3" w:rsidRPr="005676E0" w:rsidRDefault="00F210F3">
          <w:pPr>
            <w:pStyle w:val="TOCHeading"/>
            <w:rPr>
              <w:sz w:val="20"/>
              <w:szCs w:val="20"/>
            </w:rPr>
          </w:pPr>
          <w:r w:rsidRPr="005676E0">
            <w:rPr>
              <w:sz w:val="20"/>
              <w:szCs w:val="20"/>
            </w:rPr>
            <w:t>Contents</w:t>
          </w:r>
        </w:p>
        <w:p w14:paraId="38C71D05" w14:textId="362187B7" w:rsidR="005676E0" w:rsidRPr="005676E0" w:rsidRDefault="00F210F3">
          <w:pPr>
            <w:pStyle w:val="TOC1"/>
            <w:tabs>
              <w:tab w:val="right" w:leader="dot" w:pos="9016"/>
            </w:tabs>
            <w:rPr>
              <w:rFonts w:eastAsiaTheme="minorEastAsia"/>
              <w:noProof/>
              <w:sz w:val="18"/>
              <w:szCs w:val="18"/>
              <w:lang w:eastAsia="en-GB"/>
            </w:rPr>
          </w:pPr>
          <w:r w:rsidRPr="005676E0">
            <w:rPr>
              <w:rFonts w:ascii="Arial" w:hAnsi="Arial" w:cs="Arial"/>
              <w:sz w:val="18"/>
              <w:szCs w:val="18"/>
            </w:rPr>
            <w:fldChar w:fldCharType="begin"/>
          </w:r>
          <w:r w:rsidRPr="005676E0">
            <w:rPr>
              <w:rFonts w:ascii="Arial" w:hAnsi="Arial" w:cs="Arial"/>
              <w:sz w:val="18"/>
              <w:szCs w:val="18"/>
            </w:rPr>
            <w:instrText xml:space="preserve"> TOC \o "1-3" \h \z \u </w:instrText>
          </w:r>
          <w:r w:rsidRPr="005676E0">
            <w:rPr>
              <w:rFonts w:ascii="Arial" w:hAnsi="Arial" w:cs="Arial"/>
              <w:sz w:val="18"/>
              <w:szCs w:val="18"/>
            </w:rPr>
            <w:fldChar w:fldCharType="separate"/>
          </w:r>
          <w:hyperlink w:anchor="_Toc237598093" w:history="1">
            <w:r w:rsidR="005676E0" w:rsidRPr="005676E0">
              <w:rPr>
                <w:rStyle w:val="Hyperlink"/>
                <w:rFonts w:ascii="Arial" w:hAnsi="Arial" w:cs="Arial"/>
                <w:noProof/>
                <w:sz w:val="18"/>
                <w:szCs w:val="18"/>
              </w:rPr>
              <w:t>PART A – MedAssist Clinic Database Design and Implementation</w:t>
            </w:r>
            <w:r w:rsidR="005676E0" w:rsidRPr="005676E0">
              <w:rPr>
                <w:noProof/>
                <w:webHidden/>
                <w:sz w:val="18"/>
                <w:szCs w:val="18"/>
              </w:rPr>
              <w:tab/>
            </w:r>
            <w:r w:rsidR="005676E0" w:rsidRPr="005676E0">
              <w:rPr>
                <w:noProof/>
                <w:webHidden/>
                <w:sz w:val="18"/>
                <w:szCs w:val="18"/>
              </w:rPr>
              <w:fldChar w:fldCharType="begin"/>
            </w:r>
            <w:r w:rsidR="005676E0" w:rsidRPr="005676E0">
              <w:rPr>
                <w:noProof/>
                <w:webHidden/>
                <w:sz w:val="18"/>
                <w:szCs w:val="18"/>
              </w:rPr>
              <w:instrText xml:space="preserve"> PAGEREF _Toc237598093 \h </w:instrText>
            </w:r>
            <w:r w:rsidR="005676E0" w:rsidRPr="005676E0">
              <w:rPr>
                <w:noProof/>
                <w:webHidden/>
                <w:sz w:val="18"/>
                <w:szCs w:val="18"/>
              </w:rPr>
            </w:r>
            <w:r w:rsidR="005676E0" w:rsidRPr="005676E0">
              <w:rPr>
                <w:noProof/>
                <w:webHidden/>
                <w:sz w:val="18"/>
                <w:szCs w:val="18"/>
              </w:rPr>
              <w:fldChar w:fldCharType="separate"/>
            </w:r>
            <w:r w:rsidR="005676E0" w:rsidRPr="005676E0">
              <w:rPr>
                <w:noProof/>
                <w:webHidden/>
                <w:sz w:val="18"/>
                <w:szCs w:val="18"/>
              </w:rPr>
              <w:t>2</w:t>
            </w:r>
            <w:r w:rsidR="005676E0" w:rsidRPr="005676E0">
              <w:rPr>
                <w:noProof/>
                <w:webHidden/>
                <w:sz w:val="18"/>
                <w:szCs w:val="18"/>
              </w:rPr>
              <w:fldChar w:fldCharType="end"/>
            </w:r>
          </w:hyperlink>
        </w:p>
        <w:p w14:paraId="49B11578" w14:textId="6DA3A261" w:rsidR="005676E0" w:rsidRPr="005676E0" w:rsidRDefault="005676E0">
          <w:pPr>
            <w:pStyle w:val="TOC2"/>
            <w:tabs>
              <w:tab w:val="right" w:leader="dot" w:pos="9016"/>
            </w:tabs>
            <w:rPr>
              <w:rFonts w:eastAsiaTheme="minorEastAsia"/>
              <w:noProof/>
              <w:sz w:val="18"/>
              <w:szCs w:val="18"/>
              <w:lang w:eastAsia="en-GB"/>
            </w:rPr>
          </w:pPr>
          <w:hyperlink w:anchor="_Toc237598094" w:history="1">
            <w:r w:rsidRPr="005676E0">
              <w:rPr>
                <w:rStyle w:val="Hyperlink"/>
                <w:rFonts w:ascii="Arial" w:hAnsi="Arial" w:cs="Arial"/>
                <w:noProof/>
                <w:sz w:val="18"/>
                <w:szCs w:val="18"/>
              </w:rPr>
              <w:t>Introduction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_Toc237598094 \h </w:instrText>
            </w:r>
            <w:r w:rsidRPr="005676E0">
              <w:rPr>
                <w:noProof/>
                <w:webHidden/>
                <w:sz w:val="18"/>
                <w:szCs w:val="18"/>
              </w:rPr>
            </w:r>
            <w:r w:rsidRPr="005676E0">
              <w:rPr>
                <w:noProof/>
                <w:webHidden/>
                <w:sz w:val="18"/>
                <w:szCs w:val="18"/>
              </w:rPr>
              <w:fldChar w:fldCharType="separate"/>
            </w:r>
            <w:r w:rsidRPr="005676E0">
              <w:rPr>
                <w:noProof/>
                <w:webHidden/>
                <w:sz w:val="18"/>
                <w:szCs w:val="18"/>
              </w:rPr>
              <w:t>2</w:t>
            </w:r>
            <w:r w:rsidRPr="005676E0">
              <w:rPr>
                <w:noProof/>
                <w:webHidden/>
                <w:sz w:val="18"/>
                <w:szCs w:val="18"/>
              </w:rPr>
              <w:fldChar w:fldCharType="end"/>
            </w:r>
          </w:hyperlink>
        </w:p>
        <w:p w14:paraId="29917AEE" w14:textId="4C2F9BBB" w:rsidR="005676E0" w:rsidRPr="005676E0" w:rsidRDefault="005676E0">
          <w:pPr>
            <w:pStyle w:val="TOC2"/>
            <w:tabs>
              <w:tab w:val="right" w:leader="dot" w:pos="9016"/>
            </w:tabs>
            <w:rPr>
              <w:rFonts w:eastAsiaTheme="minorEastAsia"/>
              <w:noProof/>
              <w:sz w:val="18"/>
              <w:szCs w:val="18"/>
              <w:lang w:eastAsia="en-GB"/>
            </w:rPr>
          </w:pPr>
          <w:hyperlink w:anchor="_Toc237598095" w:history="1">
            <w:r w:rsidRPr="005676E0">
              <w:rPr>
                <w:rStyle w:val="Hyperlink"/>
                <w:rFonts w:ascii="Arial" w:hAnsi="Arial" w:cs="Arial"/>
                <w:noProof/>
                <w:sz w:val="18"/>
                <w:szCs w:val="18"/>
              </w:rPr>
              <w:t>Aim</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_Toc237598095 \h </w:instrText>
            </w:r>
            <w:r w:rsidRPr="005676E0">
              <w:rPr>
                <w:noProof/>
                <w:webHidden/>
                <w:sz w:val="18"/>
                <w:szCs w:val="18"/>
              </w:rPr>
            </w:r>
            <w:r w:rsidRPr="005676E0">
              <w:rPr>
                <w:noProof/>
                <w:webHidden/>
                <w:sz w:val="18"/>
                <w:szCs w:val="18"/>
              </w:rPr>
              <w:fldChar w:fldCharType="separate"/>
            </w:r>
            <w:r w:rsidRPr="005676E0">
              <w:rPr>
                <w:noProof/>
                <w:webHidden/>
                <w:sz w:val="18"/>
                <w:szCs w:val="18"/>
              </w:rPr>
              <w:t>4</w:t>
            </w:r>
            <w:r w:rsidRPr="005676E0">
              <w:rPr>
                <w:noProof/>
                <w:webHidden/>
                <w:sz w:val="18"/>
                <w:szCs w:val="18"/>
              </w:rPr>
              <w:fldChar w:fldCharType="end"/>
            </w:r>
          </w:hyperlink>
        </w:p>
        <w:p w14:paraId="4D25CA3C" w14:textId="27C1BE86" w:rsidR="005676E0" w:rsidRPr="005676E0" w:rsidRDefault="005676E0">
          <w:pPr>
            <w:pStyle w:val="TOC2"/>
            <w:tabs>
              <w:tab w:val="right" w:leader="dot" w:pos="9016"/>
            </w:tabs>
            <w:rPr>
              <w:rFonts w:eastAsiaTheme="minorEastAsia"/>
              <w:noProof/>
              <w:sz w:val="18"/>
              <w:szCs w:val="18"/>
              <w:lang w:eastAsia="en-GB"/>
            </w:rPr>
          </w:pPr>
          <w:hyperlink w:anchor="_Toc237598096" w:history="1">
            <w:r w:rsidRPr="005676E0">
              <w:rPr>
                <w:rStyle w:val="Hyperlink"/>
                <w:rFonts w:ascii="Arial" w:hAnsi="Arial" w:cs="Arial"/>
                <w:noProof/>
                <w:sz w:val="18"/>
                <w:szCs w:val="18"/>
              </w:rPr>
              <w:t>Objectives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_Toc237598096 \h </w:instrText>
            </w:r>
            <w:r w:rsidRPr="005676E0">
              <w:rPr>
                <w:noProof/>
                <w:webHidden/>
                <w:sz w:val="18"/>
                <w:szCs w:val="18"/>
              </w:rPr>
            </w:r>
            <w:r w:rsidRPr="005676E0">
              <w:rPr>
                <w:noProof/>
                <w:webHidden/>
                <w:sz w:val="18"/>
                <w:szCs w:val="18"/>
              </w:rPr>
              <w:fldChar w:fldCharType="separate"/>
            </w:r>
            <w:r w:rsidRPr="005676E0">
              <w:rPr>
                <w:noProof/>
                <w:webHidden/>
                <w:sz w:val="18"/>
                <w:szCs w:val="18"/>
              </w:rPr>
              <w:t>4</w:t>
            </w:r>
            <w:r w:rsidRPr="005676E0">
              <w:rPr>
                <w:noProof/>
                <w:webHidden/>
                <w:sz w:val="18"/>
                <w:szCs w:val="18"/>
              </w:rPr>
              <w:fldChar w:fldCharType="end"/>
            </w:r>
          </w:hyperlink>
        </w:p>
        <w:p w14:paraId="3DCC4E77" w14:textId="58CFE684" w:rsidR="005676E0" w:rsidRPr="005676E0" w:rsidRDefault="005676E0">
          <w:pPr>
            <w:pStyle w:val="TOC2"/>
            <w:tabs>
              <w:tab w:val="right" w:leader="dot" w:pos="9016"/>
            </w:tabs>
            <w:rPr>
              <w:rFonts w:eastAsiaTheme="minorEastAsia"/>
              <w:noProof/>
              <w:sz w:val="18"/>
              <w:szCs w:val="18"/>
              <w:lang w:eastAsia="en-GB"/>
            </w:rPr>
          </w:pPr>
          <w:hyperlink w:anchor="_Toc237598097" w:history="1">
            <w:r w:rsidRPr="005676E0">
              <w:rPr>
                <w:rStyle w:val="Hyperlink"/>
                <w:rFonts w:ascii="Arial" w:hAnsi="Arial" w:cs="Arial"/>
                <w:noProof/>
                <w:sz w:val="18"/>
                <w:szCs w:val="18"/>
              </w:rPr>
              <w:t>MySQL Environment</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_Toc237598097 \h </w:instrText>
            </w:r>
            <w:r w:rsidRPr="005676E0">
              <w:rPr>
                <w:noProof/>
                <w:webHidden/>
                <w:sz w:val="18"/>
                <w:szCs w:val="18"/>
              </w:rPr>
            </w:r>
            <w:r w:rsidRPr="005676E0">
              <w:rPr>
                <w:noProof/>
                <w:webHidden/>
                <w:sz w:val="18"/>
                <w:szCs w:val="18"/>
              </w:rPr>
              <w:fldChar w:fldCharType="separate"/>
            </w:r>
            <w:r w:rsidRPr="005676E0">
              <w:rPr>
                <w:noProof/>
                <w:webHidden/>
                <w:sz w:val="18"/>
                <w:szCs w:val="18"/>
              </w:rPr>
              <w:t>4</w:t>
            </w:r>
            <w:r w:rsidRPr="005676E0">
              <w:rPr>
                <w:noProof/>
                <w:webHidden/>
                <w:sz w:val="18"/>
                <w:szCs w:val="18"/>
              </w:rPr>
              <w:fldChar w:fldCharType="end"/>
            </w:r>
          </w:hyperlink>
        </w:p>
        <w:p w14:paraId="61EB0FEF" w14:textId="23CF4410" w:rsidR="005676E0" w:rsidRPr="005676E0" w:rsidRDefault="005676E0">
          <w:pPr>
            <w:pStyle w:val="TOC2"/>
            <w:tabs>
              <w:tab w:val="right" w:leader="dot" w:pos="9016"/>
            </w:tabs>
            <w:rPr>
              <w:rFonts w:eastAsiaTheme="minorEastAsia"/>
              <w:noProof/>
              <w:sz w:val="18"/>
              <w:szCs w:val="18"/>
              <w:lang w:eastAsia="en-GB"/>
            </w:rPr>
          </w:pPr>
          <w:hyperlink w:anchor="_Toc237598098" w:history="1">
            <w:r w:rsidRPr="005676E0">
              <w:rPr>
                <w:rStyle w:val="Hyperlink"/>
                <w:rFonts w:ascii="Arial" w:hAnsi="Arial" w:cs="Arial"/>
                <w:noProof/>
                <w:sz w:val="18"/>
                <w:szCs w:val="18"/>
              </w:rPr>
              <w:t>Requirements Analysis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_Toc237598098 \h </w:instrText>
            </w:r>
            <w:r w:rsidRPr="005676E0">
              <w:rPr>
                <w:noProof/>
                <w:webHidden/>
                <w:sz w:val="18"/>
                <w:szCs w:val="18"/>
              </w:rPr>
            </w:r>
            <w:r w:rsidRPr="005676E0">
              <w:rPr>
                <w:noProof/>
                <w:webHidden/>
                <w:sz w:val="18"/>
                <w:szCs w:val="18"/>
              </w:rPr>
              <w:fldChar w:fldCharType="separate"/>
            </w:r>
            <w:r w:rsidRPr="005676E0">
              <w:rPr>
                <w:noProof/>
                <w:webHidden/>
                <w:sz w:val="18"/>
                <w:szCs w:val="18"/>
              </w:rPr>
              <w:t>5</w:t>
            </w:r>
            <w:r w:rsidRPr="005676E0">
              <w:rPr>
                <w:noProof/>
                <w:webHidden/>
                <w:sz w:val="18"/>
                <w:szCs w:val="18"/>
              </w:rPr>
              <w:fldChar w:fldCharType="end"/>
            </w:r>
          </w:hyperlink>
        </w:p>
        <w:p w14:paraId="11CF2276" w14:textId="0D0C381E" w:rsidR="005676E0" w:rsidRPr="005676E0" w:rsidRDefault="005676E0">
          <w:pPr>
            <w:pStyle w:val="TOC2"/>
            <w:tabs>
              <w:tab w:val="right" w:leader="dot" w:pos="9016"/>
            </w:tabs>
            <w:rPr>
              <w:rFonts w:eastAsiaTheme="minorEastAsia"/>
              <w:noProof/>
              <w:sz w:val="18"/>
              <w:szCs w:val="18"/>
              <w:lang w:eastAsia="en-GB"/>
            </w:rPr>
          </w:pPr>
          <w:hyperlink w:anchor="_Toc237598099" w:history="1">
            <w:r w:rsidRPr="005676E0">
              <w:rPr>
                <w:rStyle w:val="Hyperlink"/>
                <w:rFonts w:ascii="Arial" w:hAnsi="Arial" w:cs="Arial"/>
                <w:noProof/>
                <w:sz w:val="18"/>
                <w:szCs w:val="18"/>
              </w:rPr>
              <w:t>Business Requirements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_Toc237598099 \h </w:instrText>
            </w:r>
            <w:r w:rsidRPr="005676E0">
              <w:rPr>
                <w:noProof/>
                <w:webHidden/>
                <w:sz w:val="18"/>
                <w:szCs w:val="18"/>
              </w:rPr>
            </w:r>
            <w:r w:rsidRPr="005676E0">
              <w:rPr>
                <w:noProof/>
                <w:webHidden/>
                <w:sz w:val="18"/>
                <w:szCs w:val="18"/>
              </w:rPr>
              <w:fldChar w:fldCharType="separate"/>
            </w:r>
            <w:r w:rsidRPr="005676E0">
              <w:rPr>
                <w:noProof/>
                <w:webHidden/>
                <w:sz w:val="18"/>
                <w:szCs w:val="18"/>
              </w:rPr>
              <w:t>5</w:t>
            </w:r>
            <w:r w:rsidRPr="005676E0">
              <w:rPr>
                <w:noProof/>
                <w:webHidden/>
                <w:sz w:val="18"/>
                <w:szCs w:val="18"/>
              </w:rPr>
              <w:fldChar w:fldCharType="end"/>
            </w:r>
          </w:hyperlink>
        </w:p>
        <w:p w14:paraId="5269CC27" w14:textId="0A8DECDA" w:rsidR="005676E0" w:rsidRPr="005676E0" w:rsidRDefault="005676E0">
          <w:pPr>
            <w:pStyle w:val="TOC2"/>
            <w:tabs>
              <w:tab w:val="right" w:leader="dot" w:pos="9016"/>
            </w:tabs>
            <w:rPr>
              <w:rFonts w:eastAsiaTheme="minorEastAsia"/>
              <w:noProof/>
              <w:sz w:val="18"/>
              <w:szCs w:val="18"/>
              <w:lang w:eastAsia="en-GB"/>
            </w:rPr>
          </w:pPr>
          <w:hyperlink w:anchor="_Toc237598100" w:history="1">
            <w:r w:rsidRPr="005676E0">
              <w:rPr>
                <w:rStyle w:val="Hyperlink"/>
                <w:rFonts w:ascii="Arial" w:hAnsi="Arial" w:cs="Arial"/>
                <w:noProof/>
                <w:sz w:val="18"/>
                <w:szCs w:val="18"/>
              </w:rPr>
              <w:t>Functional Requirements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_Toc237598100 \h </w:instrText>
            </w:r>
            <w:r w:rsidRPr="005676E0">
              <w:rPr>
                <w:noProof/>
                <w:webHidden/>
                <w:sz w:val="18"/>
                <w:szCs w:val="18"/>
              </w:rPr>
            </w:r>
            <w:r w:rsidRPr="005676E0">
              <w:rPr>
                <w:noProof/>
                <w:webHidden/>
                <w:sz w:val="18"/>
                <w:szCs w:val="18"/>
              </w:rPr>
              <w:fldChar w:fldCharType="separate"/>
            </w:r>
            <w:r w:rsidRPr="005676E0">
              <w:rPr>
                <w:noProof/>
                <w:webHidden/>
                <w:sz w:val="18"/>
                <w:szCs w:val="18"/>
              </w:rPr>
              <w:t>5</w:t>
            </w:r>
            <w:r w:rsidRPr="005676E0">
              <w:rPr>
                <w:noProof/>
                <w:webHidden/>
                <w:sz w:val="18"/>
                <w:szCs w:val="18"/>
              </w:rPr>
              <w:fldChar w:fldCharType="end"/>
            </w:r>
          </w:hyperlink>
        </w:p>
        <w:p w14:paraId="3FC9D25A" w14:textId="5ADB6EAE" w:rsidR="005676E0" w:rsidRPr="005676E0" w:rsidRDefault="005676E0">
          <w:pPr>
            <w:pStyle w:val="TOC2"/>
            <w:tabs>
              <w:tab w:val="right" w:leader="dot" w:pos="9016"/>
            </w:tabs>
            <w:rPr>
              <w:rFonts w:eastAsiaTheme="minorEastAsia"/>
              <w:noProof/>
              <w:sz w:val="18"/>
              <w:szCs w:val="18"/>
              <w:lang w:eastAsia="en-GB"/>
            </w:rPr>
          </w:pPr>
          <w:hyperlink w:anchor="_Toc237598101" w:history="1">
            <w:r w:rsidRPr="005676E0">
              <w:rPr>
                <w:rStyle w:val="Hyperlink"/>
                <w:rFonts w:ascii="Arial" w:hAnsi="Arial" w:cs="Arial"/>
                <w:noProof/>
                <w:sz w:val="18"/>
                <w:szCs w:val="18"/>
              </w:rPr>
              <w:t>Non-Functional Requirements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_Toc237598101 \h </w:instrText>
            </w:r>
            <w:r w:rsidRPr="005676E0">
              <w:rPr>
                <w:noProof/>
                <w:webHidden/>
                <w:sz w:val="18"/>
                <w:szCs w:val="18"/>
              </w:rPr>
            </w:r>
            <w:r w:rsidRPr="005676E0">
              <w:rPr>
                <w:noProof/>
                <w:webHidden/>
                <w:sz w:val="18"/>
                <w:szCs w:val="18"/>
              </w:rPr>
              <w:fldChar w:fldCharType="separate"/>
            </w:r>
            <w:r w:rsidRPr="005676E0">
              <w:rPr>
                <w:noProof/>
                <w:webHidden/>
                <w:sz w:val="18"/>
                <w:szCs w:val="18"/>
              </w:rPr>
              <w:t>5</w:t>
            </w:r>
            <w:r w:rsidRPr="005676E0">
              <w:rPr>
                <w:noProof/>
                <w:webHidden/>
                <w:sz w:val="18"/>
                <w:szCs w:val="18"/>
              </w:rPr>
              <w:fldChar w:fldCharType="end"/>
            </w:r>
          </w:hyperlink>
        </w:p>
        <w:p w14:paraId="3C97ACE6" w14:textId="2C2D40DE" w:rsidR="005676E0" w:rsidRPr="005676E0" w:rsidRDefault="005676E0">
          <w:pPr>
            <w:pStyle w:val="TOC2"/>
            <w:tabs>
              <w:tab w:val="right" w:leader="dot" w:pos="9016"/>
            </w:tabs>
            <w:rPr>
              <w:rFonts w:eastAsiaTheme="minorEastAsia"/>
              <w:noProof/>
              <w:sz w:val="18"/>
              <w:szCs w:val="18"/>
              <w:lang w:eastAsia="en-GB"/>
            </w:rPr>
          </w:pPr>
          <w:hyperlink w:anchor="_Toc237598102" w:history="1">
            <w:r w:rsidRPr="005676E0">
              <w:rPr>
                <w:rStyle w:val="Hyperlink"/>
                <w:rFonts w:ascii="Arial" w:hAnsi="Arial" w:cs="Arial"/>
                <w:noProof/>
                <w:sz w:val="18"/>
                <w:szCs w:val="18"/>
              </w:rPr>
              <w:t>Justification for Using a Relational Database</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_Toc237598102 \h </w:instrText>
            </w:r>
            <w:r w:rsidRPr="005676E0">
              <w:rPr>
                <w:noProof/>
                <w:webHidden/>
                <w:sz w:val="18"/>
                <w:szCs w:val="18"/>
              </w:rPr>
            </w:r>
            <w:r w:rsidRPr="005676E0">
              <w:rPr>
                <w:noProof/>
                <w:webHidden/>
                <w:sz w:val="18"/>
                <w:szCs w:val="18"/>
              </w:rPr>
              <w:fldChar w:fldCharType="separate"/>
            </w:r>
            <w:r w:rsidRPr="005676E0">
              <w:rPr>
                <w:noProof/>
                <w:webHidden/>
                <w:sz w:val="18"/>
                <w:szCs w:val="18"/>
              </w:rPr>
              <w:t>6</w:t>
            </w:r>
            <w:r w:rsidRPr="005676E0">
              <w:rPr>
                <w:noProof/>
                <w:webHidden/>
                <w:sz w:val="18"/>
                <w:szCs w:val="18"/>
              </w:rPr>
              <w:fldChar w:fldCharType="end"/>
            </w:r>
          </w:hyperlink>
        </w:p>
        <w:p w14:paraId="21D0C41B" w14:textId="28DCCCF3" w:rsidR="005676E0" w:rsidRPr="005676E0" w:rsidRDefault="005676E0">
          <w:pPr>
            <w:pStyle w:val="TOC2"/>
            <w:tabs>
              <w:tab w:val="right" w:leader="dot" w:pos="9016"/>
            </w:tabs>
            <w:rPr>
              <w:rFonts w:eastAsiaTheme="minorEastAsia"/>
              <w:noProof/>
              <w:sz w:val="18"/>
              <w:szCs w:val="18"/>
              <w:lang w:eastAsia="en-GB"/>
            </w:rPr>
          </w:pPr>
          <w:hyperlink w:anchor="_Toc237598103" w:history="1">
            <w:r w:rsidRPr="005676E0">
              <w:rPr>
                <w:rStyle w:val="Hyperlink"/>
                <w:rFonts w:ascii="Arial" w:hAnsi="Arial" w:cs="Arial"/>
                <w:noProof/>
                <w:sz w:val="18"/>
                <w:szCs w:val="18"/>
              </w:rPr>
              <w:t>Database Design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_Toc237598103 \h </w:instrText>
            </w:r>
            <w:r w:rsidRPr="005676E0">
              <w:rPr>
                <w:noProof/>
                <w:webHidden/>
                <w:sz w:val="18"/>
                <w:szCs w:val="18"/>
              </w:rPr>
            </w:r>
            <w:r w:rsidRPr="005676E0">
              <w:rPr>
                <w:noProof/>
                <w:webHidden/>
                <w:sz w:val="18"/>
                <w:szCs w:val="18"/>
              </w:rPr>
              <w:fldChar w:fldCharType="separate"/>
            </w:r>
            <w:r w:rsidRPr="005676E0">
              <w:rPr>
                <w:noProof/>
                <w:webHidden/>
                <w:sz w:val="18"/>
                <w:szCs w:val="18"/>
              </w:rPr>
              <w:t>6</w:t>
            </w:r>
            <w:r w:rsidRPr="005676E0">
              <w:rPr>
                <w:noProof/>
                <w:webHidden/>
                <w:sz w:val="18"/>
                <w:szCs w:val="18"/>
              </w:rPr>
              <w:fldChar w:fldCharType="end"/>
            </w:r>
          </w:hyperlink>
        </w:p>
        <w:p w14:paraId="60FFFD66" w14:textId="14FF137E" w:rsidR="005676E0" w:rsidRPr="005676E0" w:rsidRDefault="005676E0">
          <w:pPr>
            <w:pStyle w:val="TOC2"/>
            <w:tabs>
              <w:tab w:val="right" w:leader="dot" w:pos="9016"/>
            </w:tabs>
            <w:rPr>
              <w:rFonts w:eastAsiaTheme="minorEastAsia"/>
              <w:noProof/>
              <w:sz w:val="18"/>
              <w:szCs w:val="18"/>
              <w:lang w:eastAsia="en-GB"/>
            </w:rPr>
          </w:pPr>
          <w:hyperlink w:anchor="_Toc237598104" w:history="1">
            <w:r w:rsidRPr="005676E0">
              <w:rPr>
                <w:rStyle w:val="Hyperlink"/>
                <w:rFonts w:ascii="Arial" w:hAnsi="Arial" w:cs="Arial"/>
                <w:noProof/>
                <w:sz w:val="18"/>
                <w:szCs w:val="18"/>
              </w:rPr>
              <w:t>Entity Relationship Diagram (ERD)</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_Toc237598104 \h </w:instrText>
            </w:r>
            <w:r w:rsidRPr="005676E0">
              <w:rPr>
                <w:noProof/>
                <w:webHidden/>
                <w:sz w:val="18"/>
                <w:szCs w:val="18"/>
              </w:rPr>
            </w:r>
            <w:r w:rsidRPr="005676E0">
              <w:rPr>
                <w:noProof/>
                <w:webHidden/>
                <w:sz w:val="18"/>
                <w:szCs w:val="18"/>
              </w:rPr>
              <w:fldChar w:fldCharType="separate"/>
            </w:r>
            <w:r w:rsidRPr="005676E0">
              <w:rPr>
                <w:noProof/>
                <w:webHidden/>
                <w:sz w:val="18"/>
                <w:szCs w:val="18"/>
              </w:rPr>
              <w:t>6</w:t>
            </w:r>
            <w:r w:rsidRPr="005676E0">
              <w:rPr>
                <w:noProof/>
                <w:webHidden/>
                <w:sz w:val="18"/>
                <w:szCs w:val="18"/>
              </w:rPr>
              <w:fldChar w:fldCharType="end"/>
            </w:r>
          </w:hyperlink>
        </w:p>
        <w:p w14:paraId="57A917BB" w14:textId="1FEEF571" w:rsidR="005676E0" w:rsidRPr="005676E0" w:rsidRDefault="005676E0">
          <w:pPr>
            <w:pStyle w:val="TOC2"/>
            <w:tabs>
              <w:tab w:val="right" w:leader="dot" w:pos="9016"/>
            </w:tabs>
            <w:rPr>
              <w:rFonts w:eastAsiaTheme="minorEastAsia"/>
              <w:noProof/>
              <w:sz w:val="18"/>
              <w:szCs w:val="18"/>
              <w:lang w:eastAsia="en-GB"/>
            </w:rPr>
          </w:pPr>
          <w:hyperlink w:anchor="_Toc237598105" w:history="1">
            <w:r w:rsidRPr="005676E0">
              <w:rPr>
                <w:rStyle w:val="Hyperlink"/>
                <w:rFonts w:ascii="Arial" w:hAnsi="Arial" w:cs="Arial"/>
                <w:noProof/>
                <w:sz w:val="18"/>
                <w:szCs w:val="18"/>
              </w:rPr>
              <w:t>Entity Design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_Toc237598105 \h </w:instrText>
            </w:r>
            <w:r w:rsidRPr="005676E0">
              <w:rPr>
                <w:noProof/>
                <w:webHidden/>
                <w:sz w:val="18"/>
                <w:szCs w:val="18"/>
              </w:rPr>
            </w:r>
            <w:r w:rsidRPr="005676E0">
              <w:rPr>
                <w:noProof/>
                <w:webHidden/>
                <w:sz w:val="18"/>
                <w:szCs w:val="18"/>
              </w:rPr>
              <w:fldChar w:fldCharType="separate"/>
            </w:r>
            <w:r w:rsidRPr="005676E0">
              <w:rPr>
                <w:noProof/>
                <w:webHidden/>
                <w:sz w:val="18"/>
                <w:szCs w:val="18"/>
              </w:rPr>
              <w:t>7</w:t>
            </w:r>
            <w:r w:rsidRPr="005676E0">
              <w:rPr>
                <w:noProof/>
                <w:webHidden/>
                <w:sz w:val="18"/>
                <w:szCs w:val="18"/>
              </w:rPr>
              <w:fldChar w:fldCharType="end"/>
            </w:r>
          </w:hyperlink>
        </w:p>
        <w:p w14:paraId="0D004D6F" w14:textId="25D7680A" w:rsidR="005676E0" w:rsidRPr="005676E0" w:rsidRDefault="005676E0">
          <w:pPr>
            <w:pStyle w:val="TOC2"/>
            <w:tabs>
              <w:tab w:val="right" w:leader="dot" w:pos="9016"/>
            </w:tabs>
            <w:rPr>
              <w:rFonts w:eastAsiaTheme="minorEastAsia"/>
              <w:noProof/>
              <w:sz w:val="18"/>
              <w:szCs w:val="18"/>
              <w:lang w:eastAsia="en-GB"/>
            </w:rPr>
          </w:pPr>
          <w:hyperlink w:anchor="_Toc237598106" w:history="1">
            <w:r w:rsidRPr="005676E0">
              <w:rPr>
                <w:rStyle w:val="Hyperlink"/>
                <w:rFonts w:ascii="Arial" w:hAnsi="Arial" w:cs="Arial"/>
                <w:noProof/>
                <w:sz w:val="18"/>
                <w:szCs w:val="18"/>
              </w:rPr>
              <w:t>Relationships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_Toc237598106 \h </w:instrText>
            </w:r>
            <w:r w:rsidRPr="005676E0">
              <w:rPr>
                <w:noProof/>
                <w:webHidden/>
                <w:sz w:val="18"/>
                <w:szCs w:val="18"/>
              </w:rPr>
            </w:r>
            <w:r w:rsidRPr="005676E0">
              <w:rPr>
                <w:noProof/>
                <w:webHidden/>
                <w:sz w:val="18"/>
                <w:szCs w:val="18"/>
              </w:rPr>
              <w:fldChar w:fldCharType="separate"/>
            </w:r>
            <w:r w:rsidRPr="005676E0">
              <w:rPr>
                <w:noProof/>
                <w:webHidden/>
                <w:sz w:val="18"/>
                <w:szCs w:val="18"/>
              </w:rPr>
              <w:t>8</w:t>
            </w:r>
            <w:r w:rsidRPr="005676E0">
              <w:rPr>
                <w:noProof/>
                <w:webHidden/>
                <w:sz w:val="18"/>
                <w:szCs w:val="18"/>
              </w:rPr>
              <w:fldChar w:fldCharType="end"/>
            </w:r>
          </w:hyperlink>
        </w:p>
        <w:p w14:paraId="5FA74F66" w14:textId="6673F0A0" w:rsidR="005676E0" w:rsidRPr="005676E0" w:rsidRDefault="005676E0">
          <w:pPr>
            <w:pStyle w:val="TOC2"/>
            <w:tabs>
              <w:tab w:val="right" w:leader="dot" w:pos="9016"/>
            </w:tabs>
            <w:rPr>
              <w:rFonts w:eastAsiaTheme="minorEastAsia"/>
              <w:noProof/>
              <w:sz w:val="18"/>
              <w:szCs w:val="18"/>
              <w:lang w:eastAsia="en-GB"/>
            </w:rPr>
          </w:pPr>
          <w:hyperlink w:anchor="_Toc237598107" w:history="1">
            <w:r w:rsidRPr="005676E0">
              <w:rPr>
                <w:rStyle w:val="Hyperlink"/>
                <w:rFonts w:ascii="Arial" w:hAnsi="Arial" w:cs="Arial"/>
                <w:noProof/>
                <w:sz w:val="18"/>
                <w:szCs w:val="18"/>
              </w:rPr>
              <w:t>Database Normalisation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_Toc237598107 \h </w:instrText>
            </w:r>
            <w:r w:rsidRPr="005676E0">
              <w:rPr>
                <w:noProof/>
                <w:webHidden/>
                <w:sz w:val="18"/>
                <w:szCs w:val="18"/>
              </w:rPr>
            </w:r>
            <w:r w:rsidRPr="005676E0">
              <w:rPr>
                <w:noProof/>
                <w:webHidden/>
                <w:sz w:val="18"/>
                <w:szCs w:val="18"/>
              </w:rPr>
              <w:fldChar w:fldCharType="separate"/>
            </w:r>
            <w:r w:rsidRPr="005676E0">
              <w:rPr>
                <w:noProof/>
                <w:webHidden/>
                <w:sz w:val="18"/>
                <w:szCs w:val="18"/>
              </w:rPr>
              <w:t>8</w:t>
            </w:r>
            <w:r w:rsidRPr="005676E0">
              <w:rPr>
                <w:noProof/>
                <w:webHidden/>
                <w:sz w:val="18"/>
                <w:szCs w:val="18"/>
              </w:rPr>
              <w:fldChar w:fldCharType="end"/>
            </w:r>
          </w:hyperlink>
        </w:p>
        <w:p w14:paraId="309DDF1C" w14:textId="0DCA6AF8" w:rsidR="005676E0" w:rsidRPr="005676E0" w:rsidRDefault="005676E0">
          <w:pPr>
            <w:pStyle w:val="TOC2"/>
            <w:tabs>
              <w:tab w:val="right" w:leader="dot" w:pos="9016"/>
            </w:tabs>
            <w:rPr>
              <w:rFonts w:eastAsiaTheme="minorEastAsia"/>
              <w:noProof/>
              <w:sz w:val="18"/>
              <w:szCs w:val="18"/>
              <w:lang w:eastAsia="en-GB"/>
            </w:rPr>
          </w:pPr>
          <w:hyperlink w:anchor="_Toc237598108" w:history="1">
            <w:r w:rsidRPr="005676E0">
              <w:rPr>
                <w:rStyle w:val="Hyperlink"/>
                <w:rFonts w:ascii="Arial" w:hAnsi="Arial" w:cs="Arial"/>
                <w:noProof/>
                <w:sz w:val="18"/>
                <w:szCs w:val="18"/>
              </w:rPr>
              <w:t>ER Diagram from phpMyAdmin Designer.</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_Toc237598108 \h </w:instrText>
            </w:r>
            <w:r w:rsidRPr="005676E0">
              <w:rPr>
                <w:noProof/>
                <w:webHidden/>
                <w:sz w:val="18"/>
                <w:szCs w:val="18"/>
              </w:rPr>
            </w:r>
            <w:r w:rsidRPr="005676E0">
              <w:rPr>
                <w:noProof/>
                <w:webHidden/>
                <w:sz w:val="18"/>
                <w:szCs w:val="18"/>
              </w:rPr>
              <w:fldChar w:fldCharType="separate"/>
            </w:r>
            <w:r w:rsidRPr="005676E0">
              <w:rPr>
                <w:noProof/>
                <w:webHidden/>
                <w:sz w:val="18"/>
                <w:szCs w:val="18"/>
              </w:rPr>
              <w:t>9</w:t>
            </w:r>
            <w:r w:rsidRPr="005676E0">
              <w:rPr>
                <w:noProof/>
                <w:webHidden/>
                <w:sz w:val="18"/>
                <w:szCs w:val="18"/>
              </w:rPr>
              <w:fldChar w:fldCharType="end"/>
            </w:r>
          </w:hyperlink>
        </w:p>
        <w:p w14:paraId="338513F5" w14:textId="3B20CE06" w:rsidR="005676E0" w:rsidRPr="005676E0" w:rsidRDefault="005676E0">
          <w:pPr>
            <w:pStyle w:val="TOC2"/>
            <w:tabs>
              <w:tab w:val="right" w:leader="dot" w:pos="9016"/>
            </w:tabs>
            <w:rPr>
              <w:rFonts w:eastAsiaTheme="minorEastAsia"/>
              <w:noProof/>
              <w:sz w:val="18"/>
              <w:szCs w:val="18"/>
              <w:lang w:eastAsia="en-GB"/>
            </w:rPr>
          </w:pPr>
          <w:hyperlink w:anchor="_Toc237598109" w:history="1">
            <w:r w:rsidRPr="005676E0">
              <w:rPr>
                <w:rStyle w:val="Hyperlink"/>
                <w:rFonts w:ascii="Arial" w:hAnsi="Arial" w:cs="Arial"/>
                <w:noProof/>
                <w:sz w:val="18"/>
                <w:szCs w:val="18"/>
              </w:rPr>
              <w:t>Database Implementation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_Toc237598109 \h </w:instrText>
            </w:r>
            <w:r w:rsidRPr="005676E0">
              <w:rPr>
                <w:noProof/>
                <w:webHidden/>
                <w:sz w:val="18"/>
                <w:szCs w:val="18"/>
              </w:rPr>
            </w:r>
            <w:r w:rsidRPr="005676E0">
              <w:rPr>
                <w:noProof/>
                <w:webHidden/>
                <w:sz w:val="18"/>
                <w:szCs w:val="18"/>
              </w:rPr>
              <w:fldChar w:fldCharType="separate"/>
            </w:r>
            <w:r w:rsidRPr="005676E0">
              <w:rPr>
                <w:noProof/>
                <w:webHidden/>
                <w:sz w:val="18"/>
                <w:szCs w:val="18"/>
              </w:rPr>
              <w:t>9</w:t>
            </w:r>
            <w:r w:rsidRPr="005676E0">
              <w:rPr>
                <w:noProof/>
                <w:webHidden/>
                <w:sz w:val="18"/>
                <w:szCs w:val="18"/>
              </w:rPr>
              <w:fldChar w:fldCharType="end"/>
            </w:r>
          </w:hyperlink>
        </w:p>
        <w:p w14:paraId="135B6F3B" w14:textId="51724355" w:rsidR="005676E0" w:rsidRPr="005676E0" w:rsidRDefault="005676E0">
          <w:pPr>
            <w:pStyle w:val="TOC2"/>
            <w:tabs>
              <w:tab w:val="right" w:leader="dot" w:pos="9016"/>
            </w:tabs>
            <w:rPr>
              <w:rFonts w:eastAsiaTheme="minorEastAsia"/>
              <w:noProof/>
              <w:sz w:val="18"/>
              <w:szCs w:val="18"/>
              <w:lang w:eastAsia="en-GB"/>
            </w:rPr>
          </w:pPr>
          <w:hyperlink w:anchor="_Toc237598110" w:history="1">
            <w:r w:rsidRPr="005676E0">
              <w:rPr>
                <w:rStyle w:val="Hyperlink"/>
                <w:rFonts w:ascii="Arial" w:hAnsi="Arial" w:cs="Arial"/>
                <w:noProof/>
                <w:sz w:val="18"/>
                <w:szCs w:val="18"/>
              </w:rPr>
              <w:t>Table Creation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_Toc237598110 \h </w:instrText>
            </w:r>
            <w:r w:rsidRPr="005676E0">
              <w:rPr>
                <w:noProof/>
                <w:webHidden/>
                <w:sz w:val="18"/>
                <w:szCs w:val="18"/>
              </w:rPr>
            </w:r>
            <w:r w:rsidRPr="005676E0">
              <w:rPr>
                <w:noProof/>
                <w:webHidden/>
                <w:sz w:val="18"/>
                <w:szCs w:val="18"/>
              </w:rPr>
              <w:fldChar w:fldCharType="separate"/>
            </w:r>
            <w:r w:rsidRPr="005676E0">
              <w:rPr>
                <w:noProof/>
                <w:webHidden/>
                <w:sz w:val="18"/>
                <w:szCs w:val="18"/>
              </w:rPr>
              <w:t>10</w:t>
            </w:r>
            <w:r w:rsidRPr="005676E0">
              <w:rPr>
                <w:noProof/>
                <w:webHidden/>
                <w:sz w:val="18"/>
                <w:szCs w:val="18"/>
              </w:rPr>
              <w:fldChar w:fldCharType="end"/>
            </w:r>
          </w:hyperlink>
        </w:p>
        <w:p w14:paraId="35C6DA04" w14:textId="0A4484C3" w:rsidR="005676E0" w:rsidRPr="005676E0" w:rsidRDefault="005676E0">
          <w:pPr>
            <w:pStyle w:val="TOC2"/>
            <w:tabs>
              <w:tab w:val="right" w:leader="dot" w:pos="9016"/>
            </w:tabs>
            <w:rPr>
              <w:rFonts w:eastAsiaTheme="minorEastAsia"/>
              <w:noProof/>
              <w:sz w:val="18"/>
              <w:szCs w:val="18"/>
              <w:lang w:eastAsia="en-GB"/>
            </w:rPr>
          </w:pPr>
          <w:hyperlink w:anchor="_Toc237598111" w:history="1">
            <w:r w:rsidRPr="005676E0">
              <w:rPr>
                <w:rStyle w:val="Hyperlink"/>
                <w:rFonts w:ascii="Arial" w:hAnsi="Arial" w:cs="Arial"/>
                <w:noProof/>
                <w:sz w:val="18"/>
                <w:szCs w:val="18"/>
              </w:rPr>
              <w:t>Integrity Constraints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_Toc237598111 \h </w:instrText>
            </w:r>
            <w:r w:rsidRPr="005676E0">
              <w:rPr>
                <w:noProof/>
                <w:webHidden/>
                <w:sz w:val="18"/>
                <w:szCs w:val="18"/>
              </w:rPr>
            </w:r>
            <w:r w:rsidRPr="005676E0">
              <w:rPr>
                <w:noProof/>
                <w:webHidden/>
                <w:sz w:val="18"/>
                <w:szCs w:val="18"/>
              </w:rPr>
              <w:fldChar w:fldCharType="separate"/>
            </w:r>
            <w:r w:rsidRPr="005676E0">
              <w:rPr>
                <w:noProof/>
                <w:webHidden/>
                <w:sz w:val="18"/>
                <w:szCs w:val="18"/>
              </w:rPr>
              <w:t>13</w:t>
            </w:r>
            <w:r w:rsidRPr="005676E0">
              <w:rPr>
                <w:noProof/>
                <w:webHidden/>
                <w:sz w:val="18"/>
                <w:szCs w:val="18"/>
              </w:rPr>
              <w:fldChar w:fldCharType="end"/>
            </w:r>
          </w:hyperlink>
        </w:p>
        <w:p w14:paraId="28A68C0B" w14:textId="53A114D7" w:rsidR="005676E0" w:rsidRPr="005676E0" w:rsidRDefault="005676E0">
          <w:pPr>
            <w:pStyle w:val="TOC2"/>
            <w:tabs>
              <w:tab w:val="right" w:leader="dot" w:pos="9016"/>
            </w:tabs>
            <w:rPr>
              <w:rFonts w:eastAsiaTheme="minorEastAsia"/>
              <w:noProof/>
              <w:sz w:val="18"/>
              <w:szCs w:val="18"/>
              <w:lang w:eastAsia="en-GB"/>
            </w:rPr>
          </w:pPr>
          <w:hyperlink w:anchor="_Toc237598112" w:history="1">
            <w:r w:rsidRPr="005676E0">
              <w:rPr>
                <w:rStyle w:val="Hyperlink"/>
                <w:rFonts w:ascii="Arial" w:hAnsi="Arial" w:cs="Arial"/>
                <w:noProof/>
                <w:sz w:val="18"/>
                <w:szCs w:val="18"/>
              </w:rPr>
              <w:t>Sample Data</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_Toc237598112 \h </w:instrText>
            </w:r>
            <w:r w:rsidRPr="005676E0">
              <w:rPr>
                <w:noProof/>
                <w:webHidden/>
                <w:sz w:val="18"/>
                <w:szCs w:val="18"/>
              </w:rPr>
            </w:r>
            <w:r w:rsidRPr="005676E0">
              <w:rPr>
                <w:noProof/>
                <w:webHidden/>
                <w:sz w:val="18"/>
                <w:szCs w:val="18"/>
              </w:rPr>
              <w:fldChar w:fldCharType="separate"/>
            </w:r>
            <w:r w:rsidRPr="005676E0">
              <w:rPr>
                <w:noProof/>
                <w:webHidden/>
                <w:sz w:val="18"/>
                <w:szCs w:val="18"/>
              </w:rPr>
              <w:t>13</w:t>
            </w:r>
            <w:r w:rsidRPr="005676E0">
              <w:rPr>
                <w:noProof/>
                <w:webHidden/>
                <w:sz w:val="18"/>
                <w:szCs w:val="18"/>
              </w:rPr>
              <w:fldChar w:fldCharType="end"/>
            </w:r>
          </w:hyperlink>
        </w:p>
        <w:p w14:paraId="18574B81" w14:textId="2B05910E" w:rsidR="005676E0" w:rsidRPr="005676E0" w:rsidRDefault="005676E0">
          <w:pPr>
            <w:pStyle w:val="TOC2"/>
            <w:tabs>
              <w:tab w:val="right" w:leader="dot" w:pos="9016"/>
            </w:tabs>
            <w:rPr>
              <w:rFonts w:eastAsiaTheme="minorEastAsia"/>
              <w:noProof/>
              <w:sz w:val="18"/>
              <w:szCs w:val="18"/>
              <w:lang w:eastAsia="en-GB"/>
            </w:rPr>
          </w:pPr>
          <w:hyperlink w:anchor="_Toc237598113" w:history="1">
            <w:r w:rsidRPr="005676E0">
              <w:rPr>
                <w:rStyle w:val="Hyperlink"/>
                <w:rFonts w:ascii="Arial" w:hAnsi="Arial" w:cs="Arial"/>
                <w:noProof/>
                <w:sz w:val="18"/>
                <w:szCs w:val="18"/>
              </w:rPr>
              <w:t>Implementation Summary</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_Toc237598113 \h </w:instrText>
            </w:r>
            <w:r w:rsidRPr="005676E0">
              <w:rPr>
                <w:noProof/>
                <w:webHidden/>
                <w:sz w:val="18"/>
                <w:szCs w:val="18"/>
              </w:rPr>
            </w:r>
            <w:r w:rsidRPr="005676E0">
              <w:rPr>
                <w:noProof/>
                <w:webHidden/>
                <w:sz w:val="18"/>
                <w:szCs w:val="18"/>
              </w:rPr>
              <w:fldChar w:fldCharType="separate"/>
            </w:r>
            <w:r w:rsidRPr="005676E0">
              <w:rPr>
                <w:noProof/>
                <w:webHidden/>
                <w:sz w:val="18"/>
                <w:szCs w:val="18"/>
              </w:rPr>
              <w:t>14</w:t>
            </w:r>
            <w:r w:rsidRPr="005676E0">
              <w:rPr>
                <w:noProof/>
                <w:webHidden/>
                <w:sz w:val="18"/>
                <w:szCs w:val="18"/>
              </w:rPr>
              <w:fldChar w:fldCharType="end"/>
            </w:r>
          </w:hyperlink>
        </w:p>
        <w:p w14:paraId="67F84E9B" w14:textId="3597EB14" w:rsidR="005676E0" w:rsidRPr="005676E0" w:rsidRDefault="005676E0">
          <w:pPr>
            <w:pStyle w:val="TOC2"/>
            <w:tabs>
              <w:tab w:val="right" w:leader="dot" w:pos="9016"/>
            </w:tabs>
            <w:rPr>
              <w:rFonts w:eastAsiaTheme="minorEastAsia"/>
              <w:noProof/>
              <w:sz w:val="18"/>
              <w:szCs w:val="18"/>
              <w:lang w:eastAsia="en-GB"/>
            </w:rPr>
          </w:pPr>
          <w:hyperlink w:anchor="_Toc237598114" w:history="1">
            <w:r w:rsidRPr="005676E0">
              <w:rPr>
                <w:rStyle w:val="Hyperlink"/>
                <w:rFonts w:ascii="Arial" w:hAnsi="Arial" w:cs="Arial"/>
                <w:noProof/>
                <w:sz w:val="18"/>
                <w:szCs w:val="18"/>
              </w:rPr>
              <w:t>Advanced Database Features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_Toc237598114 \h </w:instrText>
            </w:r>
            <w:r w:rsidRPr="005676E0">
              <w:rPr>
                <w:noProof/>
                <w:webHidden/>
                <w:sz w:val="18"/>
                <w:szCs w:val="18"/>
              </w:rPr>
            </w:r>
            <w:r w:rsidRPr="005676E0">
              <w:rPr>
                <w:noProof/>
                <w:webHidden/>
                <w:sz w:val="18"/>
                <w:szCs w:val="18"/>
              </w:rPr>
              <w:fldChar w:fldCharType="separate"/>
            </w:r>
            <w:r w:rsidRPr="005676E0">
              <w:rPr>
                <w:noProof/>
                <w:webHidden/>
                <w:sz w:val="18"/>
                <w:szCs w:val="18"/>
              </w:rPr>
              <w:t>14</w:t>
            </w:r>
            <w:r w:rsidRPr="005676E0">
              <w:rPr>
                <w:noProof/>
                <w:webHidden/>
                <w:sz w:val="18"/>
                <w:szCs w:val="18"/>
              </w:rPr>
              <w:fldChar w:fldCharType="end"/>
            </w:r>
          </w:hyperlink>
        </w:p>
        <w:p w14:paraId="3BEC79BC" w14:textId="5A84A45A" w:rsidR="005676E0" w:rsidRPr="005676E0" w:rsidRDefault="005676E0">
          <w:pPr>
            <w:pStyle w:val="TOC2"/>
            <w:tabs>
              <w:tab w:val="right" w:leader="dot" w:pos="9016"/>
            </w:tabs>
            <w:rPr>
              <w:rFonts w:eastAsiaTheme="minorEastAsia"/>
              <w:noProof/>
              <w:sz w:val="18"/>
              <w:szCs w:val="18"/>
              <w:lang w:eastAsia="en-GB"/>
            </w:rPr>
          </w:pPr>
          <w:hyperlink w:anchor="_Toc237598115" w:history="1">
            <w:r w:rsidRPr="005676E0">
              <w:rPr>
                <w:rStyle w:val="Hyperlink"/>
                <w:rFonts w:ascii="Arial" w:hAnsi="Arial" w:cs="Arial"/>
                <w:noProof/>
                <w:sz w:val="18"/>
                <w:szCs w:val="18"/>
              </w:rPr>
              <w:t>Stored Procedures</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_Toc237598115 \h </w:instrText>
            </w:r>
            <w:r w:rsidRPr="005676E0">
              <w:rPr>
                <w:noProof/>
                <w:webHidden/>
                <w:sz w:val="18"/>
                <w:szCs w:val="18"/>
              </w:rPr>
            </w:r>
            <w:r w:rsidRPr="005676E0">
              <w:rPr>
                <w:noProof/>
                <w:webHidden/>
                <w:sz w:val="18"/>
                <w:szCs w:val="18"/>
              </w:rPr>
              <w:fldChar w:fldCharType="separate"/>
            </w:r>
            <w:r w:rsidRPr="005676E0">
              <w:rPr>
                <w:noProof/>
                <w:webHidden/>
                <w:sz w:val="18"/>
                <w:szCs w:val="18"/>
              </w:rPr>
              <w:t>14</w:t>
            </w:r>
            <w:r w:rsidRPr="005676E0">
              <w:rPr>
                <w:noProof/>
                <w:webHidden/>
                <w:sz w:val="18"/>
                <w:szCs w:val="18"/>
              </w:rPr>
              <w:fldChar w:fldCharType="end"/>
            </w:r>
          </w:hyperlink>
        </w:p>
        <w:p w14:paraId="7A06EA93" w14:textId="39A664CF" w:rsidR="005676E0" w:rsidRPr="005676E0" w:rsidRDefault="005676E0">
          <w:pPr>
            <w:pStyle w:val="TOC2"/>
            <w:tabs>
              <w:tab w:val="right" w:leader="dot" w:pos="9016"/>
            </w:tabs>
            <w:rPr>
              <w:rFonts w:eastAsiaTheme="minorEastAsia"/>
              <w:noProof/>
              <w:sz w:val="18"/>
              <w:szCs w:val="18"/>
              <w:lang w:eastAsia="en-GB"/>
            </w:rPr>
          </w:pPr>
          <w:hyperlink w:anchor="_Toc237598116" w:history="1">
            <w:r w:rsidRPr="005676E0">
              <w:rPr>
                <w:rStyle w:val="Hyperlink"/>
                <w:rFonts w:ascii="Arial" w:hAnsi="Arial" w:cs="Arial"/>
                <w:noProof/>
                <w:sz w:val="18"/>
                <w:szCs w:val="18"/>
              </w:rPr>
              <w:t>Transaction Management</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_Toc237598116 \h </w:instrText>
            </w:r>
            <w:r w:rsidRPr="005676E0">
              <w:rPr>
                <w:noProof/>
                <w:webHidden/>
                <w:sz w:val="18"/>
                <w:szCs w:val="18"/>
              </w:rPr>
            </w:r>
            <w:r w:rsidRPr="005676E0">
              <w:rPr>
                <w:noProof/>
                <w:webHidden/>
                <w:sz w:val="18"/>
                <w:szCs w:val="18"/>
              </w:rPr>
              <w:fldChar w:fldCharType="separate"/>
            </w:r>
            <w:r w:rsidRPr="005676E0">
              <w:rPr>
                <w:noProof/>
                <w:webHidden/>
                <w:sz w:val="18"/>
                <w:szCs w:val="18"/>
              </w:rPr>
              <w:t>17</w:t>
            </w:r>
            <w:r w:rsidRPr="005676E0">
              <w:rPr>
                <w:noProof/>
                <w:webHidden/>
                <w:sz w:val="18"/>
                <w:szCs w:val="18"/>
              </w:rPr>
              <w:fldChar w:fldCharType="end"/>
            </w:r>
          </w:hyperlink>
        </w:p>
        <w:p w14:paraId="7661FBF7" w14:textId="35A7ABC3" w:rsidR="005676E0" w:rsidRPr="005676E0" w:rsidRDefault="005676E0">
          <w:pPr>
            <w:pStyle w:val="TOC2"/>
            <w:tabs>
              <w:tab w:val="right" w:leader="dot" w:pos="9016"/>
            </w:tabs>
            <w:rPr>
              <w:rFonts w:eastAsiaTheme="minorEastAsia"/>
              <w:noProof/>
              <w:sz w:val="18"/>
              <w:szCs w:val="18"/>
              <w:lang w:eastAsia="en-GB"/>
            </w:rPr>
          </w:pPr>
          <w:hyperlink w:anchor="_Toc237598117" w:history="1">
            <w:r w:rsidRPr="005676E0">
              <w:rPr>
                <w:rStyle w:val="Hyperlink"/>
                <w:rFonts w:ascii="Arial" w:hAnsi="Arial" w:cs="Arial"/>
                <w:noProof/>
                <w:sz w:val="18"/>
                <w:szCs w:val="18"/>
              </w:rPr>
              <w:t>Database Triggers and Auditing</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_Toc237598117 \h </w:instrText>
            </w:r>
            <w:r w:rsidRPr="005676E0">
              <w:rPr>
                <w:noProof/>
                <w:webHidden/>
                <w:sz w:val="18"/>
                <w:szCs w:val="18"/>
              </w:rPr>
            </w:r>
            <w:r w:rsidRPr="005676E0">
              <w:rPr>
                <w:noProof/>
                <w:webHidden/>
                <w:sz w:val="18"/>
                <w:szCs w:val="18"/>
              </w:rPr>
              <w:fldChar w:fldCharType="separate"/>
            </w:r>
            <w:r w:rsidRPr="005676E0">
              <w:rPr>
                <w:noProof/>
                <w:webHidden/>
                <w:sz w:val="18"/>
                <w:szCs w:val="18"/>
              </w:rPr>
              <w:t>19</w:t>
            </w:r>
            <w:r w:rsidRPr="005676E0">
              <w:rPr>
                <w:noProof/>
                <w:webHidden/>
                <w:sz w:val="18"/>
                <w:szCs w:val="18"/>
              </w:rPr>
              <w:fldChar w:fldCharType="end"/>
            </w:r>
          </w:hyperlink>
        </w:p>
        <w:p w14:paraId="280C2898" w14:textId="34846E77" w:rsidR="005676E0" w:rsidRPr="005676E0" w:rsidRDefault="005676E0">
          <w:pPr>
            <w:pStyle w:val="TOC2"/>
            <w:tabs>
              <w:tab w:val="right" w:leader="dot" w:pos="9016"/>
            </w:tabs>
            <w:rPr>
              <w:rFonts w:eastAsiaTheme="minorEastAsia"/>
              <w:noProof/>
              <w:sz w:val="18"/>
              <w:szCs w:val="18"/>
              <w:lang w:eastAsia="en-GB"/>
            </w:rPr>
          </w:pPr>
          <w:hyperlink w:anchor="_Toc237598118" w:history="1">
            <w:r w:rsidRPr="005676E0">
              <w:rPr>
                <w:rStyle w:val="Hyperlink"/>
                <w:rFonts w:ascii="Arial" w:hAnsi="Arial" w:cs="Arial"/>
                <w:noProof/>
                <w:sz w:val="18"/>
                <w:szCs w:val="18"/>
              </w:rPr>
              <w:t>Performance Tuning Enhancement</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_Toc237598118 \h </w:instrText>
            </w:r>
            <w:r w:rsidRPr="005676E0">
              <w:rPr>
                <w:noProof/>
                <w:webHidden/>
                <w:sz w:val="18"/>
                <w:szCs w:val="18"/>
              </w:rPr>
            </w:r>
            <w:r w:rsidRPr="005676E0">
              <w:rPr>
                <w:noProof/>
                <w:webHidden/>
                <w:sz w:val="18"/>
                <w:szCs w:val="18"/>
              </w:rPr>
              <w:fldChar w:fldCharType="separate"/>
            </w:r>
            <w:r w:rsidRPr="005676E0">
              <w:rPr>
                <w:noProof/>
                <w:webHidden/>
                <w:sz w:val="18"/>
                <w:szCs w:val="18"/>
              </w:rPr>
              <w:t>20</w:t>
            </w:r>
            <w:r w:rsidRPr="005676E0">
              <w:rPr>
                <w:noProof/>
                <w:webHidden/>
                <w:sz w:val="18"/>
                <w:szCs w:val="18"/>
              </w:rPr>
              <w:fldChar w:fldCharType="end"/>
            </w:r>
          </w:hyperlink>
        </w:p>
        <w:p w14:paraId="757E1E6A" w14:textId="14D2C710" w:rsidR="005676E0" w:rsidRPr="005676E0" w:rsidRDefault="005676E0">
          <w:pPr>
            <w:pStyle w:val="TOC1"/>
            <w:tabs>
              <w:tab w:val="right" w:leader="dot" w:pos="9016"/>
            </w:tabs>
            <w:rPr>
              <w:rFonts w:eastAsiaTheme="minorEastAsia"/>
              <w:noProof/>
              <w:sz w:val="18"/>
              <w:szCs w:val="18"/>
              <w:lang w:eastAsia="en-GB"/>
            </w:rPr>
          </w:pPr>
          <w:hyperlink w:anchor="_Toc237598119" w:history="1">
            <w:r w:rsidRPr="005676E0">
              <w:rPr>
                <w:rStyle w:val="Hyperlink"/>
                <w:rFonts w:ascii="Arial" w:hAnsi="Arial" w:cs="Arial"/>
                <w:noProof/>
                <w:sz w:val="18"/>
                <w:szCs w:val="18"/>
              </w:rPr>
              <w:t>PART B – GameVault Database-Driven Website</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_Toc237598119 \h </w:instrText>
            </w:r>
            <w:r w:rsidRPr="005676E0">
              <w:rPr>
                <w:noProof/>
                <w:webHidden/>
                <w:sz w:val="18"/>
                <w:szCs w:val="18"/>
              </w:rPr>
            </w:r>
            <w:r w:rsidRPr="005676E0">
              <w:rPr>
                <w:noProof/>
                <w:webHidden/>
                <w:sz w:val="18"/>
                <w:szCs w:val="18"/>
              </w:rPr>
              <w:fldChar w:fldCharType="separate"/>
            </w:r>
            <w:r w:rsidRPr="005676E0">
              <w:rPr>
                <w:noProof/>
                <w:webHidden/>
                <w:sz w:val="18"/>
                <w:szCs w:val="18"/>
              </w:rPr>
              <w:t>22</w:t>
            </w:r>
            <w:r w:rsidRPr="005676E0">
              <w:rPr>
                <w:noProof/>
                <w:webHidden/>
                <w:sz w:val="18"/>
                <w:szCs w:val="18"/>
              </w:rPr>
              <w:fldChar w:fldCharType="end"/>
            </w:r>
          </w:hyperlink>
        </w:p>
        <w:p w14:paraId="0261C87D" w14:textId="1B9F48F9" w:rsidR="005676E0" w:rsidRPr="005676E0" w:rsidRDefault="005676E0">
          <w:pPr>
            <w:pStyle w:val="TOC2"/>
            <w:tabs>
              <w:tab w:val="right" w:leader="dot" w:pos="9016"/>
            </w:tabs>
            <w:rPr>
              <w:rFonts w:eastAsiaTheme="minorEastAsia"/>
              <w:noProof/>
              <w:sz w:val="18"/>
              <w:szCs w:val="18"/>
              <w:lang w:eastAsia="en-GB"/>
            </w:rPr>
          </w:pPr>
          <w:hyperlink w:anchor="_Toc237598120" w:history="1">
            <w:r w:rsidRPr="005676E0">
              <w:rPr>
                <w:rStyle w:val="Hyperlink"/>
                <w:rFonts w:ascii="Arial" w:hAnsi="Arial" w:cs="Arial"/>
                <w:noProof/>
                <w:sz w:val="18"/>
                <w:szCs w:val="18"/>
              </w:rPr>
              <w:t>Database Design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_Toc237598120 \h </w:instrText>
            </w:r>
            <w:r w:rsidRPr="005676E0">
              <w:rPr>
                <w:noProof/>
                <w:webHidden/>
                <w:sz w:val="18"/>
                <w:szCs w:val="18"/>
              </w:rPr>
            </w:r>
            <w:r w:rsidRPr="005676E0">
              <w:rPr>
                <w:noProof/>
                <w:webHidden/>
                <w:sz w:val="18"/>
                <w:szCs w:val="18"/>
              </w:rPr>
              <w:fldChar w:fldCharType="separate"/>
            </w:r>
            <w:r w:rsidRPr="005676E0">
              <w:rPr>
                <w:noProof/>
                <w:webHidden/>
                <w:sz w:val="18"/>
                <w:szCs w:val="18"/>
              </w:rPr>
              <w:t>22</w:t>
            </w:r>
            <w:r w:rsidRPr="005676E0">
              <w:rPr>
                <w:noProof/>
                <w:webHidden/>
                <w:sz w:val="18"/>
                <w:szCs w:val="18"/>
              </w:rPr>
              <w:fldChar w:fldCharType="end"/>
            </w:r>
          </w:hyperlink>
        </w:p>
        <w:p w14:paraId="7C55202C" w14:textId="6AC5AD52" w:rsidR="005676E0" w:rsidRPr="005676E0" w:rsidRDefault="005676E0">
          <w:pPr>
            <w:pStyle w:val="TOC2"/>
            <w:tabs>
              <w:tab w:val="right" w:leader="dot" w:pos="9016"/>
            </w:tabs>
            <w:rPr>
              <w:rFonts w:eastAsiaTheme="minorEastAsia"/>
              <w:noProof/>
              <w:sz w:val="18"/>
              <w:szCs w:val="18"/>
              <w:lang w:eastAsia="en-GB"/>
            </w:rPr>
          </w:pPr>
          <w:hyperlink w:anchor="_Toc237598121" w:history="1">
            <w:r w:rsidRPr="005676E0">
              <w:rPr>
                <w:rStyle w:val="Hyperlink"/>
                <w:rFonts w:ascii="Arial" w:hAnsi="Arial" w:cs="Arial"/>
                <w:noProof/>
                <w:sz w:val="18"/>
                <w:szCs w:val="18"/>
              </w:rPr>
              <w:t>System Implementation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_Toc237598121 \h </w:instrText>
            </w:r>
            <w:r w:rsidRPr="005676E0">
              <w:rPr>
                <w:noProof/>
                <w:webHidden/>
                <w:sz w:val="18"/>
                <w:szCs w:val="18"/>
              </w:rPr>
            </w:r>
            <w:r w:rsidRPr="005676E0">
              <w:rPr>
                <w:noProof/>
                <w:webHidden/>
                <w:sz w:val="18"/>
                <w:szCs w:val="18"/>
              </w:rPr>
              <w:fldChar w:fldCharType="separate"/>
            </w:r>
            <w:r w:rsidRPr="005676E0">
              <w:rPr>
                <w:noProof/>
                <w:webHidden/>
                <w:sz w:val="18"/>
                <w:szCs w:val="18"/>
              </w:rPr>
              <w:t>22</w:t>
            </w:r>
            <w:r w:rsidRPr="005676E0">
              <w:rPr>
                <w:noProof/>
                <w:webHidden/>
                <w:sz w:val="18"/>
                <w:szCs w:val="18"/>
              </w:rPr>
              <w:fldChar w:fldCharType="end"/>
            </w:r>
          </w:hyperlink>
        </w:p>
        <w:p w14:paraId="68C0441A" w14:textId="08B9AEFA" w:rsidR="005676E0" w:rsidRPr="005676E0" w:rsidRDefault="005676E0">
          <w:pPr>
            <w:pStyle w:val="TOC2"/>
            <w:tabs>
              <w:tab w:val="right" w:leader="dot" w:pos="9016"/>
            </w:tabs>
            <w:rPr>
              <w:rFonts w:eastAsiaTheme="minorEastAsia"/>
              <w:noProof/>
              <w:sz w:val="18"/>
              <w:szCs w:val="18"/>
              <w:lang w:eastAsia="en-GB"/>
            </w:rPr>
          </w:pPr>
          <w:hyperlink w:anchor="_Toc237598122" w:history="1">
            <w:r w:rsidRPr="005676E0">
              <w:rPr>
                <w:rStyle w:val="Hyperlink"/>
                <w:rFonts w:ascii="Arial" w:hAnsi="Arial" w:cs="Arial"/>
                <w:noProof/>
                <w:sz w:val="18"/>
                <w:szCs w:val="18"/>
              </w:rPr>
              <w:t>Home Page and Game Catalogue</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_Toc237598122 \h </w:instrText>
            </w:r>
            <w:r w:rsidRPr="005676E0">
              <w:rPr>
                <w:noProof/>
                <w:webHidden/>
                <w:sz w:val="18"/>
                <w:szCs w:val="18"/>
              </w:rPr>
            </w:r>
            <w:r w:rsidRPr="005676E0">
              <w:rPr>
                <w:noProof/>
                <w:webHidden/>
                <w:sz w:val="18"/>
                <w:szCs w:val="18"/>
              </w:rPr>
              <w:fldChar w:fldCharType="separate"/>
            </w:r>
            <w:r w:rsidRPr="005676E0">
              <w:rPr>
                <w:noProof/>
                <w:webHidden/>
                <w:sz w:val="18"/>
                <w:szCs w:val="18"/>
              </w:rPr>
              <w:t>23</w:t>
            </w:r>
            <w:r w:rsidRPr="005676E0">
              <w:rPr>
                <w:noProof/>
                <w:webHidden/>
                <w:sz w:val="18"/>
                <w:szCs w:val="18"/>
              </w:rPr>
              <w:fldChar w:fldCharType="end"/>
            </w:r>
          </w:hyperlink>
        </w:p>
        <w:p w14:paraId="33017DA0" w14:textId="32A45490" w:rsidR="005676E0" w:rsidRPr="005676E0" w:rsidRDefault="005676E0">
          <w:pPr>
            <w:pStyle w:val="TOC2"/>
            <w:tabs>
              <w:tab w:val="right" w:leader="dot" w:pos="9016"/>
            </w:tabs>
            <w:rPr>
              <w:rFonts w:eastAsiaTheme="minorEastAsia"/>
              <w:noProof/>
              <w:sz w:val="18"/>
              <w:szCs w:val="18"/>
              <w:lang w:eastAsia="en-GB"/>
            </w:rPr>
          </w:pPr>
          <w:hyperlink w:anchor="_Toc237598123" w:history="1">
            <w:r w:rsidRPr="005676E0">
              <w:rPr>
                <w:rStyle w:val="Hyperlink"/>
                <w:rFonts w:ascii="Arial" w:hAnsi="Arial" w:cs="Arial"/>
                <w:noProof/>
                <w:sz w:val="18"/>
                <w:szCs w:val="18"/>
              </w:rPr>
              <w:t>Administrator Authentication and Dashboard</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_Toc237598123 \h </w:instrText>
            </w:r>
            <w:r w:rsidRPr="005676E0">
              <w:rPr>
                <w:noProof/>
                <w:webHidden/>
                <w:sz w:val="18"/>
                <w:szCs w:val="18"/>
              </w:rPr>
            </w:r>
            <w:r w:rsidRPr="005676E0">
              <w:rPr>
                <w:noProof/>
                <w:webHidden/>
                <w:sz w:val="18"/>
                <w:szCs w:val="18"/>
              </w:rPr>
              <w:fldChar w:fldCharType="separate"/>
            </w:r>
            <w:r w:rsidRPr="005676E0">
              <w:rPr>
                <w:noProof/>
                <w:webHidden/>
                <w:sz w:val="18"/>
                <w:szCs w:val="18"/>
              </w:rPr>
              <w:t>24</w:t>
            </w:r>
            <w:r w:rsidRPr="005676E0">
              <w:rPr>
                <w:noProof/>
                <w:webHidden/>
                <w:sz w:val="18"/>
                <w:szCs w:val="18"/>
              </w:rPr>
              <w:fldChar w:fldCharType="end"/>
            </w:r>
          </w:hyperlink>
        </w:p>
        <w:p w14:paraId="5B3D3758" w14:textId="52DBC062" w:rsidR="005676E0" w:rsidRPr="005676E0" w:rsidRDefault="005676E0">
          <w:pPr>
            <w:pStyle w:val="TOC2"/>
            <w:tabs>
              <w:tab w:val="right" w:leader="dot" w:pos="9016"/>
            </w:tabs>
            <w:rPr>
              <w:rFonts w:eastAsiaTheme="minorEastAsia"/>
              <w:noProof/>
              <w:sz w:val="18"/>
              <w:szCs w:val="18"/>
              <w:lang w:eastAsia="en-GB"/>
            </w:rPr>
          </w:pPr>
          <w:hyperlink w:anchor="_Toc237598124" w:history="1">
            <w:r w:rsidRPr="005676E0">
              <w:rPr>
                <w:rStyle w:val="Hyperlink"/>
                <w:rFonts w:ascii="Arial" w:hAnsi="Arial" w:cs="Arial"/>
                <w:noProof/>
                <w:sz w:val="18"/>
                <w:szCs w:val="18"/>
              </w:rPr>
              <w:t>Administrator Dashboard</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_Toc237598124 \h </w:instrText>
            </w:r>
            <w:r w:rsidRPr="005676E0">
              <w:rPr>
                <w:noProof/>
                <w:webHidden/>
                <w:sz w:val="18"/>
                <w:szCs w:val="18"/>
              </w:rPr>
            </w:r>
            <w:r w:rsidRPr="005676E0">
              <w:rPr>
                <w:noProof/>
                <w:webHidden/>
                <w:sz w:val="18"/>
                <w:szCs w:val="18"/>
              </w:rPr>
              <w:fldChar w:fldCharType="separate"/>
            </w:r>
            <w:r w:rsidRPr="005676E0">
              <w:rPr>
                <w:noProof/>
                <w:webHidden/>
                <w:sz w:val="18"/>
                <w:szCs w:val="18"/>
              </w:rPr>
              <w:t>24</w:t>
            </w:r>
            <w:r w:rsidRPr="005676E0">
              <w:rPr>
                <w:noProof/>
                <w:webHidden/>
                <w:sz w:val="18"/>
                <w:szCs w:val="18"/>
              </w:rPr>
              <w:fldChar w:fldCharType="end"/>
            </w:r>
          </w:hyperlink>
        </w:p>
        <w:p w14:paraId="56810B1A" w14:textId="18170AB2" w:rsidR="005676E0" w:rsidRPr="005676E0" w:rsidRDefault="005676E0">
          <w:pPr>
            <w:pStyle w:val="TOC2"/>
            <w:tabs>
              <w:tab w:val="right" w:leader="dot" w:pos="9016"/>
            </w:tabs>
            <w:rPr>
              <w:rFonts w:eastAsiaTheme="minorEastAsia"/>
              <w:noProof/>
              <w:sz w:val="18"/>
              <w:szCs w:val="18"/>
              <w:lang w:eastAsia="en-GB"/>
            </w:rPr>
          </w:pPr>
          <w:hyperlink w:anchor="_Toc237598125" w:history="1">
            <w:r w:rsidRPr="005676E0">
              <w:rPr>
                <w:rStyle w:val="Hyperlink"/>
                <w:rFonts w:ascii="Arial" w:hAnsi="Arial" w:cs="Arial"/>
                <w:noProof/>
                <w:sz w:val="18"/>
                <w:szCs w:val="18"/>
              </w:rPr>
              <w:t>CRUD Functionality</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_Toc237598125 \h </w:instrText>
            </w:r>
            <w:r w:rsidRPr="005676E0">
              <w:rPr>
                <w:noProof/>
                <w:webHidden/>
                <w:sz w:val="18"/>
                <w:szCs w:val="18"/>
              </w:rPr>
            </w:r>
            <w:r w:rsidRPr="005676E0">
              <w:rPr>
                <w:noProof/>
                <w:webHidden/>
                <w:sz w:val="18"/>
                <w:szCs w:val="18"/>
              </w:rPr>
              <w:fldChar w:fldCharType="separate"/>
            </w:r>
            <w:r w:rsidRPr="005676E0">
              <w:rPr>
                <w:noProof/>
                <w:webHidden/>
                <w:sz w:val="18"/>
                <w:szCs w:val="18"/>
              </w:rPr>
              <w:t>25</w:t>
            </w:r>
            <w:r w:rsidRPr="005676E0">
              <w:rPr>
                <w:noProof/>
                <w:webHidden/>
                <w:sz w:val="18"/>
                <w:szCs w:val="18"/>
              </w:rPr>
              <w:fldChar w:fldCharType="end"/>
            </w:r>
          </w:hyperlink>
        </w:p>
        <w:p w14:paraId="2F93C002" w14:textId="362F6D30" w:rsidR="005676E0" w:rsidRPr="005676E0" w:rsidRDefault="005676E0">
          <w:pPr>
            <w:pStyle w:val="TOC2"/>
            <w:tabs>
              <w:tab w:val="right" w:leader="dot" w:pos="9016"/>
            </w:tabs>
            <w:rPr>
              <w:rFonts w:eastAsiaTheme="minorEastAsia"/>
              <w:noProof/>
              <w:sz w:val="18"/>
              <w:szCs w:val="18"/>
              <w:lang w:eastAsia="en-GB"/>
            </w:rPr>
          </w:pPr>
          <w:hyperlink w:anchor="_Toc237598126" w:history="1">
            <w:r w:rsidRPr="005676E0">
              <w:rPr>
                <w:rStyle w:val="Hyperlink"/>
                <w:rFonts w:ascii="Arial" w:hAnsi="Arial" w:cs="Arial"/>
                <w:noProof/>
                <w:sz w:val="18"/>
                <w:szCs w:val="18"/>
              </w:rPr>
              <w:t>Search Functionality</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_Toc237598126 \h </w:instrText>
            </w:r>
            <w:r w:rsidRPr="005676E0">
              <w:rPr>
                <w:noProof/>
                <w:webHidden/>
                <w:sz w:val="18"/>
                <w:szCs w:val="18"/>
              </w:rPr>
            </w:r>
            <w:r w:rsidRPr="005676E0">
              <w:rPr>
                <w:noProof/>
                <w:webHidden/>
                <w:sz w:val="18"/>
                <w:szCs w:val="18"/>
              </w:rPr>
              <w:fldChar w:fldCharType="separate"/>
            </w:r>
            <w:r w:rsidRPr="005676E0">
              <w:rPr>
                <w:noProof/>
                <w:webHidden/>
                <w:sz w:val="18"/>
                <w:szCs w:val="18"/>
              </w:rPr>
              <w:t>29</w:t>
            </w:r>
            <w:r w:rsidRPr="005676E0">
              <w:rPr>
                <w:noProof/>
                <w:webHidden/>
                <w:sz w:val="18"/>
                <w:szCs w:val="18"/>
              </w:rPr>
              <w:fldChar w:fldCharType="end"/>
            </w:r>
          </w:hyperlink>
        </w:p>
        <w:p w14:paraId="5239E537" w14:textId="49898E10" w:rsidR="005676E0" w:rsidRPr="005676E0" w:rsidRDefault="005676E0">
          <w:pPr>
            <w:pStyle w:val="TOC2"/>
            <w:tabs>
              <w:tab w:val="right" w:leader="dot" w:pos="9016"/>
            </w:tabs>
            <w:rPr>
              <w:rFonts w:eastAsiaTheme="minorEastAsia"/>
              <w:noProof/>
              <w:sz w:val="18"/>
              <w:szCs w:val="18"/>
              <w:lang w:eastAsia="en-GB"/>
            </w:rPr>
          </w:pPr>
          <w:hyperlink w:anchor="_Toc237598127" w:history="1">
            <w:r w:rsidRPr="005676E0">
              <w:rPr>
                <w:rStyle w:val="Hyperlink"/>
                <w:rFonts w:ascii="Arial" w:hAnsi="Arial" w:cs="Arial"/>
                <w:noProof/>
                <w:sz w:val="18"/>
                <w:szCs w:val="18"/>
              </w:rPr>
              <w:t>SQL Injection and Security</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_Toc237598127 \h </w:instrText>
            </w:r>
            <w:r w:rsidRPr="005676E0">
              <w:rPr>
                <w:noProof/>
                <w:webHidden/>
                <w:sz w:val="18"/>
                <w:szCs w:val="18"/>
              </w:rPr>
            </w:r>
            <w:r w:rsidRPr="005676E0">
              <w:rPr>
                <w:noProof/>
                <w:webHidden/>
                <w:sz w:val="18"/>
                <w:szCs w:val="18"/>
              </w:rPr>
              <w:fldChar w:fldCharType="separate"/>
            </w:r>
            <w:r w:rsidRPr="005676E0">
              <w:rPr>
                <w:noProof/>
                <w:webHidden/>
                <w:sz w:val="18"/>
                <w:szCs w:val="18"/>
              </w:rPr>
              <w:t>30</w:t>
            </w:r>
            <w:r w:rsidRPr="005676E0">
              <w:rPr>
                <w:noProof/>
                <w:webHidden/>
                <w:sz w:val="18"/>
                <w:szCs w:val="18"/>
              </w:rPr>
              <w:fldChar w:fldCharType="end"/>
            </w:r>
          </w:hyperlink>
        </w:p>
        <w:p w14:paraId="121B5CAE" w14:textId="721C3F9A" w:rsidR="005676E0" w:rsidRPr="005676E0" w:rsidRDefault="005676E0">
          <w:pPr>
            <w:pStyle w:val="TOC2"/>
            <w:tabs>
              <w:tab w:val="right" w:leader="dot" w:pos="9016"/>
            </w:tabs>
            <w:rPr>
              <w:rFonts w:eastAsiaTheme="minorEastAsia"/>
              <w:noProof/>
              <w:sz w:val="18"/>
              <w:szCs w:val="18"/>
              <w:lang w:eastAsia="en-GB"/>
            </w:rPr>
          </w:pPr>
          <w:hyperlink w:anchor="_Toc237598128" w:history="1">
            <w:r w:rsidRPr="005676E0">
              <w:rPr>
                <w:rStyle w:val="Hyperlink"/>
                <w:rFonts w:ascii="Arial" w:hAnsi="Arial" w:cs="Arial"/>
                <w:noProof/>
                <w:sz w:val="18"/>
                <w:szCs w:val="18"/>
              </w:rPr>
              <w:t>SQL Injection Defence</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_Toc237598128 \h </w:instrText>
            </w:r>
            <w:r w:rsidRPr="005676E0">
              <w:rPr>
                <w:noProof/>
                <w:webHidden/>
                <w:sz w:val="18"/>
                <w:szCs w:val="18"/>
              </w:rPr>
            </w:r>
            <w:r w:rsidRPr="005676E0">
              <w:rPr>
                <w:noProof/>
                <w:webHidden/>
                <w:sz w:val="18"/>
                <w:szCs w:val="18"/>
              </w:rPr>
              <w:fldChar w:fldCharType="separate"/>
            </w:r>
            <w:r w:rsidRPr="005676E0">
              <w:rPr>
                <w:noProof/>
                <w:webHidden/>
                <w:sz w:val="18"/>
                <w:szCs w:val="18"/>
              </w:rPr>
              <w:t>31</w:t>
            </w:r>
            <w:r w:rsidRPr="005676E0">
              <w:rPr>
                <w:noProof/>
                <w:webHidden/>
                <w:sz w:val="18"/>
                <w:szCs w:val="18"/>
              </w:rPr>
              <w:fldChar w:fldCharType="end"/>
            </w:r>
          </w:hyperlink>
        </w:p>
        <w:p w14:paraId="3EBF2FB1" w14:textId="439A3836" w:rsidR="005676E0" w:rsidRPr="005676E0" w:rsidRDefault="005676E0">
          <w:pPr>
            <w:pStyle w:val="TOC2"/>
            <w:tabs>
              <w:tab w:val="right" w:leader="dot" w:pos="9016"/>
            </w:tabs>
            <w:rPr>
              <w:rFonts w:eastAsiaTheme="minorEastAsia"/>
              <w:noProof/>
              <w:sz w:val="18"/>
              <w:szCs w:val="18"/>
              <w:lang w:eastAsia="en-GB"/>
            </w:rPr>
          </w:pPr>
          <w:hyperlink w:anchor="_Toc237598129" w:history="1">
            <w:r w:rsidRPr="005676E0">
              <w:rPr>
                <w:rStyle w:val="Hyperlink"/>
                <w:rFonts w:ascii="Arial" w:hAnsi="Arial" w:cs="Arial"/>
                <w:noProof/>
                <w:sz w:val="18"/>
                <w:szCs w:val="18"/>
              </w:rPr>
              <w:t>Security Testing</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_Toc237598129 \h </w:instrText>
            </w:r>
            <w:r w:rsidRPr="005676E0">
              <w:rPr>
                <w:noProof/>
                <w:webHidden/>
                <w:sz w:val="18"/>
                <w:szCs w:val="18"/>
              </w:rPr>
            </w:r>
            <w:r w:rsidRPr="005676E0">
              <w:rPr>
                <w:noProof/>
                <w:webHidden/>
                <w:sz w:val="18"/>
                <w:szCs w:val="18"/>
              </w:rPr>
              <w:fldChar w:fldCharType="separate"/>
            </w:r>
            <w:r w:rsidRPr="005676E0">
              <w:rPr>
                <w:noProof/>
                <w:webHidden/>
                <w:sz w:val="18"/>
                <w:szCs w:val="18"/>
              </w:rPr>
              <w:t>32</w:t>
            </w:r>
            <w:r w:rsidRPr="005676E0">
              <w:rPr>
                <w:noProof/>
                <w:webHidden/>
                <w:sz w:val="18"/>
                <w:szCs w:val="18"/>
              </w:rPr>
              <w:fldChar w:fldCharType="end"/>
            </w:r>
          </w:hyperlink>
        </w:p>
        <w:p w14:paraId="479560C8" w14:textId="470766FE" w:rsidR="005676E0" w:rsidRPr="005676E0" w:rsidRDefault="005676E0">
          <w:pPr>
            <w:pStyle w:val="TOC1"/>
            <w:tabs>
              <w:tab w:val="right" w:leader="dot" w:pos="9016"/>
            </w:tabs>
            <w:rPr>
              <w:rFonts w:eastAsiaTheme="minorEastAsia"/>
              <w:noProof/>
              <w:sz w:val="18"/>
              <w:szCs w:val="18"/>
              <w:lang w:eastAsia="en-GB"/>
            </w:rPr>
          </w:pPr>
          <w:hyperlink w:anchor="_Toc237598130" w:history="1">
            <w:r w:rsidRPr="005676E0">
              <w:rPr>
                <w:rStyle w:val="Hyperlink"/>
                <w:rFonts w:ascii="Arial" w:hAnsi="Arial" w:cs="Arial"/>
                <w:noProof/>
                <w:sz w:val="18"/>
                <w:szCs w:val="18"/>
              </w:rPr>
              <w:t>Conclusion and Reflection</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_Toc237598130 \h </w:instrText>
            </w:r>
            <w:r w:rsidRPr="005676E0">
              <w:rPr>
                <w:noProof/>
                <w:webHidden/>
                <w:sz w:val="18"/>
                <w:szCs w:val="18"/>
              </w:rPr>
            </w:r>
            <w:r w:rsidRPr="005676E0">
              <w:rPr>
                <w:noProof/>
                <w:webHidden/>
                <w:sz w:val="18"/>
                <w:szCs w:val="18"/>
              </w:rPr>
              <w:fldChar w:fldCharType="separate"/>
            </w:r>
            <w:r w:rsidRPr="005676E0">
              <w:rPr>
                <w:noProof/>
                <w:webHidden/>
                <w:sz w:val="18"/>
                <w:szCs w:val="18"/>
              </w:rPr>
              <w:t>34</w:t>
            </w:r>
            <w:r w:rsidRPr="005676E0">
              <w:rPr>
                <w:noProof/>
                <w:webHidden/>
                <w:sz w:val="18"/>
                <w:szCs w:val="18"/>
              </w:rPr>
              <w:fldChar w:fldCharType="end"/>
            </w:r>
          </w:hyperlink>
        </w:p>
        <w:p w14:paraId="48AEBD6F" w14:textId="5FD6A8CD" w:rsidR="005676E0" w:rsidRPr="005676E0" w:rsidRDefault="005676E0">
          <w:pPr>
            <w:pStyle w:val="TOC1"/>
            <w:tabs>
              <w:tab w:val="right" w:leader="dot" w:pos="9016"/>
            </w:tabs>
            <w:rPr>
              <w:rFonts w:eastAsiaTheme="minorEastAsia"/>
              <w:noProof/>
              <w:sz w:val="18"/>
              <w:szCs w:val="18"/>
              <w:lang w:eastAsia="en-GB"/>
            </w:rPr>
          </w:pPr>
          <w:hyperlink w:anchor="_Toc237598131" w:history="1">
            <w:r w:rsidRPr="005676E0">
              <w:rPr>
                <w:rStyle w:val="Hyperlink"/>
                <w:noProof/>
                <w:sz w:val="18"/>
                <w:szCs w:val="18"/>
              </w:rPr>
              <w:t>References (IEEE)</w:t>
            </w:r>
            <w:r w:rsidRPr="005676E0">
              <w:rPr>
                <w:noProof/>
                <w:webHidden/>
                <w:sz w:val="18"/>
                <w:szCs w:val="18"/>
              </w:rPr>
              <w:tab/>
            </w:r>
            <w:r w:rsidRPr="005676E0">
              <w:rPr>
                <w:noProof/>
                <w:webHidden/>
                <w:sz w:val="18"/>
                <w:szCs w:val="18"/>
              </w:rPr>
              <w:fldChar w:fldCharType="begin"/>
            </w:r>
            <w:r w:rsidRPr="005676E0">
              <w:rPr>
                <w:noProof/>
                <w:webHidden/>
                <w:sz w:val="18"/>
                <w:szCs w:val="18"/>
              </w:rPr>
              <w:instrText xml:space="preserve"> PAGEREF _Toc237598131 \h </w:instrText>
            </w:r>
            <w:r w:rsidRPr="005676E0">
              <w:rPr>
                <w:noProof/>
                <w:webHidden/>
                <w:sz w:val="18"/>
                <w:szCs w:val="18"/>
              </w:rPr>
            </w:r>
            <w:r w:rsidRPr="005676E0">
              <w:rPr>
                <w:noProof/>
                <w:webHidden/>
                <w:sz w:val="18"/>
                <w:szCs w:val="18"/>
              </w:rPr>
              <w:fldChar w:fldCharType="separate"/>
            </w:r>
            <w:r w:rsidRPr="005676E0">
              <w:rPr>
                <w:noProof/>
                <w:webHidden/>
                <w:sz w:val="18"/>
                <w:szCs w:val="18"/>
              </w:rPr>
              <w:t>35</w:t>
            </w:r>
            <w:r w:rsidRPr="005676E0">
              <w:rPr>
                <w:noProof/>
                <w:webHidden/>
                <w:sz w:val="18"/>
                <w:szCs w:val="18"/>
              </w:rPr>
              <w:fldChar w:fldCharType="end"/>
            </w:r>
          </w:hyperlink>
        </w:p>
        <w:p w14:paraId="1E9F0F74" w14:textId="72A630ED" w:rsidR="00F210F3" w:rsidRDefault="00F210F3">
          <w:r w:rsidRPr="005676E0">
            <w:rPr>
              <w:rFonts w:ascii="Arial" w:hAnsi="Arial" w:cs="Arial"/>
              <w:b/>
              <w:bCs/>
              <w:noProof/>
              <w:sz w:val="18"/>
              <w:szCs w:val="18"/>
            </w:rPr>
            <w:lastRenderedPageBreak/>
            <w:fldChar w:fldCharType="end"/>
          </w:r>
        </w:p>
      </w:sdtContent>
    </w:sdt>
    <w:p w14:paraId="42068A85" w14:textId="5652506B" w:rsidR="00411C0C" w:rsidRPr="00550A9B" w:rsidRDefault="00411C0C" w:rsidP="00550A9B">
      <w:pPr>
        <w:pStyle w:val="Heading1"/>
        <w:spacing w:line="360" w:lineRule="auto"/>
        <w:jc w:val="both"/>
        <w:rPr>
          <w:rFonts w:ascii="Arial" w:hAnsi="Arial" w:cs="Arial"/>
        </w:rPr>
      </w:pPr>
      <w:bookmarkStart w:id="0" w:name="_Toc237598093"/>
      <w:r w:rsidRPr="00550A9B">
        <w:rPr>
          <w:rFonts w:ascii="Arial" w:hAnsi="Arial" w:cs="Arial"/>
        </w:rPr>
        <w:t xml:space="preserve">PART A – </w:t>
      </w:r>
      <w:proofErr w:type="spellStart"/>
      <w:r w:rsidRPr="00550A9B">
        <w:rPr>
          <w:rFonts w:ascii="Arial" w:hAnsi="Arial" w:cs="Arial"/>
        </w:rPr>
        <w:t>MedAssist</w:t>
      </w:r>
      <w:proofErr w:type="spellEnd"/>
      <w:r w:rsidRPr="00550A9B">
        <w:rPr>
          <w:rFonts w:ascii="Arial" w:hAnsi="Arial" w:cs="Arial"/>
        </w:rPr>
        <w:t xml:space="preserve"> Clinic Database Design and Implementation</w:t>
      </w:r>
      <w:bookmarkEnd w:id="0"/>
    </w:p>
    <w:p w14:paraId="78208B26" w14:textId="77777777" w:rsidR="009456C2" w:rsidRPr="00550A9B" w:rsidRDefault="009456C2" w:rsidP="00550A9B">
      <w:pPr>
        <w:spacing w:line="360" w:lineRule="auto"/>
        <w:jc w:val="both"/>
        <w:rPr>
          <w:rFonts w:ascii="Arial" w:hAnsi="Arial" w:cs="Arial"/>
          <w:sz w:val="22"/>
          <w:szCs w:val="22"/>
        </w:rPr>
      </w:pPr>
    </w:p>
    <w:p w14:paraId="69A9FA8C" w14:textId="77777777" w:rsidR="00C71E7E" w:rsidRPr="00550A9B" w:rsidRDefault="00C71E7E" w:rsidP="00550A9B">
      <w:pPr>
        <w:pStyle w:val="Heading2"/>
        <w:spacing w:line="360" w:lineRule="auto"/>
        <w:jc w:val="both"/>
        <w:rPr>
          <w:rFonts w:ascii="Arial" w:hAnsi="Arial" w:cs="Arial"/>
        </w:rPr>
      </w:pPr>
      <w:bookmarkStart w:id="1" w:name="_Toc237598094"/>
      <w:r w:rsidRPr="00550A9B">
        <w:rPr>
          <w:rFonts w:ascii="Arial" w:hAnsi="Arial" w:cs="Arial"/>
        </w:rPr>
        <w:t>Introduction</w:t>
      </w:r>
      <w:bookmarkEnd w:id="1"/>
    </w:p>
    <w:p w14:paraId="38FDBCA7" w14:textId="77777777" w:rsidR="00C71E7E" w:rsidRPr="00550A9B" w:rsidRDefault="00C71E7E" w:rsidP="00550A9B">
      <w:pPr>
        <w:spacing w:line="360" w:lineRule="auto"/>
        <w:jc w:val="both"/>
        <w:rPr>
          <w:rFonts w:ascii="Arial" w:hAnsi="Arial" w:cs="Arial"/>
          <w:sz w:val="22"/>
          <w:szCs w:val="22"/>
        </w:rPr>
      </w:pPr>
      <w:r w:rsidRPr="00550A9B">
        <w:rPr>
          <w:rFonts w:ascii="Arial" w:hAnsi="Arial" w:cs="Arial"/>
          <w:sz w:val="22"/>
          <w:szCs w:val="22"/>
        </w:rPr>
        <w:t>Relational databases provide a structured approach to storing, organising and retrieving information while maintaining relationships and data integrity. When combined with server-side web technologies, databases can also support interactive applications that allow users to access and manage information dynamically. This assignment demonstrates these principles through two practical projects involving database design, implementation and web development.</w:t>
      </w:r>
    </w:p>
    <w:p w14:paraId="793B2CCE" w14:textId="77777777" w:rsidR="00C71E7E" w:rsidRPr="00550A9B" w:rsidRDefault="00C71E7E" w:rsidP="00550A9B">
      <w:pPr>
        <w:spacing w:line="360" w:lineRule="auto"/>
        <w:jc w:val="both"/>
        <w:rPr>
          <w:rFonts w:ascii="Arial" w:hAnsi="Arial" w:cs="Arial"/>
          <w:sz w:val="22"/>
          <w:szCs w:val="22"/>
        </w:rPr>
      </w:pPr>
      <w:r w:rsidRPr="00550A9B">
        <w:rPr>
          <w:rFonts w:ascii="Arial" w:hAnsi="Arial" w:cs="Arial"/>
          <w:b/>
          <w:bCs/>
          <w:sz w:val="22"/>
          <w:szCs w:val="22"/>
        </w:rPr>
        <w:t>Part A</w:t>
      </w:r>
      <w:r w:rsidRPr="00550A9B">
        <w:rPr>
          <w:rFonts w:ascii="Arial" w:hAnsi="Arial" w:cs="Arial"/>
          <w:sz w:val="22"/>
          <w:szCs w:val="22"/>
        </w:rPr>
        <w:t xml:space="preserve"> focuses on the design and implementation of a relational database for </w:t>
      </w:r>
      <w:proofErr w:type="spellStart"/>
      <w:r w:rsidRPr="00550A9B">
        <w:rPr>
          <w:rFonts w:ascii="Arial" w:hAnsi="Arial" w:cs="Arial"/>
          <w:b/>
          <w:bCs/>
          <w:sz w:val="22"/>
          <w:szCs w:val="22"/>
        </w:rPr>
        <w:t>MedAssist</w:t>
      </w:r>
      <w:proofErr w:type="spellEnd"/>
      <w:r w:rsidRPr="00550A9B">
        <w:rPr>
          <w:rFonts w:ascii="Arial" w:hAnsi="Arial" w:cs="Arial"/>
          <w:b/>
          <w:bCs/>
          <w:sz w:val="22"/>
          <w:szCs w:val="22"/>
        </w:rPr>
        <w:t xml:space="preserve"> Clinic</w:t>
      </w:r>
      <w:r w:rsidRPr="00550A9B">
        <w:rPr>
          <w:rFonts w:ascii="Arial" w:hAnsi="Arial" w:cs="Arial"/>
          <w:sz w:val="22"/>
          <w:szCs w:val="22"/>
        </w:rPr>
        <w:t>. The system was developed using MySQL and phpMyAdmin to manage patients, doctors, departments, appointments, treatments and patient feedback. The database applies normalisation, primary and foreign keys, integrity constraints, stored procedures, transaction management, triggers and indexing. These features demonstrate how relational database techniques can support reliable data management, maintain consistency and improve query performance [1]</w:t>
      </w:r>
      <w:proofErr w:type="gramStart"/>
      <w:r w:rsidRPr="00550A9B">
        <w:rPr>
          <w:rFonts w:ascii="Arial" w:hAnsi="Arial" w:cs="Arial"/>
          <w:sz w:val="22"/>
          <w:szCs w:val="22"/>
        </w:rPr>
        <w:t>–[</w:t>
      </w:r>
      <w:proofErr w:type="gramEnd"/>
      <w:r w:rsidRPr="00550A9B">
        <w:rPr>
          <w:rFonts w:ascii="Arial" w:hAnsi="Arial" w:cs="Arial"/>
          <w:sz w:val="22"/>
          <w:szCs w:val="22"/>
        </w:rPr>
        <w:t>4].</w:t>
      </w:r>
    </w:p>
    <w:p w14:paraId="6E32C861" w14:textId="77777777" w:rsidR="00C71E7E" w:rsidRPr="00550A9B" w:rsidRDefault="00C71E7E" w:rsidP="00550A9B">
      <w:pPr>
        <w:spacing w:line="360" w:lineRule="auto"/>
        <w:jc w:val="both"/>
        <w:rPr>
          <w:rFonts w:ascii="Arial" w:hAnsi="Arial" w:cs="Arial"/>
          <w:sz w:val="22"/>
          <w:szCs w:val="22"/>
        </w:rPr>
      </w:pPr>
      <w:r w:rsidRPr="00550A9B">
        <w:rPr>
          <w:rFonts w:ascii="Arial" w:hAnsi="Arial" w:cs="Arial"/>
          <w:b/>
          <w:bCs/>
          <w:sz w:val="22"/>
          <w:szCs w:val="22"/>
        </w:rPr>
        <w:t>Part B</w:t>
      </w:r>
      <w:r w:rsidRPr="00550A9B">
        <w:rPr>
          <w:rFonts w:ascii="Arial" w:hAnsi="Arial" w:cs="Arial"/>
          <w:sz w:val="22"/>
          <w:szCs w:val="22"/>
        </w:rPr>
        <w:t xml:space="preserve"> extends these database principles through the development of </w:t>
      </w:r>
      <w:proofErr w:type="spellStart"/>
      <w:r w:rsidRPr="00550A9B">
        <w:rPr>
          <w:rFonts w:ascii="Arial" w:hAnsi="Arial" w:cs="Arial"/>
          <w:b/>
          <w:bCs/>
          <w:sz w:val="22"/>
          <w:szCs w:val="22"/>
        </w:rPr>
        <w:t>GameVault</w:t>
      </w:r>
      <w:proofErr w:type="spellEnd"/>
      <w:r w:rsidRPr="00550A9B">
        <w:rPr>
          <w:rFonts w:ascii="Arial" w:hAnsi="Arial" w:cs="Arial"/>
          <w:sz w:val="22"/>
          <w:szCs w:val="22"/>
        </w:rPr>
        <w:t>, a database-driven video game catalogue created using HTML, CSS, PHP and MySQL. Public users can browse and search game records, while authenticated administrators can perform Create, Read, Update and Delete (CRUD) operations. PHP Data Objects (PDO) prepared statements are used when processing user-controlled data to reduce the risk of SQL Injection.</w:t>
      </w:r>
    </w:p>
    <w:p w14:paraId="2D3E20A8" w14:textId="77777777" w:rsidR="00C71E7E" w:rsidRPr="00550A9B" w:rsidRDefault="00C71E7E" w:rsidP="00550A9B">
      <w:pPr>
        <w:spacing w:line="360" w:lineRule="auto"/>
        <w:jc w:val="both"/>
        <w:rPr>
          <w:rFonts w:ascii="Arial" w:hAnsi="Arial" w:cs="Arial"/>
          <w:sz w:val="22"/>
          <w:szCs w:val="22"/>
        </w:rPr>
      </w:pPr>
      <w:r w:rsidRPr="00550A9B">
        <w:rPr>
          <w:rFonts w:ascii="Arial" w:hAnsi="Arial" w:cs="Arial"/>
          <w:sz w:val="22"/>
          <w:szCs w:val="22"/>
        </w:rPr>
        <w:t>Together, both parts demonstrate the progression from designing and implementing a relational database to integrating a database with a functional web application. The report presents the design decisions, implementation methods, testing procedures, performance considerations and security measures used throughout the development process.</w:t>
      </w:r>
    </w:p>
    <w:p w14:paraId="20F89C7B" w14:textId="77777777" w:rsidR="00411C0C" w:rsidRPr="00550A9B" w:rsidRDefault="00411C0C" w:rsidP="00550A9B">
      <w:pPr>
        <w:spacing w:line="360" w:lineRule="auto"/>
        <w:jc w:val="both"/>
        <w:rPr>
          <w:rFonts w:ascii="Arial" w:hAnsi="Arial" w:cs="Arial"/>
          <w:sz w:val="22"/>
          <w:szCs w:val="22"/>
        </w:rPr>
      </w:pPr>
      <w:r w:rsidRPr="00550A9B">
        <w:rPr>
          <w:rFonts w:ascii="Arial" w:hAnsi="Arial" w:cs="Arial"/>
          <w:sz w:val="22"/>
          <w:szCs w:val="22"/>
        </w:rPr>
        <w:br w:type="page"/>
      </w:r>
    </w:p>
    <w:p w14:paraId="11970FBE" w14:textId="15C42628" w:rsidR="00411C0C" w:rsidRPr="00550A9B" w:rsidRDefault="00411C0C" w:rsidP="00550A9B">
      <w:pPr>
        <w:pStyle w:val="Heading2"/>
        <w:spacing w:line="360" w:lineRule="auto"/>
        <w:jc w:val="both"/>
        <w:rPr>
          <w:rFonts w:ascii="Arial" w:hAnsi="Arial" w:cs="Arial"/>
        </w:rPr>
      </w:pPr>
      <w:bookmarkStart w:id="2" w:name="_Toc237598095"/>
      <w:r w:rsidRPr="00550A9B">
        <w:rPr>
          <w:rFonts w:ascii="Arial" w:hAnsi="Arial" w:cs="Arial"/>
        </w:rPr>
        <w:lastRenderedPageBreak/>
        <w:t>Aim</w:t>
      </w:r>
      <w:bookmarkEnd w:id="2"/>
    </w:p>
    <w:p w14:paraId="6B43B347" w14:textId="77777777" w:rsidR="00411C0C" w:rsidRPr="00550A9B" w:rsidRDefault="00411C0C" w:rsidP="00550A9B">
      <w:pPr>
        <w:spacing w:line="360" w:lineRule="auto"/>
        <w:jc w:val="both"/>
        <w:rPr>
          <w:rFonts w:ascii="Arial" w:hAnsi="Arial" w:cs="Arial"/>
          <w:sz w:val="22"/>
          <w:szCs w:val="22"/>
        </w:rPr>
      </w:pPr>
      <w:r w:rsidRPr="00550A9B">
        <w:rPr>
          <w:rFonts w:ascii="Arial" w:hAnsi="Arial" w:cs="Arial"/>
          <w:sz w:val="22"/>
          <w:szCs w:val="22"/>
        </w:rPr>
        <w:t xml:space="preserve">The aim of this project is to design and implement a relational database management system for </w:t>
      </w:r>
      <w:proofErr w:type="spellStart"/>
      <w:r w:rsidRPr="00550A9B">
        <w:rPr>
          <w:rFonts w:ascii="Arial" w:hAnsi="Arial" w:cs="Arial"/>
          <w:sz w:val="22"/>
          <w:szCs w:val="22"/>
        </w:rPr>
        <w:t>MedAssist</w:t>
      </w:r>
      <w:proofErr w:type="spellEnd"/>
      <w:r w:rsidRPr="00550A9B">
        <w:rPr>
          <w:rFonts w:ascii="Arial" w:hAnsi="Arial" w:cs="Arial"/>
          <w:sz w:val="22"/>
          <w:szCs w:val="22"/>
        </w:rPr>
        <w:t xml:space="preserve"> Clinic that supports patient management, appointment scheduling, treatment recording and patient feedback while ensuring data integrity, consistency and efficient database performance.</w:t>
      </w:r>
    </w:p>
    <w:p w14:paraId="33CB7BA9" w14:textId="52681E84" w:rsidR="00411C0C" w:rsidRPr="00550A9B" w:rsidRDefault="00411C0C" w:rsidP="00550A9B">
      <w:pPr>
        <w:pStyle w:val="Heading2"/>
        <w:spacing w:line="360" w:lineRule="auto"/>
        <w:jc w:val="both"/>
        <w:rPr>
          <w:rFonts w:ascii="Arial" w:hAnsi="Arial" w:cs="Arial"/>
        </w:rPr>
      </w:pPr>
      <w:bookmarkStart w:id="3" w:name="_Toc237598096"/>
      <w:r w:rsidRPr="00550A9B">
        <w:rPr>
          <w:rFonts w:ascii="Arial" w:hAnsi="Arial" w:cs="Arial"/>
        </w:rPr>
        <w:t>Objectives</w:t>
      </w:r>
      <w:bookmarkEnd w:id="3"/>
    </w:p>
    <w:p w14:paraId="2053CE60" w14:textId="77777777" w:rsidR="00411C0C" w:rsidRPr="00550A9B" w:rsidRDefault="00411C0C" w:rsidP="00550A9B">
      <w:pPr>
        <w:spacing w:line="360" w:lineRule="auto"/>
        <w:jc w:val="both"/>
        <w:rPr>
          <w:rFonts w:ascii="Arial" w:hAnsi="Arial" w:cs="Arial"/>
          <w:sz w:val="22"/>
          <w:szCs w:val="22"/>
        </w:rPr>
      </w:pPr>
      <w:r w:rsidRPr="00550A9B">
        <w:rPr>
          <w:rFonts w:ascii="Arial" w:hAnsi="Arial" w:cs="Arial"/>
          <w:sz w:val="22"/>
          <w:szCs w:val="22"/>
        </w:rPr>
        <w:t>The objectives of this project are to:</w:t>
      </w:r>
    </w:p>
    <w:p w14:paraId="4A20F365" w14:textId="77777777" w:rsidR="00411C0C" w:rsidRPr="00550A9B" w:rsidRDefault="00411C0C" w:rsidP="00550A9B">
      <w:pPr>
        <w:numPr>
          <w:ilvl w:val="0"/>
          <w:numId w:val="5"/>
        </w:numPr>
        <w:spacing w:line="360" w:lineRule="auto"/>
        <w:jc w:val="both"/>
        <w:rPr>
          <w:rFonts w:ascii="Arial" w:hAnsi="Arial" w:cs="Arial"/>
          <w:sz w:val="22"/>
          <w:szCs w:val="22"/>
        </w:rPr>
      </w:pPr>
      <w:r w:rsidRPr="00550A9B">
        <w:rPr>
          <w:rFonts w:ascii="Arial" w:hAnsi="Arial" w:cs="Arial"/>
          <w:sz w:val="22"/>
          <w:szCs w:val="22"/>
        </w:rPr>
        <w:t xml:space="preserve">analyse the operational requirements of </w:t>
      </w:r>
      <w:proofErr w:type="spellStart"/>
      <w:r w:rsidRPr="00550A9B">
        <w:rPr>
          <w:rFonts w:ascii="Arial" w:hAnsi="Arial" w:cs="Arial"/>
          <w:sz w:val="22"/>
          <w:szCs w:val="22"/>
        </w:rPr>
        <w:t>MedAssist</w:t>
      </w:r>
      <w:proofErr w:type="spellEnd"/>
      <w:r w:rsidRPr="00550A9B">
        <w:rPr>
          <w:rFonts w:ascii="Arial" w:hAnsi="Arial" w:cs="Arial"/>
          <w:sz w:val="22"/>
          <w:szCs w:val="22"/>
        </w:rPr>
        <w:t xml:space="preserve"> Clinic; </w:t>
      </w:r>
    </w:p>
    <w:p w14:paraId="6D263E35" w14:textId="77777777" w:rsidR="00411C0C" w:rsidRPr="00550A9B" w:rsidRDefault="00411C0C" w:rsidP="00550A9B">
      <w:pPr>
        <w:numPr>
          <w:ilvl w:val="0"/>
          <w:numId w:val="5"/>
        </w:numPr>
        <w:spacing w:line="360" w:lineRule="auto"/>
        <w:jc w:val="both"/>
        <w:rPr>
          <w:rFonts w:ascii="Arial" w:hAnsi="Arial" w:cs="Arial"/>
          <w:sz w:val="22"/>
          <w:szCs w:val="22"/>
        </w:rPr>
      </w:pPr>
      <w:r w:rsidRPr="00550A9B">
        <w:rPr>
          <w:rFonts w:ascii="Arial" w:hAnsi="Arial" w:cs="Arial"/>
          <w:sz w:val="22"/>
          <w:szCs w:val="22"/>
        </w:rPr>
        <w:t xml:space="preserve">design a normalised relational database using an Entity Relationship Diagram (ERD); </w:t>
      </w:r>
    </w:p>
    <w:p w14:paraId="6F2D7342" w14:textId="77777777" w:rsidR="00411C0C" w:rsidRPr="00550A9B" w:rsidRDefault="00411C0C" w:rsidP="00550A9B">
      <w:pPr>
        <w:numPr>
          <w:ilvl w:val="0"/>
          <w:numId w:val="5"/>
        </w:numPr>
        <w:spacing w:line="360" w:lineRule="auto"/>
        <w:jc w:val="both"/>
        <w:rPr>
          <w:rFonts w:ascii="Arial" w:hAnsi="Arial" w:cs="Arial"/>
          <w:sz w:val="22"/>
          <w:szCs w:val="22"/>
        </w:rPr>
      </w:pPr>
      <w:r w:rsidRPr="00550A9B">
        <w:rPr>
          <w:rFonts w:ascii="Arial" w:hAnsi="Arial" w:cs="Arial"/>
          <w:sz w:val="22"/>
          <w:szCs w:val="22"/>
        </w:rPr>
        <w:t xml:space="preserve">implement the database using MySQL and phpMyAdmin; </w:t>
      </w:r>
    </w:p>
    <w:p w14:paraId="3DAB9C7E" w14:textId="77777777" w:rsidR="00411C0C" w:rsidRPr="00550A9B" w:rsidRDefault="00411C0C" w:rsidP="00550A9B">
      <w:pPr>
        <w:numPr>
          <w:ilvl w:val="0"/>
          <w:numId w:val="5"/>
        </w:numPr>
        <w:spacing w:line="360" w:lineRule="auto"/>
        <w:jc w:val="both"/>
        <w:rPr>
          <w:rFonts w:ascii="Arial" w:hAnsi="Arial" w:cs="Arial"/>
          <w:sz w:val="22"/>
          <w:szCs w:val="22"/>
        </w:rPr>
      </w:pPr>
      <w:r w:rsidRPr="00550A9B">
        <w:rPr>
          <w:rFonts w:ascii="Arial" w:hAnsi="Arial" w:cs="Arial"/>
          <w:sz w:val="22"/>
          <w:szCs w:val="22"/>
        </w:rPr>
        <w:t xml:space="preserve">establish relationships through primary and foreign keys; </w:t>
      </w:r>
    </w:p>
    <w:p w14:paraId="7B9F6ECD" w14:textId="77777777" w:rsidR="00411C0C" w:rsidRPr="00550A9B" w:rsidRDefault="00411C0C" w:rsidP="00550A9B">
      <w:pPr>
        <w:numPr>
          <w:ilvl w:val="0"/>
          <w:numId w:val="5"/>
        </w:numPr>
        <w:spacing w:line="360" w:lineRule="auto"/>
        <w:jc w:val="both"/>
        <w:rPr>
          <w:rFonts w:ascii="Arial" w:hAnsi="Arial" w:cs="Arial"/>
          <w:sz w:val="22"/>
          <w:szCs w:val="22"/>
        </w:rPr>
      </w:pPr>
      <w:r w:rsidRPr="00550A9B">
        <w:rPr>
          <w:rFonts w:ascii="Arial" w:hAnsi="Arial" w:cs="Arial"/>
          <w:sz w:val="22"/>
          <w:szCs w:val="22"/>
        </w:rPr>
        <w:t xml:space="preserve">populate the database with representative sample data; </w:t>
      </w:r>
    </w:p>
    <w:p w14:paraId="2E6AB74B" w14:textId="77777777" w:rsidR="00411C0C" w:rsidRPr="00550A9B" w:rsidRDefault="00411C0C" w:rsidP="00550A9B">
      <w:pPr>
        <w:numPr>
          <w:ilvl w:val="0"/>
          <w:numId w:val="5"/>
        </w:numPr>
        <w:spacing w:line="360" w:lineRule="auto"/>
        <w:jc w:val="both"/>
        <w:rPr>
          <w:rFonts w:ascii="Arial" w:hAnsi="Arial" w:cs="Arial"/>
          <w:sz w:val="22"/>
          <w:szCs w:val="22"/>
        </w:rPr>
      </w:pPr>
      <w:r w:rsidRPr="00550A9B">
        <w:rPr>
          <w:rFonts w:ascii="Arial" w:hAnsi="Arial" w:cs="Arial"/>
          <w:sz w:val="22"/>
          <w:szCs w:val="22"/>
        </w:rPr>
        <w:t xml:space="preserve">implement stored procedures, triggers and transaction handling; </w:t>
      </w:r>
    </w:p>
    <w:p w14:paraId="4F0685CC" w14:textId="77777777" w:rsidR="00411C0C" w:rsidRPr="00550A9B" w:rsidRDefault="00411C0C" w:rsidP="00550A9B">
      <w:pPr>
        <w:numPr>
          <w:ilvl w:val="0"/>
          <w:numId w:val="5"/>
        </w:numPr>
        <w:spacing w:line="360" w:lineRule="auto"/>
        <w:jc w:val="both"/>
        <w:rPr>
          <w:rFonts w:ascii="Arial" w:hAnsi="Arial" w:cs="Arial"/>
          <w:sz w:val="22"/>
          <w:szCs w:val="22"/>
        </w:rPr>
      </w:pPr>
      <w:r w:rsidRPr="00550A9B">
        <w:rPr>
          <w:rFonts w:ascii="Arial" w:hAnsi="Arial" w:cs="Arial"/>
          <w:sz w:val="22"/>
          <w:szCs w:val="22"/>
        </w:rPr>
        <w:t xml:space="preserve">improve query performance through indexing; </w:t>
      </w:r>
    </w:p>
    <w:p w14:paraId="4847BCE0" w14:textId="77777777" w:rsidR="00411C0C" w:rsidRPr="00550A9B" w:rsidRDefault="00411C0C" w:rsidP="00550A9B">
      <w:pPr>
        <w:numPr>
          <w:ilvl w:val="0"/>
          <w:numId w:val="5"/>
        </w:numPr>
        <w:spacing w:line="360" w:lineRule="auto"/>
        <w:jc w:val="both"/>
        <w:rPr>
          <w:rFonts w:ascii="Arial" w:hAnsi="Arial" w:cs="Arial"/>
          <w:sz w:val="22"/>
          <w:szCs w:val="22"/>
        </w:rPr>
      </w:pPr>
      <w:r w:rsidRPr="00550A9B">
        <w:rPr>
          <w:rFonts w:ascii="Arial" w:hAnsi="Arial" w:cs="Arial"/>
          <w:sz w:val="22"/>
          <w:szCs w:val="22"/>
        </w:rPr>
        <w:t xml:space="preserve">evaluate the completed database against the project requirements. </w:t>
      </w:r>
    </w:p>
    <w:p w14:paraId="0325A815" w14:textId="5028E206" w:rsidR="00411C0C" w:rsidRPr="00550A9B" w:rsidRDefault="00411C0C" w:rsidP="00550A9B">
      <w:pPr>
        <w:spacing w:line="360" w:lineRule="auto"/>
        <w:jc w:val="both"/>
        <w:rPr>
          <w:rFonts w:ascii="Arial" w:hAnsi="Arial" w:cs="Arial"/>
          <w:sz w:val="22"/>
          <w:szCs w:val="22"/>
        </w:rPr>
      </w:pPr>
    </w:p>
    <w:p w14:paraId="1A5CEF9D" w14:textId="4CDF1437" w:rsidR="00D00A8D" w:rsidRPr="00550A9B" w:rsidRDefault="00D00A8D" w:rsidP="00550A9B">
      <w:pPr>
        <w:pStyle w:val="Heading2"/>
        <w:spacing w:line="360" w:lineRule="auto"/>
        <w:jc w:val="both"/>
        <w:rPr>
          <w:rFonts w:ascii="Arial" w:hAnsi="Arial" w:cs="Arial"/>
        </w:rPr>
      </w:pPr>
      <w:bookmarkStart w:id="4" w:name="_Toc237598097"/>
      <w:r w:rsidRPr="00550A9B">
        <w:rPr>
          <w:rFonts w:ascii="Arial" w:hAnsi="Arial" w:cs="Arial"/>
        </w:rPr>
        <w:t>MySQL Environment</w:t>
      </w:r>
      <w:bookmarkEnd w:id="4"/>
    </w:p>
    <w:p w14:paraId="1A22A8A1" w14:textId="42CF00C2" w:rsidR="00D00A8D" w:rsidRPr="00550A9B" w:rsidRDefault="00D00A8D" w:rsidP="00550A9B">
      <w:pPr>
        <w:spacing w:line="360" w:lineRule="auto"/>
        <w:jc w:val="both"/>
        <w:rPr>
          <w:rFonts w:ascii="Arial" w:hAnsi="Arial" w:cs="Arial"/>
          <w:sz w:val="22"/>
          <w:szCs w:val="22"/>
        </w:rPr>
      </w:pPr>
      <w:r w:rsidRPr="00550A9B">
        <w:rPr>
          <w:rFonts w:ascii="Arial" w:hAnsi="Arial" w:cs="Arial"/>
          <w:noProof/>
          <w:sz w:val="22"/>
          <w:szCs w:val="22"/>
        </w:rPr>
        <w:drawing>
          <wp:anchor distT="0" distB="0" distL="114300" distR="114300" simplePos="0" relativeHeight="251438080" behindDoc="0" locked="0" layoutInCell="1" allowOverlap="1" wp14:anchorId="353A31C3" wp14:editId="61BD135D">
            <wp:simplePos x="0" y="0"/>
            <wp:positionH relativeFrom="margin">
              <wp:align>left</wp:align>
            </wp:positionH>
            <wp:positionV relativeFrom="paragraph">
              <wp:posOffset>237490</wp:posOffset>
            </wp:positionV>
            <wp:extent cx="3708400" cy="1790065"/>
            <wp:effectExtent l="0" t="0" r="6350" b="635"/>
            <wp:wrapThrough wrapText="bothSides">
              <wp:wrapPolygon edited="0">
                <wp:start x="0" y="0"/>
                <wp:lineTo x="0" y="21378"/>
                <wp:lineTo x="21526" y="21378"/>
                <wp:lineTo x="21526" y="0"/>
                <wp:lineTo x="0" y="0"/>
              </wp:wrapPolygon>
            </wp:wrapThrough>
            <wp:docPr id="2102768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768788" name="Picture 2102768788"/>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52895" cy="1811720"/>
                    </a:xfrm>
                    <a:prstGeom prst="rect">
                      <a:avLst/>
                    </a:prstGeom>
                  </pic:spPr>
                </pic:pic>
              </a:graphicData>
            </a:graphic>
            <wp14:sizeRelH relativeFrom="margin">
              <wp14:pctWidth>0</wp14:pctWidth>
            </wp14:sizeRelH>
            <wp14:sizeRelV relativeFrom="margin">
              <wp14:pctHeight>0</wp14:pctHeight>
            </wp14:sizeRelV>
          </wp:anchor>
        </w:drawing>
      </w:r>
    </w:p>
    <w:p w14:paraId="45C68326" w14:textId="77777777" w:rsidR="00D00A8D" w:rsidRPr="00550A9B" w:rsidRDefault="00D00A8D" w:rsidP="00550A9B">
      <w:pPr>
        <w:spacing w:line="360" w:lineRule="auto"/>
        <w:jc w:val="both"/>
        <w:rPr>
          <w:rFonts w:ascii="Arial" w:hAnsi="Arial" w:cs="Arial"/>
          <w:sz w:val="22"/>
          <w:szCs w:val="22"/>
        </w:rPr>
      </w:pPr>
    </w:p>
    <w:p w14:paraId="478500A7" w14:textId="77777777" w:rsidR="00D00A8D" w:rsidRPr="00550A9B" w:rsidRDefault="00D00A8D" w:rsidP="00550A9B">
      <w:pPr>
        <w:spacing w:line="360" w:lineRule="auto"/>
        <w:jc w:val="both"/>
        <w:rPr>
          <w:rFonts w:ascii="Arial" w:hAnsi="Arial" w:cs="Arial"/>
          <w:sz w:val="22"/>
          <w:szCs w:val="22"/>
        </w:rPr>
      </w:pPr>
    </w:p>
    <w:p w14:paraId="705EA396" w14:textId="77777777" w:rsidR="00D00A8D" w:rsidRPr="00550A9B" w:rsidRDefault="00D00A8D" w:rsidP="00550A9B">
      <w:pPr>
        <w:spacing w:line="360" w:lineRule="auto"/>
        <w:jc w:val="both"/>
        <w:rPr>
          <w:rFonts w:ascii="Arial" w:hAnsi="Arial" w:cs="Arial"/>
          <w:sz w:val="22"/>
          <w:szCs w:val="22"/>
        </w:rPr>
      </w:pPr>
    </w:p>
    <w:p w14:paraId="6C81BCD0" w14:textId="77777777" w:rsidR="00D00A8D" w:rsidRPr="00550A9B" w:rsidRDefault="00D00A8D" w:rsidP="00550A9B">
      <w:pPr>
        <w:spacing w:line="360" w:lineRule="auto"/>
        <w:jc w:val="both"/>
        <w:rPr>
          <w:rFonts w:ascii="Arial" w:hAnsi="Arial" w:cs="Arial"/>
          <w:sz w:val="22"/>
          <w:szCs w:val="22"/>
        </w:rPr>
      </w:pPr>
    </w:p>
    <w:p w14:paraId="41B16075" w14:textId="77777777" w:rsidR="00D00A8D" w:rsidRPr="00550A9B" w:rsidRDefault="00D00A8D" w:rsidP="00550A9B">
      <w:pPr>
        <w:spacing w:line="360" w:lineRule="auto"/>
        <w:jc w:val="both"/>
        <w:rPr>
          <w:rFonts w:ascii="Arial" w:hAnsi="Arial" w:cs="Arial"/>
          <w:sz w:val="22"/>
          <w:szCs w:val="22"/>
        </w:rPr>
      </w:pPr>
    </w:p>
    <w:p w14:paraId="567FB667" w14:textId="5A7A80CF" w:rsidR="00D00A8D" w:rsidRPr="00550A9B" w:rsidRDefault="00D00A8D" w:rsidP="00550A9B">
      <w:pPr>
        <w:spacing w:line="360" w:lineRule="auto"/>
        <w:jc w:val="both"/>
        <w:rPr>
          <w:rFonts w:ascii="Arial" w:hAnsi="Arial" w:cs="Arial"/>
          <w:i/>
          <w:iCs/>
          <w:color w:val="156082" w:themeColor="accent1"/>
          <w:sz w:val="22"/>
          <w:szCs w:val="22"/>
        </w:rPr>
      </w:pPr>
      <w:r w:rsidRPr="00550A9B">
        <w:rPr>
          <w:rFonts w:ascii="Arial" w:hAnsi="Arial" w:cs="Arial"/>
          <w:i/>
          <w:iCs/>
          <w:color w:val="156082" w:themeColor="accent1"/>
          <w:sz w:val="22"/>
          <w:szCs w:val="22"/>
        </w:rPr>
        <w:t xml:space="preserve">Figure 1: Verification of the MySQL 8.2.0 database server used to develop the </w:t>
      </w:r>
      <w:proofErr w:type="spellStart"/>
      <w:r w:rsidRPr="00550A9B">
        <w:rPr>
          <w:rFonts w:ascii="Arial" w:hAnsi="Arial" w:cs="Arial"/>
          <w:i/>
          <w:iCs/>
          <w:color w:val="156082" w:themeColor="accent1"/>
          <w:sz w:val="22"/>
          <w:szCs w:val="22"/>
        </w:rPr>
        <w:t>MedAssist</w:t>
      </w:r>
      <w:proofErr w:type="spellEnd"/>
      <w:r w:rsidRPr="00550A9B">
        <w:rPr>
          <w:rFonts w:ascii="Arial" w:hAnsi="Arial" w:cs="Arial"/>
          <w:i/>
          <w:iCs/>
          <w:color w:val="156082" w:themeColor="accent1"/>
          <w:sz w:val="22"/>
          <w:szCs w:val="22"/>
        </w:rPr>
        <w:t xml:space="preserve"> Clinic database.</w:t>
      </w:r>
    </w:p>
    <w:p w14:paraId="7CCB18A8" w14:textId="77777777" w:rsidR="00D00A8D" w:rsidRPr="00550A9B" w:rsidRDefault="00D00A8D" w:rsidP="00550A9B">
      <w:pPr>
        <w:spacing w:line="360" w:lineRule="auto"/>
        <w:jc w:val="both"/>
        <w:rPr>
          <w:rFonts w:ascii="Arial" w:hAnsi="Arial" w:cs="Arial"/>
          <w:i/>
          <w:iCs/>
          <w:color w:val="156082" w:themeColor="accent1"/>
          <w:sz w:val="22"/>
          <w:szCs w:val="22"/>
        </w:rPr>
      </w:pPr>
    </w:p>
    <w:p w14:paraId="1DB1FC4D" w14:textId="77777777" w:rsidR="00411C0C" w:rsidRPr="00550A9B" w:rsidRDefault="00411C0C" w:rsidP="00550A9B">
      <w:pPr>
        <w:spacing w:line="360" w:lineRule="auto"/>
        <w:jc w:val="both"/>
        <w:rPr>
          <w:rFonts w:ascii="Arial" w:hAnsi="Arial" w:cs="Arial"/>
          <w:color w:val="000000" w:themeColor="text1"/>
          <w:sz w:val="22"/>
          <w:szCs w:val="22"/>
        </w:rPr>
      </w:pPr>
    </w:p>
    <w:p w14:paraId="1CE47FCD" w14:textId="27995251" w:rsidR="00A07202" w:rsidRPr="00550A9B" w:rsidRDefault="00A07202" w:rsidP="00550A9B">
      <w:pPr>
        <w:pStyle w:val="Heading2"/>
        <w:spacing w:line="360" w:lineRule="auto"/>
        <w:jc w:val="both"/>
        <w:rPr>
          <w:rFonts w:ascii="Arial" w:hAnsi="Arial" w:cs="Arial"/>
        </w:rPr>
      </w:pPr>
      <w:bookmarkStart w:id="5" w:name="_Toc237598098"/>
      <w:r w:rsidRPr="00550A9B">
        <w:rPr>
          <w:rFonts w:ascii="Arial" w:hAnsi="Arial" w:cs="Arial"/>
        </w:rPr>
        <w:lastRenderedPageBreak/>
        <w:t>Requirements Analysis</w:t>
      </w:r>
      <w:bookmarkEnd w:id="5"/>
    </w:p>
    <w:p w14:paraId="0507A176" w14:textId="77777777" w:rsidR="00A07202" w:rsidRPr="00550A9B" w:rsidRDefault="00A07202"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first stage of the project involved analysing the operational requirements of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to determine the information that needed to be stored and how different business processes interact. Understanding these requirements was essential for designing a database capable of supporting the clinic's daily activities while maintaining data integrity and reducing duplication [1], [2].</w:t>
      </w:r>
    </w:p>
    <w:p w14:paraId="10C9D202" w14:textId="2ADD9279" w:rsidR="00A07202" w:rsidRPr="00550A9B" w:rsidRDefault="00A07202" w:rsidP="00550A9B">
      <w:pPr>
        <w:pStyle w:val="Heading2"/>
        <w:spacing w:line="360" w:lineRule="auto"/>
        <w:jc w:val="both"/>
        <w:rPr>
          <w:rFonts w:ascii="Arial" w:hAnsi="Arial" w:cs="Arial"/>
        </w:rPr>
      </w:pPr>
      <w:bookmarkStart w:id="6" w:name="_Toc237598099"/>
      <w:r w:rsidRPr="00550A9B">
        <w:rPr>
          <w:rFonts w:ascii="Arial" w:hAnsi="Arial" w:cs="Arial"/>
        </w:rPr>
        <w:t>Business Requirements</w:t>
      </w:r>
      <w:bookmarkEnd w:id="6"/>
    </w:p>
    <w:p w14:paraId="298A5BAA" w14:textId="77777777" w:rsidR="00A07202" w:rsidRPr="00550A9B" w:rsidRDefault="00A07202" w:rsidP="00550A9B">
      <w:pPr>
        <w:spacing w:line="360" w:lineRule="auto"/>
        <w:jc w:val="both"/>
        <w:rPr>
          <w:rFonts w:ascii="Arial" w:hAnsi="Arial" w:cs="Arial"/>
          <w:color w:val="000000" w:themeColor="text1"/>
          <w:sz w:val="22"/>
          <w:szCs w:val="22"/>
        </w:rPr>
      </w:pP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required a centralised database to manage patient information, medical staff, appointments, treatments and patient feedback. The database needed to replace manual record management with a structured system capable of storing accurate information and supporting efficient retrieval by authorised users. In addition, relationships between patients, doctors and appointments had to be maintained to ensure that medical records remained complete and consistent throughout the system.</w:t>
      </w:r>
    </w:p>
    <w:p w14:paraId="3BEB406E" w14:textId="1AF619C4" w:rsidR="00A07202" w:rsidRPr="00550A9B" w:rsidRDefault="00A07202" w:rsidP="00550A9B">
      <w:pPr>
        <w:pStyle w:val="Heading2"/>
        <w:spacing w:line="360" w:lineRule="auto"/>
        <w:jc w:val="both"/>
        <w:rPr>
          <w:rFonts w:ascii="Arial" w:hAnsi="Arial" w:cs="Arial"/>
        </w:rPr>
      </w:pPr>
      <w:bookmarkStart w:id="7" w:name="_Toc237598100"/>
      <w:r w:rsidRPr="00550A9B">
        <w:rPr>
          <w:rFonts w:ascii="Arial" w:hAnsi="Arial" w:cs="Arial"/>
        </w:rPr>
        <w:t>Functional Requirements</w:t>
      </w:r>
      <w:bookmarkEnd w:id="7"/>
    </w:p>
    <w:p w14:paraId="4B13943A" w14:textId="77777777" w:rsidR="00A07202" w:rsidRPr="00550A9B" w:rsidRDefault="00A07202"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Based on the case study, the database was designed to provide the following functions:</w:t>
      </w:r>
    </w:p>
    <w:p w14:paraId="492A4DDC" w14:textId="77777777" w:rsidR="00A07202" w:rsidRPr="00550A9B" w:rsidRDefault="00A07202" w:rsidP="00550A9B">
      <w:pPr>
        <w:numPr>
          <w:ilvl w:val="0"/>
          <w:numId w:val="6"/>
        </w:num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register and maintain patient records; </w:t>
      </w:r>
    </w:p>
    <w:p w14:paraId="76F9D420" w14:textId="77777777" w:rsidR="00A07202" w:rsidRPr="00550A9B" w:rsidRDefault="00A07202" w:rsidP="00550A9B">
      <w:pPr>
        <w:numPr>
          <w:ilvl w:val="0"/>
          <w:numId w:val="6"/>
        </w:num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manage doctors and their assigned departments; </w:t>
      </w:r>
    </w:p>
    <w:p w14:paraId="694BBC58" w14:textId="77777777" w:rsidR="00A07202" w:rsidRPr="00550A9B" w:rsidRDefault="00A07202" w:rsidP="00550A9B">
      <w:pPr>
        <w:numPr>
          <w:ilvl w:val="0"/>
          <w:numId w:val="6"/>
        </w:num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schedule appointments between patients and doctors; </w:t>
      </w:r>
    </w:p>
    <w:p w14:paraId="19856B64" w14:textId="77777777" w:rsidR="00A07202" w:rsidRPr="00550A9B" w:rsidRDefault="00A07202" w:rsidP="00550A9B">
      <w:pPr>
        <w:numPr>
          <w:ilvl w:val="0"/>
          <w:numId w:val="6"/>
        </w:num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record diagnoses, prescriptions and treatment notes; </w:t>
      </w:r>
    </w:p>
    <w:p w14:paraId="2E7592A0" w14:textId="77777777" w:rsidR="00A07202" w:rsidRPr="00550A9B" w:rsidRDefault="00A07202" w:rsidP="00550A9B">
      <w:pPr>
        <w:numPr>
          <w:ilvl w:val="0"/>
          <w:numId w:val="6"/>
        </w:num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collect patient feedback after consultations; </w:t>
      </w:r>
    </w:p>
    <w:p w14:paraId="6F86DFE9" w14:textId="77777777" w:rsidR="00A07202" w:rsidRPr="00550A9B" w:rsidRDefault="00A07202" w:rsidP="00550A9B">
      <w:pPr>
        <w:numPr>
          <w:ilvl w:val="0"/>
          <w:numId w:val="6"/>
        </w:num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support Create, Read, Update and Delete (CRUD) operations; </w:t>
      </w:r>
    </w:p>
    <w:p w14:paraId="2448DB0B" w14:textId="77777777" w:rsidR="00A07202" w:rsidRPr="00550A9B" w:rsidRDefault="00A07202" w:rsidP="00550A9B">
      <w:pPr>
        <w:numPr>
          <w:ilvl w:val="0"/>
          <w:numId w:val="6"/>
        </w:num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implement transaction handling to ensure reliable appointment booking. </w:t>
      </w:r>
    </w:p>
    <w:p w14:paraId="1A07EFF8" w14:textId="77777777" w:rsidR="00A07202" w:rsidRPr="00550A9B" w:rsidRDefault="00A07202"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These requirements formed the foundation of the database structure and influenced the entities, attributes and relationships identified during the design stage.</w:t>
      </w:r>
    </w:p>
    <w:p w14:paraId="3D8DAEB2" w14:textId="4E6EAE92" w:rsidR="00A07202" w:rsidRPr="00550A9B" w:rsidRDefault="00A07202" w:rsidP="00550A9B">
      <w:pPr>
        <w:pStyle w:val="Heading2"/>
        <w:spacing w:line="360" w:lineRule="auto"/>
        <w:jc w:val="both"/>
        <w:rPr>
          <w:rFonts w:ascii="Arial" w:hAnsi="Arial" w:cs="Arial"/>
        </w:rPr>
      </w:pPr>
      <w:bookmarkStart w:id="8" w:name="_Toc237598101"/>
      <w:r w:rsidRPr="00550A9B">
        <w:rPr>
          <w:rFonts w:ascii="Arial" w:hAnsi="Arial" w:cs="Arial"/>
        </w:rPr>
        <w:t>Non-Functional Requirements</w:t>
      </w:r>
      <w:bookmarkEnd w:id="8"/>
    </w:p>
    <w:p w14:paraId="7F73C5F1" w14:textId="77777777" w:rsidR="00A07202" w:rsidRPr="00550A9B" w:rsidRDefault="00A07202"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Alongside the functional requirements, several non-functional requirements were considered during development. Data integrity was maintained through the use of primary keys, foreign keys and validation constraints, preventing invalid or inconsistent records from being stored. The database was also designed to support multiple users and provide efficient query </w:t>
      </w:r>
      <w:r w:rsidRPr="00550A9B">
        <w:rPr>
          <w:rFonts w:ascii="Arial" w:hAnsi="Arial" w:cs="Arial"/>
          <w:color w:val="000000" w:themeColor="text1"/>
          <w:sz w:val="22"/>
          <w:szCs w:val="22"/>
        </w:rPr>
        <w:lastRenderedPageBreak/>
        <w:t>performance through indexing of frequently searched columns. Transaction management using COMMIT and ROLLBACK further improved reliability by ensuring that incomplete operations could not leave the database in an inconsistent state [3].</w:t>
      </w:r>
    </w:p>
    <w:p w14:paraId="177DA23E" w14:textId="5A64B16C" w:rsidR="00A07202" w:rsidRPr="00550A9B" w:rsidRDefault="00A07202" w:rsidP="00550A9B">
      <w:pPr>
        <w:pStyle w:val="Heading2"/>
        <w:spacing w:line="360" w:lineRule="auto"/>
        <w:jc w:val="both"/>
        <w:rPr>
          <w:rFonts w:ascii="Arial" w:hAnsi="Arial" w:cs="Arial"/>
        </w:rPr>
      </w:pPr>
      <w:bookmarkStart w:id="9" w:name="_Toc237598102"/>
      <w:r w:rsidRPr="00550A9B">
        <w:rPr>
          <w:rFonts w:ascii="Arial" w:hAnsi="Arial" w:cs="Arial"/>
        </w:rPr>
        <w:t>Justification for Using a Relational Database</w:t>
      </w:r>
      <w:bookmarkEnd w:id="9"/>
    </w:p>
    <w:p w14:paraId="0AF66BB9" w14:textId="088AA7BB" w:rsidR="00E53E8E" w:rsidRPr="00550A9B" w:rsidRDefault="00A07202"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A relational database was selected because the clinic's information naturally consists of related entities, including patients, doctors, appointments and treatments. Using tables connected through primary and foreign keys allows these relationships to be managed efficiently while reducing data redundancy through normalisation. MySQL was chosen because it provides reliable support for relational database management together with advanced features such as stored procedures, triggers and transactions, all of which are required to satisfy the project specification [1], [3].</w:t>
      </w:r>
    </w:p>
    <w:p w14:paraId="5F2E728B" w14:textId="465FC1BE" w:rsidR="00BE1B6A" w:rsidRPr="00550A9B" w:rsidRDefault="00BE1B6A" w:rsidP="00550A9B">
      <w:pPr>
        <w:pStyle w:val="Heading2"/>
        <w:spacing w:line="360" w:lineRule="auto"/>
        <w:jc w:val="both"/>
        <w:rPr>
          <w:rFonts w:ascii="Arial" w:hAnsi="Arial" w:cs="Arial"/>
        </w:rPr>
      </w:pPr>
      <w:bookmarkStart w:id="10" w:name="_Toc237598103"/>
      <w:r w:rsidRPr="00550A9B">
        <w:rPr>
          <w:rFonts w:ascii="Arial" w:hAnsi="Arial" w:cs="Arial"/>
        </w:rPr>
        <w:t>Database Design</w:t>
      </w:r>
      <w:bookmarkEnd w:id="10"/>
    </w:p>
    <w:p w14:paraId="0C522FD2" w14:textId="31448708"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design of the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database was based on the business requirements identified during the analysis stage. The objective was to produce a relational database capable of storing operational data efficiently while maintaining integrity and reducing redundancy. The database was modelled using an Entity Relationship Diagram (ERD), allowing the relationships between entities to be defined before implementation. This structured approach helps ensure that the database accurately represents the clinic's workflow and supports future scalability [1], [2].</w:t>
      </w:r>
    </w:p>
    <w:p w14:paraId="480137CC" w14:textId="10A423B2" w:rsidR="00BE1B6A" w:rsidRPr="00550A9B" w:rsidRDefault="00BE1B6A" w:rsidP="00550A9B">
      <w:pPr>
        <w:pStyle w:val="Heading2"/>
        <w:spacing w:line="360" w:lineRule="auto"/>
        <w:jc w:val="both"/>
        <w:rPr>
          <w:rFonts w:ascii="Arial" w:hAnsi="Arial" w:cs="Arial"/>
        </w:rPr>
      </w:pPr>
      <w:bookmarkStart w:id="11" w:name="_Toc237598104"/>
      <w:r w:rsidRPr="00550A9B">
        <w:rPr>
          <w:rFonts w:ascii="Arial" w:hAnsi="Arial" w:cs="Arial"/>
        </w:rPr>
        <w:t>Entity Relationship Diagram (ERD)</w:t>
      </w:r>
      <w:bookmarkEnd w:id="11"/>
    </w:p>
    <w:p w14:paraId="71C662E6" w14:textId="42D7058B"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ERD provides a visual representation of the database structure by identifying the entities, their attributes and the relationships between them. For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the database consists of six operational entities—Department, Doctor, Patient, Appointment, Treatment and Feedbac</w:t>
      </w:r>
      <w:r w:rsidR="006561E8" w:rsidRPr="00550A9B">
        <w:rPr>
          <w:rFonts w:ascii="Arial" w:hAnsi="Arial" w:cs="Arial"/>
          <w:color w:val="000000" w:themeColor="text1"/>
          <w:sz w:val="22"/>
          <w:szCs w:val="22"/>
        </w:rPr>
        <w:t xml:space="preserve">k </w:t>
      </w:r>
      <w:r w:rsidRPr="00550A9B">
        <w:rPr>
          <w:rFonts w:ascii="Arial" w:hAnsi="Arial" w:cs="Arial"/>
          <w:color w:val="000000" w:themeColor="text1"/>
          <w:sz w:val="22"/>
          <w:szCs w:val="22"/>
        </w:rPr>
        <w:t xml:space="preserve">together with an </w:t>
      </w:r>
      <w:proofErr w:type="spellStart"/>
      <w:r w:rsidRPr="00550A9B">
        <w:rPr>
          <w:rFonts w:ascii="Arial" w:hAnsi="Arial" w:cs="Arial"/>
          <w:color w:val="000000" w:themeColor="text1"/>
          <w:sz w:val="22"/>
          <w:szCs w:val="22"/>
        </w:rPr>
        <w:t>AuditLog</w:t>
      </w:r>
      <w:proofErr w:type="spellEnd"/>
      <w:r w:rsidRPr="00550A9B">
        <w:rPr>
          <w:rFonts w:ascii="Arial" w:hAnsi="Arial" w:cs="Arial"/>
          <w:color w:val="000000" w:themeColor="text1"/>
          <w:sz w:val="22"/>
          <w:szCs w:val="22"/>
        </w:rPr>
        <w:t xml:space="preserve"> table used to record changes made by database triggers.</w:t>
      </w:r>
    </w:p>
    <w:p w14:paraId="62CD10EE" w14:textId="1A09BA7C"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Each entity represents a specific part of the clinic's daily operations, while the relationships ensure that related information can be linked without unnecessary duplication.</w:t>
      </w:r>
    </w:p>
    <w:p w14:paraId="700F7292" w14:textId="5B3583F8" w:rsidR="00BE1B6A" w:rsidRPr="00550A9B" w:rsidRDefault="004830C8" w:rsidP="00550A9B">
      <w:pPr>
        <w:spacing w:line="360" w:lineRule="auto"/>
        <w:jc w:val="both"/>
        <w:rPr>
          <w:rFonts w:ascii="Arial" w:hAnsi="Arial" w:cs="Arial"/>
          <w:color w:val="000000" w:themeColor="text1"/>
          <w:sz w:val="22"/>
          <w:szCs w:val="22"/>
        </w:rPr>
      </w:pPr>
      <w:r w:rsidRPr="00550A9B">
        <w:rPr>
          <w:rFonts w:ascii="Arial" w:hAnsi="Arial" w:cs="Arial"/>
          <w:noProof/>
          <w:color w:val="000000" w:themeColor="text1"/>
          <w:sz w:val="22"/>
          <w:szCs w:val="22"/>
        </w:rPr>
        <w:lastRenderedPageBreak/>
        <w:drawing>
          <wp:anchor distT="0" distB="0" distL="114300" distR="114300" simplePos="0" relativeHeight="251458560" behindDoc="0" locked="0" layoutInCell="1" allowOverlap="1" wp14:anchorId="3A08B190" wp14:editId="046C3706">
            <wp:simplePos x="0" y="0"/>
            <wp:positionH relativeFrom="margin">
              <wp:align>left</wp:align>
            </wp:positionH>
            <wp:positionV relativeFrom="paragraph">
              <wp:posOffset>313690</wp:posOffset>
            </wp:positionV>
            <wp:extent cx="4625340" cy="2735580"/>
            <wp:effectExtent l="0" t="0" r="3810" b="7620"/>
            <wp:wrapThrough wrapText="bothSides">
              <wp:wrapPolygon edited="0">
                <wp:start x="0" y="0"/>
                <wp:lineTo x="0" y="21510"/>
                <wp:lineTo x="21529" y="21510"/>
                <wp:lineTo x="21529" y="0"/>
                <wp:lineTo x="0" y="0"/>
              </wp:wrapPolygon>
            </wp:wrapThrough>
            <wp:docPr id="10813468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346857" name="Picture 108134685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25340" cy="2735580"/>
                    </a:xfrm>
                    <a:prstGeom prst="rect">
                      <a:avLst/>
                    </a:prstGeom>
                  </pic:spPr>
                </pic:pic>
              </a:graphicData>
            </a:graphic>
            <wp14:sizeRelH relativeFrom="margin">
              <wp14:pctWidth>0</wp14:pctWidth>
            </wp14:sizeRelH>
            <wp14:sizeRelV relativeFrom="margin">
              <wp14:pctHeight>0</wp14:pctHeight>
            </wp14:sizeRelV>
          </wp:anchor>
        </w:drawing>
      </w:r>
    </w:p>
    <w:p w14:paraId="7886FB68" w14:textId="77777777" w:rsidR="004830C8" w:rsidRPr="00550A9B" w:rsidRDefault="004830C8" w:rsidP="00550A9B">
      <w:pPr>
        <w:spacing w:line="360" w:lineRule="auto"/>
        <w:jc w:val="both"/>
        <w:rPr>
          <w:rFonts w:ascii="Arial" w:hAnsi="Arial" w:cs="Arial"/>
          <w:color w:val="000000" w:themeColor="text1"/>
          <w:sz w:val="22"/>
          <w:szCs w:val="22"/>
        </w:rPr>
      </w:pPr>
    </w:p>
    <w:p w14:paraId="3F25307F" w14:textId="77777777" w:rsidR="004830C8" w:rsidRPr="00550A9B" w:rsidRDefault="004830C8" w:rsidP="00550A9B">
      <w:pPr>
        <w:spacing w:line="360" w:lineRule="auto"/>
        <w:jc w:val="both"/>
        <w:rPr>
          <w:rFonts w:ascii="Arial" w:hAnsi="Arial" w:cs="Arial"/>
          <w:color w:val="000000" w:themeColor="text1"/>
          <w:sz w:val="22"/>
          <w:szCs w:val="22"/>
        </w:rPr>
      </w:pPr>
    </w:p>
    <w:p w14:paraId="0B50E42B" w14:textId="77777777" w:rsidR="004830C8" w:rsidRPr="00550A9B" w:rsidRDefault="004830C8" w:rsidP="00550A9B">
      <w:pPr>
        <w:spacing w:line="360" w:lineRule="auto"/>
        <w:jc w:val="both"/>
        <w:rPr>
          <w:rFonts w:ascii="Arial" w:hAnsi="Arial" w:cs="Arial"/>
          <w:color w:val="000000" w:themeColor="text1"/>
          <w:sz w:val="22"/>
          <w:szCs w:val="22"/>
        </w:rPr>
      </w:pPr>
    </w:p>
    <w:p w14:paraId="7D0420A6" w14:textId="77777777" w:rsidR="004830C8" w:rsidRPr="00550A9B" w:rsidRDefault="004830C8" w:rsidP="00550A9B">
      <w:pPr>
        <w:spacing w:line="360" w:lineRule="auto"/>
        <w:jc w:val="both"/>
        <w:rPr>
          <w:rFonts w:ascii="Arial" w:hAnsi="Arial" w:cs="Arial"/>
          <w:color w:val="000000" w:themeColor="text1"/>
          <w:sz w:val="22"/>
          <w:szCs w:val="22"/>
        </w:rPr>
      </w:pPr>
    </w:p>
    <w:p w14:paraId="2CE876FD" w14:textId="77777777" w:rsidR="004830C8" w:rsidRPr="00550A9B" w:rsidRDefault="004830C8" w:rsidP="00550A9B">
      <w:pPr>
        <w:spacing w:line="360" w:lineRule="auto"/>
        <w:jc w:val="both"/>
        <w:rPr>
          <w:rFonts w:ascii="Arial" w:hAnsi="Arial" w:cs="Arial"/>
          <w:color w:val="000000" w:themeColor="text1"/>
          <w:sz w:val="22"/>
          <w:szCs w:val="22"/>
        </w:rPr>
      </w:pPr>
    </w:p>
    <w:p w14:paraId="70A7FA7F" w14:textId="77777777" w:rsidR="004830C8" w:rsidRPr="00550A9B" w:rsidRDefault="004830C8" w:rsidP="00550A9B">
      <w:pPr>
        <w:spacing w:line="360" w:lineRule="auto"/>
        <w:jc w:val="both"/>
        <w:rPr>
          <w:rFonts w:ascii="Arial" w:hAnsi="Arial" w:cs="Arial"/>
          <w:color w:val="000000" w:themeColor="text1"/>
          <w:sz w:val="22"/>
          <w:szCs w:val="22"/>
        </w:rPr>
      </w:pPr>
    </w:p>
    <w:p w14:paraId="349B8AC4" w14:textId="77777777" w:rsidR="004830C8" w:rsidRPr="00550A9B" w:rsidRDefault="004830C8" w:rsidP="00550A9B">
      <w:pPr>
        <w:spacing w:line="360" w:lineRule="auto"/>
        <w:jc w:val="both"/>
        <w:rPr>
          <w:rFonts w:ascii="Arial" w:hAnsi="Arial" w:cs="Arial"/>
          <w:color w:val="000000" w:themeColor="text1"/>
          <w:sz w:val="22"/>
          <w:szCs w:val="22"/>
        </w:rPr>
      </w:pPr>
    </w:p>
    <w:p w14:paraId="56FF051D" w14:textId="77777777" w:rsidR="004830C8" w:rsidRPr="00550A9B" w:rsidRDefault="004830C8" w:rsidP="00550A9B">
      <w:pPr>
        <w:spacing w:line="360" w:lineRule="auto"/>
        <w:jc w:val="both"/>
        <w:rPr>
          <w:rFonts w:ascii="Arial" w:hAnsi="Arial" w:cs="Arial"/>
          <w:color w:val="000000" w:themeColor="text1"/>
          <w:sz w:val="22"/>
          <w:szCs w:val="22"/>
        </w:rPr>
      </w:pPr>
    </w:p>
    <w:p w14:paraId="1BAB2B66" w14:textId="4E275BF1" w:rsidR="00BE1B6A" w:rsidRPr="00550A9B" w:rsidRDefault="00BE1B6A" w:rsidP="00550A9B">
      <w:pPr>
        <w:spacing w:line="360" w:lineRule="auto"/>
        <w:jc w:val="both"/>
        <w:rPr>
          <w:rFonts w:ascii="Arial" w:hAnsi="Arial" w:cs="Arial"/>
          <w:i/>
          <w:iCs/>
          <w:color w:val="156082" w:themeColor="accent1"/>
          <w:sz w:val="22"/>
          <w:szCs w:val="22"/>
        </w:rPr>
      </w:pPr>
      <w:r w:rsidRPr="00550A9B">
        <w:rPr>
          <w:rFonts w:ascii="Arial" w:hAnsi="Arial" w:cs="Arial"/>
          <w:i/>
          <w:iCs/>
          <w:color w:val="156082" w:themeColor="accent1"/>
          <w:sz w:val="22"/>
          <w:szCs w:val="22"/>
        </w:rPr>
        <w:t xml:space="preserve">Figure 2. Entity Relationship Diagram (ERD) illustrating the relationships between the </w:t>
      </w:r>
      <w:proofErr w:type="spellStart"/>
      <w:r w:rsidRPr="00550A9B">
        <w:rPr>
          <w:rFonts w:ascii="Arial" w:hAnsi="Arial" w:cs="Arial"/>
          <w:i/>
          <w:iCs/>
          <w:color w:val="156082" w:themeColor="accent1"/>
          <w:sz w:val="22"/>
          <w:szCs w:val="22"/>
        </w:rPr>
        <w:t>MedAssist</w:t>
      </w:r>
      <w:proofErr w:type="spellEnd"/>
      <w:r w:rsidRPr="00550A9B">
        <w:rPr>
          <w:rFonts w:ascii="Arial" w:hAnsi="Arial" w:cs="Arial"/>
          <w:i/>
          <w:iCs/>
          <w:color w:val="156082" w:themeColor="accent1"/>
          <w:sz w:val="22"/>
          <w:szCs w:val="22"/>
        </w:rPr>
        <w:t xml:space="preserve"> Clinic database tables.</w:t>
      </w:r>
    </w:p>
    <w:p w14:paraId="10ACB250" w14:textId="505C44B8" w:rsidR="00BE1B6A" w:rsidRPr="00550A9B" w:rsidRDefault="00BE1B6A" w:rsidP="00550A9B">
      <w:pPr>
        <w:spacing w:line="360" w:lineRule="auto"/>
        <w:jc w:val="both"/>
        <w:rPr>
          <w:rFonts w:ascii="Arial" w:hAnsi="Arial" w:cs="Arial"/>
          <w:color w:val="000000" w:themeColor="text1"/>
          <w:sz w:val="22"/>
          <w:szCs w:val="22"/>
        </w:rPr>
      </w:pPr>
    </w:p>
    <w:p w14:paraId="4C415AC3" w14:textId="76AF21C3" w:rsidR="00BE1B6A" w:rsidRPr="00550A9B" w:rsidRDefault="00BE1B6A" w:rsidP="00550A9B">
      <w:pPr>
        <w:pStyle w:val="Heading2"/>
        <w:spacing w:line="360" w:lineRule="auto"/>
        <w:jc w:val="both"/>
        <w:rPr>
          <w:rFonts w:ascii="Arial" w:hAnsi="Arial" w:cs="Arial"/>
        </w:rPr>
      </w:pPr>
      <w:bookmarkStart w:id="12" w:name="_Toc237598105"/>
      <w:r w:rsidRPr="00550A9B">
        <w:rPr>
          <w:rFonts w:ascii="Arial" w:hAnsi="Arial" w:cs="Arial"/>
        </w:rPr>
        <w:t>Entity Design</w:t>
      </w:r>
      <w:bookmarkEnd w:id="12"/>
    </w:p>
    <w:p w14:paraId="0243D16C" w14:textId="4F8EC58C"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Each entity was designed to store a single type of information, reducing redundancy and improving maintainability.</w:t>
      </w:r>
    </w:p>
    <w:p w14:paraId="7EC5C2E5" w14:textId="1D57EF6F"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Department entity stores the different medical departments available within the clinic, such as General Medicine and Dermatology. Each department is uniquely identified by </w:t>
      </w:r>
      <w:proofErr w:type="spellStart"/>
      <w:r w:rsidRPr="00550A9B">
        <w:rPr>
          <w:rFonts w:ascii="Arial" w:hAnsi="Arial" w:cs="Arial"/>
          <w:color w:val="000000" w:themeColor="text1"/>
          <w:sz w:val="22"/>
          <w:szCs w:val="22"/>
        </w:rPr>
        <w:t>DepartmentID</w:t>
      </w:r>
      <w:proofErr w:type="spellEnd"/>
      <w:r w:rsidRPr="00550A9B">
        <w:rPr>
          <w:rFonts w:ascii="Arial" w:hAnsi="Arial" w:cs="Arial"/>
          <w:color w:val="000000" w:themeColor="text1"/>
          <w:sz w:val="22"/>
          <w:szCs w:val="22"/>
        </w:rPr>
        <w:t>.</w:t>
      </w:r>
    </w:p>
    <w:p w14:paraId="03D2C0E9" w14:textId="4E8FC2E1"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Doctor entity stores information relating to medical professionals. Every doctor belongs to one department, creating a one-to-many relationship between the Department and Doctor tables.</w:t>
      </w:r>
    </w:p>
    <w:p w14:paraId="473F5C79" w14:textId="581CFC9A"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Patient entity stores demographic and contact information for registered patients. Patient details are stored independently from appointment records so that personal information only needs to be maintained in one location.</w:t>
      </w:r>
    </w:p>
    <w:p w14:paraId="64CB5FC7" w14:textId="60FE6775"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Appointment entity acts as the central link within the database by connecting patients and doctors. Each appointment records the consultation date, appointment time, reason for the visit and appointment status.</w:t>
      </w:r>
    </w:p>
    <w:p w14:paraId="69263C9E" w14:textId="63C449B8"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lastRenderedPageBreak/>
        <w:t>The Treatment entity stores the outcome of each consultation, including diagnosis, prescribed medication and clinical notes. Finally, the Feedback entity records patient ratings and comments following completed appointments.</w:t>
      </w:r>
    </w:p>
    <w:p w14:paraId="7AF065BE" w14:textId="77777777"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An additional </w:t>
      </w:r>
      <w:proofErr w:type="spellStart"/>
      <w:r w:rsidRPr="00550A9B">
        <w:rPr>
          <w:rFonts w:ascii="Arial" w:hAnsi="Arial" w:cs="Arial"/>
          <w:color w:val="000000" w:themeColor="text1"/>
          <w:sz w:val="22"/>
          <w:szCs w:val="22"/>
        </w:rPr>
        <w:t>AuditLog</w:t>
      </w:r>
      <w:proofErr w:type="spellEnd"/>
      <w:r w:rsidRPr="00550A9B">
        <w:rPr>
          <w:rFonts w:ascii="Arial" w:hAnsi="Arial" w:cs="Arial"/>
          <w:color w:val="000000" w:themeColor="text1"/>
          <w:sz w:val="22"/>
          <w:szCs w:val="22"/>
        </w:rPr>
        <w:t xml:space="preserve"> table was implemented to support trigger-based auditing. Unlike the other entities, this table records system-generated information rather than business data.</w:t>
      </w:r>
    </w:p>
    <w:p w14:paraId="7B6D1BD5" w14:textId="480F0CA4" w:rsidR="00BE1B6A" w:rsidRPr="00550A9B" w:rsidRDefault="00BE1B6A" w:rsidP="00550A9B">
      <w:pPr>
        <w:pStyle w:val="Heading2"/>
        <w:spacing w:line="360" w:lineRule="auto"/>
        <w:jc w:val="both"/>
        <w:rPr>
          <w:rFonts w:ascii="Arial" w:hAnsi="Arial" w:cs="Arial"/>
        </w:rPr>
      </w:pPr>
      <w:bookmarkStart w:id="13" w:name="_Toc237598106"/>
      <w:r w:rsidRPr="00550A9B">
        <w:rPr>
          <w:rFonts w:ascii="Arial" w:hAnsi="Arial" w:cs="Arial"/>
        </w:rPr>
        <w:t>Relationships</w:t>
      </w:r>
      <w:bookmarkEnd w:id="13"/>
    </w:p>
    <w:p w14:paraId="23D1C5D3" w14:textId="2813C7C5"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Relationships between tables were established using primary and foreign keys to maintain referential integrity. One department can have many doctors, while one doctor can attend many appointments. Similarly, one patient may have multiple appointments throughout their treatment history. Each appointment may also have one associated treatment record and one feedback record.</w:t>
      </w:r>
    </w:p>
    <w:p w14:paraId="61C3C23F" w14:textId="18230CA7" w:rsidR="00550A9B"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Implementing these relationships ensures that records remain connected while preventing orphaned data. For example, an appointment cannot be created unless both the patient and doctor already exist within the database [1], [3].</w:t>
      </w:r>
    </w:p>
    <w:p w14:paraId="04D6B0D2" w14:textId="32F124C2" w:rsidR="00BE1B6A" w:rsidRPr="00550A9B" w:rsidRDefault="00BE1B6A" w:rsidP="00550A9B">
      <w:pPr>
        <w:pStyle w:val="Heading2"/>
        <w:spacing w:line="360" w:lineRule="auto"/>
        <w:jc w:val="both"/>
        <w:rPr>
          <w:rFonts w:ascii="Arial" w:hAnsi="Arial" w:cs="Arial"/>
        </w:rPr>
      </w:pPr>
      <w:bookmarkStart w:id="14" w:name="_Toc237598107"/>
      <w:r w:rsidRPr="00550A9B">
        <w:rPr>
          <w:rFonts w:ascii="Arial" w:hAnsi="Arial" w:cs="Arial"/>
        </w:rPr>
        <w:t>Database Normalisation</w:t>
      </w:r>
      <w:bookmarkEnd w:id="14"/>
    </w:p>
    <w:p w14:paraId="3B4A16E5" w14:textId="67B80842"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database was normalised to Third Normal Form (3NF) to minimise redundancy and improve consistency. Each table contains atomic values, satisfying First Normal Form (1NF). Second Normal Form (2NF) was achieved by ensuring that all non-key attributes depend entirely on the primary key. Finally, Third Normal Form (3NF) was satisfied by separating related information into individual tables so that non-key attributes depend only on the primary key and not on other non-key attributes [1], [2], [4].</w:t>
      </w:r>
    </w:p>
    <w:p w14:paraId="245D2848" w14:textId="2C09E40B" w:rsidR="00BE1B6A" w:rsidRPr="00550A9B" w:rsidRDefault="00BE1B6A"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Applying normalisation simplified data maintenance and reduced the possibility of update anomalies. For example, department information is stored only once within the Department table rather than being repeated for every doctor assigned to that department.</w:t>
      </w:r>
    </w:p>
    <w:p w14:paraId="24DF2AE0" w14:textId="002F8E96" w:rsidR="00BE1B6A" w:rsidRPr="00550A9B" w:rsidRDefault="00BE1B6A" w:rsidP="00550A9B">
      <w:pPr>
        <w:spacing w:line="360" w:lineRule="auto"/>
        <w:jc w:val="both"/>
        <w:rPr>
          <w:rFonts w:ascii="Arial" w:hAnsi="Arial" w:cs="Arial"/>
          <w:color w:val="000000" w:themeColor="text1"/>
          <w:sz w:val="22"/>
          <w:szCs w:val="22"/>
        </w:rPr>
      </w:pPr>
    </w:p>
    <w:p w14:paraId="6B5A5027" w14:textId="77777777" w:rsidR="006561E8" w:rsidRPr="00550A9B" w:rsidRDefault="006561E8" w:rsidP="00550A9B">
      <w:pPr>
        <w:spacing w:line="360" w:lineRule="auto"/>
        <w:jc w:val="both"/>
        <w:rPr>
          <w:rFonts w:ascii="Arial" w:hAnsi="Arial" w:cs="Arial"/>
          <w:color w:val="000000" w:themeColor="text1"/>
          <w:sz w:val="22"/>
          <w:szCs w:val="22"/>
        </w:rPr>
      </w:pPr>
    </w:p>
    <w:p w14:paraId="615BB485" w14:textId="77777777" w:rsidR="006561E8" w:rsidRPr="00550A9B" w:rsidRDefault="006561E8" w:rsidP="00550A9B">
      <w:pPr>
        <w:spacing w:line="360" w:lineRule="auto"/>
        <w:jc w:val="both"/>
        <w:rPr>
          <w:rFonts w:ascii="Arial" w:hAnsi="Arial" w:cs="Arial"/>
          <w:color w:val="000000" w:themeColor="text1"/>
          <w:sz w:val="22"/>
          <w:szCs w:val="22"/>
        </w:rPr>
      </w:pPr>
    </w:p>
    <w:p w14:paraId="46532EE7" w14:textId="77777777" w:rsidR="006561E8" w:rsidRPr="00550A9B" w:rsidRDefault="006561E8" w:rsidP="00550A9B">
      <w:pPr>
        <w:spacing w:line="360" w:lineRule="auto"/>
        <w:jc w:val="both"/>
        <w:rPr>
          <w:rFonts w:ascii="Arial" w:hAnsi="Arial" w:cs="Arial"/>
          <w:color w:val="000000" w:themeColor="text1"/>
          <w:sz w:val="22"/>
          <w:szCs w:val="22"/>
        </w:rPr>
      </w:pPr>
    </w:p>
    <w:p w14:paraId="78B084A5" w14:textId="77777777" w:rsidR="006561E8" w:rsidRPr="00550A9B" w:rsidRDefault="006561E8" w:rsidP="00550A9B">
      <w:pPr>
        <w:spacing w:line="360" w:lineRule="auto"/>
        <w:jc w:val="both"/>
        <w:rPr>
          <w:rFonts w:ascii="Arial" w:hAnsi="Arial" w:cs="Arial"/>
          <w:color w:val="000000" w:themeColor="text1"/>
          <w:sz w:val="22"/>
          <w:szCs w:val="22"/>
        </w:rPr>
      </w:pPr>
    </w:p>
    <w:p w14:paraId="5ADCE2EE" w14:textId="77777777" w:rsidR="00550A9B" w:rsidRPr="00550A9B" w:rsidRDefault="00550A9B" w:rsidP="00550A9B">
      <w:pPr>
        <w:spacing w:line="360" w:lineRule="auto"/>
        <w:jc w:val="both"/>
        <w:rPr>
          <w:rFonts w:ascii="Arial" w:hAnsi="Arial" w:cs="Arial"/>
          <w:color w:val="000000" w:themeColor="text1"/>
          <w:sz w:val="22"/>
          <w:szCs w:val="22"/>
        </w:rPr>
      </w:pPr>
    </w:p>
    <w:p w14:paraId="3705283E" w14:textId="77777777" w:rsidR="00550A9B" w:rsidRPr="00550A9B" w:rsidRDefault="00550A9B" w:rsidP="00550A9B">
      <w:pPr>
        <w:spacing w:line="360" w:lineRule="auto"/>
        <w:jc w:val="both"/>
        <w:rPr>
          <w:rFonts w:ascii="Arial" w:hAnsi="Arial" w:cs="Arial"/>
          <w:color w:val="000000" w:themeColor="text1"/>
          <w:sz w:val="22"/>
          <w:szCs w:val="22"/>
        </w:rPr>
      </w:pPr>
    </w:p>
    <w:p w14:paraId="092E345A" w14:textId="66FA9A7A" w:rsidR="00BE1B6A" w:rsidRPr="00550A9B" w:rsidRDefault="00BE1B6A" w:rsidP="00550A9B">
      <w:pPr>
        <w:pStyle w:val="Heading2"/>
        <w:spacing w:line="360" w:lineRule="auto"/>
        <w:jc w:val="both"/>
        <w:rPr>
          <w:rFonts w:ascii="Arial" w:hAnsi="Arial" w:cs="Arial"/>
        </w:rPr>
      </w:pPr>
      <w:bookmarkStart w:id="15" w:name="_Toc237598108"/>
      <w:r w:rsidRPr="00550A9B">
        <w:rPr>
          <w:rFonts w:ascii="Arial" w:hAnsi="Arial" w:cs="Arial"/>
        </w:rPr>
        <w:t>ER Diagram from phpMyAdmin Designer.</w:t>
      </w:r>
      <w:bookmarkEnd w:id="15"/>
    </w:p>
    <w:p w14:paraId="13E4D812" w14:textId="0483523D" w:rsidR="00E53E8E" w:rsidRPr="00550A9B" w:rsidRDefault="00E53E8E"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First Normal Form (1NF)</w:t>
      </w:r>
    </w:p>
    <w:p w14:paraId="4D41D459" w14:textId="77777777" w:rsidR="00E53E8E" w:rsidRPr="00550A9B" w:rsidRDefault="00E53E8E"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database satisfies First Normal Form because each table contains atomic values, with no repeating groups or multivalued attributes. Every row is uniquely identified by a primary key, and each attribute stores only a single value.</w:t>
      </w:r>
    </w:p>
    <w:p w14:paraId="717C41CE" w14:textId="77777777" w:rsidR="00E53E8E" w:rsidRPr="00550A9B" w:rsidRDefault="00E53E8E"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Second Normal Form (2NF)</w:t>
      </w:r>
    </w:p>
    <w:p w14:paraId="46F5761E" w14:textId="77777777" w:rsidR="00E53E8E" w:rsidRPr="00550A9B" w:rsidRDefault="00E53E8E"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Second Normal Form was achieved by ensuring that every non-key attribute is fully dependent on its primary key. Since each table uses a single-column primary key, partial dependencies were eliminated during the design process.</w:t>
      </w:r>
    </w:p>
    <w:p w14:paraId="51C14785" w14:textId="77777777" w:rsidR="00E53E8E" w:rsidRPr="00550A9B" w:rsidRDefault="00E53E8E"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Third Normal Form (3NF)</w:t>
      </w:r>
    </w:p>
    <w:p w14:paraId="3191B7C7" w14:textId="1E33585B" w:rsidR="00E53E8E" w:rsidRPr="00550A9B" w:rsidRDefault="00E53E8E"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Third Normal Form was achieved by removing transitive dependencies. Information relating to departments, doctors, patients, appointments, treatments and feedback is stored in separate tables, ensuring that non-key attributes depend only on their respective primary keys. This design reduces data redundancy while improving data consistency and simplifying future database maintenance [1], [2].</w:t>
      </w:r>
    </w:p>
    <w:p w14:paraId="10673706" w14:textId="0BFD1091" w:rsidR="00CF56D1" w:rsidRPr="00550A9B" w:rsidRDefault="00CF56D1" w:rsidP="00550A9B">
      <w:pPr>
        <w:pStyle w:val="Heading2"/>
        <w:spacing w:line="360" w:lineRule="auto"/>
        <w:jc w:val="both"/>
        <w:rPr>
          <w:rFonts w:ascii="Arial" w:hAnsi="Arial" w:cs="Arial"/>
        </w:rPr>
      </w:pPr>
      <w:bookmarkStart w:id="16" w:name="_Toc237598109"/>
      <w:r w:rsidRPr="00550A9B">
        <w:rPr>
          <w:rFonts w:ascii="Arial" w:hAnsi="Arial" w:cs="Arial"/>
        </w:rPr>
        <w:t>Database Implementation</w:t>
      </w:r>
      <w:bookmarkEnd w:id="16"/>
    </w:p>
    <w:p w14:paraId="62B68D9C"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database was implemented using MySQL 8.2.0 through phpMyAdmin within the </w:t>
      </w:r>
      <w:proofErr w:type="spellStart"/>
      <w:r w:rsidRPr="00550A9B">
        <w:rPr>
          <w:rFonts w:ascii="Arial" w:hAnsi="Arial" w:cs="Arial"/>
          <w:color w:val="000000" w:themeColor="text1"/>
          <w:sz w:val="22"/>
          <w:szCs w:val="22"/>
        </w:rPr>
        <w:t>UniServer</w:t>
      </w:r>
      <w:proofErr w:type="spellEnd"/>
      <w:r w:rsidRPr="00550A9B">
        <w:rPr>
          <w:rFonts w:ascii="Arial" w:hAnsi="Arial" w:cs="Arial"/>
          <w:color w:val="000000" w:themeColor="text1"/>
          <w:sz w:val="22"/>
          <w:szCs w:val="22"/>
        </w:rPr>
        <w:t xml:space="preserve"> local development environment. The implementation followed the database design developed during the planning stage by creating the database, defining the required tables, establishing relationships through primary and foreign keys, and applying integrity constraints. This structured approach ensured that the database accurately reflected the clinic's operational requirements while maintaining data consistency [1], [3].</w:t>
      </w:r>
    </w:p>
    <w:p w14:paraId="10638EDD"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database was created using the SQL CREATE DATABASE statement before implementing each table individually. Once the database had been established, the remaining SQL scripts were executed to define the database schema and prepare the system for data entry.</w:t>
      </w:r>
    </w:p>
    <w:p w14:paraId="1853EFD3" w14:textId="28AACDC7" w:rsidR="00CF56D1" w:rsidRPr="00550A9B" w:rsidRDefault="008151A5"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lastRenderedPageBreak/>
        <w:drawing>
          <wp:anchor distT="0" distB="0" distL="114300" distR="114300" simplePos="0" relativeHeight="251479040" behindDoc="0" locked="0" layoutInCell="1" allowOverlap="1" wp14:anchorId="76DD0D11" wp14:editId="5B1105D9">
            <wp:simplePos x="0" y="0"/>
            <wp:positionH relativeFrom="column">
              <wp:posOffset>0</wp:posOffset>
            </wp:positionH>
            <wp:positionV relativeFrom="paragraph">
              <wp:posOffset>0</wp:posOffset>
            </wp:positionV>
            <wp:extent cx="5731510" cy="2392680"/>
            <wp:effectExtent l="0" t="0" r="2540" b="7620"/>
            <wp:wrapThrough wrapText="bothSides">
              <wp:wrapPolygon edited="0">
                <wp:start x="0" y="0"/>
                <wp:lineTo x="0" y="21497"/>
                <wp:lineTo x="21538" y="21497"/>
                <wp:lineTo x="21538" y="0"/>
                <wp:lineTo x="0" y="0"/>
              </wp:wrapPolygon>
            </wp:wrapThrough>
            <wp:docPr id="7327048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04869" name="Picture 7327048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92680"/>
                    </a:xfrm>
                    <a:prstGeom prst="rect">
                      <a:avLst/>
                    </a:prstGeom>
                  </pic:spPr>
                </pic:pic>
              </a:graphicData>
            </a:graphic>
            <wp14:sizeRelH relativeFrom="margin">
              <wp14:pctWidth>0</wp14:pctWidth>
            </wp14:sizeRelH>
            <wp14:sizeRelV relativeFrom="margin">
              <wp14:pctHeight>0</wp14:pctHeight>
            </wp14:sizeRelV>
          </wp:anchor>
        </w:drawing>
      </w:r>
      <w:r w:rsidR="00CF56D1" w:rsidRPr="00550A9B">
        <w:rPr>
          <w:rFonts w:ascii="Arial" w:hAnsi="Arial" w:cs="Arial"/>
          <w:i/>
          <w:iCs/>
          <w:color w:val="156082" w:themeColor="accent1"/>
          <w:sz w:val="22"/>
          <w:szCs w:val="22"/>
        </w:rPr>
        <w:t xml:space="preserve">Figure 3. Creation of the </w:t>
      </w:r>
      <w:proofErr w:type="spellStart"/>
      <w:r w:rsidR="00CF56D1" w:rsidRPr="00550A9B">
        <w:rPr>
          <w:rFonts w:ascii="Arial" w:hAnsi="Arial" w:cs="Arial"/>
          <w:i/>
          <w:iCs/>
          <w:color w:val="156082" w:themeColor="accent1"/>
          <w:sz w:val="22"/>
          <w:szCs w:val="22"/>
        </w:rPr>
        <w:t>MedAssist</w:t>
      </w:r>
      <w:proofErr w:type="spellEnd"/>
      <w:r w:rsidR="00CF56D1" w:rsidRPr="00550A9B">
        <w:rPr>
          <w:rFonts w:ascii="Arial" w:hAnsi="Arial" w:cs="Arial"/>
          <w:i/>
          <w:iCs/>
          <w:color w:val="156082" w:themeColor="accent1"/>
          <w:sz w:val="22"/>
          <w:szCs w:val="22"/>
        </w:rPr>
        <w:t xml:space="preserve"> Clinic database in phpMyAdmin.</w:t>
      </w:r>
    </w:p>
    <w:p w14:paraId="67242F2B" w14:textId="57B505F4" w:rsidR="00CF56D1" w:rsidRPr="00550A9B" w:rsidRDefault="00CF56D1" w:rsidP="00550A9B">
      <w:pPr>
        <w:spacing w:line="360" w:lineRule="auto"/>
        <w:jc w:val="both"/>
        <w:rPr>
          <w:rFonts w:ascii="Arial" w:hAnsi="Arial" w:cs="Arial"/>
          <w:color w:val="000000" w:themeColor="text1"/>
          <w:sz w:val="22"/>
          <w:szCs w:val="22"/>
        </w:rPr>
      </w:pPr>
    </w:p>
    <w:p w14:paraId="72326354" w14:textId="2230C1CB" w:rsidR="00CF56D1" w:rsidRPr="00550A9B" w:rsidRDefault="00CF56D1" w:rsidP="00550A9B">
      <w:pPr>
        <w:pStyle w:val="Heading2"/>
        <w:spacing w:line="360" w:lineRule="auto"/>
        <w:jc w:val="both"/>
        <w:rPr>
          <w:rFonts w:ascii="Arial" w:hAnsi="Arial" w:cs="Arial"/>
        </w:rPr>
      </w:pPr>
      <w:bookmarkStart w:id="17" w:name="_Toc237598110"/>
      <w:r w:rsidRPr="00550A9B">
        <w:rPr>
          <w:rFonts w:ascii="Arial" w:hAnsi="Arial" w:cs="Arial"/>
        </w:rPr>
        <w:t>Table Creation</w:t>
      </w:r>
      <w:bookmarkEnd w:id="17"/>
    </w:p>
    <w:p w14:paraId="12197E23"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Seven tables were created to support the clinic's operations: Department, Doctor, Patient, Appointment, Treatment, Feedback, and </w:t>
      </w:r>
      <w:proofErr w:type="spellStart"/>
      <w:r w:rsidRPr="00550A9B">
        <w:rPr>
          <w:rFonts w:ascii="Arial" w:hAnsi="Arial" w:cs="Arial"/>
          <w:color w:val="000000" w:themeColor="text1"/>
          <w:sz w:val="22"/>
          <w:szCs w:val="22"/>
        </w:rPr>
        <w:t>AuditLog</w:t>
      </w:r>
      <w:proofErr w:type="spellEnd"/>
      <w:r w:rsidRPr="00550A9B">
        <w:rPr>
          <w:rFonts w:ascii="Arial" w:hAnsi="Arial" w:cs="Arial"/>
          <w:color w:val="000000" w:themeColor="text1"/>
          <w:sz w:val="22"/>
          <w:szCs w:val="22"/>
        </w:rPr>
        <w:t>. Each table was designed to store a specific type of information, ensuring that data remained organised and avoiding unnecessary duplication.</w:t>
      </w:r>
    </w:p>
    <w:p w14:paraId="7708B87D" w14:textId="613F921B"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Department table stores the medical departments available within the clinic and provides the basis for organising doctors according to their speciality.</w:t>
      </w:r>
    </w:p>
    <w:p w14:paraId="25FEBC5D" w14:textId="5ED4F993" w:rsidR="003E453F" w:rsidRPr="00550A9B" w:rsidRDefault="00EA5190" w:rsidP="00550A9B">
      <w:pPr>
        <w:spacing w:line="360" w:lineRule="auto"/>
        <w:jc w:val="both"/>
        <w:rPr>
          <w:rFonts w:ascii="Arial" w:hAnsi="Arial" w:cs="Arial"/>
          <w:color w:val="000000" w:themeColor="text1"/>
          <w:sz w:val="22"/>
          <w:szCs w:val="22"/>
        </w:rPr>
      </w:pPr>
      <w:r w:rsidRPr="00550A9B">
        <w:rPr>
          <w:rFonts w:ascii="Arial" w:hAnsi="Arial" w:cs="Arial"/>
          <w:noProof/>
          <w:color w:val="000000" w:themeColor="text1"/>
          <w:sz w:val="22"/>
          <w:szCs w:val="22"/>
        </w:rPr>
        <w:drawing>
          <wp:anchor distT="0" distB="0" distL="114300" distR="114300" simplePos="0" relativeHeight="251520000" behindDoc="0" locked="0" layoutInCell="1" allowOverlap="1" wp14:anchorId="1A737B82" wp14:editId="134BE5D7">
            <wp:simplePos x="0" y="0"/>
            <wp:positionH relativeFrom="margin">
              <wp:align>right</wp:align>
            </wp:positionH>
            <wp:positionV relativeFrom="paragraph">
              <wp:posOffset>273050</wp:posOffset>
            </wp:positionV>
            <wp:extent cx="5731510" cy="2279015"/>
            <wp:effectExtent l="0" t="0" r="2540" b="6985"/>
            <wp:wrapThrough wrapText="bothSides">
              <wp:wrapPolygon edited="0">
                <wp:start x="0" y="0"/>
                <wp:lineTo x="0" y="21486"/>
                <wp:lineTo x="21538" y="21486"/>
                <wp:lineTo x="21538" y="0"/>
                <wp:lineTo x="0" y="0"/>
              </wp:wrapPolygon>
            </wp:wrapThrough>
            <wp:docPr id="19423360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36085" name="Picture 194233608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279015"/>
                    </a:xfrm>
                    <a:prstGeom prst="rect">
                      <a:avLst/>
                    </a:prstGeom>
                  </pic:spPr>
                </pic:pic>
              </a:graphicData>
            </a:graphic>
          </wp:anchor>
        </w:drawing>
      </w:r>
    </w:p>
    <w:p w14:paraId="5652000F" w14:textId="43B41314" w:rsidR="00CF56D1" w:rsidRPr="00550A9B" w:rsidRDefault="00CF56D1" w:rsidP="00550A9B">
      <w:pPr>
        <w:spacing w:line="360" w:lineRule="auto"/>
        <w:jc w:val="both"/>
        <w:rPr>
          <w:rFonts w:ascii="Arial" w:hAnsi="Arial" w:cs="Arial"/>
          <w:i/>
          <w:iCs/>
          <w:color w:val="156082" w:themeColor="accent1"/>
          <w:sz w:val="22"/>
          <w:szCs w:val="22"/>
        </w:rPr>
      </w:pPr>
      <w:r w:rsidRPr="00550A9B">
        <w:rPr>
          <w:rFonts w:ascii="Arial" w:hAnsi="Arial" w:cs="Arial"/>
          <w:i/>
          <w:iCs/>
          <w:color w:val="156082" w:themeColor="accent1"/>
          <w:sz w:val="22"/>
          <w:szCs w:val="22"/>
        </w:rPr>
        <w:t>Figure 4. Structure of the Department table.</w:t>
      </w:r>
    </w:p>
    <w:p w14:paraId="5B163E4E" w14:textId="04B01E2D" w:rsidR="009837EE" w:rsidRPr="00550A9B" w:rsidRDefault="009837EE" w:rsidP="00550A9B">
      <w:pPr>
        <w:spacing w:line="360" w:lineRule="auto"/>
        <w:jc w:val="both"/>
        <w:rPr>
          <w:rFonts w:ascii="Arial" w:hAnsi="Arial" w:cs="Arial"/>
          <w:color w:val="000000" w:themeColor="text1"/>
          <w:sz w:val="22"/>
          <w:szCs w:val="22"/>
        </w:rPr>
      </w:pPr>
    </w:p>
    <w:p w14:paraId="37788F03" w14:textId="77777777" w:rsidR="003E453F" w:rsidRPr="00550A9B" w:rsidRDefault="003E453F" w:rsidP="00550A9B">
      <w:pPr>
        <w:spacing w:line="360" w:lineRule="auto"/>
        <w:jc w:val="both"/>
        <w:rPr>
          <w:rFonts w:ascii="Arial" w:hAnsi="Arial" w:cs="Arial"/>
          <w:color w:val="000000" w:themeColor="text1"/>
          <w:sz w:val="22"/>
          <w:szCs w:val="22"/>
        </w:rPr>
      </w:pPr>
    </w:p>
    <w:p w14:paraId="22D91D1D" w14:textId="78D250F4"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lastRenderedPageBreak/>
        <w:t>The Doctor table stores information relating to medical staff. A foreign key links each doctor to a department, ensuring that every doctor is assigned to a valid department.</w:t>
      </w:r>
    </w:p>
    <w:p w14:paraId="42322266" w14:textId="74DA5CB5" w:rsidR="00CF56D1" w:rsidRPr="00550A9B" w:rsidRDefault="006056D1" w:rsidP="00550A9B">
      <w:pPr>
        <w:spacing w:line="360" w:lineRule="auto"/>
        <w:jc w:val="both"/>
        <w:rPr>
          <w:rFonts w:ascii="Arial" w:hAnsi="Arial" w:cs="Arial"/>
          <w:i/>
          <w:iCs/>
          <w:color w:val="156082" w:themeColor="accent1"/>
          <w:sz w:val="22"/>
          <w:szCs w:val="22"/>
        </w:rPr>
      </w:pPr>
      <w:r w:rsidRPr="00550A9B">
        <w:rPr>
          <w:rFonts w:ascii="Arial" w:hAnsi="Arial" w:cs="Arial"/>
          <w:noProof/>
          <w:color w:val="000000" w:themeColor="text1"/>
          <w:sz w:val="22"/>
          <w:szCs w:val="22"/>
        </w:rPr>
        <w:drawing>
          <wp:anchor distT="0" distB="0" distL="114300" distR="114300" simplePos="0" relativeHeight="251540480" behindDoc="0" locked="0" layoutInCell="1" allowOverlap="1" wp14:anchorId="06B5C3F7" wp14:editId="4D8570F9">
            <wp:simplePos x="0" y="0"/>
            <wp:positionH relativeFrom="column">
              <wp:posOffset>0</wp:posOffset>
            </wp:positionH>
            <wp:positionV relativeFrom="paragraph">
              <wp:posOffset>3175</wp:posOffset>
            </wp:positionV>
            <wp:extent cx="5731510" cy="2510155"/>
            <wp:effectExtent l="0" t="0" r="2540" b="4445"/>
            <wp:wrapThrough wrapText="bothSides">
              <wp:wrapPolygon edited="0">
                <wp:start x="0" y="0"/>
                <wp:lineTo x="0" y="21474"/>
                <wp:lineTo x="21538" y="21474"/>
                <wp:lineTo x="21538" y="0"/>
                <wp:lineTo x="0" y="0"/>
              </wp:wrapPolygon>
            </wp:wrapThrough>
            <wp:docPr id="960346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46503"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10155"/>
                    </a:xfrm>
                    <a:prstGeom prst="rect">
                      <a:avLst/>
                    </a:prstGeom>
                  </pic:spPr>
                </pic:pic>
              </a:graphicData>
            </a:graphic>
          </wp:anchor>
        </w:drawing>
      </w:r>
      <w:r w:rsidR="00CF56D1" w:rsidRPr="00550A9B">
        <w:rPr>
          <w:rFonts w:ascii="Arial" w:hAnsi="Arial" w:cs="Arial"/>
          <w:i/>
          <w:iCs/>
          <w:color w:val="156082" w:themeColor="accent1"/>
          <w:sz w:val="22"/>
          <w:szCs w:val="22"/>
        </w:rPr>
        <w:t>Figure 5. Structure of the Doctor table.</w:t>
      </w:r>
    </w:p>
    <w:p w14:paraId="185E8464" w14:textId="782376E6" w:rsidR="00CF56D1" w:rsidRPr="00550A9B" w:rsidRDefault="001E55A5" w:rsidP="00550A9B">
      <w:pPr>
        <w:spacing w:line="360" w:lineRule="auto"/>
        <w:jc w:val="both"/>
        <w:rPr>
          <w:rFonts w:ascii="Arial" w:hAnsi="Arial" w:cs="Arial"/>
          <w:color w:val="156082" w:themeColor="accent1"/>
          <w:sz w:val="22"/>
          <w:szCs w:val="22"/>
        </w:rPr>
      </w:pPr>
      <w:r w:rsidRPr="00550A9B">
        <w:rPr>
          <w:rFonts w:ascii="Arial" w:hAnsi="Arial" w:cs="Arial"/>
          <w:noProof/>
          <w:color w:val="156082" w:themeColor="accent1"/>
          <w:sz w:val="22"/>
          <w:szCs w:val="22"/>
        </w:rPr>
        <w:drawing>
          <wp:anchor distT="0" distB="0" distL="114300" distR="114300" simplePos="0" relativeHeight="251499520" behindDoc="0" locked="0" layoutInCell="1" allowOverlap="1" wp14:anchorId="04D8104D" wp14:editId="62D9830D">
            <wp:simplePos x="0" y="0"/>
            <wp:positionH relativeFrom="margin">
              <wp:align>center</wp:align>
            </wp:positionH>
            <wp:positionV relativeFrom="paragraph">
              <wp:posOffset>688340</wp:posOffset>
            </wp:positionV>
            <wp:extent cx="5731510" cy="2341245"/>
            <wp:effectExtent l="0" t="0" r="2540" b="1905"/>
            <wp:wrapThrough wrapText="bothSides">
              <wp:wrapPolygon edited="0">
                <wp:start x="0" y="0"/>
                <wp:lineTo x="0" y="21442"/>
                <wp:lineTo x="21538" y="21442"/>
                <wp:lineTo x="21538" y="0"/>
                <wp:lineTo x="0" y="0"/>
              </wp:wrapPolygon>
            </wp:wrapThrough>
            <wp:docPr id="332210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10813"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341245"/>
                    </a:xfrm>
                    <a:prstGeom prst="rect">
                      <a:avLst/>
                    </a:prstGeom>
                  </pic:spPr>
                </pic:pic>
              </a:graphicData>
            </a:graphic>
          </wp:anchor>
        </w:drawing>
      </w:r>
      <w:r w:rsidR="00CF56D1" w:rsidRPr="00550A9B">
        <w:rPr>
          <w:rFonts w:ascii="Arial" w:hAnsi="Arial" w:cs="Arial"/>
          <w:color w:val="000000" w:themeColor="text1"/>
          <w:sz w:val="22"/>
          <w:szCs w:val="22"/>
        </w:rPr>
        <w:t>The Patient table stores patient demographic and contact details. A unique patient identifier allows each record to be referenced by appointments while maintaining patient information separately from consultation records.</w:t>
      </w:r>
    </w:p>
    <w:p w14:paraId="75960ABD" w14:textId="77777777" w:rsidR="00CF56D1" w:rsidRPr="00550A9B" w:rsidRDefault="00CF56D1" w:rsidP="00550A9B">
      <w:pPr>
        <w:spacing w:line="360" w:lineRule="auto"/>
        <w:jc w:val="both"/>
        <w:rPr>
          <w:rFonts w:ascii="Arial" w:hAnsi="Arial" w:cs="Arial"/>
          <w:i/>
          <w:iCs/>
          <w:color w:val="156082" w:themeColor="accent1"/>
          <w:sz w:val="22"/>
          <w:szCs w:val="22"/>
        </w:rPr>
      </w:pPr>
      <w:r w:rsidRPr="00550A9B">
        <w:rPr>
          <w:rFonts w:ascii="Arial" w:hAnsi="Arial" w:cs="Arial"/>
          <w:i/>
          <w:iCs/>
          <w:color w:val="156082" w:themeColor="accent1"/>
          <w:sz w:val="22"/>
          <w:szCs w:val="22"/>
        </w:rPr>
        <w:t>Figure 6. Structure of the Patient table.</w:t>
      </w:r>
    </w:p>
    <w:p w14:paraId="1826E86D"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Appointment table connects patients and doctors by recording consultation dates, appointment times, reasons for visits and appointment status.</w:t>
      </w:r>
    </w:p>
    <w:p w14:paraId="0F6F2D6B" w14:textId="49E4FACD" w:rsidR="00CF56D1" w:rsidRPr="00550A9B" w:rsidRDefault="00BB1C47" w:rsidP="00550A9B">
      <w:pPr>
        <w:spacing w:line="360" w:lineRule="auto"/>
        <w:jc w:val="both"/>
        <w:rPr>
          <w:rFonts w:ascii="Arial" w:hAnsi="Arial" w:cs="Arial"/>
          <w:color w:val="000000" w:themeColor="text1"/>
          <w:sz w:val="22"/>
          <w:szCs w:val="22"/>
        </w:rPr>
      </w:pPr>
      <w:r w:rsidRPr="00550A9B">
        <w:rPr>
          <w:rFonts w:ascii="Arial" w:hAnsi="Arial" w:cs="Arial"/>
          <w:noProof/>
          <w:color w:val="000000" w:themeColor="text1"/>
          <w:sz w:val="22"/>
          <w:szCs w:val="22"/>
        </w:rPr>
        <w:lastRenderedPageBreak/>
        <w:drawing>
          <wp:anchor distT="0" distB="0" distL="114300" distR="114300" simplePos="0" relativeHeight="251560960" behindDoc="0" locked="0" layoutInCell="1" allowOverlap="1" wp14:anchorId="7076764B" wp14:editId="2E969B88">
            <wp:simplePos x="0" y="0"/>
            <wp:positionH relativeFrom="column">
              <wp:posOffset>0</wp:posOffset>
            </wp:positionH>
            <wp:positionV relativeFrom="paragraph">
              <wp:posOffset>0</wp:posOffset>
            </wp:positionV>
            <wp:extent cx="5731510" cy="2492375"/>
            <wp:effectExtent l="0" t="0" r="2540" b="3175"/>
            <wp:wrapThrough wrapText="bothSides">
              <wp:wrapPolygon edited="0">
                <wp:start x="0" y="0"/>
                <wp:lineTo x="0" y="21462"/>
                <wp:lineTo x="21538" y="21462"/>
                <wp:lineTo x="21538" y="0"/>
                <wp:lineTo x="0" y="0"/>
              </wp:wrapPolygon>
            </wp:wrapThrough>
            <wp:docPr id="1788769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69323"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492375"/>
                    </a:xfrm>
                    <a:prstGeom prst="rect">
                      <a:avLst/>
                    </a:prstGeom>
                  </pic:spPr>
                </pic:pic>
              </a:graphicData>
            </a:graphic>
          </wp:anchor>
        </w:drawing>
      </w:r>
      <w:r w:rsidR="00CF56D1" w:rsidRPr="00550A9B">
        <w:rPr>
          <w:rFonts w:ascii="Arial" w:hAnsi="Arial" w:cs="Arial"/>
          <w:i/>
          <w:iCs/>
          <w:color w:val="156082" w:themeColor="accent1"/>
          <w:sz w:val="22"/>
          <w:szCs w:val="22"/>
        </w:rPr>
        <w:t>Figure 7. Structure of the Appointment table.</w:t>
      </w:r>
    </w:p>
    <w:p w14:paraId="372E1426"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Following each consultation, diagnosis and treatment information is stored within the Treatment table, while patient satisfaction ratings and comments are stored within the Feedback table.</w:t>
      </w:r>
    </w:p>
    <w:p w14:paraId="74C66680" w14:textId="5B413DB5" w:rsidR="00CF56D1" w:rsidRPr="00550A9B" w:rsidRDefault="00071AEE"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anchor distT="0" distB="0" distL="114300" distR="114300" simplePos="0" relativeHeight="251581440" behindDoc="0" locked="0" layoutInCell="1" allowOverlap="1" wp14:anchorId="70E93818" wp14:editId="07BE6789">
            <wp:simplePos x="0" y="0"/>
            <wp:positionH relativeFrom="column">
              <wp:posOffset>0</wp:posOffset>
            </wp:positionH>
            <wp:positionV relativeFrom="paragraph">
              <wp:posOffset>2540</wp:posOffset>
            </wp:positionV>
            <wp:extent cx="5731510" cy="2266315"/>
            <wp:effectExtent l="0" t="0" r="2540" b="635"/>
            <wp:wrapThrough wrapText="bothSides">
              <wp:wrapPolygon edited="0">
                <wp:start x="0" y="0"/>
                <wp:lineTo x="0" y="21424"/>
                <wp:lineTo x="21538" y="21424"/>
                <wp:lineTo x="21538" y="0"/>
                <wp:lineTo x="0" y="0"/>
              </wp:wrapPolygon>
            </wp:wrapThrough>
            <wp:docPr id="9925029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502913" name="Picture 9925029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266315"/>
                    </a:xfrm>
                    <a:prstGeom prst="rect">
                      <a:avLst/>
                    </a:prstGeom>
                  </pic:spPr>
                </pic:pic>
              </a:graphicData>
            </a:graphic>
          </wp:anchor>
        </w:drawing>
      </w:r>
      <w:r w:rsidR="00CF56D1" w:rsidRPr="00550A9B">
        <w:rPr>
          <w:rFonts w:ascii="Arial" w:hAnsi="Arial" w:cs="Arial"/>
          <w:i/>
          <w:iCs/>
          <w:color w:val="156082" w:themeColor="accent1"/>
          <w:sz w:val="22"/>
          <w:szCs w:val="22"/>
        </w:rPr>
        <w:t>Figure 8. Structure of the Treatment table.</w:t>
      </w:r>
    </w:p>
    <w:p w14:paraId="7D1FF565" w14:textId="412BB99D" w:rsidR="00CF56D1" w:rsidRPr="00550A9B" w:rsidRDefault="0010787B" w:rsidP="00550A9B">
      <w:pPr>
        <w:spacing w:line="360" w:lineRule="auto"/>
        <w:jc w:val="both"/>
        <w:rPr>
          <w:rFonts w:ascii="Arial" w:hAnsi="Arial" w:cs="Arial"/>
          <w:color w:val="000000" w:themeColor="text1"/>
          <w:sz w:val="22"/>
          <w:szCs w:val="22"/>
        </w:rPr>
      </w:pPr>
      <w:r w:rsidRPr="00550A9B">
        <w:rPr>
          <w:rFonts w:ascii="Arial" w:hAnsi="Arial" w:cs="Arial"/>
          <w:noProof/>
          <w:color w:val="000000" w:themeColor="text1"/>
          <w:sz w:val="22"/>
          <w:szCs w:val="22"/>
        </w:rPr>
        <w:lastRenderedPageBreak/>
        <w:drawing>
          <wp:inline distT="0" distB="0" distL="0" distR="0" wp14:anchorId="457CA3F6" wp14:editId="6F63A807">
            <wp:extent cx="5731510" cy="2332355"/>
            <wp:effectExtent l="0" t="0" r="2540" b="0"/>
            <wp:docPr id="17656359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35978" name="Picture 176563597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332355"/>
                    </a:xfrm>
                    <a:prstGeom prst="rect">
                      <a:avLst/>
                    </a:prstGeom>
                  </pic:spPr>
                </pic:pic>
              </a:graphicData>
            </a:graphic>
          </wp:inline>
        </w:drawing>
      </w:r>
      <w:r w:rsidR="00CF56D1" w:rsidRPr="00550A9B">
        <w:rPr>
          <w:rFonts w:ascii="Arial" w:hAnsi="Arial" w:cs="Arial"/>
          <w:color w:val="000000" w:themeColor="text1"/>
          <w:sz w:val="22"/>
          <w:szCs w:val="22"/>
        </w:rPr>
        <w:t>Figure 9. Structure of the Feedback table.</w:t>
      </w:r>
    </w:p>
    <w:p w14:paraId="44320581" w14:textId="4B1302BB" w:rsidR="00CF56D1" w:rsidRPr="00550A9B" w:rsidRDefault="00CF56D1" w:rsidP="00550A9B">
      <w:pPr>
        <w:pStyle w:val="Heading2"/>
        <w:spacing w:line="360" w:lineRule="auto"/>
        <w:jc w:val="both"/>
        <w:rPr>
          <w:rFonts w:ascii="Arial" w:hAnsi="Arial" w:cs="Arial"/>
        </w:rPr>
      </w:pPr>
      <w:bookmarkStart w:id="18" w:name="_Toc237598111"/>
      <w:r w:rsidRPr="00550A9B">
        <w:rPr>
          <w:rFonts w:ascii="Arial" w:hAnsi="Arial" w:cs="Arial"/>
        </w:rPr>
        <w:t>Integrity Constraints</w:t>
      </w:r>
      <w:bookmarkEnd w:id="18"/>
    </w:p>
    <w:p w14:paraId="4E0A0745"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To maintain data accuracy, several integrity constraints were implemented during table creation. Every table includes a primary key, ensuring that each record can be uniquely identified. Foreign key constraints were then used to establish relationships between related tables, preventing invalid references from being inserted into the database [2], [4].</w:t>
      </w:r>
    </w:p>
    <w:p w14:paraId="71C5C0FF"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Validation rules were also applied using CHECK constraints where appropriate. For example, appointment status values were restricted to predefined options, while patient feedback ratings were limited to values between one and five. These constraints help reduce data entry errors and ensure that only valid information is stored within the database.</w:t>
      </w:r>
    </w:p>
    <w:p w14:paraId="2A9B7EBF" w14:textId="32A4D42D" w:rsidR="00CF56D1" w:rsidRPr="00550A9B" w:rsidRDefault="00CF56D1" w:rsidP="00550A9B">
      <w:pPr>
        <w:pStyle w:val="Heading2"/>
        <w:spacing w:line="360" w:lineRule="auto"/>
        <w:jc w:val="both"/>
        <w:rPr>
          <w:rFonts w:ascii="Arial" w:hAnsi="Arial" w:cs="Arial"/>
        </w:rPr>
      </w:pPr>
      <w:bookmarkStart w:id="19" w:name="_Toc237598112"/>
      <w:r w:rsidRPr="00550A9B">
        <w:rPr>
          <w:rFonts w:ascii="Arial" w:hAnsi="Arial" w:cs="Arial"/>
        </w:rPr>
        <w:t>Sample Data</w:t>
      </w:r>
      <w:bookmarkEnd w:id="19"/>
    </w:p>
    <w:p w14:paraId="2A5A34AA"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After the database structure had been completed, representative sample data was inserted into each table. The dataset included departments, doctors, patients, appointments, treatments and patient feedback, allowing the database to simulate the daily operations of a healthcare clinic.</w:t>
      </w:r>
    </w:p>
    <w:p w14:paraId="61A317FA"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sample records were subsequently used to test table relationships, SQL queries, stored procedures and transaction processing. Using realistic data made it possible to verify that relationships between tables operated correctly and that information could be retrieved accurately through SQL JOIN queries.</w:t>
      </w:r>
    </w:p>
    <w:p w14:paraId="48DBB0D4" w14:textId="683D967A" w:rsidR="00CF56D1" w:rsidRPr="00550A9B" w:rsidRDefault="00CF56D1" w:rsidP="00550A9B">
      <w:pPr>
        <w:spacing w:line="360" w:lineRule="auto"/>
        <w:jc w:val="both"/>
        <w:rPr>
          <w:rFonts w:ascii="Arial" w:hAnsi="Arial" w:cs="Arial"/>
          <w:color w:val="000000" w:themeColor="text1"/>
          <w:sz w:val="22"/>
          <w:szCs w:val="22"/>
        </w:rPr>
      </w:pPr>
    </w:p>
    <w:p w14:paraId="2F1B9B25" w14:textId="59210E40" w:rsidR="00CF56D1" w:rsidRPr="00550A9B" w:rsidRDefault="00CF56D1" w:rsidP="00550A9B">
      <w:pPr>
        <w:pStyle w:val="Heading2"/>
        <w:spacing w:line="360" w:lineRule="auto"/>
        <w:jc w:val="both"/>
        <w:rPr>
          <w:rFonts w:ascii="Arial" w:hAnsi="Arial" w:cs="Arial"/>
        </w:rPr>
      </w:pPr>
      <w:bookmarkStart w:id="20" w:name="_Toc237598113"/>
      <w:r w:rsidRPr="00550A9B">
        <w:rPr>
          <w:rFonts w:ascii="Arial" w:hAnsi="Arial" w:cs="Arial"/>
        </w:rPr>
        <w:lastRenderedPageBreak/>
        <w:t>Implementation Summary</w:t>
      </w:r>
      <w:bookmarkEnd w:id="20"/>
    </w:p>
    <w:p w14:paraId="511BA405" w14:textId="77777777" w:rsidR="00CF56D1" w:rsidRPr="00550A9B" w:rsidRDefault="00CF56D1"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implementation stage successfully translated the database design into a working relational database. By combining structured table creation with integrity constraints and representative sample data, the completed database provides a reliable foundation for the advanced features discussed in the following chapter, including stored procedures, transaction management, database triggers and performance optimisation.</w:t>
      </w:r>
    </w:p>
    <w:p w14:paraId="7CCAA46A" w14:textId="41653933" w:rsidR="00622D70" w:rsidRPr="00550A9B" w:rsidRDefault="00622D70" w:rsidP="00550A9B">
      <w:pPr>
        <w:pStyle w:val="Heading2"/>
        <w:spacing w:line="360" w:lineRule="auto"/>
        <w:jc w:val="both"/>
        <w:rPr>
          <w:rFonts w:ascii="Arial" w:hAnsi="Arial" w:cs="Arial"/>
        </w:rPr>
      </w:pPr>
      <w:bookmarkStart w:id="21" w:name="_Toc237598114"/>
      <w:r w:rsidRPr="00550A9B">
        <w:rPr>
          <w:rFonts w:ascii="Arial" w:hAnsi="Arial" w:cs="Arial"/>
        </w:rPr>
        <w:t>Advanced Database Features</w:t>
      </w:r>
      <w:bookmarkEnd w:id="21"/>
    </w:p>
    <w:p w14:paraId="05126D20" w14:textId="77777777"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To improve database reliability and automate common operations, several advanced MySQL features were implemented within the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database. These include stored procedures, transaction management and database triggers. Together, these features reduce repetitive SQL code, improve data integrity and ensure that critical operations are executed safely and consistently [1], [3], [5].</w:t>
      </w:r>
    </w:p>
    <w:p w14:paraId="6F900DA3" w14:textId="6DF868D9" w:rsidR="00622D70" w:rsidRPr="00550A9B" w:rsidRDefault="00622D70" w:rsidP="00550A9B">
      <w:pPr>
        <w:pStyle w:val="Heading2"/>
        <w:spacing w:line="360" w:lineRule="auto"/>
        <w:jc w:val="both"/>
        <w:rPr>
          <w:rFonts w:ascii="Arial" w:hAnsi="Arial" w:cs="Arial"/>
        </w:rPr>
      </w:pPr>
      <w:bookmarkStart w:id="22" w:name="_Toc237598115"/>
      <w:r w:rsidRPr="00550A9B">
        <w:rPr>
          <w:rFonts w:ascii="Arial" w:hAnsi="Arial" w:cs="Arial"/>
        </w:rPr>
        <w:t>Stored Procedures</w:t>
      </w:r>
      <w:bookmarkEnd w:id="22"/>
    </w:p>
    <w:p w14:paraId="04680D18" w14:textId="77777777"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Stored procedures were developed to automate the Create, Update and Delete (CRUD) operations for patient records. Three procedures were implemented: AddPatient, </w:t>
      </w:r>
      <w:proofErr w:type="spellStart"/>
      <w:r w:rsidRPr="00550A9B">
        <w:rPr>
          <w:rFonts w:ascii="Arial" w:hAnsi="Arial" w:cs="Arial"/>
          <w:color w:val="000000" w:themeColor="text1"/>
          <w:sz w:val="22"/>
          <w:szCs w:val="22"/>
        </w:rPr>
        <w:t>UpdatePatient</w:t>
      </w:r>
      <w:proofErr w:type="spellEnd"/>
      <w:r w:rsidRPr="00550A9B">
        <w:rPr>
          <w:rFonts w:ascii="Arial" w:hAnsi="Arial" w:cs="Arial"/>
          <w:color w:val="000000" w:themeColor="text1"/>
          <w:sz w:val="22"/>
          <w:szCs w:val="22"/>
        </w:rPr>
        <w:t xml:space="preserve"> and </w:t>
      </w:r>
      <w:proofErr w:type="spellStart"/>
      <w:r w:rsidRPr="00550A9B">
        <w:rPr>
          <w:rFonts w:ascii="Arial" w:hAnsi="Arial" w:cs="Arial"/>
          <w:color w:val="000000" w:themeColor="text1"/>
          <w:sz w:val="22"/>
          <w:szCs w:val="22"/>
        </w:rPr>
        <w:t>DeletePatient</w:t>
      </w:r>
      <w:proofErr w:type="spellEnd"/>
      <w:r w:rsidRPr="00550A9B">
        <w:rPr>
          <w:rFonts w:ascii="Arial" w:hAnsi="Arial" w:cs="Arial"/>
          <w:color w:val="000000" w:themeColor="text1"/>
          <w:sz w:val="22"/>
          <w:szCs w:val="22"/>
        </w:rPr>
        <w:t>. Each procedure accepts input parameters, executes the required SQL statement and uses transaction handling to ensure that changes are either completed successfully or cancelled if an error occurs. Implementing stored procedures centralises business logic within the database, improving code reusability and reducing the risk of inconsistent SQL operations [1], [5].</w:t>
      </w:r>
    </w:p>
    <w:p w14:paraId="26CB1455" w14:textId="77777777"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AddPatient procedure inserts a new patient into the Patient table after validating the supplied information. If the insertion is completed successfully, the transaction is committed. Otherwise, the transaction is rolled back to prevent incomplete records from being stored.</w:t>
      </w:r>
    </w:p>
    <w:p w14:paraId="0BEF190D" w14:textId="1393A73C" w:rsidR="00622D70" w:rsidRPr="00550A9B" w:rsidRDefault="007A4AEF" w:rsidP="00550A9B">
      <w:pPr>
        <w:spacing w:line="360" w:lineRule="auto"/>
        <w:jc w:val="both"/>
        <w:rPr>
          <w:rFonts w:ascii="Arial" w:hAnsi="Arial" w:cs="Arial"/>
          <w:color w:val="000000" w:themeColor="text1"/>
          <w:sz w:val="22"/>
          <w:szCs w:val="22"/>
        </w:rPr>
      </w:pPr>
      <w:r w:rsidRPr="00550A9B">
        <w:rPr>
          <w:rFonts w:ascii="Arial" w:hAnsi="Arial" w:cs="Arial"/>
          <w:noProof/>
          <w:color w:val="000000" w:themeColor="text1"/>
          <w:sz w:val="22"/>
          <w:szCs w:val="22"/>
        </w:rPr>
        <w:lastRenderedPageBreak/>
        <w:drawing>
          <wp:anchor distT="0" distB="0" distL="114300" distR="114300" simplePos="0" relativeHeight="251601920" behindDoc="0" locked="0" layoutInCell="1" allowOverlap="1" wp14:anchorId="32561913" wp14:editId="22835D2D">
            <wp:simplePos x="0" y="0"/>
            <wp:positionH relativeFrom="column">
              <wp:posOffset>0</wp:posOffset>
            </wp:positionH>
            <wp:positionV relativeFrom="paragraph">
              <wp:posOffset>0</wp:posOffset>
            </wp:positionV>
            <wp:extent cx="5731510" cy="2324100"/>
            <wp:effectExtent l="0" t="0" r="2540" b="0"/>
            <wp:wrapThrough wrapText="bothSides">
              <wp:wrapPolygon edited="0">
                <wp:start x="0" y="0"/>
                <wp:lineTo x="0" y="21423"/>
                <wp:lineTo x="21538" y="21423"/>
                <wp:lineTo x="21538" y="0"/>
                <wp:lineTo x="0" y="0"/>
              </wp:wrapPolygon>
            </wp:wrapThrough>
            <wp:docPr id="9322953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95366" name="Picture 93229536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anchor>
        </w:drawing>
      </w:r>
      <w:r w:rsidR="00622D70" w:rsidRPr="00550A9B">
        <w:rPr>
          <w:rFonts w:ascii="Arial" w:hAnsi="Arial" w:cs="Arial"/>
          <w:i/>
          <w:iCs/>
          <w:color w:val="156082" w:themeColor="accent1"/>
          <w:sz w:val="22"/>
          <w:szCs w:val="22"/>
        </w:rPr>
        <w:t>Figure 10. SQL implementation of the AddPatient stored procedure.</w:t>
      </w:r>
    </w:p>
    <w:p w14:paraId="25549B0F" w14:textId="317F0DAD" w:rsidR="00622D70" w:rsidRPr="00550A9B" w:rsidRDefault="006E0D00"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anchor distT="0" distB="0" distL="114300" distR="114300" simplePos="0" relativeHeight="251622400" behindDoc="0" locked="0" layoutInCell="1" allowOverlap="1" wp14:anchorId="723C7E1C" wp14:editId="0D3D67A9">
            <wp:simplePos x="0" y="0"/>
            <wp:positionH relativeFrom="column">
              <wp:posOffset>0</wp:posOffset>
            </wp:positionH>
            <wp:positionV relativeFrom="paragraph">
              <wp:posOffset>-2540</wp:posOffset>
            </wp:positionV>
            <wp:extent cx="5731510" cy="2404745"/>
            <wp:effectExtent l="0" t="0" r="2540" b="0"/>
            <wp:wrapThrough wrapText="bothSides">
              <wp:wrapPolygon edited="0">
                <wp:start x="0" y="0"/>
                <wp:lineTo x="0" y="21389"/>
                <wp:lineTo x="21538" y="21389"/>
                <wp:lineTo x="21538" y="0"/>
                <wp:lineTo x="0" y="0"/>
              </wp:wrapPolygon>
            </wp:wrapThrough>
            <wp:docPr id="13835024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502405" name="Picture 138350240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404745"/>
                    </a:xfrm>
                    <a:prstGeom prst="rect">
                      <a:avLst/>
                    </a:prstGeom>
                  </pic:spPr>
                </pic:pic>
              </a:graphicData>
            </a:graphic>
          </wp:anchor>
        </w:drawing>
      </w:r>
      <w:r w:rsidR="00622D70" w:rsidRPr="00550A9B">
        <w:rPr>
          <w:rFonts w:ascii="Arial" w:hAnsi="Arial" w:cs="Arial"/>
          <w:i/>
          <w:iCs/>
          <w:color w:val="156082" w:themeColor="accent1"/>
          <w:sz w:val="22"/>
          <w:szCs w:val="22"/>
        </w:rPr>
        <w:t>Figure 11. Successful execution of the AddPatient stored procedure.</w:t>
      </w:r>
    </w:p>
    <w:p w14:paraId="75BBF314" w14:textId="77777777" w:rsidR="00EC6F15" w:rsidRPr="00550A9B" w:rsidRDefault="00EC6F15" w:rsidP="00550A9B">
      <w:pPr>
        <w:spacing w:line="360" w:lineRule="auto"/>
        <w:jc w:val="both"/>
        <w:rPr>
          <w:rFonts w:ascii="Arial" w:hAnsi="Arial" w:cs="Arial"/>
          <w:color w:val="000000" w:themeColor="text1"/>
          <w:sz w:val="22"/>
          <w:szCs w:val="22"/>
        </w:rPr>
      </w:pPr>
    </w:p>
    <w:p w14:paraId="39CD4778" w14:textId="47111769"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w:t>
      </w:r>
      <w:proofErr w:type="spellStart"/>
      <w:r w:rsidRPr="00550A9B">
        <w:rPr>
          <w:rFonts w:ascii="Arial" w:hAnsi="Arial" w:cs="Arial"/>
          <w:color w:val="000000" w:themeColor="text1"/>
          <w:sz w:val="22"/>
          <w:szCs w:val="22"/>
        </w:rPr>
        <w:t>UpdatePatient</w:t>
      </w:r>
      <w:proofErr w:type="spellEnd"/>
      <w:r w:rsidRPr="00550A9B">
        <w:rPr>
          <w:rFonts w:ascii="Arial" w:hAnsi="Arial" w:cs="Arial"/>
          <w:color w:val="000000" w:themeColor="text1"/>
          <w:sz w:val="22"/>
          <w:szCs w:val="22"/>
        </w:rPr>
        <w:t xml:space="preserve"> procedure modifies an existing patient's information using the patient identifier supplied as a parameter. Similarly, the </w:t>
      </w:r>
      <w:proofErr w:type="spellStart"/>
      <w:r w:rsidRPr="00550A9B">
        <w:rPr>
          <w:rFonts w:ascii="Arial" w:hAnsi="Arial" w:cs="Arial"/>
          <w:color w:val="000000" w:themeColor="text1"/>
          <w:sz w:val="22"/>
          <w:szCs w:val="22"/>
        </w:rPr>
        <w:t>DeletePatient</w:t>
      </w:r>
      <w:proofErr w:type="spellEnd"/>
      <w:r w:rsidRPr="00550A9B">
        <w:rPr>
          <w:rFonts w:ascii="Arial" w:hAnsi="Arial" w:cs="Arial"/>
          <w:color w:val="000000" w:themeColor="text1"/>
          <w:sz w:val="22"/>
          <w:szCs w:val="22"/>
        </w:rPr>
        <w:t xml:space="preserve"> procedure removes patient records only when referential integrity is maintained, preventing the deletion of records that are linked to existing appointments.</w:t>
      </w:r>
    </w:p>
    <w:p w14:paraId="72D6E4DD" w14:textId="2EF485E5" w:rsidR="00622D70" w:rsidRPr="00550A9B" w:rsidRDefault="00006086" w:rsidP="00550A9B">
      <w:pPr>
        <w:spacing w:line="360" w:lineRule="auto"/>
        <w:jc w:val="both"/>
        <w:rPr>
          <w:rFonts w:ascii="Arial" w:hAnsi="Arial" w:cs="Arial"/>
          <w:i/>
          <w:iCs/>
          <w:color w:val="156082" w:themeColor="accent1"/>
          <w:sz w:val="22"/>
          <w:szCs w:val="22"/>
        </w:rPr>
      </w:pPr>
      <w:r w:rsidRPr="00550A9B">
        <w:rPr>
          <w:rFonts w:ascii="Arial" w:hAnsi="Arial" w:cs="Arial"/>
          <w:noProof/>
          <w:color w:val="000000" w:themeColor="text1"/>
          <w:sz w:val="22"/>
          <w:szCs w:val="22"/>
        </w:rPr>
        <w:lastRenderedPageBreak/>
        <w:drawing>
          <wp:inline distT="0" distB="0" distL="0" distR="0" wp14:anchorId="75C179EE" wp14:editId="46694199">
            <wp:extent cx="5731510" cy="2452370"/>
            <wp:effectExtent l="0" t="0" r="2540" b="5080"/>
            <wp:docPr id="1749269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26925" name="Picture 17492692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452370"/>
                    </a:xfrm>
                    <a:prstGeom prst="rect">
                      <a:avLst/>
                    </a:prstGeom>
                  </pic:spPr>
                </pic:pic>
              </a:graphicData>
            </a:graphic>
          </wp:inline>
        </w:drawing>
      </w:r>
      <w:r w:rsidR="00622D70" w:rsidRPr="00550A9B">
        <w:rPr>
          <w:rFonts w:ascii="Arial" w:hAnsi="Arial" w:cs="Arial"/>
          <w:i/>
          <w:iCs/>
          <w:color w:val="156082" w:themeColor="accent1"/>
          <w:sz w:val="22"/>
          <w:szCs w:val="22"/>
        </w:rPr>
        <w:t xml:space="preserve">Figure 12. SQL implementation of the </w:t>
      </w:r>
      <w:proofErr w:type="spellStart"/>
      <w:r w:rsidR="00622D70" w:rsidRPr="00550A9B">
        <w:rPr>
          <w:rFonts w:ascii="Arial" w:hAnsi="Arial" w:cs="Arial"/>
          <w:i/>
          <w:iCs/>
          <w:color w:val="156082" w:themeColor="accent1"/>
          <w:sz w:val="22"/>
          <w:szCs w:val="22"/>
        </w:rPr>
        <w:t>UpdatePatient</w:t>
      </w:r>
      <w:proofErr w:type="spellEnd"/>
      <w:r w:rsidR="00622D70" w:rsidRPr="00550A9B">
        <w:rPr>
          <w:rFonts w:ascii="Arial" w:hAnsi="Arial" w:cs="Arial"/>
          <w:i/>
          <w:iCs/>
          <w:color w:val="156082" w:themeColor="accent1"/>
          <w:sz w:val="22"/>
          <w:szCs w:val="22"/>
        </w:rPr>
        <w:t xml:space="preserve"> stored procedure.</w:t>
      </w:r>
    </w:p>
    <w:p w14:paraId="3D0BBDA4" w14:textId="4D3EC23B" w:rsidR="00622D70" w:rsidRPr="00550A9B" w:rsidRDefault="009316D4"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anchor distT="0" distB="0" distL="114300" distR="114300" simplePos="0" relativeHeight="251642880" behindDoc="0" locked="0" layoutInCell="1" allowOverlap="1" wp14:anchorId="4259664D" wp14:editId="7BAE231A">
            <wp:simplePos x="0" y="0"/>
            <wp:positionH relativeFrom="column">
              <wp:posOffset>0</wp:posOffset>
            </wp:positionH>
            <wp:positionV relativeFrom="paragraph">
              <wp:posOffset>-2540</wp:posOffset>
            </wp:positionV>
            <wp:extent cx="5731510" cy="2200275"/>
            <wp:effectExtent l="0" t="0" r="2540" b="9525"/>
            <wp:wrapThrough wrapText="bothSides">
              <wp:wrapPolygon edited="0">
                <wp:start x="0" y="0"/>
                <wp:lineTo x="0" y="21506"/>
                <wp:lineTo x="21538" y="21506"/>
                <wp:lineTo x="21538" y="0"/>
                <wp:lineTo x="0" y="0"/>
              </wp:wrapPolygon>
            </wp:wrapThrough>
            <wp:docPr id="7594483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448379" name="Picture 75944837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200275"/>
                    </a:xfrm>
                    <a:prstGeom prst="rect">
                      <a:avLst/>
                    </a:prstGeom>
                  </pic:spPr>
                </pic:pic>
              </a:graphicData>
            </a:graphic>
          </wp:anchor>
        </w:drawing>
      </w:r>
      <w:r w:rsidR="00622D70" w:rsidRPr="00550A9B">
        <w:rPr>
          <w:rFonts w:ascii="Arial" w:hAnsi="Arial" w:cs="Arial"/>
          <w:i/>
          <w:iCs/>
          <w:color w:val="156082" w:themeColor="accent1"/>
          <w:sz w:val="22"/>
          <w:szCs w:val="22"/>
        </w:rPr>
        <w:t xml:space="preserve">Figure 13. Patient record after executing the </w:t>
      </w:r>
      <w:proofErr w:type="spellStart"/>
      <w:r w:rsidR="00622D70" w:rsidRPr="00550A9B">
        <w:rPr>
          <w:rFonts w:ascii="Arial" w:hAnsi="Arial" w:cs="Arial"/>
          <w:i/>
          <w:iCs/>
          <w:color w:val="156082" w:themeColor="accent1"/>
          <w:sz w:val="22"/>
          <w:szCs w:val="22"/>
        </w:rPr>
        <w:t>UpdatePatient</w:t>
      </w:r>
      <w:proofErr w:type="spellEnd"/>
      <w:r w:rsidR="00622D70" w:rsidRPr="00550A9B">
        <w:rPr>
          <w:rFonts w:ascii="Arial" w:hAnsi="Arial" w:cs="Arial"/>
          <w:i/>
          <w:iCs/>
          <w:color w:val="156082" w:themeColor="accent1"/>
          <w:sz w:val="22"/>
          <w:szCs w:val="22"/>
        </w:rPr>
        <w:t xml:space="preserve"> procedure.</w:t>
      </w:r>
    </w:p>
    <w:p w14:paraId="231C679A" w14:textId="1B2AFFBA" w:rsidR="00622D70" w:rsidRPr="00550A9B" w:rsidRDefault="003D3703"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anchor distT="0" distB="0" distL="114300" distR="114300" simplePos="0" relativeHeight="251665408" behindDoc="0" locked="0" layoutInCell="1" allowOverlap="1" wp14:anchorId="5BA14A6D" wp14:editId="1ED5DAF3">
            <wp:simplePos x="0" y="0"/>
            <wp:positionH relativeFrom="column">
              <wp:posOffset>0</wp:posOffset>
            </wp:positionH>
            <wp:positionV relativeFrom="paragraph">
              <wp:posOffset>0</wp:posOffset>
            </wp:positionV>
            <wp:extent cx="5731510" cy="2456180"/>
            <wp:effectExtent l="0" t="0" r="2540" b="1270"/>
            <wp:wrapThrough wrapText="bothSides">
              <wp:wrapPolygon edited="0">
                <wp:start x="0" y="0"/>
                <wp:lineTo x="0" y="21444"/>
                <wp:lineTo x="21538" y="21444"/>
                <wp:lineTo x="21538" y="0"/>
                <wp:lineTo x="0" y="0"/>
              </wp:wrapPolygon>
            </wp:wrapThrough>
            <wp:docPr id="629462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62585" name="Picture 62946258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456180"/>
                    </a:xfrm>
                    <a:prstGeom prst="rect">
                      <a:avLst/>
                    </a:prstGeom>
                  </pic:spPr>
                </pic:pic>
              </a:graphicData>
            </a:graphic>
          </wp:anchor>
        </w:drawing>
      </w:r>
      <w:r w:rsidR="00622D70" w:rsidRPr="00550A9B">
        <w:rPr>
          <w:rFonts w:ascii="Arial" w:hAnsi="Arial" w:cs="Arial"/>
          <w:i/>
          <w:iCs/>
          <w:color w:val="156082" w:themeColor="accent1"/>
          <w:sz w:val="22"/>
          <w:szCs w:val="22"/>
        </w:rPr>
        <w:t xml:space="preserve">Figure 14. SQL implementation of the </w:t>
      </w:r>
      <w:proofErr w:type="spellStart"/>
      <w:r w:rsidR="00622D70" w:rsidRPr="00550A9B">
        <w:rPr>
          <w:rFonts w:ascii="Arial" w:hAnsi="Arial" w:cs="Arial"/>
          <w:i/>
          <w:iCs/>
          <w:color w:val="156082" w:themeColor="accent1"/>
          <w:sz w:val="22"/>
          <w:szCs w:val="22"/>
        </w:rPr>
        <w:t>DeletePatient</w:t>
      </w:r>
      <w:proofErr w:type="spellEnd"/>
      <w:r w:rsidR="00622D70" w:rsidRPr="00550A9B">
        <w:rPr>
          <w:rFonts w:ascii="Arial" w:hAnsi="Arial" w:cs="Arial"/>
          <w:i/>
          <w:iCs/>
          <w:color w:val="156082" w:themeColor="accent1"/>
          <w:sz w:val="22"/>
          <w:szCs w:val="22"/>
        </w:rPr>
        <w:t xml:space="preserve"> stored procedure.</w:t>
      </w:r>
    </w:p>
    <w:p w14:paraId="2E424E41" w14:textId="0B2A07CB" w:rsidR="00622D70" w:rsidRPr="00550A9B" w:rsidRDefault="00184133"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lastRenderedPageBreak/>
        <w:drawing>
          <wp:anchor distT="0" distB="0" distL="114300" distR="114300" simplePos="0" relativeHeight="251687936" behindDoc="0" locked="0" layoutInCell="1" allowOverlap="1" wp14:anchorId="6679A99F" wp14:editId="27F437DB">
            <wp:simplePos x="0" y="0"/>
            <wp:positionH relativeFrom="column">
              <wp:posOffset>0</wp:posOffset>
            </wp:positionH>
            <wp:positionV relativeFrom="paragraph">
              <wp:posOffset>1905</wp:posOffset>
            </wp:positionV>
            <wp:extent cx="5731510" cy="2456180"/>
            <wp:effectExtent l="0" t="0" r="2540" b="1270"/>
            <wp:wrapThrough wrapText="bothSides">
              <wp:wrapPolygon edited="0">
                <wp:start x="0" y="0"/>
                <wp:lineTo x="0" y="21444"/>
                <wp:lineTo x="21538" y="21444"/>
                <wp:lineTo x="21538" y="0"/>
                <wp:lineTo x="0" y="0"/>
              </wp:wrapPolygon>
            </wp:wrapThrough>
            <wp:docPr id="16025834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83401" name="Picture 160258340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456180"/>
                    </a:xfrm>
                    <a:prstGeom prst="rect">
                      <a:avLst/>
                    </a:prstGeom>
                  </pic:spPr>
                </pic:pic>
              </a:graphicData>
            </a:graphic>
          </wp:anchor>
        </w:drawing>
      </w:r>
      <w:r w:rsidR="00622D70" w:rsidRPr="00550A9B">
        <w:rPr>
          <w:rFonts w:ascii="Arial" w:hAnsi="Arial" w:cs="Arial"/>
          <w:i/>
          <w:iCs/>
          <w:color w:val="156082" w:themeColor="accent1"/>
          <w:sz w:val="22"/>
          <w:szCs w:val="22"/>
        </w:rPr>
        <w:t xml:space="preserve">Figure 15. Patient table after successful execution of the </w:t>
      </w:r>
      <w:proofErr w:type="spellStart"/>
      <w:r w:rsidR="00622D70" w:rsidRPr="00550A9B">
        <w:rPr>
          <w:rFonts w:ascii="Arial" w:hAnsi="Arial" w:cs="Arial"/>
          <w:i/>
          <w:iCs/>
          <w:color w:val="156082" w:themeColor="accent1"/>
          <w:sz w:val="22"/>
          <w:szCs w:val="22"/>
        </w:rPr>
        <w:t>DeletePatient</w:t>
      </w:r>
      <w:proofErr w:type="spellEnd"/>
      <w:r w:rsidR="00622D70" w:rsidRPr="00550A9B">
        <w:rPr>
          <w:rFonts w:ascii="Arial" w:hAnsi="Arial" w:cs="Arial"/>
          <w:i/>
          <w:iCs/>
          <w:color w:val="156082" w:themeColor="accent1"/>
          <w:sz w:val="22"/>
          <w:szCs w:val="22"/>
        </w:rPr>
        <w:t xml:space="preserve"> procedure.</w:t>
      </w:r>
    </w:p>
    <w:p w14:paraId="422086CF" w14:textId="030101FB"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successful execution of these procedures confirmed that patient records could be inserted, updated and deleted while preserving database consistency. Using stored procedures also simplifies application development because database operations can be performed through reusable routines instead of repeatedly writing SQL statements [3], [5].</w:t>
      </w:r>
    </w:p>
    <w:p w14:paraId="74E07CED" w14:textId="6114D5F1" w:rsidR="00622D70" w:rsidRPr="00550A9B" w:rsidRDefault="00622D70" w:rsidP="00550A9B">
      <w:pPr>
        <w:pStyle w:val="Heading2"/>
        <w:spacing w:line="360" w:lineRule="auto"/>
        <w:jc w:val="both"/>
        <w:rPr>
          <w:rFonts w:ascii="Arial" w:hAnsi="Arial" w:cs="Arial"/>
        </w:rPr>
      </w:pPr>
      <w:bookmarkStart w:id="23" w:name="_Toc237598116"/>
      <w:r w:rsidRPr="00550A9B">
        <w:rPr>
          <w:rFonts w:ascii="Arial" w:hAnsi="Arial" w:cs="Arial"/>
        </w:rPr>
        <w:t>Transaction Management</w:t>
      </w:r>
      <w:bookmarkEnd w:id="23"/>
    </w:p>
    <w:p w14:paraId="6325861C" w14:textId="77777777"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Transaction management was implemented to ensure that multiple database operations are completed as a single logical unit of work. The </w:t>
      </w:r>
      <w:proofErr w:type="spellStart"/>
      <w:r w:rsidRPr="00550A9B">
        <w:rPr>
          <w:rFonts w:ascii="Arial" w:hAnsi="Arial" w:cs="Arial"/>
          <w:color w:val="000000" w:themeColor="text1"/>
          <w:sz w:val="22"/>
          <w:szCs w:val="22"/>
        </w:rPr>
        <w:t>BookAppointment</w:t>
      </w:r>
      <w:proofErr w:type="spellEnd"/>
      <w:r w:rsidRPr="00550A9B">
        <w:rPr>
          <w:rFonts w:ascii="Arial" w:hAnsi="Arial" w:cs="Arial"/>
          <w:color w:val="000000" w:themeColor="text1"/>
          <w:sz w:val="22"/>
          <w:szCs w:val="22"/>
        </w:rPr>
        <w:t xml:space="preserve"> stored procedure demonstrates this functionality by verifying that both the patient and doctor exist before creating a new appointment. If either validation fails, the transaction is rolled back automatically, preventing incomplete or invalid records from being inserted into the database [4], [6].</w:t>
      </w:r>
    </w:p>
    <w:p w14:paraId="3196BD4F" w14:textId="77777777"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During testing, a valid appointment booking completed successfully and the transaction was committed.</w:t>
      </w:r>
    </w:p>
    <w:p w14:paraId="57D8036B" w14:textId="6EEC2855" w:rsidR="00622D70" w:rsidRPr="00550A9B" w:rsidRDefault="00A666F9"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lastRenderedPageBreak/>
        <w:drawing>
          <wp:anchor distT="0" distB="0" distL="114300" distR="114300" simplePos="0" relativeHeight="251710464" behindDoc="0" locked="0" layoutInCell="1" allowOverlap="1" wp14:anchorId="74D4314C" wp14:editId="06C45B3E">
            <wp:simplePos x="0" y="0"/>
            <wp:positionH relativeFrom="column">
              <wp:posOffset>0</wp:posOffset>
            </wp:positionH>
            <wp:positionV relativeFrom="paragraph">
              <wp:posOffset>1270</wp:posOffset>
            </wp:positionV>
            <wp:extent cx="5731510" cy="2494915"/>
            <wp:effectExtent l="0" t="0" r="2540" b="635"/>
            <wp:wrapThrough wrapText="bothSides">
              <wp:wrapPolygon edited="0">
                <wp:start x="0" y="0"/>
                <wp:lineTo x="0" y="21441"/>
                <wp:lineTo x="21538" y="21441"/>
                <wp:lineTo x="21538" y="0"/>
                <wp:lineTo x="0" y="0"/>
              </wp:wrapPolygon>
            </wp:wrapThrough>
            <wp:docPr id="10390284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28499" name="Picture 103902849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494915"/>
                    </a:xfrm>
                    <a:prstGeom prst="rect">
                      <a:avLst/>
                    </a:prstGeom>
                  </pic:spPr>
                </pic:pic>
              </a:graphicData>
            </a:graphic>
          </wp:anchor>
        </w:drawing>
      </w:r>
      <w:r w:rsidR="00622D70" w:rsidRPr="00550A9B">
        <w:rPr>
          <w:rFonts w:ascii="Arial" w:hAnsi="Arial" w:cs="Arial"/>
          <w:i/>
          <w:iCs/>
          <w:color w:val="156082" w:themeColor="accent1"/>
          <w:sz w:val="22"/>
          <w:szCs w:val="22"/>
        </w:rPr>
        <w:t xml:space="preserve">Figure 16. Successful execution of the </w:t>
      </w:r>
      <w:proofErr w:type="spellStart"/>
      <w:r w:rsidR="00622D70" w:rsidRPr="00550A9B">
        <w:rPr>
          <w:rFonts w:ascii="Arial" w:hAnsi="Arial" w:cs="Arial"/>
          <w:i/>
          <w:iCs/>
          <w:color w:val="156082" w:themeColor="accent1"/>
          <w:sz w:val="22"/>
          <w:szCs w:val="22"/>
        </w:rPr>
        <w:t>BookAppointment</w:t>
      </w:r>
      <w:proofErr w:type="spellEnd"/>
      <w:r w:rsidR="00622D70" w:rsidRPr="00550A9B">
        <w:rPr>
          <w:rFonts w:ascii="Arial" w:hAnsi="Arial" w:cs="Arial"/>
          <w:i/>
          <w:iCs/>
          <w:color w:val="156082" w:themeColor="accent1"/>
          <w:sz w:val="22"/>
          <w:szCs w:val="22"/>
        </w:rPr>
        <w:t xml:space="preserve"> transaction.</w:t>
      </w:r>
    </w:p>
    <w:p w14:paraId="1507FEA9" w14:textId="77777777"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A second test deliberately used an invalid </w:t>
      </w:r>
      <w:proofErr w:type="spellStart"/>
      <w:r w:rsidRPr="00550A9B">
        <w:rPr>
          <w:rFonts w:ascii="Arial" w:hAnsi="Arial" w:cs="Arial"/>
          <w:color w:val="000000" w:themeColor="text1"/>
          <w:sz w:val="22"/>
          <w:szCs w:val="22"/>
        </w:rPr>
        <w:t>PatientID</w:t>
      </w:r>
      <w:proofErr w:type="spellEnd"/>
      <w:r w:rsidRPr="00550A9B">
        <w:rPr>
          <w:rFonts w:ascii="Arial" w:hAnsi="Arial" w:cs="Arial"/>
          <w:color w:val="000000" w:themeColor="text1"/>
          <w:sz w:val="22"/>
          <w:szCs w:val="22"/>
        </w:rPr>
        <w:t>. As expected, the validation failed and the stored procedure executed a ROLLBACK, ensuring that no appointment record was added to the database.</w:t>
      </w:r>
    </w:p>
    <w:p w14:paraId="0764478F" w14:textId="675069B0" w:rsidR="00622D70" w:rsidRPr="00550A9B" w:rsidRDefault="005826BC"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anchor distT="0" distB="0" distL="114300" distR="114300" simplePos="0" relativeHeight="251755520" behindDoc="0" locked="0" layoutInCell="1" allowOverlap="1" wp14:anchorId="12F36320" wp14:editId="03324ACA">
            <wp:simplePos x="0" y="0"/>
            <wp:positionH relativeFrom="column">
              <wp:posOffset>0</wp:posOffset>
            </wp:positionH>
            <wp:positionV relativeFrom="paragraph">
              <wp:posOffset>-1905</wp:posOffset>
            </wp:positionV>
            <wp:extent cx="5731510" cy="1819910"/>
            <wp:effectExtent l="0" t="0" r="2540" b="8890"/>
            <wp:wrapThrough wrapText="bothSides">
              <wp:wrapPolygon edited="0">
                <wp:start x="0" y="0"/>
                <wp:lineTo x="0" y="21479"/>
                <wp:lineTo x="21538" y="21479"/>
                <wp:lineTo x="21538" y="0"/>
                <wp:lineTo x="0" y="0"/>
              </wp:wrapPolygon>
            </wp:wrapThrough>
            <wp:docPr id="13388187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18712" name="Picture 133881871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819910"/>
                    </a:xfrm>
                    <a:prstGeom prst="rect">
                      <a:avLst/>
                    </a:prstGeom>
                  </pic:spPr>
                </pic:pic>
              </a:graphicData>
            </a:graphic>
          </wp:anchor>
        </w:drawing>
      </w:r>
      <w:r w:rsidR="00622D70" w:rsidRPr="00550A9B">
        <w:rPr>
          <w:rFonts w:ascii="Arial" w:hAnsi="Arial" w:cs="Arial"/>
          <w:i/>
          <w:iCs/>
          <w:color w:val="156082" w:themeColor="accent1"/>
          <w:sz w:val="22"/>
          <w:szCs w:val="22"/>
        </w:rPr>
        <w:t>Figure 17. Failed transaction demonstrating automatic rollback.</w:t>
      </w:r>
    </w:p>
    <w:p w14:paraId="2D19F99D" w14:textId="77777777"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Appointment table was then examined to confirm that the failed transaction had not inserted any additional records.</w:t>
      </w:r>
    </w:p>
    <w:p w14:paraId="39777437" w14:textId="65E2CFAB" w:rsidR="00622D70" w:rsidRPr="00550A9B" w:rsidRDefault="00745C88"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anchor distT="0" distB="0" distL="114300" distR="114300" simplePos="0" relativeHeight="251732992" behindDoc="0" locked="0" layoutInCell="1" allowOverlap="1" wp14:anchorId="4945B3C7" wp14:editId="5CC0459F">
            <wp:simplePos x="0" y="0"/>
            <wp:positionH relativeFrom="column">
              <wp:posOffset>0</wp:posOffset>
            </wp:positionH>
            <wp:positionV relativeFrom="paragraph">
              <wp:posOffset>0</wp:posOffset>
            </wp:positionV>
            <wp:extent cx="5731510" cy="1819910"/>
            <wp:effectExtent l="0" t="0" r="2540" b="8890"/>
            <wp:wrapThrough wrapText="bothSides">
              <wp:wrapPolygon edited="0">
                <wp:start x="0" y="0"/>
                <wp:lineTo x="0" y="21479"/>
                <wp:lineTo x="21538" y="21479"/>
                <wp:lineTo x="21538" y="0"/>
                <wp:lineTo x="0" y="0"/>
              </wp:wrapPolygon>
            </wp:wrapThrough>
            <wp:docPr id="671937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3726" name="Picture 6719372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1819910"/>
                    </a:xfrm>
                    <a:prstGeom prst="rect">
                      <a:avLst/>
                    </a:prstGeom>
                  </pic:spPr>
                </pic:pic>
              </a:graphicData>
            </a:graphic>
          </wp:anchor>
        </w:drawing>
      </w:r>
      <w:r w:rsidR="00622D70" w:rsidRPr="00550A9B">
        <w:rPr>
          <w:rFonts w:ascii="Arial" w:hAnsi="Arial" w:cs="Arial"/>
          <w:i/>
          <w:iCs/>
          <w:color w:val="156082" w:themeColor="accent1"/>
          <w:sz w:val="22"/>
          <w:szCs w:val="22"/>
        </w:rPr>
        <w:t>Figure 18. Appointment table after transaction rollback.</w:t>
      </w:r>
    </w:p>
    <w:p w14:paraId="6B523FA1" w14:textId="4F25D6EB"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lastRenderedPageBreak/>
        <w:t>This implementation demonstrates how transaction processing protects data integrity by ensuring that all related operations either succeed together or fail together, satisfying the principles of reliable database management [4], [6].</w:t>
      </w:r>
    </w:p>
    <w:p w14:paraId="4D5FE173" w14:textId="062FFA09" w:rsidR="00622D70" w:rsidRPr="00550A9B" w:rsidRDefault="00622D70" w:rsidP="00550A9B">
      <w:pPr>
        <w:pStyle w:val="Heading2"/>
        <w:spacing w:line="360" w:lineRule="auto"/>
        <w:jc w:val="both"/>
        <w:rPr>
          <w:rFonts w:ascii="Arial" w:hAnsi="Arial" w:cs="Arial"/>
        </w:rPr>
      </w:pPr>
      <w:bookmarkStart w:id="24" w:name="_Toc237598117"/>
      <w:r w:rsidRPr="00550A9B">
        <w:rPr>
          <w:rFonts w:ascii="Arial" w:hAnsi="Arial" w:cs="Arial"/>
        </w:rPr>
        <w:t>Database Triggers and Auditing</w:t>
      </w:r>
      <w:bookmarkEnd w:id="24"/>
    </w:p>
    <w:p w14:paraId="7258CA39" w14:textId="7D239010"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To provide automatic monitoring of database changes, an </w:t>
      </w:r>
      <w:proofErr w:type="gramStart"/>
      <w:r w:rsidRPr="00550A9B">
        <w:rPr>
          <w:rFonts w:ascii="Arial" w:hAnsi="Arial" w:cs="Arial"/>
          <w:color w:val="000000" w:themeColor="text1"/>
          <w:sz w:val="22"/>
          <w:szCs w:val="22"/>
        </w:rPr>
        <w:t>AFTER UPDATE</w:t>
      </w:r>
      <w:proofErr w:type="gramEnd"/>
      <w:r w:rsidRPr="00550A9B">
        <w:rPr>
          <w:rFonts w:ascii="Arial" w:hAnsi="Arial" w:cs="Arial"/>
          <w:color w:val="000000" w:themeColor="text1"/>
          <w:sz w:val="22"/>
          <w:szCs w:val="22"/>
        </w:rPr>
        <w:t xml:space="preserve"> trigger named </w:t>
      </w:r>
      <w:proofErr w:type="spellStart"/>
      <w:r w:rsidRPr="00550A9B">
        <w:rPr>
          <w:rFonts w:ascii="Arial" w:hAnsi="Arial" w:cs="Arial"/>
          <w:color w:val="000000" w:themeColor="text1"/>
          <w:sz w:val="22"/>
          <w:szCs w:val="22"/>
        </w:rPr>
        <w:t>trg_Patient_Update</w:t>
      </w:r>
      <w:proofErr w:type="spellEnd"/>
      <w:r w:rsidRPr="00550A9B">
        <w:rPr>
          <w:rFonts w:ascii="Arial" w:hAnsi="Arial" w:cs="Arial"/>
          <w:color w:val="000000" w:themeColor="text1"/>
          <w:sz w:val="22"/>
          <w:szCs w:val="22"/>
        </w:rPr>
        <w:t xml:space="preserve"> was created on the Patient table. Whenever a patient's contact details are modified, the trigger automatically records the change in the </w:t>
      </w:r>
      <w:proofErr w:type="spellStart"/>
      <w:r w:rsidRPr="00550A9B">
        <w:rPr>
          <w:rFonts w:ascii="Arial" w:hAnsi="Arial" w:cs="Arial"/>
          <w:color w:val="000000" w:themeColor="text1"/>
          <w:sz w:val="22"/>
          <w:szCs w:val="22"/>
        </w:rPr>
        <w:t>AuditLog</w:t>
      </w:r>
      <w:proofErr w:type="spellEnd"/>
      <w:r w:rsidRPr="00550A9B">
        <w:rPr>
          <w:rFonts w:ascii="Arial" w:hAnsi="Arial" w:cs="Arial"/>
          <w:color w:val="000000" w:themeColor="text1"/>
          <w:sz w:val="22"/>
          <w:szCs w:val="22"/>
        </w:rPr>
        <w:t xml:space="preserve"> table, including the previous value, the updated value and the date and time of the modification [5], [7].</w:t>
      </w:r>
    </w:p>
    <w:p w14:paraId="2C243D53" w14:textId="0E520F59" w:rsidR="00622D70" w:rsidRPr="00550A9B" w:rsidRDefault="0061631A"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anchor distT="0" distB="0" distL="114300" distR="114300" simplePos="0" relativeHeight="251778048" behindDoc="0" locked="0" layoutInCell="1" allowOverlap="1" wp14:anchorId="1488FC7E" wp14:editId="639CC79F">
            <wp:simplePos x="0" y="0"/>
            <wp:positionH relativeFrom="column">
              <wp:posOffset>0</wp:posOffset>
            </wp:positionH>
            <wp:positionV relativeFrom="paragraph">
              <wp:posOffset>0</wp:posOffset>
            </wp:positionV>
            <wp:extent cx="5731510" cy="2070735"/>
            <wp:effectExtent l="0" t="0" r="2540" b="5715"/>
            <wp:wrapThrough wrapText="bothSides">
              <wp:wrapPolygon edited="0">
                <wp:start x="0" y="0"/>
                <wp:lineTo x="0" y="21461"/>
                <wp:lineTo x="21538" y="21461"/>
                <wp:lineTo x="21538" y="0"/>
                <wp:lineTo x="0" y="0"/>
              </wp:wrapPolygon>
            </wp:wrapThrough>
            <wp:docPr id="19851107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10710" name="Picture 198511071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070735"/>
                    </a:xfrm>
                    <a:prstGeom prst="rect">
                      <a:avLst/>
                    </a:prstGeom>
                  </pic:spPr>
                </pic:pic>
              </a:graphicData>
            </a:graphic>
          </wp:anchor>
        </w:drawing>
      </w:r>
      <w:r w:rsidR="00622D70" w:rsidRPr="00550A9B">
        <w:rPr>
          <w:rFonts w:ascii="Arial" w:hAnsi="Arial" w:cs="Arial"/>
          <w:i/>
          <w:iCs/>
          <w:color w:val="156082" w:themeColor="accent1"/>
          <w:sz w:val="22"/>
          <w:szCs w:val="22"/>
        </w:rPr>
        <w:t xml:space="preserve">Figure 19. Structure of the </w:t>
      </w:r>
      <w:proofErr w:type="spellStart"/>
      <w:r w:rsidR="00622D70" w:rsidRPr="00550A9B">
        <w:rPr>
          <w:rFonts w:ascii="Arial" w:hAnsi="Arial" w:cs="Arial"/>
          <w:i/>
          <w:iCs/>
          <w:color w:val="156082" w:themeColor="accent1"/>
          <w:sz w:val="22"/>
          <w:szCs w:val="22"/>
        </w:rPr>
        <w:t>AuditLog</w:t>
      </w:r>
      <w:proofErr w:type="spellEnd"/>
      <w:r w:rsidR="00622D70" w:rsidRPr="00550A9B">
        <w:rPr>
          <w:rFonts w:ascii="Arial" w:hAnsi="Arial" w:cs="Arial"/>
          <w:i/>
          <w:iCs/>
          <w:color w:val="156082" w:themeColor="accent1"/>
          <w:sz w:val="22"/>
          <w:szCs w:val="22"/>
        </w:rPr>
        <w:t xml:space="preserve"> table.</w:t>
      </w:r>
    </w:p>
    <w:p w14:paraId="055171B9" w14:textId="4F0D3ABC"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trigger was tested by updating a patient's phone number using the </w:t>
      </w:r>
      <w:proofErr w:type="spellStart"/>
      <w:r w:rsidRPr="00550A9B">
        <w:rPr>
          <w:rFonts w:ascii="Arial" w:hAnsi="Arial" w:cs="Arial"/>
          <w:color w:val="000000" w:themeColor="text1"/>
          <w:sz w:val="22"/>
          <w:szCs w:val="22"/>
        </w:rPr>
        <w:t>UpdatePatient</w:t>
      </w:r>
      <w:proofErr w:type="spellEnd"/>
      <w:r w:rsidRPr="00550A9B">
        <w:rPr>
          <w:rFonts w:ascii="Arial" w:hAnsi="Arial" w:cs="Arial"/>
          <w:color w:val="000000" w:themeColor="text1"/>
          <w:sz w:val="22"/>
          <w:szCs w:val="22"/>
        </w:rPr>
        <w:t xml:space="preserve"> stored procedure. Following the update, a new audit record was automatically generated, confirming that the trigger executed correctly without requiring manual intervention.</w:t>
      </w:r>
    </w:p>
    <w:p w14:paraId="1382542A" w14:textId="6A320793" w:rsidR="00622D70" w:rsidRPr="00550A9B" w:rsidRDefault="00AF6A44"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inline distT="0" distB="0" distL="0" distR="0" wp14:anchorId="1C59796E" wp14:editId="14688F7E">
            <wp:extent cx="5731510" cy="2405380"/>
            <wp:effectExtent l="0" t="0" r="2540" b="0"/>
            <wp:docPr id="3639511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951140" name="Picture 36395114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405380"/>
                    </a:xfrm>
                    <a:prstGeom prst="rect">
                      <a:avLst/>
                    </a:prstGeom>
                  </pic:spPr>
                </pic:pic>
              </a:graphicData>
            </a:graphic>
          </wp:inline>
        </w:drawing>
      </w:r>
      <w:r w:rsidR="00622D70" w:rsidRPr="00550A9B">
        <w:rPr>
          <w:rFonts w:ascii="Arial" w:hAnsi="Arial" w:cs="Arial"/>
          <w:i/>
          <w:iCs/>
          <w:color w:val="156082" w:themeColor="accent1"/>
          <w:sz w:val="22"/>
          <w:szCs w:val="22"/>
        </w:rPr>
        <w:t>Figure 20. Audit log recording changes made to patient information.</w:t>
      </w:r>
    </w:p>
    <w:p w14:paraId="09E3971E" w14:textId="77777777" w:rsidR="00622D70" w:rsidRPr="00550A9B" w:rsidRDefault="00622D7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implementation of audit logging improves accountability by maintaining a history of important database changes. Although the current implementation records updates to patient </w:t>
      </w:r>
      <w:r w:rsidRPr="00550A9B">
        <w:rPr>
          <w:rFonts w:ascii="Arial" w:hAnsi="Arial" w:cs="Arial"/>
          <w:color w:val="000000" w:themeColor="text1"/>
          <w:sz w:val="22"/>
          <w:szCs w:val="22"/>
        </w:rPr>
        <w:lastRenderedPageBreak/>
        <w:t>contact details, the same approach could be extended to other tables within the database to support more comprehensive auditing and monitoring.</w:t>
      </w:r>
    </w:p>
    <w:p w14:paraId="1E53E304" w14:textId="2596010F" w:rsidR="008A708B" w:rsidRPr="00550A9B" w:rsidRDefault="008A708B" w:rsidP="00550A9B">
      <w:pPr>
        <w:pStyle w:val="Heading2"/>
        <w:spacing w:line="360" w:lineRule="auto"/>
        <w:jc w:val="both"/>
        <w:rPr>
          <w:rFonts w:ascii="Arial" w:hAnsi="Arial" w:cs="Arial"/>
        </w:rPr>
      </w:pPr>
      <w:bookmarkStart w:id="25" w:name="_Toc237598118"/>
      <w:r w:rsidRPr="00550A9B">
        <w:rPr>
          <w:rFonts w:ascii="Arial" w:hAnsi="Arial" w:cs="Arial"/>
        </w:rPr>
        <w:t>Performance Tuning Enhancement</w:t>
      </w:r>
      <w:bookmarkEnd w:id="25"/>
    </w:p>
    <w:p w14:paraId="1338DA30" w14:textId="77777777" w:rsidR="008A708B" w:rsidRPr="00550A9B" w:rsidRDefault="008A708B"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Efficient query performance is an important consideration in database design, particularly when managing increasing volumes of data. As the number of patients, appointments and treatments grows, searching large tables without optimisation can reduce system performance. To improve data retrieval, several secondary indexes were created on attributes expected to be searched frequently during the daily operation of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[1], [3], [8].</w:t>
      </w:r>
    </w:p>
    <w:p w14:paraId="07170CBA" w14:textId="77777777" w:rsidR="008A708B" w:rsidRPr="00550A9B" w:rsidRDefault="008A708B"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indexing strategy was based on anticipated user activity within the clinic. A composite index was created on the LastName and FirstName columns of the Patient table to improve searches performed by reception staff when locating patient records. Additional indexes were created on the </w:t>
      </w:r>
      <w:proofErr w:type="spellStart"/>
      <w:r w:rsidRPr="00550A9B">
        <w:rPr>
          <w:rFonts w:ascii="Arial" w:hAnsi="Arial" w:cs="Arial"/>
          <w:color w:val="000000" w:themeColor="text1"/>
          <w:sz w:val="22"/>
          <w:szCs w:val="22"/>
        </w:rPr>
        <w:t>AppointmentDate</w:t>
      </w:r>
      <w:proofErr w:type="spellEnd"/>
      <w:r w:rsidRPr="00550A9B">
        <w:rPr>
          <w:rFonts w:ascii="Arial" w:hAnsi="Arial" w:cs="Arial"/>
          <w:color w:val="000000" w:themeColor="text1"/>
          <w:sz w:val="22"/>
          <w:szCs w:val="22"/>
        </w:rPr>
        <w:t xml:space="preserve"> column within the Appointment table and the </w:t>
      </w:r>
      <w:proofErr w:type="spellStart"/>
      <w:r w:rsidRPr="00550A9B">
        <w:rPr>
          <w:rFonts w:ascii="Arial" w:hAnsi="Arial" w:cs="Arial"/>
          <w:color w:val="000000" w:themeColor="text1"/>
          <w:sz w:val="22"/>
          <w:szCs w:val="22"/>
        </w:rPr>
        <w:t>DepartmentID</w:t>
      </w:r>
      <w:proofErr w:type="spellEnd"/>
      <w:r w:rsidRPr="00550A9B">
        <w:rPr>
          <w:rFonts w:ascii="Arial" w:hAnsi="Arial" w:cs="Arial"/>
          <w:color w:val="000000" w:themeColor="text1"/>
          <w:sz w:val="22"/>
          <w:szCs w:val="22"/>
        </w:rPr>
        <w:t xml:space="preserve"> column within the Doctor table to optimise appointment scheduling and department-based queries.</w:t>
      </w:r>
    </w:p>
    <w:p w14:paraId="080E0B79" w14:textId="69C84556" w:rsidR="008A708B" w:rsidRPr="00550A9B" w:rsidRDefault="00BA1913"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anchor distT="0" distB="0" distL="114300" distR="114300" simplePos="0" relativeHeight="251800576" behindDoc="0" locked="0" layoutInCell="1" allowOverlap="1" wp14:anchorId="4318D0C7" wp14:editId="09341FD0">
            <wp:simplePos x="0" y="0"/>
            <wp:positionH relativeFrom="column">
              <wp:posOffset>0</wp:posOffset>
            </wp:positionH>
            <wp:positionV relativeFrom="paragraph">
              <wp:posOffset>0</wp:posOffset>
            </wp:positionV>
            <wp:extent cx="5731510" cy="2889885"/>
            <wp:effectExtent l="0" t="0" r="2540" b="5715"/>
            <wp:wrapThrough wrapText="bothSides">
              <wp:wrapPolygon edited="0">
                <wp:start x="0" y="0"/>
                <wp:lineTo x="0" y="21500"/>
                <wp:lineTo x="21538" y="21500"/>
                <wp:lineTo x="21538" y="0"/>
                <wp:lineTo x="0" y="0"/>
              </wp:wrapPolygon>
            </wp:wrapThrough>
            <wp:docPr id="9042162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216280" name="Picture 90421628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889885"/>
                    </a:xfrm>
                    <a:prstGeom prst="rect">
                      <a:avLst/>
                    </a:prstGeom>
                  </pic:spPr>
                </pic:pic>
              </a:graphicData>
            </a:graphic>
          </wp:anchor>
        </w:drawing>
      </w:r>
      <w:r w:rsidR="008A708B" w:rsidRPr="00550A9B">
        <w:rPr>
          <w:rFonts w:ascii="Arial" w:hAnsi="Arial" w:cs="Arial"/>
          <w:i/>
          <w:iCs/>
          <w:color w:val="156082" w:themeColor="accent1"/>
          <w:sz w:val="22"/>
          <w:szCs w:val="22"/>
        </w:rPr>
        <w:t>Figure 21. Indexes created on the Patient table using the SHOW INDEX statement.</w:t>
      </w:r>
    </w:p>
    <w:p w14:paraId="1DDAE299" w14:textId="77777777" w:rsidR="008A708B" w:rsidRPr="00550A9B" w:rsidRDefault="008A708B"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To evaluate the effectiveness of the indexing strategy, a query was executed to retrieve appointments scheduled for a specific date. Since the </w:t>
      </w:r>
      <w:proofErr w:type="spellStart"/>
      <w:r w:rsidRPr="00550A9B">
        <w:rPr>
          <w:rFonts w:ascii="Arial" w:hAnsi="Arial" w:cs="Arial"/>
          <w:color w:val="000000" w:themeColor="text1"/>
          <w:sz w:val="22"/>
          <w:szCs w:val="22"/>
        </w:rPr>
        <w:t>AppointmentDate</w:t>
      </w:r>
      <w:proofErr w:type="spellEnd"/>
      <w:r w:rsidRPr="00550A9B">
        <w:rPr>
          <w:rFonts w:ascii="Arial" w:hAnsi="Arial" w:cs="Arial"/>
          <w:color w:val="000000" w:themeColor="text1"/>
          <w:sz w:val="22"/>
          <w:szCs w:val="22"/>
        </w:rPr>
        <w:t xml:space="preserve"> attribute was indexed, MySQL was able to use the index when locating the required records instead of performing a full table scan.</w:t>
      </w:r>
    </w:p>
    <w:p w14:paraId="6948785C" w14:textId="712322AA" w:rsidR="008A708B" w:rsidRPr="00550A9B" w:rsidRDefault="00336CDA" w:rsidP="00550A9B">
      <w:pPr>
        <w:spacing w:line="360" w:lineRule="auto"/>
        <w:jc w:val="both"/>
        <w:rPr>
          <w:rFonts w:ascii="Arial" w:hAnsi="Arial" w:cs="Arial"/>
          <w:i/>
          <w:iCs/>
          <w:color w:val="156082" w:themeColor="accent1"/>
          <w:sz w:val="22"/>
          <w:szCs w:val="22"/>
        </w:rPr>
      </w:pPr>
      <w:r w:rsidRPr="00550A9B">
        <w:rPr>
          <w:rFonts w:ascii="Arial" w:hAnsi="Arial" w:cs="Arial"/>
          <w:i/>
          <w:iCs/>
          <w:color w:val="156082" w:themeColor="accent1"/>
          <w:sz w:val="22"/>
          <w:szCs w:val="22"/>
        </w:rPr>
        <w:lastRenderedPageBreak/>
        <w:drawing>
          <wp:anchor distT="0" distB="0" distL="114300" distR="114300" simplePos="0" relativeHeight="251823104" behindDoc="0" locked="0" layoutInCell="1" allowOverlap="1" wp14:anchorId="6BF5B709" wp14:editId="4E454156">
            <wp:simplePos x="0" y="0"/>
            <wp:positionH relativeFrom="column">
              <wp:posOffset>0</wp:posOffset>
            </wp:positionH>
            <wp:positionV relativeFrom="paragraph">
              <wp:posOffset>-635</wp:posOffset>
            </wp:positionV>
            <wp:extent cx="5731510" cy="2825115"/>
            <wp:effectExtent l="0" t="0" r="2540" b="0"/>
            <wp:wrapThrough wrapText="bothSides">
              <wp:wrapPolygon edited="0">
                <wp:start x="0" y="0"/>
                <wp:lineTo x="0" y="21411"/>
                <wp:lineTo x="21538" y="21411"/>
                <wp:lineTo x="21538" y="0"/>
                <wp:lineTo x="0" y="0"/>
              </wp:wrapPolygon>
            </wp:wrapThrough>
            <wp:docPr id="273891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891713"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25115"/>
                    </a:xfrm>
                    <a:prstGeom prst="rect">
                      <a:avLst/>
                    </a:prstGeom>
                  </pic:spPr>
                </pic:pic>
              </a:graphicData>
            </a:graphic>
          </wp:anchor>
        </w:drawing>
      </w:r>
      <w:r w:rsidR="008A708B" w:rsidRPr="00550A9B">
        <w:rPr>
          <w:rFonts w:ascii="Arial" w:hAnsi="Arial" w:cs="Arial"/>
          <w:i/>
          <w:iCs/>
          <w:color w:val="156082" w:themeColor="accent1"/>
          <w:sz w:val="22"/>
          <w:szCs w:val="22"/>
        </w:rPr>
        <w:t>Figure 22. Query retrieving appointments by appointment date.</w:t>
      </w:r>
    </w:p>
    <w:p w14:paraId="1C3E503E" w14:textId="77777777" w:rsidR="008A708B" w:rsidRPr="00550A9B" w:rsidRDefault="008A708B"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query execution plan was analysed using the SQL EXPLAIN statement. The output confirmed that MySQL selected the </w:t>
      </w:r>
      <w:proofErr w:type="spellStart"/>
      <w:r w:rsidRPr="00550A9B">
        <w:rPr>
          <w:rFonts w:ascii="Arial" w:hAnsi="Arial" w:cs="Arial"/>
          <w:color w:val="000000" w:themeColor="text1"/>
          <w:sz w:val="22"/>
          <w:szCs w:val="22"/>
        </w:rPr>
        <w:t>idx_appointment_date</w:t>
      </w:r>
      <w:proofErr w:type="spellEnd"/>
      <w:r w:rsidRPr="00550A9B">
        <w:rPr>
          <w:rFonts w:ascii="Arial" w:hAnsi="Arial" w:cs="Arial"/>
          <w:color w:val="000000" w:themeColor="text1"/>
          <w:sz w:val="22"/>
          <w:szCs w:val="22"/>
        </w:rPr>
        <w:t xml:space="preserve"> index during query execution. Using the index reduces the number of rows examined and improves query efficiency, particularly when the database contains a much larger volume of appointment records.</w:t>
      </w:r>
    </w:p>
    <w:p w14:paraId="17725CDE" w14:textId="1D69BDF4" w:rsidR="008A708B" w:rsidRPr="00550A9B" w:rsidRDefault="0046160E" w:rsidP="00550A9B">
      <w:pPr>
        <w:spacing w:line="360" w:lineRule="auto"/>
        <w:jc w:val="both"/>
        <w:rPr>
          <w:rFonts w:ascii="Arial" w:hAnsi="Arial" w:cs="Arial"/>
          <w:i/>
          <w:iCs/>
          <w:color w:val="156082" w:themeColor="accent1"/>
          <w:sz w:val="22"/>
          <w:szCs w:val="22"/>
        </w:rPr>
      </w:pPr>
      <w:r w:rsidRPr="00550A9B">
        <w:rPr>
          <w:rFonts w:ascii="Arial" w:hAnsi="Arial" w:cs="Arial"/>
          <w:i/>
          <w:iCs/>
          <w:noProof/>
          <w:color w:val="156082" w:themeColor="accent1"/>
          <w:sz w:val="22"/>
          <w:szCs w:val="22"/>
        </w:rPr>
        <w:drawing>
          <wp:inline distT="0" distB="0" distL="0" distR="0" wp14:anchorId="7CA90551" wp14:editId="351BD30A">
            <wp:extent cx="5731510" cy="2855595"/>
            <wp:effectExtent l="0" t="0" r="2540" b="1905"/>
            <wp:docPr id="16104706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470625" name="Picture 161047062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855595"/>
                    </a:xfrm>
                    <a:prstGeom prst="rect">
                      <a:avLst/>
                    </a:prstGeom>
                  </pic:spPr>
                </pic:pic>
              </a:graphicData>
            </a:graphic>
          </wp:inline>
        </w:drawing>
      </w:r>
      <w:r w:rsidR="008A708B" w:rsidRPr="00550A9B">
        <w:rPr>
          <w:rFonts w:ascii="Arial" w:hAnsi="Arial" w:cs="Arial"/>
          <w:i/>
          <w:iCs/>
          <w:color w:val="156082" w:themeColor="accent1"/>
          <w:sz w:val="22"/>
          <w:szCs w:val="22"/>
        </w:rPr>
        <w:t xml:space="preserve">Figure 23. EXPLAIN output confirming the use of the </w:t>
      </w:r>
      <w:proofErr w:type="spellStart"/>
      <w:r w:rsidR="008A708B" w:rsidRPr="00550A9B">
        <w:rPr>
          <w:rFonts w:ascii="Arial" w:hAnsi="Arial" w:cs="Arial"/>
          <w:i/>
          <w:iCs/>
          <w:color w:val="156082" w:themeColor="accent1"/>
          <w:sz w:val="22"/>
          <w:szCs w:val="22"/>
        </w:rPr>
        <w:t>idx_appointment_date</w:t>
      </w:r>
      <w:proofErr w:type="spellEnd"/>
      <w:r w:rsidR="008A708B" w:rsidRPr="00550A9B">
        <w:rPr>
          <w:rFonts w:ascii="Arial" w:hAnsi="Arial" w:cs="Arial"/>
          <w:i/>
          <w:iCs/>
          <w:color w:val="156082" w:themeColor="accent1"/>
          <w:sz w:val="22"/>
          <w:szCs w:val="22"/>
        </w:rPr>
        <w:t xml:space="preserve"> index.</w:t>
      </w:r>
    </w:p>
    <w:p w14:paraId="196174B0" w14:textId="77777777" w:rsidR="008A708B" w:rsidRPr="00550A9B" w:rsidRDefault="008A708B"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Although the current database contains only sample data, implementing indexes demonstrates good database design practice and prepares the system for future growth. Careful index selection improves query performance while avoiding unnecessary overhead caused by indexing columns that are rarely searched. This balance contributes to a more efficient and scalable database solution [2], [4], [8].</w:t>
      </w:r>
    </w:p>
    <w:p w14:paraId="37323DEF" w14:textId="77777777" w:rsidR="00716EED" w:rsidRPr="00550A9B" w:rsidRDefault="00A45EFD" w:rsidP="00550A9B">
      <w:pPr>
        <w:pStyle w:val="Heading1"/>
        <w:spacing w:line="360" w:lineRule="auto"/>
        <w:jc w:val="both"/>
        <w:rPr>
          <w:rFonts w:ascii="Arial" w:eastAsiaTheme="minorHAnsi" w:hAnsi="Arial" w:cs="Arial"/>
        </w:rPr>
      </w:pPr>
      <w:r w:rsidRPr="00550A9B">
        <w:rPr>
          <w:rFonts w:ascii="Arial" w:hAnsi="Arial" w:cs="Arial"/>
        </w:rPr>
        <w:br w:type="page"/>
      </w:r>
      <w:bookmarkStart w:id="26" w:name="_Toc237598119"/>
      <w:r w:rsidR="00716EED" w:rsidRPr="00550A9B">
        <w:rPr>
          <w:rFonts w:ascii="Arial" w:eastAsiaTheme="minorHAnsi" w:hAnsi="Arial" w:cs="Arial"/>
        </w:rPr>
        <w:lastRenderedPageBreak/>
        <w:t xml:space="preserve">PART B – </w:t>
      </w:r>
      <w:proofErr w:type="spellStart"/>
      <w:r w:rsidR="00716EED" w:rsidRPr="00550A9B">
        <w:rPr>
          <w:rFonts w:ascii="Arial" w:eastAsiaTheme="minorHAnsi" w:hAnsi="Arial" w:cs="Arial"/>
        </w:rPr>
        <w:t>GameVault</w:t>
      </w:r>
      <w:proofErr w:type="spellEnd"/>
      <w:r w:rsidR="00716EED" w:rsidRPr="00550A9B">
        <w:rPr>
          <w:rFonts w:ascii="Arial" w:eastAsiaTheme="minorHAnsi" w:hAnsi="Arial" w:cs="Arial"/>
        </w:rPr>
        <w:t xml:space="preserve"> Database-Driven Website</w:t>
      </w:r>
      <w:bookmarkEnd w:id="26"/>
    </w:p>
    <w:p w14:paraId="1D7ECDBF" w14:textId="77777777" w:rsidR="00716EED" w:rsidRPr="00550A9B" w:rsidRDefault="00716EED" w:rsidP="00550A9B">
      <w:pPr>
        <w:pStyle w:val="Heading2"/>
        <w:spacing w:line="360" w:lineRule="auto"/>
        <w:jc w:val="both"/>
        <w:rPr>
          <w:rFonts w:ascii="Arial" w:hAnsi="Arial" w:cs="Arial"/>
        </w:rPr>
      </w:pPr>
      <w:bookmarkStart w:id="27" w:name="_Toc237598120"/>
      <w:r w:rsidRPr="00550A9B">
        <w:rPr>
          <w:rFonts w:ascii="Arial" w:hAnsi="Arial" w:cs="Arial"/>
        </w:rPr>
        <w:t>Database Design</w:t>
      </w:r>
      <w:bookmarkEnd w:id="27"/>
    </w:p>
    <w:p w14:paraId="24A7DCA6" w14:textId="77777777" w:rsidR="00716EED" w:rsidRPr="00550A9B" w:rsidRDefault="00716EED" w:rsidP="00550A9B">
      <w:pPr>
        <w:spacing w:line="360" w:lineRule="auto"/>
        <w:jc w:val="both"/>
        <w:rPr>
          <w:rFonts w:ascii="Arial" w:hAnsi="Arial" w:cs="Arial"/>
          <w:color w:val="000000" w:themeColor="text1"/>
          <w:sz w:val="22"/>
          <w:szCs w:val="22"/>
        </w:rPr>
      </w:pP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uses a relational MySQL database containing four tables: </w:t>
      </w:r>
      <w:r w:rsidRPr="00550A9B">
        <w:rPr>
          <w:rFonts w:ascii="Arial" w:hAnsi="Arial" w:cs="Arial"/>
          <w:b/>
          <w:bCs/>
          <w:color w:val="000000" w:themeColor="text1"/>
          <w:sz w:val="22"/>
          <w:szCs w:val="22"/>
        </w:rPr>
        <w:t>Admin, Games, Developers and Genres</w:t>
      </w:r>
      <w:r w:rsidRPr="00550A9B">
        <w:rPr>
          <w:rFonts w:ascii="Arial" w:hAnsi="Arial" w:cs="Arial"/>
          <w:color w:val="000000" w:themeColor="text1"/>
          <w:sz w:val="22"/>
          <w:szCs w:val="22"/>
        </w:rPr>
        <w:t>. The Games table is the central table and references Developers and Genres through foreign keys. This structure reduces unnecessary duplication and maintains relationships between game information [2].</w:t>
      </w:r>
    </w:p>
    <w:p w14:paraId="56C891FD"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w:t>
      </w:r>
      <w:proofErr w:type="gramStart"/>
      <w:r w:rsidRPr="00550A9B">
        <w:rPr>
          <w:rFonts w:ascii="Arial" w:hAnsi="Arial" w:cs="Arial"/>
          <w:b/>
          <w:bCs/>
          <w:color w:val="000000" w:themeColor="text1"/>
          <w:sz w:val="22"/>
          <w:szCs w:val="22"/>
        </w:rPr>
        <w:t>Admin</w:t>
      </w:r>
      <w:proofErr w:type="gramEnd"/>
      <w:r w:rsidRPr="00550A9B">
        <w:rPr>
          <w:rFonts w:ascii="Arial" w:hAnsi="Arial" w:cs="Arial"/>
          <w:color w:val="000000" w:themeColor="text1"/>
          <w:sz w:val="22"/>
          <w:szCs w:val="22"/>
        </w:rPr>
        <w:t xml:space="preserve"> table stores credentials used by the authentication system. The </w:t>
      </w:r>
      <w:r w:rsidRPr="00550A9B">
        <w:rPr>
          <w:rFonts w:ascii="Arial" w:hAnsi="Arial" w:cs="Arial"/>
          <w:b/>
          <w:bCs/>
          <w:color w:val="000000" w:themeColor="text1"/>
          <w:sz w:val="22"/>
          <w:szCs w:val="22"/>
        </w:rPr>
        <w:t>Developers</w:t>
      </w:r>
      <w:r w:rsidRPr="00550A9B">
        <w:rPr>
          <w:rFonts w:ascii="Arial" w:hAnsi="Arial" w:cs="Arial"/>
          <w:color w:val="000000" w:themeColor="text1"/>
          <w:sz w:val="22"/>
          <w:szCs w:val="22"/>
        </w:rPr>
        <w:t xml:space="preserve"> and </w:t>
      </w:r>
      <w:r w:rsidRPr="00550A9B">
        <w:rPr>
          <w:rFonts w:ascii="Arial" w:hAnsi="Arial" w:cs="Arial"/>
          <w:b/>
          <w:bCs/>
          <w:color w:val="000000" w:themeColor="text1"/>
          <w:sz w:val="22"/>
          <w:szCs w:val="22"/>
        </w:rPr>
        <w:t>Genres</w:t>
      </w:r>
      <w:r w:rsidRPr="00550A9B">
        <w:rPr>
          <w:rFonts w:ascii="Arial" w:hAnsi="Arial" w:cs="Arial"/>
          <w:color w:val="000000" w:themeColor="text1"/>
          <w:sz w:val="22"/>
          <w:szCs w:val="22"/>
        </w:rPr>
        <w:t xml:space="preserve"> tables store information that can be associated with multiple game records, while the </w:t>
      </w:r>
      <w:r w:rsidRPr="00550A9B">
        <w:rPr>
          <w:rFonts w:ascii="Arial" w:hAnsi="Arial" w:cs="Arial"/>
          <w:b/>
          <w:bCs/>
          <w:color w:val="000000" w:themeColor="text1"/>
          <w:sz w:val="22"/>
          <w:szCs w:val="22"/>
        </w:rPr>
        <w:t>Games</w:t>
      </w:r>
      <w:r w:rsidRPr="00550A9B">
        <w:rPr>
          <w:rFonts w:ascii="Arial" w:hAnsi="Arial" w:cs="Arial"/>
          <w:color w:val="000000" w:themeColor="text1"/>
          <w:sz w:val="22"/>
          <w:szCs w:val="22"/>
        </w:rPr>
        <w:t xml:space="preserve"> table stores the main catalogue information. SQL JOIN operations are used to combine related game, developer and genre information when records are displayed.</w:t>
      </w:r>
    </w:p>
    <w:p w14:paraId="6AA60C55" w14:textId="4E0E1AC4" w:rsidR="00716EED" w:rsidRPr="007E769E" w:rsidRDefault="00156F0E" w:rsidP="00550A9B">
      <w:pPr>
        <w:spacing w:line="360" w:lineRule="auto"/>
        <w:jc w:val="both"/>
        <w:rPr>
          <w:rFonts w:ascii="Arial" w:hAnsi="Arial" w:cs="Arial"/>
          <w:i/>
          <w:iCs/>
          <w:color w:val="156082" w:themeColor="accent1"/>
          <w:sz w:val="22"/>
          <w:szCs w:val="22"/>
        </w:rPr>
      </w:pPr>
      <w:r w:rsidRPr="007E769E">
        <w:rPr>
          <w:rFonts w:ascii="Arial" w:hAnsi="Arial" w:cs="Arial"/>
          <w:b/>
          <w:bCs/>
          <w:i/>
          <w:iCs/>
          <w:noProof/>
          <w:color w:val="156082" w:themeColor="accent1"/>
          <w:sz w:val="22"/>
          <w:szCs w:val="22"/>
        </w:rPr>
        <w:drawing>
          <wp:anchor distT="0" distB="0" distL="114300" distR="114300" simplePos="0" relativeHeight="251829248" behindDoc="0" locked="0" layoutInCell="1" allowOverlap="1" wp14:anchorId="0E25BF20" wp14:editId="56E807C2">
            <wp:simplePos x="0" y="0"/>
            <wp:positionH relativeFrom="column">
              <wp:posOffset>0</wp:posOffset>
            </wp:positionH>
            <wp:positionV relativeFrom="paragraph">
              <wp:posOffset>1270</wp:posOffset>
            </wp:positionV>
            <wp:extent cx="5731510" cy="2110740"/>
            <wp:effectExtent l="0" t="0" r="2540" b="3810"/>
            <wp:wrapThrough wrapText="bothSides">
              <wp:wrapPolygon edited="0">
                <wp:start x="0" y="0"/>
                <wp:lineTo x="0" y="21444"/>
                <wp:lineTo x="21538" y="21444"/>
                <wp:lineTo x="21538" y="0"/>
                <wp:lineTo x="0" y="0"/>
              </wp:wrapPolygon>
            </wp:wrapThrough>
            <wp:docPr id="15164707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470779" name="Picture 151647077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110740"/>
                    </a:xfrm>
                    <a:prstGeom prst="rect">
                      <a:avLst/>
                    </a:prstGeom>
                  </pic:spPr>
                </pic:pic>
              </a:graphicData>
            </a:graphic>
          </wp:anchor>
        </w:drawing>
      </w:r>
      <w:r w:rsidR="00716EED" w:rsidRPr="007E769E">
        <w:rPr>
          <w:rFonts w:ascii="Arial" w:hAnsi="Arial" w:cs="Arial"/>
          <w:b/>
          <w:bCs/>
          <w:i/>
          <w:iCs/>
          <w:color w:val="156082" w:themeColor="accent1"/>
          <w:sz w:val="22"/>
          <w:szCs w:val="22"/>
        </w:rPr>
        <w:t>Figure 24.</w:t>
      </w:r>
      <w:r w:rsidR="00716EED" w:rsidRPr="007E769E">
        <w:rPr>
          <w:rFonts w:ascii="Arial" w:hAnsi="Arial" w:cs="Arial"/>
          <w:i/>
          <w:iCs/>
          <w:color w:val="156082" w:themeColor="accent1"/>
          <w:sz w:val="22"/>
          <w:szCs w:val="22"/>
        </w:rPr>
        <w:t xml:space="preserve"> Database structure of the </w:t>
      </w:r>
      <w:proofErr w:type="spellStart"/>
      <w:r w:rsidR="00716EED" w:rsidRPr="007E769E">
        <w:rPr>
          <w:rFonts w:ascii="Arial" w:hAnsi="Arial" w:cs="Arial"/>
          <w:i/>
          <w:iCs/>
          <w:color w:val="156082" w:themeColor="accent1"/>
          <w:sz w:val="22"/>
          <w:szCs w:val="22"/>
        </w:rPr>
        <w:t>GameVault</w:t>
      </w:r>
      <w:proofErr w:type="spellEnd"/>
      <w:r w:rsidR="00716EED" w:rsidRPr="007E769E">
        <w:rPr>
          <w:rFonts w:ascii="Arial" w:hAnsi="Arial" w:cs="Arial"/>
          <w:i/>
          <w:iCs/>
          <w:color w:val="156082" w:themeColor="accent1"/>
          <w:sz w:val="22"/>
          <w:szCs w:val="22"/>
        </w:rPr>
        <w:t xml:space="preserve"> database showing the Admin, Games, Developers and Genres tables.</w:t>
      </w:r>
    </w:p>
    <w:p w14:paraId="7F341BC6" w14:textId="3DDEBE28" w:rsidR="00716EED" w:rsidRPr="00550A9B" w:rsidRDefault="00716EED" w:rsidP="00550A9B">
      <w:pPr>
        <w:spacing w:line="360" w:lineRule="auto"/>
        <w:jc w:val="both"/>
        <w:rPr>
          <w:rFonts w:ascii="Arial" w:hAnsi="Arial" w:cs="Arial"/>
          <w:color w:val="000000" w:themeColor="text1"/>
          <w:sz w:val="22"/>
          <w:szCs w:val="22"/>
        </w:rPr>
      </w:pPr>
    </w:p>
    <w:p w14:paraId="0D1A87A6" w14:textId="77777777" w:rsidR="00716EED" w:rsidRPr="00550A9B" w:rsidRDefault="00716EED" w:rsidP="00550A9B">
      <w:pPr>
        <w:pStyle w:val="Heading2"/>
        <w:spacing w:line="360" w:lineRule="auto"/>
        <w:jc w:val="both"/>
        <w:rPr>
          <w:rFonts w:ascii="Arial" w:hAnsi="Arial" w:cs="Arial"/>
        </w:rPr>
      </w:pPr>
      <w:bookmarkStart w:id="28" w:name="_Toc237598121"/>
      <w:r w:rsidRPr="00550A9B">
        <w:rPr>
          <w:rFonts w:ascii="Arial" w:hAnsi="Arial" w:cs="Arial"/>
        </w:rPr>
        <w:t>System Implementation</w:t>
      </w:r>
      <w:bookmarkEnd w:id="28"/>
    </w:p>
    <w:p w14:paraId="4DD2A393" w14:textId="77777777" w:rsidR="00716EED" w:rsidRPr="00550A9B" w:rsidRDefault="00716EED" w:rsidP="00550A9B">
      <w:pPr>
        <w:spacing w:line="360" w:lineRule="auto"/>
        <w:jc w:val="both"/>
        <w:rPr>
          <w:rFonts w:ascii="Arial" w:hAnsi="Arial" w:cs="Arial"/>
          <w:color w:val="000000" w:themeColor="text1"/>
          <w:sz w:val="22"/>
          <w:szCs w:val="22"/>
        </w:rPr>
      </w:pP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was implemented as a database-driven web application using </w:t>
      </w:r>
      <w:r w:rsidRPr="00550A9B">
        <w:rPr>
          <w:rFonts w:ascii="Arial" w:hAnsi="Arial" w:cs="Arial"/>
          <w:b/>
          <w:bCs/>
          <w:color w:val="000000" w:themeColor="text1"/>
          <w:sz w:val="22"/>
          <w:szCs w:val="22"/>
        </w:rPr>
        <w:t>HTML, CSS, PHP and MySQL</w:t>
      </w:r>
      <w:r w:rsidRPr="00550A9B">
        <w:rPr>
          <w:rFonts w:ascii="Arial" w:hAnsi="Arial" w:cs="Arial"/>
          <w:color w:val="000000" w:themeColor="text1"/>
          <w:sz w:val="22"/>
          <w:szCs w:val="22"/>
        </w:rPr>
        <w:t>. PHP provides the server-side functionality required to communicate with the database, process requests and dynamically generate content. PHP Data Objects (PDO) are used to connect PHP to MySQL and execute database operations. PDO also supports prepared statements and parameterised queries [10].</w:t>
      </w:r>
    </w:p>
    <w:p w14:paraId="24DA280E"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application provides two levels of functionality. Public users can view and search the video game catalogue, while authenticated administrators can access Create, Read, Update and </w:t>
      </w:r>
      <w:r w:rsidRPr="00550A9B">
        <w:rPr>
          <w:rFonts w:ascii="Arial" w:hAnsi="Arial" w:cs="Arial"/>
          <w:color w:val="000000" w:themeColor="text1"/>
          <w:sz w:val="22"/>
          <w:szCs w:val="22"/>
        </w:rPr>
        <w:lastRenderedPageBreak/>
        <w:t>Delete (CRUD) operations. CRUD represents the fundamental operations used to create and maintain persistent database records [4].</w:t>
      </w:r>
    </w:p>
    <w:p w14:paraId="603F58E8" w14:textId="77777777" w:rsidR="00716EED" w:rsidRPr="00550A9B" w:rsidRDefault="00716EED" w:rsidP="00550A9B">
      <w:pPr>
        <w:pStyle w:val="Heading2"/>
        <w:spacing w:line="360" w:lineRule="auto"/>
        <w:jc w:val="both"/>
        <w:rPr>
          <w:rFonts w:ascii="Arial" w:hAnsi="Arial" w:cs="Arial"/>
        </w:rPr>
      </w:pPr>
      <w:bookmarkStart w:id="29" w:name="_Toc237598122"/>
      <w:r w:rsidRPr="00550A9B">
        <w:rPr>
          <w:rFonts w:ascii="Arial" w:hAnsi="Arial" w:cs="Arial"/>
        </w:rPr>
        <w:t>Home Page and Game Catalogue</w:t>
      </w:r>
      <w:bookmarkEnd w:id="29"/>
    </w:p>
    <w:p w14:paraId="7942A27B"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home page acts as the main public interface of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Navigation links provide access to the </w:t>
      </w:r>
      <w:r w:rsidRPr="00550A9B">
        <w:rPr>
          <w:rFonts w:ascii="Arial" w:hAnsi="Arial" w:cs="Arial"/>
          <w:b/>
          <w:bCs/>
          <w:color w:val="000000" w:themeColor="text1"/>
          <w:sz w:val="22"/>
          <w:szCs w:val="22"/>
        </w:rPr>
        <w:t>Home</w:t>
      </w:r>
      <w:r w:rsidRPr="00550A9B">
        <w:rPr>
          <w:rFonts w:ascii="Arial" w:hAnsi="Arial" w:cs="Arial"/>
          <w:color w:val="000000" w:themeColor="text1"/>
          <w:sz w:val="22"/>
          <w:szCs w:val="22"/>
        </w:rPr>
        <w:t xml:space="preserve">, </w:t>
      </w:r>
      <w:r w:rsidRPr="00550A9B">
        <w:rPr>
          <w:rFonts w:ascii="Arial" w:hAnsi="Arial" w:cs="Arial"/>
          <w:b/>
          <w:bCs/>
          <w:color w:val="000000" w:themeColor="text1"/>
          <w:sz w:val="22"/>
          <w:szCs w:val="22"/>
        </w:rPr>
        <w:t>Administrator</w:t>
      </w:r>
      <w:r w:rsidRPr="00550A9B">
        <w:rPr>
          <w:rFonts w:ascii="Arial" w:hAnsi="Arial" w:cs="Arial"/>
          <w:color w:val="000000" w:themeColor="text1"/>
          <w:sz w:val="22"/>
          <w:szCs w:val="22"/>
        </w:rPr>
        <w:t xml:space="preserve"> and </w:t>
      </w:r>
      <w:r w:rsidRPr="00550A9B">
        <w:rPr>
          <w:rFonts w:ascii="Arial" w:hAnsi="Arial" w:cs="Arial"/>
          <w:b/>
          <w:bCs/>
          <w:color w:val="000000" w:themeColor="text1"/>
          <w:sz w:val="22"/>
          <w:szCs w:val="22"/>
        </w:rPr>
        <w:t>Search Games</w:t>
      </w:r>
      <w:r w:rsidRPr="00550A9B">
        <w:rPr>
          <w:rFonts w:ascii="Arial" w:hAnsi="Arial" w:cs="Arial"/>
          <w:color w:val="000000" w:themeColor="text1"/>
          <w:sz w:val="22"/>
          <w:szCs w:val="22"/>
        </w:rPr>
        <w:t xml:space="preserve"> sections.</w:t>
      </w:r>
    </w:p>
    <w:p w14:paraId="63748E3F" w14:textId="1042D2FD" w:rsidR="00716EED" w:rsidRPr="007E769E" w:rsidRDefault="007E769E" w:rsidP="00550A9B">
      <w:pPr>
        <w:spacing w:line="360" w:lineRule="auto"/>
        <w:jc w:val="both"/>
        <w:rPr>
          <w:rFonts w:ascii="Arial" w:hAnsi="Arial" w:cs="Arial"/>
          <w:i/>
          <w:iCs/>
          <w:color w:val="156082" w:themeColor="accent1"/>
          <w:sz w:val="22"/>
          <w:szCs w:val="22"/>
        </w:rPr>
      </w:pPr>
      <w:r w:rsidRPr="007E769E">
        <w:rPr>
          <w:rFonts w:ascii="Arial" w:hAnsi="Arial" w:cs="Arial"/>
          <w:b/>
          <w:bCs/>
          <w:i/>
          <w:iCs/>
          <w:noProof/>
          <w:color w:val="156082" w:themeColor="accent1"/>
          <w:sz w:val="22"/>
          <w:szCs w:val="22"/>
        </w:rPr>
        <w:drawing>
          <wp:anchor distT="0" distB="0" distL="114300" distR="114300" simplePos="0" relativeHeight="251835392" behindDoc="0" locked="0" layoutInCell="1" allowOverlap="1" wp14:anchorId="6EA4E8BB" wp14:editId="464A30EB">
            <wp:simplePos x="0" y="0"/>
            <wp:positionH relativeFrom="column">
              <wp:posOffset>0</wp:posOffset>
            </wp:positionH>
            <wp:positionV relativeFrom="paragraph">
              <wp:posOffset>0</wp:posOffset>
            </wp:positionV>
            <wp:extent cx="5731510" cy="3400425"/>
            <wp:effectExtent l="0" t="0" r="2540" b="9525"/>
            <wp:wrapThrough wrapText="bothSides">
              <wp:wrapPolygon edited="0">
                <wp:start x="0" y="0"/>
                <wp:lineTo x="0" y="21539"/>
                <wp:lineTo x="21538" y="21539"/>
                <wp:lineTo x="21538" y="0"/>
                <wp:lineTo x="0" y="0"/>
              </wp:wrapPolygon>
            </wp:wrapThrough>
            <wp:docPr id="18153294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29410" name="Picture 1815329410"/>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400425"/>
                    </a:xfrm>
                    <a:prstGeom prst="rect">
                      <a:avLst/>
                    </a:prstGeom>
                  </pic:spPr>
                </pic:pic>
              </a:graphicData>
            </a:graphic>
          </wp:anchor>
        </w:drawing>
      </w:r>
      <w:r w:rsidR="00716EED" w:rsidRPr="007E769E">
        <w:rPr>
          <w:rFonts w:ascii="Arial" w:hAnsi="Arial" w:cs="Arial"/>
          <w:b/>
          <w:bCs/>
          <w:i/>
          <w:iCs/>
          <w:color w:val="156082" w:themeColor="accent1"/>
          <w:sz w:val="22"/>
          <w:szCs w:val="22"/>
        </w:rPr>
        <w:t>Figure 25.</w:t>
      </w:r>
      <w:r w:rsidR="00716EED" w:rsidRPr="007E769E">
        <w:rPr>
          <w:rFonts w:ascii="Arial" w:hAnsi="Arial" w:cs="Arial"/>
          <w:i/>
          <w:iCs/>
          <w:color w:val="156082" w:themeColor="accent1"/>
          <w:sz w:val="22"/>
          <w:szCs w:val="22"/>
        </w:rPr>
        <w:t xml:space="preserve"> </w:t>
      </w:r>
      <w:proofErr w:type="spellStart"/>
      <w:r w:rsidR="00716EED" w:rsidRPr="007E769E">
        <w:rPr>
          <w:rFonts w:ascii="Arial" w:hAnsi="Arial" w:cs="Arial"/>
          <w:i/>
          <w:iCs/>
          <w:color w:val="156082" w:themeColor="accent1"/>
          <w:sz w:val="22"/>
          <w:szCs w:val="22"/>
        </w:rPr>
        <w:t>GameVault</w:t>
      </w:r>
      <w:proofErr w:type="spellEnd"/>
      <w:r w:rsidR="00716EED" w:rsidRPr="007E769E">
        <w:rPr>
          <w:rFonts w:ascii="Arial" w:hAnsi="Arial" w:cs="Arial"/>
          <w:i/>
          <w:iCs/>
          <w:color w:val="156082" w:themeColor="accent1"/>
          <w:sz w:val="22"/>
          <w:szCs w:val="22"/>
        </w:rPr>
        <w:t xml:space="preserve"> home page displaying the video game catalogue retrieved from the MySQL database.</w:t>
      </w:r>
    </w:p>
    <w:p w14:paraId="0981F389"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available games are displayed dynamically in a table containing the title, developer, genre, release year, platform and rating. The records are not manually entered into the HTML page. Instead, PHP retrieves them from MySQL each time the catalogue is loaded.</w:t>
      </w:r>
    </w:p>
    <w:p w14:paraId="596890C8"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An SQL SELECT statement combined with INNER JOIN operations retrieves related information from the Games, Developers and Genres tables. The </w:t>
      </w:r>
      <w:proofErr w:type="spellStart"/>
      <w:r w:rsidRPr="00550A9B">
        <w:rPr>
          <w:rFonts w:ascii="Arial" w:hAnsi="Arial" w:cs="Arial"/>
          <w:color w:val="000000" w:themeColor="text1"/>
          <w:sz w:val="22"/>
          <w:szCs w:val="22"/>
        </w:rPr>
        <w:t>DeveloperID</w:t>
      </w:r>
      <w:proofErr w:type="spellEnd"/>
      <w:r w:rsidRPr="00550A9B">
        <w:rPr>
          <w:rFonts w:ascii="Arial" w:hAnsi="Arial" w:cs="Arial"/>
          <w:color w:val="000000" w:themeColor="text1"/>
          <w:sz w:val="22"/>
          <w:szCs w:val="22"/>
        </w:rPr>
        <w:t xml:space="preserve"> and </w:t>
      </w:r>
      <w:proofErr w:type="spellStart"/>
      <w:r w:rsidRPr="00550A9B">
        <w:rPr>
          <w:rFonts w:ascii="Arial" w:hAnsi="Arial" w:cs="Arial"/>
          <w:color w:val="000000" w:themeColor="text1"/>
          <w:sz w:val="22"/>
          <w:szCs w:val="22"/>
        </w:rPr>
        <w:t>GenreID</w:t>
      </w:r>
      <w:proofErr w:type="spellEnd"/>
      <w:r w:rsidRPr="00550A9B">
        <w:rPr>
          <w:rFonts w:ascii="Arial" w:hAnsi="Arial" w:cs="Arial"/>
          <w:color w:val="000000" w:themeColor="text1"/>
          <w:sz w:val="22"/>
          <w:szCs w:val="22"/>
        </w:rPr>
        <w:t xml:space="preserve"> foreign keys allow the application to obtain the corresponding names while maintaining a normalised relational structure [2].</w:t>
      </w:r>
    </w:p>
    <w:p w14:paraId="1B872379"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CSS is used to control the presentation of the interface, including the header, navigation menu, content area and tables. Using an external stylesheet separates presentation from the underlying HTML content and makes the visual design easier to maintain [15].</w:t>
      </w:r>
    </w:p>
    <w:p w14:paraId="08BAC62C" w14:textId="04529BAA"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successful retrieval and display of database records </w:t>
      </w:r>
      <w:r w:rsidR="00D606AE" w:rsidRPr="00550A9B">
        <w:rPr>
          <w:rFonts w:ascii="Arial" w:hAnsi="Arial" w:cs="Arial"/>
          <w:color w:val="000000" w:themeColor="text1"/>
          <w:sz w:val="22"/>
          <w:szCs w:val="22"/>
        </w:rPr>
        <w:t>demonstrate</w:t>
      </w:r>
      <w:r w:rsidRPr="00550A9B">
        <w:rPr>
          <w:rFonts w:ascii="Arial" w:hAnsi="Arial" w:cs="Arial"/>
          <w:color w:val="000000" w:themeColor="text1"/>
          <w:sz w:val="22"/>
          <w:szCs w:val="22"/>
        </w:rPr>
        <w:t xml:space="preserve"> the </w:t>
      </w:r>
      <w:r w:rsidRPr="00550A9B">
        <w:rPr>
          <w:rFonts w:ascii="Arial" w:hAnsi="Arial" w:cs="Arial"/>
          <w:b/>
          <w:bCs/>
          <w:color w:val="000000" w:themeColor="text1"/>
          <w:sz w:val="22"/>
          <w:szCs w:val="22"/>
        </w:rPr>
        <w:t>Read</w:t>
      </w:r>
      <w:r w:rsidRPr="00550A9B">
        <w:rPr>
          <w:rFonts w:ascii="Arial" w:hAnsi="Arial" w:cs="Arial"/>
          <w:color w:val="000000" w:themeColor="text1"/>
          <w:sz w:val="22"/>
          <w:szCs w:val="22"/>
        </w:rPr>
        <w:t xml:space="preserve"> operation of CRUD.</w:t>
      </w:r>
    </w:p>
    <w:p w14:paraId="005132B9" w14:textId="77777777" w:rsidR="00716EED" w:rsidRPr="00550A9B" w:rsidRDefault="00716EED" w:rsidP="00550A9B">
      <w:pPr>
        <w:pStyle w:val="Heading2"/>
        <w:spacing w:line="360" w:lineRule="auto"/>
        <w:jc w:val="both"/>
        <w:rPr>
          <w:rFonts w:ascii="Arial" w:hAnsi="Arial" w:cs="Arial"/>
        </w:rPr>
      </w:pPr>
      <w:bookmarkStart w:id="30" w:name="_Toc237598123"/>
      <w:r w:rsidRPr="00550A9B">
        <w:rPr>
          <w:rFonts w:ascii="Arial" w:hAnsi="Arial" w:cs="Arial"/>
        </w:rPr>
        <w:lastRenderedPageBreak/>
        <w:t>Administrator Authentication and Dashboard</w:t>
      </w:r>
      <w:bookmarkEnd w:id="30"/>
    </w:p>
    <w:p w14:paraId="4613812E"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Administrative functionality is restricted through a login system because operations that modify database records should only be available to authorised users. Authentication verifies the identity of a user before protected functionality is made available [13].</w:t>
      </w:r>
    </w:p>
    <w:p w14:paraId="0815670C" w14:textId="715AC008" w:rsidR="00716EED" w:rsidRPr="006C42C0" w:rsidRDefault="006C42C0" w:rsidP="00550A9B">
      <w:pPr>
        <w:spacing w:line="360" w:lineRule="auto"/>
        <w:jc w:val="both"/>
        <w:rPr>
          <w:rFonts w:ascii="Arial" w:hAnsi="Arial" w:cs="Arial"/>
          <w:i/>
          <w:iCs/>
          <w:color w:val="156082" w:themeColor="accent1"/>
          <w:sz w:val="22"/>
          <w:szCs w:val="22"/>
        </w:rPr>
      </w:pPr>
      <w:r w:rsidRPr="006C42C0">
        <w:rPr>
          <w:rFonts w:ascii="Arial" w:hAnsi="Arial" w:cs="Arial"/>
          <w:b/>
          <w:bCs/>
          <w:i/>
          <w:iCs/>
          <w:noProof/>
          <w:color w:val="156082" w:themeColor="accent1"/>
          <w:sz w:val="22"/>
          <w:szCs w:val="22"/>
        </w:rPr>
        <w:drawing>
          <wp:anchor distT="0" distB="0" distL="114300" distR="114300" simplePos="0" relativeHeight="251841536" behindDoc="0" locked="0" layoutInCell="1" allowOverlap="1" wp14:anchorId="4185F129" wp14:editId="642FA9AB">
            <wp:simplePos x="0" y="0"/>
            <wp:positionH relativeFrom="column">
              <wp:posOffset>0</wp:posOffset>
            </wp:positionH>
            <wp:positionV relativeFrom="paragraph">
              <wp:posOffset>0</wp:posOffset>
            </wp:positionV>
            <wp:extent cx="5731510" cy="2806065"/>
            <wp:effectExtent l="0" t="0" r="2540" b="0"/>
            <wp:wrapThrough wrapText="bothSides">
              <wp:wrapPolygon edited="0">
                <wp:start x="0" y="0"/>
                <wp:lineTo x="0" y="21409"/>
                <wp:lineTo x="21538" y="21409"/>
                <wp:lineTo x="21538" y="0"/>
                <wp:lineTo x="0" y="0"/>
              </wp:wrapPolygon>
            </wp:wrapThrough>
            <wp:docPr id="8801662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166296" name="Picture 88016629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806065"/>
                    </a:xfrm>
                    <a:prstGeom prst="rect">
                      <a:avLst/>
                    </a:prstGeom>
                  </pic:spPr>
                </pic:pic>
              </a:graphicData>
            </a:graphic>
          </wp:anchor>
        </w:drawing>
      </w:r>
      <w:r w:rsidR="00716EED" w:rsidRPr="006C42C0">
        <w:rPr>
          <w:rFonts w:ascii="Arial" w:hAnsi="Arial" w:cs="Arial"/>
          <w:b/>
          <w:bCs/>
          <w:i/>
          <w:iCs/>
          <w:color w:val="156082" w:themeColor="accent1"/>
          <w:sz w:val="22"/>
          <w:szCs w:val="22"/>
        </w:rPr>
        <w:t>Figure 26.</w:t>
      </w:r>
      <w:r w:rsidR="00716EED" w:rsidRPr="006C42C0">
        <w:rPr>
          <w:rFonts w:ascii="Arial" w:hAnsi="Arial" w:cs="Arial"/>
          <w:i/>
          <w:iCs/>
          <w:color w:val="156082" w:themeColor="accent1"/>
          <w:sz w:val="22"/>
          <w:szCs w:val="22"/>
        </w:rPr>
        <w:t xml:space="preserve"> Administrator login interface used to restrict access to </w:t>
      </w:r>
      <w:proofErr w:type="spellStart"/>
      <w:r w:rsidR="00716EED" w:rsidRPr="006C42C0">
        <w:rPr>
          <w:rFonts w:ascii="Arial" w:hAnsi="Arial" w:cs="Arial"/>
          <w:i/>
          <w:iCs/>
          <w:color w:val="156082" w:themeColor="accent1"/>
          <w:sz w:val="22"/>
          <w:szCs w:val="22"/>
        </w:rPr>
        <w:t>GameVault</w:t>
      </w:r>
      <w:proofErr w:type="spellEnd"/>
      <w:r w:rsidR="00716EED" w:rsidRPr="006C42C0">
        <w:rPr>
          <w:rFonts w:ascii="Arial" w:hAnsi="Arial" w:cs="Arial"/>
          <w:i/>
          <w:iCs/>
          <w:color w:val="156082" w:themeColor="accent1"/>
          <w:sz w:val="22"/>
          <w:szCs w:val="22"/>
        </w:rPr>
        <w:t xml:space="preserve"> management functions.</w:t>
      </w:r>
    </w:p>
    <w:p w14:paraId="12334BC7" w14:textId="77777777" w:rsidR="00CB41F7" w:rsidRDefault="00CB41F7" w:rsidP="00550A9B">
      <w:pPr>
        <w:spacing w:line="360" w:lineRule="auto"/>
        <w:jc w:val="both"/>
        <w:rPr>
          <w:rFonts w:ascii="Arial" w:hAnsi="Arial" w:cs="Arial"/>
          <w:color w:val="000000" w:themeColor="text1"/>
          <w:sz w:val="22"/>
          <w:szCs w:val="22"/>
        </w:rPr>
      </w:pPr>
      <w:r w:rsidRPr="00CB41F7">
        <w:rPr>
          <w:rFonts w:ascii="Arial" w:hAnsi="Arial" w:cs="Arial"/>
          <w:color w:val="000000" w:themeColor="text1"/>
          <w:sz w:val="22"/>
          <w:szCs w:val="22"/>
        </w:rPr>
        <w:t>Following successful authentication, a PHP session is created. PHP sessions allow information to be maintained between requests using the $_SESSION mechanism [9].</w:t>
      </w:r>
      <w:r>
        <w:rPr>
          <w:rFonts w:ascii="Arial" w:hAnsi="Arial" w:cs="Arial"/>
          <w:color w:val="000000" w:themeColor="text1"/>
          <w:sz w:val="22"/>
          <w:szCs w:val="22"/>
        </w:rPr>
        <w:t xml:space="preserve"> </w:t>
      </w:r>
    </w:p>
    <w:p w14:paraId="13D6746B" w14:textId="448089CD"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Protected administration pages check whether the administrator session exists before displaying their content. If an unauthenticated user attempts to access the dashboard directly, the application redirects the request to the login page.</w:t>
      </w:r>
    </w:p>
    <w:p w14:paraId="253CF195" w14:textId="77777777" w:rsidR="00716EED" w:rsidRPr="00550A9B" w:rsidRDefault="00716EED" w:rsidP="00550A9B">
      <w:pPr>
        <w:pStyle w:val="Heading2"/>
        <w:spacing w:line="360" w:lineRule="auto"/>
        <w:jc w:val="both"/>
        <w:rPr>
          <w:rFonts w:ascii="Arial" w:hAnsi="Arial" w:cs="Arial"/>
        </w:rPr>
      </w:pPr>
      <w:bookmarkStart w:id="31" w:name="_Toc237598124"/>
      <w:r w:rsidRPr="00550A9B">
        <w:rPr>
          <w:rFonts w:ascii="Arial" w:hAnsi="Arial" w:cs="Arial"/>
        </w:rPr>
        <w:t>Administrator Dashboard</w:t>
      </w:r>
      <w:bookmarkEnd w:id="31"/>
    </w:p>
    <w:p w14:paraId="2E0CAA43"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Following successful authentication, the administrator is redirected to the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dashboard.</w:t>
      </w:r>
    </w:p>
    <w:p w14:paraId="2B8E33FA" w14:textId="1B37AB2B" w:rsidR="00716EED" w:rsidRPr="006C42C0" w:rsidRDefault="006C42C0" w:rsidP="00550A9B">
      <w:pPr>
        <w:spacing w:line="360" w:lineRule="auto"/>
        <w:jc w:val="both"/>
        <w:rPr>
          <w:rFonts w:ascii="Arial" w:hAnsi="Arial" w:cs="Arial"/>
          <w:i/>
          <w:iCs/>
          <w:color w:val="156082" w:themeColor="accent1"/>
          <w:sz w:val="22"/>
          <w:szCs w:val="22"/>
        </w:rPr>
      </w:pPr>
      <w:r w:rsidRPr="006C42C0">
        <w:rPr>
          <w:rFonts w:ascii="Arial" w:hAnsi="Arial" w:cs="Arial"/>
          <w:b/>
          <w:bCs/>
          <w:i/>
          <w:iCs/>
          <w:noProof/>
          <w:color w:val="156082" w:themeColor="accent1"/>
          <w:sz w:val="22"/>
          <w:szCs w:val="22"/>
        </w:rPr>
        <w:lastRenderedPageBreak/>
        <w:drawing>
          <wp:anchor distT="0" distB="0" distL="114300" distR="114300" simplePos="0" relativeHeight="251848704" behindDoc="0" locked="0" layoutInCell="1" allowOverlap="1" wp14:anchorId="41AE4AFE" wp14:editId="79484298">
            <wp:simplePos x="0" y="0"/>
            <wp:positionH relativeFrom="column">
              <wp:posOffset>0</wp:posOffset>
            </wp:positionH>
            <wp:positionV relativeFrom="paragraph">
              <wp:posOffset>0</wp:posOffset>
            </wp:positionV>
            <wp:extent cx="5731510" cy="3232785"/>
            <wp:effectExtent l="0" t="0" r="2540" b="5715"/>
            <wp:wrapThrough wrapText="bothSides">
              <wp:wrapPolygon edited="0">
                <wp:start x="0" y="0"/>
                <wp:lineTo x="0" y="21511"/>
                <wp:lineTo x="21538" y="21511"/>
                <wp:lineTo x="21538" y="0"/>
                <wp:lineTo x="0" y="0"/>
              </wp:wrapPolygon>
            </wp:wrapThrough>
            <wp:docPr id="146552795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527954" name="Picture 146552795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anchor>
        </w:drawing>
      </w:r>
      <w:r w:rsidR="00716EED" w:rsidRPr="006C42C0">
        <w:rPr>
          <w:rFonts w:ascii="Arial" w:hAnsi="Arial" w:cs="Arial"/>
          <w:b/>
          <w:bCs/>
          <w:i/>
          <w:iCs/>
          <w:color w:val="156082" w:themeColor="accent1"/>
          <w:sz w:val="22"/>
          <w:szCs w:val="22"/>
        </w:rPr>
        <w:t>Figure 27.</w:t>
      </w:r>
      <w:r w:rsidR="00716EED" w:rsidRPr="006C42C0">
        <w:rPr>
          <w:rFonts w:ascii="Arial" w:hAnsi="Arial" w:cs="Arial"/>
          <w:i/>
          <w:iCs/>
          <w:color w:val="156082" w:themeColor="accent1"/>
          <w:sz w:val="22"/>
          <w:szCs w:val="22"/>
        </w:rPr>
        <w:t xml:space="preserve"> </w:t>
      </w:r>
      <w:proofErr w:type="spellStart"/>
      <w:r w:rsidR="00716EED" w:rsidRPr="006C42C0">
        <w:rPr>
          <w:rFonts w:ascii="Arial" w:hAnsi="Arial" w:cs="Arial"/>
          <w:i/>
          <w:iCs/>
          <w:color w:val="156082" w:themeColor="accent1"/>
          <w:sz w:val="22"/>
          <w:szCs w:val="22"/>
        </w:rPr>
        <w:t>GameVault</w:t>
      </w:r>
      <w:proofErr w:type="spellEnd"/>
      <w:r w:rsidR="00716EED" w:rsidRPr="006C42C0">
        <w:rPr>
          <w:rFonts w:ascii="Arial" w:hAnsi="Arial" w:cs="Arial"/>
          <w:i/>
          <w:iCs/>
          <w:color w:val="156082" w:themeColor="accent1"/>
          <w:sz w:val="22"/>
          <w:szCs w:val="22"/>
        </w:rPr>
        <w:t xml:space="preserve"> administrator dashboard displaying game records and management options.</w:t>
      </w:r>
    </w:p>
    <w:p w14:paraId="096CC53B"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dashboard retrieves the existing game records and displays them in a table. Each record provides </w:t>
      </w:r>
      <w:r w:rsidRPr="00550A9B">
        <w:rPr>
          <w:rFonts w:ascii="Arial" w:hAnsi="Arial" w:cs="Arial"/>
          <w:b/>
          <w:bCs/>
          <w:color w:val="000000" w:themeColor="text1"/>
          <w:sz w:val="22"/>
          <w:szCs w:val="22"/>
        </w:rPr>
        <w:t>Edit</w:t>
      </w:r>
      <w:r w:rsidRPr="00550A9B">
        <w:rPr>
          <w:rFonts w:ascii="Arial" w:hAnsi="Arial" w:cs="Arial"/>
          <w:color w:val="000000" w:themeColor="text1"/>
          <w:sz w:val="22"/>
          <w:szCs w:val="22"/>
        </w:rPr>
        <w:t xml:space="preserve"> and </w:t>
      </w:r>
      <w:r w:rsidRPr="00550A9B">
        <w:rPr>
          <w:rFonts w:ascii="Arial" w:hAnsi="Arial" w:cs="Arial"/>
          <w:b/>
          <w:bCs/>
          <w:color w:val="000000" w:themeColor="text1"/>
          <w:sz w:val="22"/>
          <w:szCs w:val="22"/>
        </w:rPr>
        <w:t>Delete</w:t>
      </w:r>
      <w:r w:rsidRPr="00550A9B">
        <w:rPr>
          <w:rFonts w:ascii="Arial" w:hAnsi="Arial" w:cs="Arial"/>
          <w:color w:val="000000" w:themeColor="text1"/>
          <w:sz w:val="22"/>
          <w:szCs w:val="22"/>
        </w:rPr>
        <w:t xml:space="preserve"> controls, while an </w:t>
      </w:r>
      <w:r w:rsidRPr="00550A9B">
        <w:rPr>
          <w:rFonts w:ascii="Arial" w:hAnsi="Arial" w:cs="Arial"/>
          <w:b/>
          <w:bCs/>
          <w:color w:val="000000" w:themeColor="text1"/>
          <w:sz w:val="22"/>
          <w:szCs w:val="22"/>
        </w:rPr>
        <w:t>Add Game</w:t>
      </w:r>
      <w:r w:rsidRPr="00550A9B">
        <w:rPr>
          <w:rFonts w:ascii="Arial" w:hAnsi="Arial" w:cs="Arial"/>
          <w:color w:val="000000" w:themeColor="text1"/>
          <w:sz w:val="22"/>
          <w:szCs w:val="22"/>
        </w:rPr>
        <w:t xml:space="preserve"> option allows new records to be created.</w:t>
      </w:r>
    </w:p>
    <w:p w14:paraId="2CD71FE2"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A logout function is also available. Logging out ends the authenticated session and returns the user to the public area. Appropriate session termination is an important aspect of web session management [14].</w:t>
      </w:r>
    </w:p>
    <w:p w14:paraId="53EEE476" w14:textId="44E41322" w:rsidR="00716EED" w:rsidRPr="00550A9B" w:rsidRDefault="00716EED" w:rsidP="00550A9B">
      <w:pPr>
        <w:spacing w:line="360" w:lineRule="auto"/>
        <w:jc w:val="both"/>
        <w:rPr>
          <w:rFonts w:ascii="Arial" w:hAnsi="Arial" w:cs="Arial"/>
          <w:color w:val="000000" w:themeColor="text1"/>
          <w:sz w:val="22"/>
          <w:szCs w:val="22"/>
        </w:rPr>
      </w:pPr>
    </w:p>
    <w:p w14:paraId="0EBF6806" w14:textId="77777777" w:rsidR="00716EED" w:rsidRPr="00550A9B" w:rsidRDefault="00716EED" w:rsidP="00550A9B">
      <w:pPr>
        <w:pStyle w:val="Heading2"/>
        <w:spacing w:line="360" w:lineRule="auto"/>
        <w:jc w:val="both"/>
        <w:rPr>
          <w:rFonts w:ascii="Arial" w:hAnsi="Arial" w:cs="Arial"/>
        </w:rPr>
      </w:pPr>
      <w:bookmarkStart w:id="32" w:name="_Toc237598125"/>
      <w:r w:rsidRPr="00550A9B">
        <w:rPr>
          <w:rFonts w:ascii="Arial" w:hAnsi="Arial" w:cs="Arial"/>
        </w:rPr>
        <w:t>CRUD Functionality</w:t>
      </w:r>
      <w:bookmarkEnd w:id="32"/>
    </w:p>
    <w:p w14:paraId="600669E5"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administrator interface implements </w:t>
      </w:r>
      <w:r w:rsidRPr="00550A9B">
        <w:rPr>
          <w:rFonts w:ascii="Arial" w:hAnsi="Arial" w:cs="Arial"/>
          <w:b/>
          <w:bCs/>
          <w:color w:val="000000" w:themeColor="text1"/>
          <w:sz w:val="22"/>
          <w:szCs w:val="22"/>
        </w:rPr>
        <w:t>Create, Read, Update and Delete (CRUD)</w:t>
      </w:r>
      <w:r w:rsidRPr="00550A9B">
        <w:rPr>
          <w:rFonts w:ascii="Arial" w:hAnsi="Arial" w:cs="Arial"/>
          <w:color w:val="000000" w:themeColor="text1"/>
          <w:sz w:val="22"/>
          <w:szCs w:val="22"/>
        </w:rPr>
        <w:t xml:space="preserve"> functionality, allowing authorised users to manage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records without directly accessing phpMyAdmin.</w:t>
      </w:r>
    </w:p>
    <w:p w14:paraId="71196D79" w14:textId="77777777" w:rsidR="00716EED" w:rsidRPr="00550A9B" w:rsidRDefault="00716EED" w:rsidP="00550A9B">
      <w:pPr>
        <w:spacing w:line="360" w:lineRule="auto"/>
        <w:jc w:val="both"/>
        <w:rPr>
          <w:rFonts w:ascii="Arial" w:hAnsi="Arial" w:cs="Arial"/>
          <w:b/>
          <w:bCs/>
          <w:color w:val="000000" w:themeColor="text1"/>
          <w:sz w:val="22"/>
          <w:szCs w:val="22"/>
        </w:rPr>
      </w:pPr>
      <w:r w:rsidRPr="00550A9B">
        <w:rPr>
          <w:rFonts w:ascii="Arial" w:hAnsi="Arial" w:cs="Arial"/>
          <w:b/>
          <w:bCs/>
          <w:color w:val="000000" w:themeColor="text1"/>
          <w:sz w:val="22"/>
          <w:szCs w:val="22"/>
        </w:rPr>
        <w:t>Create</w:t>
      </w:r>
    </w:p>
    <w:p w14:paraId="7789C1C0"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w:t>
      </w:r>
      <w:r w:rsidRPr="00550A9B">
        <w:rPr>
          <w:rFonts w:ascii="Arial" w:hAnsi="Arial" w:cs="Arial"/>
          <w:b/>
          <w:bCs/>
          <w:color w:val="000000" w:themeColor="text1"/>
          <w:sz w:val="22"/>
          <w:szCs w:val="22"/>
        </w:rPr>
        <w:t>Add Game</w:t>
      </w:r>
      <w:r w:rsidRPr="00550A9B">
        <w:rPr>
          <w:rFonts w:ascii="Arial" w:hAnsi="Arial" w:cs="Arial"/>
          <w:color w:val="000000" w:themeColor="text1"/>
          <w:sz w:val="22"/>
          <w:szCs w:val="22"/>
        </w:rPr>
        <w:t xml:space="preserve"> function allows an administrator to insert a new video game into the database. The form collects information including title, developer, genre, release year, platform and rating.</w:t>
      </w:r>
    </w:p>
    <w:p w14:paraId="38F40B64" w14:textId="02E99B6E" w:rsidR="00716EED" w:rsidRPr="00E22C79" w:rsidRDefault="00E22C79" w:rsidP="00550A9B">
      <w:pPr>
        <w:spacing w:line="360" w:lineRule="auto"/>
        <w:jc w:val="both"/>
        <w:rPr>
          <w:rFonts w:ascii="Arial" w:hAnsi="Arial" w:cs="Arial"/>
          <w:i/>
          <w:iCs/>
          <w:color w:val="156082" w:themeColor="accent1"/>
          <w:sz w:val="22"/>
          <w:szCs w:val="22"/>
        </w:rPr>
      </w:pPr>
      <w:r w:rsidRPr="00E22C79">
        <w:rPr>
          <w:rFonts w:ascii="Arial" w:hAnsi="Arial" w:cs="Arial"/>
          <w:b/>
          <w:bCs/>
          <w:i/>
          <w:iCs/>
          <w:noProof/>
          <w:color w:val="156082" w:themeColor="accent1"/>
          <w:sz w:val="22"/>
          <w:szCs w:val="22"/>
        </w:rPr>
        <w:lastRenderedPageBreak/>
        <w:drawing>
          <wp:inline distT="0" distB="0" distL="0" distR="0" wp14:anchorId="56FC815C" wp14:editId="52E72D2D">
            <wp:extent cx="5731510" cy="3146425"/>
            <wp:effectExtent l="0" t="0" r="2540" b="0"/>
            <wp:docPr id="171477683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776838" name="Picture 171477683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146425"/>
                    </a:xfrm>
                    <a:prstGeom prst="rect">
                      <a:avLst/>
                    </a:prstGeom>
                  </pic:spPr>
                </pic:pic>
              </a:graphicData>
            </a:graphic>
          </wp:inline>
        </w:drawing>
      </w:r>
      <w:r w:rsidR="00716EED" w:rsidRPr="00E22C79">
        <w:rPr>
          <w:rFonts w:ascii="Arial" w:hAnsi="Arial" w:cs="Arial"/>
          <w:b/>
          <w:bCs/>
          <w:i/>
          <w:iCs/>
          <w:color w:val="156082" w:themeColor="accent1"/>
          <w:sz w:val="22"/>
          <w:szCs w:val="22"/>
        </w:rPr>
        <w:t>Figure 28.</w:t>
      </w:r>
      <w:r w:rsidR="00716EED" w:rsidRPr="00E22C79">
        <w:rPr>
          <w:rFonts w:ascii="Arial" w:hAnsi="Arial" w:cs="Arial"/>
          <w:i/>
          <w:iCs/>
          <w:color w:val="156082" w:themeColor="accent1"/>
          <w:sz w:val="22"/>
          <w:szCs w:val="22"/>
        </w:rPr>
        <w:t xml:space="preserve"> Successful addition of a new game record through the administrator interface.</w:t>
      </w:r>
    </w:p>
    <w:p w14:paraId="0565C716"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insertion is performed using a PDO prepared statement. Parameterised statements allow input values to be supplied separately from the SQL command, reducing the risk that user-controlled values will be interpreted as executable SQL [10].</w:t>
      </w:r>
    </w:p>
    <w:p w14:paraId="2C933C9C" w14:textId="77777777" w:rsidR="00716EED" w:rsidRPr="00550A9B" w:rsidRDefault="00716EED" w:rsidP="00550A9B">
      <w:pPr>
        <w:spacing w:line="360" w:lineRule="auto"/>
        <w:jc w:val="both"/>
        <w:rPr>
          <w:rFonts w:ascii="Arial" w:hAnsi="Arial" w:cs="Arial"/>
          <w:b/>
          <w:bCs/>
          <w:color w:val="000000" w:themeColor="text1"/>
          <w:sz w:val="22"/>
          <w:szCs w:val="22"/>
        </w:rPr>
      </w:pPr>
      <w:r w:rsidRPr="00550A9B">
        <w:rPr>
          <w:rFonts w:ascii="Arial" w:hAnsi="Arial" w:cs="Arial"/>
          <w:b/>
          <w:bCs/>
          <w:color w:val="000000" w:themeColor="text1"/>
          <w:sz w:val="22"/>
          <w:szCs w:val="22"/>
        </w:rPr>
        <w:t>Update</w:t>
      </w:r>
    </w:p>
    <w:p w14:paraId="2788E731"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Existing records can be modified using the </w:t>
      </w:r>
      <w:r w:rsidRPr="00550A9B">
        <w:rPr>
          <w:rFonts w:ascii="Arial" w:hAnsi="Arial" w:cs="Arial"/>
          <w:b/>
          <w:bCs/>
          <w:color w:val="000000" w:themeColor="text1"/>
          <w:sz w:val="22"/>
          <w:szCs w:val="22"/>
        </w:rPr>
        <w:t>Edit</w:t>
      </w:r>
      <w:r w:rsidRPr="00550A9B">
        <w:rPr>
          <w:rFonts w:ascii="Arial" w:hAnsi="Arial" w:cs="Arial"/>
          <w:color w:val="000000" w:themeColor="text1"/>
          <w:sz w:val="22"/>
          <w:szCs w:val="22"/>
        </w:rPr>
        <w:t xml:space="preserve"> option. The selected </w:t>
      </w:r>
      <w:proofErr w:type="spellStart"/>
      <w:r w:rsidRPr="00550A9B">
        <w:rPr>
          <w:rFonts w:ascii="Arial" w:hAnsi="Arial" w:cs="Arial"/>
          <w:color w:val="000000" w:themeColor="text1"/>
          <w:sz w:val="22"/>
          <w:szCs w:val="22"/>
        </w:rPr>
        <w:t>GameID</w:t>
      </w:r>
      <w:proofErr w:type="spellEnd"/>
      <w:r w:rsidRPr="00550A9B">
        <w:rPr>
          <w:rFonts w:ascii="Arial" w:hAnsi="Arial" w:cs="Arial"/>
          <w:color w:val="000000" w:themeColor="text1"/>
          <w:sz w:val="22"/>
          <w:szCs w:val="22"/>
        </w:rPr>
        <w:t xml:space="preserve"> identifies the required </w:t>
      </w:r>
      <w:proofErr w:type="gramStart"/>
      <w:r w:rsidRPr="00550A9B">
        <w:rPr>
          <w:rFonts w:ascii="Arial" w:hAnsi="Arial" w:cs="Arial"/>
          <w:color w:val="000000" w:themeColor="text1"/>
          <w:sz w:val="22"/>
          <w:szCs w:val="22"/>
        </w:rPr>
        <w:t>record</w:t>
      </w:r>
      <w:proofErr w:type="gramEnd"/>
      <w:r w:rsidRPr="00550A9B">
        <w:rPr>
          <w:rFonts w:ascii="Arial" w:hAnsi="Arial" w:cs="Arial"/>
          <w:color w:val="000000" w:themeColor="text1"/>
          <w:sz w:val="22"/>
          <w:szCs w:val="22"/>
        </w:rPr>
        <w:t xml:space="preserve"> and its existing information is loaded into the edit form.</w:t>
      </w:r>
    </w:p>
    <w:p w14:paraId="65FD7A6E" w14:textId="7E1FFEE7" w:rsidR="00716EED" w:rsidRPr="003C20F2" w:rsidRDefault="003C20F2" w:rsidP="00550A9B">
      <w:pPr>
        <w:spacing w:line="360" w:lineRule="auto"/>
        <w:jc w:val="both"/>
        <w:rPr>
          <w:rFonts w:ascii="Arial" w:hAnsi="Arial" w:cs="Arial"/>
          <w:i/>
          <w:iCs/>
          <w:color w:val="156082" w:themeColor="accent1"/>
          <w:sz w:val="22"/>
          <w:szCs w:val="22"/>
        </w:rPr>
      </w:pPr>
      <w:r w:rsidRPr="003C20F2">
        <w:rPr>
          <w:rFonts w:ascii="Arial" w:hAnsi="Arial" w:cs="Arial"/>
          <w:b/>
          <w:bCs/>
          <w:i/>
          <w:iCs/>
          <w:noProof/>
          <w:color w:val="156082" w:themeColor="accent1"/>
          <w:sz w:val="22"/>
          <w:szCs w:val="22"/>
        </w:rPr>
        <w:drawing>
          <wp:anchor distT="0" distB="0" distL="114300" distR="114300" simplePos="0" relativeHeight="251854848" behindDoc="0" locked="0" layoutInCell="1" allowOverlap="1" wp14:anchorId="2C82EC70" wp14:editId="33817D40">
            <wp:simplePos x="0" y="0"/>
            <wp:positionH relativeFrom="column">
              <wp:posOffset>0</wp:posOffset>
            </wp:positionH>
            <wp:positionV relativeFrom="paragraph">
              <wp:posOffset>1270</wp:posOffset>
            </wp:positionV>
            <wp:extent cx="5731510" cy="2781300"/>
            <wp:effectExtent l="0" t="0" r="2540" b="0"/>
            <wp:wrapThrough wrapText="bothSides">
              <wp:wrapPolygon edited="0">
                <wp:start x="0" y="0"/>
                <wp:lineTo x="0" y="21452"/>
                <wp:lineTo x="21538" y="21452"/>
                <wp:lineTo x="21538" y="0"/>
                <wp:lineTo x="0" y="0"/>
              </wp:wrapPolygon>
            </wp:wrapThrough>
            <wp:docPr id="12060673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067315" name="Picture 120606731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781300"/>
                    </a:xfrm>
                    <a:prstGeom prst="rect">
                      <a:avLst/>
                    </a:prstGeom>
                  </pic:spPr>
                </pic:pic>
              </a:graphicData>
            </a:graphic>
          </wp:anchor>
        </w:drawing>
      </w:r>
      <w:r w:rsidR="00716EED" w:rsidRPr="003C20F2">
        <w:rPr>
          <w:rFonts w:ascii="Arial" w:hAnsi="Arial" w:cs="Arial"/>
          <w:b/>
          <w:bCs/>
          <w:i/>
          <w:iCs/>
          <w:color w:val="156082" w:themeColor="accent1"/>
          <w:sz w:val="22"/>
          <w:szCs w:val="22"/>
        </w:rPr>
        <w:t>Figure 29.</w:t>
      </w:r>
      <w:r w:rsidR="00716EED" w:rsidRPr="003C20F2">
        <w:rPr>
          <w:rFonts w:ascii="Arial" w:hAnsi="Arial" w:cs="Arial"/>
          <w:i/>
          <w:iCs/>
          <w:color w:val="156082" w:themeColor="accent1"/>
          <w:sz w:val="22"/>
          <w:szCs w:val="22"/>
        </w:rPr>
        <w:t xml:space="preserve"> Administrator interface used to modify an existing game record.</w:t>
      </w:r>
    </w:p>
    <w:p w14:paraId="484EBF67"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lastRenderedPageBreak/>
        <w:t>After the administrator submits the changes, an SQL UPDATE operation saves the new values.</w:t>
      </w:r>
    </w:p>
    <w:p w14:paraId="110FF165" w14:textId="14B1C524" w:rsidR="00716EED" w:rsidRPr="00550A9B" w:rsidRDefault="003C20F2" w:rsidP="00550A9B">
      <w:pPr>
        <w:spacing w:line="360" w:lineRule="auto"/>
        <w:jc w:val="both"/>
        <w:rPr>
          <w:rFonts w:ascii="Arial" w:hAnsi="Arial" w:cs="Arial"/>
          <w:color w:val="000000" w:themeColor="text1"/>
          <w:sz w:val="22"/>
          <w:szCs w:val="22"/>
        </w:rPr>
      </w:pPr>
      <w:r>
        <w:rPr>
          <w:rFonts w:ascii="Arial" w:hAnsi="Arial" w:cs="Arial"/>
          <w:b/>
          <w:bCs/>
          <w:noProof/>
          <w:color w:val="000000" w:themeColor="text1"/>
          <w:sz w:val="22"/>
          <w:szCs w:val="22"/>
        </w:rPr>
        <w:drawing>
          <wp:anchor distT="0" distB="0" distL="114300" distR="114300" simplePos="0" relativeHeight="251858944" behindDoc="0" locked="0" layoutInCell="1" allowOverlap="1" wp14:anchorId="02E4A7FC" wp14:editId="41B763EE">
            <wp:simplePos x="0" y="0"/>
            <wp:positionH relativeFrom="column">
              <wp:posOffset>0</wp:posOffset>
            </wp:positionH>
            <wp:positionV relativeFrom="paragraph">
              <wp:posOffset>635</wp:posOffset>
            </wp:positionV>
            <wp:extent cx="5731510" cy="3326765"/>
            <wp:effectExtent l="0" t="0" r="2540" b="6985"/>
            <wp:wrapThrough wrapText="bothSides">
              <wp:wrapPolygon edited="0">
                <wp:start x="0" y="0"/>
                <wp:lineTo x="0" y="21522"/>
                <wp:lineTo x="21538" y="21522"/>
                <wp:lineTo x="21538" y="0"/>
                <wp:lineTo x="0" y="0"/>
              </wp:wrapPolygon>
            </wp:wrapThrough>
            <wp:docPr id="103589556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95565" name="Picture 1035895565"/>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326765"/>
                    </a:xfrm>
                    <a:prstGeom prst="rect">
                      <a:avLst/>
                    </a:prstGeom>
                  </pic:spPr>
                </pic:pic>
              </a:graphicData>
            </a:graphic>
          </wp:anchor>
        </w:drawing>
      </w:r>
      <w:r w:rsidR="00716EED" w:rsidRPr="00550A9B">
        <w:rPr>
          <w:rFonts w:ascii="Arial" w:hAnsi="Arial" w:cs="Arial"/>
          <w:b/>
          <w:bCs/>
          <w:color w:val="000000" w:themeColor="text1"/>
          <w:sz w:val="22"/>
          <w:szCs w:val="22"/>
        </w:rPr>
        <w:t>Figure 30.</w:t>
      </w:r>
      <w:r w:rsidR="00716EED" w:rsidRPr="00550A9B">
        <w:rPr>
          <w:rFonts w:ascii="Arial" w:hAnsi="Arial" w:cs="Arial"/>
          <w:color w:val="000000" w:themeColor="text1"/>
          <w:sz w:val="22"/>
          <w:szCs w:val="22"/>
        </w:rPr>
        <w:t xml:space="preserve"> Updated game record displayed on the administrator dashboard.</w:t>
      </w:r>
    </w:p>
    <w:p w14:paraId="2BAC5A7A"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Prepared statements are also used when processing the updated values, keeping the supplied data separate from the SQL statement [10].</w:t>
      </w:r>
    </w:p>
    <w:p w14:paraId="0E17C94C" w14:textId="77777777" w:rsidR="00716EED" w:rsidRPr="00550A9B" w:rsidRDefault="00716EED" w:rsidP="00550A9B">
      <w:pPr>
        <w:spacing w:line="360" w:lineRule="auto"/>
        <w:jc w:val="both"/>
        <w:rPr>
          <w:rFonts w:ascii="Arial" w:hAnsi="Arial" w:cs="Arial"/>
          <w:b/>
          <w:bCs/>
          <w:color w:val="000000" w:themeColor="text1"/>
          <w:sz w:val="22"/>
          <w:szCs w:val="22"/>
        </w:rPr>
      </w:pPr>
      <w:r w:rsidRPr="00550A9B">
        <w:rPr>
          <w:rFonts w:ascii="Arial" w:hAnsi="Arial" w:cs="Arial"/>
          <w:b/>
          <w:bCs/>
          <w:color w:val="000000" w:themeColor="text1"/>
          <w:sz w:val="22"/>
          <w:szCs w:val="22"/>
        </w:rPr>
        <w:t>Delete</w:t>
      </w:r>
    </w:p>
    <w:p w14:paraId="41922D52"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w:t>
      </w:r>
      <w:r w:rsidRPr="00550A9B">
        <w:rPr>
          <w:rFonts w:ascii="Arial" w:hAnsi="Arial" w:cs="Arial"/>
          <w:b/>
          <w:bCs/>
          <w:color w:val="000000" w:themeColor="text1"/>
          <w:sz w:val="22"/>
          <w:szCs w:val="22"/>
        </w:rPr>
        <w:t>Delete</w:t>
      </w:r>
      <w:r w:rsidRPr="00550A9B">
        <w:rPr>
          <w:rFonts w:ascii="Arial" w:hAnsi="Arial" w:cs="Arial"/>
          <w:color w:val="000000" w:themeColor="text1"/>
          <w:sz w:val="22"/>
          <w:szCs w:val="22"/>
        </w:rPr>
        <w:t xml:space="preserve"> function allows an administrator to remove an unwanted game record. Before deletion takes place, a confirmation dialog is displayed to reduce accidental removal.</w:t>
      </w:r>
    </w:p>
    <w:p w14:paraId="25F5FB00" w14:textId="6A9F0413" w:rsidR="00716EED" w:rsidRPr="005A3FBA" w:rsidRDefault="005A3FBA" w:rsidP="00550A9B">
      <w:pPr>
        <w:spacing w:line="360" w:lineRule="auto"/>
        <w:jc w:val="both"/>
        <w:rPr>
          <w:rFonts w:ascii="Arial" w:hAnsi="Arial" w:cs="Arial"/>
          <w:i/>
          <w:iCs/>
          <w:color w:val="156082" w:themeColor="accent1"/>
          <w:sz w:val="22"/>
          <w:szCs w:val="22"/>
        </w:rPr>
      </w:pPr>
      <w:r w:rsidRPr="005A3FBA">
        <w:rPr>
          <w:rFonts w:ascii="Arial" w:hAnsi="Arial" w:cs="Arial"/>
          <w:b/>
          <w:bCs/>
          <w:i/>
          <w:iCs/>
          <w:noProof/>
          <w:color w:val="156082" w:themeColor="accent1"/>
          <w:sz w:val="22"/>
          <w:szCs w:val="22"/>
        </w:rPr>
        <w:lastRenderedPageBreak/>
        <w:drawing>
          <wp:anchor distT="0" distB="0" distL="114300" distR="114300" simplePos="0" relativeHeight="251865088" behindDoc="0" locked="0" layoutInCell="1" allowOverlap="1" wp14:anchorId="716C4E9A" wp14:editId="6A3CCCA7">
            <wp:simplePos x="0" y="0"/>
            <wp:positionH relativeFrom="margin">
              <wp:align>right</wp:align>
            </wp:positionH>
            <wp:positionV relativeFrom="paragraph">
              <wp:posOffset>0</wp:posOffset>
            </wp:positionV>
            <wp:extent cx="5731510" cy="3380740"/>
            <wp:effectExtent l="0" t="0" r="2540" b="0"/>
            <wp:wrapThrough wrapText="bothSides">
              <wp:wrapPolygon edited="0">
                <wp:start x="0" y="0"/>
                <wp:lineTo x="0" y="21421"/>
                <wp:lineTo x="21538" y="21421"/>
                <wp:lineTo x="21538" y="0"/>
                <wp:lineTo x="0" y="0"/>
              </wp:wrapPolygon>
            </wp:wrapThrough>
            <wp:docPr id="213051239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512398" name="Picture 2130512398"/>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380740"/>
                    </a:xfrm>
                    <a:prstGeom prst="rect">
                      <a:avLst/>
                    </a:prstGeom>
                  </pic:spPr>
                </pic:pic>
              </a:graphicData>
            </a:graphic>
          </wp:anchor>
        </w:drawing>
      </w:r>
      <w:r w:rsidR="00716EED" w:rsidRPr="005A3FBA">
        <w:rPr>
          <w:rFonts w:ascii="Arial" w:hAnsi="Arial" w:cs="Arial"/>
          <w:b/>
          <w:bCs/>
          <w:i/>
          <w:iCs/>
          <w:color w:val="156082" w:themeColor="accent1"/>
          <w:sz w:val="22"/>
          <w:szCs w:val="22"/>
        </w:rPr>
        <w:t>Figure 31.</w:t>
      </w:r>
      <w:r w:rsidR="00716EED" w:rsidRPr="005A3FBA">
        <w:rPr>
          <w:rFonts w:ascii="Arial" w:hAnsi="Arial" w:cs="Arial"/>
          <w:i/>
          <w:iCs/>
          <w:color w:val="156082" w:themeColor="accent1"/>
          <w:sz w:val="22"/>
          <w:szCs w:val="22"/>
        </w:rPr>
        <w:t xml:space="preserve"> Confirmation dialog displayed before deleting a game record.</w:t>
      </w:r>
    </w:p>
    <w:p w14:paraId="68AB06AA"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After confirmation, the selected </w:t>
      </w:r>
      <w:proofErr w:type="spellStart"/>
      <w:r w:rsidRPr="00550A9B">
        <w:rPr>
          <w:rFonts w:ascii="Arial" w:hAnsi="Arial" w:cs="Arial"/>
          <w:color w:val="000000" w:themeColor="text1"/>
          <w:sz w:val="22"/>
          <w:szCs w:val="22"/>
        </w:rPr>
        <w:t>GameID</w:t>
      </w:r>
      <w:proofErr w:type="spellEnd"/>
      <w:r w:rsidRPr="00550A9B">
        <w:rPr>
          <w:rFonts w:ascii="Arial" w:hAnsi="Arial" w:cs="Arial"/>
          <w:color w:val="000000" w:themeColor="text1"/>
          <w:sz w:val="22"/>
          <w:szCs w:val="22"/>
        </w:rPr>
        <w:t xml:space="preserve"> is supplied to the deletion script and a parameterised SQL DELETE statement removes the corresponding record.</w:t>
      </w:r>
    </w:p>
    <w:p w14:paraId="171439DB" w14:textId="787A9B9E" w:rsidR="00716EED" w:rsidRPr="00937A59" w:rsidRDefault="00937A59" w:rsidP="00550A9B">
      <w:pPr>
        <w:spacing w:line="360" w:lineRule="auto"/>
        <w:jc w:val="both"/>
        <w:rPr>
          <w:rFonts w:ascii="Arial" w:hAnsi="Arial" w:cs="Arial"/>
          <w:i/>
          <w:iCs/>
          <w:color w:val="156082" w:themeColor="accent1"/>
          <w:sz w:val="22"/>
          <w:szCs w:val="22"/>
        </w:rPr>
      </w:pPr>
      <w:r w:rsidRPr="00937A59">
        <w:rPr>
          <w:rFonts w:ascii="Arial" w:hAnsi="Arial" w:cs="Arial"/>
          <w:b/>
          <w:bCs/>
          <w:i/>
          <w:iCs/>
          <w:noProof/>
          <w:color w:val="156082" w:themeColor="accent1"/>
          <w:sz w:val="22"/>
          <w:szCs w:val="22"/>
        </w:rPr>
        <w:drawing>
          <wp:anchor distT="0" distB="0" distL="114300" distR="114300" simplePos="0" relativeHeight="251871232" behindDoc="0" locked="0" layoutInCell="1" allowOverlap="1" wp14:anchorId="12B0F1E4" wp14:editId="071FF775">
            <wp:simplePos x="0" y="0"/>
            <wp:positionH relativeFrom="column">
              <wp:posOffset>0</wp:posOffset>
            </wp:positionH>
            <wp:positionV relativeFrom="paragraph">
              <wp:posOffset>-635</wp:posOffset>
            </wp:positionV>
            <wp:extent cx="5731510" cy="3411220"/>
            <wp:effectExtent l="0" t="0" r="2540" b="0"/>
            <wp:wrapThrough wrapText="bothSides">
              <wp:wrapPolygon edited="0">
                <wp:start x="0" y="0"/>
                <wp:lineTo x="0" y="21471"/>
                <wp:lineTo x="21538" y="21471"/>
                <wp:lineTo x="21538" y="0"/>
                <wp:lineTo x="0" y="0"/>
              </wp:wrapPolygon>
            </wp:wrapThrough>
            <wp:docPr id="19686049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604921" name="Picture 196860492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411220"/>
                    </a:xfrm>
                    <a:prstGeom prst="rect">
                      <a:avLst/>
                    </a:prstGeom>
                  </pic:spPr>
                </pic:pic>
              </a:graphicData>
            </a:graphic>
          </wp:anchor>
        </w:drawing>
      </w:r>
      <w:r w:rsidR="00716EED" w:rsidRPr="00937A59">
        <w:rPr>
          <w:rFonts w:ascii="Arial" w:hAnsi="Arial" w:cs="Arial"/>
          <w:b/>
          <w:bCs/>
          <w:i/>
          <w:iCs/>
          <w:color w:val="156082" w:themeColor="accent1"/>
          <w:sz w:val="22"/>
          <w:szCs w:val="22"/>
        </w:rPr>
        <w:t>Figure 32.</w:t>
      </w:r>
      <w:r w:rsidR="00716EED" w:rsidRPr="00937A59">
        <w:rPr>
          <w:rFonts w:ascii="Arial" w:hAnsi="Arial" w:cs="Arial"/>
          <w:i/>
          <w:iCs/>
          <w:color w:val="156082" w:themeColor="accent1"/>
          <w:sz w:val="22"/>
          <w:szCs w:val="22"/>
        </w:rPr>
        <w:t xml:space="preserve"> Administrator dashboard confirming successful deletion of a game record.</w:t>
      </w:r>
    </w:p>
    <w:p w14:paraId="7DFC49EA"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Together with the catalogue and dashboard, these operations demonstrate all four CRUD functions required by the website specification.</w:t>
      </w:r>
    </w:p>
    <w:p w14:paraId="43BD73E9" w14:textId="77777777" w:rsidR="00716EED" w:rsidRPr="00550A9B" w:rsidRDefault="00716EED" w:rsidP="00550A9B">
      <w:pPr>
        <w:pStyle w:val="Heading2"/>
        <w:spacing w:line="360" w:lineRule="auto"/>
        <w:jc w:val="both"/>
        <w:rPr>
          <w:rFonts w:ascii="Arial" w:hAnsi="Arial" w:cs="Arial"/>
        </w:rPr>
      </w:pPr>
      <w:bookmarkStart w:id="33" w:name="_Toc237598126"/>
      <w:r w:rsidRPr="00550A9B">
        <w:rPr>
          <w:rFonts w:ascii="Arial" w:hAnsi="Arial" w:cs="Arial"/>
        </w:rPr>
        <w:lastRenderedPageBreak/>
        <w:t>Search Functionality</w:t>
      </w:r>
      <w:bookmarkEnd w:id="33"/>
    </w:p>
    <w:p w14:paraId="56149081" w14:textId="77777777" w:rsidR="00716EED" w:rsidRPr="00FB1581" w:rsidRDefault="00716EED" w:rsidP="00550A9B">
      <w:pPr>
        <w:spacing w:line="360" w:lineRule="auto"/>
        <w:jc w:val="both"/>
        <w:rPr>
          <w:rFonts w:ascii="Arial" w:hAnsi="Arial" w:cs="Arial"/>
          <w:i/>
          <w:iCs/>
          <w:color w:val="000000" w:themeColor="text1"/>
          <w:sz w:val="22"/>
          <w:szCs w:val="22"/>
        </w:rPr>
      </w:pPr>
      <w:r w:rsidRPr="00550A9B">
        <w:rPr>
          <w:rFonts w:ascii="Arial" w:hAnsi="Arial" w:cs="Arial"/>
          <w:color w:val="000000" w:themeColor="text1"/>
          <w:sz w:val="22"/>
          <w:szCs w:val="22"/>
        </w:rPr>
        <w:t xml:space="preserve">A search facility was implemented to allow users to filter the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catalogue by game title. This allows users to locate relevant records without manually browsing the complete </w:t>
      </w:r>
      <w:r w:rsidRPr="00FB1581">
        <w:rPr>
          <w:rFonts w:ascii="Arial" w:hAnsi="Arial" w:cs="Arial"/>
          <w:i/>
          <w:iCs/>
          <w:color w:val="000000" w:themeColor="text1"/>
          <w:sz w:val="22"/>
          <w:szCs w:val="22"/>
        </w:rPr>
        <w:t>catalogue.</w:t>
      </w:r>
    </w:p>
    <w:p w14:paraId="70E253E8" w14:textId="44996940" w:rsidR="00716EED" w:rsidRPr="00FB1581" w:rsidRDefault="00FB1581" w:rsidP="00550A9B">
      <w:pPr>
        <w:spacing w:line="360" w:lineRule="auto"/>
        <w:jc w:val="both"/>
        <w:rPr>
          <w:rFonts w:ascii="Arial" w:hAnsi="Arial" w:cs="Arial"/>
          <w:i/>
          <w:iCs/>
          <w:color w:val="000000" w:themeColor="text1"/>
          <w:sz w:val="22"/>
          <w:szCs w:val="22"/>
        </w:rPr>
      </w:pPr>
      <w:r w:rsidRPr="008653F0">
        <w:rPr>
          <w:rFonts w:ascii="Arial" w:hAnsi="Arial" w:cs="Arial"/>
          <w:b/>
          <w:bCs/>
          <w:i/>
          <w:iCs/>
          <w:noProof/>
          <w:color w:val="156082" w:themeColor="accent1"/>
          <w:sz w:val="22"/>
          <w:szCs w:val="22"/>
        </w:rPr>
        <w:drawing>
          <wp:anchor distT="0" distB="0" distL="114300" distR="114300" simplePos="0" relativeHeight="251877376" behindDoc="0" locked="0" layoutInCell="1" allowOverlap="1" wp14:anchorId="4C678E39" wp14:editId="347304A3">
            <wp:simplePos x="0" y="0"/>
            <wp:positionH relativeFrom="column">
              <wp:posOffset>0</wp:posOffset>
            </wp:positionH>
            <wp:positionV relativeFrom="paragraph">
              <wp:posOffset>0</wp:posOffset>
            </wp:positionV>
            <wp:extent cx="5731510" cy="3315970"/>
            <wp:effectExtent l="0" t="0" r="2540" b="0"/>
            <wp:wrapThrough wrapText="bothSides">
              <wp:wrapPolygon edited="0">
                <wp:start x="0" y="0"/>
                <wp:lineTo x="0" y="21468"/>
                <wp:lineTo x="21538" y="21468"/>
                <wp:lineTo x="21538" y="0"/>
                <wp:lineTo x="0" y="0"/>
              </wp:wrapPolygon>
            </wp:wrapThrough>
            <wp:docPr id="188793120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931206" name="Picture 188793120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315970"/>
                    </a:xfrm>
                    <a:prstGeom prst="rect">
                      <a:avLst/>
                    </a:prstGeom>
                  </pic:spPr>
                </pic:pic>
              </a:graphicData>
            </a:graphic>
          </wp:anchor>
        </w:drawing>
      </w:r>
      <w:r w:rsidR="00716EED" w:rsidRPr="008653F0">
        <w:rPr>
          <w:rFonts w:ascii="Arial" w:hAnsi="Arial" w:cs="Arial"/>
          <w:b/>
          <w:bCs/>
          <w:i/>
          <w:iCs/>
          <w:color w:val="156082" w:themeColor="accent1"/>
          <w:sz w:val="22"/>
          <w:szCs w:val="22"/>
        </w:rPr>
        <w:t>Figure 33.</w:t>
      </w:r>
      <w:r w:rsidR="00716EED" w:rsidRPr="008653F0">
        <w:rPr>
          <w:rFonts w:ascii="Arial" w:hAnsi="Arial" w:cs="Arial"/>
          <w:i/>
          <w:iCs/>
          <w:color w:val="156082" w:themeColor="accent1"/>
          <w:sz w:val="22"/>
          <w:szCs w:val="22"/>
        </w:rPr>
        <w:t xml:space="preserve"> </w:t>
      </w:r>
      <w:proofErr w:type="spellStart"/>
      <w:r w:rsidR="00716EED" w:rsidRPr="008653F0">
        <w:rPr>
          <w:rFonts w:ascii="Arial" w:hAnsi="Arial" w:cs="Arial"/>
          <w:i/>
          <w:iCs/>
          <w:color w:val="156082" w:themeColor="accent1"/>
          <w:sz w:val="22"/>
          <w:szCs w:val="22"/>
        </w:rPr>
        <w:t>GameVault</w:t>
      </w:r>
      <w:proofErr w:type="spellEnd"/>
      <w:r w:rsidR="00716EED" w:rsidRPr="008653F0">
        <w:rPr>
          <w:rFonts w:ascii="Arial" w:hAnsi="Arial" w:cs="Arial"/>
          <w:i/>
          <w:iCs/>
          <w:color w:val="156082" w:themeColor="accent1"/>
          <w:sz w:val="22"/>
          <w:szCs w:val="22"/>
        </w:rPr>
        <w:t xml:space="preserve"> search interface allowing users to search the catalogue by title.</w:t>
      </w:r>
    </w:p>
    <w:p w14:paraId="35B9D29C"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search page accepts part or all of a game title. PHP receives the submitted value and executes a parameterised query using the SQL LIKE operator. Wildcards allow partial matches to be returned.</w:t>
      </w:r>
    </w:p>
    <w:p w14:paraId="34D170BB"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query also joins the Games, Developers and Genres tables so that complete information about matching games can be displayed. Importantly, the search term is processed using a PDO prepared statement rather than being directly concatenated into the SQL query. Prepared statements are recommended as an important defence against SQL Injection [10], [11].</w:t>
      </w:r>
    </w:p>
    <w:p w14:paraId="314A1B98" w14:textId="7E3705E6" w:rsidR="00716EED" w:rsidRPr="008653F0" w:rsidRDefault="008653F0" w:rsidP="00550A9B">
      <w:pPr>
        <w:spacing w:line="360" w:lineRule="auto"/>
        <w:jc w:val="both"/>
        <w:rPr>
          <w:rFonts w:ascii="Arial" w:hAnsi="Arial" w:cs="Arial"/>
          <w:i/>
          <w:iCs/>
          <w:color w:val="156082" w:themeColor="accent1"/>
          <w:sz w:val="22"/>
          <w:szCs w:val="22"/>
        </w:rPr>
      </w:pPr>
      <w:r w:rsidRPr="008653F0">
        <w:rPr>
          <w:rFonts w:ascii="Arial" w:hAnsi="Arial" w:cs="Arial"/>
          <w:b/>
          <w:bCs/>
          <w:i/>
          <w:iCs/>
          <w:noProof/>
          <w:color w:val="156082" w:themeColor="accent1"/>
          <w:sz w:val="22"/>
          <w:szCs w:val="22"/>
        </w:rPr>
        <w:lastRenderedPageBreak/>
        <w:drawing>
          <wp:anchor distT="0" distB="0" distL="114300" distR="114300" simplePos="0" relativeHeight="251883520" behindDoc="0" locked="0" layoutInCell="1" allowOverlap="1" wp14:anchorId="1FEA34E7" wp14:editId="44944540">
            <wp:simplePos x="0" y="0"/>
            <wp:positionH relativeFrom="column">
              <wp:posOffset>0</wp:posOffset>
            </wp:positionH>
            <wp:positionV relativeFrom="paragraph">
              <wp:posOffset>0</wp:posOffset>
            </wp:positionV>
            <wp:extent cx="5731510" cy="3388995"/>
            <wp:effectExtent l="0" t="0" r="2540" b="1905"/>
            <wp:wrapThrough wrapText="bothSides">
              <wp:wrapPolygon edited="0">
                <wp:start x="0" y="0"/>
                <wp:lineTo x="0" y="21491"/>
                <wp:lineTo x="21538" y="21491"/>
                <wp:lineTo x="21538" y="0"/>
                <wp:lineTo x="0" y="0"/>
              </wp:wrapPolygon>
            </wp:wrapThrough>
            <wp:docPr id="18770880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88037" name="Picture 187708803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388995"/>
                    </a:xfrm>
                    <a:prstGeom prst="rect">
                      <a:avLst/>
                    </a:prstGeom>
                  </pic:spPr>
                </pic:pic>
              </a:graphicData>
            </a:graphic>
          </wp:anchor>
        </w:drawing>
      </w:r>
      <w:r w:rsidR="00716EED" w:rsidRPr="008653F0">
        <w:rPr>
          <w:rFonts w:ascii="Arial" w:hAnsi="Arial" w:cs="Arial"/>
          <w:b/>
          <w:bCs/>
          <w:i/>
          <w:iCs/>
          <w:color w:val="156082" w:themeColor="accent1"/>
          <w:sz w:val="22"/>
          <w:szCs w:val="22"/>
        </w:rPr>
        <w:t>Figure 34.</w:t>
      </w:r>
      <w:r w:rsidR="00716EED" w:rsidRPr="008653F0">
        <w:rPr>
          <w:rFonts w:ascii="Arial" w:hAnsi="Arial" w:cs="Arial"/>
          <w:i/>
          <w:iCs/>
          <w:color w:val="156082" w:themeColor="accent1"/>
          <w:sz w:val="22"/>
          <w:szCs w:val="22"/>
        </w:rPr>
        <w:t xml:space="preserve"> Search results returned for the search term “Grand”.</w:t>
      </w:r>
    </w:p>
    <w:p w14:paraId="4FB4193B" w14:textId="55E21D13"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successful result demonstrates that the application can filter dynamic database content and return relevant game information to the user.</w:t>
      </w:r>
    </w:p>
    <w:p w14:paraId="4B38D6FC" w14:textId="77777777" w:rsidR="00716EED" w:rsidRPr="00550A9B" w:rsidRDefault="00716EED" w:rsidP="00550A9B">
      <w:pPr>
        <w:pStyle w:val="Heading2"/>
        <w:spacing w:line="360" w:lineRule="auto"/>
        <w:jc w:val="both"/>
        <w:rPr>
          <w:rFonts w:ascii="Arial" w:hAnsi="Arial" w:cs="Arial"/>
        </w:rPr>
      </w:pPr>
      <w:bookmarkStart w:id="34" w:name="_Toc237598127"/>
      <w:r w:rsidRPr="00550A9B">
        <w:rPr>
          <w:rFonts w:ascii="Arial" w:hAnsi="Arial" w:cs="Arial"/>
        </w:rPr>
        <w:t>SQL Injection and Security</w:t>
      </w:r>
      <w:bookmarkEnd w:id="34"/>
    </w:p>
    <w:p w14:paraId="5E9C5743"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SQL Injection is a web application vulnerability that occurs when untrusted input is incorporated into an SQL statement in a way that allows the input to change the intended query. Database-driven applications are particularly exposed because information from login forms, search boxes and data-entry forms is commonly processed by server-side code before being submitted to a database. OWASP identifies dynamically constructed queries containing user-controlled input as a major cause of SQL Injection vulnerabilities [11].</w:t>
      </w:r>
    </w:p>
    <w:p w14:paraId="2ECC9DC0"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For example, an insecure authentication query could be constructed as follows:</w:t>
      </w:r>
    </w:p>
    <w:p w14:paraId="7ACCA49D"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w:t>
      </w:r>
      <w:proofErr w:type="spellStart"/>
      <w:r w:rsidRPr="00550A9B">
        <w:rPr>
          <w:rFonts w:ascii="Arial" w:hAnsi="Arial" w:cs="Arial"/>
          <w:color w:val="000000" w:themeColor="text1"/>
          <w:sz w:val="22"/>
          <w:szCs w:val="22"/>
        </w:rPr>
        <w:t>sql</w:t>
      </w:r>
      <w:proofErr w:type="spellEnd"/>
      <w:r w:rsidRPr="00550A9B">
        <w:rPr>
          <w:rFonts w:ascii="Arial" w:hAnsi="Arial" w:cs="Arial"/>
          <w:color w:val="000000" w:themeColor="text1"/>
          <w:sz w:val="22"/>
          <w:szCs w:val="22"/>
        </w:rPr>
        <w:t xml:space="preserve"> = "SELECT * FROM Admin</w:t>
      </w:r>
    </w:p>
    <w:p w14:paraId="17D42162"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        WHERE Username='$username'</w:t>
      </w:r>
    </w:p>
    <w:p w14:paraId="40117A4D"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        AND Password='$password'";</w:t>
      </w:r>
    </w:p>
    <w:p w14:paraId="798DC3AC"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In this example, the username and password are inserted directly into the SQL statement. An attacker could attempt to enter:</w:t>
      </w:r>
    </w:p>
    <w:p w14:paraId="4E98864F"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OR '1'='1</w:t>
      </w:r>
    </w:p>
    <w:p w14:paraId="4C656309"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lastRenderedPageBreak/>
        <w:t>If an application constructed its query insecurely, input of this type could alter the logical conditions of the SQL statement. Depending on the affected query and database permissions, successful SQL Injection can potentially allow unauthorised access to information, modification of records or authentication bypass [11], [12].</w:t>
      </w:r>
    </w:p>
    <w:p w14:paraId="68951E0B"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This risk is relevant to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because several areas accept user-controlled data, including the administrator login, search page, Add Game form and Edit Game form. If values from these inputs were concatenated directly into SQL commands, they could potentially create injection points.</w:t>
      </w:r>
    </w:p>
    <w:p w14:paraId="3BAE7AAA" w14:textId="77777777" w:rsidR="00716EED" w:rsidRPr="00550A9B" w:rsidRDefault="00716EED" w:rsidP="00550A9B">
      <w:pPr>
        <w:pStyle w:val="Heading2"/>
        <w:spacing w:line="360" w:lineRule="auto"/>
        <w:jc w:val="both"/>
        <w:rPr>
          <w:rFonts w:ascii="Arial" w:hAnsi="Arial" w:cs="Arial"/>
        </w:rPr>
      </w:pPr>
      <w:bookmarkStart w:id="35" w:name="_Toc237598128"/>
      <w:r w:rsidRPr="00550A9B">
        <w:rPr>
          <w:rFonts w:ascii="Arial" w:hAnsi="Arial" w:cs="Arial"/>
        </w:rPr>
        <w:t>SQL Injection Defence</w:t>
      </w:r>
      <w:bookmarkEnd w:id="35"/>
    </w:p>
    <w:p w14:paraId="2FA4B076" w14:textId="77777777" w:rsidR="00716EED" w:rsidRPr="00550A9B" w:rsidRDefault="00716EED" w:rsidP="00550A9B">
      <w:pPr>
        <w:spacing w:line="360" w:lineRule="auto"/>
        <w:jc w:val="both"/>
        <w:rPr>
          <w:rFonts w:ascii="Arial" w:hAnsi="Arial" w:cs="Arial"/>
          <w:color w:val="000000" w:themeColor="text1"/>
          <w:sz w:val="22"/>
          <w:szCs w:val="22"/>
        </w:rPr>
      </w:pP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uses </w:t>
      </w:r>
      <w:r w:rsidRPr="00550A9B">
        <w:rPr>
          <w:rFonts w:ascii="Arial" w:hAnsi="Arial" w:cs="Arial"/>
          <w:b/>
          <w:bCs/>
          <w:color w:val="000000" w:themeColor="text1"/>
          <w:sz w:val="22"/>
          <w:szCs w:val="22"/>
        </w:rPr>
        <w:t>PDO prepared statements</w:t>
      </w:r>
      <w:r w:rsidRPr="00550A9B">
        <w:rPr>
          <w:rFonts w:ascii="Arial" w:hAnsi="Arial" w:cs="Arial"/>
          <w:color w:val="000000" w:themeColor="text1"/>
          <w:sz w:val="22"/>
          <w:szCs w:val="22"/>
        </w:rPr>
        <w:t xml:space="preserve"> for database operations involving user-controlled values. Prepared statements separate the SQL statement from the values supplied by the user. The PHP documentation recommends using parameter markers for input values instead of inserting user-controlled data directly into an SQL query [10].</w:t>
      </w:r>
    </w:p>
    <w:p w14:paraId="5C127D80"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For example, the administrator login uses:</w:t>
      </w:r>
    </w:p>
    <w:p w14:paraId="4C658126"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w:t>
      </w:r>
      <w:proofErr w:type="spellStart"/>
      <w:r w:rsidRPr="00550A9B">
        <w:rPr>
          <w:rFonts w:ascii="Arial" w:hAnsi="Arial" w:cs="Arial"/>
          <w:color w:val="000000" w:themeColor="text1"/>
          <w:sz w:val="22"/>
          <w:szCs w:val="22"/>
        </w:rPr>
        <w:t>stmt</w:t>
      </w:r>
      <w:proofErr w:type="spellEnd"/>
      <w:r w:rsidRPr="00550A9B">
        <w:rPr>
          <w:rFonts w:ascii="Arial" w:hAnsi="Arial" w:cs="Arial"/>
          <w:color w:val="000000" w:themeColor="text1"/>
          <w:sz w:val="22"/>
          <w:szCs w:val="22"/>
        </w:rPr>
        <w:t xml:space="preserve"> = $</w:t>
      </w:r>
      <w:proofErr w:type="spellStart"/>
      <w:r w:rsidRPr="00550A9B">
        <w:rPr>
          <w:rFonts w:ascii="Arial" w:hAnsi="Arial" w:cs="Arial"/>
          <w:color w:val="000000" w:themeColor="text1"/>
          <w:sz w:val="22"/>
          <w:szCs w:val="22"/>
        </w:rPr>
        <w:t>pdo</w:t>
      </w:r>
      <w:proofErr w:type="spellEnd"/>
      <w:r w:rsidRPr="00550A9B">
        <w:rPr>
          <w:rFonts w:ascii="Arial" w:hAnsi="Arial" w:cs="Arial"/>
          <w:color w:val="000000" w:themeColor="text1"/>
          <w:sz w:val="22"/>
          <w:szCs w:val="22"/>
        </w:rPr>
        <w:t>-&gt;</w:t>
      </w:r>
      <w:proofErr w:type="gramStart"/>
      <w:r w:rsidRPr="00550A9B">
        <w:rPr>
          <w:rFonts w:ascii="Arial" w:hAnsi="Arial" w:cs="Arial"/>
          <w:color w:val="000000" w:themeColor="text1"/>
          <w:sz w:val="22"/>
          <w:szCs w:val="22"/>
        </w:rPr>
        <w:t>prepare(</w:t>
      </w:r>
      <w:proofErr w:type="gramEnd"/>
    </w:p>
    <w:p w14:paraId="6D186CFD"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    "SELECT * FROM Admin</w:t>
      </w:r>
    </w:p>
    <w:p w14:paraId="5D1A0C1C"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     WHERE Username </w:t>
      </w:r>
      <w:proofErr w:type="gramStart"/>
      <w:r w:rsidRPr="00550A9B">
        <w:rPr>
          <w:rFonts w:ascii="Arial" w:hAnsi="Arial" w:cs="Arial"/>
          <w:color w:val="000000" w:themeColor="text1"/>
          <w:sz w:val="22"/>
          <w:szCs w:val="22"/>
        </w:rPr>
        <w:t>= ?</w:t>
      </w:r>
      <w:proofErr w:type="gramEnd"/>
    </w:p>
    <w:p w14:paraId="4B4F8515"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     AND Password </w:t>
      </w:r>
      <w:proofErr w:type="gramStart"/>
      <w:r w:rsidRPr="00550A9B">
        <w:rPr>
          <w:rFonts w:ascii="Arial" w:hAnsi="Arial" w:cs="Arial"/>
          <w:color w:val="000000" w:themeColor="text1"/>
          <w:sz w:val="22"/>
          <w:szCs w:val="22"/>
        </w:rPr>
        <w:t>= ?</w:t>
      </w:r>
      <w:proofErr w:type="gramEnd"/>
      <w:r w:rsidRPr="00550A9B">
        <w:rPr>
          <w:rFonts w:ascii="Arial" w:hAnsi="Arial" w:cs="Arial"/>
          <w:color w:val="000000" w:themeColor="text1"/>
          <w:sz w:val="22"/>
          <w:szCs w:val="22"/>
        </w:rPr>
        <w:t>"</w:t>
      </w:r>
    </w:p>
    <w:p w14:paraId="44B15A95"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w:t>
      </w:r>
    </w:p>
    <w:p w14:paraId="62ECEBCE" w14:textId="77777777" w:rsidR="00716EED" w:rsidRPr="00550A9B" w:rsidRDefault="00716EED" w:rsidP="00550A9B">
      <w:pPr>
        <w:spacing w:line="360" w:lineRule="auto"/>
        <w:jc w:val="both"/>
        <w:rPr>
          <w:rFonts w:ascii="Arial" w:hAnsi="Arial" w:cs="Arial"/>
          <w:color w:val="000000" w:themeColor="text1"/>
          <w:sz w:val="22"/>
          <w:szCs w:val="22"/>
        </w:rPr>
      </w:pPr>
    </w:p>
    <w:p w14:paraId="361F2A55"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w:t>
      </w:r>
      <w:proofErr w:type="spellStart"/>
      <w:r w:rsidRPr="00550A9B">
        <w:rPr>
          <w:rFonts w:ascii="Arial" w:hAnsi="Arial" w:cs="Arial"/>
          <w:color w:val="000000" w:themeColor="text1"/>
          <w:sz w:val="22"/>
          <w:szCs w:val="22"/>
        </w:rPr>
        <w:t>stmt</w:t>
      </w:r>
      <w:proofErr w:type="spellEnd"/>
      <w:r w:rsidRPr="00550A9B">
        <w:rPr>
          <w:rFonts w:ascii="Arial" w:hAnsi="Arial" w:cs="Arial"/>
          <w:color w:val="000000" w:themeColor="text1"/>
          <w:sz w:val="22"/>
          <w:szCs w:val="22"/>
        </w:rPr>
        <w:t>-&gt;</w:t>
      </w:r>
      <w:proofErr w:type="gramStart"/>
      <w:r w:rsidRPr="00550A9B">
        <w:rPr>
          <w:rFonts w:ascii="Arial" w:hAnsi="Arial" w:cs="Arial"/>
          <w:color w:val="000000" w:themeColor="text1"/>
          <w:sz w:val="22"/>
          <w:szCs w:val="22"/>
        </w:rPr>
        <w:t>execute(</w:t>
      </w:r>
      <w:proofErr w:type="gramEnd"/>
      <w:r w:rsidRPr="00550A9B">
        <w:rPr>
          <w:rFonts w:ascii="Arial" w:hAnsi="Arial" w:cs="Arial"/>
          <w:color w:val="000000" w:themeColor="text1"/>
          <w:sz w:val="22"/>
          <w:szCs w:val="22"/>
        </w:rPr>
        <w:t>[$username, $password]);</w:t>
      </w:r>
    </w:p>
    <w:p w14:paraId="1648DB7C" w14:textId="3D4B48AB" w:rsidR="00716EED" w:rsidRPr="002D39A1" w:rsidRDefault="002D39A1" w:rsidP="00550A9B">
      <w:pPr>
        <w:spacing w:line="360" w:lineRule="auto"/>
        <w:jc w:val="both"/>
        <w:rPr>
          <w:rFonts w:ascii="Arial" w:hAnsi="Arial" w:cs="Arial"/>
          <w:i/>
          <w:iCs/>
          <w:color w:val="156082" w:themeColor="accent1"/>
          <w:sz w:val="22"/>
          <w:szCs w:val="22"/>
        </w:rPr>
      </w:pPr>
      <w:r w:rsidRPr="002D39A1">
        <w:rPr>
          <w:rFonts w:ascii="Arial" w:hAnsi="Arial" w:cs="Arial"/>
          <w:b/>
          <w:bCs/>
          <w:i/>
          <w:iCs/>
          <w:noProof/>
          <w:color w:val="156082" w:themeColor="accent1"/>
          <w:sz w:val="22"/>
          <w:szCs w:val="22"/>
        </w:rPr>
        <w:lastRenderedPageBreak/>
        <w:drawing>
          <wp:anchor distT="0" distB="0" distL="114300" distR="114300" simplePos="0" relativeHeight="251889664" behindDoc="0" locked="0" layoutInCell="1" allowOverlap="1" wp14:anchorId="0C2FA1BD" wp14:editId="0091D47F">
            <wp:simplePos x="0" y="0"/>
            <wp:positionH relativeFrom="column">
              <wp:posOffset>0</wp:posOffset>
            </wp:positionH>
            <wp:positionV relativeFrom="paragraph">
              <wp:posOffset>0</wp:posOffset>
            </wp:positionV>
            <wp:extent cx="5731510" cy="3460115"/>
            <wp:effectExtent l="0" t="0" r="2540" b="6985"/>
            <wp:wrapThrough wrapText="bothSides">
              <wp:wrapPolygon edited="0">
                <wp:start x="0" y="0"/>
                <wp:lineTo x="0" y="21525"/>
                <wp:lineTo x="21538" y="21525"/>
                <wp:lineTo x="21538" y="0"/>
                <wp:lineTo x="0" y="0"/>
              </wp:wrapPolygon>
            </wp:wrapThrough>
            <wp:docPr id="201854884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48849" name="Picture 201854884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460115"/>
                    </a:xfrm>
                    <a:prstGeom prst="rect">
                      <a:avLst/>
                    </a:prstGeom>
                  </pic:spPr>
                </pic:pic>
              </a:graphicData>
            </a:graphic>
          </wp:anchor>
        </w:drawing>
      </w:r>
      <w:r w:rsidR="00716EED" w:rsidRPr="002D39A1">
        <w:rPr>
          <w:rFonts w:ascii="Arial" w:hAnsi="Arial" w:cs="Arial"/>
          <w:b/>
          <w:bCs/>
          <w:i/>
          <w:iCs/>
          <w:color w:val="156082" w:themeColor="accent1"/>
          <w:sz w:val="22"/>
          <w:szCs w:val="22"/>
        </w:rPr>
        <w:t>Figure 35.</w:t>
      </w:r>
      <w:r w:rsidR="00716EED" w:rsidRPr="002D39A1">
        <w:rPr>
          <w:rFonts w:ascii="Arial" w:hAnsi="Arial" w:cs="Arial"/>
          <w:i/>
          <w:iCs/>
          <w:color w:val="156082" w:themeColor="accent1"/>
          <w:sz w:val="22"/>
          <w:szCs w:val="22"/>
        </w:rPr>
        <w:t xml:space="preserve"> PDO prepared statement implemented in the </w:t>
      </w:r>
      <w:proofErr w:type="spellStart"/>
      <w:r w:rsidR="00716EED" w:rsidRPr="002D39A1">
        <w:rPr>
          <w:rFonts w:ascii="Arial" w:hAnsi="Arial" w:cs="Arial"/>
          <w:i/>
          <w:iCs/>
          <w:color w:val="156082" w:themeColor="accent1"/>
          <w:sz w:val="22"/>
          <w:szCs w:val="22"/>
        </w:rPr>
        <w:t>GameVault</w:t>
      </w:r>
      <w:proofErr w:type="spellEnd"/>
      <w:r w:rsidR="00716EED" w:rsidRPr="002D39A1">
        <w:rPr>
          <w:rFonts w:ascii="Arial" w:hAnsi="Arial" w:cs="Arial"/>
          <w:i/>
          <w:iCs/>
          <w:color w:val="156082" w:themeColor="accent1"/>
          <w:sz w:val="22"/>
          <w:szCs w:val="22"/>
        </w:rPr>
        <w:t xml:space="preserve"> administrator login.</w:t>
      </w:r>
    </w:p>
    <w:p w14:paraId="0418DC79"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question-mark placeholders represent parameter values that are supplied separately when </w:t>
      </w:r>
      <w:proofErr w:type="gramStart"/>
      <w:r w:rsidRPr="00550A9B">
        <w:rPr>
          <w:rFonts w:ascii="Arial" w:hAnsi="Arial" w:cs="Arial"/>
          <w:color w:val="000000" w:themeColor="text1"/>
          <w:sz w:val="22"/>
          <w:szCs w:val="22"/>
        </w:rPr>
        <w:t>execute(</w:t>
      </w:r>
      <w:proofErr w:type="gramEnd"/>
      <w:r w:rsidRPr="00550A9B">
        <w:rPr>
          <w:rFonts w:ascii="Arial" w:hAnsi="Arial" w:cs="Arial"/>
          <w:color w:val="000000" w:themeColor="text1"/>
          <w:sz w:val="22"/>
          <w:szCs w:val="22"/>
        </w:rPr>
        <w:t>) is called. Therefore, SQL-like input entered into the form is treated as a data value rather than being incorporated into the structure of the SQL command. OWASP recommends prepared statements with parameterised queries as a primary defence against SQL Injection because the technique separates SQL code from supplied data [11].</w:t>
      </w:r>
    </w:p>
    <w:p w14:paraId="48CEB8D1"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same approach is applied to other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operations involving user input, including adding, editing, deleting and searching for game records. This is particularly important for the public search facility because its value can be entered by any visitor.</w:t>
      </w:r>
    </w:p>
    <w:p w14:paraId="3D94FFDE" w14:textId="77777777" w:rsidR="00716EED" w:rsidRPr="00550A9B" w:rsidRDefault="00716EED" w:rsidP="00550A9B">
      <w:pPr>
        <w:pStyle w:val="Heading2"/>
        <w:spacing w:line="360" w:lineRule="auto"/>
        <w:jc w:val="both"/>
        <w:rPr>
          <w:rFonts w:ascii="Arial" w:hAnsi="Arial" w:cs="Arial"/>
        </w:rPr>
      </w:pPr>
      <w:bookmarkStart w:id="36" w:name="_Toc237598129"/>
      <w:r w:rsidRPr="00550A9B">
        <w:rPr>
          <w:rFonts w:ascii="Arial" w:hAnsi="Arial" w:cs="Arial"/>
        </w:rPr>
        <w:t>Security Testing</w:t>
      </w:r>
      <w:bookmarkEnd w:id="36"/>
    </w:p>
    <w:p w14:paraId="1828CE9A"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SQL Injection protection was tested through the administrator login form. The following value was entered into the username field:</w:t>
      </w:r>
    </w:p>
    <w:p w14:paraId="708AB373"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OR '1'='1</w:t>
      </w:r>
    </w:p>
    <w:p w14:paraId="141323E3"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An invalid password was also supplied. In an insecure application, input of this type may be capable of modifying the logical conditions of a dynamically constructed SQL statement. In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however, the prepared statement processes the complete input as a parameter value rather than executable SQL.</w:t>
      </w:r>
    </w:p>
    <w:p w14:paraId="6D86CA52" w14:textId="0061B284" w:rsidR="00716EED" w:rsidRPr="007201A3" w:rsidRDefault="007201A3" w:rsidP="00550A9B">
      <w:pPr>
        <w:spacing w:line="360" w:lineRule="auto"/>
        <w:jc w:val="both"/>
        <w:rPr>
          <w:rFonts w:ascii="Arial" w:hAnsi="Arial" w:cs="Arial"/>
          <w:i/>
          <w:iCs/>
          <w:color w:val="156082" w:themeColor="accent1"/>
          <w:sz w:val="22"/>
          <w:szCs w:val="22"/>
        </w:rPr>
      </w:pPr>
      <w:r w:rsidRPr="007201A3">
        <w:rPr>
          <w:rFonts w:ascii="Arial" w:hAnsi="Arial" w:cs="Arial"/>
          <w:b/>
          <w:bCs/>
          <w:i/>
          <w:iCs/>
          <w:noProof/>
          <w:color w:val="156082" w:themeColor="accent1"/>
          <w:sz w:val="22"/>
          <w:szCs w:val="22"/>
        </w:rPr>
        <w:lastRenderedPageBreak/>
        <w:drawing>
          <wp:inline distT="0" distB="0" distL="0" distR="0" wp14:anchorId="3F0A273A" wp14:editId="503581F6">
            <wp:extent cx="5731510" cy="2352040"/>
            <wp:effectExtent l="0" t="0" r="2540" b="0"/>
            <wp:docPr id="157240994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09944" name="Picture 157240994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352040"/>
                    </a:xfrm>
                    <a:prstGeom prst="rect">
                      <a:avLst/>
                    </a:prstGeom>
                  </pic:spPr>
                </pic:pic>
              </a:graphicData>
            </a:graphic>
          </wp:inline>
        </w:drawing>
      </w:r>
      <w:r w:rsidR="00716EED" w:rsidRPr="007201A3">
        <w:rPr>
          <w:rFonts w:ascii="Arial" w:hAnsi="Arial" w:cs="Arial"/>
          <w:b/>
          <w:bCs/>
          <w:i/>
          <w:iCs/>
          <w:color w:val="156082" w:themeColor="accent1"/>
          <w:sz w:val="22"/>
          <w:szCs w:val="22"/>
        </w:rPr>
        <w:t>Figure 36.</w:t>
      </w:r>
      <w:r w:rsidR="00716EED" w:rsidRPr="007201A3">
        <w:rPr>
          <w:rFonts w:ascii="Arial" w:hAnsi="Arial" w:cs="Arial"/>
          <w:i/>
          <w:iCs/>
          <w:color w:val="156082" w:themeColor="accent1"/>
          <w:sz w:val="22"/>
          <w:szCs w:val="22"/>
        </w:rPr>
        <w:t xml:space="preserve"> Failed SQL Injection attempt against the </w:t>
      </w:r>
      <w:proofErr w:type="spellStart"/>
      <w:r w:rsidR="00716EED" w:rsidRPr="007201A3">
        <w:rPr>
          <w:rFonts w:ascii="Arial" w:hAnsi="Arial" w:cs="Arial"/>
          <w:i/>
          <w:iCs/>
          <w:color w:val="156082" w:themeColor="accent1"/>
          <w:sz w:val="22"/>
          <w:szCs w:val="22"/>
        </w:rPr>
        <w:t>GameVault</w:t>
      </w:r>
      <w:proofErr w:type="spellEnd"/>
      <w:r w:rsidR="00716EED" w:rsidRPr="007201A3">
        <w:rPr>
          <w:rFonts w:ascii="Arial" w:hAnsi="Arial" w:cs="Arial"/>
          <w:i/>
          <w:iCs/>
          <w:color w:val="156082" w:themeColor="accent1"/>
          <w:sz w:val="22"/>
          <w:szCs w:val="22"/>
        </w:rPr>
        <w:t xml:space="preserve"> administrator login.</w:t>
      </w:r>
    </w:p>
    <w:p w14:paraId="670C9E5A"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The application rejected the authentication attempt and displayed an invalid username or password message. The result provides practical evidence that the supplied injection string did not alter the login query sufficiently to bypass authentication.</w:t>
      </w:r>
    </w:p>
    <w:p w14:paraId="6A23D88E"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Prepared statements significantly reduce SQL Injection risk when user-controlled values are correctly parameterised [10], [11]. However, prepared statements should be part of a wider security strategy. Additional measures include validating expected input, restricting database privileges and securely managing authentication [11]</w:t>
      </w:r>
      <w:proofErr w:type="gramStart"/>
      <w:r w:rsidRPr="00550A9B">
        <w:rPr>
          <w:rFonts w:ascii="Arial" w:hAnsi="Arial" w:cs="Arial"/>
          <w:color w:val="000000" w:themeColor="text1"/>
          <w:sz w:val="22"/>
          <w:szCs w:val="22"/>
        </w:rPr>
        <w:t>–[</w:t>
      </w:r>
      <w:proofErr w:type="gramEnd"/>
      <w:r w:rsidRPr="00550A9B">
        <w:rPr>
          <w:rFonts w:ascii="Arial" w:hAnsi="Arial" w:cs="Arial"/>
          <w:color w:val="000000" w:themeColor="text1"/>
          <w:sz w:val="22"/>
          <w:szCs w:val="22"/>
        </w:rPr>
        <w:t>14].</w:t>
      </w:r>
    </w:p>
    <w:p w14:paraId="7C37B512" w14:textId="77777777" w:rsidR="00716EED" w:rsidRPr="00550A9B" w:rsidRDefault="00716EED"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One limitation of the current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implementation is that the administrator password is stored directly in the database rather than using secure password hashing. A production version should use PHP's password-hashing functionality and stronger validation, database privilege restrictions and session-security controls. These improvements would provide defence in depth in addition to the prepared statements already implemented.</w:t>
      </w:r>
    </w:p>
    <w:p w14:paraId="557CB243" w14:textId="77777777" w:rsidR="00CC15AD" w:rsidRPr="00550A9B" w:rsidRDefault="00CC15AD" w:rsidP="00550A9B">
      <w:pPr>
        <w:spacing w:line="360" w:lineRule="auto"/>
        <w:jc w:val="both"/>
        <w:rPr>
          <w:rFonts w:ascii="Arial" w:eastAsiaTheme="majorEastAsia" w:hAnsi="Arial" w:cs="Arial"/>
          <w:color w:val="0F4761" w:themeColor="accent1" w:themeShade="BF"/>
          <w:sz w:val="40"/>
          <w:szCs w:val="40"/>
        </w:rPr>
      </w:pPr>
      <w:r w:rsidRPr="00550A9B">
        <w:rPr>
          <w:rFonts w:ascii="Arial" w:hAnsi="Arial" w:cs="Arial"/>
        </w:rPr>
        <w:br w:type="page"/>
      </w:r>
    </w:p>
    <w:p w14:paraId="11C94B3E" w14:textId="1D1DFE05" w:rsidR="00FE7530" w:rsidRPr="004D210C" w:rsidRDefault="00FE7530" w:rsidP="004D210C">
      <w:pPr>
        <w:pStyle w:val="Heading1"/>
        <w:spacing w:line="360" w:lineRule="auto"/>
        <w:jc w:val="both"/>
        <w:rPr>
          <w:rFonts w:ascii="Arial" w:hAnsi="Arial" w:cs="Arial"/>
        </w:rPr>
      </w:pPr>
      <w:bookmarkStart w:id="37" w:name="_Toc237598130"/>
      <w:r w:rsidRPr="00550A9B">
        <w:rPr>
          <w:rFonts w:ascii="Arial" w:hAnsi="Arial" w:cs="Arial"/>
        </w:rPr>
        <w:lastRenderedPageBreak/>
        <w:t>Conclusion and Reflection</w:t>
      </w:r>
      <w:bookmarkEnd w:id="37"/>
    </w:p>
    <w:p w14:paraId="40C99C69" w14:textId="5679759F" w:rsidR="00FE7530" w:rsidRPr="00550A9B" w:rsidRDefault="00FE753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This assignment successfully demonstrated the design, implementation and practical use of relational database systems through the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and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projects.</w:t>
      </w:r>
    </w:p>
    <w:p w14:paraId="4C4FBC0C" w14:textId="0C76DE83" w:rsidR="00FE7530" w:rsidRPr="00550A9B" w:rsidRDefault="00FE753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In </w:t>
      </w:r>
      <w:r w:rsidR="005A4DF0" w:rsidRPr="00550A9B">
        <w:rPr>
          <w:rFonts w:ascii="Arial" w:hAnsi="Arial" w:cs="Arial"/>
          <w:color w:val="000000" w:themeColor="text1"/>
          <w:sz w:val="22"/>
          <w:szCs w:val="22"/>
        </w:rPr>
        <w:t>“</w:t>
      </w:r>
      <w:r w:rsidRPr="00550A9B">
        <w:rPr>
          <w:rFonts w:ascii="Arial" w:hAnsi="Arial" w:cs="Arial"/>
          <w:color w:val="000000" w:themeColor="text1"/>
          <w:sz w:val="22"/>
          <w:szCs w:val="22"/>
        </w:rPr>
        <w:t>Part A</w:t>
      </w:r>
      <w:r w:rsidR="005A4DF0" w:rsidRPr="00550A9B">
        <w:rPr>
          <w:rFonts w:ascii="Arial" w:hAnsi="Arial" w:cs="Arial"/>
          <w:color w:val="000000" w:themeColor="text1"/>
          <w:sz w:val="22"/>
          <w:szCs w:val="22"/>
        </w:rPr>
        <w:t>”</w:t>
      </w:r>
      <w:r w:rsidRPr="00550A9B">
        <w:rPr>
          <w:rFonts w:ascii="Arial" w:hAnsi="Arial" w:cs="Arial"/>
          <w:color w:val="000000" w:themeColor="text1"/>
          <w:sz w:val="22"/>
          <w:szCs w:val="22"/>
        </w:rPr>
        <w:t xml:space="preserve">, the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Clinic database provided a structured solution for managing operational information including patients, doctors, departments, appointments, treatments and feedback. Normalisation and relational constraints reduced unnecessary duplication and maintained relationships between records. Stored procedures demonstrated reusable CRUD operations, while transaction management using `COMMIT` and `ROLLBACK` protected database consistency during appointment booking. Trigger-based auditing automatically recorded selected changes, and indexing demonstrated how query performance could be improved as the database grows.</w:t>
      </w:r>
    </w:p>
    <w:p w14:paraId="2951961D" w14:textId="10163449" w:rsidR="00FE7530" w:rsidRPr="00550A9B" w:rsidRDefault="00FE753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In </w:t>
      </w:r>
      <w:r w:rsidRPr="00550A9B">
        <w:rPr>
          <w:rFonts w:ascii="Arial" w:hAnsi="Arial" w:cs="Arial"/>
          <w:color w:val="000000" w:themeColor="text1"/>
          <w:sz w:val="22"/>
          <w:szCs w:val="22"/>
        </w:rPr>
        <w:t>“</w:t>
      </w:r>
      <w:r w:rsidRPr="00550A9B">
        <w:rPr>
          <w:rFonts w:ascii="Arial" w:hAnsi="Arial" w:cs="Arial"/>
          <w:color w:val="000000" w:themeColor="text1"/>
          <w:sz w:val="22"/>
          <w:szCs w:val="22"/>
        </w:rPr>
        <w:t>Part B</w:t>
      </w:r>
      <w:r w:rsidRPr="00550A9B">
        <w:rPr>
          <w:rFonts w:ascii="Arial" w:hAnsi="Arial" w:cs="Arial"/>
          <w:color w:val="000000" w:themeColor="text1"/>
          <w:sz w:val="22"/>
          <w:szCs w:val="22"/>
        </w:rPr>
        <w:t>”</w:t>
      </w:r>
      <w:r w:rsidRPr="00550A9B">
        <w:rPr>
          <w:rFonts w:ascii="Arial" w:hAnsi="Arial" w:cs="Arial"/>
          <w:color w:val="000000" w:themeColor="text1"/>
          <w:sz w:val="22"/>
          <w:szCs w:val="22"/>
        </w:rPr>
        <w:t xml:space="preserve">, these database principles were applied within a web environment through the development of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using HTML, CSS, PHP and MySQL. The completed application dynamically retrieves game information from related database tables and provides catalogue searching, administrator authentication and CRUD functionality. PDO prepared statements were used for database operations involving user input. Testing with an attempted SQL Injection demonstrated that the malicious input was treated as data and did not bypass the administrator authentication process.</w:t>
      </w:r>
    </w:p>
    <w:p w14:paraId="12543E6A" w14:textId="34FF433A" w:rsidR="00FE7530" w:rsidRPr="00550A9B" w:rsidRDefault="00FE753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 xml:space="preserve">The development process also highlighted opportunities for improvement. </w:t>
      </w:r>
      <w:proofErr w:type="spellStart"/>
      <w:r w:rsidRPr="00550A9B">
        <w:rPr>
          <w:rFonts w:ascii="Arial" w:hAnsi="Arial" w:cs="Arial"/>
          <w:color w:val="000000" w:themeColor="text1"/>
          <w:sz w:val="22"/>
          <w:szCs w:val="22"/>
        </w:rPr>
        <w:t>MedAssist</w:t>
      </w:r>
      <w:proofErr w:type="spellEnd"/>
      <w:r w:rsidRPr="00550A9B">
        <w:rPr>
          <w:rFonts w:ascii="Arial" w:hAnsi="Arial" w:cs="Arial"/>
          <w:color w:val="000000" w:themeColor="text1"/>
          <w:sz w:val="22"/>
          <w:szCs w:val="22"/>
        </w:rPr>
        <w:t xml:space="preserve"> could be extended with more comprehensive auditing and role-based access controls. </w:t>
      </w:r>
      <w:proofErr w:type="spellStart"/>
      <w:r w:rsidRPr="00550A9B">
        <w:rPr>
          <w:rFonts w:ascii="Arial" w:hAnsi="Arial" w:cs="Arial"/>
          <w:color w:val="000000" w:themeColor="text1"/>
          <w:sz w:val="22"/>
          <w:szCs w:val="22"/>
        </w:rPr>
        <w:t>GameVault</w:t>
      </w:r>
      <w:proofErr w:type="spellEnd"/>
      <w:r w:rsidRPr="00550A9B">
        <w:rPr>
          <w:rFonts w:ascii="Arial" w:hAnsi="Arial" w:cs="Arial"/>
          <w:color w:val="000000" w:themeColor="text1"/>
          <w:sz w:val="22"/>
          <w:szCs w:val="22"/>
        </w:rPr>
        <w:t xml:space="preserve"> would benefit from secure password hashing, stronger input validation and additional session-security measures before use in a production environment.</w:t>
      </w:r>
    </w:p>
    <w:p w14:paraId="1C6AD23C" w14:textId="44EB2E1E" w:rsidR="007D4F09" w:rsidRPr="00550A9B" w:rsidRDefault="00FE753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t>Overall, both projects demonstrate how effective relational database design, appropriate SQL functionality and secure server-side programming can be combined to produce reliable information systems. The assignment also reinforced the importance of normalisation, integrity constraints, systematic testing and security when developing applications that store and process persistent data.</w:t>
      </w:r>
    </w:p>
    <w:p w14:paraId="4DFE1F67" w14:textId="77777777" w:rsidR="00403537" w:rsidRPr="00550A9B" w:rsidRDefault="00403537" w:rsidP="00550A9B">
      <w:pPr>
        <w:spacing w:line="360" w:lineRule="auto"/>
        <w:jc w:val="both"/>
        <w:rPr>
          <w:rFonts w:ascii="Arial" w:hAnsi="Arial" w:cs="Arial"/>
          <w:color w:val="000000" w:themeColor="text1"/>
          <w:sz w:val="22"/>
          <w:szCs w:val="22"/>
        </w:rPr>
      </w:pPr>
    </w:p>
    <w:p w14:paraId="6AFC5CE2" w14:textId="77777777" w:rsidR="004C40C4" w:rsidRPr="00550A9B" w:rsidRDefault="004C40C4" w:rsidP="00550A9B">
      <w:pPr>
        <w:spacing w:line="360" w:lineRule="auto"/>
        <w:jc w:val="both"/>
        <w:rPr>
          <w:rFonts w:ascii="Arial" w:hAnsi="Arial" w:cs="Arial"/>
          <w:color w:val="000000" w:themeColor="text1"/>
          <w:sz w:val="22"/>
          <w:szCs w:val="22"/>
        </w:rPr>
      </w:pPr>
    </w:p>
    <w:p w14:paraId="31CEDFEA" w14:textId="77777777" w:rsidR="005A4DF0" w:rsidRPr="00550A9B" w:rsidRDefault="005A4DF0" w:rsidP="00550A9B">
      <w:pPr>
        <w:spacing w:line="360" w:lineRule="auto"/>
        <w:jc w:val="both"/>
        <w:rPr>
          <w:rFonts w:ascii="Arial" w:hAnsi="Arial" w:cs="Arial"/>
          <w:color w:val="000000" w:themeColor="text1"/>
          <w:sz w:val="22"/>
          <w:szCs w:val="22"/>
        </w:rPr>
      </w:pPr>
      <w:r w:rsidRPr="00550A9B">
        <w:rPr>
          <w:rFonts w:ascii="Arial" w:hAnsi="Arial" w:cs="Arial"/>
          <w:color w:val="000000" w:themeColor="text1"/>
          <w:sz w:val="22"/>
          <w:szCs w:val="22"/>
        </w:rPr>
        <w:br w:type="page"/>
      </w:r>
    </w:p>
    <w:p w14:paraId="1E810250" w14:textId="3FC2DE17" w:rsidR="00F00F50" w:rsidRPr="00235FDC" w:rsidRDefault="00F00F50" w:rsidP="00235FDC">
      <w:pPr>
        <w:pStyle w:val="Heading1"/>
      </w:pPr>
      <w:bookmarkStart w:id="38" w:name="_Toc237598131"/>
      <w:r w:rsidRPr="00235FDC">
        <w:lastRenderedPageBreak/>
        <w:t>References (IEEE)</w:t>
      </w:r>
      <w:bookmarkEnd w:id="38"/>
    </w:p>
    <w:p w14:paraId="08C52DBD" w14:textId="77777777" w:rsidR="007E4E34" w:rsidRPr="007E4E34" w:rsidRDefault="007E4E34" w:rsidP="007E4E34">
      <w:pPr>
        <w:spacing w:line="360" w:lineRule="auto"/>
        <w:rPr>
          <w:rFonts w:ascii="Arial" w:hAnsi="Arial" w:cs="Arial"/>
          <w:color w:val="000000" w:themeColor="text1"/>
          <w:sz w:val="22"/>
          <w:szCs w:val="22"/>
        </w:rPr>
      </w:pPr>
    </w:p>
    <w:p w14:paraId="16D85F8C" w14:textId="5831EBA1"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[1] </w:t>
      </w:r>
      <w:r w:rsidRPr="007E4E34">
        <w:rPr>
          <w:rFonts w:ascii="Arial" w:hAnsi="Arial" w:cs="Arial"/>
          <w:color w:val="000000" w:themeColor="text1"/>
          <w:sz w:val="22"/>
          <w:szCs w:val="22"/>
        </w:rPr>
        <w:t>R. Elmasri and S. B. Navathe, Fundamentals of Database Systems, 7th ed. Harlow, U.K.: Pearson, 2017.</w:t>
      </w:r>
    </w:p>
    <w:p w14:paraId="05ADFC3A" w14:textId="6F9C18FA"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[2] </w:t>
      </w:r>
      <w:r w:rsidRPr="007E4E34">
        <w:rPr>
          <w:rFonts w:ascii="Arial" w:hAnsi="Arial" w:cs="Arial"/>
          <w:color w:val="000000" w:themeColor="text1"/>
          <w:sz w:val="22"/>
          <w:szCs w:val="22"/>
        </w:rPr>
        <w:t>T. Connolly and C. Begg, Database Systems: A Practical Approach to Design, Implementation, and Management, 6th ed. Harlow, U.K.: Pearson Education, 2015.</w:t>
      </w:r>
    </w:p>
    <w:p w14:paraId="0CE72B34" w14:textId="30F64B1D"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[3] </w:t>
      </w:r>
      <w:r w:rsidRPr="007E4E34">
        <w:rPr>
          <w:rFonts w:ascii="Arial" w:hAnsi="Arial" w:cs="Arial"/>
          <w:color w:val="000000" w:themeColor="text1"/>
          <w:sz w:val="22"/>
          <w:szCs w:val="22"/>
        </w:rPr>
        <w:t>Oracle Corporation, MySQL 8.0 Reference Manual. [Online]. Available: https://dev.mysql.com/doc/refman/8.0/en/ [Accessed: 14-Aug-2026].</w:t>
      </w:r>
    </w:p>
    <w:p w14:paraId="60EA4981" w14:textId="0C8A2BA5"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[4] </w:t>
      </w:r>
      <w:r w:rsidRPr="007E4E34">
        <w:rPr>
          <w:rFonts w:ascii="Arial" w:hAnsi="Arial" w:cs="Arial"/>
          <w:color w:val="000000" w:themeColor="text1"/>
          <w:sz w:val="22"/>
          <w:szCs w:val="22"/>
        </w:rPr>
        <w:t>A. Silberschatz, H. F. Korth and S. Sudarshan, Database System Concepts, 7th ed. New York, NY, USA: McGraw-Hill Education, 2020.</w:t>
      </w:r>
    </w:p>
    <w:p w14:paraId="456D7C14" w14:textId="2D3D51BE"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[5] </w:t>
      </w:r>
      <w:r w:rsidRPr="007E4E34">
        <w:rPr>
          <w:rFonts w:ascii="Arial" w:hAnsi="Arial" w:cs="Arial"/>
          <w:color w:val="000000" w:themeColor="text1"/>
          <w:sz w:val="22"/>
          <w:szCs w:val="22"/>
        </w:rPr>
        <w:t>Oracle Corporation, “CREATE PROCEDURE and CREATE FUNCTION Statements,” MySQL 8.0 Reference Manual. [Online]. Available: https://dev.mysql.com/doc/refman/8.0/en/create-procedure.html [Accessed: 14-Aug-2026].</w:t>
      </w:r>
    </w:p>
    <w:p w14:paraId="23F8A097" w14:textId="569922A1"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[6] </w:t>
      </w:r>
      <w:r w:rsidRPr="007E4E34">
        <w:rPr>
          <w:rFonts w:ascii="Arial" w:hAnsi="Arial" w:cs="Arial"/>
          <w:color w:val="000000" w:themeColor="text1"/>
          <w:sz w:val="22"/>
          <w:szCs w:val="22"/>
        </w:rPr>
        <w:t>Oracle Corporation, “Transactional and Locking Statements,” MySQL 8.0 Reference Manual. [Online]. Available: https://dev.mysql.com/doc/refman/8.0/en/sql-transactional-statements.html [Accessed: 14-Aug-2026].</w:t>
      </w:r>
    </w:p>
    <w:p w14:paraId="61E4F0BD" w14:textId="097AB309"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[7] </w:t>
      </w:r>
      <w:r w:rsidRPr="007E4E34">
        <w:rPr>
          <w:rFonts w:ascii="Arial" w:hAnsi="Arial" w:cs="Arial"/>
          <w:color w:val="000000" w:themeColor="text1"/>
          <w:sz w:val="22"/>
          <w:szCs w:val="22"/>
        </w:rPr>
        <w:t>Oracle Corporation, “CREATE TRIGGER Statement,” MySQL 8.0 Reference Manual. [Online]. Available: https://dev.mysql.com/doc/refman/8.0/en/create-trigger.html [Accessed: 14-Aug-2026].</w:t>
      </w:r>
    </w:p>
    <w:p w14:paraId="0A564C1A" w14:textId="274590D0"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[8] </w:t>
      </w:r>
      <w:r w:rsidRPr="007E4E34">
        <w:rPr>
          <w:rFonts w:ascii="Arial" w:hAnsi="Arial" w:cs="Arial"/>
          <w:color w:val="000000" w:themeColor="text1"/>
          <w:sz w:val="22"/>
          <w:szCs w:val="22"/>
        </w:rPr>
        <w:t>Oracle Corporation, “Optimization and Indexes,” MySQL 8.0 Reference Manual. [Online]. Available: https://dev.mysql.com/doc/refman/8.0/en/optimization-indexes.html [Accessed: 14-Aug-2026].</w:t>
      </w:r>
    </w:p>
    <w:p w14:paraId="70A4BC62" w14:textId="1CE8408A"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[9] </w:t>
      </w:r>
      <w:r w:rsidRPr="007E4E34">
        <w:rPr>
          <w:rFonts w:ascii="Arial" w:hAnsi="Arial" w:cs="Arial"/>
          <w:color w:val="000000" w:themeColor="text1"/>
          <w:sz w:val="22"/>
          <w:szCs w:val="22"/>
        </w:rPr>
        <w:t>PHP Documentation, “Sessions,” PHP Manual. [Online]. Available: https://www.php.net/manual/en/book.session.php [Accessed: 14-Aug-2026].</w:t>
      </w:r>
    </w:p>
    <w:p w14:paraId="63946860" w14:textId="4025154F"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[10] </w:t>
      </w:r>
      <w:r w:rsidRPr="007E4E34">
        <w:rPr>
          <w:rFonts w:ascii="Arial" w:hAnsi="Arial" w:cs="Arial"/>
          <w:color w:val="000000" w:themeColor="text1"/>
          <w:sz w:val="22"/>
          <w:szCs w:val="22"/>
        </w:rPr>
        <w:t>PHP Documentation, “</w:t>
      </w:r>
      <w:proofErr w:type="gramStart"/>
      <w:r w:rsidRPr="007E4E34">
        <w:rPr>
          <w:rFonts w:ascii="Arial" w:hAnsi="Arial" w:cs="Arial"/>
          <w:color w:val="000000" w:themeColor="text1"/>
          <w:sz w:val="22"/>
          <w:szCs w:val="22"/>
        </w:rPr>
        <w:t>PDO::</w:t>
      </w:r>
      <w:proofErr w:type="gramEnd"/>
      <w:r w:rsidRPr="007E4E34">
        <w:rPr>
          <w:rFonts w:ascii="Arial" w:hAnsi="Arial" w:cs="Arial"/>
          <w:color w:val="000000" w:themeColor="text1"/>
          <w:sz w:val="22"/>
          <w:szCs w:val="22"/>
        </w:rPr>
        <w:t>prepare,” PHP Manual. [Online]. Available: https://www.php.net/manual/en/pdo.prepare.php [Accessed: 14-Aug-2026].</w:t>
      </w:r>
    </w:p>
    <w:p w14:paraId="2A94E413" w14:textId="77777777" w:rsidR="00235FDC"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[11] </w:t>
      </w:r>
      <w:r w:rsidRPr="007E4E34">
        <w:rPr>
          <w:rFonts w:ascii="Arial" w:hAnsi="Arial" w:cs="Arial"/>
          <w:color w:val="000000" w:themeColor="text1"/>
          <w:sz w:val="22"/>
          <w:szCs w:val="22"/>
        </w:rPr>
        <w:t>OWASP Foundation, “SQL Injection Prevention Cheat Sheet,” OWASP Cheat Sheet Series. [Online]. Available: https://cheatsheetseries.owasp.org/cheatsheets/SQL_Injection_Prevention_Cheat_Sheet.html [Accessed: 14-Aug-2026].</w:t>
      </w:r>
    </w:p>
    <w:p w14:paraId="6AB6BCA6" w14:textId="47E29E29"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lastRenderedPageBreak/>
        <w:t xml:space="preserve">[12] </w:t>
      </w:r>
      <w:r w:rsidRPr="007E4E34">
        <w:rPr>
          <w:rFonts w:ascii="Arial" w:hAnsi="Arial" w:cs="Arial"/>
          <w:color w:val="000000" w:themeColor="text1"/>
          <w:sz w:val="22"/>
          <w:szCs w:val="22"/>
        </w:rPr>
        <w:t>PHP Documentation, “SQL Injection,” PHP Manual. [Online]. Available: https://www.php.net/manual/en/security.database.sql-injection.php [Accessed: 14-Aug-2026].</w:t>
      </w:r>
    </w:p>
    <w:p w14:paraId="09017B99" w14:textId="53533C11"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[13] </w:t>
      </w:r>
      <w:r w:rsidRPr="007E4E34">
        <w:rPr>
          <w:rFonts w:ascii="Arial" w:hAnsi="Arial" w:cs="Arial"/>
          <w:color w:val="000000" w:themeColor="text1"/>
          <w:sz w:val="22"/>
          <w:szCs w:val="22"/>
        </w:rPr>
        <w:t>OWASP Foundation, “Authentication Cheat Sheet,” OWASP Cheat Sheet Series. [Online]. Available: https://cheatsheetseries.owasp.org/cheatsheets/Authentication_Cheat_Sheet.html [Accessed: 14-Aug-2026].</w:t>
      </w:r>
    </w:p>
    <w:p w14:paraId="30749A66" w14:textId="7630DADE" w:rsidR="007E4E34"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[14] </w:t>
      </w:r>
      <w:r w:rsidRPr="007E4E34">
        <w:rPr>
          <w:rFonts w:ascii="Arial" w:hAnsi="Arial" w:cs="Arial"/>
          <w:color w:val="000000" w:themeColor="text1"/>
          <w:sz w:val="22"/>
          <w:szCs w:val="22"/>
        </w:rPr>
        <w:t>OWASP Foundation, “Session Management Cheat Sheet,” OWASP Cheat Sheet Series. [Online]. Available: https://cheatsheetseries.owasp.org/cheatsheets/Session_Management_Cheat_Sheet.html [Accessed: 14-Aug-2026].</w:t>
      </w:r>
    </w:p>
    <w:p w14:paraId="22E134FD" w14:textId="0453FDF8" w:rsidR="00185E6B" w:rsidRPr="007E4E34" w:rsidRDefault="007E4E34" w:rsidP="007E4E34">
      <w:pPr>
        <w:spacing w:line="360" w:lineRule="auto"/>
        <w:rPr>
          <w:rFonts w:ascii="Arial" w:hAnsi="Arial" w:cs="Arial"/>
          <w:color w:val="000000" w:themeColor="text1"/>
          <w:sz w:val="22"/>
          <w:szCs w:val="22"/>
        </w:rPr>
      </w:pPr>
      <w:r w:rsidRPr="00DA08EC">
        <w:rPr>
          <w:rFonts w:ascii="Arial" w:hAnsi="Arial" w:cs="Arial"/>
          <w:color w:val="156082" w:themeColor="accent1"/>
          <w:sz w:val="22"/>
          <w:szCs w:val="22"/>
        </w:rPr>
        <w:t xml:space="preserve">[15] </w:t>
      </w:r>
      <w:r w:rsidRPr="007E4E34">
        <w:rPr>
          <w:rFonts w:ascii="Arial" w:hAnsi="Arial" w:cs="Arial"/>
          <w:color w:val="000000" w:themeColor="text1"/>
          <w:sz w:val="22"/>
          <w:szCs w:val="22"/>
        </w:rPr>
        <w:t>Mozilla Developer Network, “Getting started with CSS,” MDN Web Docs. [Online]. Available: https://developer.mozilla.org/en-US/docs/Learn_web_development/Core/Styling_basics/Getting_started [Accessed: 14-Aug-2026].</w:t>
      </w:r>
    </w:p>
    <w:p w14:paraId="173346A5" w14:textId="77777777" w:rsidR="00F87235" w:rsidRPr="00550A9B" w:rsidRDefault="00F87235" w:rsidP="00550A9B">
      <w:pPr>
        <w:spacing w:line="360" w:lineRule="auto"/>
        <w:jc w:val="both"/>
        <w:rPr>
          <w:rFonts w:ascii="Arial" w:hAnsi="Arial" w:cs="Arial"/>
          <w:color w:val="000000" w:themeColor="text1"/>
          <w:sz w:val="22"/>
          <w:szCs w:val="22"/>
        </w:rPr>
      </w:pPr>
    </w:p>
    <w:p w14:paraId="064A104E" w14:textId="77777777" w:rsidR="00F87235" w:rsidRPr="00550A9B" w:rsidRDefault="00F87235" w:rsidP="00550A9B">
      <w:pPr>
        <w:spacing w:line="360" w:lineRule="auto"/>
        <w:jc w:val="both"/>
        <w:rPr>
          <w:rFonts w:ascii="Arial" w:hAnsi="Arial" w:cs="Arial"/>
          <w:color w:val="000000" w:themeColor="text1"/>
          <w:sz w:val="22"/>
          <w:szCs w:val="22"/>
        </w:rPr>
      </w:pPr>
    </w:p>
    <w:p w14:paraId="369D76DB" w14:textId="77777777" w:rsidR="008A708B" w:rsidRPr="00550A9B" w:rsidRDefault="008A708B" w:rsidP="00550A9B">
      <w:pPr>
        <w:spacing w:line="360" w:lineRule="auto"/>
        <w:jc w:val="both"/>
        <w:rPr>
          <w:rFonts w:ascii="Arial" w:hAnsi="Arial" w:cs="Arial"/>
          <w:color w:val="000000" w:themeColor="text1"/>
          <w:sz w:val="22"/>
          <w:szCs w:val="22"/>
        </w:rPr>
      </w:pPr>
    </w:p>
    <w:p w14:paraId="28890D45" w14:textId="77777777" w:rsidR="00622D70" w:rsidRPr="00550A9B" w:rsidRDefault="00622D70" w:rsidP="00550A9B">
      <w:pPr>
        <w:spacing w:line="360" w:lineRule="auto"/>
        <w:jc w:val="both"/>
        <w:rPr>
          <w:rFonts w:ascii="Arial" w:hAnsi="Arial" w:cs="Arial"/>
          <w:color w:val="000000" w:themeColor="text1"/>
          <w:sz w:val="22"/>
          <w:szCs w:val="22"/>
        </w:rPr>
      </w:pPr>
    </w:p>
    <w:p w14:paraId="065E5250" w14:textId="77777777" w:rsidR="00AC3A84" w:rsidRPr="00550A9B" w:rsidRDefault="00AC3A84" w:rsidP="00550A9B">
      <w:pPr>
        <w:spacing w:line="360" w:lineRule="auto"/>
        <w:jc w:val="both"/>
        <w:rPr>
          <w:rFonts w:ascii="Arial" w:hAnsi="Arial" w:cs="Arial"/>
          <w:color w:val="000000" w:themeColor="text1"/>
          <w:sz w:val="22"/>
          <w:szCs w:val="22"/>
        </w:rPr>
      </w:pPr>
    </w:p>
    <w:p w14:paraId="5928C9C9" w14:textId="77777777" w:rsidR="00E53E8E" w:rsidRPr="00550A9B" w:rsidRDefault="00E53E8E" w:rsidP="00550A9B">
      <w:pPr>
        <w:spacing w:line="360" w:lineRule="auto"/>
        <w:jc w:val="both"/>
        <w:rPr>
          <w:rFonts w:ascii="Arial" w:hAnsi="Arial" w:cs="Arial"/>
          <w:color w:val="000000" w:themeColor="text1"/>
          <w:sz w:val="22"/>
          <w:szCs w:val="22"/>
        </w:rPr>
      </w:pPr>
    </w:p>
    <w:p w14:paraId="2A20AD0C" w14:textId="7756F66C" w:rsidR="00D00A8D" w:rsidRPr="00550A9B" w:rsidRDefault="00D00A8D" w:rsidP="00550A9B">
      <w:pPr>
        <w:spacing w:line="360" w:lineRule="auto"/>
        <w:jc w:val="both"/>
        <w:rPr>
          <w:rFonts w:ascii="Arial" w:hAnsi="Arial" w:cs="Arial"/>
          <w:color w:val="156082" w:themeColor="accent1"/>
          <w:sz w:val="22"/>
          <w:szCs w:val="22"/>
        </w:rPr>
      </w:pPr>
    </w:p>
    <w:p w14:paraId="540DE6A1" w14:textId="77777777" w:rsidR="00194FD8" w:rsidRPr="00550A9B" w:rsidRDefault="00194FD8" w:rsidP="00550A9B">
      <w:pPr>
        <w:spacing w:line="360" w:lineRule="auto"/>
        <w:jc w:val="both"/>
        <w:rPr>
          <w:rFonts w:ascii="Arial" w:hAnsi="Arial" w:cs="Arial"/>
          <w:sz w:val="22"/>
          <w:szCs w:val="22"/>
        </w:rPr>
      </w:pPr>
    </w:p>
    <w:sectPr w:rsidR="00194FD8" w:rsidRPr="00550A9B" w:rsidSect="00C11B9C">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E96E2" w14:textId="77777777" w:rsidR="00915B92" w:rsidRDefault="00915B92" w:rsidP="00290B3A">
      <w:pPr>
        <w:spacing w:after="0" w:line="240" w:lineRule="auto"/>
      </w:pPr>
      <w:r>
        <w:separator/>
      </w:r>
    </w:p>
  </w:endnote>
  <w:endnote w:type="continuationSeparator" w:id="0">
    <w:p w14:paraId="4296AB83" w14:textId="77777777" w:rsidR="00915B92" w:rsidRDefault="00915B92" w:rsidP="00290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806387"/>
      <w:docPartObj>
        <w:docPartGallery w:val="Page Numbers (Bottom of Page)"/>
        <w:docPartUnique/>
      </w:docPartObj>
    </w:sdtPr>
    <w:sdtEndPr>
      <w:rPr>
        <w:noProof/>
      </w:rPr>
    </w:sdtEndPr>
    <w:sdtContent>
      <w:p w14:paraId="0CDBFE41" w14:textId="259213DA" w:rsidR="00290B3A" w:rsidRDefault="00290B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D98BF2" w14:textId="77777777" w:rsidR="00290B3A" w:rsidRDefault="00290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E84E0" w14:textId="77777777" w:rsidR="00915B92" w:rsidRDefault="00915B92" w:rsidP="00290B3A">
      <w:pPr>
        <w:spacing w:after="0" w:line="240" w:lineRule="auto"/>
      </w:pPr>
      <w:r>
        <w:separator/>
      </w:r>
    </w:p>
  </w:footnote>
  <w:footnote w:type="continuationSeparator" w:id="0">
    <w:p w14:paraId="5885A114" w14:textId="77777777" w:rsidR="00915B92" w:rsidRDefault="00915B92" w:rsidP="00290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95716"/>
    <w:multiLevelType w:val="multilevel"/>
    <w:tmpl w:val="3BB2A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315C5"/>
    <w:multiLevelType w:val="multilevel"/>
    <w:tmpl w:val="C232B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73718F"/>
    <w:multiLevelType w:val="multilevel"/>
    <w:tmpl w:val="75D84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287E10"/>
    <w:multiLevelType w:val="multilevel"/>
    <w:tmpl w:val="21D0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C30F4C"/>
    <w:multiLevelType w:val="multilevel"/>
    <w:tmpl w:val="18C20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DC485D"/>
    <w:multiLevelType w:val="multilevel"/>
    <w:tmpl w:val="C978A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8350C3"/>
    <w:multiLevelType w:val="multilevel"/>
    <w:tmpl w:val="3A0EA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2655071">
    <w:abstractNumId w:val="2"/>
  </w:num>
  <w:num w:numId="2" w16cid:durableId="1650132496">
    <w:abstractNumId w:val="5"/>
  </w:num>
  <w:num w:numId="3" w16cid:durableId="649017729">
    <w:abstractNumId w:val="0"/>
  </w:num>
  <w:num w:numId="4" w16cid:durableId="2062972280">
    <w:abstractNumId w:val="6"/>
  </w:num>
  <w:num w:numId="5" w16cid:durableId="376440421">
    <w:abstractNumId w:val="1"/>
  </w:num>
  <w:num w:numId="6" w16cid:durableId="678776056">
    <w:abstractNumId w:val="4"/>
  </w:num>
  <w:num w:numId="7" w16cid:durableId="5272576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A8D"/>
    <w:rsid w:val="00006086"/>
    <w:rsid w:val="0003722A"/>
    <w:rsid w:val="00071AEE"/>
    <w:rsid w:val="000C425E"/>
    <w:rsid w:val="0010787B"/>
    <w:rsid w:val="00135235"/>
    <w:rsid w:val="00156F0E"/>
    <w:rsid w:val="00172570"/>
    <w:rsid w:val="00184133"/>
    <w:rsid w:val="001852FD"/>
    <w:rsid w:val="00185E6B"/>
    <w:rsid w:val="00194FD8"/>
    <w:rsid w:val="001C1537"/>
    <w:rsid w:val="001E55A5"/>
    <w:rsid w:val="00201E0E"/>
    <w:rsid w:val="00211CAA"/>
    <w:rsid w:val="00232A7A"/>
    <w:rsid w:val="00235FDC"/>
    <w:rsid w:val="00245D4E"/>
    <w:rsid w:val="00290B3A"/>
    <w:rsid w:val="002B6816"/>
    <w:rsid w:val="002D39A1"/>
    <w:rsid w:val="00336CDA"/>
    <w:rsid w:val="003927AA"/>
    <w:rsid w:val="00395B90"/>
    <w:rsid w:val="003C20F2"/>
    <w:rsid w:val="003D3703"/>
    <w:rsid w:val="003E453F"/>
    <w:rsid w:val="00403537"/>
    <w:rsid w:val="00411C0C"/>
    <w:rsid w:val="0046160E"/>
    <w:rsid w:val="00477345"/>
    <w:rsid w:val="004830C8"/>
    <w:rsid w:val="004C40C4"/>
    <w:rsid w:val="004D210C"/>
    <w:rsid w:val="00550A9B"/>
    <w:rsid w:val="00563ADB"/>
    <w:rsid w:val="005676E0"/>
    <w:rsid w:val="005826BC"/>
    <w:rsid w:val="005A3FBA"/>
    <w:rsid w:val="005A4DF0"/>
    <w:rsid w:val="005D3198"/>
    <w:rsid w:val="005F2EC2"/>
    <w:rsid w:val="00600FC5"/>
    <w:rsid w:val="0060384E"/>
    <w:rsid w:val="006056D1"/>
    <w:rsid w:val="006059E4"/>
    <w:rsid w:val="0061631A"/>
    <w:rsid w:val="00622D70"/>
    <w:rsid w:val="006561E8"/>
    <w:rsid w:val="00667098"/>
    <w:rsid w:val="00690E10"/>
    <w:rsid w:val="006C42C0"/>
    <w:rsid w:val="006E0D00"/>
    <w:rsid w:val="00716EED"/>
    <w:rsid w:val="007201A3"/>
    <w:rsid w:val="00745C88"/>
    <w:rsid w:val="00765E0D"/>
    <w:rsid w:val="007A4AEF"/>
    <w:rsid w:val="007B6336"/>
    <w:rsid w:val="007D4F09"/>
    <w:rsid w:val="007E4E34"/>
    <w:rsid w:val="007E769E"/>
    <w:rsid w:val="007F30ED"/>
    <w:rsid w:val="00801481"/>
    <w:rsid w:val="008151A5"/>
    <w:rsid w:val="008653F0"/>
    <w:rsid w:val="008A708B"/>
    <w:rsid w:val="00903278"/>
    <w:rsid w:val="0091311C"/>
    <w:rsid w:val="00915B92"/>
    <w:rsid w:val="009316D4"/>
    <w:rsid w:val="00937A59"/>
    <w:rsid w:val="009456C2"/>
    <w:rsid w:val="00952D80"/>
    <w:rsid w:val="00976F04"/>
    <w:rsid w:val="009837EE"/>
    <w:rsid w:val="00996D4D"/>
    <w:rsid w:val="009C3F20"/>
    <w:rsid w:val="009D3F02"/>
    <w:rsid w:val="00A07202"/>
    <w:rsid w:val="00A15569"/>
    <w:rsid w:val="00A33C7E"/>
    <w:rsid w:val="00A440A4"/>
    <w:rsid w:val="00A45EFD"/>
    <w:rsid w:val="00A666F9"/>
    <w:rsid w:val="00AC3A84"/>
    <w:rsid w:val="00AD0443"/>
    <w:rsid w:val="00AF6A44"/>
    <w:rsid w:val="00B04BBB"/>
    <w:rsid w:val="00B420B7"/>
    <w:rsid w:val="00B62EAC"/>
    <w:rsid w:val="00B979D1"/>
    <w:rsid w:val="00BA1913"/>
    <w:rsid w:val="00BA2E91"/>
    <w:rsid w:val="00BB1C47"/>
    <w:rsid w:val="00BD161D"/>
    <w:rsid w:val="00BE1B6A"/>
    <w:rsid w:val="00C03949"/>
    <w:rsid w:val="00C06488"/>
    <w:rsid w:val="00C11B9C"/>
    <w:rsid w:val="00C35273"/>
    <w:rsid w:val="00C4677B"/>
    <w:rsid w:val="00C71E7E"/>
    <w:rsid w:val="00C71F01"/>
    <w:rsid w:val="00CB41F7"/>
    <w:rsid w:val="00CC15AD"/>
    <w:rsid w:val="00CD7477"/>
    <w:rsid w:val="00CF56D1"/>
    <w:rsid w:val="00CF71DB"/>
    <w:rsid w:val="00D00A8D"/>
    <w:rsid w:val="00D05C02"/>
    <w:rsid w:val="00D606AE"/>
    <w:rsid w:val="00D935D5"/>
    <w:rsid w:val="00DA08EC"/>
    <w:rsid w:val="00DB2ACB"/>
    <w:rsid w:val="00DC392D"/>
    <w:rsid w:val="00DD019C"/>
    <w:rsid w:val="00DE121C"/>
    <w:rsid w:val="00E135F1"/>
    <w:rsid w:val="00E22C79"/>
    <w:rsid w:val="00E2708D"/>
    <w:rsid w:val="00E53E8E"/>
    <w:rsid w:val="00EA5190"/>
    <w:rsid w:val="00EA585A"/>
    <w:rsid w:val="00EC6F15"/>
    <w:rsid w:val="00F00F50"/>
    <w:rsid w:val="00F15195"/>
    <w:rsid w:val="00F210F3"/>
    <w:rsid w:val="00F4311A"/>
    <w:rsid w:val="00F53EBB"/>
    <w:rsid w:val="00F55808"/>
    <w:rsid w:val="00F761AB"/>
    <w:rsid w:val="00F87235"/>
    <w:rsid w:val="00FB1581"/>
    <w:rsid w:val="00FB16DA"/>
    <w:rsid w:val="00FC402B"/>
    <w:rsid w:val="00FD0659"/>
    <w:rsid w:val="00FE1CC8"/>
    <w:rsid w:val="00FE7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087BB"/>
  <w15:chartTrackingRefBased/>
  <w15:docId w15:val="{F1E24A40-86A4-4F4A-B6BF-C9A631CAA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A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0A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0A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0A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0A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0A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0A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0A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0A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A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0A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0A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0A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0A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0A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0A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0A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0A8D"/>
    <w:rPr>
      <w:rFonts w:eastAsiaTheme="majorEastAsia" w:cstheme="majorBidi"/>
      <w:color w:val="272727" w:themeColor="text1" w:themeTint="D8"/>
    </w:rPr>
  </w:style>
  <w:style w:type="paragraph" w:styleId="Title">
    <w:name w:val="Title"/>
    <w:basedOn w:val="Normal"/>
    <w:next w:val="Normal"/>
    <w:link w:val="TitleChar"/>
    <w:uiPriority w:val="10"/>
    <w:qFormat/>
    <w:rsid w:val="00D00A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0A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0A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0A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0A8D"/>
    <w:pPr>
      <w:spacing w:before="160"/>
      <w:jc w:val="center"/>
    </w:pPr>
    <w:rPr>
      <w:i/>
      <w:iCs/>
      <w:color w:val="404040" w:themeColor="text1" w:themeTint="BF"/>
    </w:rPr>
  </w:style>
  <w:style w:type="character" w:customStyle="1" w:styleId="QuoteChar">
    <w:name w:val="Quote Char"/>
    <w:basedOn w:val="DefaultParagraphFont"/>
    <w:link w:val="Quote"/>
    <w:uiPriority w:val="29"/>
    <w:rsid w:val="00D00A8D"/>
    <w:rPr>
      <w:i/>
      <w:iCs/>
      <w:color w:val="404040" w:themeColor="text1" w:themeTint="BF"/>
    </w:rPr>
  </w:style>
  <w:style w:type="paragraph" w:styleId="ListParagraph">
    <w:name w:val="List Paragraph"/>
    <w:basedOn w:val="Normal"/>
    <w:uiPriority w:val="34"/>
    <w:qFormat/>
    <w:rsid w:val="00D00A8D"/>
    <w:pPr>
      <w:ind w:left="720"/>
      <w:contextualSpacing/>
    </w:pPr>
  </w:style>
  <w:style w:type="character" w:styleId="IntenseEmphasis">
    <w:name w:val="Intense Emphasis"/>
    <w:basedOn w:val="DefaultParagraphFont"/>
    <w:uiPriority w:val="21"/>
    <w:qFormat/>
    <w:rsid w:val="00D00A8D"/>
    <w:rPr>
      <w:i/>
      <w:iCs/>
      <w:color w:val="0F4761" w:themeColor="accent1" w:themeShade="BF"/>
    </w:rPr>
  </w:style>
  <w:style w:type="paragraph" w:styleId="IntenseQuote">
    <w:name w:val="Intense Quote"/>
    <w:basedOn w:val="Normal"/>
    <w:next w:val="Normal"/>
    <w:link w:val="IntenseQuoteChar"/>
    <w:uiPriority w:val="30"/>
    <w:qFormat/>
    <w:rsid w:val="00D00A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0A8D"/>
    <w:rPr>
      <w:i/>
      <w:iCs/>
      <w:color w:val="0F4761" w:themeColor="accent1" w:themeShade="BF"/>
    </w:rPr>
  </w:style>
  <w:style w:type="character" w:styleId="IntenseReference">
    <w:name w:val="Intense Reference"/>
    <w:basedOn w:val="DefaultParagraphFont"/>
    <w:uiPriority w:val="32"/>
    <w:qFormat/>
    <w:rsid w:val="00D00A8D"/>
    <w:rPr>
      <w:b/>
      <w:bCs/>
      <w:smallCaps/>
      <w:color w:val="0F4761" w:themeColor="accent1" w:themeShade="BF"/>
      <w:spacing w:val="5"/>
    </w:rPr>
  </w:style>
  <w:style w:type="character" w:styleId="Hyperlink">
    <w:name w:val="Hyperlink"/>
    <w:basedOn w:val="DefaultParagraphFont"/>
    <w:uiPriority w:val="99"/>
    <w:unhideWhenUsed/>
    <w:rsid w:val="00F00F50"/>
    <w:rPr>
      <w:color w:val="467886" w:themeColor="hyperlink"/>
      <w:u w:val="single"/>
    </w:rPr>
  </w:style>
  <w:style w:type="character" w:styleId="UnresolvedMention">
    <w:name w:val="Unresolved Mention"/>
    <w:basedOn w:val="DefaultParagraphFont"/>
    <w:uiPriority w:val="99"/>
    <w:semiHidden/>
    <w:unhideWhenUsed/>
    <w:rsid w:val="00F00F50"/>
    <w:rPr>
      <w:color w:val="605E5C"/>
      <w:shd w:val="clear" w:color="auto" w:fill="E1DFDD"/>
    </w:rPr>
  </w:style>
  <w:style w:type="paragraph" w:styleId="NoSpacing">
    <w:name w:val="No Spacing"/>
    <w:link w:val="NoSpacingChar"/>
    <w:uiPriority w:val="1"/>
    <w:qFormat/>
    <w:rsid w:val="00C11B9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11B9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21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210F3"/>
    <w:pPr>
      <w:spacing w:after="100"/>
    </w:pPr>
  </w:style>
  <w:style w:type="paragraph" w:styleId="TOC2">
    <w:name w:val="toc 2"/>
    <w:basedOn w:val="Normal"/>
    <w:next w:val="Normal"/>
    <w:autoRedefine/>
    <w:uiPriority w:val="39"/>
    <w:unhideWhenUsed/>
    <w:rsid w:val="00F210F3"/>
    <w:pPr>
      <w:spacing w:after="100"/>
      <w:ind w:left="240"/>
    </w:pPr>
  </w:style>
  <w:style w:type="paragraph" w:styleId="Header">
    <w:name w:val="header"/>
    <w:basedOn w:val="Normal"/>
    <w:link w:val="HeaderChar"/>
    <w:uiPriority w:val="99"/>
    <w:unhideWhenUsed/>
    <w:rsid w:val="00290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B3A"/>
  </w:style>
  <w:style w:type="paragraph" w:styleId="Footer">
    <w:name w:val="footer"/>
    <w:basedOn w:val="Normal"/>
    <w:link w:val="FooterChar"/>
    <w:uiPriority w:val="99"/>
    <w:unhideWhenUsed/>
    <w:rsid w:val="00290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37D7FD-07AF-47D4-BE6C-E633907F4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36</Pages>
  <Words>6208</Words>
  <Characters>35390</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 East london</Company>
  <LinksUpToDate>false</LinksUpToDate>
  <CharactersWithSpaces>41515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 - ACCA5026</dc:title>
  <dc:subject>ACCA5026</dc:subject>
  <dc:creator>Higor Scaffi Dutra do Nascimento</dc:creator>
  <cp:keywords/>
  <dc:description/>
  <cp:lastModifiedBy>Higor Scaffi</cp:lastModifiedBy>
  <cp:revision>2</cp:revision>
  <dcterms:created xsi:type="dcterms:W3CDTF">2026-08-14T10:11:00Z</dcterms:created>
  <dcterms:modified xsi:type="dcterms:W3CDTF">2026-08-14T10:11:00Z</dcterms:modified>
</cp:coreProperties>
</file>