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A2D59" w14:textId="4303D861" w:rsidR="00DF0742" w:rsidRDefault="004F02AD" w:rsidP="004F02AD">
      <w:pPr>
        <w:spacing w:line="480" w:lineRule="auto"/>
        <w:jc w:val="center"/>
        <w:rPr>
          <w:b/>
          <w:bCs/>
          <w:color w:val="000000" w:themeColor="text1"/>
          <w:sz w:val="22"/>
          <w:szCs w:val="22"/>
        </w:rPr>
      </w:pPr>
      <w:r w:rsidRPr="004F02AD">
        <w:rPr>
          <w:b/>
          <w:bCs/>
          <w:color w:val="000000" w:themeColor="text1"/>
          <w:sz w:val="22"/>
          <w:szCs w:val="22"/>
        </w:rPr>
        <w:t>The Ladder of Inference</w:t>
      </w:r>
    </w:p>
    <w:p w14:paraId="0590E0ED" w14:textId="77777777" w:rsidR="004F02AD" w:rsidRPr="004F02AD" w:rsidRDefault="004F02AD" w:rsidP="004F02AD">
      <w:pPr>
        <w:spacing w:line="480" w:lineRule="auto"/>
        <w:jc w:val="center"/>
        <w:rPr>
          <w:b/>
          <w:bCs/>
          <w:color w:val="000000" w:themeColor="text1"/>
          <w:sz w:val="22"/>
          <w:szCs w:val="22"/>
        </w:rPr>
      </w:pPr>
    </w:p>
    <w:p w14:paraId="7E3A5D8F" w14:textId="31156F0D" w:rsidR="00DF0742" w:rsidRPr="00DF0742" w:rsidRDefault="004F02A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There will be times we have questioned </w:t>
      </w:r>
      <w:r w:rsidR="00DF0742" w:rsidRPr="00DF0742">
        <w:rPr>
          <w:color w:val="000000" w:themeColor="text1"/>
          <w:sz w:val="22"/>
          <w:szCs w:val="22"/>
        </w:rPr>
        <w:t xml:space="preserve">why a person acted in a particular way. </w:t>
      </w:r>
      <w:r>
        <w:rPr>
          <w:color w:val="000000" w:themeColor="text1"/>
          <w:sz w:val="22"/>
          <w:szCs w:val="22"/>
        </w:rPr>
        <w:t xml:space="preserve">Their behaviour </w:t>
      </w:r>
      <w:r w:rsidR="00DF0742" w:rsidRPr="00DF0742">
        <w:rPr>
          <w:color w:val="000000" w:themeColor="text1"/>
          <w:sz w:val="22"/>
          <w:szCs w:val="22"/>
        </w:rPr>
        <w:t>may appear abusive, discriminatory, disrespectful, offensive</w:t>
      </w:r>
      <w:r>
        <w:rPr>
          <w:color w:val="000000" w:themeColor="text1"/>
          <w:sz w:val="22"/>
          <w:szCs w:val="22"/>
        </w:rPr>
        <w:t xml:space="preserve"> </w:t>
      </w:r>
      <w:r w:rsidR="00DF0742" w:rsidRPr="00DF0742">
        <w:rPr>
          <w:color w:val="000000" w:themeColor="text1"/>
          <w:sz w:val="22"/>
          <w:szCs w:val="22"/>
        </w:rPr>
        <w:t xml:space="preserve">to a bystander. However, the person exhibiting such socially disordered behaviour may feel their response was justified. We may also question ourselves to why we have continued </w:t>
      </w:r>
      <w:r w:rsidR="00DF0742">
        <w:rPr>
          <w:color w:val="000000" w:themeColor="text1"/>
          <w:sz w:val="22"/>
          <w:szCs w:val="22"/>
        </w:rPr>
        <w:t xml:space="preserve">social </w:t>
      </w:r>
      <w:r w:rsidR="00DF0742" w:rsidRPr="00DF0742">
        <w:rPr>
          <w:color w:val="000000" w:themeColor="text1"/>
          <w:sz w:val="22"/>
          <w:szCs w:val="22"/>
        </w:rPr>
        <w:t>interactions or a</w:t>
      </w:r>
      <w:r w:rsidR="00DF0742">
        <w:rPr>
          <w:color w:val="000000" w:themeColor="text1"/>
          <w:sz w:val="22"/>
          <w:szCs w:val="22"/>
        </w:rPr>
        <w:t xml:space="preserve">n intimate </w:t>
      </w:r>
      <w:r w:rsidR="00DF0742" w:rsidRPr="00DF0742">
        <w:rPr>
          <w:color w:val="000000" w:themeColor="text1"/>
          <w:sz w:val="22"/>
          <w:szCs w:val="22"/>
        </w:rPr>
        <w:t xml:space="preserve">relationship with someone displaying malevolent behaviour. This essay will seek to address these questions by using the Ladder of Inference (LOI) model. I will use a personal learning experience from a past relationship with an intimate partner who I believe suffered from Narcissistic Personality Disorder (NPD). I will explore the traits of narcissism which will illustrate the magnetic attraction between a narcissist and </w:t>
      </w:r>
      <w:r w:rsidR="00DF0742">
        <w:rPr>
          <w:color w:val="000000" w:themeColor="text1"/>
          <w:sz w:val="22"/>
          <w:szCs w:val="22"/>
        </w:rPr>
        <w:t xml:space="preserve">my past codependent </w:t>
      </w:r>
      <w:r w:rsidR="00DF0742" w:rsidRPr="00DF0742">
        <w:rPr>
          <w:color w:val="000000" w:themeColor="text1"/>
          <w:sz w:val="22"/>
          <w:szCs w:val="22"/>
        </w:rPr>
        <w:t xml:space="preserve">blueprint.  The underlying tenet of the essay is that childhood emotional neglect feeds the unconscious mind with faulty coping strategies which translate into erroneous beliefs about </w:t>
      </w:r>
      <w:r w:rsidR="00DF0742">
        <w:rPr>
          <w:color w:val="000000" w:themeColor="text1"/>
          <w:sz w:val="22"/>
          <w:szCs w:val="22"/>
        </w:rPr>
        <w:t xml:space="preserve">ourselves, </w:t>
      </w:r>
      <w:r w:rsidR="00DF0742" w:rsidRPr="00DF0742">
        <w:rPr>
          <w:color w:val="000000" w:themeColor="text1"/>
          <w:sz w:val="22"/>
          <w:szCs w:val="22"/>
        </w:rPr>
        <w:t xml:space="preserve">our capabilities and how we deserved to be treated and loved by others. </w:t>
      </w:r>
    </w:p>
    <w:p w14:paraId="202439ED" w14:textId="77777777" w:rsidR="00DF0742" w:rsidRPr="00DF0742" w:rsidRDefault="00DF0742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8CF000E" w14:textId="2AEC5CD5" w:rsidR="00DF0742" w:rsidRPr="00DF0742" w:rsidRDefault="00DF0742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The discussion of the LOI will include a brief breakdown of the steps, an evaluation of the model</w:t>
      </w:r>
      <w:r>
        <w:rPr>
          <w:color w:val="000000" w:themeColor="text1"/>
          <w:sz w:val="22"/>
          <w:szCs w:val="22"/>
        </w:rPr>
        <w:t>’</w:t>
      </w:r>
      <w:r w:rsidRPr="00DF0742">
        <w:rPr>
          <w:color w:val="000000" w:themeColor="text1"/>
          <w:sz w:val="22"/>
          <w:szCs w:val="22"/>
        </w:rPr>
        <w:t xml:space="preserve">s efficacy in terms of helping victims of </w:t>
      </w:r>
      <w:r w:rsidR="00A27A46" w:rsidRPr="00DF0742">
        <w:rPr>
          <w:color w:val="000000" w:themeColor="text1"/>
          <w:sz w:val="22"/>
          <w:szCs w:val="22"/>
        </w:rPr>
        <w:t>narcissistic</w:t>
      </w:r>
      <w:r w:rsidRPr="00DF0742">
        <w:rPr>
          <w:color w:val="000000" w:themeColor="text1"/>
          <w:sz w:val="22"/>
          <w:szCs w:val="22"/>
        </w:rPr>
        <w:t xml:space="preserve"> abuse (NA) understand how their thoughts and actions kept them attached to a narcissist. Finally, the paper will explore if the LOI, can offer additional insight that could be used alongside the established Schema Therapy </w:t>
      </w:r>
      <w:r w:rsidR="004F02AD">
        <w:rPr>
          <w:color w:val="000000" w:themeColor="text1"/>
          <w:sz w:val="22"/>
          <w:szCs w:val="22"/>
        </w:rPr>
        <w:t xml:space="preserve">( ST) model </w:t>
      </w:r>
      <w:r w:rsidRPr="00DF0742">
        <w:rPr>
          <w:color w:val="000000" w:themeColor="text1"/>
          <w:sz w:val="22"/>
          <w:szCs w:val="22"/>
        </w:rPr>
        <w:t xml:space="preserve">in helping people recover from NA. </w:t>
      </w:r>
    </w:p>
    <w:p w14:paraId="6BBE4F57" w14:textId="77777777" w:rsidR="00B603C3" w:rsidRPr="00DF0742" w:rsidRDefault="00B603C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38B2889" w14:textId="6A5C59A8" w:rsidR="0000775B" w:rsidRPr="00DF0742" w:rsidRDefault="00A27A4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proofErr w:type="gramStart"/>
      <w:r>
        <w:rPr>
          <w:color w:val="000000" w:themeColor="text1"/>
          <w:sz w:val="22"/>
          <w:szCs w:val="22"/>
        </w:rPr>
        <w:t>T</w:t>
      </w:r>
      <w:r w:rsidR="004C300D" w:rsidRPr="00DF0742">
        <w:rPr>
          <w:color w:val="000000" w:themeColor="text1"/>
          <w:sz w:val="22"/>
          <w:szCs w:val="22"/>
        </w:rPr>
        <w:t>he Ladder of Inference</w:t>
      </w:r>
      <w:r w:rsidR="005A27AC" w:rsidRPr="00DF0742">
        <w:rPr>
          <w:color w:val="000000" w:themeColor="text1"/>
          <w:sz w:val="22"/>
          <w:szCs w:val="22"/>
        </w:rPr>
        <w:t>,</w:t>
      </w:r>
      <w:proofErr w:type="gramEnd"/>
      <w:r w:rsidR="005A27AC" w:rsidRPr="00DF0742">
        <w:rPr>
          <w:color w:val="000000" w:themeColor="text1"/>
          <w:sz w:val="22"/>
          <w:szCs w:val="22"/>
        </w:rPr>
        <w:t xml:space="preserve"> </w:t>
      </w:r>
      <w:r w:rsidR="004F02AD">
        <w:rPr>
          <w:color w:val="000000" w:themeColor="text1"/>
          <w:sz w:val="22"/>
          <w:szCs w:val="22"/>
        </w:rPr>
        <w:t xml:space="preserve">is </w:t>
      </w:r>
      <w:r w:rsidR="00C20153" w:rsidRPr="00DF0742">
        <w:rPr>
          <w:color w:val="000000" w:themeColor="text1"/>
          <w:sz w:val="22"/>
          <w:szCs w:val="22"/>
        </w:rPr>
        <w:t xml:space="preserve">a metaphorical ladder </w:t>
      </w:r>
      <w:r w:rsidR="00C52AF3" w:rsidRPr="00DF0742">
        <w:rPr>
          <w:color w:val="000000" w:themeColor="text1"/>
          <w:sz w:val="22"/>
          <w:szCs w:val="22"/>
        </w:rPr>
        <w:t>originally developed by Chris Argyris</w:t>
      </w:r>
      <w:r>
        <w:rPr>
          <w:color w:val="000000" w:themeColor="text1"/>
          <w:sz w:val="22"/>
          <w:szCs w:val="22"/>
        </w:rPr>
        <w:t xml:space="preserve"> in 1972</w:t>
      </w:r>
      <w:r w:rsidR="00C52AF3" w:rsidRPr="00DF0742">
        <w:rPr>
          <w:color w:val="000000" w:themeColor="text1"/>
          <w:sz w:val="22"/>
          <w:szCs w:val="22"/>
        </w:rPr>
        <w:t xml:space="preserve"> </w:t>
      </w:r>
      <w:r w:rsidR="00C20153" w:rsidRPr="00DF0742">
        <w:rPr>
          <w:color w:val="000000" w:themeColor="text1"/>
          <w:sz w:val="22"/>
          <w:szCs w:val="22"/>
        </w:rPr>
        <w:t xml:space="preserve">to illustrate the steps (or rungs) in </w:t>
      </w:r>
      <w:r w:rsidR="00306E6E" w:rsidRPr="00DF0742">
        <w:rPr>
          <w:color w:val="000000" w:themeColor="text1"/>
          <w:sz w:val="22"/>
          <w:szCs w:val="22"/>
        </w:rPr>
        <w:t xml:space="preserve">an </w:t>
      </w:r>
      <w:r w:rsidR="008550CC" w:rsidRPr="00DF0742">
        <w:rPr>
          <w:color w:val="000000" w:themeColor="text1"/>
          <w:sz w:val="22"/>
          <w:szCs w:val="22"/>
        </w:rPr>
        <w:t>individual’s</w:t>
      </w:r>
      <w:r w:rsidR="00306E6E" w:rsidRPr="00DF0742">
        <w:rPr>
          <w:color w:val="000000" w:themeColor="text1"/>
          <w:sz w:val="22"/>
          <w:szCs w:val="22"/>
        </w:rPr>
        <w:t xml:space="preserve"> </w:t>
      </w:r>
      <w:r w:rsidR="00156A7B" w:rsidRPr="00DF0742">
        <w:rPr>
          <w:color w:val="000000" w:themeColor="text1"/>
          <w:sz w:val="22"/>
          <w:szCs w:val="22"/>
        </w:rPr>
        <w:t xml:space="preserve">or groups </w:t>
      </w:r>
      <w:r w:rsidR="00306E6E" w:rsidRPr="00DF0742">
        <w:rPr>
          <w:color w:val="000000" w:themeColor="text1"/>
          <w:sz w:val="22"/>
          <w:szCs w:val="22"/>
        </w:rPr>
        <w:t xml:space="preserve">reasoning to take what they consider </w:t>
      </w:r>
      <w:r w:rsidR="00156A7B" w:rsidRPr="00DF0742">
        <w:rPr>
          <w:color w:val="000000" w:themeColor="text1"/>
          <w:sz w:val="22"/>
          <w:szCs w:val="22"/>
        </w:rPr>
        <w:t xml:space="preserve">the most </w:t>
      </w:r>
      <w:r w:rsidR="005A27AC" w:rsidRPr="00DF0742">
        <w:rPr>
          <w:color w:val="000000" w:themeColor="text1"/>
          <w:sz w:val="22"/>
          <w:szCs w:val="22"/>
        </w:rPr>
        <w:t xml:space="preserve">appropriate </w:t>
      </w:r>
      <w:r w:rsidR="00C20153" w:rsidRPr="00DF0742">
        <w:rPr>
          <w:color w:val="000000" w:themeColor="text1"/>
          <w:sz w:val="22"/>
          <w:szCs w:val="22"/>
        </w:rPr>
        <w:t>action</w:t>
      </w:r>
      <w:r w:rsidR="00A56183">
        <w:rPr>
          <w:color w:val="000000" w:themeColor="text1"/>
          <w:sz w:val="22"/>
          <w:szCs w:val="22"/>
        </w:rPr>
        <w:t xml:space="preserve"> (</w:t>
      </w:r>
      <w:r w:rsidR="00A56183">
        <w:rPr>
          <w:sz w:val="22"/>
          <w:szCs w:val="22"/>
        </w:rPr>
        <w:t>McArthur,</w:t>
      </w:r>
      <w:r w:rsidR="00A56183">
        <w:rPr>
          <w:color w:val="000000" w:themeColor="text1"/>
          <w:sz w:val="22"/>
          <w:szCs w:val="22"/>
        </w:rPr>
        <w:t xml:space="preserve"> 2014).</w:t>
      </w:r>
      <w:r w:rsidR="00C20153" w:rsidRPr="00DF0742">
        <w:rPr>
          <w:color w:val="000000" w:themeColor="text1"/>
          <w:sz w:val="22"/>
          <w:szCs w:val="22"/>
        </w:rPr>
        <w:t xml:space="preserve"> </w:t>
      </w:r>
      <w:r w:rsidR="00306E6E" w:rsidRPr="00DF0742">
        <w:rPr>
          <w:color w:val="000000" w:themeColor="text1"/>
          <w:sz w:val="22"/>
          <w:szCs w:val="22"/>
        </w:rPr>
        <w:t xml:space="preserve">Succeeding </w:t>
      </w:r>
      <w:r w:rsidR="00AC7045" w:rsidRPr="00DF0742">
        <w:rPr>
          <w:color w:val="000000" w:themeColor="text1"/>
          <w:sz w:val="22"/>
          <w:szCs w:val="22"/>
        </w:rPr>
        <w:t xml:space="preserve">this work </w:t>
      </w:r>
      <w:r w:rsidR="006E365B" w:rsidRPr="00DF0742">
        <w:rPr>
          <w:color w:val="000000" w:themeColor="text1"/>
          <w:sz w:val="22"/>
          <w:szCs w:val="22"/>
        </w:rPr>
        <w:t xml:space="preserve">in 1992, Argyris collaborated with Peter Senge in their seminal work </w:t>
      </w:r>
      <w:r w:rsidR="006E365B" w:rsidRPr="00DF0742">
        <w:rPr>
          <w:i/>
          <w:iCs/>
          <w:color w:val="000000" w:themeColor="text1"/>
          <w:sz w:val="22"/>
          <w:szCs w:val="22"/>
        </w:rPr>
        <w:t>the Fifth Discipline</w:t>
      </w:r>
      <w:r w:rsidR="00306E6E" w:rsidRPr="00DF0742">
        <w:rPr>
          <w:color w:val="000000" w:themeColor="text1"/>
          <w:sz w:val="22"/>
          <w:szCs w:val="22"/>
        </w:rPr>
        <w:t xml:space="preserve"> </w:t>
      </w:r>
      <w:r w:rsidR="00585489" w:rsidRPr="00DF0742">
        <w:rPr>
          <w:color w:val="000000" w:themeColor="text1"/>
          <w:sz w:val="22"/>
          <w:szCs w:val="22"/>
        </w:rPr>
        <w:t xml:space="preserve">and </w:t>
      </w:r>
      <w:r w:rsidR="00AC7045" w:rsidRPr="00DF0742">
        <w:rPr>
          <w:color w:val="000000" w:themeColor="text1"/>
          <w:sz w:val="22"/>
          <w:szCs w:val="22"/>
        </w:rPr>
        <w:t>buil</w:t>
      </w:r>
      <w:r w:rsidR="008042E8" w:rsidRPr="00DF0742">
        <w:rPr>
          <w:color w:val="000000" w:themeColor="text1"/>
          <w:sz w:val="22"/>
          <w:szCs w:val="22"/>
        </w:rPr>
        <w:t>t</w:t>
      </w:r>
      <w:r w:rsidR="00AC7045" w:rsidRPr="00DF0742">
        <w:rPr>
          <w:color w:val="000000" w:themeColor="text1"/>
          <w:sz w:val="22"/>
          <w:szCs w:val="22"/>
        </w:rPr>
        <w:t xml:space="preserve"> upon </w:t>
      </w:r>
      <w:r w:rsidR="00306E6E" w:rsidRPr="00DF0742">
        <w:rPr>
          <w:color w:val="000000" w:themeColor="text1"/>
          <w:sz w:val="22"/>
          <w:szCs w:val="22"/>
        </w:rPr>
        <w:t xml:space="preserve">how influential this framework is in understanding how individuals and groups alike </w:t>
      </w:r>
      <w:r w:rsidR="00306E6E" w:rsidRPr="00DF0742">
        <w:rPr>
          <w:color w:val="000000" w:themeColor="text1"/>
          <w:sz w:val="22"/>
          <w:szCs w:val="22"/>
        </w:rPr>
        <w:lastRenderedPageBreak/>
        <w:t xml:space="preserve">can </w:t>
      </w:r>
      <w:r w:rsidR="00916078" w:rsidRPr="00DF0742">
        <w:rPr>
          <w:color w:val="000000" w:themeColor="text1"/>
          <w:sz w:val="22"/>
          <w:szCs w:val="22"/>
        </w:rPr>
        <w:t>extract</w:t>
      </w:r>
      <w:r w:rsidR="00306E6E" w:rsidRPr="00DF0742">
        <w:rPr>
          <w:color w:val="000000" w:themeColor="text1"/>
          <w:sz w:val="22"/>
          <w:szCs w:val="22"/>
        </w:rPr>
        <w:t xml:space="preserve"> inaccurate conclusion</w:t>
      </w:r>
      <w:r w:rsidR="008550CC" w:rsidRPr="00DF0742">
        <w:rPr>
          <w:color w:val="000000" w:themeColor="text1"/>
          <w:sz w:val="22"/>
          <w:szCs w:val="22"/>
        </w:rPr>
        <w:t>s</w:t>
      </w:r>
      <w:r w:rsidR="00306E6E" w:rsidRPr="00DF0742">
        <w:rPr>
          <w:color w:val="000000" w:themeColor="text1"/>
          <w:sz w:val="22"/>
          <w:szCs w:val="22"/>
        </w:rPr>
        <w:t xml:space="preserve">. </w:t>
      </w:r>
      <w:r w:rsidR="0000775B" w:rsidRPr="00DF0742">
        <w:rPr>
          <w:color w:val="000000" w:themeColor="text1"/>
          <w:sz w:val="22"/>
          <w:szCs w:val="22"/>
        </w:rPr>
        <w:t>When you consider that it is estimated to take ‘</w:t>
      </w:r>
      <w:r w:rsidR="0000775B" w:rsidRPr="00DF0742">
        <w:rPr>
          <w:i/>
          <w:iCs/>
          <w:color w:val="000000" w:themeColor="text1"/>
          <w:sz w:val="22"/>
          <w:szCs w:val="22"/>
        </w:rPr>
        <w:t>nanoseconds or perhaps pico-seconds</w:t>
      </w:r>
      <w:r w:rsidR="0000775B" w:rsidRPr="00DF0742">
        <w:rPr>
          <w:color w:val="000000" w:themeColor="text1"/>
          <w:sz w:val="22"/>
          <w:szCs w:val="22"/>
        </w:rPr>
        <w:t xml:space="preserve">’ (Howie, 2006, p. 71), to get from the bottom to the top of the ladder, </w:t>
      </w:r>
      <w:r w:rsidR="00D140D7" w:rsidRPr="00DF0742">
        <w:rPr>
          <w:color w:val="000000" w:themeColor="text1"/>
          <w:sz w:val="22"/>
          <w:szCs w:val="22"/>
        </w:rPr>
        <w:t xml:space="preserve">this </w:t>
      </w:r>
      <w:r w:rsidR="009F26D5" w:rsidRPr="00DF0742">
        <w:rPr>
          <w:color w:val="000000" w:themeColor="text1"/>
          <w:sz w:val="22"/>
          <w:szCs w:val="22"/>
        </w:rPr>
        <w:t xml:space="preserve">arguably </w:t>
      </w:r>
      <w:r w:rsidR="0000775B" w:rsidRPr="00DF0742">
        <w:rPr>
          <w:color w:val="000000" w:themeColor="text1"/>
          <w:sz w:val="22"/>
          <w:szCs w:val="22"/>
        </w:rPr>
        <w:t xml:space="preserve">puts things into perspective </w:t>
      </w:r>
      <w:r w:rsidR="00D140D7" w:rsidRPr="00DF0742">
        <w:rPr>
          <w:color w:val="000000" w:themeColor="text1"/>
          <w:sz w:val="22"/>
          <w:szCs w:val="22"/>
        </w:rPr>
        <w:t xml:space="preserve">not just how clever the human brain is but with such speed inevitably error is highly probable with </w:t>
      </w:r>
      <w:r w:rsidR="00404149" w:rsidRPr="00DF0742">
        <w:rPr>
          <w:color w:val="000000" w:themeColor="text1"/>
          <w:sz w:val="22"/>
          <w:szCs w:val="22"/>
        </w:rPr>
        <w:t xml:space="preserve">some of our </w:t>
      </w:r>
      <w:r w:rsidR="0000775B" w:rsidRPr="00DF0742">
        <w:rPr>
          <w:color w:val="000000" w:themeColor="text1"/>
          <w:sz w:val="22"/>
          <w:szCs w:val="22"/>
        </w:rPr>
        <w:t xml:space="preserve">assessments. </w:t>
      </w:r>
      <w:r w:rsidR="00404149" w:rsidRPr="00DF0742">
        <w:rPr>
          <w:color w:val="000000" w:themeColor="text1"/>
          <w:sz w:val="22"/>
          <w:szCs w:val="22"/>
        </w:rPr>
        <w:t xml:space="preserve">I say </w:t>
      </w:r>
      <w:r w:rsidR="00404149" w:rsidRPr="00DF0742">
        <w:rPr>
          <w:i/>
          <w:iCs/>
          <w:color w:val="000000" w:themeColor="text1"/>
          <w:sz w:val="22"/>
          <w:szCs w:val="22"/>
        </w:rPr>
        <w:t>some</w:t>
      </w:r>
      <w:r w:rsidR="00E3287F" w:rsidRPr="00DF0742">
        <w:rPr>
          <w:i/>
          <w:iCs/>
          <w:color w:val="000000" w:themeColor="text1"/>
          <w:sz w:val="22"/>
          <w:szCs w:val="22"/>
        </w:rPr>
        <w:t>,</w:t>
      </w:r>
      <w:r w:rsidR="00404149" w:rsidRPr="00DF0742">
        <w:rPr>
          <w:color w:val="000000" w:themeColor="text1"/>
          <w:sz w:val="22"/>
          <w:szCs w:val="22"/>
        </w:rPr>
        <w:t xml:space="preserve"> as </w:t>
      </w:r>
      <w:r w:rsidR="00E3287F" w:rsidRPr="00DF0742">
        <w:rPr>
          <w:color w:val="000000" w:themeColor="text1"/>
          <w:sz w:val="22"/>
          <w:szCs w:val="22"/>
        </w:rPr>
        <w:t>rapid judgment</w:t>
      </w:r>
      <w:r w:rsidR="00E73B05" w:rsidRPr="00DF0742">
        <w:rPr>
          <w:color w:val="000000" w:themeColor="text1"/>
          <w:sz w:val="22"/>
          <w:szCs w:val="22"/>
        </w:rPr>
        <w:t xml:space="preserve">s are </w:t>
      </w:r>
      <w:r w:rsidR="00E3287F" w:rsidRPr="00DF0742">
        <w:rPr>
          <w:color w:val="000000" w:themeColor="text1"/>
          <w:sz w:val="22"/>
          <w:szCs w:val="22"/>
        </w:rPr>
        <w:t xml:space="preserve">required for example, when briskly dodging a car that was about to run you over, </w:t>
      </w:r>
      <w:r w:rsidRPr="00DF0742">
        <w:rPr>
          <w:color w:val="000000" w:themeColor="text1"/>
          <w:sz w:val="22"/>
          <w:szCs w:val="22"/>
        </w:rPr>
        <w:t>whilst</w:t>
      </w:r>
      <w:r w:rsidR="008042E8" w:rsidRPr="00DF0742">
        <w:rPr>
          <w:color w:val="000000" w:themeColor="text1"/>
          <w:sz w:val="22"/>
          <w:szCs w:val="22"/>
        </w:rPr>
        <w:t xml:space="preserve"> </w:t>
      </w:r>
      <w:r w:rsidR="00E3287F" w:rsidRPr="00DF0742">
        <w:rPr>
          <w:color w:val="000000" w:themeColor="text1"/>
          <w:sz w:val="22"/>
          <w:szCs w:val="22"/>
        </w:rPr>
        <w:t>a quick assessment o</w:t>
      </w:r>
      <w:r w:rsidR="004F02AD">
        <w:rPr>
          <w:color w:val="000000" w:themeColor="text1"/>
          <w:sz w:val="22"/>
          <w:szCs w:val="22"/>
        </w:rPr>
        <w:t xml:space="preserve">f </w:t>
      </w:r>
      <w:r w:rsidR="00404149" w:rsidRPr="00DF0742">
        <w:rPr>
          <w:color w:val="000000" w:themeColor="text1"/>
          <w:sz w:val="22"/>
          <w:szCs w:val="22"/>
        </w:rPr>
        <w:t xml:space="preserve">someone’s character could be </w:t>
      </w:r>
      <w:r w:rsidR="008042E8" w:rsidRPr="00DF0742">
        <w:rPr>
          <w:color w:val="000000" w:themeColor="text1"/>
          <w:sz w:val="22"/>
          <w:szCs w:val="22"/>
        </w:rPr>
        <w:t xml:space="preserve">potentially </w:t>
      </w:r>
      <w:r w:rsidR="00404149" w:rsidRPr="00DF0742">
        <w:rPr>
          <w:color w:val="000000" w:themeColor="text1"/>
          <w:sz w:val="22"/>
          <w:szCs w:val="22"/>
        </w:rPr>
        <w:t xml:space="preserve">flawed. </w:t>
      </w:r>
    </w:p>
    <w:p w14:paraId="6665BAF1" w14:textId="77777777" w:rsidR="00F345DB" w:rsidRPr="00DF0742" w:rsidRDefault="00F345D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7097F4D" w14:textId="489CA534" w:rsidR="00FD6844" w:rsidRPr="00DF0742" w:rsidRDefault="00AC704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The Ladder </w:t>
      </w:r>
      <w:r w:rsidR="00156A7B" w:rsidRPr="00DF0742">
        <w:rPr>
          <w:color w:val="000000" w:themeColor="text1"/>
          <w:sz w:val="22"/>
          <w:szCs w:val="22"/>
        </w:rPr>
        <w:t xml:space="preserve">has seven steps: 1). </w:t>
      </w:r>
      <w:r w:rsidRPr="00DF0742">
        <w:rPr>
          <w:i/>
          <w:iCs/>
          <w:color w:val="000000" w:themeColor="text1"/>
          <w:sz w:val="22"/>
          <w:szCs w:val="22"/>
        </w:rPr>
        <w:t>Observable</w:t>
      </w:r>
      <w:r w:rsidRPr="00DF0742">
        <w:rPr>
          <w:color w:val="000000" w:themeColor="text1"/>
          <w:sz w:val="22"/>
          <w:szCs w:val="22"/>
        </w:rPr>
        <w:t xml:space="preserve"> data</w:t>
      </w:r>
      <w:r w:rsidR="008042E8" w:rsidRPr="00DF0742">
        <w:rPr>
          <w:color w:val="000000" w:themeColor="text1"/>
          <w:sz w:val="22"/>
          <w:szCs w:val="22"/>
        </w:rPr>
        <w:t xml:space="preserve"> – what we see in our environment. </w:t>
      </w:r>
      <w:r w:rsidR="0096106D" w:rsidRPr="00DF0742">
        <w:rPr>
          <w:color w:val="000000" w:themeColor="text1"/>
          <w:sz w:val="22"/>
          <w:szCs w:val="22"/>
        </w:rPr>
        <w:t xml:space="preserve">2). </w:t>
      </w:r>
      <w:r w:rsidRPr="00DF0742">
        <w:rPr>
          <w:i/>
          <w:iCs/>
          <w:color w:val="000000" w:themeColor="text1"/>
          <w:sz w:val="22"/>
          <w:szCs w:val="22"/>
        </w:rPr>
        <w:t>Selection</w:t>
      </w:r>
      <w:r w:rsidRPr="00DF0742">
        <w:rPr>
          <w:color w:val="000000" w:themeColor="text1"/>
          <w:sz w:val="22"/>
          <w:szCs w:val="22"/>
        </w:rPr>
        <w:t xml:space="preserve">: </w:t>
      </w:r>
      <w:r w:rsidR="008042E8" w:rsidRPr="00DF0742">
        <w:rPr>
          <w:color w:val="000000" w:themeColor="text1"/>
          <w:sz w:val="22"/>
          <w:szCs w:val="22"/>
        </w:rPr>
        <w:t xml:space="preserve">only a small </w:t>
      </w:r>
      <w:r w:rsidR="0096106D" w:rsidRPr="00DF0742">
        <w:rPr>
          <w:color w:val="000000" w:themeColor="text1"/>
          <w:sz w:val="22"/>
          <w:szCs w:val="22"/>
        </w:rPr>
        <w:t xml:space="preserve">a snapshot of </w:t>
      </w:r>
      <w:r w:rsidR="004F02AD">
        <w:rPr>
          <w:color w:val="000000" w:themeColor="text1"/>
          <w:sz w:val="22"/>
          <w:szCs w:val="22"/>
        </w:rPr>
        <w:t xml:space="preserve">observable </w:t>
      </w:r>
      <w:r w:rsidR="0096106D" w:rsidRPr="00DF0742">
        <w:rPr>
          <w:color w:val="000000" w:themeColor="text1"/>
          <w:sz w:val="22"/>
          <w:szCs w:val="22"/>
        </w:rPr>
        <w:t xml:space="preserve">data is retained. 3). </w:t>
      </w:r>
      <w:r w:rsidR="0096106D" w:rsidRPr="00DF0742">
        <w:rPr>
          <w:i/>
          <w:iCs/>
          <w:color w:val="000000" w:themeColor="text1"/>
          <w:sz w:val="22"/>
          <w:szCs w:val="22"/>
        </w:rPr>
        <w:t>Meaning</w:t>
      </w:r>
      <w:r w:rsidR="0096106D" w:rsidRPr="00DF0742">
        <w:rPr>
          <w:color w:val="000000" w:themeColor="text1"/>
          <w:sz w:val="22"/>
          <w:szCs w:val="22"/>
        </w:rPr>
        <w:t xml:space="preserve"> is added based on values and culture. 4). </w:t>
      </w:r>
      <w:r w:rsidR="0096106D" w:rsidRPr="00DF0742">
        <w:rPr>
          <w:i/>
          <w:iCs/>
          <w:color w:val="000000" w:themeColor="text1"/>
          <w:sz w:val="22"/>
          <w:szCs w:val="22"/>
        </w:rPr>
        <w:t>Assumptions</w:t>
      </w:r>
      <w:r w:rsidR="0096106D" w:rsidRPr="00DF0742">
        <w:rPr>
          <w:color w:val="000000" w:themeColor="text1"/>
          <w:sz w:val="22"/>
          <w:szCs w:val="22"/>
        </w:rPr>
        <w:t xml:space="preserve"> </w:t>
      </w:r>
      <w:r w:rsidR="00A87869" w:rsidRPr="00DF0742">
        <w:rPr>
          <w:color w:val="000000" w:themeColor="text1"/>
          <w:sz w:val="22"/>
          <w:szCs w:val="22"/>
        </w:rPr>
        <w:t xml:space="preserve">based on the previous </w:t>
      </w:r>
      <w:r w:rsidR="00585489" w:rsidRPr="00DF0742">
        <w:rPr>
          <w:color w:val="000000" w:themeColor="text1"/>
          <w:sz w:val="22"/>
          <w:szCs w:val="22"/>
        </w:rPr>
        <w:t>combined</w:t>
      </w:r>
      <w:r w:rsidR="00A87869" w:rsidRPr="00DF0742">
        <w:rPr>
          <w:color w:val="000000" w:themeColor="text1"/>
          <w:sz w:val="22"/>
          <w:szCs w:val="22"/>
        </w:rPr>
        <w:t xml:space="preserve"> meanings. 5). </w:t>
      </w:r>
      <w:r w:rsidR="00A87869" w:rsidRPr="00DF0742">
        <w:rPr>
          <w:i/>
          <w:iCs/>
          <w:color w:val="000000" w:themeColor="text1"/>
          <w:sz w:val="22"/>
          <w:szCs w:val="22"/>
        </w:rPr>
        <w:t>Conclusions</w:t>
      </w:r>
      <w:r w:rsidR="00A87869" w:rsidRPr="00DF0742">
        <w:rPr>
          <w:color w:val="000000" w:themeColor="text1"/>
          <w:sz w:val="22"/>
          <w:szCs w:val="22"/>
        </w:rPr>
        <w:t xml:space="preserve"> are formed. 6). </w:t>
      </w:r>
      <w:r w:rsidR="00D36103" w:rsidRPr="00DF0742">
        <w:rPr>
          <w:i/>
          <w:iCs/>
          <w:color w:val="000000" w:themeColor="text1"/>
          <w:sz w:val="22"/>
          <w:szCs w:val="22"/>
        </w:rPr>
        <w:t>Beliefs</w:t>
      </w:r>
      <w:r w:rsidR="00D36103" w:rsidRPr="00DF0742">
        <w:rPr>
          <w:color w:val="000000" w:themeColor="text1"/>
          <w:sz w:val="22"/>
          <w:szCs w:val="22"/>
        </w:rPr>
        <w:t xml:space="preserve"> are </w:t>
      </w:r>
      <w:r w:rsidR="00585489" w:rsidRPr="00DF0742">
        <w:rPr>
          <w:color w:val="000000" w:themeColor="text1"/>
          <w:sz w:val="22"/>
          <w:szCs w:val="22"/>
        </w:rPr>
        <w:t xml:space="preserve">taken on board. 7). </w:t>
      </w:r>
      <w:r w:rsidR="00585489" w:rsidRPr="00DF0742">
        <w:rPr>
          <w:i/>
          <w:iCs/>
          <w:color w:val="000000" w:themeColor="text1"/>
          <w:sz w:val="22"/>
          <w:szCs w:val="22"/>
        </w:rPr>
        <w:t>Actions</w:t>
      </w:r>
      <w:r w:rsidR="00585489" w:rsidRPr="00DF0742">
        <w:rPr>
          <w:color w:val="000000" w:themeColor="text1"/>
          <w:sz w:val="22"/>
          <w:szCs w:val="22"/>
        </w:rPr>
        <w:t xml:space="preserve"> are executed based upon all of the above steps </w:t>
      </w:r>
      <w:r w:rsidR="0056201E" w:rsidRPr="00DF0742">
        <w:rPr>
          <w:color w:val="000000" w:themeColor="text1"/>
          <w:sz w:val="22"/>
          <w:szCs w:val="22"/>
        </w:rPr>
        <w:t>(</w:t>
      </w:r>
      <w:r w:rsidR="00A56183">
        <w:rPr>
          <w:sz w:val="22"/>
          <w:szCs w:val="22"/>
        </w:rPr>
        <w:t>McArthur, 2014</w:t>
      </w:r>
      <w:r w:rsidR="00585489" w:rsidRPr="00DF0742">
        <w:rPr>
          <w:color w:val="000000" w:themeColor="text1"/>
          <w:sz w:val="22"/>
          <w:szCs w:val="22"/>
        </w:rPr>
        <w:t xml:space="preserve">). </w:t>
      </w:r>
      <w:r w:rsidR="0056201E" w:rsidRPr="00DF0742">
        <w:rPr>
          <w:color w:val="000000" w:themeColor="text1"/>
          <w:sz w:val="22"/>
          <w:szCs w:val="22"/>
        </w:rPr>
        <w:t xml:space="preserve"> </w:t>
      </w:r>
      <w:r w:rsidR="004F02AD">
        <w:rPr>
          <w:color w:val="000000" w:themeColor="text1"/>
          <w:sz w:val="22"/>
          <w:szCs w:val="22"/>
        </w:rPr>
        <w:t>I</w:t>
      </w:r>
      <w:r w:rsidR="0056201E" w:rsidRPr="00DF0742">
        <w:rPr>
          <w:color w:val="000000" w:themeColor="text1"/>
          <w:sz w:val="22"/>
          <w:szCs w:val="22"/>
        </w:rPr>
        <w:t xml:space="preserve">t has been widely argued that our actions are based on a casual inference loop with which an extensive volume of data </w:t>
      </w:r>
      <w:r w:rsidR="00956552" w:rsidRPr="00DF0742">
        <w:rPr>
          <w:color w:val="000000" w:themeColor="text1"/>
          <w:sz w:val="22"/>
          <w:szCs w:val="22"/>
        </w:rPr>
        <w:t>from our day-to-day lives is absent</w:t>
      </w:r>
      <w:r w:rsidR="00A56183">
        <w:rPr>
          <w:color w:val="000000" w:themeColor="text1"/>
          <w:sz w:val="22"/>
          <w:szCs w:val="22"/>
        </w:rPr>
        <w:t xml:space="preserve"> (</w:t>
      </w:r>
      <w:r w:rsidR="00A56183">
        <w:rPr>
          <w:sz w:val="22"/>
          <w:szCs w:val="22"/>
        </w:rPr>
        <w:t>McArthur,</w:t>
      </w:r>
      <w:r w:rsidR="00A56183">
        <w:rPr>
          <w:color w:val="000000" w:themeColor="text1"/>
          <w:sz w:val="22"/>
          <w:szCs w:val="22"/>
        </w:rPr>
        <w:t xml:space="preserve"> 2014).</w:t>
      </w:r>
      <w:r w:rsidR="00685A3E" w:rsidRPr="00DF0742">
        <w:rPr>
          <w:color w:val="000000" w:themeColor="text1"/>
          <w:sz w:val="22"/>
          <w:szCs w:val="22"/>
        </w:rPr>
        <w:t xml:space="preserve"> </w:t>
      </w:r>
      <w:r w:rsidR="008F332C" w:rsidRPr="00DF0742">
        <w:rPr>
          <w:color w:val="000000" w:themeColor="text1"/>
          <w:sz w:val="22"/>
          <w:szCs w:val="22"/>
        </w:rPr>
        <w:t xml:space="preserve">Therefore, </w:t>
      </w:r>
      <w:r w:rsidR="00685A3E" w:rsidRPr="00DF0742">
        <w:rPr>
          <w:color w:val="000000" w:themeColor="text1"/>
          <w:sz w:val="22"/>
          <w:szCs w:val="22"/>
        </w:rPr>
        <w:t xml:space="preserve">whilst we </w:t>
      </w:r>
      <w:r w:rsidR="00A419E7" w:rsidRPr="00DF0742">
        <w:rPr>
          <w:color w:val="000000" w:themeColor="text1"/>
          <w:sz w:val="22"/>
          <w:szCs w:val="22"/>
        </w:rPr>
        <w:t xml:space="preserve">may </w:t>
      </w:r>
      <w:r w:rsidR="00685A3E" w:rsidRPr="00DF0742">
        <w:rPr>
          <w:color w:val="000000" w:themeColor="text1"/>
          <w:sz w:val="22"/>
          <w:szCs w:val="22"/>
        </w:rPr>
        <w:t xml:space="preserve">feel </w:t>
      </w:r>
      <w:r w:rsidR="008F332C" w:rsidRPr="00DF0742">
        <w:rPr>
          <w:color w:val="000000" w:themeColor="text1"/>
          <w:sz w:val="22"/>
          <w:szCs w:val="22"/>
        </w:rPr>
        <w:t>our decisions</w:t>
      </w:r>
      <w:r w:rsidR="00B16AD5" w:rsidRPr="00DF0742">
        <w:rPr>
          <w:color w:val="000000" w:themeColor="text1"/>
          <w:sz w:val="22"/>
          <w:szCs w:val="22"/>
        </w:rPr>
        <w:t xml:space="preserve">, opinions </w:t>
      </w:r>
      <w:r w:rsidR="008F332C" w:rsidRPr="00DF0742">
        <w:rPr>
          <w:color w:val="000000" w:themeColor="text1"/>
          <w:sz w:val="22"/>
          <w:szCs w:val="22"/>
        </w:rPr>
        <w:t xml:space="preserve">and actions are </w:t>
      </w:r>
      <w:r w:rsidR="00685A3E" w:rsidRPr="00DF0742">
        <w:rPr>
          <w:color w:val="000000" w:themeColor="text1"/>
          <w:sz w:val="22"/>
          <w:szCs w:val="22"/>
        </w:rPr>
        <w:t xml:space="preserve">based </w:t>
      </w:r>
      <w:r w:rsidR="008F332C" w:rsidRPr="00DF0742">
        <w:rPr>
          <w:color w:val="000000" w:themeColor="text1"/>
          <w:sz w:val="22"/>
          <w:szCs w:val="22"/>
        </w:rPr>
        <w:t xml:space="preserve">on conscious thought, the reality </w:t>
      </w:r>
      <w:r w:rsidR="00550220" w:rsidRPr="00DF0742">
        <w:rPr>
          <w:color w:val="000000" w:themeColor="text1"/>
          <w:sz w:val="22"/>
          <w:szCs w:val="22"/>
        </w:rPr>
        <w:t xml:space="preserve">is </w:t>
      </w:r>
      <w:r w:rsidR="00F345DB" w:rsidRPr="00DF0742">
        <w:rPr>
          <w:color w:val="000000" w:themeColor="text1"/>
          <w:sz w:val="22"/>
          <w:szCs w:val="22"/>
        </w:rPr>
        <w:t xml:space="preserve">they </w:t>
      </w:r>
      <w:r w:rsidR="008F332C" w:rsidRPr="00DF0742">
        <w:rPr>
          <w:color w:val="000000" w:themeColor="text1"/>
          <w:sz w:val="22"/>
          <w:szCs w:val="22"/>
        </w:rPr>
        <w:t xml:space="preserve">are mysterious in nature </w:t>
      </w:r>
      <w:r w:rsidR="00A419E7" w:rsidRPr="00DF0742">
        <w:rPr>
          <w:color w:val="000000" w:themeColor="text1"/>
          <w:sz w:val="22"/>
          <w:szCs w:val="22"/>
        </w:rPr>
        <w:t xml:space="preserve">and </w:t>
      </w:r>
      <w:r w:rsidR="008F332C" w:rsidRPr="00DF0742">
        <w:rPr>
          <w:color w:val="000000" w:themeColor="text1"/>
          <w:sz w:val="22"/>
          <w:szCs w:val="22"/>
        </w:rPr>
        <w:t>governed by unconscious processes</w:t>
      </w:r>
      <w:r w:rsidR="00A419E7" w:rsidRPr="00DF0742">
        <w:rPr>
          <w:color w:val="000000" w:themeColor="text1"/>
          <w:sz w:val="22"/>
          <w:szCs w:val="22"/>
        </w:rPr>
        <w:t xml:space="preserve"> (Bargh, 2014</w:t>
      </w:r>
      <w:r w:rsidR="00E15B2D" w:rsidRPr="00DF0742">
        <w:rPr>
          <w:color w:val="000000" w:themeColor="text1"/>
          <w:sz w:val="22"/>
          <w:szCs w:val="22"/>
        </w:rPr>
        <w:t xml:space="preserve">). </w:t>
      </w:r>
      <w:r w:rsidR="004B6BDA" w:rsidRPr="00DF0742">
        <w:rPr>
          <w:color w:val="000000" w:themeColor="text1"/>
          <w:sz w:val="22"/>
          <w:szCs w:val="22"/>
        </w:rPr>
        <w:t xml:space="preserve">Activation of the </w:t>
      </w:r>
      <w:r w:rsidR="004F02AD">
        <w:rPr>
          <w:color w:val="000000" w:themeColor="text1"/>
          <w:sz w:val="22"/>
          <w:szCs w:val="22"/>
        </w:rPr>
        <w:t xml:space="preserve">LOI </w:t>
      </w:r>
      <w:r w:rsidR="004B6BDA" w:rsidRPr="00DF0742">
        <w:rPr>
          <w:color w:val="000000" w:themeColor="text1"/>
          <w:sz w:val="22"/>
          <w:szCs w:val="22"/>
        </w:rPr>
        <w:t xml:space="preserve"> steps, only </w:t>
      </w:r>
      <w:r w:rsidR="00A26CB7" w:rsidRPr="00DF0742">
        <w:rPr>
          <w:color w:val="000000" w:themeColor="text1"/>
          <w:sz w:val="22"/>
          <w:szCs w:val="22"/>
        </w:rPr>
        <w:t xml:space="preserve">requires </w:t>
      </w:r>
      <w:r w:rsidR="004B6BDA" w:rsidRPr="00DF0742">
        <w:rPr>
          <w:color w:val="000000" w:themeColor="text1"/>
          <w:sz w:val="22"/>
          <w:szCs w:val="22"/>
        </w:rPr>
        <w:t xml:space="preserve">a </w:t>
      </w:r>
      <w:r w:rsidR="009B5656" w:rsidRPr="00DF0742">
        <w:rPr>
          <w:color w:val="000000" w:themeColor="text1"/>
          <w:sz w:val="22"/>
          <w:szCs w:val="22"/>
        </w:rPr>
        <w:t>simple stimulus</w:t>
      </w:r>
      <w:r w:rsidR="000E266B" w:rsidRPr="00DF0742">
        <w:rPr>
          <w:color w:val="000000" w:themeColor="text1"/>
          <w:sz w:val="22"/>
          <w:szCs w:val="22"/>
        </w:rPr>
        <w:t xml:space="preserve"> of which we are not aware</w:t>
      </w:r>
      <w:r w:rsidR="008042E8" w:rsidRPr="00DF0742">
        <w:rPr>
          <w:color w:val="000000" w:themeColor="text1"/>
          <w:sz w:val="22"/>
          <w:szCs w:val="22"/>
        </w:rPr>
        <w:t xml:space="preserve">. The process </w:t>
      </w:r>
      <w:r w:rsidR="000A2503" w:rsidRPr="00DF0742">
        <w:rPr>
          <w:color w:val="000000" w:themeColor="text1"/>
          <w:sz w:val="22"/>
          <w:szCs w:val="22"/>
        </w:rPr>
        <w:t>is</w:t>
      </w:r>
      <w:r w:rsidR="009B5656" w:rsidRPr="00DF0742">
        <w:rPr>
          <w:color w:val="000000" w:themeColor="text1"/>
          <w:sz w:val="22"/>
          <w:szCs w:val="22"/>
        </w:rPr>
        <w:t xml:space="preserve"> effortless, automatic and devoid of introspection (Bargh, </w:t>
      </w:r>
      <w:r w:rsidR="0021099D" w:rsidRPr="00DF0742">
        <w:rPr>
          <w:color w:val="000000" w:themeColor="text1"/>
          <w:sz w:val="22"/>
          <w:szCs w:val="22"/>
        </w:rPr>
        <w:t>2014</w:t>
      </w:r>
      <w:r w:rsidR="000E266B" w:rsidRPr="00DF0742">
        <w:rPr>
          <w:color w:val="000000" w:themeColor="text1"/>
          <w:sz w:val="22"/>
          <w:szCs w:val="22"/>
        </w:rPr>
        <w:t>; Bargh and Morsella, 2008</w:t>
      </w:r>
      <w:r w:rsidR="0021099D" w:rsidRPr="00DF0742">
        <w:rPr>
          <w:color w:val="000000" w:themeColor="text1"/>
          <w:sz w:val="22"/>
          <w:szCs w:val="22"/>
        </w:rPr>
        <w:t>)</w:t>
      </w:r>
      <w:r w:rsidR="009B5656" w:rsidRPr="00DF0742">
        <w:rPr>
          <w:color w:val="000000" w:themeColor="text1"/>
          <w:sz w:val="22"/>
          <w:szCs w:val="22"/>
        </w:rPr>
        <w:t xml:space="preserve">. </w:t>
      </w:r>
      <w:r w:rsidR="000A2503" w:rsidRPr="00DF0742">
        <w:rPr>
          <w:color w:val="000000" w:themeColor="text1"/>
          <w:sz w:val="22"/>
          <w:szCs w:val="22"/>
        </w:rPr>
        <w:t>On the other hand</w:t>
      </w:r>
      <w:r w:rsidR="00A26CB7" w:rsidRPr="00DF0742">
        <w:rPr>
          <w:color w:val="000000" w:themeColor="text1"/>
          <w:sz w:val="22"/>
          <w:szCs w:val="22"/>
        </w:rPr>
        <w:t xml:space="preserve">, </w:t>
      </w:r>
      <w:r w:rsidR="00262789" w:rsidRPr="00DF0742">
        <w:rPr>
          <w:color w:val="000000" w:themeColor="text1"/>
          <w:sz w:val="22"/>
          <w:szCs w:val="22"/>
        </w:rPr>
        <w:t xml:space="preserve">a </w:t>
      </w:r>
      <w:r w:rsidR="0021099D" w:rsidRPr="00DF0742">
        <w:rPr>
          <w:color w:val="000000" w:themeColor="text1"/>
          <w:sz w:val="22"/>
          <w:szCs w:val="22"/>
        </w:rPr>
        <w:t>conscious</w:t>
      </w:r>
      <w:r w:rsidR="00A26CB7" w:rsidRPr="00DF0742">
        <w:rPr>
          <w:color w:val="000000" w:themeColor="text1"/>
          <w:sz w:val="22"/>
          <w:szCs w:val="22"/>
        </w:rPr>
        <w:t xml:space="preserve"> thought is where you actively engage with </w:t>
      </w:r>
      <w:r w:rsidR="00C94ACF" w:rsidRPr="00DF0742">
        <w:rPr>
          <w:color w:val="000000" w:themeColor="text1"/>
          <w:sz w:val="22"/>
          <w:szCs w:val="22"/>
        </w:rPr>
        <w:t>thinking</w:t>
      </w:r>
      <w:r w:rsidR="008042E8" w:rsidRPr="00DF0742">
        <w:rPr>
          <w:color w:val="000000" w:themeColor="text1"/>
          <w:sz w:val="22"/>
          <w:szCs w:val="22"/>
        </w:rPr>
        <w:t xml:space="preserve"> (Saeed, 2017)</w:t>
      </w:r>
      <w:r w:rsidR="00E73B05" w:rsidRPr="00DF0742">
        <w:rPr>
          <w:color w:val="000000" w:themeColor="text1"/>
          <w:sz w:val="22"/>
          <w:szCs w:val="22"/>
        </w:rPr>
        <w:t>. T</w:t>
      </w:r>
      <w:r w:rsidR="000A2503" w:rsidRPr="00DF0742">
        <w:rPr>
          <w:color w:val="000000" w:themeColor="text1"/>
          <w:sz w:val="22"/>
          <w:szCs w:val="22"/>
        </w:rPr>
        <w:t>houghts are more considered</w:t>
      </w:r>
      <w:r w:rsidR="00E73B05" w:rsidRPr="00DF0742">
        <w:rPr>
          <w:color w:val="000000" w:themeColor="text1"/>
          <w:sz w:val="22"/>
          <w:szCs w:val="22"/>
        </w:rPr>
        <w:t xml:space="preserve"> </w:t>
      </w:r>
      <w:r w:rsidR="000A2503" w:rsidRPr="00DF0742">
        <w:rPr>
          <w:color w:val="000000" w:themeColor="text1"/>
          <w:sz w:val="22"/>
          <w:szCs w:val="22"/>
        </w:rPr>
        <w:t xml:space="preserve">and planned. </w:t>
      </w:r>
      <w:r w:rsidR="008042E8" w:rsidRPr="00DF0742">
        <w:rPr>
          <w:color w:val="000000" w:themeColor="text1"/>
          <w:sz w:val="22"/>
          <w:szCs w:val="22"/>
        </w:rPr>
        <w:t>Y</w:t>
      </w:r>
      <w:r w:rsidR="000A2503" w:rsidRPr="00DF0742">
        <w:rPr>
          <w:color w:val="000000" w:themeColor="text1"/>
          <w:sz w:val="22"/>
          <w:szCs w:val="22"/>
        </w:rPr>
        <w:t>ou take ownership</w:t>
      </w:r>
      <w:r w:rsidR="00831EBE" w:rsidRPr="00DF0742">
        <w:rPr>
          <w:color w:val="000000" w:themeColor="text1"/>
          <w:sz w:val="22"/>
          <w:szCs w:val="22"/>
        </w:rPr>
        <w:t xml:space="preserve">, and have more autonomy </w:t>
      </w:r>
      <w:r w:rsidR="000A2503" w:rsidRPr="00DF0742">
        <w:rPr>
          <w:color w:val="000000" w:themeColor="text1"/>
          <w:sz w:val="22"/>
          <w:szCs w:val="22"/>
        </w:rPr>
        <w:t xml:space="preserve">in </w:t>
      </w:r>
      <w:r w:rsidR="00A10DB0" w:rsidRPr="00DF0742">
        <w:rPr>
          <w:color w:val="000000" w:themeColor="text1"/>
          <w:sz w:val="22"/>
          <w:szCs w:val="22"/>
        </w:rPr>
        <w:t>the outcome</w:t>
      </w:r>
      <w:r w:rsidR="000E266B" w:rsidRPr="00DF0742">
        <w:rPr>
          <w:color w:val="000000" w:themeColor="text1"/>
          <w:sz w:val="22"/>
          <w:szCs w:val="22"/>
        </w:rPr>
        <w:t xml:space="preserve"> (Lumer, 2018)</w:t>
      </w:r>
      <w:r w:rsidR="000A2503" w:rsidRPr="00DF0742">
        <w:rPr>
          <w:color w:val="000000" w:themeColor="text1"/>
          <w:sz w:val="22"/>
          <w:szCs w:val="22"/>
        </w:rPr>
        <w:t>.</w:t>
      </w:r>
      <w:r w:rsidR="008042E8" w:rsidRPr="00DF0742">
        <w:rPr>
          <w:color w:val="000000" w:themeColor="text1"/>
          <w:sz w:val="22"/>
          <w:szCs w:val="22"/>
        </w:rPr>
        <w:t xml:space="preserve"> So, if conscious thoughts are more beneficial to people, how does the unconscious dominate </w:t>
      </w:r>
      <w:r w:rsidR="004F02AD">
        <w:rPr>
          <w:color w:val="000000" w:themeColor="text1"/>
          <w:sz w:val="22"/>
          <w:szCs w:val="22"/>
        </w:rPr>
        <w:t xml:space="preserve">our </w:t>
      </w:r>
      <w:r w:rsidR="008042E8" w:rsidRPr="00DF0742">
        <w:rPr>
          <w:color w:val="000000" w:themeColor="text1"/>
          <w:sz w:val="22"/>
          <w:szCs w:val="22"/>
        </w:rPr>
        <w:t>thoughts and actions?</w:t>
      </w:r>
      <w:r w:rsidR="000A2503" w:rsidRPr="00DF0742">
        <w:rPr>
          <w:color w:val="000000" w:themeColor="text1"/>
          <w:sz w:val="22"/>
          <w:szCs w:val="22"/>
        </w:rPr>
        <w:t xml:space="preserve"> </w:t>
      </w:r>
      <w:r w:rsidR="00E15B2D" w:rsidRPr="00DF0742">
        <w:rPr>
          <w:color w:val="000000" w:themeColor="text1"/>
          <w:sz w:val="22"/>
          <w:szCs w:val="22"/>
        </w:rPr>
        <w:t xml:space="preserve">Sigmund Freud’s </w:t>
      </w:r>
      <w:r w:rsidR="00BD5E55" w:rsidRPr="00DF0742">
        <w:rPr>
          <w:color w:val="000000" w:themeColor="text1"/>
          <w:sz w:val="22"/>
          <w:szCs w:val="22"/>
        </w:rPr>
        <w:t>metaphor</w:t>
      </w:r>
      <w:r w:rsidR="00E15B2D" w:rsidRPr="00DF0742">
        <w:rPr>
          <w:color w:val="000000" w:themeColor="text1"/>
          <w:sz w:val="22"/>
          <w:szCs w:val="22"/>
        </w:rPr>
        <w:t xml:space="preserve"> of the </w:t>
      </w:r>
      <w:r w:rsidR="00550220" w:rsidRPr="00DF0742">
        <w:rPr>
          <w:color w:val="000000" w:themeColor="text1"/>
          <w:sz w:val="22"/>
          <w:szCs w:val="22"/>
        </w:rPr>
        <w:t>iceberg</w:t>
      </w:r>
      <w:r w:rsidR="00E15B2D" w:rsidRPr="00DF0742">
        <w:rPr>
          <w:color w:val="000000" w:themeColor="text1"/>
          <w:sz w:val="22"/>
          <w:szCs w:val="22"/>
        </w:rPr>
        <w:t xml:space="preserve"> </w:t>
      </w:r>
      <w:r w:rsidR="00537757" w:rsidRPr="00DF0742">
        <w:rPr>
          <w:color w:val="000000" w:themeColor="text1"/>
          <w:sz w:val="22"/>
          <w:szCs w:val="22"/>
        </w:rPr>
        <w:t xml:space="preserve">provides </w:t>
      </w:r>
      <w:r w:rsidR="008042E8" w:rsidRPr="00DF0742">
        <w:rPr>
          <w:color w:val="000000" w:themeColor="text1"/>
          <w:sz w:val="22"/>
          <w:szCs w:val="22"/>
        </w:rPr>
        <w:t xml:space="preserve">an illustrative </w:t>
      </w:r>
      <w:r w:rsidR="00537757" w:rsidRPr="00DF0742">
        <w:rPr>
          <w:color w:val="000000" w:themeColor="text1"/>
          <w:sz w:val="22"/>
          <w:szCs w:val="22"/>
        </w:rPr>
        <w:t>answer</w:t>
      </w:r>
      <w:r w:rsidR="004F1660">
        <w:rPr>
          <w:color w:val="000000" w:themeColor="text1"/>
          <w:sz w:val="22"/>
          <w:szCs w:val="22"/>
        </w:rPr>
        <w:t xml:space="preserve"> (</w:t>
      </w:r>
      <w:r w:rsidR="004F1660">
        <w:rPr>
          <w:sz w:val="22"/>
          <w:szCs w:val="22"/>
        </w:rPr>
        <w:t>McLeod, 2015)</w:t>
      </w:r>
      <w:r w:rsidR="008042E8" w:rsidRPr="00DF0742">
        <w:rPr>
          <w:color w:val="000000" w:themeColor="text1"/>
          <w:sz w:val="22"/>
          <w:szCs w:val="22"/>
        </w:rPr>
        <w:t xml:space="preserve">. </w:t>
      </w:r>
      <w:r w:rsidR="00060C20" w:rsidRPr="00DF0742">
        <w:rPr>
          <w:color w:val="000000" w:themeColor="text1"/>
          <w:sz w:val="22"/>
          <w:szCs w:val="22"/>
        </w:rPr>
        <w:t>This visual aid</w:t>
      </w:r>
      <w:r w:rsidR="00B16AD5" w:rsidRPr="00DF0742">
        <w:rPr>
          <w:color w:val="000000" w:themeColor="text1"/>
          <w:sz w:val="22"/>
          <w:szCs w:val="22"/>
        </w:rPr>
        <w:t xml:space="preserve"> display</w:t>
      </w:r>
      <w:r w:rsidR="00060C20" w:rsidRPr="00DF0742">
        <w:rPr>
          <w:color w:val="000000" w:themeColor="text1"/>
          <w:sz w:val="22"/>
          <w:szCs w:val="22"/>
        </w:rPr>
        <w:t>s</w:t>
      </w:r>
      <w:r w:rsidR="00B16AD5" w:rsidRPr="00DF0742">
        <w:rPr>
          <w:color w:val="000000" w:themeColor="text1"/>
          <w:sz w:val="22"/>
          <w:szCs w:val="22"/>
        </w:rPr>
        <w:t xml:space="preserve"> the </w:t>
      </w:r>
      <w:r w:rsidR="00060C20" w:rsidRPr="00DF0742">
        <w:rPr>
          <w:color w:val="000000" w:themeColor="text1"/>
          <w:sz w:val="22"/>
          <w:szCs w:val="22"/>
        </w:rPr>
        <w:t xml:space="preserve">sizeable </w:t>
      </w:r>
      <w:r w:rsidR="008042E8" w:rsidRPr="00DF0742">
        <w:rPr>
          <w:color w:val="000000" w:themeColor="text1"/>
          <w:sz w:val="22"/>
          <w:szCs w:val="22"/>
        </w:rPr>
        <w:t xml:space="preserve">volume differences </w:t>
      </w:r>
      <w:r w:rsidR="00060C20" w:rsidRPr="00DF0742">
        <w:rPr>
          <w:color w:val="000000" w:themeColor="text1"/>
          <w:sz w:val="22"/>
          <w:szCs w:val="22"/>
        </w:rPr>
        <w:t>d</w:t>
      </w:r>
      <w:r w:rsidR="00B16AD5" w:rsidRPr="00DF0742">
        <w:rPr>
          <w:color w:val="000000" w:themeColor="text1"/>
          <w:sz w:val="22"/>
          <w:szCs w:val="22"/>
        </w:rPr>
        <w:t xml:space="preserve">isparity between </w:t>
      </w:r>
      <w:r w:rsidR="00121716" w:rsidRPr="00DF0742">
        <w:rPr>
          <w:color w:val="000000" w:themeColor="text1"/>
          <w:sz w:val="22"/>
          <w:szCs w:val="22"/>
        </w:rPr>
        <w:t xml:space="preserve">the smaller </w:t>
      </w:r>
      <w:r w:rsidR="00550220" w:rsidRPr="00DF0742">
        <w:rPr>
          <w:color w:val="000000" w:themeColor="text1"/>
          <w:sz w:val="22"/>
          <w:szCs w:val="22"/>
        </w:rPr>
        <w:t>conscious</w:t>
      </w:r>
      <w:r w:rsidR="00121716" w:rsidRPr="00DF0742">
        <w:rPr>
          <w:color w:val="000000" w:themeColor="text1"/>
          <w:sz w:val="22"/>
          <w:szCs w:val="22"/>
        </w:rPr>
        <w:t xml:space="preserve"> </w:t>
      </w:r>
      <w:r w:rsidR="00550220" w:rsidRPr="00DF0742">
        <w:rPr>
          <w:color w:val="000000" w:themeColor="text1"/>
          <w:sz w:val="22"/>
          <w:szCs w:val="22"/>
        </w:rPr>
        <w:t>region</w:t>
      </w:r>
      <w:r w:rsidR="008042E8" w:rsidRPr="00DF0742">
        <w:rPr>
          <w:color w:val="000000" w:themeColor="text1"/>
          <w:sz w:val="22"/>
          <w:szCs w:val="22"/>
        </w:rPr>
        <w:t xml:space="preserve">, at 5%, </w:t>
      </w:r>
      <w:r w:rsidR="00550220" w:rsidRPr="00DF0742">
        <w:rPr>
          <w:color w:val="000000" w:themeColor="text1"/>
          <w:sz w:val="22"/>
          <w:szCs w:val="22"/>
        </w:rPr>
        <w:t>and</w:t>
      </w:r>
      <w:r w:rsidR="00121716" w:rsidRPr="00DF0742">
        <w:rPr>
          <w:color w:val="000000" w:themeColor="text1"/>
          <w:sz w:val="22"/>
          <w:szCs w:val="22"/>
        </w:rPr>
        <w:t xml:space="preserve"> the larger</w:t>
      </w:r>
      <w:r w:rsidR="00550220" w:rsidRPr="00DF0742">
        <w:rPr>
          <w:color w:val="000000" w:themeColor="text1"/>
          <w:sz w:val="22"/>
          <w:szCs w:val="22"/>
        </w:rPr>
        <w:t xml:space="preserve"> unconscious area of </w:t>
      </w:r>
      <w:r w:rsidR="008042E8" w:rsidRPr="00DF0742">
        <w:rPr>
          <w:color w:val="000000" w:themeColor="text1"/>
          <w:sz w:val="22"/>
          <w:szCs w:val="22"/>
        </w:rPr>
        <w:t xml:space="preserve">95% </w:t>
      </w:r>
      <w:r w:rsidR="00800AC4" w:rsidRPr="00DF0742">
        <w:rPr>
          <w:color w:val="000000" w:themeColor="text1"/>
          <w:sz w:val="22"/>
          <w:szCs w:val="22"/>
        </w:rPr>
        <w:t>(</w:t>
      </w:r>
      <w:r w:rsidR="00BD5E55" w:rsidRPr="00DF0742">
        <w:rPr>
          <w:color w:val="000000" w:themeColor="text1"/>
          <w:sz w:val="22"/>
          <w:szCs w:val="22"/>
        </w:rPr>
        <w:t>Tauber, 2013</w:t>
      </w:r>
      <w:r w:rsidR="00B16AD5" w:rsidRPr="00DF0742">
        <w:rPr>
          <w:color w:val="000000" w:themeColor="text1"/>
          <w:sz w:val="22"/>
          <w:szCs w:val="22"/>
        </w:rPr>
        <w:t>).</w:t>
      </w:r>
      <w:r w:rsidR="00537757" w:rsidRPr="00DF0742">
        <w:rPr>
          <w:color w:val="000000" w:themeColor="text1"/>
          <w:sz w:val="22"/>
          <w:szCs w:val="22"/>
        </w:rPr>
        <w:t xml:space="preserve"> </w:t>
      </w:r>
    </w:p>
    <w:p w14:paraId="09932687" w14:textId="77777777" w:rsidR="00FD6844" w:rsidRPr="00DF0742" w:rsidRDefault="00FD684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F5E3AFD" w14:textId="40116DFB" w:rsidR="004215D3" w:rsidRPr="00DF0742" w:rsidRDefault="00FD684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>T</w:t>
      </w:r>
      <w:r w:rsidR="00C577B7" w:rsidRPr="00DF0742">
        <w:rPr>
          <w:color w:val="000000" w:themeColor="text1"/>
          <w:sz w:val="22"/>
          <w:szCs w:val="22"/>
        </w:rPr>
        <w:t xml:space="preserve">he </w:t>
      </w:r>
      <w:r w:rsidR="00BD207A" w:rsidRPr="00DF0742">
        <w:rPr>
          <w:color w:val="000000" w:themeColor="text1"/>
          <w:sz w:val="22"/>
          <w:szCs w:val="22"/>
        </w:rPr>
        <w:t>unconscious mind</w:t>
      </w:r>
      <w:r w:rsidR="0062780A" w:rsidRPr="00DF0742">
        <w:rPr>
          <w:color w:val="000000" w:themeColor="text1"/>
          <w:sz w:val="22"/>
          <w:szCs w:val="22"/>
        </w:rPr>
        <w:t xml:space="preserve"> </w:t>
      </w:r>
      <w:r w:rsidR="00E43B4F" w:rsidRPr="00DF0742">
        <w:rPr>
          <w:color w:val="000000" w:themeColor="text1"/>
          <w:sz w:val="22"/>
          <w:szCs w:val="22"/>
        </w:rPr>
        <w:t xml:space="preserve"> is programmed from </w:t>
      </w:r>
      <w:r w:rsidR="00811A04" w:rsidRPr="00DF0742">
        <w:rPr>
          <w:color w:val="000000" w:themeColor="text1"/>
          <w:sz w:val="22"/>
          <w:szCs w:val="22"/>
        </w:rPr>
        <w:t xml:space="preserve">early </w:t>
      </w:r>
      <w:r w:rsidR="0043506F" w:rsidRPr="00DF0742">
        <w:rPr>
          <w:color w:val="000000" w:themeColor="text1"/>
          <w:sz w:val="22"/>
          <w:szCs w:val="22"/>
        </w:rPr>
        <w:t>childhood</w:t>
      </w:r>
      <w:r w:rsidR="00E43B4F" w:rsidRPr="00DF0742">
        <w:rPr>
          <w:color w:val="000000" w:themeColor="text1"/>
          <w:sz w:val="22"/>
          <w:szCs w:val="22"/>
        </w:rPr>
        <w:t xml:space="preserve"> environmental data (Puetz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 xml:space="preserve">., 2020; 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</w:t>
      </w:r>
      <w:r w:rsidR="00E93217">
        <w:rPr>
          <w:color w:val="000000" w:themeColor="text1"/>
          <w:sz w:val="22"/>
          <w:szCs w:val="22"/>
        </w:rPr>
        <w:t xml:space="preserve">; </w:t>
      </w:r>
      <w:r w:rsidR="004F1660">
        <w:rPr>
          <w:color w:val="000000" w:themeColor="text1"/>
          <w:sz w:val="22"/>
          <w:szCs w:val="22"/>
        </w:rPr>
        <w:t xml:space="preserve"> </w:t>
      </w:r>
      <w:r w:rsidR="004F1660">
        <w:rPr>
          <w:sz w:val="22"/>
          <w:szCs w:val="22"/>
        </w:rPr>
        <w:t>McLeod, 2015)</w:t>
      </w:r>
      <w:r w:rsidR="00E43B4F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>B</w:t>
      </w:r>
      <w:r w:rsidR="00811A04" w:rsidRPr="00DF0742">
        <w:rPr>
          <w:color w:val="000000" w:themeColor="text1"/>
          <w:sz w:val="22"/>
          <w:szCs w:val="22"/>
        </w:rPr>
        <w:t>ehaviour</w:t>
      </w:r>
      <w:r w:rsidRPr="00DF0742">
        <w:rPr>
          <w:color w:val="000000" w:themeColor="text1"/>
          <w:sz w:val="22"/>
          <w:szCs w:val="22"/>
        </w:rPr>
        <w:t>s</w:t>
      </w:r>
      <w:r w:rsidR="00811A04" w:rsidRPr="00DF0742">
        <w:rPr>
          <w:color w:val="000000" w:themeColor="text1"/>
          <w:sz w:val="22"/>
          <w:szCs w:val="22"/>
        </w:rPr>
        <w:t xml:space="preserve">, norms </w:t>
      </w:r>
      <w:r w:rsidR="0062780A" w:rsidRPr="00DF0742">
        <w:rPr>
          <w:color w:val="000000" w:themeColor="text1"/>
          <w:sz w:val="22"/>
          <w:szCs w:val="22"/>
        </w:rPr>
        <w:t>attitude’s</w:t>
      </w:r>
      <w:r w:rsidR="00811A04" w:rsidRPr="00DF0742">
        <w:rPr>
          <w:color w:val="000000" w:themeColor="text1"/>
          <w:sz w:val="22"/>
          <w:szCs w:val="22"/>
        </w:rPr>
        <w:t xml:space="preserve">, beliefs and values, </w:t>
      </w:r>
      <w:r w:rsidR="00E73B05" w:rsidRPr="00DF0742">
        <w:rPr>
          <w:color w:val="000000" w:themeColor="text1"/>
          <w:sz w:val="22"/>
          <w:szCs w:val="22"/>
        </w:rPr>
        <w:t xml:space="preserve">of those closest to us </w:t>
      </w:r>
      <w:r w:rsidR="00811A04" w:rsidRPr="00DF0742">
        <w:rPr>
          <w:color w:val="000000" w:themeColor="text1"/>
          <w:sz w:val="22"/>
          <w:szCs w:val="22"/>
        </w:rPr>
        <w:t xml:space="preserve">are </w:t>
      </w:r>
      <w:r w:rsidR="0062780A" w:rsidRPr="00DF0742">
        <w:rPr>
          <w:color w:val="000000" w:themeColor="text1"/>
          <w:sz w:val="22"/>
          <w:szCs w:val="22"/>
        </w:rPr>
        <w:t>‘</w:t>
      </w:r>
      <w:r w:rsidR="00811A04" w:rsidRPr="00DF0742">
        <w:rPr>
          <w:i/>
          <w:iCs/>
          <w:color w:val="000000" w:themeColor="text1"/>
          <w:sz w:val="22"/>
          <w:szCs w:val="22"/>
        </w:rPr>
        <w:t>downloaded</w:t>
      </w:r>
      <w:r w:rsidR="0062780A" w:rsidRPr="00DF0742">
        <w:rPr>
          <w:i/>
          <w:iCs/>
          <w:color w:val="000000" w:themeColor="text1"/>
          <w:sz w:val="22"/>
          <w:szCs w:val="22"/>
        </w:rPr>
        <w:t>’</w:t>
      </w:r>
      <w:r w:rsidR="0062780A" w:rsidRPr="00DF0742">
        <w:rPr>
          <w:color w:val="000000" w:themeColor="text1"/>
          <w:sz w:val="22"/>
          <w:szCs w:val="22"/>
        </w:rPr>
        <w:t xml:space="preserve"> during</w:t>
      </w:r>
      <w:r w:rsidR="00811A04" w:rsidRPr="00DF0742">
        <w:rPr>
          <w:color w:val="000000" w:themeColor="text1"/>
          <w:sz w:val="22"/>
          <w:szCs w:val="22"/>
        </w:rPr>
        <w:t xml:space="preserve"> infancy</w:t>
      </w:r>
      <w:r w:rsidR="0062780A" w:rsidRPr="00DF0742">
        <w:rPr>
          <w:color w:val="000000" w:themeColor="text1"/>
          <w:sz w:val="22"/>
          <w:szCs w:val="22"/>
        </w:rPr>
        <w:t xml:space="preserve"> (Bargh and Morsella, 2008, p.76)</w:t>
      </w:r>
      <w:r w:rsidR="00E73B05" w:rsidRPr="00DF0742">
        <w:rPr>
          <w:color w:val="000000" w:themeColor="text1"/>
          <w:sz w:val="22"/>
          <w:szCs w:val="22"/>
        </w:rPr>
        <w:t>.</w:t>
      </w:r>
      <w:r w:rsidR="0062780A" w:rsidRPr="00DF0742">
        <w:rPr>
          <w:color w:val="000000" w:themeColor="text1"/>
          <w:sz w:val="22"/>
          <w:szCs w:val="22"/>
        </w:rPr>
        <w:t xml:space="preserve"> During these formative years, </w:t>
      </w:r>
      <w:r w:rsidR="00BB3AB5" w:rsidRPr="00DF0742">
        <w:rPr>
          <w:color w:val="000000" w:themeColor="text1"/>
          <w:sz w:val="22"/>
          <w:szCs w:val="22"/>
        </w:rPr>
        <w:t>i</w:t>
      </w:r>
      <w:r w:rsidR="0062780A" w:rsidRPr="00DF0742">
        <w:rPr>
          <w:color w:val="000000" w:themeColor="text1"/>
          <w:sz w:val="22"/>
          <w:szCs w:val="22"/>
        </w:rPr>
        <w:t xml:space="preserve">t is the </w:t>
      </w:r>
      <w:r w:rsidR="00BB3AB5" w:rsidRPr="00DF0742">
        <w:rPr>
          <w:color w:val="000000" w:themeColor="text1"/>
          <w:sz w:val="22"/>
          <w:szCs w:val="22"/>
        </w:rPr>
        <w:t xml:space="preserve">responsibility </w:t>
      </w:r>
      <w:r w:rsidR="0062780A" w:rsidRPr="00DF0742">
        <w:rPr>
          <w:color w:val="000000" w:themeColor="text1"/>
          <w:sz w:val="22"/>
          <w:szCs w:val="22"/>
        </w:rPr>
        <w:t xml:space="preserve">of primary caregivers, to </w:t>
      </w:r>
      <w:r w:rsidR="00160A6F" w:rsidRPr="00DF0742">
        <w:rPr>
          <w:color w:val="000000" w:themeColor="text1"/>
          <w:sz w:val="22"/>
          <w:szCs w:val="22"/>
        </w:rPr>
        <w:t>nurture</w:t>
      </w:r>
      <w:r w:rsidR="0062780A" w:rsidRPr="00DF0742">
        <w:rPr>
          <w:color w:val="000000" w:themeColor="text1"/>
          <w:sz w:val="22"/>
          <w:szCs w:val="22"/>
        </w:rPr>
        <w:t xml:space="preserve"> </w:t>
      </w:r>
      <w:r w:rsidR="00162687" w:rsidRPr="00DF0742">
        <w:rPr>
          <w:color w:val="000000" w:themeColor="text1"/>
          <w:sz w:val="22"/>
          <w:szCs w:val="22"/>
        </w:rPr>
        <w:t xml:space="preserve">a child’s growth </w:t>
      </w:r>
      <w:r w:rsidR="0062780A" w:rsidRPr="00DF0742">
        <w:rPr>
          <w:color w:val="000000" w:themeColor="text1"/>
          <w:sz w:val="22"/>
          <w:szCs w:val="22"/>
        </w:rPr>
        <w:t xml:space="preserve">and </w:t>
      </w:r>
      <w:r w:rsidR="0043506F" w:rsidRPr="00DF0742">
        <w:rPr>
          <w:color w:val="000000" w:themeColor="text1"/>
          <w:sz w:val="22"/>
          <w:szCs w:val="22"/>
        </w:rPr>
        <w:t>m</w:t>
      </w:r>
      <w:r w:rsidR="00E43B4F" w:rsidRPr="00DF0742">
        <w:rPr>
          <w:color w:val="000000" w:themeColor="text1"/>
          <w:sz w:val="22"/>
          <w:szCs w:val="22"/>
        </w:rPr>
        <w:t xml:space="preserve">ake sure </w:t>
      </w:r>
      <w:r w:rsidR="00162687" w:rsidRPr="00DF0742">
        <w:rPr>
          <w:color w:val="000000" w:themeColor="text1"/>
          <w:sz w:val="22"/>
          <w:szCs w:val="22"/>
        </w:rPr>
        <w:t xml:space="preserve">basic </w:t>
      </w:r>
      <w:r w:rsidR="0062780A" w:rsidRPr="00DF0742">
        <w:rPr>
          <w:color w:val="000000" w:themeColor="text1"/>
          <w:sz w:val="22"/>
          <w:szCs w:val="22"/>
        </w:rPr>
        <w:t xml:space="preserve">emotional </w:t>
      </w:r>
      <w:r w:rsidR="00162687" w:rsidRPr="00DF0742">
        <w:rPr>
          <w:color w:val="000000" w:themeColor="text1"/>
          <w:sz w:val="22"/>
          <w:szCs w:val="22"/>
        </w:rPr>
        <w:t xml:space="preserve">and care </w:t>
      </w:r>
      <w:r w:rsidR="0062780A" w:rsidRPr="00DF0742">
        <w:rPr>
          <w:color w:val="000000" w:themeColor="text1"/>
          <w:sz w:val="22"/>
          <w:szCs w:val="22"/>
        </w:rPr>
        <w:t>needs</w:t>
      </w:r>
      <w:r w:rsidR="00E43B4F" w:rsidRPr="00DF0742">
        <w:rPr>
          <w:color w:val="000000" w:themeColor="text1"/>
          <w:sz w:val="22"/>
          <w:szCs w:val="22"/>
        </w:rPr>
        <w:t xml:space="preserve"> are met (Nazarov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2016).</w:t>
      </w:r>
      <w:r w:rsidR="0043506F" w:rsidRPr="00DF0742">
        <w:rPr>
          <w:color w:val="000000" w:themeColor="text1"/>
          <w:sz w:val="22"/>
          <w:szCs w:val="22"/>
        </w:rPr>
        <w:t xml:space="preserve"> If successful</w:t>
      </w:r>
      <w:r w:rsidR="004F7D9D" w:rsidRPr="00DF0742">
        <w:rPr>
          <w:color w:val="000000" w:themeColor="text1"/>
          <w:sz w:val="22"/>
          <w:szCs w:val="22"/>
        </w:rPr>
        <w:t xml:space="preserve">, </w:t>
      </w:r>
      <w:r w:rsidR="0043506F" w:rsidRPr="00DF0742">
        <w:rPr>
          <w:color w:val="000000" w:themeColor="text1"/>
          <w:sz w:val="22"/>
          <w:szCs w:val="22"/>
        </w:rPr>
        <w:t xml:space="preserve">the child will feel safe </w:t>
      </w:r>
      <w:r w:rsidR="00160A6F" w:rsidRPr="00DF0742">
        <w:rPr>
          <w:color w:val="000000" w:themeColor="text1"/>
          <w:sz w:val="22"/>
          <w:szCs w:val="22"/>
        </w:rPr>
        <w:t>expressing</w:t>
      </w:r>
      <w:r w:rsidR="0043506F" w:rsidRPr="00DF0742">
        <w:rPr>
          <w:color w:val="000000" w:themeColor="text1"/>
          <w:sz w:val="22"/>
          <w:szCs w:val="22"/>
        </w:rPr>
        <w:t xml:space="preserve"> </w:t>
      </w:r>
      <w:r w:rsidR="00160A6F" w:rsidRPr="00DF0742">
        <w:rPr>
          <w:color w:val="000000" w:themeColor="text1"/>
          <w:sz w:val="22"/>
          <w:szCs w:val="22"/>
        </w:rPr>
        <w:t>themselves</w:t>
      </w:r>
      <w:r w:rsidR="0043506F" w:rsidRPr="00DF0742">
        <w:rPr>
          <w:color w:val="000000" w:themeColor="text1"/>
          <w:sz w:val="22"/>
          <w:szCs w:val="22"/>
        </w:rPr>
        <w:t xml:space="preserve"> and develop a secure </w:t>
      </w:r>
      <w:r w:rsidR="00160A6F" w:rsidRPr="00DF0742">
        <w:rPr>
          <w:color w:val="000000" w:themeColor="text1"/>
          <w:sz w:val="22"/>
          <w:szCs w:val="22"/>
        </w:rPr>
        <w:t>attachment</w:t>
      </w:r>
      <w:r w:rsidR="0043506F" w:rsidRPr="00DF0742">
        <w:rPr>
          <w:color w:val="000000" w:themeColor="text1"/>
          <w:sz w:val="22"/>
          <w:szCs w:val="22"/>
        </w:rPr>
        <w:t xml:space="preserve"> style to those around them</w:t>
      </w:r>
      <w:r w:rsidR="00E43B4F" w:rsidRPr="00DF0742">
        <w:rPr>
          <w:color w:val="000000" w:themeColor="text1"/>
          <w:sz w:val="22"/>
          <w:szCs w:val="22"/>
        </w:rPr>
        <w:t xml:space="preserve"> (Nazarov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2016).</w:t>
      </w:r>
      <w:r w:rsidR="008D534D" w:rsidRPr="00DF0742">
        <w:rPr>
          <w:color w:val="000000" w:themeColor="text1"/>
          <w:sz w:val="22"/>
          <w:szCs w:val="22"/>
        </w:rPr>
        <w:t xml:space="preserve"> </w:t>
      </w:r>
      <w:r w:rsidR="004B624E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color w:val="000000" w:themeColor="text1"/>
          <w:sz w:val="22"/>
          <w:szCs w:val="22"/>
        </w:rPr>
        <w:t>A</w:t>
      </w:r>
      <w:r w:rsidR="008D534D" w:rsidRPr="00DF0742">
        <w:rPr>
          <w:color w:val="000000" w:themeColor="text1"/>
          <w:sz w:val="22"/>
          <w:szCs w:val="22"/>
        </w:rPr>
        <w:t xml:space="preserve">ppropriate socio-cognitive behaviours are </w:t>
      </w:r>
      <w:r w:rsidRPr="00DF0742">
        <w:rPr>
          <w:color w:val="000000" w:themeColor="text1"/>
          <w:sz w:val="22"/>
          <w:szCs w:val="22"/>
        </w:rPr>
        <w:t xml:space="preserve">also </w:t>
      </w:r>
      <w:r w:rsidR="008D534D" w:rsidRPr="00DF0742">
        <w:rPr>
          <w:color w:val="000000" w:themeColor="text1"/>
          <w:sz w:val="22"/>
          <w:szCs w:val="22"/>
        </w:rPr>
        <w:t>taught, such as the ‘</w:t>
      </w:r>
      <w:r w:rsidR="008D534D" w:rsidRPr="00DF0742">
        <w:rPr>
          <w:i/>
          <w:iCs/>
          <w:color w:val="000000" w:themeColor="text1"/>
          <w:sz w:val="22"/>
          <w:szCs w:val="22"/>
        </w:rPr>
        <w:t>ability to recognise emotion, empathetic responding, and perspective-taking</w:t>
      </w:r>
      <w:r w:rsidR="008D534D" w:rsidRPr="00DF0742">
        <w:rPr>
          <w:color w:val="000000" w:themeColor="text1"/>
          <w:sz w:val="22"/>
          <w:szCs w:val="22"/>
        </w:rPr>
        <w:t xml:space="preserve">’ (Nazarov </w:t>
      </w:r>
      <w:r w:rsidR="008D534D" w:rsidRPr="00DF0742">
        <w:rPr>
          <w:i/>
          <w:iCs/>
          <w:color w:val="000000" w:themeColor="text1"/>
          <w:sz w:val="22"/>
          <w:szCs w:val="22"/>
        </w:rPr>
        <w:t>et al</w:t>
      </w:r>
      <w:r w:rsidR="008D534D" w:rsidRPr="00DF0742">
        <w:rPr>
          <w:color w:val="000000" w:themeColor="text1"/>
          <w:sz w:val="22"/>
          <w:szCs w:val="22"/>
        </w:rPr>
        <w:t>., 2016, p.2)</w:t>
      </w:r>
      <w:r w:rsidR="00FE289B" w:rsidRPr="00DF0742">
        <w:rPr>
          <w:color w:val="000000" w:themeColor="text1"/>
          <w:sz w:val="22"/>
          <w:szCs w:val="22"/>
        </w:rPr>
        <w:t xml:space="preserve">. </w:t>
      </w:r>
      <w:r w:rsidR="0043506F" w:rsidRPr="00DF0742">
        <w:rPr>
          <w:color w:val="000000" w:themeColor="text1"/>
          <w:sz w:val="22"/>
          <w:szCs w:val="22"/>
        </w:rPr>
        <w:t xml:space="preserve">Conversely, </w:t>
      </w:r>
      <w:r w:rsidR="00162687" w:rsidRPr="00DF0742">
        <w:rPr>
          <w:color w:val="000000" w:themeColor="text1"/>
          <w:sz w:val="22"/>
          <w:szCs w:val="22"/>
        </w:rPr>
        <w:t xml:space="preserve">if a </w:t>
      </w:r>
      <w:r w:rsidR="00BB3AB5" w:rsidRPr="00DF0742">
        <w:rPr>
          <w:color w:val="000000" w:themeColor="text1"/>
          <w:sz w:val="22"/>
          <w:szCs w:val="22"/>
        </w:rPr>
        <w:t xml:space="preserve">caregiver </w:t>
      </w:r>
      <w:r w:rsidR="00162687" w:rsidRPr="00DF0742">
        <w:rPr>
          <w:color w:val="000000" w:themeColor="text1"/>
          <w:sz w:val="22"/>
          <w:szCs w:val="22"/>
        </w:rPr>
        <w:t xml:space="preserve">is </w:t>
      </w:r>
      <w:r w:rsidR="00BB3AB5" w:rsidRPr="00DF0742">
        <w:rPr>
          <w:color w:val="000000" w:themeColor="text1"/>
          <w:sz w:val="22"/>
          <w:szCs w:val="22"/>
        </w:rPr>
        <w:t>dismissive</w:t>
      </w:r>
      <w:r w:rsidR="00162687" w:rsidRPr="00DF0742">
        <w:rPr>
          <w:color w:val="000000" w:themeColor="text1"/>
          <w:sz w:val="22"/>
          <w:szCs w:val="22"/>
        </w:rPr>
        <w:t>, unsupportive and emotionally neglectful</w:t>
      </w:r>
      <w:r w:rsidR="002C350D" w:rsidRPr="00DF0742">
        <w:rPr>
          <w:color w:val="000000" w:themeColor="text1"/>
          <w:sz w:val="22"/>
          <w:szCs w:val="22"/>
        </w:rPr>
        <w:t xml:space="preserve"> and/or abusive via ‘</w:t>
      </w:r>
      <w:r w:rsidR="002C350D" w:rsidRPr="00DF0742">
        <w:rPr>
          <w:i/>
          <w:iCs/>
          <w:color w:val="000000" w:themeColor="text1"/>
          <w:sz w:val="22"/>
          <w:szCs w:val="22"/>
        </w:rPr>
        <w:t>denigrating comments, humiliation, or terrorizing treats</w:t>
      </w:r>
      <w:r w:rsidR="002C350D" w:rsidRPr="00DF0742">
        <w:rPr>
          <w:color w:val="000000" w:themeColor="text1"/>
          <w:sz w:val="22"/>
          <w:szCs w:val="22"/>
        </w:rPr>
        <w:t xml:space="preserve">’ (Berzenski, 2019, p.483) the child will feel unloved, unsafe, and unseen (Puetz </w:t>
      </w:r>
      <w:r w:rsidR="002C350D" w:rsidRPr="00DF0742">
        <w:rPr>
          <w:i/>
          <w:iCs/>
          <w:color w:val="000000" w:themeColor="text1"/>
          <w:sz w:val="22"/>
          <w:szCs w:val="22"/>
        </w:rPr>
        <w:t>et al</w:t>
      </w:r>
      <w:r w:rsidR="002C350D" w:rsidRPr="00DF0742">
        <w:rPr>
          <w:color w:val="000000" w:themeColor="text1"/>
          <w:sz w:val="22"/>
          <w:szCs w:val="22"/>
        </w:rPr>
        <w:t xml:space="preserve">., 2020). </w:t>
      </w:r>
      <w:r w:rsidRPr="00DF0742">
        <w:rPr>
          <w:color w:val="000000" w:themeColor="text1"/>
          <w:sz w:val="22"/>
          <w:szCs w:val="22"/>
        </w:rPr>
        <w:t>Sadly, t</w:t>
      </w:r>
      <w:r w:rsidR="004215D3" w:rsidRPr="00DF0742">
        <w:rPr>
          <w:color w:val="000000" w:themeColor="text1"/>
          <w:sz w:val="22"/>
          <w:szCs w:val="22"/>
        </w:rPr>
        <w:t>here is a plethora of evidence</w:t>
      </w:r>
      <w:r w:rsidRPr="00DF0742">
        <w:rPr>
          <w:color w:val="000000" w:themeColor="text1"/>
          <w:sz w:val="22"/>
          <w:szCs w:val="22"/>
        </w:rPr>
        <w:t xml:space="preserve"> that discusses the knock-on-effect of childhood neglect that becomes visible in adulthood. Problems include: codependency, dysfunction in interpersonal relationships, poor emotional intelligence, disruption to language/learning capacity, elevated reactivity to stress addiction,  and </w:t>
      </w:r>
      <w:r w:rsidR="004F02AD">
        <w:rPr>
          <w:color w:val="000000" w:themeColor="text1"/>
          <w:sz w:val="22"/>
          <w:szCs w:val="22"/>
        </w:rPr>
        <w:t xml:space="preserve">the development of </w:t>
      </w:r>
      <w:r w:rsidRPr="00DF0742">
        <w:rPr>
          <w:color w:val="000000" w:themeColor="text1"/>
          <w:sz w:val="22"/>
          <w:szCs w:val="22"/>
        </w:rPr>
        <w:t>personality disorder</w:t>
      </w:r>
      <w:r w:rsidR="004F02AD">
        <w:rPr>
          <w:color w:val="000000" w:themeColor="text1"/>
          <w:sz w:val="22"/>
          <w:szCs w:val="22"/>
        </w:rPr>
        <w:t>s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215D3" w:rsidRPr="00DF0742">
        <w:rPr>
          <w:color w:val="000000" w:themeColor="text1"/>
          <w:sz w:val="22"/>
          <w:szCs w:val="22"/>
        </w:rPr>
        <w:t xml:space="preserve">(Puetz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 xml:space="preserve">., 2020; Berzenski, 2019; Bacon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 xml:space="preserve">., 2018; Gordon-King, 2018; Aguert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>., 2013; Bargh and Morsella, 2008)</w:t>
      </w:r>
      <w:r w:rsidRPr="00DF0742">
        <w:rPr>
          <w:color w:val="000000" w:themeColor="text1"/>
          <w:sz w:val="22"/>
          <w:szCs w:val="22"/>
        </w:rPr>
        <w:t xml:space="preserve">. </w:t>
      </w:r>
    </w:p>
    <w:p w14:paraId="46E50023" w14:textId="77777777" w:rsidR="009F799C" w:rsidRPr="00DF0742" w:rsidRDefault="009F79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544FA12" w14:textId="3F651408" w:rsidR="00B313C3" w:rsidRPr="00DF0742" w:rsidRDefault="00CB02B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</w:t>
      </w:r>
      <w:r w:rsidR="00403969" w:rsidRPr="00DF0742">
        <w:rPr>
          <w:color w:val="000000" w:themeColor="text1"/>
          <w:sz w:val="22"/>
          <w:szCs w:val="22"/>
        </w:rPr>
        <w:t xml:space="preserve">he underlying ethos of the </w:t>
      </w:r>
      <w:r w:rsidR="00C734BE" w:rsidRPr="00DF0742">
        <w:rPr>
          <w:color w:val="000000" w:themeColor="text1"/>
          <w:sz w:val="22"/>
          <w:szCs w:val="22"/>
        </w:rPr>
        <w:t xml:space="preserve">LOI </w:t>
      </w:r>
      <w:r w:rsidR="00403969" w:rsidRPr="00DF0742">
        <w:rPr>
          <w:color w:val="000000" w:themeColor="text1"/>
          <w:sz w:val="22"/>
          <w:szCs w:val="22"/>
        </w:rPr>
        <w:t>is to be used as a self-</w:t>
      </w:r>
      <w:r w:rsidR="009B68AB" w:rsidRPr="00DF0742">
        <w:rPr>
          <w:color w:val="000000" w:themeColor="text1"/>
          <w:sz w:val="22"/>
          <w:szCs w:val="22"/>
        </w:rPr>
        <w:t>reflective</w:t>
      </w:r>
      <w:r w:rsidR="00403969" w:rsidRPr="00DF0742">
        <w:rPr>
          <w:color w:val="000000" w:themeColor="text1"/>
          <w:sz w:val="22"/>
          <w:szCs w:val="22"/>
        </w:rPr>
        <w:t xml:space="preserve"> tool, </w:t>
      </w:r>
      <w:r w:rsidR="009B68AB" w:rsidRPr="00DF0742">
        <w:rPr>
          <w:color w:val="000000" w:themeColor="text1"/>
          <w:sz w:val="22"/>
          <w:szCs w:val="22"/>
        </w:rPr>
        <w:t xml:space="preserve">to help people learn </w:t>
      </w:r>
      <w:r w:rsidR="00403969" w:rsidRPr="00DF0742">
        <w:rPr>
          <w:color w:val="000000" w:themeColor="text1"/>
          <w:sz w:val="22"/>
          <w:szCs w:val="22"/>
        </w:rPr>
        <w:t xml:space="preserve">how their </w:t>
      </w:r>
      <w:r w:rsidR="009B68AB" w:rsidRPr="00DF0742">
        <w:rPr>
          <w:color w:val="000000" w:themeColor="text1"/>
          <w:sz w:val="22"/>
          <w:szCs w:val="22"/>
        </w:rPr>
        <w:t>thinking</w:t>
      </w:r>
      <w:r w:rsidR="00403969" w:rsidRPr="00DF0742">
        <w:rPr>
          <w:color w:val="000000" w:themeColor="text1"/>
          <w:sz w:val="22"/>
          <w:szCs w:val="22"/>
        </w:rPr>
        <w:t xml:space="preserve"> impacts their actions</w:t>
      </w:r>
      <w:r w:rsidR="00876E32" w:rsidRPr="00DF0742">
        <w:rPr>
          <w:color w:val="000000" w:themeColor="text1"/>
          <w:sz w:val="22"/>
          <w:szCs w:val="22"/>
        </w:rPr>
        <w:t xml:space="preserve"> (</w:t>
      </w:r>
      <w:r w:rsidR="004F02AD">
        <w:rPr>
          <w:color w:val="000000" w:themeColor="text1"/>
          <w:sz w:val="22"/>
          <w:szCs w:val="22"/>
        </w:rPr>
        <w:t>McArthur, 2014</w:t>
      </w:r>
      <w:r w:rsidR="00876E32" w:rsidRPr="00DF0742">
        <w:rPr>
          <w:color w:val="000000" w:themeColor="text1"/>
          <w:sz w:val="22"/>
          <w:szCs w:val="22"/>
        </w:rPr>
        <w:t>)</w:t>
      </w:r>
      <w:r w:rsidR="009B68AB" w:rsidRPr="00DF0742">
        <w:rPr>
          <w:color w:val="000000" w:themeColor="text1"/>
          <w:sz w:val="22"/>
          <w:szCs w:val="22"/>
        </w:rPr>
        <w:t xml:space="preserve">. Given this attractive proclamation, I was expecting to find a </w:t>
      </w:r>
      <w:r w:rsidR="00B17CF8" w:rsidRPr="00DF0742">
        <w:rPr>
          <w:color w:val="000000" w:themeColor="text1"/>
          <w:sz w:val="22"/>
          <w:szCs w:val="22"/>
        </w:rPr>
        <w:t xml:space="preserve">substantial volume of </w:t>
      </w:r>
      <w:r w:rsidR="00FA4A97" w:rsidRPr="00DF0742">
        <w:rPr>
          <w:color w:val="000000" w:themeColor="text1"/>
          <w:sz w:val="22"/>
          <w:szCs w:val="22"/>
        </w:rPr>
        <w:t xml:space="preserve">empirical </w:t>
      </w:r>
      <w:r w:rsidR="009B68AB" w:rsidRPr="00DF0742">
        <w:rPr>
          <w:color w:val="000000" w:themeColor="text1"/>
          <w:sz w:val="22"/>
          <w:szCs w:val="22"/>
        </w:rPr>
        <w:t xml:space="preserve">literature </w:t>
      </w:r>
      <w:r w:rsidR="00876E32" w:rsidRPr="00DF0742">
        <w:rPr>
          <w:color w:val="000000" w:themeColor="text1"/>
          <w:sz w:val="22"/>
          <w:szCs w:val="22"/>
        </w:rPr>
        <w:t xml:space="preserve">that supported its use in </w:t>
      </w:r>
      <w:r w:rsidR="00C734BE" w:rsidRPr="00DF0742">
        <w:rPr>
          <w:color w:val="000000" w:themeColor="text1"/>
          <w:sz w:val="22"/>
          <w:szCs w:val="22"/>
        </w:rPr>
        <w:t>therapeutic</w:t>
      </w:r>
      <w:r w:rsidR="00FA4A97" w:rsidRPr="00DF0742">
        <w:rPr>
          <w:color w:val="000000" w:themeColor="text1"/>
          <w:sz w:val="22"/>
          <w:szCs w:val="22"/>
        </w:rPr>
        <w:t xml:space="preserve"> settings</w:t>
      </w:r>
      <w:r w:rsidR="00876E32" w:rsidRPr="00DF0742">
        <w:rPr>
          <w:color w:val="000000" w:themeColor="text1"/>
          <w:sz w:val="22"/>
          <w:szCs w:val="22"/>
        </w:rPr>
        <w:t xml:space="preserve">. I also </w:t>
      </w:r>
      <w:r w:rsidR="004F02AD">
        <w:rPr>
          <w:color w:val="000000" w:themeColor="text1"/>
          <w:sz w:val="22"/>
          <w:szCs w:val="22"/>
        </w:rPr>
        <w:t>anticipated</w:t>
      </w:r>
      <w:r w:rsidR="00876E32" w:rsidRPr="00DF0742">
        <w:rPr>
          <w:color w:val="000000" w:themeColor="text1"/>
          <w:sz w:val="22"/>
          <w:szCs w:val="22"/>
        </w:rPr>
        <w:t xml:space="preserve"> clear guidance on how this model could help people overcome traumatic unconscious patters so they could understand more about their actions. </w:t>
      </w:r>
      <w:r w:rsidR="004B2FE6" w:rsidRPr="00DF0742">
        <w:rPr>
          <w:color w:val="000000" w:themeColor="text1"/>
          <w:sz w:val="22"/>
          <w:szCs w:val="22"/>
        </w:rPr>
        <w:t xml:space="preserve">Sadly, </w:t>
      </w:r>
      <w:r w:rsidR="009F2C20" w:rsidRPr="00DF0742">
        <w:rPr>
          <w:color w:val="000000" w:themeColor="text1"/>
          <w:sz w:val="22"/>
          <w:szCs w:val="22"/>
        </w:rPr>
        <w:t xml:space="preserve">what I encountered was </w:t>
      </w:r>
      <w:r w:rsidR="00C734BE" w:rsidRPr="00DF0742">
        <w:rPr>
          <w:color w:val="000000" w:themeColor="text1"/>
          <w:sz w:val="22"/>
          <w:szCs w:val="22"/>
        </w:rPr>
        <w:t xml:space="preserve">an array of </w:t>
      </w:r>
      <w:r w:rsidR="009F2C20" w:rsidRPr="00DF0742">
        <w:rPr>
          <w:color w:val="000000" w:themeColor="text1"/>
          <w:sz w:val="22"/>
          <w:szCs w:val="22"/>
        </w:rPr>
        <w:t xml:space="preserve">literature </w:t>
      </w:r>
      <w:r w:rsidR="00424371" w:rsidRPr="00DF0742">
        <w:rPr>
          <w:color w:val="000000" w:themeColor="text1"/>
          <w:sz w:val="22"/>
          <w:szCs w:val="22"/>
        </w:rPr>
        <w:t xml:space="preserve">dedicated to </w:t>
      </w:r>
      <w:r w:rsidR="009F2C20" w:rsidRPr="00DF0742">
        <w:rPr>
          <w:color w:val="000000" w:themeColor="text1"/>
          <w:sz w:val="22"/>
          <w:szCs w:val="22"/>
        </w:rPr>
        <w:t>managerial, leadership and business sectors</w:t>
      </w:r>
      <w:r w:rsidR="00252F80">
        <w:rPr>
          <w:color w:val="000000" w:themeColor="text1"/>
          <w:sz w:val="22"/>
          <w:szCs w:val="22"/>
        </w:rPr>
        <w:t xml:space="preserve"> (For example</w:t>
      </w:r>
      <w:r w:rsidR="004F02AD">
        <w:rPr>
          <w:color w:val="000000" w:themeColor="text1"/>
          <w:sz w:val="22"/>
          <w:szCs w:val="22"/>
        </w:rPr>
        <w:t xml:space="preserve"> see, </w:t>
      </w:r>
      <w:r w:rsidR="00252F80">
        <w:rPr>
          <w:color w:val="000000" w:themeColor="text1"/>
          <w:sz w:val="22"/>
          <w:szCs w:val="22"/>
        </w:rPr>
        <w:t xml:space="preserve"> </w:t>
      </w:r>
      <w:proofErr w:type="spellStart"/>
      <w:r w:rsidR="00B93C4A" w:rsidRPr="00313231">
        <w:rPr>
          <w:sz w:val="22"/>
          <w:szCs w:val="22"/>
        </w:rPr>
        <w:t>Mitstife</w:t>
      </w:r>
      <w:r w:rsidR="00B93C4A">
        <w:rPr>
          <w:sz w:val="22"/>
          <w:szCs w:val="22"/>
        </w:rPr>
        <w:t>r</w:t>
      </w:r>
      <w:proofErr w:type="spellEnd"/>
      <w:r w:rsidR="00B93C4A">
        <w:rPr>
          <w:sz w:val="22"/>
          <w:szCs w:val="22"/>
        </w:rPr>
        <w:t xml:space="preserve">, 2014; </w:t>
      </w:r>
      <w:proofErr w:type="spellStart"/>
      <w:r w:rsidR="00252F80">
        <w:rPr>
          <w:color w:val="000000" w:themeColor="text1"/>
          <w:sz w:val="22"/>
          <w:szCs w:val="22"/>
        </w:rPr>
        <w:t>Larcher</w:t>
      </w:r>
      <w:proofErr w:type="spellEnd"/>
      <w:r w:rsidR="00252F80">
        <w:rPr>
          <w:color w:val="000000" w:themeColor="text1"/>
          <w:sz w:val="22"/>
          <w:szCs w:val="22"/>
        </w:rPr>
        <w:t xml:space="preserve">, 2007; </w:t>
      </w:r>
      <w:r w:rsidR="005974AD" w:rsidRPr="002C144B">
        <w:rPr>
          <w:color w:val="000000" w:themeColor="text1"/>
          <w:sz w:val="22"/>
          <w:szCs w:val="22"/>
        </w:rPr>
        <w:t>Cannon</w:t>
      </w:r>
      <w:r w:rsidR="005974AD">
        <w:rPr>
          <w:color w:val="000000" w:themeColor="text1"/>
          <w:sz w:val="22"/>
          <w:szCs w:val="22"/>
        </w:rPr>
        <w:t xml:space="preserve"> and </w:t>
      </w:r>
      <w:r w:rsidR="005974AD" w:rsidRPr="002C144B">
        <w:rPr>
          <w:color w:val="000000" w:themeColor="text1"/>
          <w:sz w:val="22"/>
          <w:szCs w:val="22"/>
        </w:rPr>
        <w:t>Witherspoon</w:t>
      </w:r>
      <w:r w:rsidR="005974AD">
        <w:rPr>
          <w:color w:val="000000" w:themeColor="text1"/>
          <w:sz w:val="22"/>
          <w:szCs w:val="22"/>
        </w:rPr>
        <w:t>, 2005</w:t>
      </w:r>
      <w:r w:rsidR="00B93C4A">
        <w:rPr>
          <w:color w:val="000000" w:themeColor="text1"/>
          <w:sz w:val="22"/>
          <w:szCs w:val="22"/>
        </w:rPr>
        <w:t xml:space="preserve">). Notably, none of these papers were </w:t>
      </w:r>
      <w:r w:rsidR="004F02AD">
        <w:rPr>
          <w:color w:val="000000" w:themeColor="text1"/>
          <w:sz w:val="22"/>
          <w:szCs w:val="22"/>
        </w:rPr>
        <w:t xml:space="preserve">up-to-date </w:t>
      </w:r>
      <w:r w:rsidR="00B93C4A">
        <w:rPr>
          <w:color w:val="000000" w:themeColor="text1"/>
          <w:sz w:val="22"/>
          <w:szCs w:val="22"/>
        </w:rPr>
        <w:lastRenderedPageBreak/>
        <w:t xml:space="preserve">research, </w:t>
      </w:r>
      <w:r w:rsidR="00252F80">
        <w:rPr>
          <w:color w:val="000000" w:themeColor="text1"/>
          <w:sz w:val="22"/>
          <w:szCs w:val="22"/>
        </w:rPr>
        <w:t xml:space="preserve">plus they all </w:t>
      </w:r>
      <w:r w:rsidR="00424371" w:rsidRPr="00DF0742">
        <w:rPr>
          <w:color w:val="000000" w:themeColor="text1"/>
          <w:sz w:val="22"/>
          <w:szCs w:val="22"/>
        </w:rPr>
        <w:t>lack</w:t>
      </w:r>
      <w:r w:rsidR="00B93C4A">
        <w:rPr>
          <w:color w:val="000000" w:themeColor="text1"/>
          <w:sz w:val="22"/>
          <w:szCs w:val="22"/>
        </w:rPr>
        <w:t>ed</w:t>
      </w:r>
      <w:r w:rsidR="00424371" w:rsidRPr="00DF0742">
        <w:rPr>
          <w:color w:val="000000" w:themeColor="text1"/>
          <w:sz w:val="22"/>
          <w:szCs w:val="22"/>
        </w:rPr>
        <w:t xml:space="preserve"> techniques on how to navigate the emotional side of reflective work. </w:t>
      </w:r>
      <w:r w:rsidR="00CA6829" w:rsidRPr="00DF0742">
        <w:rPr>
          <w:color w:val="000000" w:themeColor="text1"/>
          <w:sz w:val="22"/>
          <w:szCs w:val="22"/>
        </w:rPr>
        <w:t>G</w:t>
      </w:r>
      <w:r w:rsidR="00D8265D" w:rsidRPr="00DF0742">
        <w:rPr>
          <w:color w:val="000000" w:themeColor="text1"/>
          <w:sz w:val="22"/>
          <w:szCs w:val="22"/>
        </w:rPr>
        <w:t xml:space="preserve">iven </w:t>
      </w:r>
      <w:r w:rsidR="009F2C20" w:rsidRPr="00DF0742">
        <w:rPr>
          <w:color w:val="000000" w:themeColor="text1"/>
          <w:sz w:val="22"/>
          <w:szCs w:val="22"/>
        </w:rPr>
        <w:t>business</w:t>
      </w:r>
      <w:r w:rsidR="00D8265D" w:rsidRPr="00DF0742">
        <w:rPr>
          <w:color w:val="000000" w:themeColor="text1"/>
          <w:sz w:val="22"/>
          <w:szCs w:val="22"/>
        </w:rPr>
        <w:t xml:space="preserve">es </w:t>
      </w:r>
      <w:r w:rsidR="009F2C20" w:rsidRPr="00DF0742">
        <w:rPr>
          <w:color w:val="000000" w:themeColor="text1"/>
          <w:sz w:val="22"/>
          <w:szCs w:val="22"/>
        </w:rPr>
        <w:t>thrive better with</w:t>
      </w:r>
      <w:r w:rsidR="00D8265D" w:rsidRPr="00DF0742">
        <w:rPr>
          <w:color w:val="000000" w:themeColor="text1"/>
          <w:sz w:val="22"/>
          <w:szCs w:val="22"/>
        </w:rPr>
        <w:t xml:space="preserve"> emotion removed, it is easy to </w:t>
      </w:r>
      <w:r w:rsidR="003D2201" w:rsidRPr="00DF0742">
        <w:rPr>
          <w:color w:val="000000" w:themeColor="text1"/>
          <w:sz w:val="22"/>
          <w:szCs w:val="22"/>
        </w:rPr>
        <w:t xml:space="preserve">understand its popularity in these arenas. </w:t>
      </w:r>
      <w:r w:rsidR="00FA4A97" w:rsidRPr="00DF0742">
        <w:rPr>
          <w:color w:val="000000" w:themeColor="text1"/>
          <w:sz w:val="22"/>
          <w:szCs w:val="22"/>
        </w:rPr>
        <w:t xml:space="preserve">However, as the primary role of counselling and psychotherapeutic practice is to improve the mental and emotional well-being of people experiencing psychological </w:t>
      </w:r>
      <w:r w:rsidR="00B313C3" w:rsidRPr="00DF0742">
        <w:rPr>
          <w:color w:val="000000" w:themeColor="text1"/>
          <w:sz w:val="22"/>
          <w:szCs w:val="22"/>
        </w:rPr>
        <w:t>distress (Berg and Slaattelid, 2017)</w:t>
      </w:r>
      <w:r w:rsidR="00FA4A97" w:rsidRPr="00DF0742">
        <w:rPr>
          <w:color w:val="000000" w:themeColor="text1"/>
          <w:sz w:val="22"/>
          <w:szCs w:val="22"/>
        </w:rPr>
        <w:t>, the LOI</w:t>
      </w:r>
      <w:r w:rsidR="009F799C" w:rsidRPr="00DF0742">
        <w:rPr>
          <w:color w:val="000000" w:themeColor="text1"/>
          <w:sz w:val="22"/>
          <w:szCs w:val="22"/>
        </w:rPr>
        <w:t xml:space="preserve"> model, I feel is </w:t>
      </w:r>
      <w:r w:rsidR="00FA4A97" w:rsidRPr="00DF0742">
        <w:rPr>
          <w:color w:val="000000" w:themeColor="text1"/>
          <w:sz w:val="22"/>
          <w:szCs w:val="22"/>
        </w:rPr>
        <w:t xml:space="preserve">ineffective as a standalone </w:t>
      </w:r>
      <w:r w:rsidR="009F799C" w:rsidRPr="00DF0742">
        <w:rPr>
          <w:color w:val="000000" w:themeColor="text1"/>
          <w:sz w:val="22"/>
          <w:szCs w:val="22"/>
        </w:rPr>
        <w:t>therapeutic</w:t>
      </w:r>
      <w:r w:rsidR="00714992" w:rsidRPr="00DF0742">
        <w:rPr>
          <w:color w:val="000000" w:themeColor="text1"/>
          <w:sz w:val="22"/>
          <w:szCs w:val="22"/>
        </w:rPr>
        <w:t xml:space="preserve"> model</w:t>
      </w:r>
      <w:r w:rsidR="00FA4A97" w:rsidRPr="00DF0742">
        <w:rPr>
          <w:color w:val="000000" w:themeColor="text1"/>
          <w:sz w:val="22"/>
          <w:szCs w:val="22"/>
        </w:rPr>
        <w:t xml:space="preserve">. </w:t>
      </w:r>
    </w:p>
    <w:p w14:paraId="245A7FE1" w14:textId="77777777" w:rsidR="00B313C3" w:rsidRPr="00DF0742" w:rsidRDefault="00B313C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2CF93B4" w14:textId="4E475207" w:rsidR="009F799C" w:rsidRPr="00DF0742" w:rsidRDefault="009F79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</w:t>
      </w:r>
      <w:r w:rsidR="004732AA" w:rsidRPr="00DF0742">
        <w:rPr>
          <w:color w:val="000000" w:themeColor="text1"/>
          <w:sz w:val="22"/>
          <w:szCs w:val="22"/>
        </w:rPr>
        <w:t xml:space="preserve">his is where </w:t>
      </w:r>
      <w:r w:rsidRPr="00DF0742">
        <w:rPr>
          <w:color w:val="000000" w:themeColor="text1"/>
          <w:sz w:val="22"/>
          <w:szCs w:val="22"/>
        </w:rPr>
        <w:t xml:space="preserve">I believe </w:t>
      </w:r>
      <w:r w:rsidR="004732AA" w:rsidRPr="00DF0742">
        <w:rPr>
          <w:color w:val="000000" w:themeColor="text1"/>
          <w:sz w:val="22"/>
          <w:szCs w:val="22"/>
        </w:rPr>
        <w:t>the ‘</w:t>
      </w:r>
      <w:r w:rsidR="004732AA" w:rsidRPr="00DF0742">
        <w:rPr>
          <w:i/>
          <w:iCs/>
          <w:color w:val="000000" w:themeColor="text1"/>
          <w:sz w:val="22"/>
          <w:szCs w:val="22"/>
        </w:rPr>
        <w:t>conscientious, explicit and judicious</w:t>
      </w:r>
      <w:r w:rsidR="004732AA" w:rsidRPr="00DF0742">
        <w:rPr>
          <w:color w:val="000000" w:themeColor="text1"/>
          <w:sz w:val="22"/>
          <w:szCs w:val="22"/>
        </w:rPr>
        <w:t xml:space="preserve">’ (Cook </w:t>
      </w:r>
      <w:r w:rsidR="004732AA" w:rsidRPr="00DF0742">
        <w:rPr>
          <w:i/>
          <w:iCs/>
          <w:color w:val="000000" w:themeColor="text1"/>
          <w:sz w:val="22"/>
          <w:szCs w:val="22"/>
        </w:rPr>
        <w:t>et al</w:t>
      </w:r>
      <w:r w:rsidR="004732AA" w:rsidRPr="00DF0742">
        <w:rPr>
          <w:color w:val="000000" w:themeColor="text1"/>
          <w:sz w:val="22"/>
          <w:szCs w:val="22"/>
        </w:rPr>
        <w:t xml:space="preserve">., 2017, p.538) merits of evidence-based practice (EBP) comes into play. EBP is advantageous </w:t>
      </w:r>
      <w:r w:rsidR="00E44BAD" w:rsidRPr="00DF0742">
        <w:rPr>
          <w:color w:val="000000" w:themeColor="text1"/>
          <w:sz w:val="22"/>
          <w:szCs w:val="22"/>
        </w:rPr>
        <w:t xml:space="preserve">as it delivers the best up-to-date </w:t>
      </w:r>
      <w:r w:rsidR="003A7A4A" w:rsidRPr="00DF0742">
        <w:rPr>
          <w:color w:val="000000" w:themeColor="text1"/>
          <w:sz w:val="22"/>
          <w:szCs w:val="22"/>
        </w:rPr>
        <w:t xml:space="preserve">empirically </w:t>
      </w:r>
      <w:r w:rsidR="007849A6" w:rsidRPr="00DF0742">
        <w:rPr>
          <w:color w:val="000000" w:themeColor="text1"/>
          <w:sz w:val="22"/>
          <w:szCs w:val="22"/>
        </w:rPr>
        <w:t>supported</w:t>
      </w:r>
      <w:r w:rsidR="003A7A4A" w:rsidRPr="00DF0742">
        <w:rPr>
          <w:color w:val="000000" w:themeColor="text1"/>
          <w:sz w:val="22"/>
          <w:szCs w:val="22"/>
        </w:rPr>
        <w:t xml:space="preserve"> data</w:t>
      </w:r>
      <w:r w:rsidR="00E631DB" w:rsidRPr="00DF0742">
        <w:rPr>
          <w:color w:val="000000" w:themeColor="text1"/>
          <w:sz w:val="22"/>
          <w:szCs w:val="22"/>
        </w:rPr>
        <w:t>,</w:t>
      </w:r>
      <w:r w:rsidR="00E44BAD" w:rsidRPr="00DF0742">
        <w:rPr>
          <w:color w:val="000000" w:themeColor="text1"/>
          <w:sz w:val="22"/>
          <w:szCs w:val="22"/>
        </w:rPr>
        <w:t xml:space="preserve"> is </w:t>
      </w:r>
      <w:r w:rsidR="001A54DA" w:rsidRPr="00DF0742">
        <w:rPr>
          <w:color w:val="000000" w:themeColor="text1"/>
          <w:sz w:val="22"/>
          <w:szCs w:val="22"/>
        </w:rPr>
        <w:t xml:space="preserve">considered ethical, provides a platform of </w:t>
      </w:r>
      <w:r w:rsidR="00561132" w:rsidRPr="00DF0742">
        <w:rPr>
          <w:color w:val="000000" w:themeColor="text1"/>
          <w:sz w:val="22"/>
          <w:szCs w:val="22"/>
        </w:rPr>
        <w:t>appropriate</w:t>
      </w:r>
      <w:r w:rsidR="00E631DB" w:rsidRPr="00DF0742">
        <w:rPr>
          <w:color w:val="000000" w:themeColor="text1"/>
          <w:sz w:val="22"/>
          <w:szCs w:val="22"/>
        </w:rPr>
        <w:t xml:space="preserve"> tools </w:t>
      </w:r>
      <w:r w:rsidR="007C0CF0" w:rsidRPr="00DF0742">
        <w:rPr>
          <w:color w:val="000000" w:themeColor="text1"/>
          <w:sz w:val="22"/>
          <w:szCs w:val="22"/>
        </w:rPr>
        <w:t xml:space="preserve">to help reduce </w:t>
      </w:r>
      <w:r w:rsidR="00E631DB" w:rsidRPr="00DF0742">
        <w:rPr>
          <w:color w:val="000000" w:themeColor="text1"/>
          <w:sz w:val="22"/>
          <w:szCs w:val="22"/>
        </w:rPr>
        <w:t xml:space="preserve">client exposure to ineffective and potentially harmful </w:t>
      </w:r>
      <w:r w:rsidR="001A54DA" w:rsidRPr="00DF0742">
        <w:rPr>
          <w:color w:val="000000" w:themeColor="text1"/>
          <w:sz w:val="22"/>
          <w:szCs w:val="22"/>
        </w:rPr>
        <w:t xml:space="preserve">therapy, whist saving time and resources (Berg and Slaattelid, 2017; Blease </w:t>
      </w:r>
      <w:r w:rsidR="001A54DA" w:rsidRPr="00DF0742">
        <w:rPr>
          <w:i/>
          <w:iCs/>
          <w:color w:val="000000" w:themeColor="text1"/>
          <w:sz w:val="22"/>
          <w:szCs w:val="22"/>
        </w:rPr>
        <w:t>et al</w:t>
      </w:r>
      <w:r w:rsidR="001A54DA" w:rsidRPr="00DF0742">
        <w:rPr>
          <w:color w:val="000000" w:themeColor="text1"/>
          <w:sz w:val="22"/>
          <w:szCs w:val="22"/>
        </w:rPr>
        <w:t>., 2016). Most importantly, it provides a ‘</w:t>
      </w:r>
      <w:r w:rsidR="001A54DA" w:rsidRPr="00DF0742">
        <w:rPr>
          <w:i/>
          <w:iCs/>
          <w:color w:val="000000" w:themeColor="text1"/>
          <w:sz w:val="22"/>
          <w:szCs w:val="22"/>
        </w:rPr>
        <w:t>flexibility to individualise treatments</w:t>
      </w:r>
      <w:r w:rsidR="001A54DA" w:rsidRPr="00DF0742">
        <w:rPr>
          <w:color w:val="000000" w:themeColor="text1"/>
          <w:sz w:val="22"/>
          <w:szCs w:val="22"/>
        </w:rPr>
        <w:t xml:space="preserve">’ (Cook </w:t>
      </w:r>
      <w:r w:rsidR="001A54DA" w:rsidRPr="00DF0742">
        <w:rPr>
          <w:i/>
          <w:iCs/>
          <w:color w:val="000000" w:themeColor="text1"/>
          <w:sz w:val="22"/>
          <w:szCs w:val="22"/>
        </w:rPr>
        <w:t>et al</w:t>
      </w:r>
      <w:r w:rsidR="001A54DA" w:rsidRPr="00DF0742">
        <w:rPr>
          <w:color w:val="000000" w:themeColor="text1"/>
          <w:sz w:val="22"/>
          <w:szCs w:val="22"/>
        </w:rPr>
        <w:t xml:space="preserve">., 2017, p 539). </w:t>
      </w:r>
      <w:r w:rsidRPr="00DF0742">
        <w:rPr>
          <w:color w:val="000000" w:themeColor="text1"/>
          <w:sz w:val="22"/>
          <w:szCs w:val="22"/>
        </w:rPr>
        <w:t xml:space="preserve">Given </w:t>
      </w:r>
      <w:r w:rsidR="00A57CC2" w:rsidRPr="00DF0742">
        <w:rPr>
          <w:color w:val="000000" w:themeColor="text1"/>
          <w:sz w:val="22"/>
          <w:szCs w:val="22"/>
        </w:rPr>
        <w:t xml:space="preserve">the simplistic </w:t>
      </w:r>
      <w:r w:rsidRPr="00DF0742">
        <w:rPr>
          <w:color w:val="000000" w:themeColor="text1"/>
          <w:sz w:val="22"/>
          <w:szCs w:val="22"/>
        </w:rPr>
        <w:t xml:space="preserve">layout of the </w:t>
      </w:r>
      <w:r w:rsidR="00A57CC2" w:rsidRPr="00DF0742">
        <w:rPr>
          <w:color w:val="000000" w:themeColor="text1"/>
          <w:sz w:val="22"/>
          <w:szCs w:val="22"/>
        </w:rPr>
        <w:t>LOI</w:t>
      </w:r>
      <w:r w:rsidRPr="00DF0742">
        <w:rPr>
          <w:color w:val="000000" w:themeColor="text1"/>
          <w:sz w:val="22"/>
          <w:szCs w:val="22"/>
        </w:rPr>
        <w:t xml:space="preserve">, I feel it would be interesting to explore if this model could work along-side a current evidence-based model. </w:t>
      </w:r>
    </w:p>
    <w:p w14:paraId="0C6E5358" w14:textId="77777777" w:rsidR="007E2376" w:rsidRPr="00DF0742" w:rsidRDefault="007E237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0E52433" w14:textId="181C8824" w:rsidR="00FE5843" w:rsidRPr="00DF0742" w:rsidRDefault="003F755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In response to this idea, </w:t>
      </w:r>
      <w:r w:rsidR="00A57CC2" w:rsidRPr="00DF0742">
        <w:rPr>
          <w:color w:val="000000" w:themeColor="text1"/>
          <w:sz w:val="22"/>
          <w:szCs w:val="22"/>
        </w:rPr>
        <w:t xml:space="preserve">I </w:t>
      </w:r>
      <w:r w:rsidR="009F799C" w:rsidRPr="00DF0742">
        <w:rPr>
          <w:color w:val="000000" w:themeColor="text1"/>
          <w:sz w:val="22"/>
          <w:szCs w:val="22"/>
        </w:rPr>
        <w:t xml:space="preserve">selected </w:t>
      </w:r>
      <w:r w:rsidR="00A57CC2" w:rsidRPr="00DF0742">
        <w:rPr>
          <w:color w:val="000000" w:themeColor="text1"/>
          <w:sz w:val="22"/>
          <w:szCs w:val="22"/>
        </w:rPr>
        <w:t>J</w:t>
      </w:r>
      <w:r w:rsidR="007E2376" w:rsidRPr="00DF0742">
        <w:rPr>
          <w:color w:val="000000" w:themeColor="text1"/>
          <w:sz w:val="22"/>
          <w:szCs w:val="22"/>
        </w:rPr>
        <w:t xml:space="preserve">effery Youngs </w:t>
      </w:r>
      <w:r w:rsidR="00A57CC2" w:rsidRPr="00DF0742">
        <w:rPr>
          <w:color w:val="000000" w:themeColor="text1"/>
          <w:sz w:val="22"/>
          <w:szCs w:val="22"/>
        </w:rPr>
        <w:t xml:space="preserve">ST </w:t>
      </w:r>
      <w:r w:rsidR="00093B9C" w:rsidRPr="00DF0742">
        <w:rPr>
          <w:color w:val="000000" w:themeColor="text1"/>
          <w:sz w:val="22"/>
          <w:szCs w:val="22"/>
        </w:rPr>
        <w:t xml:space="preserve">due to personal interest and the fact that </w:t>
      </w:r>
      <w:r w:rsidR="00A57CC2" w:rsidRPr="00DF0742">
        <w:rPr>
          <w:color w:val="000000" w:themeColor="text1"/>
          <w:sz w:val="22"/>
          <w:szCs w:val="22"/>
        </w:rPr>
        <w:t xml:space="preserve">the core focus </w:t>
      </w:r>
      <w:r w:rsidR="00093B9C" w:rsidRPr="00DF0742">
        <w:rPr>
          <w:color w:val="000000" w:themeColor="text1"/>
          <w:sz w:val="22"/>
          <w:szCs w:val="22"/>
        </w:rPr>
        <w:t xml:space="preserve">of </w:t>
      </w:r>
      <w:r w:rsidR="00A57CC2" w:rsidRPr="00DF0742">
        <w:rPr>
          <w:color w:val="000000" w:themeColor="text1"/>
          <w:sz w:val="22"/>
          <w:szCs w:val="22"/>
        </w:rPr>
        <w:t xml:space="preserve">the model </w:t>
      </w:r>
      <w:r w:rsidR="00093B9C" w:rsidRPr="00DF0742">
        <w:rPr>
          <w:color w:val="000000" w:themeColor="text1"/>
          <w:sz w:val="22"/>
          <w:szCs w:val="22"/>
        </w:rPr>
        <w:t xml:space="preserve">centres around healing </w:t>
      </w:r>
      <w:r w:rsidR="00A57CC2" w:rsidRPr="00DF0742">
        <w:rPr>
          <w:color w:val="000000" w:themeColor="text1"/>
          <w:sz w:val="22"/>
          <w:szCs w:val="22"/>
        </w:rPr>
        <w:t>pervasive maladaptive coping strategies develop</w:t>
      </w:r>
      <w:r w:rsidR="00093B9C" w:rsidRPr="00DF0742">
        <w:rPr>
          <w:color w:val="000000" w:themeColor="text1"/>
          <w:sz w:val="22"/>
          <w:szCs w:val="22"/>
        </w:rPr>
        <w:t>ed</w:t>
      </w:r>
      <w:r w:rsidR="00A57CC2" w:rsidRPr="00DF0742">
        <w:rPr>
          <w:color w:val="000000" w:themeColor="text1"/>
          <w:sz w:val="22"/>
          <w:szCs w:val="22"/>
        </w:rPr>
        <w:t xml:space="preserve"> during childhood </w:t>
      </w:r>
      <w:r w:rsidR="00FA581B" w:rsidRPr="00DF0742">
        <w:rPr>
          <w:color w:val="000000" w:themeColor="text1"/>
          <w:sz w:val="22"/>
          <w:szCs w:val="22"/>
        </w:rPr>
        <w:t xml:space="preserve">maltreatment </w:t>
      </w:r>
      <w:r w:rsidR="00A57CC2" w:rsidRPr="00DF0742">
        <w:rPr>
          <w:color w:val="000000" w:themeColor="text1"/>
          <w:sz w:val="22"/>
          <w:szCs w:val="22"/>
        </w:rPr>
        <w:t xml:space="preserve">(Stavropoulos </w:t>
      </w:r>
      <w:r w:rsidR="00A57CC2" w:rsidRPr="00DF0742">
        <w:rPr>
          <w:i/>
          <w:iCs/>
          <w:color w:val="000000" w:themeColor="text1"/>
          <w:sz w:val="22"/>
          <w:szCs w:val="22"/>
        </w:rPr>
        <w:t>et al</w:t>
      </w:r>
      <w:r w:rsidR="00A57CC2" w:rsidRPr="00DF0742">
        <w:rPr>
          <w:color w:val="000000" w:themeColor="text1"/>
          <w:sz w:val="22"/>
          <w:szCs w:val="22"/>
        </w:rPr>
        <w:t>., 2020)</w:t>
      </w:r>
      <w:r w:rsidR="00093B9C" w:rsidRPr="00DF0742">
        <w:rPr>
          <w:color w:val="000000" w:themeColor="text1"/>
          <w:sz w:val="22"/>
          <w:szCs w:val="22"/>
        </w:rPr>
        <w:t xml:space="preserve">. Given </w:t>
      </w:r>
      <w:r w:rsidR="008F04C7" w:rsidRPr="00DF0742">
        <w:rPr>
          <w:color w:val="000000" w:themeColor="text1"/>
          <w:sz w:val="22"/>
          <w:szCs w:val="22"/>
        </w:rPr>
        <w:t xml:space="preserve">length limitations </w:t>
      </w:r>
      <w:r w:rsidR="00093B9C" w:rsidRPr="00DF0742">
        <w:rPr>
          <w:color w:val="000000" w:themeColor="text1"/>
          <w:sz w:val="22"/>
          <w:szCs w:val="22"/>
        </w:rPr>
        <w:t xml:space="preserve">of this paper, I will </w:t>
      </w:r>
      <w:r w:rsidR="008F04C7" w:rsidRPr="00DF0742">
        <w:rPr>
          <w:color w:val="000000" w:themeColor="text1"/>
          <w:sz w:val="22"/>
          <w:szCs w:val="22"/>
        </w:rPr>
        <w:t xml:space="preserve">provide a brief synopsis of </w:t>
      </w:r>
      <w:r w:rsidR="00093B9C" w:rsidRPr="00DF0742">
        <w:rPr>
          <w:color w:val="000000" w:themeColor="text1"/>
          <w:sz w:val="22"/>
          <w:szCs w:val="22"/>
        </w:rPr>
        <w:t>the schemas and modes</w:t>
      </w:r>
      <w:r w:rsidR="008F04C7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The primary aim of ST is to help individual’s transform </w:t>
      </w:r>
      <w:r w:rsidR="002B500B" w:rsidRPr="00DF0742">
        <w:rPr>
          <w:color w:val="000000" w:themeColor="text1"/>
          <w:sz w:val="22"/>
          <w:szCs w:val="22"/>
        </w:rPr>
        <w:t>persistent</w:t>
      </w:r>
      <w:r w:rsidRPr="00DF0742">
        <w:rPr>
          <w:color w:val="000000" w:themeColor="text1"/>
          <w:sz w:val="22"/>
          <w:szCs w:val="22"/>
        </w:rPr>
        <w:t xml:space="preserve"> unhealthy patterns of thinking, feeling and behaving</w:t>
      </w:r>
      <w:r w:rsidR="000A723A" w:rsidRPr="00DF0742">
        <w:rPr>
          <w:color w:val="000000" w:themeColor="text1"/>
          <w:sz w:val="22"/>
          <w:szCs w:val="22"/>
        </w:rPr>
        <w:t xml:space="preserve"> with the end goal of becoming </w:t>
      </w:r>
      <w:r w:rsidRPr="00DF0742">
        <w:rPr>
          <w:color w:val="000000" w:themeColor="text1"/>
          <w:sz w:val="22"/>
          <w:szCs w:val="22"/>
        </w:rPr>
        <w:t xml:space="preserve">a </w:t>
      </w:r>
      <w:r w:rsidR="002B500B" w:rsidRPr="00DF0742">
        <w:rPr>
          <w:color w:val="000000" w:themeColor="text1"/>
          <w:sz w:val="22"/>
          <w:szCs w:val="22"/>
        </w:rPr>
        <w:t>healthy</w:t>
      </w:r>
      <w:r w:rsidRPr="00DF0742">
        <w:rPr>
          <w:color w:val="000000" w:themeColor="text1"/>
          <w:sz w:val="22"/>
          <w:szCs w:val="22"/>
        </w:rPr>
        <w:t xml:space="preserve"> and happy adult</w:t>
      </w:r>
      <w:r w:rsidR="00A000D1" w:rsidRPr="00DF0742">
        <w:rPr>
          <w:color w:val="000000" w:themeColor="text1"/>
          <w:sz w:val="22"/>
          <w:szCs w:val="22"/>
        </w:rPr>
        <w:t xml:space="preserve"> (Jacob </w:t>
      </w:r>
      <w:r w:rsidR="00A000D1" w:rsidRPr="00DF0742">
        <w:rPr>
          <w:i/>
          <w:iCs/>
          <w:color w:val="000000" w:themeColor="text1"/>
          <w:sz w:val="22"/>
          <w:szCs w:val="22"/>
        </w:rPr>
        <w:t>et al</w:t>
      </w:r>
      <w:r w:rsidR="00A000D1" w:rsidRPr="00DF0742">
        <w:rPr>
          <w:color w:val="000000" w:themeColor="text1"/>
          <w:sz w:val="22"/>
          <w:szCs w:val="22"/>
        </w:rPr>
        <w:t xml:space="preserve">., 2015). </w:t>
      </w:r>
      <w:r w:rsidR="000A723A" w:rsidRPr="00DF0742">
        <w:rPr>
          <w:color w:val="000000" w:themeColor="text1"/>
          <w:sz w:val="22"/>
          <w:szCs w:val="22"/>
        </w:rPr>
        <w:t xml:space="preserve">This is achieved via </w:t>
      </w:r>
      <w:r w:rsidR="002B500B" w:rsidRPr="00DF0742">
        <w:rPr>
          <w:color w:val="000000" w:themeColor="text1"/>
          <w:sz w:val="22"/>
          <w:szCs w:val="22"/>
        </w:rPr>
        <w:t>acknowledging</w:t>
      </w:r>
      <w:r w:rsidRPr="00DF0742">
        <w:rPr>
          <w:color w:val="000000" w:themeColor="text1"/>
          <w:sz w:val="22"/>
          <w:szCs w:val="22"/>
        </w:rPr>
        <w:t xml:space="preserve">, learning and </w:t>
      </w:r>
      <w:r w:rsidR="00FA7465" w:rsidRPr="00DF0742">
        <w:rPr>
          <w:color w:val="000000" w:themeColor="text1"/>
          <w:sz w:val="22"/>
          <w:szCs w:val="22"/>
        </w:rPr>
        <w:t xml:space="preserve">strengthening </w:t>
      </w:r>
      <w:r w:rsidR="000A723A" w:rsidRPr="00DF0742">
        <w:rPr>
          <w:color w:val="000000" w:themeColor="text1"/>
          <w:sz w:val="22"/>
          <w:szCs w:val="22"/>
        </w:rPr>
        <w:t xml:space="preserve">new </w:t>
      </w:r>
      <w:r w:rsidR="00FA7465" w:rsidRPr="00DF0742">
        <w:rPr>
          <w:color w:val="000000" w:themeColor="text1"/>
          <w:sz w:val="22"/>
          <w:szCs w:val="22"/>
        </w:rPr>
        <w:t xml:space="preserve">emotional coping </w:t>
      </w:r>
      <w:r w:rsidR="00F12357" w:rsidRPr="00DF0742">
        <w:rPr>
          <w:color w:val="000000" w:themeColor="text1"/>
          <w:sz w:val="22"/>
          <w:szCs w:val="22"/>
        </w:rPr>
        <w:t>strategies</w:t>
      </w:r>
      <w:r w:rsidR="00FE5843" w:rsidRPr="00DF0742">
        <w:rPr>
          <w:color w:val="000000" w:themeColor="text1"/>
          <w:sz w:val="22"/>
          <w:szCs w:val="22"/>
        </w:rPr>
        <w:t xml:space="preserve"> (Stavropoulos </w:t>
      </w:r>
      <w:r w:rsidR="00FE5843" w:rsidRPr="00DF0742">
        <w:rPr>
          <w:i/>
          <w:iCs/>
          <w:color w:val="000000" w:themeColor="text1"/>
          <w:sz w:val="22"/>
          <w:szCs w:val="22"/>
        </w:rPr>
        <w:t>et al</w:t>
      </w:r>
      <w:r w:rsidR="00FE5843" w:rsidRPr="00DF0742">
        <w:rPr>
          <w:color w:val="000000" w:themeColor="text1"/>
          <w:sz w:val="22"/>
          <w:szCs w:val="22"/>
        </w:rPr>
        <w:t xml:space="preserve">., 2020). During stage one, individuals learn how to recognise how childhood patterns </w:t>
      </w:r>
      <w:r w:rsidR="00A000D1" w:rsidRPr="00DF0742">
        <w:rPr>
          <w:color w:val="000000" w:themeColor="text1"/>
          <w:sz w:val="22"/>
          <w:szCs w:val="22"/>
        </w:rPr>
        <w:t xml:space="preserve">play out </w:t>
      </w:r>
      <w:r w:rsidR="000A723A" w:rsidRPr="00DF0742">
        <w:rPr>
          <w:color w:val="000000" w:themeColor="text1"/>
          <w:sz w:val="22"/>
          <w:szCs w:val="22"/>
        </w:rPr>
        <w:t>day-to-day</w:t>
      </w:r>
      <w:r w:rsidR="00A000D1" w:rsidRPr="00DF0742">
        <w:rPr>
          <w:color w:val="000000" w:themeColor="text1"/>
          <w:sz w:val="22"/>
          <w:szCs w:val="22"/>
        </w:rPr>
        <w:t>.</w:t>
      </w:r>
      <w:r w:rsidR="000A723A" w:rsidRPr="00DF0742">
        <w:rPr>
          <w:color w:val="000000" w:themeColor="text1"/>
          <w:sz w:val="22"/>
          <w:szCs w:val="22"/>
        </w:rPr>
        <w:t xml:space="preserve"> </w:t>
      </w:r>
      <w:r w:rsidR="00FE5843" w:rsidRPr="00DF0742">
        <w:rPr>
          <w:color w:val="000000" w:themeColor="text1"/>
          <w:sz w:val="22"/>
          <w:szCs w:val="22"/>
        </w:rPr>
        <w:t>T</w:t>
      </w:r>
      <w:r w:rsidR="000A723A" w:rsidRPr="00DF0742">
        <w:rPr>
          <w:color w:val="000000" w:themeColor="text1"/>
          <w:sz w:val="22"/>
          <w:szCs w:val="22"/>
        </w:rPr>
        <w:t xml:space="preserve">ools for change are </w:t>
      </w:r>
      <w:r w:rsidR="00FE5843" w:rsidRPr="00DF0742">
        <w:rPr>
          <w:color w:val="000000" w:themeColor="text1"/>
          <w:sz w:val="22"/>
          <w:szCs w:val="22"/>
        </w:rPr>
        <w:t xml:space="preserve">then </w:t>
      </w:r>
      <w:r w:rsidR="000A723A" w:rsidRPr="00DF0742">
        <w:rPr>
          <w:color w:val="000000" w:themeColor="text1"/>
          <w:sz w:val="22"/>
          <w:szCs w:val="22"/>
        </w:rPr>
        <w:t>explored</w:t>
      </w:r>
      <w:r w:rsidR="00FE5843" w:rsidRPr="00DF0742">
        <w:rPr>
          <w:color w:val="000000" w:themeColor="text1"/>
          <w:sz w:val="22"/>
          <w:szCs w:val="22"/>
        </w:rPr>
        <w:t xml:space="preserve"> and worked through. This is usually done </w:t>
      </w:r>
      <w:r w:rsidR="000A723A" w:rsidRPr="00DF0742">
        <w:rPr>
          <w:color w:val="000000" w:themeColor="text1"/>
          <w:sz w:val="22"/>
          <w:szCs w:val="22"/>
        </w:rPr>
        <w:t>with a therapist</w:t>
      </w:r>
      <w:r w:rsidR="00FE5843" w:rsidRPr="00DF0742">
        <w:rPr>
          <w:color w:val="000000" w:themeColor="text1"/>
          <w:sz w:val="22"/>
          <w:szCs w:val="22"/>
        </w:rPr>
        <w:t xml:space="preserve">. However, as I have a foundational knowledge of my childhood patterns, for the purposes of my reflection in this </w:t>
      </w:r>
      <w:r w:rsidR="00FE5843" w:rsidRPr="00DF0742">
        <w:rPr>
          <w:color w:val="000000" w:themeColor="text1"/>
          <w:sz w:val="22"/>
          <w:szCs w:val="22"/>
        </w:rPr>
        <w:lastRenderedPageBreak/>
        <w:t xml:space="preserve">essay, I will use the </w:t>
      </w:r>
      <w:r w:rsidR="000A723A" w:rsidRPr="00DF0742">
        <w:rPr>
          <w:color w:val="000000" w:themeColor="text1"/>
          <w:sz w:val="22"/>
          <w:szCs w:val="22"/>
        </w:rPr>
        <w:t xml:space="preserve">workbook 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Breaking </w:t>
      </w:r>
      <w:r w:rsidR="00F12357" w:rsidRPr="00DF0742">
        <w:rPr>
          <w:i/>
          <w:iCs/>
          <w:color w:val="000000" w:themeColor="text1"/>
          <w:sz w:val="22"/>
          <w:szCs w:val="22"/>
        </w:rPr>
        <w:t>N</w:t>
      </w:r>
      <w:r w:rsidR="000A723A" w:rsidRPr="00DF0742">
        <w:rPr>
          <w:i/>
          <w:iCs/>
          <w:color w:val="000000" w:themeColor="text1"/>
          <w:sz w:val="22"/>
          <w:szCs w:val="22"/>
        </w:rPr>
        <w:t>egative Thinking Patterns:</w:t>
      </w:r>
      <w:r w:rsidR="00F12357" w:rsidRPr="00DF0742">
        <w:rPr>
          <w:i/>
          <w:iCs/>
          <w:color w:val="000000" w:themeColor="text1"/>
          <w:sz w:val="22"/>
          <w:szCs w:val="22"/>
        </w:rPr>
        <w:t xml:space="preserve"> 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A Schema </w:t>
      </w:r>
      <w:r w:rsidR="00F12357" w:rsidRPr="00DF0742">
        <w:rPr>
          <w:i/>
          <w:iCs/>
          <w:color w:val="000000" w:themeColor="text1"/>
          <w:sz w:val="22"/>
          <w:szCs w:val="22"/>
        </w:rPr>
        <w:t>Theory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 Self-Help and Support Book</w:t>
      </w:r>
      <w:r w:rsidR="00F12357" w:rsidRPr="00DF0742">
        <w:rPr>
          <w:color w:val="000000" w:themeColor="text1"/>
          <w:sz w:val="22"/>
          <w:szCs w:val="22"/>
        </w:rPr>
        <w:t xml:space="preserve"> </w:t>
      </w:r>
      <w:r w:rsidR="00A000D1" w:rsidRPr="00DF0742">
        <w:rPr>
          <w:color w:val="000000" w:themeColor="text1"/>
          <w:sz w:val="22"/>
          <w:szCs w:val="22"/>
        </w:rPr>
        <w:t>written by J</w:t>
      </w:r>
      <w:r w:rsidR="00F12357" w:rsidRPr="00DF0742">
        <w:rPr>
          <w:color w:val="000000" w:themeColor="text1"/>
          <w:sz w:val="22"/>
          <w:szCs w:val="22"/>
        </w:rPr>
        <w:t xml:space="preserve">acob </w:t>
      </w:r>
      <w:r w:rsidR="00F12357" w:rsidRPr="00DF0742">
        <w:rPr>
          <w:i/>
          <w:iCs/>
          <w:color w:val="000000" w:themeColor="text1"/>
          <w:sz w:val="22"/>
          <w:szCs w:val="22"/>
        </w:rPr>
        <w:t>et al</w:t>
      </w:r>
      <w:r w:rsidR="00F12357" w:rsidRPr="00DF0742">
        <w:rPr>
          <w:color w:val="000000" w:themeColor="text1"/>
          <w:sz w:val="22"/>
          <w:szCs w:val="22"/>
        </w:rPr>
        <w:t xml:space="preserve">., </w:t>
      </w:r>
      <w:r w:rsidR="00A000D1" w:rsidRPr="00DF0742">
        <w:rPr>
          <w:color w:val="000000" w:themeColor="text1"/>
          <w:sz w:val="22"/>
          <w:szCs w:val="22"/>
        </w:rPr>
        <w:t>(</w:t>
      </w:r>
      <w:r w:rsidR="00F12357" w:rsidRPr="00DF0742">
        <w:rPr>
          <w:color w:val="000000" w:themeColor="text1"/>
          <w:sz w:val="22"/>
          <w:szCs w:val="22"/>
        </w:rPr>
        <w:t>2015)</w:t>
      </w:r>
      <w:r w:rsidR="00FE5843" w:rsidRPr="00DF0742">
        <w:rPr>
          <w:color w:val="000000" w:themeColor="text1"/>
          <w:sz w:val="22"/>
          <w:szCs w:val="22"/>
        </w:rPr>
        <w:t xml:space="preserve">. </w:t>
      </w:r>
      <w:r w:rsidR="00A000D1" w:rsidRPr="00DF0742">
        <w:rPr>
          <w:color w:val="000000" w:themeColor="text1"/>
          <w:sz w:val="22"/>
          <w:szCs w:val="22"/>
        </w:rPr>
        <w:t xml:space="preserve">Ultimately, the </w:t>
      </w:r>
      <w:r w:rsidR="00F12357" w:rsidRPr="00DF0742">
        <w:rPr>
          <w:color w:val="000000" w:themeColor="text1"/>
          <w:sz w:val="22"/>
          <w:szCs w:val="22"/>
        </w:rPr>
        <w:t xml:space="preserve">end goal </w:t>
      </w:r>
      <w:r w:rsidR="00FE5843" w:rsidRPr="00DF0742">
        <w:rPr>
          <w:color w:val="000000" w:themeColor="text1"/>
          <w:sz w:val="22"/>
          <w:szCs w:val="22"/>
        </w:rPr>
        <w:t xml:space="preserve">of ST </w:t>
      </w:r>
      <w:r w:rsidR="00F12357" w:rsidRPr="00DF0742">
        <w:rPr>
          <w:color w:val="000000" w:themeColor="text1"/>
          <w:sz w:val="22"/>
          <w:szCs w:val="22"/>
        </w:rPr>
        <w:t xml:space="preserve">is to learn how to get </w:t>
      </w:r>
      <w:r w:rsidR="00FE5843" w:rsidRPr="00DF0742">
        <w:rPr>
          <w:color w:val="000000" w:themeColor="text1"/>
          <w:sz w:val="22"/>
          <w:szCs w:val="22"/>
        </w:rPr>
        <w:t xml:space="preserve">your adult </w:t>
      </w:r>
      <w:r w:rsidR="00F12357" w:rsidRPr="00DF0742">
        <w:rPr>
          <w:color w:val="000000" w:themeColor="text1"/>
          <w:sz w:val="22"/>
          <w:szCs w:val="22"/>
        </w:rPr>
        <w:t xml:space="preserve">needs met </w:t>
      </w:r>
      <w:r w:rsidR="00FA7465" w:rsidRPr="00DF0742">
        <w:rPr>
          <w:color w:val="000000" w:themeColor="text1"/>
          <w:sz w:val="22"/>
          <w:szCs w:val="22"/>
        </w:rPr>
        <w:t xml:space="preserve">and </w:t>
      </w:r>
      <w:r w:rsidR="00FE5843" w:rsidRPr="00DF0742">
        <w:rPr>
          <w:color w:val="000000" w:themeColor="text1"/>
          <w:sz w:val="22"/>
          <w:szCs w:val="22"/>
        </w:rPr>
        <w:t xml:space="preserve">weaken </w:t>
      </w:r>
      <w:r w:rsidR="00FA7465" w:rsidRPr="00DF0742">
        <w:rPr>
          <w:color w:val="000000" w:themeColor="text1"/>
          <w:sz w:val="22"/>
          <w:szCs w:val="22"/>
        </w:rPr>
        <w:t xml:space="preserve">the </w:t>
      </w:r>
      <w:r w:rsidRPr="00DF0742">
        <w:rPr>
          <w:color w:val="000000" w:themeColor="text1"/>
          <w:sz w:val="22"/>
          <w:szCs w:val="22"/>
        </w:rPr>
        <w:t>unconscious grip of maladaptive coping modes</w:t>
      </w:r>
      <w:r w:rsidR="00FA7465" w:rsidRPr="00DF0742">
        <w:rPr>
          <w:color w:val="000000" w:themeColor="text1"/>
          <w:sz w:val="22"/>
          <w:szCs w:val="22"/>
        </w:rPr>
        <w:t xml:space="preserve"> (Jacob </w:t>
      </w:r>
      <w:r w:rsidR="00FA7465" w:rsidRPr="00DF0742">
        <w:rPr>
          <w:i/>
          <w:iCs/>
          <w:color w:val="000000" w:themeColor="text1"/>
          <w:sz w:val="22"/>
          <w:szCs w:val="22"/>
        </w:rPr>
        <w:t>et al</w:t>
      </w:r>
      <w:r w:rsidR="00FA7465" w:rsidRPr="00DF0742">
        <w:rPr>
          <w:color w:val="000000" w:themeColor="text1"/>
          <w:sz w:val="22"/>
          <w:szCs w:val="22"/>
        </w:rPr>
        <w:t>., 2015)</w:t>
      </w:r>
      <w:r w:rsidR="002B500B" w:rsidRPr="00DF0742">
        <w:rPr>
          <w:color w:val="000000" w:themeColor="text1"/>
          <w:sz w:val="22"/>
          <w:szCs w:val="22"/>
        </w:rPr>
        <w:t xml:space="preserve">. </w:t>
      </w:r>
      <w:r w:rsidR="00FE5843" w:rsidRPr="00DF0742">
        <w:rPr>
          <w:color w:val="000000" w:themeColor="text1"/>
          <w:sz w:val="22"/>
          <w:szCs w:val="22"/>
        </w:rPr>
        <w:t xml:space="preserve">As </w:t>
      </w:r>
      <w:r w:rsidR="002B500B" w:rsidRPr="00DF0742">
        <w:rPr>
          <w:color w:val="000000" w:themeColor="text1"/>
          <w:sz w:val="22"/>
          <w:szCs w:val="22"/>
        </w:rPr>
        <w:t xml:space="preserve">ST </w:t>
      </w:r>
      <w:r w:rsidR="00672AE2" w:rsidRPr="00DF0742">
        <w:rPr>
          <w:color w:val="000000" w:themeColor="text1"/>
          <w:sz w:val="22"/>
          <w:szCs w:val="22"/>
        </w:rPr>
        <w:t xml:space="preserve">combines ideas </w:t>
      </w:r>
      <w:r w:rsidR="00FE5843" w:rsidRPr="00DF0742">
        <w:rPr>
          <w:color w:val="000000" w:themeColor="text1"/>
          <w:sz w:val="22"/>
          <w:szCs w:val="22"/>
        </w:rPr>
        <w:t xml:space="preserve">from </w:t>
      </w:r>
      <w:r w:rsidRPr="00DF0742">
        <w:rPr>
          <w:color w:val="000000" w:themeColor="text1"/>
          <w:sz w:val="22"/>
          <w:szCs w:val="22"/>
        </w:rPr>
        <w:t xml:space="preserve">gesult, cognitive behavioural, </w:t>
      </w:r>
      <w:r w:rsidR="002B500B" w:rsidRPr="00DF0742">
        <w:rPr>
          <w:color w:val="000000" w:themeColor="text1"/>
          <w:sz w:val="22"/>
          <w:szCs w:val="22"/>
        </w:rPr>
        <w:t xml:space="preserve">humanistic </w:t>
      </w:r>
      <w:r w:rsidRPr="00DF0742">
        <w:rPr>
          <w:color w:val="000000" w:themeColor="text1"/>
          <w:sz w:val="22"/>
          <w:szCs w:val="22"/>
        </w:rPr>
        <w:t>and person-centred</w:t>
      </w:r>
      <w:r w:rsidR="00FE5843" w:rsidRPr="00DF0742">
        <w:rPr>
          <w:color w:val="000000" w:themeColor="text1"/>
          <w:sz w:val="22"/>
          <w:szCs w:val="22"/>
        </w:rPr>
        <w:t xml:space="preserve"> therapies, it is beneficial to a wide range of people, difficulties and contexts as it embraces the integrative ethos of </w:t>
      </w:r>
      <w:r w:rsidR="00FE5843" w:rsidRPr="00DF0742">
        <w:rPr>
          <w:i/>
          <w:iCs/>
          <w:color w:val="000000" w:themeColor="text1"/>
          <w:sz w:val="22"/>
          <w:szCs w:val="22"/>
        </w:rPr>
        <w:t xml:space="preserve">no one size fits all </w:t>
      </w:r>
      <w:r w:rsidR="00FE5843" w:rsidRPr="00DF0742">
        <w:rPr>
          <w:color w:val="000000" w:themeColor="text1"/>
          <w:sz w:val="22"/>
          <w:szCs w:val="22"/>
        </w:rPr>
        <w:t xml:space="preserve"> (Simpson, 2018; Jacob </w:t>
      </w:r>
      <w:r w:rsidR="00FE5843" w:rsidRPr="00DF0742">
        <w:rPr>
          <w:i/>
          <w:iCs/>
          <w:color w:val="000000" w:themeColor="text1"/>
          <w:sz w:val="22"/>
          <w:szCs w:val="22"/>
        </w:rPr>
        <w:t>et al</w:t>
      </w:r>
      <w:r w:rsidR="00FE5843" w:rsidRPr="00DF0742">
        <w:rPr>
          <w:color w:val="000000" w:themeColor="text1"/>
          <w:sz w:val="22"/>
          <w:szCs w:val="22"/>
        </w:rPr>
        <w:t xml:space="preserve">., 2015).  </w:t>
      </w:r>
    </w:p>
    <w:p w14:paraId="6ADD7F9A" w14:textId="77777777" w:rsidR="00366E8D" w:rsidRPr="00DF0742" w:rsidRDefault="00366E8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EA6FE80" w14:textId="2C44C636" w:rsidR="00A52634" w:rsidRPr="00DF0742" w:rsidRDefault="00093B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ST </w:t>
      </w:r>
      <w:r w:rsidR="007E2376" w:rsidRPr="00DF0742">
        <w:rPr>
          <w:color w:val="000000" w:themeColor="text1"/>
          <w:sz w:val="22"/>
          <w:szCs w:val="22"/>
        </w:rPr>
        <w:t>comprises two dominant concepts</w:t>
      </w:r>
      <w:r w:rsidR="00FA581B" w:rsidRPr="00DF0742">
        <w:rPr>
          <w:color w:val="000000" w:themeColor="text1"/>
          <w:sz w:val="22"/>
          <w:szCs w:val="22"/>
        </w:rPr>
        <w:t>:</w:t>
      </w:r>
      <w:r w:rsidR="007E2376" w:rsidRPr="00DF0742">
        <w:rPr>
          <w:color w:val="000000" w:themeColor="text1"/>
          <w:sz w:val="22"/>
          <w:szCs w:val="22"/>
        </w:rPr>
        <w:t xml:space="preserve"> maladaptive </w:t>
      </w:r>
      <w:r w:rsidR="0015374B" w:rsidRPr="00DF0742">
        <w:rPr>
          <w:color w:val="000000" w:themeColor="text1"/>
          <w:sz w:val="22"/>
          <w:szCs w:val="22"/>
        </w:rPr>
        <w:t xml:space="preserve">coping </w:t>
      </w:r>
      <w:r w:rsidR="007E2376" w:rsidRPr="00DF0742">
        <w:rPr>
          <w:color w:val="000000" w:themeColor="text1"/>
          <w:sz w:val="22"/>
          <w:szCs w:val="22"/>
        </w:rPr>
        <w:t>schemas (M</w:t>
      </w:r>
      <w:r w:rsidR="0015374B" w:rsidRPr="00DF0742">
        <w:rPr>
          <w:color w:val="000000" w:themeColor="text1"/>
          <w:sz w:val="22"/>
          <w:szCs w:val="22"/>
        </w:rPr>
        <w:t>C</w:t>
      </w:r>
      <w:r w:rsidR="007E2376" w:rsidRPr="00DF0742">
        <w:rPr>
          <w:color w:val="000000" w:themeColor="text1"/>
          <w:sz w:val="22"/>
          <w:szCs w:val="22"/>
        </w:rPr>
        <w:t xml:space="preserve">S) and schema modes (SMs) (Stavropoulos </w:t>
      </w:r>
      <w:r w:rsidR="007E2376" w:rsidRPr="00DF0742">
        <w:rPr>
          <w:i/>
          <w:iCs/>
          <w:color w:val="000000" w:themeColor="text1"/>
          <w:sz w:val="22"/>
          <w:szCs w:val="22"/>
        </w:rPr>
        <w:t>et al</w:t>
      </w:r>
      <w:r w:rsidR="007E2376" w:rsidRPr="00DF0742">
        <w:rPr>
          <w:color w:val="000000" w:themeColor="text1"/>
          <w:sz w:val="22"/>
          <w:szCs w:val="22"/>
        </w:rPr>
        <w:t xml:space="preserve">., 2020).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C672D7" w:rsidRPr="00DF0742">
        <w:rPr>
          <w:color w:val="000000" w:themeColor="text1"/>
          <w:sz w:val="22"/>
          <w:szCs w:val="22"/>
        </w:rPr>
        <w:t xml:space="preserve"> are d</w:t>
      </w:r>
      <w:r w:rsidR="007E2376" w:rsidRPr="00DF0742">
        <w:rPr>
          <w:color w:val="000000" w:themeColor="text1"/>
          <w:sz w:val="22"/>
          <w:szCs w:val="22"/>
        </w:rPr>
        <w:t xml:space="preserve">eveloped as a result of childhood </w:t>
      </w:r>
      <w:r w:rsidR="00FA581B" w:rsidRPr="00DF0742">
        <w:rPr>
          <w:color w:val="000000" w:themeColor="text1"/>
          <w:sz w:val="22"/>
          <w:szCs w:val="22"/>
        </w:rPr>
        <w:t xml:space="preserve">emotional </w:t>
      </w:r>
      <w:r w:rsidR="007E2376" w:rsidRPr="00DF0742">
        <w:rPr>
          <w:color w:val="000000" w:themeColor="text1"/>
          <w:sz w:val="22"/>
          <w:szCs w:val="22"/>
        </w:rPr>
        <w:t>neglect</w:t>
      </w:r>
      <w:r w:rsidR="00C672D7" w:rsidRPr="00DF0742">
        <w:rPr>
          <w:color w:val="000000" w:themeColor="text1"/>
          <w:sz w:val="22"/>
          <w:szCs w:val="22"/>
        </w:rPr>
        <w:t xml:space="preserve">, and/or abuse. </w:t>
      </w:r>
      <w:r w:rsidR="00CB2413" w:rsidRPr="00DF0742">
        <w:rPr>
          <w:color w:val="000000" w:themeColor="text1"/>
          <w:sz w:val="22"/>
          <w:szCs w:val="22"/>
        </w:rPr>
        <w:t xml:space="preserve">In essence,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CB2413" w:rsidRPr="00DF0742">
        <w:rPr>
          <w:color w:val="000000" w:themeColor="text1"/>
          <w:sz w:val="22"/>
          <w:szCs w:val="22"/>
        </w:rPr>
        <w:t xml:space="preserve"> provide an escape and a protective coping mechanism by developing ‘</w:t>
      </w:r>
      <w:r w:rsidR="00CB2413" w:rsidRPr="00DF0742">
        <w:rPr>
          <w:i/>
          <w:iCs/>
          <w:color w:val="000000" w:themeColor="text1"/>
          <w:sz w:val="22"/>
          <w:szCs w:val="22"/>
        </w:rPr>
        <w:t>stable patterns of cognitions, emotions, and memories developed in response to unhelpful interactions</w:t>
      </w:r>
      <w:r w:rsidR="00CB2413" w:rsidRPr="00DF0742">
        <w:rPr>
          <w:color w:val="000000" w:themeColor="text1"/>
          <w:sz w:val="22"/>
          <w:szCs w:val="22"/>
        </w:rPr>
        <w:t xml:space="preserve">’ (Stavropoulos </w:t>
      </w:r>
      <w:r w:rsidR="00CB2413" w:rsidRPr="00DF0742">
        <w:rPr>
          <w:i/>
          <w:iCs/>
          <w:color w:val="000000" w:themeColor="text1"/>
          <w:sz w:val="22"/>
          <w:szCs w:val="22"/>
        </w:rPr>
        <w:t>et al</w:t>
      </w:r>
      <w:r w:rsidR="00CB2413" w:rsidRPr="00DF0742">
        <w:rPr>
          <w:color w:val="000000" w:themeColor="text1"/>
          <w:sz w:val="22"/>
          <w:szCs w:val="22"/>
        </w:rPr>
        <w:t xml:space="preserve">., 2020, p.113). SMs, on the other hand, are </w:t>
      </w:r>
      <w:r w:rsidR="00F574C8" w:rsidRPr="00DF0742">
        <w:rPr>
          <w:color w:val="000000" w:themeColor="text1"/>
          <w:sz w:val="22"/>
          <w:szCs w:val="22"/>
        </w:rPr>
        <w:t xml:space="preserve">associated coping strategies when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F574C8" w:rsidRPr="00DF0742">
        <w:rPr>
          <w:color w:val="000000" w:themeColor="text1"/>
          <w:sz w:val="22"/>
          <w:szCs w:val="22"/>
        </w:rPr>
        <w:t xml:space="preserve"> are </w:t>
      </w:r>
      <w:r w:rsidR="00EF3DC9" w:rsidRPr="00DF0742">
        <w:rPr>
          <w:color w:val="000000" w:themeColor="text1"/>
          <w:sz w:val="22"/>
          <w:szCs w:val="22"/>
        </w:rPr>
        <w:t>activated</w:t>
      </w:r>
      <w:r w:rsidR="00F574C8" w:rsidRPr="00DF0742">
        <w:rPr>
          <w:color w:val="000000" w:themeColor="text1"/>
          <w:sz w:val="22"/>
          <w:szCs w:val="22"/>
        </w:rPr>
        <w:t xml:space="preserve">. The four SMs </w:t>
      </w:r>
      <w:r w:rsidR="00A958D2" w:rsidRPr="00DF0742">
        <w:rPr>
          <w:color w:val="000000" w:themeColor="text1"/>
          <w:sz w:val="22"/>
          <w:szCs w:val="22"/>
        </w:rPr>
        <w:t xml:space="preserve">and </w:t>
      </w:r>
      <w:r w:rsidR="00A958D2" w:rsidRPr="00DF0742">
        <w:rPr>
          <w:i/>
          <w:iCs/>
          <w:color w:val="000000" w:themeColor="text1"/>
          <w:sz w:val="22"/>
          <w:szCs w:val="22"/>
        </w:rPr>
        <w:t>some</w:t>
      </w:r>
      <w:r w:rsidR="00A958D2" w:rsidRPr="00DF0742">
        <w:rPr>
          <w:color w:val="000000" w:themeColor="text1"/>
          <w:sz w:val="22"/>
          <w:szCs w:val="22"/>
        </w:rPr>
        <w:t xml:space="preserve"> associated attributes a</w:t>
      </w:r>
      <w:r w:rsidR="00F574C8" w:rsidRPr="00DF0742">
        <w:rPr>
          <w:color w:val="000000" w:themeColor="text1"/>
          <w:sz w:val="22"/>
          <w:szCs w:val="22"/>
        </w:rPr>
        <w:t xml:space="preserve">re </w:t>
      </w:r>
      <w:r w:rsidR="00A958D2" w:rsidRPr="00DF0742">
        <w:rPr>
          <w:color w:val="000000" w:themeColor="text1"/>
          <w:sz w:val="22"/>
          <w:szCs w:val="22"/>
        </w:rPr>
        <w:t xml:space="preserve">1) </w:t>
      </w:r>
      <w:r w:rsidR="00F574C8" w:rsidRPr="00DF0742">
        <w:rPr>
          <w:color w:val="000000" w:themeColor="text1"/>
          <w:sz w:val="22"/>
          <w:szCs w:val="22"/>
        </w:rPr>
        <w:t>child</w:t>
      </w:r>
      <w:r w:rsidR="00A958D2" w:rsidRPr="00DF0742">
        <w:rPr>
          <w:color w:val="000000" w:themeColor="text1"/>
          <w:sz w:val="22"/>
          <w:szCs w:val="22"/>
        </w:rPr>
        <w:t xml:space="preserve"> - </w:t>
      </w:r>
      <w:r w:rsidR="00EF3DC9" w:rsidRPr="00DF0742">
        <w:rPr>
          <w:color w:val="000000" w:themeColor="text1"/>
          <w:sz w:val="22"/>
          <w:szCs w:val="22"/>
        </w:rPr>
        <w:t>originates</w:t>
      </w:r>
      <w:r w:rsidR="00A958D2" w:rsidRPr="00DF0742">
        <w:rPr>
          <w:color w:val="000000" w:themeColor="text1"/>
          <w:sz w:val="22"/>
          <w:szCs w:val="22"/>
        </w:rPr>
        <w:t xml:space="preserve"> from unmet childhood needs (angry, impulsive,</w:t>
      </w:r>
      <w:r w:rsidR="00EF3DC9" w:rsidRPr="00DF0742">
        <w:rPr>
          <w:color w:val="000000" w:themeColor="text1"/>
          <w:sz w:val="22"/>
          <w:szCs w:val="22"/>
        </w:rPr>
        <w:t xml:space="preserve"> defiance, anxiety, despair</w:t>
      </w:r>
      <w:r w:rsidR="001C12E9" w:rsidRPr="00DF0742">
        <w:rPr>
          <w:color w:val="000000" w:themeColor="text1"/>
          <w:sz w:val="22"/>
          <w:szCs w:val="22"/>
        </w:rPr>
        <w:t>, abandonment</w:t>
      </w:r>
      <w:r w:rsidR="00EF3DC9" w:rsidRPr="00DF0742">
        <w:rPr>
          <w:color w:val="000000" w:themeColor="text1"/>
          <w:sz w:val="22"/>
          <w:szCs w:val="22"/>
        </w:rPr>
        <w:t xml:space="preserve">). 2) </w:t>
      </w:r>
      <w:r w:rsidR="00F574C8" w:rsidRPr="00DF0742">
        <w:rPr>
          <w:color w:val="000000" w:themeColor="text1"/>
          <w:sz w:val="22"/>
          <w:szCs w:val="22"/>
        </w:rPr>
        <w:t>dysfunctional parent</w:t>
      </w:r>
      <w:r w:rsidR="00A958D2" w:rsidRPr="00DF0742">
        <w:rPr>
          <w:color w:val="000000" w:themeColor="text1"/>
          <w:sz w:val="22"/>
          <w:szCs w:val="22"/>
        </w:rPr>
        <w:t xml:space="preserve"> </w:t>
      </w:r>
      <w:r w:rsidR="00204FEB" w:rsidRPr="00DF0742">
        <w:rPr>
          <w:color w:val="000000" w:themeColor="text1"/>
          <w:sz w:val="22"/>
          <w:szCs w:val="22"/>
        </w:rPr>
        <w:t xml:space="preserve">– </w:t>
      </w:r>
      <w:r w:rsidR="00A958D2" w:rsidRPr="00DF0742">
        <w:rPr>
          <w:color w:val="000000" w:themeColor="text1"/>
          <w:sz w:val="22"/>
          <w:szCs w:val="22"/>
        </w:rPr>
        <w:t xml:space="preserve">ineffective parenting </w:t>
      </w:r>
      <w:r w:rsidR="00204FEB" w:rsidRPr="00DF0742">
        <w:rPr>
          <w:color w:val="000000" w:themeColor="text1"/>
          <w:sz w:val="22"/>
          <w:szCs w:val="22"/>
        </w:rPr>
        <w:t>(</w:t>
      </w:r>
      <w:r w:rsidR="00A958D2" w:rsidRPr="00DF0742">
        <w:rPr>
          <w:color w:val="000000" w:themeColor="text1"/>
          <w:sz w:val="22"/>
          <w:szCs w:val="22"/>
        </w:rPr>
        <w:t>low self-esteem</w:t>
      </w:r>
      <w:r w:rsidR="00204FEB" w:rsidRPr="00DF0742">
        <w:rPr>
          <w:color w:val="000000" w:themeColor="text1"/>
          <w:sz w:val="22"/>
          <w:szCs w:val="22"/>
        </w:rPr>
        <w:t xml:space="preserve">, worth, </w:t>
      </w:r>
      <w:r w:rsidR="00EB35E4" w:rsidRPr="00DF0742">
        <w:rPr>
          <w:color w:val="000000" w:themeColor="text1"/>
          <w:sz w:val="22"/>
          <w:szCs w:val="22"/>
        </w:rPr>
        <w:t xml:space="preserve">and </w:t>
      </w:r>
      <w:r w:rsidR="00204FEB" w:rsidRPr="00DF0742">
        <w:rPr>
          <w:color w:val="000000" w:themeColor="text1"/>
          <w:sz w:val="22"/>
          <w:szCs w:val="22"/>
        </w:rPr>
        <w:t xml:space="preserve">image). 3) </w:t>
      </w:r>
      <w:r w:rsidR="00F574C8" w:rsidRPr="00DF0742">
        <w:rPr>
          <w:color w:val="000000" w:themeColor="text1"/>
          <w:sz w:val="22"/>
          <w:szCs w:val="22"/>
        </w:rPr>
        <w:t>m</w:t>
      </w:r>
      <w:r w:rsidR="00A958D2" w:rsidRPr="00DF0742">
        <w:rPr>
          <w:color w:val="000000" w:themeColor="text1"/>
          <w:sz w:val="22"/>
          <w:szCs w:val="22"/>
        </w:rPr>
        <w:t>aladaptive</w:t>
      </w:r>
      <w:r w:rsidR="00F574C8" w:rsidRPr="00DF0742">
        <w:rPr>
          <w:color w:val="000000" w:themeColor="text1"/>
          <w:sz w:val="22"/>
          <w:szCs w:val="22"/>
        </w:rPr>
        <w:t xml:space="preserve"> coping</w:t>
      </w:r>
      <w:r w:rsidR="00A958D2" w:rsidRPr="00DF0742">
        <w:rPr>
          <w:color w:val="000000" w:themeColor="text1"/>
          <w:sz w:val="22"/>
          <w:szCs w:val="22"/>
        </w:rPr>
        <w:t xml:space="preserve"> (avoidant, surrender, and </w:t>
      </w:r>
      <w:r w:rsidR="00EF3DC9" w:rsidRPr="00DF0742">
        <w:rPr>
          <w:color w:val="000000" w:themeColor="text1"/>
          <w:sz w:val="22"/>
          <w:szCs w:val="22"/>
        </w:rPr>
        <w:t>overcompensatory</w:t>
      </w:r>
      <w:r w:rsidR="00A958D2" w:rsidRPr="00DF0742">
        <w:rPr>
          <w:color w:val="000000" w:themeColor="text1"/>
          <w:sz w:val="22"/>
          <w:szCs w:val="22"/>
        </w:rPr>
        <w:t xml:space="preserve">), and healthy adult </w:t>
      </w:r>
      <w:r w:rsidR="00EB35E4" w:rsidRPr="00DF0742">
        <w:rPr>
          <w:color w:val="000000" w:themeColor="text1"/>
          <w:sz w:val="22"/>
          <w:szCs w:val="22"/>
        </w:rPr>
        <w:t xml:space="preserve"> </w:t>
      </w:r>
      <w:r w:rsidR="00A958D2" w:rsidRPr="00DF0742">
        <w:rPr>
          <w:color w:val="000000" w:themeColor="text1"/>
          <w:sz w:val="22"/>
          <w:szCs w:val="22"/>
        </w:rPr>
        <w:t xml:space="preserve">(happy, functionality, </w:t>
      </w:r>
      <w:r w:rsidR="00EF3DC9" w:rsidRPr="00DF0742">
        <w:rPr>
          <w:color w:val="000000" w:themeColor="text1"/>
          <w:sz w:val="22"/>
          <w:szCs w:val="22"/>
        </w:rPr>
        <w:t>responsibility</w:t>
      </w:r>
      <w:r w:rsidR="00C548C7" w:rsidRPr="00DF0742">
        <w:rPr>
          <w:color w:val="000000" w:themeColor="text1"/>
          <w:sz w:val="22"/>
          <w:szCs w:val="22"/>
        </w:rPr>
        <w:t xml:space="preserve"> (Schema Therapy Institute, 2020;  </w:t>
      </w:r>
      <w:r w:rsidR="00204FEB" w:rsidRPr="00DF0742">
        <w:rPr>
          <w:color w:val="000000" w:themeColor="text1"/>
          <w:sz w:val="22"/>
          <w:szCs w:val="22"/>
        </w:rPr>
        <w:t xml:space="preserve">Stavropoulos </w:t>
      </w:r>
      <w:r w:rsidR="00204FEB" w:rsidRPr="00DF0742">
        <w:rPr>
          <w:i/>
          <w:iCs/>
          <w:color w:val="000000" w:themeColor="text1"/>
          <w:sz w:val="22"/>
          <w:szCs w:val="22"/>
        </w:rPr>
        <w:t>et al</w:t>
      </w:r>
      <w:r w:rsidR="00204FEB" w:rsidRPr="00DF0742">
        <w:rPr>
          <w:color w:val="000000" w:themeColor="text1"/>
          <w:sz w:val="22"/>
          <w:szCs w:val="22"/>
        </w:rPr>
        <w:t xml:space="preserve">., 2020; </w:t>
      </w:r>
      <w:r w:rsidR="00A958D2" w:rsidRPr="00DF0742">
        <w:rPr>
          <w:color w:val="000000" w:themeColor="text1"/>
          <w:sz w:val="22"/>
          <w:szCs w:val="22"/>
        </w:rPr>
        <w:t xml:space="preserve">Jacob </w:t>
      </w:r>
      <w:r w:rsidR="00A958D2" w:rsidRPr="00DF0742">
        <w:rPr>
          <w:i/>
          <w:iCs/>
          <w:color w:val="000000" w:themeColor="text1"/>
          <w:sz w:val="22"/>
          <w:szCs w:val="22"/>
        </w:rPr>
        <w:t>et al</w:t>
      </w:r>
      <w:r w:rsidR="00A958D2" w:rsidRPr="00DF0742">
        <w:rPr>
          <w:color w:val="000000" w:themeColor="text1"/>
          <w:sz w:val="22"/>
          <w:szCs w:val="22"/>
        </w:rPr>
        <w:t>., 2015)</w:t>
      </w:r>
      <w:r w:rsidR="001C12E9" w:rsidRPr="00DF0742">
        <w:rPr>
          <w:color w:val="000000" w:themeColor="text1"/>
          <w:sz w:val="22"/>
          <w:szCs w:val="22"/>
        </w:rPr>
        <w:t xml:space="preserve">. </w:t>
      </w:r>
      <w:r w:rsidR="00064CB9" w:rsidRPr="00DF0742">
        <w:rPr>
          <w:color w:val="000000" w:themeColor="text1"/>
          <w:sz w:val="22"/>
          <w:szCs w:val="22"/>
        </w:rPr>
        <w:t>As earlier discussed,</w:t>
      </w:r>
      <w:r w:rsidR="00A52634" w:rsidRPr="00DF0742">
        <w:rPr>
          <w:color w:val="000000" w:themeColor="text1"/>
          <w:sz w:val="22"/>
          <w:szCs w:val="22"/>
        </w:rPr>
        <w:t xml:space="preserve"> </w:t>
      </w:r>
      <w:r w:rsidR="00064CB9" w:rsidRPr="00DF0742">
        <w:rPr>
          <w:color w:val="000000" w:themeColor="text1"/>
          <w:sz w:val="22"/>
          <w:szCs w:val="22"/>
        </w:rPr>
        <w:t>i</w:t>
      </w:r>
      <w:r w:rsidR="00FA581B" w:rsidRPr="00DF0742">
        <w:rPr>
          <w:color w:val="000000" w:themeColor="text1"/>
          <w:sz w:val="22"/>
          <w:szCs w:val="22"/>
        </w:rPr>
        <w:t xml:space="preserve">n adulthood, when </w:t>
      </w:r>
      <w:r w:rsidR="00D23492" w:rsidRPr="00DF0742">
        <w:rPr>
          <w:color w:val="000000" w:themeColor="text1"/>
          <w:sz w:val="22"/>
          <w:szCs w:val="22"/>
        </w:rPr>
        <w:t xml:space="preserve">circumstances </w:t>
      </w:r>
      <w:r w:rsidR="00FA581B" w:rsidRPr="00DF0742">
        <w:rPr>
          <w:color w:val="000000" w:themeColor="text1"/>
          <w:sz w:val="22"/>
          <w:szCs w:val="22"/>
        </w:rPr>
        <w:t xml:space="preserve">threaten to </w:t>
      </w:r>
      <w:r w:rsidR="009727CB" w:rsidRPr="00DF0742">
        <w:rPr>
          <w:color w:val="000000" w:themeColor="text1"/>
          <w:sz w:val="22"/>
          <w:szCs w:val="22"/>
        </w:rPr>
        <w:t>activate</w:t>
      </w:r>
      <w:r w:rsidR="00FA581B" w:rsidRPr="00DF0742">
        <w:rPr>
          <w:color w:val="000000" w:themeColor="text1"/>
          <w:sz w:val="22"/>
          <w:szCs w:val="22"/>
        </w:rPr>
        <w:t xml:space="preserve"> an un</w:t>
      </w:r>
      <w:r w:rsidR="00D23492" w:rsidRPr="00DF0742">
        <w:rPr>
          <w:color w:val="000000" w:themeColor="text1"/>
          <w:sz w:val="22"/>
          <w:szCs w:val="22"/>
        </w:rPr>
        <w:t xml:space="preserve">comfortable </w:t>
      </w:r>
      <w:r w:rsidR="00FA581B" w:rsidRPr="00DF0742">
        <w:rPr>
          <w:color w:val="000000" w:themeColor="text1"/>
          <w:sz w:val="22"/>
          <w:szCs w:val="22"/>
        </w:rPr>
        <w:t xml:space="preserve">schema, </w:t>
      </w:r>
      <w:r w:rsidR="00A52634" w:rsidRPr="00DF0742">
        <w:rPr>
          <w:color w:val="000000" w:themeColor="text1"/>
          <w:sz w:val="22"/>
          <w:szCs w:val="22"/>
        </w:rPr>
        <w:t xml:space="preserve">our unconscious thought and behavioural patterns are triggered, resulting in </w:t>
      </w:r>
      <w:r w:rsidR="00D960EA" w:rsidRPr="00DF0742">
        <w:rPr>
          <w:color w:val="000000" w:themeColor="text1"/>
          <w:sz w:val="22"/>
          <w:szCs w:val="22"/>
        </w:rPr>
        <w:t xml:space="preserve">either </w:t>
      </w:r>
      <w:r w:rsidR="00A52634" w:rsidRPr="00DF0742">
        <w:rPr>
          <w:color w:val="000000" w:themeColor="text1"/>
          <w:sz w:val="22"/>
          <w:szCs w:val="22"/>
        </w:rPr>
        <w:t>advers</w:t>
      </w:r>
      <w:r w:rsidR="00DF4D0F" w:rsidRPr="00DF0742">
        <w:rPr>
          <w:color w:val="000000" w:themeColor="text1"/>
          <w:sz w:val="22"/>
          <w:szCs w:val="22"/>
        </w:rPr>
        <w:t>ative or favourable behaviour</w:t>
      </w:r>
      <w:r w:rsidR="00A52634" w:rsidRPr="00DF0742">
        <w:rPr>
          <w:color w:val="000000" w:themeColor="text1"/>
          <w:sz w:val="22"/>
          <w:szCs w:val="22"/>
        </w:rPr>
        <w:t xml:space="preserve"> (Taylor </w:t>
      </w:r>
      <w:r w:rsidR="00A52634" w:rsidRPr="00DF0742">
        <w:rPr>
          <w:i/>
          <w:iCs/>
          <w:color w:val="000000" w:themeColor="text1"/>
          <w:sz w:val="22"/>
          <w:szCs w:val="22"/>
        </w:rPr>
        <w:t>et al</w:t>
      </w:r>
      <w:r w:rsidR="00A52634" w:rsidRPr="00DF0742">
        <w:rPr>
          <w:color w:val="000000" w:themeColor="text1"/>
          <w:sz w:val="22"/>
          <w:szCs w:val="22"/>
        </w:rPr>
        <w:t xml:space="preserve">., 2017, p. 457). </w:t>
      </w:r>
    </w:p>
    <w:p w14:paraId="019A9F72" w14:textId="77777777" w:rsidR="00DF4D0F" w:rsidRPr="00DF0742" w:rsidRDefault="00DF4D0F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FCFF01F" w14:textId="6AE93C67" w:rsidR="00FF15C9" w:rsidRPr="00DF0742" w:rsidRDefault="00D960E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G</w:t>
      </w:r>
      <w:r w:rsidR="00DE231A" w:rsidRPr="00DF0742">
        <w:rPr>
          <w:color w:val="000000" w:themeColor="text1"/>
          <w:sz w:val="22"/>
          <w:szCs w:val="22"/>
        </w:rPr>
        <w:t xml:space="preserve">iven the above </w:t>
      </w:r>
      <w:r w:rsidR="00E32FDC" w:rsidRPr="00DF0742">
        <w:rPr>
          <w:color w:val="000000" w:themeColor="text1"/>
          <w:sz w:val="22"/>
          <w:szCs w:val="22"/>
        </w:rPr>
        <w:t xml:space="preserve">information, albeit brief, </w:t>
      </w:r>
      <w:r w:rsidR="00A52634" w:rsidRPr="00DF0742">
        <w:rPr>
          <w:color w:val="000000" w:themeColor="text1"/>
          <w:sz w:val="22"/>
          <w:szCs w:val="22"/>
        </w:rPr>
        <w:t xml:space="preserve">it is evident that </w:t>
      </w:r>
      <w:r w:rsidR="00E32FDC" w:rsidRPr="00DF0742">
        <w:rPr>
          <w:color w:val="000000" w:themeColor="text1"/>
          <w:sz w:val="22"/>
          <w:szCs w:val="22"/>
        </w:rPr>
        <w:t xml:space="preserve">the Schema model is </w:t>
      </w:r>
      <w:r w:rsidR="00A52634" w:rsidRPr="00DF0742">
        <w:rPr>
          <w:color w:val="000000" w:themeColor="text1"/>
          <w:sz w:val="22"/>
          <w:szCs w:val="22"/>
        </w:rPr>
        <w:t xml:space="preserve">comprehensive in its knowledge of human </w:t>
      </w:r>
      <w:r w:rsidR="00DF4D0F" w:rsidRPr="00DF0742">
        <w:rPr>
          <w:color w:val="000000" w:themeColor="text1"/>
          <w:sz w:val="22"/>
          <w:szCs w:val="22"/>
        </w:rPr>
        <w:t xml:space="preserve">emotion, </w:t>
      </w:r>
      <w:r w:rsidR="00A52634" w:rsidRPr="00DF0742">
        <w:rPr>
          <w:color w:val="000000" w:themeColor="text1"/>
          <w:sz w:val="22"/>
          <w:szCs w:val="22"/>
        </w:rPr>
        <w:t xml:space="preserve">behaviour, </w:t>
      </w:r>
      <w:r w:rsidRPr="00DF0742">
        <w:rPr>
          <w:color w:val="000000" w:themeColor="text1"/>
          <w:sz w:val="22"/>
          <w:szCs w:val="22"/>
        </w:rPr>
        <w:t xml:space="preserve">and </w:t>
      </w:r>
      <w:r w:rsidR="00064CB9" w:rsidRPr="00DF0742">
        <w:rPr>
          <w:color w:val="000000" w:themeColor="text1"/>
          <w:sz w:val="22"/>
          <w:szCs w:val="22"/>
        </w:rPr>
        <w:t>evaluative</w:t>
      </w:r>
      <w:r w:rsidR="00E32FDC" w:rsidRPr="00DF0742">
        <w:rPr>
          <w:color w:val="000000" w:themeColor="text1"/>
          <w:sz w:val="22"/>
          <w:szCs w:val="22"/>
        </w:rPr>
        <w:t xml:space="preserve"> dexterity</w:t>
      </w:r>
      <w:r w:rsidRPr="00DF0742">
        <w:rPr>
          <w:color w:val="000000" w:themeColor="text1"/>
          <w:sz w:val="22"/>
          <w:szCs w:val="22"/>
        </w:rPr>
        <w:t xml:space="preserve">. As </w:t>
      </w:r>
      <w:r w:rsidR="00EE4453" w:rsidRPr="00DF0742">
        <w:rPr>
          <w:color w:val="000000" w:themeColor="text1"/>
          <w:sz w:val="22"/>
          <w:szCs w:val="22"/>
        </w:rPr>
        <w:t>self-discovery and healing require</w:t>
      </w:r>
      <w:r w:rsidR="00EB35E4" w:rsidRPr="00DF0742">
        <w:rPr>
          <w:color w:val="000000" w:themeColor="text1"/>
          <w:sz w:val="22"/>
          <w:szCs w:val="22"/>
        </w:rPr>
        <w:t xml:space="preserve"> a unique and microscopic focus on a </w:t>
      </w:r>
      <w:r w:rsidR="001C12E9" w:rsidRPr="00DF0742">
        <w:rPr>
          <w:color w:val="000000" w:themeColor="text1"/>
          <w:sz w:val="22"/>
          <w:szCs w:val="22"/>
        </w:rPr>
        <w:t>person’s</w:t>
      </w:r>
      <w:r w:rsidR="00EB35E4" w:rsidRPr="00DF0742">
        <w:rPr>
          <w:color w:val="000000" w:themeColor="text1"/>
          <w:sz w:val="22"/>
          <w:szCs w:val="22"/>
        </w:rPr>
        <w:t xml:space="preserve"> </w:t>
      </w:r>
      <w:r w:rsidR="00EE4453" w:rsidRPr="00DF0742">
        <w:rPr>
          <w:color w:val="000000" w:themeColor="text1"/>
          <w:sz w:val="22"/>
          <w:szCs w:val="22"/>
        </w:rPr>
        <w:t xml:space="preserve">childhood </w:t>
      </w:r>
      <w:r w:rsidR="00EB35E4" w:rsidRPr="00DF0742">
        <w:rPr>
          <w:color w:val="000000" w:themeColor="text1"/>
          <w:sz w:val="22"/>
          <w:szCs w:val="22"/>
        </w:rPr>
        <w:t xml:space="preserve">history </w:t>
      </w:r>
      <w:r w:rsidR="00EE4453" w:rsidRPr="00DF0742">
        <w:rPr>
          <w:color w:val="000000" w:themeColor="text1"/>
          <w:sz w:val="22"/>
          <w:szCs w:val="22"/>
        </w:rPr>
        <w:t xml:space="preserve">to illicit </w:t>
      </w:r>
      <w:r w:rsidR="00DF4D0F" w:rsidRPr="00DF0742">
        <w:rPr>
          <w:color w:val="000000" w:themeColor="text1"/>
          <w:sz w:val="22"/>
          <w:szCs w:val="22"/>
        </w:rPr>
        <w:t>why they exhibit certain behaviours</w:t>
      </w:r>
      <w:r w:rsidRPr="00DF0742">
        <w:rPr>
          <w:color w:val="000000" w:themeColor="text1"/>
          <w:sz w:val="22"/>
          <w:szCs w:val="22"/>
        </w:rPr>
        <w:t xml:space="preserve">, (Saeed, 2017), the LOI falls </w:t>
      </w:r>
      <w:r w:rsidRPr="00DF0742">
        <w:rPr>
          <w:color w:val="000000" w:themeColor="text1"/>
          <w:sz w:val="22"/>
          <w:szCs w:val="22"/>
        </w:rPr>
        <w:lastRenderedPageBreak/>
        <w:t xml:space="preserve">short in its capacity. </w:t>
      </w:r>
      <w:r w:rsidR="00DE231A" w:rsidRPr="00DF0742">
        <w:rPr>
          <w:color w:val="000000" w:themeColor="text1"/>
          <w:sz w:val="22"/>
          <w:szCs w:val="22"/>
        </w:rPr>
        <w:t xml:space="preserve">Without support or direction, </w:t>
      </w:r>
      <w:r w:rsidR="00E32FDC" w:rsidRPr="00DF0742">
        <w:rPr>
          <w:color w:val="000000" w:themeColor="text1"/>
          <w:sz w:val="22"/>
          <w:szCs w:val="22"/>
        </w:rPr>
        <w:t xml:space="preserve">it </w:t>
      </w:r>
      <w:r w:rsidR="003D56A6" w:rsidRPr="00DF0742">
        <w:rPr>
          <w:color w:val="000000" w:themeColor="text1"/>
          <w:sz w:val="22"/>
          <w:szCs w:val="22"/>
        </w:rPr>
        <w:t xml:space="preserve">is </w:t>
      </w:r>
      <w:r w:rsidR="00E32FDC" w:rsidRPr="00DF0742">
        <w:rPr>
          <w:color w:val="000000" w:themeColor="text1"/>
          <w:sz w:val="22"/>
          <w:szCs w:val="22"/>
        </w:rPr>
        <w:t xml:space="preserve">an </w:t>
      </w:r>
      <w:r w:rsidR="00DE231A" w:rsidRPr="00DF0742">
        <w:rPr>
          <w:color w:val="000000" w:themeColor="text1"/>
          <w:sz w:val="22"/>
          <w:szCs w:val="22"/>
        </w:rPr>
        <w:t xml:space="preserve">incredibly difficult task </w:t>
      </w:r>
      <w:r w:rsidR="003D56A6" w:rsidRPr="00DF0742">
        <w:rPr>
          <w:color w:val="000000" w:themeColor="text1"/>
          <w:sz w:val="22"/>
          <w:szCs w:val="22"/>
        </w:rPr>
        <w:t xml:space="preserve">to gain understanding to why </w:t>
      </w:r>
      <w:r w:rsidR="00DE231A" w:rsidRPr="00DF0742">
        <w:rPr>
          <w:color w:val="000000" w:themeColor="text1"/>
          <w:sz w:val="22"/>
          <w:szCs w:val="22"/>
        </w:rPr>
        <w:t xml:space="preserve">we respond and behave in </w:t>
      </w:r>
      <w:r w:rsidR="003D56A6" w:rsidRPr="00DF0742">
        <w:rPr>
          <w:color w:val="000000" w:themeColor="text1"/>
          <w:sz w:val="22"/>
          <w:szCs w:val="22"/>
        </w:rPr>
        <w:t>a certain manner</w:t>
      </w:r>
      <w:r w:rsidR="00DE231A" w:rsidRPr="00DF0742">
        <w:rPr>
          <w:color w:val="000000" w:themeColor="text1"/>
          <w:sz w:val="22"/>
          <w:szCs w:val="22"/>
        </w:rPr>
        <w:t xml:space="preserve">. Furthermore, </w:t>
      </w:r>
      <w:r w:rsidR="00E32FDC" w:rsidRPr="00DF0742">
        <w:rPr>
          <w:color w:val="000000" w:themeColor="text1"/>
          <w:sz w:val="22"/>
          <w:szCs w:val="22"/>
        </w:rPr>
        <w:t xml:space="preserve">unlike the LOI, </w:t>
      </w:r>
      <w:r w:rsidRPr="00DF0742">
        <w:rPr>
          <w:color w:val="000000" w:themeColor="text1"/>
          <w:sz w:val="22"/>
          <w:szCs w:val="22"/>
        </w:rPr>
        <w:t xml:space="preserve">the schema model is supported by a multitude of evidence-based successes in the field of its </w:t>
      </w:r>
      <w:r w:rsidR="00C577B7" w:rsidRPr="00DF0742">
        <w:rPr>
          <w:color w:val="000000" w:themeColor="text1"/>
          <w:sz w:val="22"/>
          <w:szCs w:val="22"/>
        </w:rPr>
        <w:t>effectiveness on behavioural change</w:t>
      </w:r>
      <w:r w:rsidR="002B500B" w:rsidRPr="00DF0742">
        <w:rPr>
          <w:color w:val="000000" w:themeColor="text1"/>
          <w:sz w:val="22"/>
          <w:szCs w:val="22"/>
        </w:rPr>
        <w:t xml:space="preserve"> (Renner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2016; Thiel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2016; Bamelis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2014). </w:t>
      </w:r>
      <w:r w:rsidR="00C577B7" w:rsidRPr="00DF0742">
        <w:rPr>
          <w:color w:val="000000" w:themeColor="text1"/>
          <w:sz w:val="22"/>
          <w:szCs w:val="22"/>
        </w:rPr>
        <w:t>For example, a</w:t>
      </w:r>
      <w:r w:rsidR="001C12E9" w:rsidRPr="00DF0742">
        <w:rPr>
          <w:color w:val="000000" w:themeColor="text1"/>
          <w:sz w:val="22"/>
          <w:szCs w:val="22"/>
        </w:rPr>
        <w:t xml:space="preserve"> systematic review</w:t>
      </w:r>
      <w:r w:rsidR="00C577B7" w:rsidRPr="00DF0742">
        <w:rPr>
          <w:color w:val="000000" w:themeColor="text1"/>
          <w:sz w:val="22"/>
          <w:szCs w:val="22"/>
        </w:rPr>
        <w:t xml:space="preserve"> undertaken by Taylor </w:t>
      </w:r>
      <w:r w:rsidR="00C577B7" w:rsidRPr="00DF0742">
        <w:rPr>
          <w:i/>
          <w:iCs/>
          <w:color w:val="000000" w:themeColor="text1"/>
          <w:sz w:val="22"/>
          <w:szCs w:val="22"/>
        </w:rPr>
        <w:t>et al</w:t>
      </w:r>
      <w:r w:rsidR="00C577B7" w:rsidRPr="00DF0742">
        <w:rPr>
          <w:color w:val="000000" w:themeColor="text1"/>
          <w:sz w:val="22"/>
          <w:szCs w:val="22"/>
        </w:rPr>
        <w:t>., (2017</w:t>
      </w:r>
      <w:r w:rsidR="008C5138" w:rsidRPr="00DF0742">
        <w:rPr>
          <w:color w:val="000000" w:themeColor="text1"/>
          <w:sz w:val="22"/>
          <w:szCs w:val="22"/>
        </w:rPr>
        <w:t>, p. 456</w:t>
      </w:r>
      <w:r w:rsidR="00C577B7" w:rsidRPr="00DF0742">
        <w:rPr>
          <w:color w:val="000000" w:themeColor="text1"/>
          <w:sz w:val="22"/>
          <w:szCs w:val="22"/>
        </w:rPr>
        <w:t xml:space="preserve">) </w:t>
      </w:r>
      <w:r w:rsidR="003A6C90" w:rsidRPr="00DF0742">
        <w:rPr>
          <w:color w:val="000000" w:themeColor="text1"/>
          <w:sz w:val="22"/>
          <w:szCs w:val="22"/>
        </w:rPr>
        <w:t xml:space="preserve">found a significant reduction in </w:t>
      </w:r>
      <w:r w:rsidRPr="00DF0742">
        <w:rPr>
          <w:color w:val="000000" w:themeColor="text1"/>
          <w:sz w:val="22"/>
          <w:szCs w:val="22"/>
        </w:rPr>
        <w:t xml:space="preserve">MCS </w:t>
      </w:r>
      <w:r w:rsidR="003A6C90" w:rsidRPr="00DF0742">
        <w:rPr>
          <w:color w:val="000000" w:themeColor="text1"/>
          <w:sz w:val="22"/>
          <w:szCs w:val="22"/>
        </w:rPr>
        <w:t>and</w:t>
      </w:r>
      <w:r w:rsidR="008C5138" w:rsidRPr="00DF0742">
        <w:rPr>
          <w:color w:val="000000" w:themeColor="text1"/>
          <w:sz w:val="22"/>
          <w:szCs w:val="22"/>
        </w:rPr>
        <w:t xml:space="preserve"> </w:t>
      </w:r>
      <w:r w:rsidR="003A6C90" w:rsidRPr="00DF0742">
        <w:rPr>
          <w:color w:val="000000" w:themeColor="text1"/>
          <w:sz w:val="22"/>
          <w:szCs w:val="22"/>
        </w:rPr>
        <w:t xml:space="preserve">severity of </w:t>
      </w:r>
      <w:r w:rsidR="008C5138" w:rsidRPr="00DF0742">
        <w:rPr>
          <w:color w:val="000000" w:themeColor="text1"/>
          <w:sz w:val="22"/>
          <w:szCs w:val="22"/>
        </w:rPr>
        <w:t xml:space="preserve">associated </w:t>
      </w:r>
      <w:r w:rsidR="003A6C90" w:rsidRPr="00DF0742">
        <w:rPr>
          <w:color w:val="000000" w:themeColor="text1"/>
          <w:sz w:val="22"/>
          <w:szCs w:val="22"/>
        </w:rPr>
        <w:t xml:space="preserve">symptoms related to </w:t>
      </w:r>
      <w:r w:rsidR="00DF4D0F" w:rsidRPr="00DF0742">
        <w:rPr>
          <w:color w:val="000000" w:themeColor="text1"/>
          <w:sz w:val="22"/>
          <w:szCs w:val="22"/>
        </w:rPr>
        <w:t>codependancy</w:t>
      </w:r>
      <w:r w:rsidR="003A6C90" w:rsidRPr="00DF0742">
        <w:rPr>
          <w:color w:val="000000" w:themeColor="text1"/>
          <w:sz w:val="22"/>
          <w:szCs w:val="22"/>
        </w:rPr>
        <w:t xml:space="preserve">, </w:t>
      </w:r>
      <w:r w:rsidR="001C12E9" w:rsidRPr="00DF0742">
        <w:rPr>
          <w:color w:val="000000" w:themeColor="text1"/>
          <w:sz w:val="22"/>
          <w:szCs w:val="22"/>
        </w:rPr>
        <w:t>PTSD, anxiety</w:t>
      </w:r>
      <w:r w:rsidR="004F02AD">
        <w:rPr>
          <w:color w:val="000000" w:themeColor="text1"/>
          <w:sz w:val="22"/>
          <w:szCs w:val="22"/>
        </w:rPr>
        <w:t xml:space="preserve"> and eating</w:t>
      </w:r>
      <w:r w:rsidR="001C12E9" w:rsidRPr="00DF0742">
        <w:rPr>
          <w:color w:val="000000" w:themeColor="text1"/>
          <w:sz w:val="22"/>
          <w:szCs w:val="22"/>
        </w:rPr>
        <w:t xml:space="preserve">  disorders</w:t>
      </w:r>
      <w:r w:rsidR="00FF15C9" w:rsidRPr="00DF0742">
        <w:rPr>
          <w:color w:val="000000" w:themeColor="text1"/>
          <w:sz w:val="22"/>
          <w:szCs w:val="22"/>
        </w:rPr>
        <w:t xml:space="preserve">. Given personal </w:t>
      </w:r>
      <w:r w:rsidR="009D5506" w:rsidRPr="00DF0742">
        <w:rPr>
          <w:color w:val="000000" w:themeColor="text1"/>
          <w:sz w:val="22"/>
          <w:szCs w:val="22"/>
        </w:rPr>
        <w:t xml:space="preserve">interest in the area of NPD, I am keen to explore </w:t>
      </w:r>
      <w:r w:rsidR="00FF15C9" w:rsidRPr="00DF0742">
        <w:rPr>
          <w:color w:val="000000" w:themeColor="text1"/>
          <w:sz w:val="22"/>
          <w:szCs w:val="22"/>
        </w:rPr>
        <w:t>if the LOI model is useful in its application to un</w:t>
      </w:r>
      <w:r w:rsidR="004F02AD">
        <w:rPr>
          <w:color w:val="000000" w:themeColor="text1"/>
          <w:sz w:val="22"/>
          <w:szCs w:val="22"/>
        </w:rPr>
        <w:t>de</w:t>
      </w:r>
      <w:r w:rsidR="00FF15C9" w:rsidRPr="00DF0742">
        <w:rPr>
          <w:color w:val="000000" w:themeColor="text1"/>
          <w:sz w:val="22"/>
          <w:szCs w:val="22"/>
        </w:rPr>
        <w:t xml:space="preserve">rstanding </w:t>
      </w:r>
      <w:r w:rsidR="004F02AD">
        <w:rPr>
          <w:color w:val="000000" w:themeColor="text1"/>
          <w:sz w:val="22"/>
          <w:szCs w:val="22"/>
        </w:rPr>
        <w:t xml:space="preserve">codependent </w:t>
      </w:r>
      <w:r w:rsidR="00A27A46" w:rsidRPr="00DF0742">
        <w:rPr>
          <w:color w:val="000000" w:themeColor="text1"/>
          <w:sz w:val="22"/>
          <w:szCs w:val="22"/>
        </w:rPr>
        <w:t>behaviour</w:t>
      </w:r>
      <w:r w:rsidR="00FF15C9" w:rsidRPr="00DF0742">
        <w:rPr>
          <w:color w:val="000000" w:themeColor="text1"/>
          <w:sz w:val="22"/>
          <w:szCs w:val="22"/>
        </w:rPr>
        <w:t xml:space="preserve"> and if the LOI could be used </w:t>
      </w:r>
      <w:r w:rsidR="004F02AD">
        <w:rPr>
          <w:color w:val="000000" w:themeColor="text1"/>
          <w:sz w:val="22"/>
          <w:szCs w:val="22"/>
        </w:rPr>
        <w:t xml:space="preserve">alongside ST. </w:t>
      </w:r>
    </w:p>
    <w:p w14:paraId="5A2C24AC" w14:textId="77777777" w:rsidR="00927D6A" w:rsidRPr="00DF0742" w:rsidRDefault="00927D6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8BAA543" w14:textId="5F4BF086" w:rsidR="00270711" w:rsidRPr="00DF0742" w:rsidRDefault="00270711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Published  ca. AD 8. the fable of Echo and Narcissus in Greek Mythology illustrates the inherent dangers of excessive self-love and the hazardous repercussions of low self-esteem.  The fictitious fable unravels the tumultuous and thwarted relationship between the beautiful and youthful nymph, Ovid and self-absorbed Narcissus. Ovid spends her life wilfully pinning away for his </w:t>
      </w:r>
      <w:r w:rsidR="004F02AD">
        <w:rPr>
          <w:color w:val="000000" w:themeColor="text1"/>
          <w:sz w:val="22"/>
          <w:szCs w:val="22"/>
        </w:rPr>
        <w:t xml:space="preserve">love and </w:t>
      </w:r>
      <w:r w:rsidRPr="00DF0742">
        <w:rPr>
          <w:color w:val="000000" w:themeColor="text1"/>
          <w:sz w:val="22"/>
          <w:szCs w:val="22"/>
        </w:rPr>
        <w:t xml:space="preserve">approval only to be greeted with indifference. </w:t>
      </w:r>
      <w:r w:rsidR="004F02AD">
        <w:rPr>
          <w:color w:val="000000" w:themeColor="text1"/>
          <w:sz w:val="22"/>
          <w:szCs w:val="22"/>
        </w:rPr>
        <w:t xml:space="preserve">In the end, </w:t>
      </w:r>
      <w:r w:rsidRPr="00DF0742">
        <w:rPr>
          <w:color w:val="000000" w:themeColor="text1"/>
          <w:sz w:val="22"/>
          <w:szCs w:val="22"/>
        </w:rPr>
        <w:t xml:space="preserve">Narcissus </w:t>
      </w:r>
      <w:r w:rsidR="004F02AD">
        <w:rPr>
          <w:color w:val="000000" w:themeColor="text1"/>
          <w:sz w:val="22"/>
          <w:szCs w:val="22"/>
        </w:rPr>
        <w:t>contemptuous brashness</w:t>
      </w:r>
      <w:r w:rsidRPr="00DF0742">
        <w:rPr>
          <w:color w:val="000000" w:themeColor="text1"/>
          <w:sz w:val="22"/>
          <w:szCs w:val="22"/>
        </w:rPr>
        <w:t xml:space="preserve"> destroyed her spirit causing it to wither and die</w:t>
      </w:r>
      <w:r w:rsidR="00E93217">
        <w:rPr>
          <w:color w:val="000000" w:themeColor="text1"/>
          <w:sz w:val="22"/>
          <w:szCs w:val="22"/>
        </w:rPr>
        <w:t xml:space="preserve"> (</w:t>
      </w:r>
      <w:r w:rsidR="00E93217" w:rsidRPr="00576539">
        <w:rPr>
          <w:color w:val="000000" w:themeColor="text1"/>
          <w:sz w:val="22"/>
          <w:szCs w:val="22"/>
        </w:rPr>
        <w:t>Fleming</w:t>
      </w:r>
      <w:r w:rsidR="00E93217">
        <w:rPr>
          <w:color w:val="000000" w:themeColor="text1"/>
          <w:sz w:val="22"/>
          <w:szCs w:val="22"/>
        </w:rPr>
        <w:t xml:space="preserve"> </w:t>
      </w:r>
      <w:r w:rsidR="00E93217" w:rsidRPr="00576539">
        <w:rPr>
          <w:color w:val="000000" w:themeColor="text1"/>
          <w:sz w:val="22"/>
          <w:szCs w:val="22"/>
        </w:rPr>
        <w:t>and</w:t>
      </w:r>
      <w:r w:rsidR="00E93217">
        <w:rPr>
          <w:color w:val="000000" w:themeColor="text1"/>
          <w:sz w:val="22"/>
          <w:szCs w:val="22"/>
        </w:rPr>
        <w:t xml:space="preserve"> </w:t>
      </w:r>
      <w:r w:rsidR="00E93217" w:rsidRPr="00576539">
        <w:rPr>
          <w:color w:val="000000" w:themeColor="text1"/>
          <w:sz w:val="22"/>
          <w:szCs w:val="22"/>
        </w:rPr>
        <w:t>Mariorenz</w:t>
      </w:r>
      <w:r w:rsidR="00E93217">
        <w:rPr>
          <w:color w:val="000000" w:themeColor="text1"/>
          <w:sz w:val="22"/>
          <w:szCs w:val="22"/>
        </w:rPr>
        <w:t xml:space="preserve">, 2001). </w:t>
      </w:r>
      <w:r w:rsidRPr="00DF0742">
        <w:rPr>
          <w:color w:val="000000" w:themeColor="text1"/>
          <w:sz w:val="22"/>
          <w:szCs w:val="22"/>
        </w:rPr>
        <w:t xml:space="preserve"> Sadly, this </w:t>
      </w:r>
      <w:r w:rsidR="004F02AD">
        <w:rPr>
          <w:color w:val="000000" w:themeColor="text1"/>
          <w:sz w:val="22"/>
          <w:szCs w:val="22"/>
        </w:rPr>
        <w:t>fictitious</w:t>
      </w:r>
      <w:r w:rsidRPr="00DF0742">
        <w:rPr>
          <w:color w:val="000000" w:themeColor="text1"/>
          <w:sz w:val="22"/>
          <w:szCs w:val="22"/>
        </w:rPr>
        <w:t xml:space="preserve"> narrative is very real in the lives of those who are victims of narcissistic abuse (NA). Many adults in today’s society are reliving faulty childhood beliefs in their day-to-day relationships. Many do not recognise these patterns, nor understand why they have ended up in such toxic and self-sacrificing relationships</w:t>
      </w:r>
      <w:r w:rsidR="00927D6A" w:rsidRPr="00DF0742">
        <w:rPr>
          <w:color w:val="000000" w:themeColor="text1"/>
          <w:sz w:val="22"/>
          <w:szCs w:val="22"/>
        </w:rPr>
        <w:t xml:space="preserve"> (Saeed, 2017)</w:t>
      </w:r>
      <w:r w:rsidRPr="00DF0742">
        <w:rPr>
          <w:color w:val="000000" w:themeColor="text1"/>
          <w:sz w:val="22"/>
          <w:szCs w:val="22"/>
        </w:rPr>
        <w:t>. A common theme within the literature is the association between codependancy and the likelihood of attracting a narcissistic intimate partner. Given codependancy is marked by ‘</w:t>
      </w:r>
      <w:r w:rsidRPr="00DF0742">
        <w:rPr>
          <w:i/>
          <w:iCs/>
          <w:color w:val="000000" w:themeColor="text1"/>
          <w:sz w:val="22"/>
          <w:szCs w:val="22"/>
        </w:rPr>
        <w:t>external focusing, self-sacrifice, interpersonal conflict and control, and emotional constraint</w:t>
      </w:r>
      <w:r w:rsidRPr="00DF0742">
        <w:rPr>
          <w:color w:val="000000" w:themeColor="text1"/>
          <w:sz w:val="22"/>
          <w:szCs w:val="22"/>
        </w:rPr>
        <w:t xml:space="preserve">’  (Bacon </w:t>
      </w:r>
      <w:r w:rsidRPr="00DF0742">
        <w:rPr>
          <w:i/>
          <w:iCs/>
          <w:color w:val="000000" w:themeColor="text1"/>
          <w:sz w:val="22"/>
          <w:szCs w:val="22"/>
        </w:rPr>
        <w:t>et al</w:t>
      </w:r>
      <w:r w:rsidRPr="00DF0742">
        <w:rPr>
          <w:color w:val="000000" w:themeColor="text1"/>
          <w:sz w:val="22"/>
          <w:szCs w:val="22"/>
        </w:rPr>
        <w:t xml:space="preserve">., 2018, p. 755) it is clear to see why a codependent would be extremely desirable </w:t>
      </w:r>
      <w:r w:rsidR="00A25723">
        <w:rPr>
          <w:color w:val="000000" w:themeColor="text1"/>
          <w:sz w:val="22"/>
          <w:szCs w:val="22"/>
        </w:rPr>
        <w:t xml:space="preserve">partner </w:t>
      </w:r>
      <w:r w:rsidRPr="00DF0742">
        <w:rPr>
          <w:color w:val="000000" w:themeColor="text1"/>
          <w:sz w:val="22"/>
          <w:szCs w:val="22"/>
        </w:rPr>
        <w:t xml:space="preserve">to </w:t>
      </w:r>
      <w:r w:rsidR="0022039D" w:rsidRPr="00DF0742">
        <w:rPr>
          <w:color w:val="000000" w:themeColor="text1"/>
          <w:sz w:val="22"/>
          <w:szCs w:val="22"/>
        </w:rPr>
        <w:t xml:space="preserve">a </w:t>
      </w:r>
      <w:r w:rsidRPr="00DF0742">
        <w:rPr>
          <w:color w:val="000000" w:themeColor="text1"/>
          <w:sz w:val="22"/>
          <w:szCs w:val="22"/>
        </w:rPr>
        <w:t>self-serving individual</w:t>
      </w:r>
      <w:r w:rsidR="0022039D" w:rsidRPr="00DF0742">
        <w:rPr>
          <w:color w:val="000000" w:themeColor="text1"/>
          <w:sz w:val="22"/>
          <w:szCs w:val="22"/>
        </w:rPr>
        <w:t xml:space="preserve">. </w:t>
      </w:r>
    </w:p>
    <w:p w14:paraId="4D8816FC" w14:textId="77777777" w:rsidR="00A25723" w:rsidRDefault="00A2572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9E0C18B" w14:textId="7F572735" w:rsidR="00B05555" w:rsidRDefault="00A77BD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>People presenting with</w:t>
      </w:r>
      <w:r w:rsidR="00927D6A"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N</w:t>
      </w:r>
      <w:r w:rsidRPr="00DF0742">
        <w:rPr>
          <w:color w:val="000000" w:themeColor="text1"/>
          <w:sz w:val="22"/>
          <w:szCs w:val="22"/>
        </w:rPr>
        <w:t>PD</w:t>
      </w:r>
      <w:r w:rsidR="00927D6A" w:rsidRPr="00DF0742">
        <w:rPr>
          <w:color w:val="000000" w:themeColor="text1"/>
          <w:sz w:val="22"/>
          <w:szCs w:val="22"/>
        </w:rPr>
        <w:t xml:space="preserve"> can </w:t>
      </w:r>
      <w:r w:rsidR="007A0384" w:rsidRPr="00DF0742">
        <w:rPr>
          <w:color w:val="000000" w:themeColor="text1"/>
          <w:sz w:val="22"/>
          <w:szCs w:val="22"/>
        </w:rPr>
        <w:t>exhibit</w:t>
      </w:r>
      <w:r w:rsidRPr="00DF0742">
        <w:rPr>
          <w:color w:val="000000" w:themeColor="text1"/>
          <w:sz w:val="22"/>
          <w:szCs w:val="22"/>
        </w:rPr>
        <w:t xml:space="preserve"> a lack of </w:t>
      </w:r>
      <w:r w:rsidR="007A0384" w:rsidRPr="00DF0742">
        <w:rPr>
          <w:color w:val="000000" w:themeColor="text1"/>
          <w:sz w:val="22"/>
          <w:szCs w:val="22"/>
        </w:rPr>
        <w:t>empathy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grandiosity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entitlement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 xml:space="preserve">persistent need for admiration and </w:t>
      </w:r>
      <w:r w:rsidR="00927D6A" w:rsidRPr="00DF0742">
        <w:rPr>
          <w:color w:val="000000" w:themeColor="text1"/>
          <w:sz w:val="22"/>
          <w:szCs w:val="22"/>
        </w:rPr>
        <w:t xml:space="preserve">exude </w:t>
      </w:r>
      <w:r w:rsidR="007A0384" w:rsidRPr="00DF0742">
        <w:rPr>
          <w:color w:val="000000" w:themeColor="text1"/>
          <w:sz w:val="22"/>
          <w:szCs w:val="22"/>
        </w:rPr>
        <w:t>arrogant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haughty</w:t>
      </w:r>
      <w:r w:rsidRPr="00DF0742">
        <w:rPr>
          <w:color w:val="000000" w:themeColor="text1"/>
          <w:sz w:val="22"/>
          <w:szCs w:val="22"/>
        </w:rPr>
        <w:t xml:space="preserve"> and </w:t>
      </w:r>
      <w:r w:rsidRPr="00DF0742">
        <w:rPr>
          <w:i/>
          <w:iCs/>
          <w:color w:val="000000" w:themeColor="text1"/>
          <w:sz w:val="22"/>
          <w:szCs w:val="22"/>
        </w:rPr>
        <w:t>tit-for-tat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behaviour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(</w:t>
      </w:r>
      <w:r w:rsidRPr="00DF0742">
        <w:rPr>
          <w:color w:val="000000" w:themeColor="text1"/>
          <w:sz w:val="22"/>
          <w:szCs w:val="22"/>
        </w:rPr>
        <w:t xml:space="preserve">Maillard </w:t>
      </w:r>
      <w:r w:rsidRPr="00DF0742">
        <w:rPr>
          <w:i/>
          <w:iCs/>
          <w:color w:val="000000" w:themeColor="text1"/>
          <w:sz w:val="22"/>
          <w:szCs w:val="22"/>
        </w:rPr>
        <w:t>et al</w:t>
      </w:r>
      <w:r w:rsidRPr="00DF0742">
        <w:rPr>
          <w:color w:val="000000" w:themeColor="text1"/>
          <w:sz w:val="22"/>
          <w:szCs w:val="22"/>
        </w:rPr>
        <w:t>., 2020</w:t>
      </w:r>
      <w:r w:rsidR="007A0384" w:rsidRPr="00DF0742">
        <w:rPr>
          <w:color w:val="000000" w:themeColor="text1"/>
          <w:sz w:val="22"/>
          <w:szCs w:val="22"/>
        </w:rPr>
        <w:t xml:space="preserve">; </w:t>
      </w:r>
      <w:r w:rsidR="004F1614" w:rsidRPr="00DF0742">
        <w:rPr>
          <w:color w:val="000000" w:themeColor="text1"/>
          <w:sz w:val="22"/>
          <w:szCs w:val="22"/>
        </w:rPr>
        <w:t xml:space="preserve">Puetz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 xml:space="preserve">., 2020; </w:t>
      </w:r>
      <w:r w:rsidR="007A0384" w:rsidRPr="00DF0742">
        <w:rPr>
          <w:color w:val="000000" w:themeColor="text1"/>
          <w:sz w:val="22"/>
          <w:szCs w:val="22"/>
        </w:rPr>
        <w:t xml:space="preserve">Saeed, 2017; Rehan </w:t>
      </w:r>
      <w:r w:rsidR="007A0384" w:rsidRPr="00DF0742">
        <w:rPr>
          <w:i/>
          <w:iCs/>
          <w:color w:val="000000" w:themeColor="text1"/>
          <w:sz w:val="22"/>
          <w:szCs w:val="22"/>
        </w:rPr>
        <w:t>et al</w:t>
      </w:r>
      <w:r w:rsidR="007A0384" w:rsidRPr="00DF0742">
        <w:rPr>
          <w:color w:val="000000" w:themeColor="text1"/>
          <w:sz w:val="22"/>
          <w:szCs w:val="22"/>
        </w:rPr>
        <w:t xml:space="preserve">., 2016). </w:t>
      </w:r>
      <w:r w:rsidR="00927D6A" w:rsidRPr="00DF0742">
        <w:rPr>
          <w:color w:val="000000" w:themeColor="text1"/>
          <w:sz w:val="22"/>
          <w:szCs w:val="22"/>
        </w:rPr>
        <w:t xml:space="preserve">Narcissists </w:t>
      </w:r>
      <w:r w:rsidRPr="00DF0742">
        <w:rPr>
          <w:color w:val="000000" w:themeColor="text1"/>
          <w:sz w:val="22"/>
          <w:szCs w:val="22"/>
        </w:rPr>
        <w:t xml:space="preserve">can be </w:t>
      </w:r>
      <w:r w:rsidR="007A0384" w:rsidRPr="00DF0742">
        <w:rPr>
          <w:color w:val="000000" w:themeColor="text1"/>
          <w:sz w:val="22"/>
          <w:szCs w:val="22"/>
        </w:rPr>
        <w:t xml:space="preserve">extremely argumentative, dismissive, manipulative and offensive, alongside </w:t>
      </w:r>
      <w:r w:rsidRPr="00DF0742">
        <w:rPr>
          <w:color w:val="000000" w:themeColor="text1"/>
          <w:sz w:val="22"/>
          <w:szCs w:val="22"/>
        </w:rPr>
        <w:t xml:space="preserve">verbally, </w:t>
      </w:r>
      <w:r w:rsidR="007A0384" w:rsidRPr="00DF0742">
        <w:rPr>
          <w:color w:val="000000" w:themeColor="text1"/>
          <w:sz w:val="22"/>
          <w:szCs w:val="22"/>
        </w:rPr>
        <w:t>physiologically</w:t>
      </w:r>
      <w:r w:rsidRPr="00DF0742">
        <w:rPr>
          <w:color w:val="000000" w:themeColor="text1"/>
          <w:sz w:val="22"/>
          <w:szCs w:val="22"/>
        </w:rPr>
        <w:t>, physically, sexually and financially abus</w:t>
      </w:r>
      <w:r w:rsidR="007A0384" w:rsidRPr="00DF0742">
        <w:rPr>
          <w:color w:val="000000" w:themeColor="text1"/>
          <w:sz w:val="22"/>
          <w:szCs w:val="22"/>
        </w:rPr>
        <w:t>ing their victims</w:t>
      </w:r>
      <w:r w:rsidR="00270711" w:rsidRPr="00DF0742">
        <w:rPr>
          <w:color w:val="000000" w:themeColor="text1"/>
          <w:sz w:val="22"/>
          <w:szCs w:val="22"/>
        </w:rPr>
        <w:t xml:space="preserve"> (Maillard </w:t>
      </w:r>
      <w:r w:rsidR="00270711" w:rsidRPr="00DF0742">
        <w:rPr>
          <w:i/>
          <w:iCs/>
          <w:color w:val="000000" w:themeColor="text1"/>
          <w:sz w:val="22"/>
          <w:szCs w:val="22"/>
        </w:rPr>
        <w:t>et al</w:t>
      </w:r>
      <w:r w:rsidR="00270711" w:rsidRPr="00DF0742">
        <w:rPr>
          <w:color w:val="000000" w:themeColor="text1"/>
          <w:sz w:val="22"/>
          <w:szCs w:val="22"/>
        </w:rPr>
        <w:t>., 2020</w:t>
      </w:r>
      <w:r w:rsidR="007A52F6">
        <w:rPr>
          <w:color w:val="000000" w:themeColor="text1"/>
          <w:sz w:val="22"/>
          <w:szCs w:val="22"/>
        </w:rPr>
        <w:t>; Lay, 2019</w:t>
      </w:r>
      <w:r w:rsidR="00270711" w:rsidRPr="00DF0742">
        <w:rPr>
          <w:color w:val="000000" w:themeColor="text1"/>
          <w:sz w:val="22"/>
          <w:szCs w:val="22"/>
        </w:rPr>
        <w:t>)</w:t>
      </w:r>
      <w:r w:rsidR="00927D6A" w:rsidRPr="00DF0742">
        <w:rPr>
          <w:color w:val="000000" w:themeColor="text1"/>
          <w:sz w:val="22"/>
          <w:szCs w:val="22"/>
        </w:rPr>
        <w:t>.</w:t>
      </w:r>
      <w:r w:rsidR="00B05555">
        <w:rPr>
          <w:color w:val="000000" w:themeColor="text1"/>
          <w:sz w:val="22"/>
          <w:szCs w:val="22"/>
        </w:rPr>
        <w:t xml:space="preserve"> </w:t>
      </w:r>
      <w:r w:rsidR="00201598" w:rsidRPr="00DF0742">
        <w:rPr>
          <w:color w:val="000000" w:themeColor="text1"/>
          <w:sz w:val="22"/>
          <w:szCs w:val="22"/>
        </w:rPr>
        <w:t>It is important to note that we all develop a level of narcissism throughout our lifespan</w:t>
      </w:r>
      <w:r w:rsidR="006C0FF6" w:rsidRPr="00DF0742">
        <w:rPr>
          <w:color w:val="000000" w:themeColor="text1"/>
          <w:sz w:val="22"/>
          <w:szCs w:val="22"/>
        </w:rPr>
        <w:t>,</w:t>
      </w:r>
      <w:r w:rsidR="00863F73" w:rsidRPr="00DF0742">
        <w:rPr>
          <w:color w:val="000000" w:themeColor="text1"/>
          <w:sz w:val="22"/>
          <w:szCs w:val="22"/>
        </w:rPr>
        <w:t xml:space="preserve"> however, d</w:t>
      </w:r>
      <w:r w:rsidR="002F22D7" w:rsidRPr="00DF0742">
        <w:rPr>
          <w:color w:val="000000" w:themeColor="text1"/>
          <w:sz w:val="22"/>
          <w:szCs w:val="22"/>
        </w:rPr>
        <w:t>ifficulty arises when distinguishing between healthy narcissism, an evolutionary trait for survival, versus pathological</w:t>
      </w:r>
      <w:r w:rsidR="007A52F6">
        <w:rPr>
          <w:color w:val="000000" w:themeColor="text1"/>
          <w:sz w:val="22"/>
          <w:szCs w:val="22"/>
        </w:rPr>
        <w:t xml:space="preserve"> (Lay, 2019)</w:t>
      </w:r>
      <w:r w:rsidR="00CA5BC6" w:rsidRPr="00DF0742">
        <w:rPr>
          <w:color w:val="000000" w:themeColor="text1"/>
          <w:sz w:val="22"/>
          <w:szCs w:val="22"/>
        </w:rPr>
        <w:t>. Diagnosis criteria</w:t>
      </w:r>
      <w:r w:rsidR="002F22D7" w:rsidRPr="00DF0742">
        <w:rPr>
          <w:color w:val="000000" w:themeColor="text1"/>
          <w:sz w:val="22"/>
          <w:szCs w:val="22"/>
        </w:rPr>
        <w:t xml:space="preserve"> </w:t>
      </w:r>
      <w:r w:rsidR="00CA5BC6" w:rsidRPr="00DF0742">
        <w:rPr>
          <w:color w:val="000000" w:themeColor="text1"/>
          <w:sz w:val="22"/>
          <w:szCs w:val="22"/>
        </w:rPr>
        <w:t xml:space="preserve">is </w:t>
      </w:r>
      <w:r w:rsidR="002F22D7" w:rsidRPr="00DF0742">
        <w:rPr>
          <w:color w:val="000000" w:themeColor="text1"/>
          <w:sz w:val="22"/>
          <w:szCs w:val="22"/>
        </w:rPr>
        <w:t xml:space="preserve">catalogued in the </w:t>
      </w:r>
      <w:r w:rsidR="002F22D7" w:rsidRPr="00DF0742">
        <w:rPr>
          <w:i/>
          <w:iCs/>
          <w:color w:val="000000" w:themeColor="text1"/>
          <w:sz w:val="22"/>
          <w:szCs w:val="22"/>
        </w:rPr>
        <w:t>Diagnostic and Statistical Manual of Mental Disorders</w:t>
      </w:r>
      <w:r w:rsidR="002F22D7" w:rsidRPr="00DF0742">
        <w:rPr>
          <w:color w:val="000000" w:themeColor="text1"/>
          <w:sz w:val="22"/>
          <w:szCs w:val="22"/>
        </w:rPr>
        <w:t xml:space="preserve"> [DSM-5] (</w:t>
      </w:r>
      <w:r w:rsidR="00CA5BC6" w:rsidRPr="00DF0742">
        <w:rPr>
          <w:color w:val="000000" w:themeColor="text1"/>
          <w:sz w:val="22"/>
          <w:szCs w:val="22"/>
        </w:rPr>
        <w:t xml:space="preserve">Choi-Kain, 2020; </w:t>
      </w:r>
      <w:r w:rsidR="002F22D7" w:rsidRPr="00DF0742">
        <w:rPr>
          <w:color w:val="000000" w:themeColor="text1"/>
          <w:sz w:val="22"/>
          <w:szCs w:val="22"/>
        </w:rPr>
        <w:t xml:space="preserve">Conway </w:t>
      </w:r>
      <w:r w:rsidR="002F22D7" w:rsidRPr="00DF0742">
        <w:rPr>
          <w:i/>
          <w:iCs/>
          <w:color w:val="000000" w:themeColor="text1"/>
          <w:sz w:val="22"/>
          <w:szCs w:val="22"/>
        </w:rPr>
        <w:t>et al</w:t>
      </w:r>
      <w:r w:rsidR="002F22D7" w:rsidRPr="00DF0742">
        <w:rPr>
          <w:color w:val="000000" w:themeColor="text1"/>
          <w:sz w:val="22"/>
          <w:szCs w:val="22"/>
        </w:rPr>
        <w:t>., 2020</w:t>
      </w:r>
      <w:r w:rsidR="00CA5BC6" w:rsidRPr="00DF0742">
        <w:rPr>
          <w:color w:val="000000" w:themeColor="text1"/>
          <w:sz w:val="22"/>
          <w:szCs w:val="22"/>
        </w:rPr>
        <w:t xml:space="preserve">; Puetz </w:t>
      </w:r>
      <w:r w:rsidR="00CA5BC6" w:rsidRPr="00DF0742">
        <w:rPr>
          <w:i/>
          <w:iCs/>
          <w:color w:val="000000" w:themeColor="text1"/>
          <w:sz w:val="22"/>
          <w:szCs w:val="22"/>
        </w:rPr>
        <w:t>et al</w:t>
      </w:r>
      <w:r w:rsidR="00CA5BC6" w:rsidRPr="00DF0742">
        <w:rPr>
          <w:color w:val="000000" w:themeColor="text1"/>
          <w:sz w:val="22"/>
          <w:szCs w:val="22"/>
        </w:rPr>
        <w:t>., 2020</w:t>
      </w:r>
      <w:r w:rsidR="002F22D7" w:rsidRPr="00DF0742">
        <w:rPr>
          <w:color w:val="000000" w:themeColor="text1"/>
          <w:sz w:val="22"/>
          <w:szCs w:val="22"/>
        </w:rPr>
        <w:t xml:space="preserve">). </w:t>
      </w:r>
    </w:p>
    <w:p w14:paraId="415B7F3D" w14:textId="77777777" w:rsidR="00B05555" w:rsidRDefault="00B0555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D0681DB" w14:textId="2E6DB23C" w:rsidR="0046093D" w:rsidRPr="00DF0742" w:rsidRDefault="00CA5BC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I</w:t>
      </w:r>
      <w:r w:rsidR="00EC24BD" w:rsidRPr="00DF0742">
        <w:rPr>
          <w:color w:val="000000" w:themeColor="text1"/>
          <w:sz w:val="22"/>
          <w:szCs w:val="22"/>
        </w:rPr>
        <w:t xml:space="preserve">nherent </w:t>
      </w:r>
      <w:r w:rsidR="00355862" w:rsidRPr="00DF0742">
        <w:rPr>
          <w:color w:val="000000" w:themeColor="text1"/>
          <w:sz w:val="22"/>
          <w:szCs w:val="22"/>
        </w:rPr>
        <w:t xml:space="preserve">complexities </w:t>
      </w:r>
      <w:r w:rsidR="00057535" w:rsidRPr="00DF0742">
        <w:rPr>
          <w:color w:val="000000" w:themeColor="text1"/>
          <w:sz w:val="22"/>
          <w:szCs w:val="22"/>
        </w:rPr>
        <w:t xml:space="preserve">of the various subtypes, essential </w:t>
      </w:r>
      <w:r w:rsidR="00422D5C" w:rsidRPr="00DF0742">
        <w:rPr>
          <w:color w:val="000000" w:themeColor="text1"/>
          <w:sz w:val="22"/>
          <w:szCs w:val="22"/>
        </w:rPr>
        <w:t>features</w:t>
      </w:r>
      <w:r w:rsidR="00057535" w:rsidRPr="00DF0742">
        <w:rPr>
          <w:color w:val="000000" w:themeColor="text1"/>
          <w:sz w:val="22"/>
          <w:szCs w:val="22"/>
        </w:rPr>
        <w:t xml:space="preserve"> and identification of boundaries </w:t>
      </w:r>
      <w:r w:rsidR="00EC24BD" w:rsidRPr="00DF0742">
        <w:rPr>
          <w:color w:val="000000" w:themeColor="text1"/>
          <w:sz w:val="22"/>
          <w:szCs w:val="22"/>
        </w:rPr>
        <w:t xml:space="preserve">create </w:t>
      </w:r>
      <w:r w:rsidR="00422D5C" w:rsidRPr="00DF0742">
        <w:rPr>
          <w:color w:val="000000" w:themeColor="text1"/>
          <w:sz w:val="22"/>
          <w:szCs w:val="22"/>
        </w:rPr>
        <w:t>difficulty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E4515E" w:rsidRPr="00DF0742">
        <w:rPr>
          <w:color w:val="000000" w:themeColor="text1"/>
          <w:sz w:val="22"/>
          <w:szCs w:val="22"/>
        </w:rPr>
        <w:t xml:space="preserve">and controversy </w:t>
      </w:r>
      <w:r w:rsidR="00057535" w:rsidRPr="00DF0742">
        <w:rPr>
          <w:color w:val="000000" w:themeColor="text1"/>
          <w:sz w:val="22"/>
          <w:szCs w:val="22"/>
        </w:rPr>
        <w:t xml:space="preserve">in assigning </w:t>
      </w:r>
      <w:r w:rsidR="0024356E" w:rsidRPr="00DF0742">
        <w:rPr>
          <w:color w:val="000000" w:themeColor="text1"/>
          <w:sz w:val="22"/>
          <w:szCs w:val="22"/>
        </w:rPr>
        <w:t>a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8C506B" w:rsidRPr="00DF0742">
        <w:rPr>
          <w:color w:val="000000" w:themeColor="text1"/>
          <w:sz w:val="22"/>
          <w:szCs w:val="22"/>
        </w:rPr>
        <w:t xml:space="preserve">clinical </w:t>
      </w:r>
      <w:r w:rsidR="00D94D61" w:rsidRPr="00DF0742">
        <w:rPr>
          <w:color w:val="000000" w:themeColor="text1"/>
          <w:sz w:val="22"/>
          <w:szCs w:val="22"/>
        </w:rPr>
        <w:t xml:space="preserve">NPD </w:t>
      </w:r>
      <w:r w:rsidR="00355862" w:rsidRPr="00DF0742">
        <w:rPr>
          <w:color w:val="000000" w:themeColor="text1"/>
          <w:sz w:val="22"/>
          <w:szCs w:val="22"/>
        </w:rPr>
        <w:t>diagnosis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422D5C" w:rsidRPr="00DF0742">
        <w:rPr>
          <w:color w:val="000000" w:themeColor="text1"/>
          <w:sz w:val="22"/>
          <w:szCs w:val="22"/>
        </w:rPr>
        <w:t>(</w:t>
      </w:r>
      <w:r w:rsidR="004F1614" w:rsidRPr="00DF0742">
        <w:rPr>
          <w:color w:val="000000" w:themeColor="text1"/>
          <w:sz w:val="22"/>
          <w:szCs w:val="22"/>
        </w:rPr>
        <w:t xml:space="preserve">Puetz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 xml:space="preserve">., 2020; </w:t>
      </w:r>
      <w:r w:rsidR="006C0FF6" w:rsidRPr="00DF0742">
        <w:rPr>
          <w:color w:val="000000" w:themeColor="text1"/>
          <w:sz w:val="22"/>
          <w:szCs w:val="22"/>
        </w:rPr>
        <w:t>Saeed, 2017</w:t>
      </w:r>
      <w:r w:rsidR="00057535" w:rsidRPr="00DF0742">
        <w:rPr>
          <w:color w:val="000000" w:themeColor="text1"/>
          <w:sz w:val="22"/>
          <w:szCs w:val="22"/>
        </w:rPr>
        <w:t xml:space="preserve">). </w:t>
      </w:r>
      <w:r w:rsidR="00355862" w:rsidRPr="00DF0742">
        <w:rPr>
          <w:color w:val="000000" w:themeColor="text1"/>
          <w:sz w:val="22"/>
          <w:szCs w:val="22"/>
        </w:rPr>
        <w:t xml:space="preserve">Literature </w:t>
      </w:r>
      <w:r w:rsidR="00422D5C" w:rsidRPr="00DF0742">
        <w:rPr>
          <w:color w:val="000000" w:themeColor="text1"/>
          <w:sz w:val="22"/>
          <w:szCs w:val="22"/>
        </w:rPr>
        <w:t>illustrates</w:t>
      </w:r>
      <w:r w:rsidR="00355862" w:rsidRPr="00DF0742">
        <w:rPr>
          <w:color w:val="000000" w:themeColor="text1"/>
          <w:sz w:val="22"/>
          <w:szCs w:val="22"/>
        </w:rPr>
        <w:t xml:space="preserve"> the </w:t>
      </w:r>
      <w:r w:rsidR="00057535" w:rsidRPr="00DF0742">
        <w:rPr>
          <w:color w:val="000000" w:themeColor="text1"/>
          <w:sz w:val="22"/>
          <w:szCs w:val="22"/>
        </w:rPr>
        <w:t xml:space="preserve">various </w:t>
      </w:r>
      <w:r w:rsidR="00355862" w:rsidRPr="00DF0742">
        <w:rPr>
          <w:color w:val="000000" w:themeColor="text1"/>
          <w:sz w:val="22"/>
          <w:szCs w:val="22"/>
        </w:rPr>
        <w:t>subtypes</w:t>
      </w:r>
      <w:r w:rsidR="00D94D61" w:rsidRPr="00DF0742">
        <w:rPr>
          <w:color w:val="000000" w:themeColor="text1"/>
          <w:sz w:val="22"/>
          <w:szCs w:val="22"/>
        </w:rPr>
        <w:t>;</w:t>
      </w:r>
      <w:r w:rsidR="00355862" w:rsidRPr="00DF0742">
        <w:rPr>
          <w:color w:val="000000" w:themeColor="text1"/>
          <w:sz w:val="22"/>
          <w:szCs w:val="22"/>
        </w:rPr>
        <w:t xml:space="preserve"> </w:t>
      </w:r>
      <w:r w:rsidR="00E12CEF" w:rsidRPr="00DF0742">
        <w:rPr>
          <w:color w:val="000000" w:themeColor="text1"/>
          <w:sz w:val="22"/>
          <w:szCs w:val="22"/>
        </w:rPr>
        <w:t xml:space="preserve">grandiose and covert, further </w:t>
      </w:r>
      <w:r w:rsidR="009B24FE" w:rsidRPr="00DF0742">
        <w:rPr>
          <w:color w:val="000000" w:themeColor="text1"/>
          <w:sz w:val="22"/>
          <w:szCs w:val="22"/>
        </w:rPr>
        <w:t xml:space="preserve">subdivided </w:t>
      </w:r>
      <w:r w:rsidR="00E12CEF" w:rsidRPr="00DF0742">
        <w:rPr>
          <w:color w:val="000000" w:themeColor="text1"/>
          <w:sz w:val="22"/>
          <w:szCs w:val="22"/>
        </w:rPr>
        <w:t xml:space="preserve">into </w:t>
      </w:r>
      <w:r w:rsidR="00355862" w:rsidRPr="00DF0742">
        <w:rPr>
          <w:color w:val="000000" w:themeColor="text1"/>
          <w:sz w:val="22"/>
          <w:szCs w:val="22"/>
        </w:rPr>
        <w:t>covert</w:t>
      </w:r>
      <w:r w:rsidR="00E12CEF" w:rsidRPr="00DF0742">
        <w:rPr>
          <w:color w:val="000000" w:themeColor="text1"/>
          <w:sz w:val="22"/>
          <w:szCs w:val="22"/>
        </w:rPr>
        <w:t xml:space="preserve"> and </w:t>
      </w:r>
      <w:r w:rsidR="00355862" w:rsidRPr="00DF0742">
        <w:rPr>
          <w:color w:val="000000" w:themeColor="text1"/>
          <w:sz w:val="22"/>
          <w:szCs w:val="22"/>
        </w:rPr>
        <w:t xml:space="preserve">overt, </w:t>
      </w:r>
      <w:r w:rsidR="00E12CEF" w:rsidRPr="00DF0742">
        <w:rPr>
          <w:color w:val="000000" w:themeColor="text1"/>
          <w:sz w:val="22"/>
          <w:szCs w:val="22"/>
        </w:rPr>
        <w:t xml:space="preserve">and </w:t>
      </w:r>
      <w:r w:rsidR="009B24FE" w:rsidRPr="00DF0742">
        <w:rPr>
          <w:color w:val="000000" w:themeColor="text1"/>
          <w:sz w:val="22"/>
          <w:szCs w:val="22"/>
        </w:rPr>
        <w:t>further</w:t>
      </w:r>
      <w:r w:rsidR="00E12CEF" w:rsidRPr="00DF0742">
        <w:rPr>
          <w:color w:val="000000" w:themeColor="text1"/>
          <w:sz w:val="22"/>
          <w:szCs w:val="22"/>
        </w:rPr>
        <w:t xml:space="preserve"> into </w:t>
      </w:r>
      <w:r w:rsidR="00355862" w:rsidRPr="00DF0742">
        <w:rPr>
          <w:color w:val="000000" w:themeColor="text1"/>
          <w:sz w:val="22"/>
          <w:szCs w:val="22"/>
        </w:rPr>
        <w:t>somati</w:t>
      </w:r>
      <w:r w:rsidR="009B24FE" w:rsidRPr="00DF0742">
        <w:rPr>
          <w:color w:val="000000" w:themeColor="text1"/>
          <w:sz w:val="22"/>
          <w:szCs w:val="22"/>
        </w:rPr>
        <w:t>c and</w:t>
      </w:r>
      <w:r w:rsidR="00355862" w:rsidRPr="00DF0742">
        <w:rPr>
          <w:color w:val="000000" w:themeColor="text1"/>
          <w:sz w:val="22"/>
          <w:szCs w:val="22"/>
        </w:rPr>
        <w:t xml:space="preserve"> </w:t>
      </w:r>
      <w:r w:rsidR="00422D5C" w:rsidRPr="00DF0742">
        <w:rPr>
          <w:color w:val="000000" w:themeColor="text1"/>
          <w:sz w:val="22"/>
          <w:szCs w:val="22"/>
        </w:rPr>
        <w:t>cerebral</w:t>
      </w:r>
      <w:r w:rsidR="009B24FE" w:rsidRPr="00DF0742">
        <w:rPr>
          <w:color w:val="000000" w:themeColor="text1"/>
          <w:sz w:val="22"/>
          <w:szCs w:val="22"/>
        </w:rPr>
        <w:t xml:space="preserve"> ( </w:t>
      </w:r>
      <w:r w:rsidR="006C0FF6" w:rsidRPr="00DF0742">
        <w:rPr>
          <w:color w:val="000000" w:themeColor="text1"/>
          <w:sz w:val="22"/>
          <w:szCs w:val="22"/>
        </w:rPr>
        <w:t xml:space="preserve">Maillard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 xml:space="preserve">., 2020; </w:t>
      </w:r>
      <w:r w:rsidR="009B24FE" w:rsidRPr="00DF0742">
        <w:rPr>
          <w:color w:val="000000" w:themeColor="text1"/>
          <w:sz w:val="22"/>
          <w:szCs w:val="22"/>
        </w:rPr>
        <w:t>)</w:t>
      </w:r>
      <w:r w:rsidR="00E12CEF" w:rsidRPr="00DF0742">
        <w:rPr>
          <w:color w:val="000000" w:themeColor="text1"/>
          <w:sz w:val="22"/>
          <w:szCs w:val="22"/>
        </w:rPr>
        <w:t xml:space="preserve">. </w:t>
      </w:r>
      <w:r w:rsidR="009B24FE" w:rsidRPr="00DF0742">
        <w:rPr>
          <w:color w:val="000000" w:themeColor="text1"/>
          <w:sz w:val="22"/>
          <w:szCs w:val="22"/>
        </w:rPr>
        <w:t>The</w:t>
      </w:r>
      <w:r w:rsidR="008B0484" w:rsidRPr="00DF0742">
        <w:rPr>
          <w:color w:val="000000" w:themeColor="text1"/>
          <w:sz w:val="22"/>
          <w:szCs w:val="22"/>
        </w:rPr>
        <w:t xml:space="preserve"> spectrum of severity ranges from </w:t>
      </w:r>
      <w:r w:rsidR="009B24FE" w:rsidRPr="00DF0742">
        <w:rPr>
          <w:color w:val="000000" w:themeColor="text1"/>
          <w:sz w:val="22"/>
          <w:szCs w:val="22"/>
        </w:rPr>
        <w:t xml:space="preserve">subtle </w:t>
      </w:r>
      <w:r w:rsidR="008B0484" w:rsidRPr="00DF0742">
        <w:rPr>
          <w:color w:val="000000" w:themeColor="text1"/>
          <w:sz w:val="22"/>
          <w:szCs w:val="22"/>
        </w:rPr>
        <w:t>to excessive</w:t>
      </w:r>
      <w:r w:rsidR="00422D5C" w:rsidRPr="00DF0742">
        <w:rPr>
          <w:color w:val="000000" w:themeColor="text1"/>
          <w:sz w:val="22"/>
          <w:szCs w:val="22"/>
        </w:rPr>
        <w:t xml:space="preserve">, with varying intra-individuality levels of </w:t>
      </w:r>
      <w:r w:rsidR="009B24FE" w:rsidRPr="00DF0742">
        <w:rPr>
          <w:color w:val="000000" w:themeColor="text1"/>
          <w:sz w:val="22"/>
          <w:szCs w:val="22"/>
        </w:rPr>
        <w:t xml:space="preserve">functionality </w:t>
      </w:r>
      <w:r w:rsidR="00422D5C" w:rsidRPr="00DF0742">
        <w:rPr>
          <w:color w:val="000000" w:themeColor="text1"/>
          <w:sz w:val="22"/>
          <w:szCs w:val="22"/>
        </w:rPr>
        <w:t>(Caligor and Stern, 2020</w:t>
      </w:r>
      <w:r w:rsidR="007A52F6">
        <w:rPr>
          <w:color w:val="000000" w:themeColor="text1"/>
          <w:sz w:val="22"/>
          <w:szCs w:val="22"/>
        </w:rPr>
        <w:t>; Lay, 2019</w:t>
      </w:r>
      <w:r w:rsidR="00422D5C" w:rsidRPr="00DF0742">
        <w:rPr>
          <w:color w:val="000000" w:themeColor="text1"/>
          <w:sz w:val="22"/>
          <w:szCs w:val="22"/>
        </w:rPr>
        <w:t xml:space="preserve">). </w:t>
      </w:r>
      <w:r w:rsidR="00ED5BD5" w:rsidRPr="00DF0742">
        <w:rPr>
          <w:color w:val="000000" w:themeColor="text1"/>
          <w:sz w:val="22"/>
          <w:szCs w:val="22"/>
        </w:rPr>
        <w:t xml:space="preserve">Narcissists </w:t>
      </w:r>
      <w:r w:rsidR="009B24FE" w:rsidRPr="00DF0742">
        <w:rPr>
          <w:color w:val="000000" w:themeColor="text1"/>
          <w:sz w:val="22"/>
          <w:szCs w:val="22"/>
        </w:rPr>
        <w:t>may also shift between subtypes given emotional state</w:t>
      </w:r>
      <w:r w:rsidR="0025324B" w:rsidRPr="00DF0742">
        <w:rPr>
          <w:color w:val="000000" w:themeColor="text1"/>
          <w:sz w:val="22"/>
          <w:szCs w:val="22"/>
        </w:rPr>
        <w:t>s</w:t>
      </w:r>
      <w:r w:rsidR="009B24FE" w:rsidRPr="00DF0742">
        <w:rPr>
          <w:color w:val="000000" w:themeColor="text1"/>
          <w:sz w:val="22"/>
          <w:szCs w:val="22"/>
        </w:rPr>
        <w:t xml:space="preserve"> and environment</w:t>
      </w:r>
      <w:r w:rsidR="0025324B" w:rsidRPr="00DF0742">
        <w:rPr>
          <w:color w:val="000000" w:themeColor="text1"/>
          <w:sz w:val="22"/>
          <w:szCs w:val="22"/>
        </w:rPr>
        <w:t>al conditions</w:t>
      </w:r>
      <w:r w:rsidR="006C0FF6" w:rsidRPr="00DF0742">
        <w:rPr>
          <w:color w:val="000000" w:themeColor="text1"/>
          <w:sz w:val="22"/>
          <w:szCs w:val="22"/>
        </w:rPr>
        <w:t xml:space="preserve"> (Maillard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>., 2020)</w:t>
      </w:r>
      <w:r w:rsidR="009B24FE" w:rsidRPr="00DF0742">
        <w:rPr>
          <w:color w:val="000000" w:themeColor="text1"/>
          <w:sz w:val="22"/>
          <w:szCs w:val="22"/>
        </w:rPr>
        <w:t xml:space="preserve">. </w:t>
      </w:r>
      <w:r w:rsidR="00187278" w:rsidRPr="00DF0742">
        <w:rPr>
          <w:color w:val="000000" w:themeColor="text1"/>
          <w:sz w:val="22"/>
          <w:szCs w:val="22"/>
        </w:rPr>
        <w:t>It is t</w:t>
      </w:r>
      <w:r w:rsidR="0022039D" w:rsidRPr="00DF0742">
        <w:rPr>
          <w:color w:val="000000" w:themeColor="text1"/>
          <w:sz w:val="22"/>
          <w:szCs w:val="22"/>
        </w:rPr>
        <w:t xml:space="preserve">hese </w:t>
      </w:r>
      <w:r w:rsidR="006C0FF6" w:rsidRPr="00DF0742">
        <w:rPr>
          <w:color w:val="000000" w:themeColor="text1"/>
          <w:sz w:val="22"/>
          <w:szCs w:val="22"/>
        </w:rPr>
        <w:t xml:space="preserve">bewildering </w:t>
      </w:r>
      <w:r w:rsidR="0022039D" w:rsidRPr="00DF0742">
        <w:rPr>
          <w:color w:val="000000" w:themeColor="text1"/>
          <w:sz w:val="22"/>
          <w:szCs w:val="22"/>
        </w:rPr>
        <w:t xml:space="preserve">and interchangeable </w:t>
      </w:r>
      <w:r w:rsidR="00187278" w:rsidRPr="00DF0742">
        <w:rPr>
          <w:color w:val="000000" w:themeColor="text1"/>
          <w:sz w:val="22"/>
          <w:szCs w:val="22"/>
        </w:rPr>
        <w:t xml:space="preserve">characteristics that </w:t>
      </w:r>
      <w:r w:rsidR="006C0FF6" w:rsidRPr="00DF0742">
        <w:rPr>
          <w:color w:val="000000" w:themeColor="text1"/>
          <w:sz w:val="22"/>
          <w:szCs w:val="22"/>
        </w:rPr>
        <w:t>of NPD</w:t>
      </w:r>
      <w:r w:rsidR="0022039D" w:rsidRPr="00DF0742">
        <w:rPr>
          <w:color w:val="000000" w:themeColor="text1"/>
          <w:sz w:val="22"/>
          <w:szCs w:val="22"/>
        </w:rPr>
        <w:t xml:space="preserve"> leave victims blaming themselves,</w:t>
      </w:r>
      <w:r w:rsidR="00187278" w:rsidRPr="00DF0742">
        <w:rPr>
          <w:color w:val="000000" w:themeColor="text1"/>
          <w:sz w:val="22"/>
          <w:szCs w:val="22"/>
        </w:rPr>
        <w:t xml:space="preserve"> and justifying </w:t>
      </w:r>
      <w:r w:rsidR="0022039D" w:rsidRPr="00DF0742">
        <w:rPr>
          <w:color w:val="000000" w:themeColor="text1"/>
          <w:sz w:val="22"/>
          <w:szCs w:val="22"/>
        </w:rPr>
        <w:t>toxic behaviour</w:t>
      </w:r>
      <w:r w:rsidR="004F1614" w:rsidRPr="00DF0742">
        <w:rPr>
          <w:color w:val="000000" w:themeColor="text1"/>
          <w:sz w:val="22"/>
          <w:szCs w:val="22"/>
        </w:rPr>
        <w:t xml:space="preserve"> (Bacon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>., 2018)</w:t>
      </w:r>
      <w:r w:rsidR="00A97010" w:rsidRPr="00DF0742">
        <w:rPr>
          <w:color w:val="000000" w:themeColor="text1"/>
          <w:sz w:val="22"/>
          <w:szCs w:val="22"/>
        </w:rPr>
        <w:t xml:space="preserve">. </w:t>
      </w:r>
      <w:r w:rsidR="00187278" w:rsidRPr="00DF0742">
        <w:rPr>
          <w:color w:val="000000" w:themeColor="text1"/>
          <w:sz w:val="22"/>
          <w:szCs w:val="22"/>
        </w:rPr>
        <w:t xml:space="preserve">Victims re-experience childhood traumas as they continue to </w:t>
      </w:r>
      <w:r w:rsidR="0046093D" w:rsidRPr="00DF0742">
        <w:rPr>
          <w:color w:val="000000" w:themeColor="text1"/>
          <w:sz w:val="22"/>
          <w:szCs w:val="22"/>
        </w:rPr>
        <w:t>feel unseen</w:t>
      </w:r>
      <w:r w:rsidR="00A97010" w:rsidRPr="00DF0742">
        <w:rPr>
          <w:color w:val="000000" w:themeColor="text1"/>
          <w:sz w:val="22"/>
          <w:szCs w:val="22"/>
        </w:rPr>
        <w:t xml:space="preserve">, </w:t>
      </w:r>
      <w:r w:rsidR="0046093D" w:rsidRPr="00DF0742">
        <w:rPr>
          <w:color w:val="000000" w:themeColor="text1"/>
          <w:sz w:val="22"/>
          <w:szCs w:val="22"/>
        </w:rPr>
        <w:t>unheard</w:t>
      </w:r>
      <w:r w:rsidR="00A97010" w:rsidRPr="00DF0742">
        <w:rPr>
          <w:color w:val="000000" w:themeColor="text1"/>
          <w:sz w:val="22"/>
          <w:szCs w:val="22"/>
        </w:rPr>
        <w:t xml:space="preserve"> and unloved</w:t>
      </w:r>
      <w:r w:rsidR="00187278" w:rsidRPr="00DF0742">
        <w:rPr>
          <w:color w:val="000000" w:themeColor="text1"/>
          <w:sz w:val="22"/>
          <w:szCs w:val="22"/>
        </w:rPr>
        <w:t xml:space="preserve"> </w:t>
      </w:r>
      <w:r w:rsidR="006C0FF6" w:rsidRPr="00DF0742">
        <w:rPr>
          <w:color w:val="000000" w:themeColor="text1"/>
          <w:sz w:val="22"/>
          <w:szCs w:val="22"/>
        </w:rPr>
        <w:t xml:space="preserve">(Nazarov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 xml:space="preserve">., 2016). </w:t>
      </w:r>
    </w:p>
    <w:p w14:paraId="1A16CBDD" w14:textId="77979CE5" w:rsidR="0046093D" w:rsidRPr="00DF0742" w:rsidRDefault="0046093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47A26C6" w14:textId="1FA626C3" w:rsidR="0069693B" w:rsidRPr="00DF0742" w:rsidRDefault="00A9701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Sadly, </w:t>
      </w:r>
      <w:r w:rsidR="0069693B" w:rsidRPr="00DF0742">
        <w:rPr>
          <w:color w:val="000000" w:themeColor="text1"/>
          <w:sz w:val="22"/>
          <w:szCs w:val="22"/>
        </w:rPr>
        <w:t>w</w:t>
      </w:r>
      <w:r w:rsidR="00377C00" w:rsidRPr="00DF0742">
        <w:rPr>
          <w:color w:val="000000" w:themeColor="text1"/>
          <w:sz w:val="22"/>
          <w:szCs w:val="22"/>
        </w:rPr>
        <w:t xml:space="preserve">hen an </w:t>
      </w:r>
      <w:r w:rsidR="00B14B33" w:rsidRPr="00DF0742">
        <w:rPr>
          <w:color w:val="000000" w:themeColor="text1"/>
          <w:sz w:val="22"/>
          <w:szCs w:val="22"/>
        </w:rPr>
        <w:t>individual</w:t>
      </w:r>
      <w:r w:rsidR="00377C00" w:rsidRPr="00DF0742">
        <w:rPr>
          <w:color w:val="000000" w:themeColor="text1"/>
          <w:sz w:val="22"/>
          <w:szCs w:val="22"/>
        </w:rPr>
        <w:t xml:space="preserve"> is subjected to a </w:t>
      </w:r>
      <w:r w:rsidR="00257D6C" w:rsidRPr="00DF0742">
        <w:rPr>
          <w:color w:val="000000" w:themeColor="text1"/>
          <w:sz w:val="22"/>
          <w:szCs w:val="22"/>
        </w:rPr>
        <w:t xml:space="preserve">perceived psychological or physical stressor, </w:t>
      </w:r>
      <w:r w:rsidR="00377C00" w:rsidRPr="00DF0742">
        <w:rPr>
          <w:color w:val="000000" w:themeColor="text1"/>
          <w:sz w:val="22"/>
          <w:szCs w:val="22"/>
        </w:rPr>
        <w:t>the sympathetic nervous system and hypothalamic-pituitary-adrenocortical axis</w:t>
      </w:r>
      <w:r w:rsidR="00B533E3" w:rsidRPr="00DF0742">
        <w:rPr>
          <w:color w:val="000000" w:themeColor="text1"/>
          <w:sz w:val="22"/>
          <w:szCs w:val="22"/>
        </w:rPr>
        <w:t xml:space="preserve"> </w:t>
      </w:r>
      <w:r w:rsidR="00377C00" w:rsidRPr="00DF0742">
        <w:rPr>
          <w:color w:val="000000" w:themeColor="text1"/>
          <w:sz w:val="22"/>
          <w:szCs w:val="22"/>
        </w:rPr>
        <w:t>are stimulated to secrete cortisol and catecholamines (</w:t>
      </w:r>
      <w:r w:rsidR="00A27A46" w:rsidRPr="00DF0742">
        <w:rPr>
          <w:color w:val="000000" w:themeColor="text1"/>
          <w:sz w:val="22"/>
          <w:szCs w:val="22"/>
        </w:rPr>
        <w:t>i.e.,</w:t>
      </w:r>
      <w:r w:rsidR="00377C00" w:rsidRPr="00DF0742">
        <w:rPr>
          <w:color w:val="000000" w:themeColor="text1"/>
          <w:sz w:val="22"/>
          <w:szCs w:val="22"/>
        </w:rPr>
        <w:t xml:space="preserve"> adrenaline, noradrenaline) which activate the </w:t>
      </w:r>
      <w:r w:rsidR="00377C00" w:rsidRPr="00DF0742">
        <w:rPr>
          <w:i/>
          <w:iCs/>
          <w:color w:val="000000" w:themeColor="text1"/>
          <w:sz w:val="22"/>
          <w:szCs w:val="22"/>
        </w:rPr>
        <w:t>fight-or-flight</w:t>
      </w:r>
      <w:r w:rsidR="00377C00" w:rsidRPr="00DF0742">
        <w:rPr>
          <w:color w:val="000000" w:themeColor="text1"/>
          <w:sz w:val="22"/>
          <w:szCs w:val="22"/>
        </w:rPr>
        <w:t xml:space="preserve"> response</w:t>
      </w:r>
      <w:r w:rsidR="00B533E3" w:rsidRPr="00DF0742">
        <w:rPr>
          <w:color w:val="000000" w:themeColor="text1"/>
          <w:sz w:val="22"/>
          <w:szCs w:val="22"/>
        </w:rPr>
        <w:t xml:space="preserve"> (Gonzalez-Cabrera </w:t>
      </w:r>
      <w:r w:rsidR="00B533E3" w:rsidRPr="00DF0742">
        <w:rPr>
          <w:i/>
          <w:iCs/>
          <w:color w:val="000000" w:themeColor="text1"/>
          <w:sz w:val="22"/>
          <w:szCs w:val="22"/>
        </w:rPr>
        <w:t>et al</w:t>
      </w:r>
      <w:r w:rsidR="00B533E3" w:rsidRPr="00DF0742">
        <w:rPr>
          <w:color w:val="000000" w:themeColor="text1"/>
          <w:sz w:val="22"/>
          <w:szCs w:val="22"/>
        </w:rPr>
        <w:t xml:space="preserve">., 2017). </w:t>
      </w:r>
      <w:r w:rsidR="004753C4" w:rsidRPr="00DF0742">
        <w:rPr>
          <w:color w:val="000000" w:themeColor="text1"/>
          <w:sz w:val="22"/>
          <w:szCs w:val="22"/>
        </w:rPr>
        <w:t xml:space="preserve">This response enables </w:t>
      </w:r>
      <w:r w:rsidR="004753C4" w:rsidRPr="00DF0742">
        <w:rPr>
          <w:color w:val="000000" w:themeColor="text1"/>
          <w:sz w:val="22"/>
          <w:szCs w:val="22"/>
        </w:rPr>
        <w:lastRenderedPageBreak/>
        <w:t>people to fight against the threat or flee to a safe space (</w:t>
      </w:r>
      <w:r w:rsidR="007A52F6">
        <w:rPr>
          <w:color w:val="000000" w:themeColor="text1"/>
          <w:sz w:val="22"/>
          <w:szCs w:val="22"/>
        </w:rPr>
        <w:t>Lay, 2019</w:t>
      </w:r>
      <w:r w:rsidR="004753C4" w:rsidRPr="00DF0742">
        <w:rPr>
          <w:color w:val="000000" w:themeColor="text1"/>
          <w:sz w:val="22"/>
          <w:szCs w:val="22"/>
        </w:rPr>
        <w:t xml:space="preserve">). </w:t>
      </w:r>
      <w:r w:rsidR="0009388C" w:rsidRPr="00DF0742">
        <w:rPr>
          <w:color w:val="000000" w:themeColor="text1"/>
          <w:sz w:val="22"/>
          <w:szCs w:val="22"/>
        </w:rPr>
        <w:t xml:space="preserve">As </w:t>
      </w:r>
      <w:r w:rsidR="006254BE" w:rsidRPr="00DF0742">
        <w:rPr>
          <w:color w:val="000000" w:themeColor="text1"/>
          <w:sz w:val="22"/>
          <w:szCs w:val="22"/>
        </w:rPr>
        <w:t xml:space="preserve">illustrated in Maslow’s </w:t>
      </w:r>
      <w:r w:rsidR="004D339C" w:rsidRPr="00DF0742">
        <w:rPr>
          <w:color w:val="000000" w:themeColor="text1"/>
          <w:sz w:val="22"/>
          <w:szCs w:val="22"/>
        </w:rPr>
        <w:t>hierarchy</w:t>
      </w:r>
      <w:r w:rsidR="00790BF4" w:rsidRPr="00DF0742">
        <w:rPr>
          <w:color w:val="000000" w:themeColor="text1"/>
          <w:sz w:val="22"/>
          <w:szCs w:val="22"/>
        </w:rPr>
        <w:t>, a fundamental and basic need is to feel</w:t>
      </w:r>
      <w:r w:rsidR="006254BE" w:rsidRPr="00DF0742">
        <w:rPr>
          <w:color w:val="000000" w:themeColor="text1"/>
          <w:sz w:val="22"/>
          <w:szCs w:val="22"/>
        </w:rPr>
        <w:t xml:space="preserve"> safe and secure</w:t>
      </w:r>
      <w:r w:rsidR="00CF4B22" w:rsidRPr="00DF0742">
        <w:rPr>
          <w:color w:val="000000" w:themeColor="text1"/>
          <w:sz w:val="22"/>
          <w:szCs w:val="22"/>
        </w:rPr>
        <w:t xml:space="preserve"> (</w:t>
      </w:r>
      <w:r w:rsidR="00B05555">
        <w:rPr>
          <w:color w:val="000000" w:themeColor="text1"/>
          <w:sz w:val="22"/>
          <w:szCs w:val="22"/>
        </w:rPr>
        <w:t>Hopper, 2020)</w:t>
      </w:r>
      <w:r w:rsidR="00CF4B22" w:rsidRPr="00DF0742">
        <w:rPr>
          <w:color w:val="000000" w:themeColor="text1"/>
          <w:sz w:val="22"/>
          <w:szCs w:val="22"/>
        </w:rPr>
        <w:t xml:space="preserve">        </w:t>
      </w:r>
      <w:r w:rsidR="00960AC9" w:rsidRPr="00DF0742">
        <w:rPr>
          <w:color w:val="000000" w:themeColor="text1"/>
          <w:sz w:val="22"/>
          <w:szCs w:val="22"/>
        </w:rPr>
        <w:t>Knowing you are loved</w:t>
      </w:r>
      <w:r w:rsidR="00B761D2" w:rsidRPr="00DF0742">
        <w:rPr>
          <w:color w:val="000000" w:themeColor="text1"/>
          <w:sz w:val="22"/>
          <w:szCs w:val="22"/>
        </w:rPr>
        <w:t xml:space="preserve">, </w:t>
      </w:r>
      <w:r w:rsidR="00960AC9" w:rsidRPr="00DF0742">
        <w:rPr>
          <w:color w:val="000000" w:themeColor="text1"/>
          <w:sz w:val="22"/>
          <w:szCs w:val="22"/>
        </w:rPr>
        <w:t xml:space="preserve">accepted </w:t>
      </w:r>
      <w:r w:rsidR="00B761D2" w:rsidRPr="00DF0742">
        <w:rPr>
          <w:color w:val="000000" w:themeColor="text1"/>
          <w:sz w:val="22"/>
          <w:szCs w:val="22"/>
        </w:rPr>
        <w:t xml:space="preserve">and supported </w:t>
      </w:r>
      <w:r w:rsidR="00960AC9" w:rsidRPr="00DF0742">
        <w:rPr>
          <w:color w:val="000000" w:themeColor="text1"/>
          <w:sz w:val="22"/>
          <w:szCs w:val="22"/>
        </w:rPr>
        <w:t xml:space="preserve">just the way you are </w:t>
      </w:r>
      <w:r w:rsidR="00255364" w:rsidRPr="00DF0742">
        <w:rPr>
          <w:color w:val="000000" w:themeColor="text1"/>
          <w:sz w:val="22"/>
          <w:szCs w:val="22"/>
        </w:rPr>
        <w:t xml:space="preserve">gives peace to your life and </w:t>
      </w:r>
      <w:r w:rsidR="00B761D2" w:rsidRPr="00DF0742">
        <w:rPr>
          <w:color w:val="000000" w:themeColor="text1"/>
          <w:sz w:val="22"/>
          <w:szCs w:val="22"/>
        </w:rPr>
        <w:t>provides a platform for personal and relation</w:t>
      </w:r>
      <w:r w:rsidR="00CF4B22" w:rsidRPr="00DF0742">
        <w:rPr>
          <w:color w:val="000000" w:themeColor="text1"/>
          <w:sz w:val="22"/>
          <w:szCs w:val="22"/>
        </w:rPr>
        <w:t xml:space="preserve">ship growth </w:t>
      </w:r>
      <w:r w:rsidR="0069693B" w:rsidRPr="00DF0742">
        <w:rPr>
          <w:color w:val="000000" w:themeColor="text1"/>
          <w:sz w:val="22"/>
          <w:szCs w:val="22"/>
        </w:rPr>
        <w:t>(Saeed, 2017; Reisman, 2016</w:t>
      </w:r>
      <w:r w:rsidR="00CF4B22" w:rsidRPr="00DF0742">
        <w:rPr>
          <w:color w:val="000000" w:themeColor="text1"/>
          <w:sz w:val="22"/>
          <w:szCs w:val="22"/>
        </w:rPr>
        <w:t xml:space="preserve">). </w:t>
      </w:r>
      <w:r w:rsidR="0069693B" w:rsidRPr="00DF0742">
        <w:rPr>
          <w:color w:val="000000" w:themeColor="text1"/>
          <w:sz w:val="22"/>
          <w:szCs w:val="22"/>
        </w:rPr>
        <w:t xml:space="preserve">As a </w:t>
      </w:r>
      <w:r w:rsidR="00E05F18" w:rsidRPr="00DF0742">
        <w:rPr>
          <w:color w:val="000000" w:themeColor="text1"/>
          <w:sz w:val="22"/>
          <w:szCs w:val="22"/>
        </w:rPr>
        <w:t>narcissist</w:t>
      </w:r>
      <w:r w:rsidR="00CF4B22" w:rsidRPr="00DF0742">
        <w:rPr>
          <w:color w:val="000000" w:themeColor="text1"/>
          <w:sz w:val="22"/>
          <w:szCs w:val="22"/>
        </w:rPr>
        <w:t>s</w:t>
      </w:r>
      <w:r w:rsidR="00E05F18" w:rsidRPr="00DF0742">
        <w:rPr>
          <w:color w:val="000000" w:themeColor="text1"/>
          <w:sz w:val="22"/>
          <w:szCs w:val="22"/>
        </w:rPr>
        <w:t xml:space="preserve"> </w:t>
      </w:r>
      <w:r w:rsidR="00790BF4" w:rsidRPr="00DF0742">
        <w:rPr>
          <w:color w:val="000000" w:themeColor="text1"/>
          <w:sz w:val="22"/>
          <w:szCs w:val="22"/>
        </w:rPr>
        <w:t>modus operandi is saturated wit</w:t>
      </w:r>
      <w:r w:rsidR="0069693B" w:rsidRPr="00DF0742">
        <w:rPr>
          <w:color w:val="000000" w:themeColor="text1"/>
          <w:sz w:val="22"/>
          <w:szCs w:val="22"/>
        </w:rPr>
        <w:t xml:space="preserve">h </w:t>
      </w:r>
      <w:r w:rsidR="00790BF4" w:rsidRPr="00DF0742">
        <w:rPr>
          <w:color w:val="000000" w:themeColor="text1"/>
          <w:sz w:val="22"/>
          <w:szCs w:val="22"/>
        </w:rPr>
        <w:t>inconsistency</w:t>
      </w:r>
      <w:r w:rsidR="0069693B" w:rsidRPr="00DF0742">
        <w:rPr>
          <w:color w:val="000000" w:themeColor="text1"/>
          <w:sz w:val="22"/>
          <w:szCs w:val="22"/>
        </w:rPr>
        <w:t xml:space="preserve"> </w:t>
      </w:r>
      <w:r w:rsidR="00121A47" w:rsidRPr="00DF0742">
        <w:rPr>
          <w:color w:val="000000" w:themeColor="text1"/>
          <w:sz w:val="22"/>
          <w:szCs w:val="22"/>
        </w:rPr>
        <w:t xml:space="preserve">and unpredictability </w:t>
      </w:r>
      <w:r w:rsidR="0069693B" w:rsidRPr="00DF0742">
        <w:rPr>
          <w:color w:val="000000" w:themeColor="text1"/>
          <w:sz w:val="22"/>
          <w:szCs w:val="22"/>
        </w:rPr>
        <w:t xml:space="preserve">this continuously </w:t>
      </w:r>
      <w:r w:rsidR="00CF4B22" w:rsidRPr="00DF0742">
        <w:rPr>
          <w:color w:val="000000" w:themeColor="text1"/>
          <w:sz w:val="22"/>
          <w:szCs w:val="22"/>
        </w:rPr>
        <w:t xml:space="preserve">destabilises </w:t>
      </w:r>
      <w:r w:rsidR="004C544D" w:rsidRPr="00DF0742">
        <w:rPr>
          <w:color w:val="000000" w:themeColor="text1"/>
          <w:sz w:val="22"/>
          <w:szCs w:val="22"/>
        </w:rPr>
        <w:t xml:space="preserve">their </w:t>
      </w:r>
      <w:r w:rsidR="00CF4B22" w:rsidRPr="00DF0742">
        <w:rPr>
          <w:color w:val="000000" w:themeColor="text1"/>
          <w:sz w:val="22"/>
          <w:szCs w:val="22"/>
        </w:rPr>
        <w:t>partner</w:t>
      </w:r>
      <w:r w:rsidR="00D00FD7">
        <w:rPr>
          <w:color w:val="000000" w:themeColor="text1"/>
          <w:sz w:val="22"/>
          <w:szCs w:val="22"/>
        </w:rPr>
        <w:t xml:space="preserve"> (Lay, 2019)</w:t>
      </w:r>
      <w:r w:rsidR="00B05555">
        <w:rPr>
          <w:color w:val="000000" w:themeColor="text1"/>
          <w:sz w:val="22"/>
          <w:szCs w:val="22"/>
        </w:rPr>
        <w:t>. Consequently, victims of NA undergo unrelenting activation of the fight and flight</w:t>
      </w:r>
      <w:r w:rsidR="00D00FD7">
        <w:rPr>
          <w:color w:val="000000" w:themeColor="text1"/>
          <w:sz w:val="22"/>
          <w:szCs w:val="22"/>
        </w:rPr>
        <w:t xml:space="preserve"> mechanisms causing the sustained release of cortisol which overtime damages the mind and body (Saeed, 2017). </w:t>
      </w:r>
    </w:p>
    <w:p w14:paraId="19718274" w14:textId="77777777" w:rsidR="00121A47" w:rsidRPr="00DF0742" w:rsidRDefault="00121A4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F72B6B1" w14:textId="0E8E6811" w:rsidR="00F32DC0" w:rsidRPr="00DF0742" w:rsidRDefault="0069693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Both s</w:t>
      </w:r>
      <w:r w:rsidR="00794C87" w:rsidRPr="00DF0742">
        <w:rPr>
          <w:color w:val="000000" w:themeColor="text1"/>
          <w:sz w:val="22"/>
          <w:szCs w:val="22"/>
        </w:rPr>
        <w:t>hort-and long-term</w:t>
      </w:r>
      <w:r w:rsidR="008523DD" w:rsidRPr="00DF0742">
        <w:rPr>
          <w:color w:val="000000" w:themeColor="text1"/>
          <w:sz w:val="22"/>
          <w:szCs w:val="22"/>
        </w:rPr>
        <w:t xml:space="preserve"> exposure to NA </w:t>
      </w:r>
      <w:r w:rsidR="00794C87" w:rsidRPr="00DF0742">
        <w:rPr>
          <w:color w:val="000000" w:themeColor="text1"/>
          <w:sz w:val="22"/>
          <w:szCs w:val="22"/>
        </w:rPr>
        <w:t>affects</w:t>
      </w:r>
      <w:r w:rsidR="00D8083A" w:rsidRPr="00DF0742">
        <w:rPr>
          <w:color w:val="000000" w:themeColor="text1"/>
          <w:sz w:val="22"/>
          <w:szCs w:val="22"/>
        </w:rPr>
        <w:t xml:space="preserve"> three areas of the </w:t>
      </w:r>
      <w:r w:rsidR="00A27A46" w:rsidRPr="00DF0742">
        <w:rPr>
          <w:color w:val="000000" w:themeColor="text1"/>
          <w:sz w:val="22"/>
          <w:szCs w:val="22"/>
        </w:rPr>
        <w:t>brain:</w:t>
      </w:r>
      <w:r w:rsidR="00D8083A" w:rsidRPr="00DF0742">
        <w:rPr>
          <w:color w:val="000000" w:themeColor="text1"/>
          <w:sz w:val="22"/>
          <w:szCs w:val="22"/>
        </w:rPr>
        <w:t xml:space="preserve"> the amygdala, hippocampus and prefrontal cortex (</w:t>
      </w:r>
      <w:r w:rsidR="007165A3" w:rsidRPr="00DF0742">
        <w:rPr>
          <w:color w:val="000000" w:themeColor="text1"/>
          <w:sz w:val="22"/>
          <w:szCs w:val="22"/>
        </w:rPr>
        <w:t>Saeed, 2017</w:t>
      </w:r>
      <w:r w:rsidR="00D8083A" w:rsidRPr="00DF0742">
        <w:rPr>
          <w:color w:val="000000" w:themeColor="text1"/>
          <w:sz w:val="22"/>
          <w:szCs w:val="22"/>
        </w:rPr>
        <w:t xml:space="preserve">). </w:t>
      </w:r>
      <w:r w:rsidR="007165A3" w:rsidRPr="00DF0742">
        <w:rPr>
          <w:color w:val="000000" w:themeColor="text1"/>
          <w:sz w:val="22"/>
          <w:szCs w:val="22"/>
        </w:rPr>
        <w:t>P</w:t>
      </w:r>
      <w:r w:rsidR="00256797" w:rsidRPr="00DF0742">
        <w:rPr>
          <w:color w:val="000000" w:themeColor="text1"/>
          <w:sz w:val="22"/>
          <w:szCs w:val="22"/>
        </w:rPr>
        <w:t>rolonged periods of feeling under threat, boosts cortisol elevation</w:t>
      </w:r>
      <w:r w:rsidR="007165A3" w:rsidRPr="00DF0742">
        <w:rPr>
          <w:color w:val="000000" w:themeColor="text1"/>
          <w:sz w:val="22"/>
          <w:szCs w:val="22"/>
        </w:rPr>
        <w:t>. T</w:t>
      </w:r>
      <w:r w:rsidR="00F32DC0" w:rsidRPr="00DF0742">
        <w:rPr>
          <w:color w:val="000000" w:themeColor="text1"/>
          <w:sz w:val="22"/>
          <w:szCs w:val="22"/>
        </w:rPr>
        <w:t xml:space="preserve">he amygdala </w:t>
      </w:r>
      <w:r w:rsidR="00256797" w:rsidRPr="00DF0742">
        <w:rPr>
          <w:color w:val="000000" w:themeColor="text1"/>
          <w:sz w:val="22"/>
          <w:szCs w:val="22"/>
        </w:rPr>
        <w:t>plays a central role in behaviour and emotion regulation and is referred to as the fear centre of the brain 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256797" w:rsidRPr="00DF0742">
        <w:rPr>
          <w:color w:val="000000" w:themeColor="text1"/>
          <w:sz w:val="22"/>
          <w:szCs w:val="22"/>
        </w:rPr>
        <w:t xml:space="preserve">    Memories of abuse and/or consciousness further abuse is likely, </w:t>
      </w:r>
      <w:r w:rsidR="00794C87" w:rsidRPr="00DF0742">
        <w:rPr>
          <w:color w:val="000000" w:themeColor="text1"/>
          <w:sz w:val="22"/>
          <w:szCs w:val="22"/>
        </w:rPr>
        <w:t xml:space="preserve">activates feelings of fear </w:t>
      </w:r>
      <w:r w:rsidR="00DA1BD8" w:rsidRPr="00DF0742">
        <w:rPr>
          <w:color w:val="000000" w:themeColor="text1"/>
          <w:sz w:val="22"/>
          <w:szCs w:val="22"/>
        </w:rPr>
        <w:t xml:space="preserve">and </w:t>
      </w:r>
      <w:r w:rsidR="007165A3" w:rsidRPr="00DF0742">
        <w:rPr>
          <w:color w:val="000000" w:themeColor="text1"/>
          <w:sz w:val="22"/>
          <w:szCs w:val="22"/>
        </w:rPr>
        <w:t xml:space="preserve">triggers </w:t>
      </w:r>
      <w:r w:rsidR="00DA1BD8" w:rsidRPr="00DF0742">
        <w:rPr>
          <w:color w:val="000000" w:themeColor="text1"/>
          <w:sz w:val="22"/>
          <w:szCs w:val="22"/>
        </w:rPr>
        <w:t xml:space="preserve">the </w:t>
      </w:r>
      <w:r w:rsidR="007165A3" w:rsidRPr="00DF0742">
        <w:rPr>
          <w:color w:val="000000" w:themeColor="text1"/>
          <w:sz w:val="22"/>
          <w:szCs w:val="22"/>
        </w:rPr>
        <w:t xml:space="preserve">reliving </w:t>
      </w:r>
      <w:r w:rsidR="00DA1BD8" w:rsidRPr="00DF0742">
        <w:rPr>
          <w:color w:val="000000" w:themeColor="text1"/>
          <w:sz w:val="22"/>
          <w:szCs w:val="22"/>
        </w:rPr>
        <w:t xml:space="preserve">of </w:t>
      </w:r>
      <w:r w:rsidR="00794C87" w:rsidRPr="00DF0742">
        <w:rPr>
          <w:color w:val="000000" w:themeColor="text1"/>
          <w:sz w:val="22"/>
          <w:szCs w:val="22"/>
        </w:rPr>
        <w:t>painful and frightening memories. Traumatic stressors increase the size of the amygdala, thus increasing anxiety and emotional irregularities</w:t>
      </w:r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A67FC2" w:rsidRPr="00DF0742">
        <w:rPr>
          <w:color w:val="000000" w:themeColor="text1"/>
          <w:sz w:val="22"/>
          <w:szCs w:val="22"/>
        </w:rPr>
        <w:t xml:space="preserve">    </w:t>
      </w:r>
      <w:r w:rsidR="00794C87" w:rsidRPr="00DF0742">
        <w:rPr>
          <w:color w:val="000000" w:themeColor="text1"/>
          <w:sz w:val="22"/>
          <w:szCs w:val="22"/>
        </w:rPr>
        <w:t xml:space="preserve">  </w:t>
      </w:r>
    </w:p>
    <w:p w14:paraId="2C179C5D" w14:textId="7C0F3164" w:rsidR="00F32DC0" w:rsidRPr="00DF0742" w:rsidRDefault="00F32DC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7791E68" w14:textId="13C7936E" w:rsidR="00350FE3" w:rsidRPr="00DF0742" w:rsidRDefault="00794C8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Continued </w:t>
      </w:r>
      <w:r w:rsidR="00435A46" w:rsidRPr="00DF0742">
        <w:rPr>
          <w:color w:val="000000" w:themeColor="text1"/>
          <w:sz w:val="22"/>
          <w:szCs w:val="22"/>
        </w:rPr>
        <w:t xml:space="preserve">stressors </w:t>
      </w:r>
      <w:r w:rsidR="009A77F1" w:rsidRPr="00DF0742">
        <w:rPr>
          <w:color w:val="000000" w:themeColor="text1"/>
          <w:sz w:val="22"/>
          <w:szCs w:val="22"/>
        </w:rPr>
        <w:t xml:space="preserve">may also </w:t>
      </w:r>
      <w:r w:rsidR="00435A46" w:rsidRPr="00DF0742">
        <w:rPr>
          <w:color w:val="000000" w:themeColor="text1"/>
          <w:sz w:val="22"/>
          <w:szCs w:val="22"/>
        </w:rPr>
        <w:t xml:space="preserve">lead to the cells of the </w:t>
      </w:r>
      <w:r w:rsidR="00C8353D" w:rsidRPr="00DF0742">
        <w:rPr>
          <w:color w:val="000000" w:themeColor="text1"/>
          <w:sz w:val="22"/>
          <w:szCs w:val="22"/>
        </w:rPr>
        <w:t>hippocampus</w:t>
      </w:r>
      <w:r w:rsidR="00435A46" w:rsidRPr="00DF0742">
        <w:rPr>
          <w:color w:val="000000" w:themeColor="text1"/>
          <w:sz w:val="22"/>
          <w:szCs w:val="22"/>
        </w:rPr>
        <w:t xml:space="preserve"> being </w:t>
      </w:r>
      <w:r w:rsidR="00A96DB1" w:rsidRPr="00DF0742">
        <w:rPr>
          <w:color w:val="000000" w:themeColor="text1"/>
          <w:sz w:val="22"/>
          <w:szCs w:val="22"/>
        </w:rPr>
        <w:t xml:space="preserve">damaged and </w:t>
      </w:r>
      <w:r w:rsidR="00435A46" w:rsidRPr="00DF0742">
        <w:rPr>
          <w:color w:val="000000" w:themeColor="text1"/>
          <w:sz w:val="22"/>
          <w:szCs w:val="22"/>
        </w:rPr>
        <w:t>destroyed</w:t>
      </w:r>
      <w:r w:rsidR="00A96DB1" w:rsidRPr="00DF0742">
        <w:rPr>
          <w:color w:val="000000" w:themeColor="text1"/>
          <w:sz w:val="22"/>
          <w:szCs w:val="22"/>
        </w:rPr>
        <w:t xml:space="preserve">, </w:t>
      </w:r>
      <w:r w:rsidR="00C8353D" w:rsidRPr="00DF0742">
        <w:rPr>
          <w:color w:val="000000" w:themeColor="text1"/>
          <w:sz w:val="22"/>
          <w:szCs w:val="22"/>
        </w:rPr>
        <w:t xml:space="preserve">leading </w:t>
      </w:r>
      <w:r w:rsidR="00435A46" w:rsidRPr="00DF0742">
        <w:rPr>
          <w:color w:val="000000" w:themeColor="text1"/>
          <w:sz w:val="22"/>
          <w:szCs w:val="22"/>
        </w:rPr>
        <w:t>it to shrink in size. The hippocampus is vital for short-term memory</w:t>
      </w:r>
      <w:r w:rsidR="00DA1BD8" w:rsidRPr="00DF0742">
        <w:rPr>
          <w:color w:val="000000" w:themeColor="text1"/>
          <w:sz w:val="22"/>
          <w:szCs w:val="22"/>
        </w:rPr>
        <w:t xml:space="preserve"> and learning (Sroykham and Wongsawat, 2019)</w:t>
      </w:r>
      <w:r w:rsidR="009A77F1" w:rsidRPr="00DF0742">
        <w:rPr>
          <w:color w:val="000000" w:themeColor="text1"/>
          <w:sz w:val="22"/>
          <w:szCs w:val="22"/>
        </w:rPr>
        <w:t xml:space="preserve">. As </w:t>
      </w:r>
      <w:r w:rsidR="00FE5D71" w:rsidRPr="00DF0742">
        <w:rPr>
          <w:color w:val="000000" w:themeColor="text1"/>
          <w:sz w:val="22"/>
          <w:szCs w:val="22"/>
        </w:rPr>
        <w:t xml:space="preserve">people gather new data </w:t>
      </w:r>
      <w:r w:rsidR="009A77F1" w:rsidRPr="00DF0742">
        <w:rPr>
          <w:color w:val="000000" w:themeColor="text1"/>
          <w:sz w:val="22"/>
          <w:szCs w:val="22"/>
        </w:rPr>
        <w:t xml:space="preserve">it is </w:t>
      </w:r>
      <w:r w:rsidR="00435A46" w:rsidRPr="00DF0742">
        <w:rPr>
          <w:color w:val="000000" w:themeColor="text1"/>
          <w:sz w:val="22"/>
          <w:szCs w:val="22"/>
        </w:rPr>
        <w:t xml:space="preserve">either transferred into </w:t>
      </w:r>
      <w:r w:rsidR="00C8353D" w:rsidRPr="00DF0742">
        <w:rPr>
          <w:color w:val="000000" w:themeColor="text1"/>
          <w:sz w:val="22"/>
          <w:szCs w:val="22"/>
        </w:rPr>
        <w:t xml:space="preserve">a permeant memory or immediately dismissed and forgotten (Davis, 2020). </w:t>
      </w:r>
      <w:r w:rsidR="00FE5D71" w:rsidRPr="00DF0742">
        <w:rPr>
          <w:color w:val="000000" w:themeColor="text1"/>
          <w:sz w:val="22"/>
          <w:szCs w:val="22"/>
        </w:rPr>
        <w:t xml:space="preserve">The shrinkage of the hippocampus </w:t>
      </w:r>
      <w:r w:rsidR="00C8353D" w:rsidRPr="00DF0742">
        <w:rPr>
          <w:color w:val="000000" w:themeColor="text1"/>
          <w:sz w:val="22"/>
          <w:szCs w:val="22"/>
        </w:rPr>
        <w:t xml:space="preserve">severely impacts </w:t>
      </w:r>
      <w:r w:rsidR="00FE5D71" w:rsidRPr="00DF0742">
        <w:rPr>
          <w:color w:val="000000" w:themeColor="text1"/>
          <w:sz w:val="22"/>
          <w:szCs w:val="22"/>
        </w:rPr>
        <w:t>an</w:t>
      </w:r>
      <w:r w:rsidR="00C8353D" w:rsidRPr="00DF0742">
        <w:rPr>
          <w:color w:val="000000" w:themeColor="text1"/>
          <w:sz w:val="22"/>
          <w:szCs w:val="22"/>
        </w:rPr>
        <w:t xml:space="preserve"> individual</w:t>
      </w:r>
      <w:r w:rsidR="00FE5D71" w:rsidRPr="00DF0742">
        <w:rPr>
          <w:color w:val="000000" w:themeColor="text1"/>
          <w:sz w:val="22"/>
          <w:szCs w:val="22"/>
        </w:rPr>
        <w:t>’</w:t>
      </w:r>
      <w:r w:rsidR="00C8353D" w:rsidRPr="00DF0742">
        <w:rPr>
          <w:color w:val="000000" w:themeColor="text1"/>
          <w:sz w:val="22"/>
          <w:szCs w:val="22"/>
        </w:rPr>
        <w:t xml:space="preserve">s cognitive functioning </w:t>
      </w:r>
      <w:r w:rsidR="00715550" w:rsidRPr="00DF0742">
        <w:rPr>
          <w:color w:val="000000" w:themeColor="text1"/>
          <w:sz w:val="22"/>
          <w:szCs w:val="22"/>
        </w:rPr>
        <w:t xml:space="preserve">making </w:t>
      </w:r>
      <w:r w:rsidR="00C8353D" w:rsidRPr="00DF0742">
        <w:rPr>
          <w:color w:val="000000" w:themeColor="text1"/>
          <w:sz w:val="22"/>
          <w:szCs w:val="22"/>
        </w:rPr>
        <w:t>it incredibly difficult to learn and retain new information</w:t>
      </w:r>
      <w:r w:rsidR="007165A3" w:rsidRPr="00DF0742">
        <w:rPr>
          <w:color w:val="000000" w:themeColor="text1"/>
          <w:sz w:val="22"/>
          <w:szCs w:val="22"/>
        </w:rPr>
        <w:t xml:space="preserve"> (Saeed, 2017)</w:t>
      </w:r>
      <w:r w:rsidR="00E21B23" w:rsidRPr="00DF0742">
        <w:rPr>
          <w:color w:val="000000" w:themeColor="text1"/>
          <w:sz w:val="22"/>
          <w:szCs w:val="22"/>
        </w:rPr>
        <w:t>. Individuals are also</w:t>
      </w:r>
      <w:r w:rsidR="00C8353D" w:rsidRPr="00DF0742">
        <w:rPr>
          <w:color w:val="000000" w:themeColor="text1"/>
          <w:sz w:val="22"/>
          <w:szCs w:val="22"/>
        </w:rPr>
        <w:t xml:space="preserve"> highly likely to become forgetful </w:t>
      </w:r>
      <w:r w:rsidR="00DA1BD8" w:rsidRPr="00DF0742">
        <w:rPr>
          <w:color w:val="000000" w:themeColor="text1"/>
          <w:sz w:val="22"/>
          <w:szCs w:val="22"/>
        </w:rPr>
        <w:t xml:space="preserve">and incidents of abuse amnesia are frequently reported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>., 2017</w:t>
      </w:r>
      <w:r w:rsidR="00DA1BD8" w:rsidRPr="00DF0742">
        <w:rPr>
          <w:color w:val="000000" w:themeColor="text1"/>
          <w:sz w:val="22"/>
          <w:szCs w:val="22"/>
        </w:rPr>
        <w:t xml:space="preserve">). </w:t>
      </w:r>
      <w:r w:rsidR="00A96DB1" w:rsidRPr="00DF0742">
        <w:rPr>
          <w:color w:val="000000" w:themeColor="text1"/>
          <w:sz w:val="22"/>
          <w:szCs w:val="22"/>
        </w:rPr>
        <w:t>Similarly</w:t>
      </w:r>
      <w:r w:rsidR="00E700CE" w:rsidRPr="00DF0742">
        <w:rPr>
          <w:color w:val="000000" w:themeColor="text1"/>
          <w:sz w:val="22"/>
          <w:szCs w:val="22"/>
        </w:rPr>
        <w:t>, t</w:t>
      </w:r>
      <w:r w:rsidR="00C8353D" w:rsidRPr="00DF0742">
        <w:rPr>
          <w:color w:val="000000" w:themeColor="text1"/>
          <w:sz w:val="22"/>
          <w:szCs w:val="22"/>
        </w:rPr>
        <w:t xml:space="preserve">he prefrontal cortex, </w:t>
      </w:r>
      <w:r w:rsidR="00E700CE" w:rsidRPr="00DF0742">
        <w:rPr>
          <w:color w:val="000000" w:themeColor="text1"/>
          <w:sz w:val="22"/>
          <w:szCs w:val="22"/>
        </w:rPr>
        <w:t xml:space="preserve">which is pivotal for </w:t>
      </w:r>
      <w:r w:rsidR="00E21B23" w:rsidRPr="00DF0742">
        <w:rPr>
          <w:color w:val="000000" w:themeColor="text1"/>
          <w:sz w:val="22"/>
          <w:szCs w:val="22"/>
        </w:rPr>
        <w:t xml:space="preserve">attention, decision-making, and planning </w:t>
      </w:r>
      <w:r w:rsidR="00E700CE" w:rsidRPr="00DF0742">
        <w:rPr>
          <w:color w:val="000000" w:themeColor="text1"/>
          <w:sz w:val="22"/>
          <w:szCs w:val="22"/>
        </w:rPr>
        <w:t>show</w:t>
      </w:r>
      <w:r w:rsidR="00350FE3" w:rsidRPr="00DF0742">
        <w:rPr>
          <w:color w:val="000000" w:themeColor="text1"/>
          <w:sz w:val="22"/>
          <w:szCs w:val="22"/>
        </w:rPr>
        <w:t>s</w:t>
      </w:r>
      <w:r w:rsidR="00E700CE" w:rsidRPr="00DF0742">
        <w:rPr>
          <w:color w:val="000000" w:themeColor="text1"/>
          <w:sz w:val="22"/>
          <w:szCs w:val="22"/>
        </w:rPr>
        <w:t xml:space="preserve"> a marked decrease in </w:t>
      </w:r>
      <w:r w:rsidR="00A96DB1" w:rsidRPr="00DF0742">
        <w:rPr>
          <w:color w:val="000000" w:themeColor="text1"/>
          <w:sz w:val="22"/>
          <w:szCs w:val="22"/>
        </w:rPr>
        <w:t xml:space="preserve">region </w:t>
      </w:r>
      <w:r w:rsidR="00E700CE" w:rsidRPr="00DF0742">
        <w:rPr>
          <w:color w:val="000000" w:themeColor="text1"/>
          <w:sz w:val="22"/>
          <w:szCs w:val="22"/>
        </w:rPr>
        <w:t>volume</w:t>
      </w:r>
      <w:r w:rsidR="00A96DB1" w:rsidRPr="00DF0742">
        <w:rPr>
          <w:color w:val="000000" w:themeColor="text1"/>
          <w:sz w:val="22"/>
          <w:szCs w:val="22"/>
        </w:rPr>
        <w:t xml:space="preserve">. </w:t>
      </w:r>
      <w:r w:rsidR="00715550" w:rsidRPr="00DF0742">
        <w:rPr>
          <w:color w:val="000000" w:themeColor="text1"/>
          <w:sz w:val="22"/>
          <w:szCs w:val="22"/>
        </w:rPr>
        <w:t xml:space="preserve">It is </w:t>
      </w:r>
      <w:r w:rsidR="00715550" w:rsidRPr="00DF0742">
        <w:rPr>
          <w:color w:val="000000" w:themeColor="text1"/>
          <w:sz w:val="22"/>
          <w:szCs w:val="22"/>
        </w:rPr>
        <w:lastRenderedPageBreak/>
        <w:t xml:space="preserve">no wonder that victims are subjected to periods of indecisiveness, </w:t>
      </w:r>
      <w:r w:rsidR="00350FE3" w:rsidRPr="00DF0742">
        <w:rPr>
          <w:color w:val="000000" w:themeColor="text1"/>
          <w:sz w:val="22"/>
          <w:szCs w:val="22"/>
        </w:rPr>
        <w:t>poor memory, and the inability to think straight</w:t>
      </w:r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A67FC2" w:rsidRPr="00DF0742">
        <w:rPr>
          <w:color w:val="000000" w:themeColor="text1"/>
          <w:sz w:val="22"/>
          <w:szCs w:val="22"/>
        </w:rPr>
        <w:t xml:space="preserve">    </w:t>
      </w:r>
    </w:p>
    <w:p w14:paraId="3B35B0B5" w14:textId="77777777" w:rsidR="00443780" w:rsidRPr="00DF0742" w:rsidRDefault="0044378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600AAB1" w14:textId="6A6FA7AB" w:rsidR="003402EF" w:rsidRPr="00DF0742" w:rsidRDefault="0044378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To change codependent behaviour </w:t>
      </w:r>
      <w:r w:rsidR="00597F89" w:rsidRPr="00DF0742">
        <w:rPr>
          <w:color w:val="000000" w:themeColor="text1"/>
          <w:sz w:val="22"/>
          <w:szCs w:val="22"/>
        </w:rPr>
        <w:t xml:space="preserve">takes strength, courage and most importantly insight to truthfully reflect on our day-to-day actions. </w:t>
      </w:r>
      <w:r w:rsidRPr="00DF0742">
        <w:rPr>
          <w:color w:val="000000" w:themeColor="text1"/>
          <w:sz w:val="22"/>
          <w:szCs w:val="22"/>
        </w:rPr>
        <w:t xml:space="preserve">Whist it is easier to point the finger at </w:t>
      </w:r>
      <w:r w:rsidR="00507FD5" w:rsidRPr="00DF0742">
        <w:rPr>
          <w:color w:val="000000" w:themeColor="text1"/>
          <w:sz w:val="22"/>
          <w:szCs w:val="22"/>
        </w:rPr>
        <w:t>another’s</w:t>
      </w:r>
      <w:r w:rsidRPr="00DF0742">
        <w:rPr>
          <w:color w:val="000000" w:themeColor="text1"/>
          <w:sz w:val="22"/>
          <w:szCs w:val="22"/>
        </w:rPr>
        <w:t xml:space="preserve"> actions as it deflects from ourselves, at some point we need to </w:t>
      </w:r>
      <w:r w:rsidR="00507FD5" w:rsidRPr="00DF0742">
        <w:rPr>
          <w:color w:val="000000" w:themeColor="text1"/>
          <w:sz w:val="22"/>
          <w:szCs w:val="22"/>
        </w:rPr>
        <w:t xml:space="preserve">delve deep and self-reflect on our own actions and how it negatively affects our lives and who we attract. The truth is </w:t>
      </w:r>
      <w:r w:rsidR="00B13E12" w:rsidRPr="00DF0742">
        <w:rPr>
          <w:color w:val="000000" w:themeColor="text1"/>
          <w:sz w:val="22"/>
          <w:szCs w:val="22"/>
        </w:rPr>
        <w:t>w</w:t>
      </w:r>
      <w:r w:rsidR="00597F89" w:rsidRPr="00DF0742">
        <w:rPr>
          <w:color w:val="000000" w:themeColor="text1"/>
          <w:sz w:val="22"/>
          <w:szCs w:val="22"/>
        </w:rPr>
        <w:t>e can only run away for so long</w:t>
      </w:r>
      <w:r w:rsidR="00400744" w:rsidRPr="00DF0742">
        <w:rPr>
          <w:color w:val="000000" w:themeColor="text1"/>
          <w:sz w:val="22"/>
          <w:szCs w:val="22"/>
        </w:rPr>
        <w:t>. T</w:t>
      </w:r>
      <w:r w:rsidR="006453FC" w:rsidRPr="00DF0742">
        <w:rPr>
          <w:color w:val="000000" w:themeColor="text1"/>
          <w:sz w:val="22"/>
          <w:szCs w:val="22"/>
        </w:rPr>
        <w:t xml:space="preserve">he painful truths that lurk in the midst of our lives, will eventually cause so much destruction, </w:t>
      </w:r>
      <w:r w:rsidR="00B13E12" w:rsidRPr="00DF0742">
        <w:rPr>
          <w:color w:val="000000" w:themeColor="text1"/>
          <w:sz w:val="22"/>
          <w:szCs w:val="22"/>
        </w:rPr>
        <w:t>that it either leads to addiction, to nullify the pain</w:t>
      </w:r>
      <w:r w:rsidR="00507FD5" w:rsidRPr="00DF0742">
        <w:rPr>
          <w:color w:val="000000" w:themeColor="text1"/>
          <w:sz w:val="22"/>
          <w:szCs w:val="22"/>
        </w:rPr>
        <w:t xml:space="preserve"> (Berzenski</w:t>
      </w:r>
      <w:r w:rsidR="00B13E12" w:rsidRPr="00DF0742">
        <w:rPr>
          <w:color w:val="000000" w:themeColor="text1"/>
          <w:sz w:val="22"/>
          <w:szCs w:val="22"/>
        </w:rPr>
        <w:t>,</w:t>
      </w:r>
      <w:r w:rsidR="00507FD5" w:rsidRPr="00DF0742">
        <w:rPr>
          <w:color w:val="000000" w:themeColor="text1"/>
          <w:sz w:val="22"/>
          <w:szCs w:val="22"/>
        </w:rPr>
        <w:t xml:space="preserve"> 2019)</w:t>
      </w:r>
      <w:r w:rsidR="00B13E12" w:rsidRPr="00DF0742">
        <w:rPr>
          <w:color w:val="000000" w:themeColor="text1"/>
          <w:sz w:val="22"/>
          <w:szCs w:val="22"/>
        </w:rPr>
        <w:t xml:space="preserve"> or to </w:t>
      </w:r>
      <w:r w:rsidR="006453FC" w:rsidRPr="00DF0742">
        <w:rPr>
          <w:color w:val="000000" w:themeColor="text1"/>
          <w:sz w:val="22"/>
          <w:szCs w:val="22"/>
        </w:rPr>
        <w:t xml:space="preserve">therapeutic action. </w:t>
      </w:r>
      <w:r w:rsidR="00597F89" w:rsidRPr="00DF0742">
        <w:rPr>
          <w:color w:val="000000" w:themeColor="text1"/>
          <w:sz w:val="22"/>
          <w:szCs w:val="22"/>
        </w:rPr>
        <w:t xml:space="preserve">I </w:t>
      </w:r>
      <w:r w:rsidR="00B13E12" w:rsidRPr="00DF0742">
        <w:rPr>
          <w:color w:val="000000" w:themeColor="text1"/>
          <w:sz w:val="22"/>
          <w:szCs w:val="22"/>
        </w:rPr>
        <w:t xml:space="preserve">choose the latter and </w:t>
      </w:r>
      <w:r w:rsidR="00597F89" w:rsidRPr="00DF0742">
        <w:rPr>
          <w:color w:val="000000" w:themeColor="text1"/>
          <w:sz w:val="22"/>
          <w:szCs w:val="22"/>
        </w:rPr>
        <w:t xml:space="preserve">consider myself one of the lucky ones. I knew there was more to life. I was </w:t>
      </w:r>
      <w:r w:rsidR="00507FD5" w:rsidRPr="00DF0742">
        <w:rPr>
          <w:color w:val="000000" w:themeColor="text1"/>
          <w:sz w:val="22"/>
          <w:szCs w:val="22"/>
        </w:rPr>
        <w:t xml:space="preserve">tired of </w:t>
      </w:r>
      <w:r w:rsidR="00597F89" w:rsidRPr="00DF0742">
        <w:rPr>
          <w:color w:val="000000" w:themeColor="text1"/>
          <w:sz w:val="22"/>
          <w:szCs w:val="22"/>
        </w:rPr>
        <w:t>feeling confused and demoralised</w:t>
      </w:r>
      <w:r w:rsidR="00B13E12" w:rsidRPr="00DF0742">
        <w:rPr>
          <w:color w:val="000000" w:themeColor="text1"/>
          <w:sz w:val="22"/>
          <w:szCs w:val="22"/>
        </w:rPr>
        <w:t xml:space="preserve"> </w:t>
      </w:r>
      <w:r w:rsidR="00507FD5" w:rsidRPr="00DF0742">
        <w:rPr>
          <w:color w:val="000000" w:themeColor="text1"/>
          <w:sz w:val="22"/>
          <w:szCs w:val="22"/>
        </w:rPr>
        <w:t xml:space="preserve">in a relationship </w:t>
      </w:r>
      <w:r w:rsidR="00B13E12" w:rsidRPr="00DF0742">
        <w:rPr>
          <w:color w:val="000000" w:themeColor="text1"/>
          <w:sz w:val="22"/>
          <w:szCs w:val="22"/>
        </w:rPr>
        <w:t>that should have bought me peace and happiness</w:t>
      </w:r>
      <w:r w:rsidR="00597F89" w:rsidRPr="00DF0742">
        <w:rPr>
          <w:color w:val="000000" w:themeColor="text1"/>
          <w:sz w:val="22"/>
          <w:szCs w:val="22"/>
        </w:rPr>
        <w:t xml:space="preserve">. </w:t>
      </w:r>
      <w:r w:rsidR="00C614B7" w:rsidRPr="00DF0742">
        <w:rPr>
          <w:color w:val="000000" w:themeColor="text1"/>
          <w:sz w:val="22"/>
          <w:szCs w:val="22"/>
        </w:rPr>
        <w:t xml:space="preserve">On reflection of my behaviour in this relationship, I have selected to explore </w:t>
      </w:r>
      <w:r w:rsidR="005262DD" w:rsidRPr="00DF0742">
        <w:rPr>
          <w:color w:val="000000" w:themeColor="text1"/>
          <w:sz w:val="22"/>
          <w:szCs w:val="22"/>
        </w:rPr>
        <w:t>w</w:t>
      </w:r>
      <w:r w:rsidR="00C614B7" w:rsidRPr="00DF0742">
        <w:rPr>
          <w:color w:val="000000" w:themeColor="text1"/>
          <w:sz w:val="22"/>
          <w:szCs w:val="22"/>
        </w:rPr>
        <w:t xml:space="preserve">hat was a </w:t>
      </w:r>
      <w:r w:rsidR="005262DD" w:rsidRPr="00DF0742">
        <w:rPr>
          <w:color w:val="000000" w:themeColor="text1"/>
          <w:sz w:val="22"/>
          <w:szCs w:val="22"/>
        </w:rPr>
        <w:t>dominant</w:t>
      </w:r>
      <w:r w:rsidR="00C614B7" w:rsidRPr="00DF0742">
        <w:rPr>
          <w:color w:val="000000" w:themeColor="text1"/>
          <w:sz w:val="22"/>
          <w:szCs w:val="22"/>
        </w:rPr>
        <w:t xml:space="preserve"> characteristic of my codepend</w:t>
      </w:r>
      <w:r w:rsidR="005262DD" w:rsidRPr="00DF0742">
        <w:rPr>
          <w:color w:val="000000" w:themeColor="text1"/>
          <w:sz w:val="22"/>
          <w:szCs w:val="22"/>
        </w:rPr>
        <w:t>e</w:t>
      </w:r>
      <w:r w:rsidR="00C614B7" w:rsidRPr="00DF0742">
        <w:rPr>
          <w:color w:val="000000" w:themeColor="text1"/>
          <w:sz w:val="22"/>
          <w:szCs w:val="22"/>
        </w:rPr>
        <w:t>ncy which was seeking external validation</w:t>
      </w:r>
      <w:r w:rsidR="005262DD" w:rsidRPr="00DF0742">
        <w:rPr>
          <w:color w:val="000000" w:themeColor="text1"/>
          <w:sz w:val="22"/>
          <w:szCs w:val="22"/>
        </w:rPr>
        <w:t xml:space="preserve">. Below I have the steps of the LOI to draw conclusions of the model’s effectiveness as a treatment modality for NA victims. </w:t>
      </w:r>
      <w:r w:rsidR="000E491A" w:rsidRPr="00DF0742">
        <w:rPr>
          <w:color w:val="000000" w:themeColor="text1"/>
          <w:sz w:val="22"/>
          <w:szCs w:val="22"/>
        </w:rPr>
        <w:t xml:space="preserve">The following reflections </w:t>
      </w:r>
      <w:r w:rsidR="00B13E12" w:rsidRPr="00DF0742">
        <w:rPr>
          <w:color w:val="000000" w:themeColor="text1"/>
          <w:sz w:val="22"/>
          <w:szCs w:val="22"/>
        </w:rPr>
        <w:t xml:space="preserve">are from a journal </w:t>
      </w:r>
      <w:r w:rsidR="000E491A" w:rsidRPr="00DF0742">
        <w:rPr>
          <w:color w:val="000000" w:themeColor="text1"/>
          <w:sz w:val="22"/>
          <w:szCs w:val="22"/>
        </w:rPr>
        <w:t xml:space="preserve">and are </w:t>
      </w:r>
      <w:r w:rsidR="005262DD" w:rsidRPr="00DF0742">
        <w:rPr>
          <w:color w:val="000000" w:themeColor="text1"/>
          <w:sz w:val="22"/>
          <w:szCs w:val="22"/>
        </w:rPr>
        <w:t xml:space="preserve">somewhat </w:t>
      </w:r>
      <w:r w:rsidR="000E491A" w:rsidRPr="00DF0742">
        <w:rPr>
          <w:color w:val="000000" w:themeColor="text1"/>
          <w:sz w:val="22"/>
          <w:szCs w:val="22"/>
        </w:rPr>
        <w:t xml:space="preserve">explicit in nature, </w:t>
      </w:r>
      <w:r w:rsidR="003402EF" w:rsidRPr="00DF0742">
        <w:rPr>
          <w:color w:val="000000" w:themeColor="text1"/>
          <w:sz w:val="22"/>
          <w:szCs w:val="22"/>
        </w:rPr>
        <w:t xml:space="preserve">as </w:t>
      </w:r>
      <w:r w:rsidR="000E491A" w:rsidRPr="00DF0742">
        <w:rPr>
          <w:color w:val="000000" w:themeColor="text1"/>
          <w:sz w:val="22"/>
          <w:szCs w:val="22"/>
        </w:rPr>
        <w:t xml:space="preserve">there </w:t>
      </w:r>
      <w:r w:rsidR="003402EF" w:rsidRPr="00DF0742">
        <w:rPr>
          <w:color w:val="000000" w:themeColor="text1"/>
          <w:sz w:val="22"/>
          <w:szCs w:val="22"/>
        </w:rPr>
        <w:t xml:space="preserve">is </w:t>
      </w:r>
      <w:r w:rsidR="000E491A" w:rsidRPr="00DF0742">
        <w:rPr>
          <w:color w:val="000000" w:themeColor="text1"/>
          <w:sz w:val="22"/>
          <w:szCs w:val="22"/>
        </w:rPr>
        <w:t xml:space="preserve">no way of sugar coating the </w:t>
      </w:r>
      <w:r w:rsidR="003402EF" w:rsidRPr="00DF0742">
        <w:rPr>
          <w:color w:val="000000" w:themeColor="text1"/>
          <w:sz w:val="22"/>
          <w:szCs w:val="22"/>
        </w:rPr>
        <w:t xml:space="preserve">reality </w:t>
      </w:r>
      <w:r w:rsidR="000E491A" w:rsidRPr="00DF0742">
        <w:rPr>
          <w:color w:val="000000" w:themeColor="text1"/>
          <w:sz w:val="22"/>
          <w:szCs w:val="22"/>
        </w:rPr>
        <w:t>of</w:t>
      </w:r>
      <w:r w:rsidR="00B13E12" w:rsidRPr="00DF0742">
        <w:rPr>
          <w:color w:val="000000" w:themeColor="text1"/>
          <w:sz w:val="22"/>
          <w:szCs w:val="22"/>
        </w:rPr>
        <w:t xml:space="preserve"> abuse</w:t>
      </w:r>
      <w:r w:rsidR="000E491A" w:rsidRPr="00DF0742">
        <w:rPr>
          <w:color w:val="000000" w:themeColor="text1"/>
          <w:sz w:val="22"/>
          <w:szCs w:val="22"/>
        </w:rPr>
        <w:t xml:space="preserve">. </w:t>
      </w:r>
    </w:p>
    <w:p w14:paraId="4C737C22" w14:textId="77777777" w:rsidR="003402EF" w:rsidRPr="00DF0742" w:rsidRDefault="003402EF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08F020D" w14:textId="57CEC1E8" w:rsidR="0009640D" w:rsidRPr="00DF0742" w:rsidRDefault="000E491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i/>
          <w:iCs/>
          <w:color w:val="000000" w:themeColor="text1"/>
          <w:sz w:val="22"/>
          <w:szCs w:val="22"/>
        </w:rPr>
        <w:t>Observable data –</w:t>
      </w:r>
      <w:r w:rsidRPr="00DF0742">
        <w:rPr>
          <w:color w:val="000000" w:themeColor="text1"/>
          <w:sz w:val="22"/>
          <w:szCs w:val="22"/>
        </w:rPr>
        <w:t xml:space="preserve">I felt uncomfortable, unseen, unheard, and </w:t>
      </w:r>
      <w:r w:rsidR="003402EF" w:rsidRPr="00DF0742">
        <w:rPr>
          <w:color w:val="000000" w:themeColor="text1"/>
          <w:sz w:val="22"/>
          <w:szCs w:val="22"/>
        </w:rPr>
        <w:t>continuously</w:t>
      </w:r>
      <w:r w:rsidR="00C0227B" w:rsidRPr="00DF0742">
        <w:rPr>
          <w:color w:val="000000" w:themeColor="text1"/>
          <w:sz w:val="22"/>
          <w:szCs w:val="22"/>
        </w:rPr>
        <w:t xml:space="preserve"> informed </w:t>
      </w:r>
      <w:r w:rsidRPr="00DF0742">
        <w:rPr>
          <w:color w:val="000000" w:themeColor="text1"/>
          <w:sz w:val="22"/>
          <w:szCs w:val="22"/>
        </w:rPr>
        <w:t xml:space="preserve">I wasn't </w:t>
      </w:r>
      <w:r w:rsidR="00C0227B" w:rsidRPr="00DF0742">
        <w:rPr>
          <w:color w:val="000000" w:themeColor="text1"/>
          <w:sz w:val="22"/>
          <w:szCs w:val="22"/>
        </w:rPr>
        <w:t xml:space="preserve">enough or </w:t>
      </w:r>
      <w:r w:rsidRPr="00DF0742">
        <w:rPr>
          <w:color w:val="000000" w:themeColor="text1"/>
          <w:sz w:val="22"/>
          <w:szCs w:val="22"/>
        </w:rPr>
        <w:t xml:space="preserve">proactive in the </w:t>
      </w:r>
      <w:r w:rsidR="003402EF" w:rsidRPr="00DF0742">
        <w:rPr>
          <w:color w:val="000000" w:themeColor="text1"/>
          <w:sz w:val="22"/>
          <w:szCs w:val="22"/>
        </w:rPr>
        <w:t>relationship</w:t>
      </w:r>
      <w:r w:rsidRPr="00DF0742">
        <w:rPr>
          <w:color w:val="000000" w:themeColor="text1"/>
          <w:sz w:val="22"/>
          <w:szCs w:val="22"/>
        </w:rPr>
        <w:t xml:space="preserve">. </w:t>
      </w:r>
      <w:r w:rsidR="00C0227B" w:rsidRPr="00DF0742">
        <w:rPr>
          <w:color w:val="000000" w:themeColor="text1"/>
          <w:sz w:val="22"/>
          <w:szCs w:val="22"/>
        </w:rPr>
        <w:t xml:space="preserve">Behind closed doors, </w:t>
      </w:r>
      <w:r w:rsidRPr="00DF0742">
        <w:rPr>
          <w:color w:val="000000" w:themeColor="text1"/>
          <w:sz w:val="22"/>
          <w:szCs w:val="22"/>
        </w:rPr>
        <w:t>I witness</w:t>
      </w:r>
      <w:r w:rsidR="005262DD" w:rsidRPr="00DF0742">
        <w:rPr>
          <w:color w:val="000000" w:themeColor="text1"/>
          <w:sz w:val="22"/>
          <w:szCs w:val="22"/>
        </w:rPr>
        <w:t>ed</w:t>
      </w:r>
      <w:r w:rsidRPr="00DF0742">
        <w:rPr>
          <w:color w:val="000000" w:themeColor="text1"/>
          <w:sz w:val="22"/>
          <w:szCs w:val="22"/>
        </w:rPr>
        <w:t xml:space="preserve"> actions not aligning with words, bouts of erratic </w:t>
      </w:r>
      <w:r w:rsidR="005262DD" w:rsidRPr="00DF0742">
        <w:rPr>
          <w:color w:val="000000" w:themeColor="text1"/>
          <w:sz w:val="22"/>
          <w:szCs w:val="22"/>
        </w:rPr>
        <w:t xml:space="preserve">and rageful </w:t>
      </w:r>
      <w:r w:rsidRPr="00DF0742">
        <w:rPr>
          <w:color w:val="000000" w:themeColor="text1"/>
          <w:sz w:val="22"/>
          <w:szCs w:val="22"/>
        </w:rPr>
        <w:t xml:space="preserve">behaviour, </w:t>
      </w:r>
      <w:r w:rsidR="005262DD" w:rsidRPr="00DF0742">
        <w:rPr>
          <w:color w:val="000000" w:themeColor="text1"/>
          <w:sz w:val="22"/>
          <w:szCs w:val="22"/>
        </w:rPr>
        <w:t xml:space="preserve">manipulation, </w:t>
      </w:r>
      <w:r w:rsidRPr="00DF0742">
        <w:rPr>
          <w:color w:val="000000" w:themeColor="text1"/>
          <w:sz w:val="22"/>
          <w:szCs w:val="22"/>
        </w:rPr>
        <w:t xml:space="preserve">character </w:t>
      </w:r>
      <w:r w:rsidR="003402EF" w:rsidRPr="00DF0742">
        <w:rPr>
          <w:color w:val="000000" w:themeColor="text1"/>
          <w:sz w:val="22"/>
          <w:szCs w:val="22"/>
        </w:rPr>
        <w:t>assassinations</w:t>
      </w:r>
      <w:r w:rsidRPr="00DF0742">
        <w:rPr>
          <w:color w:val="000000" w:themeColor="text1"/>
          <w:sz w:val="22"/>
          <w:szCs w:val="22"/>
        </w:rPr>
        <w:t xml:space="preserve"> of family/friends</w:t>
      </w:r>
      <w:r w:rsidR="005262DD" w:rsidRPr="00DF0742">
        <w:rPr>
          <w:color w:val="000000" w:themeColor="text1"/>
          <w:sz w:val="22"/>
          <w:szCs w:val="22"/>
        </w:rPr>
        <w:t xml:space="preserve">, the list is endless! </w:t>
      </w:r>
      <w:r w:rsidR="00C0227B" w:rsidRPr="00DF0742">
        <w:rPr>
          <w:color w:val="000000" w:themeColor="text1"/>
          <w:sz w:val="22"/>
          <w:szCs w:val="22"/>
        </w:rPr>
        <w:t xml:space="preserve"> </w:t>
      </w:r>
      <w:r w:rsidR="005262DD" w:rsidRPr="00DF0742">
        <w:rPr>
          <w:color w:val="000000" w:themeColor="text1"/>
          <w:sz w:val="22"/>
          <w:szCs w:val="22"/>
        </w:rPr>
        <w:t xml:space="preserve">To </w:t>
      </w:r>
      <w:r w:rsidR="00C0227B" w:rsidRPr="00DF0742">
        <w:rPr>
          <w:color w:val="000000" w:themeColor="text1"/>
          <w:sz w:val="22"/>
          <w:szCs w:val="22"/>
        </w:rPr>
        <w:t xml:space="preserve">the outside world, </w:t>
      </w:r>
      <w:r w:rsidR="005262DD" w:rsidRPr="00DF0742">
        <w:rPr>
          <w:color w:val="000000" w:themeColor="text1"/>
          <w:sz w:val="22"/>
          <w:szCs w:val="22"/>
        </w:rPr>
        <w:t xml:space="preserve">he was </w:t>
      </w:r>
      <w:r w:rsidR="00D24668" w:rsidRPr="00DF0742">
        <w:rPr>
          <w:color w:val="000000" w:themeColor="text1"/>
          <w:sz w:val="22"/>
          <w:szCs w:val="22"/>
        </w:rPr>
        <w:t>friendly</w:t>
      </w:r>
      <w:r w:rsidR="005262DD" w:rsidRPr="00DF0742">
        <w:rPr>
          <w:color w:val="000000" w:themeColor="text1"/>
          <w:sz w:val="22"/>
          <w:szCs w:val="22"/>
        </w:rPr>
        <w:t xml:space="preserve">, cooperative and empathetic. </w:t>
      </w:r>
      <w:r w:rsidR="00D24668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i/>
          <w:iCs/>
          <w:color w:val="000000" w:themeColor="text1"/>
          <w:sz w:val="22"/>
          <w:szCs w:val="22"/>
        </w:rPr>
        <w:t>Selection</w:t>
      </w:r>
      <w:r w:rsidRPr="00DF0742">
        <w:rPr>
          <w:color w:val="000000" w:themeColor="text1"/>
          <w:sz w:val="22"/>
          <w:szCs w:val="22"/>
        </w:rPr>
        <w:t xml:space="preserve"> – involved turning a blind eye to the </w:t>
      </w:r>
      <w:r w:rsidR="00430BF9" w:rsidRPr="00DF0742">
        <w:rPr>
          <w:color w:val="000000" w:themeColor="text1"/>
          <w:sz w:val="22"/>
          <w:szCs w:val="22"/>
        </w:rPr>
        <w:t>abhorrent</w:t>
      </w:r>
      <w:r w:rsidRPr="00DF0742">
        <w:rPr>
          <w:color w:val="000000" w:themeColor="text1"/>
          <w:sz w:val="22"/>
          <w:szCs w:val="22"/>
        </w:rPr>
        <w:t xml:space="preserve"> behaviour. </w:t>
      </w:r>
      <w:r w:rsidR="00430BF9" w:rsidRPr="00DF0742">
        <w:rPr>
          <w:color w:val="000000" w:themeColor="text1"/>
          <w:sz w:val="22"/>
          <w:szCs w:val="22"/>
        </w:rPr>
        <w:t xml:space="preserve">This was instinctive – a survival </w:t>
      </w:r>
      <w:r w:rsidRPr="00DF0742">
        <w:rPr>
          <w:color w:val="000000" w:themeColor="text1"/>
          <w:sz w:val="22"/>
          <w:szCs w:val="22"/>
        </w:rPr>
        <w:t>mechanism</w:t>
      </w:r>
      <w:r w:rsidR="00430BF9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30BF9" w:rsidRPr="00DF0742">
        <w:rPr>
          <w:color w:val="000000" w:themeColor="text1"/>
          <w:sz w:val="22"/>
          <w:szCs w:val="22"/>
        </w:rPr>
        <w:t>S</w:t>
      </w:r>
      <w:r w:rsidRPr="00DF0742">
        <w:rPr>
          <w:color w:val="000000" w:themeColor="text1"/>
          <w:sz w:val="22"/>
          <w:szCs w:val="22"/>
        </w:rPr>
        <w:t xml:space="preserve">napshots of </w:t>
      </w:r>
      <w:r w:rsidR="00430BF9" w:rsidRPr="00DF0742">
        <w:rPr>
          <w:color w:val="000000" w:themeColor="text1"/>
          <w:sz w:val="22"/>
          <w:szCs w:val="22"/>
        </w:rPr>
        <w:t>intermittent and seemingly loving</w:t>
      </w:r>
      <w:r w:rsidRPr="00DF0742">
        <w:rPr>
          <w:color w:val="000000" w:themeColor="text1"/>
          <w:sz w:val="22"/>
          <w:szCs w:val="22"/>
        </w:rPr>
        <w:t xml:space="preserve"> behaviour</w:t>
      </w:r>
      <w:r w:rsidR="00430BF9" w:rsidRPr="00DF0742">
        <w:rPr>
          <w:color w:val="000000" w:themeColor="text1"/>
          <w:sz w:val="22"/>
          <w:szCs w:val="22"/>
        </w:rPr>
        <w:t xml:space="preserve"> was given </w:t>
      </w:r>
      <w:r w:rsidRPr="00DF0742">
        <w:rPr>
          <w:color w:val="000000" w:themeColor="text1"/>
          <w:sz w:val="22"/>
          <w:szCs w:val="22"/>
        </w:rPr>
        <w:t xml:space="preserve">more significance </w:t>
      </w:r>
      <w:r w:rsidR="00D24668" w:rsidRPr="00DF0742">
        <w:rPr>
          <w:color w:val="000000" w:themeColor="text1"/>
          <w:sz w:val="22"/>
          <w:szCs w:val="22"/>
        </w:rPr>
        <w:t>t</w:t>
      </w:r>
      <w:r w:rsidR="00430BF9" w:rsidRPr="00DF0742">
        <w:rPr>
          <w:color w:val="000000" w:themeColor="text1"/>
          <w:sz w:val="22"/>
          <w:szCs w:val="22"/>
        </w:rPr>
        <w:t>han toxic engagement.</w:t>
      </w:r>
      <w:r w:rsidR="00C0227B" w:rsidRPr="00DF0742">
        <w:rPr>
          <w:color w:val="000000" w:themeColor="text1"/>
          <w:sz w:val="22"/>
          <w:szCs w:val="22"/>
        </w:rPr>
        <w:t xml:space="preserve"> </w:t>
      </w:r>
      <w:r w:rsidR="00C0227B" w:rsidRPr="00DF0742">
        <w:rPr>
          <w:i/>
          <w:iCs/>
          <w:color w:val="000000" w:themeColor="text1"/>
          <w:sz w:val="22"/>
          <w:szCs w:val="22"/>
        </w:rPr>
        <w:t>Meanings</w:t>
      </w:r>
      <w:r w:rsidR="00C0227B" w:rsidRPr="00DF0742">
        <w:rPr>
          <w:color w:val="000000" w:themeColor="text1"/>
          <w:sz w:val="22"/>
          <w:szCs w:val="22"/>
        </w:rPr>
        <w:t xml:space="preserve"> – </w:t>
      </w:r>
      <w:r w:rsidR="00D24668" w:rsidRPr="00DF0742">
        <w:rPr>
          <w:color w:val="000000" w:themeColor="text1"/>
          <w:sz w:val="22"/>
          <w:szCs w:val="22"/>
        </w:rPr>
        <w:t xml:space="preserve">the ever-present finger pointing </w:t>
      </w:r>
      <w:r w:rsidR="00EC0D76" w:rsidRPr="00DF0742">
        <w:rPr>
          <w:color w:val="000000" w:themeColor="text1"/>
          <w:sz w:val="22"/>
          <w:szCs w:val="22"/>
        </w:rPr>
        <w:t xml:space="preserve">meant that </w:t>
      </w:r>
      <w:r w:rsidR="00D24668" w:rsidRPr="00DF0742">
        <w:rPr>
          <w:color w:val="000000" w:themeColor="text1"/>
          <w:sz w:val="22"/>
          <w:szCs w:val="22"/>
        </w:rPr>
        <w:t xml:space="preserve">I </w:t>
      </w:r>
      <w:r w:rsidR="00EC0D76" w:rsidRPr="00DF0742">
        <w:rPr>
          <w:color w:val="000000" w:themeColor="text1"/>
          <w:sz w:val="22"/>
          <w:szCs w:val="22"/>
        </w:rPr>
        <w:t xml:space="preserve">didn't do </w:t>
      </w:r>
      <w:r w:rsidR="00D24668" w:rsidRPr="00DF0742">
        <w:rPr>
          <w:color w:val="000000" w:themeColor="text1"/>
          <w:sz w:val="22"/>
          <w:szCs w:val="22"/>
        </w:rPr>
        <w:t>enough</w:t>
      </w:r>
      <w:r w:rsidR="00895CFE" w:rsidRPr="00DF0742">
        <w:rPr>
          <w:color w:val="000000" w:themeColor="text1"/>
          <w:sz w:val="22"/>
          <w:szCs w:val="22"/>
        </w:rPr>
        <w:t>. This</w:t>
      </w:r>
      <w:r w:rsidR="00D24668" w:rsidRPr="00DF0742">
        <w:rPr>
          <w:color w:val="000000" w:themeColor="text1"/>
          <w:sz w:val="22"/>
          <w:szCs w:val="22"/>
        </w:rPr>
        <w:t xml:space="preserve"> led me to add meanings that it was me who made him act/behave in the manner he did. In essence, I </w:t>
      </w:r>
      <w:r w:rsidR="00D24668" w:rsidRPr="00DF0742">
        <w:rPr>
          <w:color w:val="000000" w:themeColor="text1"/>
          <w:sz w:val="22"/>
          <w:szCs w:val="22"/>
        </w:rPr>
        <w:lastRenderedPageBreak/>
        <w:t xml:space="preserve">deserved it. </w:t>
      </w:r>
      <w:r w:rsidRPr="00DF0742">
        <w:rPr>
          <w:i/>
          <w:iCs/>
          <w:color w:val="000000" w:themeColor="text1"/>
          <w:sz w:val="22"/>
          <w:szCs w:val="22"/>
        </w:rPr>
        <w:t>Assumptions</w:t>
      </w:r>
      <w:r w:rsidRPr="00DF0742">
        <w:rPr>
          <w:color w:val="000000" w:themeColor="text1"/>
          <w:sz w:val="22"/>
          <w:szCs w:val="22"/>
        </w:rPr>
        <w:t xml:space="preserve"> – </w:t>
      </w:r>
      <w:r w:rsidR="00D24668" w:rsidRPr="00DF0742">
        <w:rPr>
          <w:color w:val="000000" w:themeColor="text1"/>
          <w:sz w:val="22"/>
          <w:szCs w:val="22"/>
        </w:rPr>
        <w:t>if I did more</w:t>
      </w:r>
      <w:r w:rsidR="00895CFE" w:rsidRPr="00DF0742">
        <w:rPr>
          <w:color w:val="000000" w:themeColor="text1"/>
          <w:sz w:val="22"/>
          <w:szCs w:val="22"/>
        </w:rPr>
        <w:t xml:space="preserve">, </w:t>
      </w:r>
      <w:r w:rsidR="00B71A8F" w:rsidRPr="00DF0742">
        <w:rPr>
          <w:color w:val="000000" w:themeColor="text1"/>
          <w:sz w:val="22"/>
          <w:szCs w:val="22"/>
        </w:rPr>
        <w:t xml:space="preserve">proved my </w:t>
      </w:r>
      <w:r w:rsidR="00EC0D76" w:rsidRPr="00DF0742">
        <w:rPr>
          <w:color w:val="000000" w:themeColor="text1"/>
          <w:sz w:val="22"/>
          <w:szCs w:val="22"/>
        </w:rPr>
        <w:t xml:space="preserve">love </w:t>
      </w:r>
      <w:r w:rsidR="00D41F43" w:rsidRPr="00DF0742">
        <w:rPr>
          <w:color w:val="000000" w:themeColor="text1"/>
          <w:sz w:val="22"/>
          <w:szCs w:val="22"/>
        </w:rPr>
        <w:t>via</w:t>
      </w:r>
      <w:r w:rsidR="00EC0D76" w:rsidRPr="00DF0742">
        <w:rPr>
          <w:color w:val="000000" w:themeColor="text1"/>
          <w:sz w:val="22"/>
          <w:szCs w:val="22"/>
        </w:rPr>
        <w:t xml:space="preserve"> action</w:t>
      </w:r>
      <w:r w:rsidR="00895CFE" w:rsidRPr="00DF0742">
        <w:rPr>
          <w:color w:val="000000" w:themeColor="text1"/>
          <w:sz w:val="22"/>
          <w:szCs w:val="22"/>
        </w:rPr>
        <w:t>,</w:t>
      </w:r>
      <w:r w:rsidR="00B71A8F" w:rsidRPr="00DF0742">
        <w:rPr>
          <w:color w:val="000000" w:themeColor="text1"/>
          <w:sz w:val="22"/>
          <w:szCs w:val="22"/>
        </w:rPr>
        <w:t xml:space="preserve"> h</w:t>
      </w:r>
      <w:r w:rsidR="00D24668" w:rsidRPr="00DF0742">
        <w:rPr>
          <w:color w:val="000000" w:themeColor="text1"/>
          <w:sz w:val="22"/>
          <w:szCs w:val="22"/>
        </w:rPr>
        <w:t xml:space="preserve">e would </w:t>
      </w:r>
      <w:r w:rsidR="00D41F43" w:rsidRPr="00DF0742">
        <w:rPr>
          <w:color w:val="000000" w:themeColor="text1"/>
          <w:sz w:val="22"/>
          <w:szCs w:val="22"/>
        </w:rPr>
        <w:t xml:space="preserve">at long last </w:t>
      </w:r>
      <w:r w:rsidR="00895CFE" w:rsidRPr="00DF0742">
        <w:rPr>
          <w:color w:val="000000" w:themeColor="text1"/>
          <w:sz w:val="22"/>
          <w:szCs w:val="22"/>
        </w:rPr>
        <w:t xml:space="preserve">see my capabilities and </w:t>
      </w:r>
      <w:r w:rsidR="00D24668" w:rsidRPr="00DF0742">
        <w:rPr>
          <w:color w:val="000000" w:themeColor="text1"/>
          <w:sz w:val="22"/>
          <w:szCs w:val="22"/>
        </w:rPr>
        <w:t>love me.</w:t>
      </w:r>
      <w:r w:rsidR="00EC0D76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i/>
          <w:iCs/>
          <w:color w:val="000000" w:themeColor="text1"/>
          <w:sz w:val="22"/>
          <w:szCs w:val="22"/>
        </w:rPr>
        <w:t>Conclusions</w:t>
      </w:r>
      <w:r w:rsidRPr="00DF0742">
        <w:rPr>
          <w:color w:val="000000" w:themeColor="text1"/>
          <w:sz w:val="22"/>
          <w:szCs w:val="22"/>
        </w:rPr>
        <w:t xml:space="preserve"> – I would conclude that he had great relationships with other girlfriends (</w:t>
      </w:r>
      <w:r w:rsidRPr="00DF0742">
        <w:rPr>
          <w:i/>
          <w:iCs/>
          <w:color w:val="000000" w:themeColor="text1"/>
          <w:sz w:val="22"/>
          <w:szCs w:val="22"/>
        </w:rPr>
        <w:t>I was led to believe</w:t>
      </w:r>
      <w:r w:rsidR="004A4D75" w:rsidRPr="00DF0742">
        <w:rPr>
          <w:color w:val="000000" w:themeColor="text1"/>
          <w:sz w:val="22"/>
          <w:szCs w:val="22"/>
        </w:rPr>
        <w:t xml:space="preserve"> </w:t>
      </w:r>
      <w:r w:rsidR="004A4D75" w:rsidRPr="00DF0742">
        <w:rPr>
          <w:i/>
          <w:iCs/>
          <w:color w:val="000000" w:themeColor="text1"/>
          <w:sz w:val="22"/>
          <w:szCs w:val="22"/>
        </w:rPr>
        <w:t>this</w:t>
      </w:r>
      <w:r w:rsidR="004A4D75" w:rsidRPr="00DF0742">
        <w:rPr>
          <w:color w:val="000000" w:themeColor="text1"/>
          <w:sz w:val="22"/>
          <w:szCs w:val="22"/>
        </w:rPr>
        <w:t>)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A4D75" w:rsidRPr="00DF0742">
        <w:rPr>
          <w:color w:val="000000" w:themeColor="text1"/>
          <w:sz w:val="22"/>
          <w:szCs w:val="22"/>
        </w:rPr>
        <w:t xml:space="preserve">which made me </w:t>
      </w:r>
      <w:r w:rsidRPr="00DF0742">
        <w:rPr>
          <w:color w:val="000000" w:themeColor="text1"/>
          <w:sz w:val="22"/>
          <w:szCs w:val="22"/>
        </w:rPr>
        <w:t xml:space="preserve">the common dominator </w:t>
      </w:r>
      <w:r w:rsidR="00730CD5" w:rsidRPr="00DF0742">
        <w:rPr>
          <w:color w:val="000000" w:themeColor="text1"/>
          <w:sz w:val="22"/>
          <w:szCs w:val="22"/>
        </w:rPr>
        <w:t>in the failure of th</w:t>
      </w:r>
      <w:r w:rsidR="004A4D75" w:rsidRPr="00DF0742">
        <w:rPr>
          <w:color w:val="000000" w:themeColor="text1"/>
          <w:sz w:val="22"/>
          <w:szCs w:val="22"/>
        </w:rPr>
        <w:t>e</w:t>
      </w:r>
      <w:r w:rsidR="00730CD5" w:rsidRPr="00DF0742">
        <w:rPr>
          <w:color w:val="000000" w:themeColor="text1"/>
          <w:sz w:val="22"/>
          <w:szCs w:val="22"/>
        </w:rPr>
        <w:t xml:space="preserve"> relationship. </w:t>
      </w:r>
      <w:r w:rsidRPr="00DF0742">
        <w:rPr>
          <w:i/>
          <w:iCs/>
          <w:color w:val="000000" w:themeColor="text1"/>
          <w:sz w:val="22"/>
          <w:szCs w:val="22"/>
        </w:rPr>
        <w:t>Beliefs</w:t>
      </w:r>
      <w:r w:rsidRPr="00DF0742">
        <w:rPr>
          <w:color w:val="000000" w:themeColor="text1"/>
          <w:sz w:val="22"/>
          <w:szCs w:val="22"/>
        </w:rPr>
        <w:t xml:space="preserve"> – </w:t>
      </w:r>
      <w:r w:rsidR="004A4D75" w:rsidRPr="00DF0742">
        <w:rPr>
          <w:color w:val="000000" w:themeColor="text1"/>
          <w:sz w:val="22"/>
          <w:szCs w:val="22"/>
        </w:rPr>
        <w:t xml:space="preserve">I developed a belief that </w:t>
      </w:r>
      <w:r w:rsidRPr="00DF0742">
        <w:rPr>
          <w:color w:val="000000" w:themeColor="text1"/>
          <w:sz w:val="22"/>
          <w:szCs w:val="22"/>
        </w:rPr>
        <w:t>I didn't offer anything substantial for him to love me</w:t>
      </w:r>
      <w:r w:rsidR="004A4D75" w:rsidRPr="00DF0742">
        <w:rPr>
          <w:color w:val="000000" w:themeColor="text1"/>
          <w:sz w:val="22"/>
          <w:szCs w:val="22"/>
        </w:rPr>
        <w:t>.</w:t>
      </w:r>
      <w:r w:rsidRPr="00DF0742">
        <w:rPr>
          <w:color w:val="000000" w:themeColor="text1"/>
          <w:sz w:val="22"/>
          <w:szCs w:val="22"/>
        </w:rPr>
        <w:t xml:space="preserve"> I wasn't </w:t>
      </w:r>
      <w:r w:rsidR="006D57BF" w:rsidRPr="00DF0742">
        <w:rPr>
          <w:color w:val="000000" w:themeColor="text1"/>
          <w:sz w:val="22"/>
          <w:szCs w:val="22"/>
        </w:rPr>
        <w:t xml:space="preserve">proactive and </w:t>
      </w:r>
      <w:r w:rsidR="00EC0D76" w:rsidRPr="00DF0742">
        <w:rPr>
          <w:color w:val="000000" w:themeColor="text1"/>
          <w:sz w:val="22"/>
          <w:szCs w:val="22"/>
        </w:rPr>
        <w:t xml:space="preserve">deserved little interest in my life. This fed back into the data </w:t>
      </w:r>
      <w:r w:rsidR="004A4D75" w:rsidRPr="00DF0742">
        <w:rPr>
          <w:color w:val="000000" w:themeColor="text1"/>
          <w:sz w:val="22"/>
          <w:szCs w:val="22"/>
        </w:rPr>
        <w:t xml:space="preserve">of </w:t>
      </w:r>
      <w:r w:rsidR="00895CFE" w:rsidRPr="00DF0742">
        <w:rPr>
          <w:color w:val="000000" w:themeColor="text1"/>
          <w:sz w:val="22"/>
          <w:szCs w:val="22"/>
        </w:rPr>
        <w:t xml:space="preserve">only selecting his positive </w:t>
      </w:r>
      <w:r w:rsidR="004A4D75" w:rsidRPr="00DF0742">
        <w:rPr>
          <w:color w:val="000000" w:themeColor="text1"/>
          <w:sz w:val="22"/>
          <w:szCs w:val="22"/>
        </w:rPr>
        <w:t xml:space="preserve">actions towards me </w:t>
      </w:r>
      <w:r w:rsidR="00EC0D76" w:rsidRPr="00DF0742">
        <w:rPr>
          <w:color w:val="000000" w:themeColor="text1"/>
          <w:sz w:val="22"/>
          <w:szCs w:val="22"/>
        </w:rPr>
        <w:t xml:space="preserve">(reflexive loop). </w:t>
      </w:r>
      <w:r w:rsidRPr="00DF0742">
        <w:rPr>
          <w:i/>
          <w:iCs/>
          <w:color w:val="000000" w:themeColor="text1"/>
          <w:sz w:val="22"/>
          <w:szCs w:val="22"/>
        </w:rPr>
        <w:t>Actions</w:t>
      </w:r>
      <w:r w:rsidR="00730CD5" w:rsidRPr="00DF0742">
        <w:rPr>
          <w:color w:val="000000" w:themeColor="text1"/>
          <w:sz w:val="22"/>
          <w:szCs w:val="22"/>
        </w:rPr>
        <w:t xml:space="preserve"> –</w:t>
      </w:r>
      <w:r w:rsidR="008975BC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color w:val="000000" w:themeColor="text1"/>
          <w:sz w:val="22"/>
          <w:szCs w:val="22"/>
        </w:rPr>
        <w:t xml:space="preserve">I </w:t>
      </w:r>
      <w:r w:rsidR="004A4D75" w:rsidRPr="00DF0742">
        <w:rPr>
          <w:color w:val="000000" w:themeColor="text1"/>
          <w:sz w:val="22"/>
          <w:szCs w:val="22"/>
        </w:rPr>
        <w:t xml:space="preserve">continued to go </w:t>
      </w:r>
      <w:r w:rsidRPr="00DF0742">
        <w:rPr>
          <w:color w:val="000000" w:themeColor="text1"/>
          <w:sz w:val="22"/>
          <w:szCs w:val="22"/>
        </w:rPr>
        <w:t xml:space="preserve">above and </w:t>
      </w:r>
      <w:r w:rsidR="00EC0D76" w:rsidRPr="00DF0742">
        <w:rPr>
          <w:color w:val="000000" w:themeColor="text1"/>
          <w:sz w:val="22"/>
          <w:szCs w:val="22"/>
        </w:rPr>
        <w:t>beyond</w:t>
      </w:r>
      <w:r w:rsidRPr="00DF0742">
        <w:rPr>
          <w:color w:val="000000" w:themeColor="text1"/>
          <w:sz w:val="22"/>
          <w:szCs w:val="22"/>
        </w:rPr>
        <w:t xml:space="preserve"> to prove my capabilit</w:t>
      </w:r>
      <w:r w:rsidR="004A4D75" w:rsidRPr="00DF0742">
        <w:rPr>
          <w:color w:val="000000" w:themeColor="text1"/>
          <w:sz w:val="22"/>
          <w:szCs w:val="22"/>
        </w:rPr>
        <w:t>ies</w:t>
      </w:r>
      <w:r w:rsidRPr="00DF0742">
        <w:rPr>
          <w:color w:val="000000" w:themeColor="text1"/>
          <w:sz w:val="22"/>
          <w:szCs w:val="22"/>
        </w:rPr>
        <w:t xml:space="preserve"> and love</w:t>
      </w:r>
      <w:r w:rsidR="004A4D75" w:rsidRPr="00DF0742">
        <w:rPr>
          <w:color w:val="000000" w:themeColor="text1"/>
          <w:sz w:val="22"/>
          <w:szCs w:val="22"/>
        </w:rPr>
        <w:t xml:space="preserve"> on a weekly basis. The higher the bar was raised the higher I would jump!  </w:t>
      </w:r>
    </w:p>
    <w:p w14:paraId="4354E47A" w14:textId="77777777" w:rsidR="00A15077" w:rsidRPr="00DF0742" w:rsidRDefault="00A1507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1C2E80E" w14:textId="4F8262DD" w:rsidR="00B660C1" w:rsidRPr="00DF0742" w:rsidRDefault="0015374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As you can see from </w:t>
      </w:r>
      <w:r w:rsidR="002C7306" w:rsidRPr="00DF0742">
        <w:rPr>
          <w:color w:val="000000" w:themeColor="text1"/>
          <w:sz w:val="22"/>
          <w:szCs w:val="22"/>
        </w:rPr>
        <w:t xml:space="preserve">the breakdown of the above </w:t>
      </w:r>
      <w:r w:rsidRPr="00DF0742">
        <w:rPr>
          <w:color w:val="000000" w:themeColor="text1"/>
          <w:sz w:val="22"/>
          <w:szCs w:val="22"/>
        </w:rPr>
        <w:t xml:space="preserve">seven steps, </w:t>
      </w:r>
      <w:r w:rsidR="00895CFE" w:rsidRPr="00DF0742">
        <w:rPr>
          <w:color w:val="000000" w:themeColor="text1"/>
          <w:sz w:val="22"/>
          <w:szCs w:val="22"/>
        </w:rPr>
        <w:t xml:space="preserve">this illustrates the cycle I went through in trying to seek </w:t>
      </w:r>
      <w:r w:rsidRPr="00DF0742">
        <w:rPr>
          <w:color w:val="000000" w:themeColor="text1"/>
          <w:sz w:val="22"/>
          <w:szCs w:val="22"/>
        </w:rPr>
        <w:t xml:space="preserve">external </w:t>
      </w:r>
      <w:r w:rsidR="006A5DC6" w:rsidRPr="00DF0742">
        <w:rPr>
          <w:color w:val="000000" w:themeColor="text1"/>
          <w:sz w:val="22"/>
          <w:szCs w:val="22"/>
        </w:rPr>
        <w:t xml:space="preserve">approval </w:t>
      </w:r>
      <w:r w:rsidRPr="00DF0742">
        <w:rPr>
          <w:color w:val="000000" w:themeColor="text1"/>
          <w:sz w:val="22"/>
          <w:szCs w:val="22"/>
        </w:rPr>
        <w:t xml:space="preserve">and love. </w:t>
      </w:r>
      <w:r w:rsidR="00907169" w:rsidRPr="00DF0742">
        <w:rPr>
          <w:color w:val="000000" w:themeColor="text1"/>
          <w:sz w:val="22"/>
          <w:szCs w:val="22"/>
        </w:rPr>
        <w:t>T</w:t>
      </w:r>
      <w:r w:rsidR="004258E0" w:rsidRPr="00DF0742">
        <w:rPr>
          <w:color w:val="000000" w:themeColor="text1"/>
          <w:sz w:val="22"/>
          <w:szCs w:val="22"/>
        </w:rPr>
        <w:t xml:space="preserve">his is not a </w:t>
      </w:r>
      <w:r w:rsidR="006A5DC6" w:rsidRPr="00DF0742">
        <w:rPr>
          <w:color w:val="000000" w:themeColor="text1"/>
          <w:sz w:val="22"/>
          <w:szCs w:val="22"/>
        </w:rPr>
        <w:t>dynamic</w:t>
      </w:r>
      <w:r w:rsidR="004258E0" w:rsidRPr="00DF0742">
        <w:rPr>
          <w:color w:val="000000" w:themeColor="text1"/>
          <w:sz w:val="22"/>
          <w:szCs w:val="22"/>
        </w:rPr>
        <w:t xml:space="preserve"> I </w:t>
      </w:r>
      <w:r w:rsidR="002C7306" w:rsidRPr="00DF0742">
        <w:rPr>
          <w:color w:val="000000" w:themeColor="text1"/>
          <w:sz w:val="22"/>
          <w:szCs w:val="22"/>
        </w:rPr>
        <w:t>recognised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B15D09" w:rsidRPr="00DF0742">
        <w:rPr>
          <w:color w:val="000000" w:themeColor="text1"/>
          <w:sz w:val="22"/>
          <w:szCs w:val="22"/>
        </w:rPr>
        <w:t>during the relationship</w:t>
      </w:r>
      <w:r w:rsidR="00895CFE" w:rsidRPr="00DF0742">
        <w:rPr>
          <w:color w:val="000000" w:themeColor="text1"/>
          <w:sz w:val="22"/>
          <w:szCs w:val="22"/>
        </w:rPr>
        <w:t xml:space="preserve">. </w:t>
      </w:r>
      <w:r w:rsidR="00B15D09" w:rsidRPr="00DF0742">
        <w:rPr>
          <w:color w:val="000000" w:themeColor="text1"/>
          <w:sz w:val="22"/>
          <w:szCs w:val="22"/>
        </w:rPr>
        <w:t xml:space="preserve"> I was unknowingly suffering from </w:t>
      </w:r>
      <w:r w:rsidR="006A5DC6" w:rsidRPr="00DF0742">
        <w:rPr>
          <w:color w:val="000000" w:themeColor="text1"/>
          <w:sz w:val="22"/>
          <w:szCs w:val="22"/>
        </w:rPr>
        <w:t>cognitive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6A5DC6" w:rsidRPr="00DF0742">
        <w:rPr>
          <w:color w:val="000000" w:themeColor="text1"/>
          <w:sz w:val="22"/>
          <w:szCs w:val="22"/>
        </w:rPr>
        <w:t>dissonance</w:t>
      </w:r>
      <w:r w:rsidR="004258E0" w:rsidRPr="00DF0742">
        <w:rPr>
          <w:color w:val="000000" w:themeColor="text1"/>
          <w:sz w:val="22"/>
          <w:szCs w:val="22"/>
        </w:rPr>
        <w:t xml:space="preserve"> and abuse amnesia. </w:t>
      </w:r>
      <w:r w:rsidR="00895CFE" w:rsidRPr="00DF0742">
        <w:rPr>
          <w:color w:val="000000" w:themeColor="text1"/>
          <w:sz w:val="22"/>
          <w:szCs w:val="22"/>
        </w:rPr>
        <w:t xml:space="preserve">Plus given the unconscious spirit of these actions it would be difficult to pinpoint.  </w:t>
      </w:r>
      <w:r w:rsidR="00EB48D4" w:rsidRPr="00DF0742">
        <w:rPr>
          <w:color w:val="000000" w:themeColor="text1"/>
          <w:sz w:val="22"/>
          <w:szCs w:val="22"/>
        </w:rPr>
        <w:t xml:space="preserve">From applying </w:t>
      </w:r>
      <w:r w:rsidR="00907169" w:rsidRPr="00DF0742">
        <w:rPr>
          <w:color w:val="000000" w:themeColor="text1"/>
          <w:sz w:val="22"/>
          <w:szCs w:val="22"/>
        </w:rPr>
        <w:t>my situation</w:t>
      </w:r>
      <w:r w:rsidR="00EB48D4" w:rsidRPr="00DF0742">
        <w:rPr>
          <w:color w:val="000000" w:themeColor="text1"/>
          <w:sz w:val="22"/>
          <w:szCs w:val="22"/>
        </w:rPr>
        <w:t xml:space="preserve"> to the LOI</w:t>
      </w:r>
      <w:r w:rsidR="00907169" w:rsidRPr="00DF0742">
        <w:rPr>
          <w:color w:val="000000" w:themeColor="text1"/>
          <w:sz w:val="22"/>
          <w:szCs w:val="22"/>
        </w:rPr>
        <w:t xml:space="preserve">, I believe </w:t>
      </w:r>
      <w:r w:rsidR="004258E0" w:rsidRPr="00DF0742">
        <w:rPr>
          <w:color w:val="000000" w:themeColor="text1"/>
          <w:sz w:val="22"/>
          <w:szCs w:val="22"/>
        </w:rPr>
        <w:t xml:space="preserve">this model provides a </w:t>
      </w:r>
      <w:r w:rsidR="00014FF0" w:rsidRPr="00DF0742">
        <w:rPr>
          <w:color w:val="000000" w:themeColor="text1"/>
          <w:sz w:val="22"/>
          <w:szCs w:val="22"/>
        </w:rPr>
        <w:t>well-defined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014FF0" w:rsidRPr="00DF0742">
        <w:rPr>
          <w:color w:val="000000" w:themeColor="text1"/>
          <w:sz w:val="22"/>
          <w:szCs w:val="22"/>
        </w:rPr>
        <w:t xml:space="preserve">itemisation of the </w:t>
      </w:r>
      <w:r w:rsidR="004258E0" w:rsidRPr="00DF0742">
        <w:rPr>
          <w:color w:val="000000" w:themeColor="text1"/>
          <w:sz w:val="22"/>
          <w:szCs w:val="22"/>
        </w:rPr>
        <w:t xml:space="preserve">unconscious process </w:t>
      </w:r>
      <w:r w:rsidR="00014FF0" w:rsidRPr="00DF0742">
        <w:rPr>
          <w:color w:val="000000" w:themeColor="text1"/>
          <w:sz w:val="22"/>
          <w:szCs w:val="22"/>
        </w:rPr>
        <w:t xml:space="preserve">that </w:t>
      </w:r>
      <w:r w:rsidR="004258E0" w:rsidRPr="00DF0742">
        <w:rPr>
          <w:color w:val="000000" w:themeColor="text1"/>
          <w:sz w:val="22"/>
          <w:szCs w:val="22"/>
        </w:rPr>
        <w:t>propell</w:t>
      </w:r>
      <w:r w:rsidR="00014FF0" w:rsidRPr="00DF0742">
        <w:rPr>
          <w:color w:val="000000" w:themeColor="text1"/>
          <w:sz w:val="22"/>
          <w:szCs w:val="22"/>
        </w:rPr>
        <w:t>ed</w:t>
      </w:r>
      <w:r w:rsidR="004258E0" w:rsidRPr="00DF0742">
        <w:rPr>
          <w:color w:val="000000" w:themeColor="text1"/>
          <w:sz w:val="22"/>
          <w:szCs w:val="22"/>
        </w:rPr>
        <w:t xml:space="preserve"> me to stay in the relationship</w:t>
      </w:r>
      <w:r w:rsidR="00014FF0" w:rsidRPr="00DF0742">
        <w:rPr>
          <w:color w:val="000000" w:themeColor="text1"/>
          <w:sz w:val="22"/>
          <w:szCs w:val="22"/>
        </w:rPr>
        <w:t>.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B15D09" w:rsidRPr="00DF0742">
        <w:rPr>
          <w:color w:val="000000" w:themeColor="text1"/>
          <w:sz w:val="22"/>
          <w:szCs w:val="22"/>
        </w:rPr>
        <w:t xml:space="preserve">I have learnt that the reflexive loop </w:t>
      </w:r>
      <w:r w:rsidR="00DD1602" w:rsidRPr="00DF0742">
        <w:rPr>
          <w:color w:val="000000" w:themeColor="text1"/>
          <w:sz w:val="22"/>
          <w:szCs w:val="22"/>
        </w:rPr>
        <w:t xml:space="preserve">(RL) </w:t>
      </w:r>
      <w:r w:rsidR="00B15D09" w:rsidRPr="00DF0742">
        <w:rPr>
          <w:color w:val="000000" w:themeColor="text1"/>
          <w:sz w:val="22"/>
          <w:szCs w:val="22"/>
        </w:rPr>
        <w:t xml:space="preserve">was a central component in </w:t>
      </w:r>
      <w:r w:rsidR="00DD1602" w:rsidRPr="00DF0742">
        <w:rPr>
          <w:color w:val="000000" w:themeColor="text1"/>
          <w:sz w:val="22"/>
          <w:szCs w:val="22"/>
        </w:rPr>
        <w:t xml:space="preserve">reinforcing </w:t>
      </w:r>
      <w:r w:rsidR="00B15D09" w:rsidRPr="00DF0742">
        <w:rPr>
          <w:color w:val="000000" w:themeColor="text1"/>
          <w:sz w:val="22"/>
          <w:szCs w:val="22"/>
        </w:rPr>
        <w:t xml:space="preserve">the escalation and magnification </w:t>
      </w:r>
      <w:r w:rsidR="00DD1602" w:rsidRPr="00DF0742">
        <w:rPr>
          <w:color w:val="000000" w:themeColor="text1"/>
          <w:sz w:val="22"/>
          <w:szCs w:val="22"/>
        </w:rPr>
        <w:t>of me selecting only to see his good qualities</w:t>
      </w:r>
      <w:r w:rsidR="0005730A" w:rsidRPr="00DF0742">
        <w:rPr>
          <w:color w:val="000000" w:themeColor="text1"/>
          <w:sz w:val="22"/>
          <w:szCs w:val="22"/>
        </w:rPr>
        <w:t>, dismiss the malevolent,</w:t>
      </w:r>
      <w:r w:rsidR="00DD1602" w:rsidRPr="00DF0742">
        <w:rPr>
          <w:color w:val="000000" w:themeColor="text1"/>
          <w:sz w:val="22"/>
          <w:szCs w:val="22"/>
        </w:rPr>
        <w:t xml:space="preserve"> and </w:t>
      </w:r>
      <w:r w:rsidR="0005730A" w:rsidRPr="00DF0742">
        <w:rPr>
          <w:color w:val="000000" w:themeColor="text1"/>
          <w:sz w:val="22"/>
          <w:szCs w:val="22"/>
        </w:rPr>
        <w:t xml:space="preserve">solely focus on my </w:t>
      </w:r>
      <w:r w:rsidR="0005730A" w:rsidRPr="00DF0742">
        <w:rPr>
          <w:i/>
          <w:iCs/>
          <w:color w:val="000000" w:themeColor="text1"/>
          <w:sz w:val="22"/>
          <w:szCs w:val="22"/>
        </w:rPr>
        <w:t>supposed</w:t>
      </w:r>
      <w:r w:rsidR="0005730A" w:rsidRPr="00DF0742">
        <w:rPr>
          <w:color w:val="000000" w:themeColor="text1"/>
          <w:sz w:val="22"/>
          <w:szCs w:val="22"/>
        </w:rPr>
        <w:t xml:space="preserve"> incompetence</w:t>
      </w:r>
      <w:r w:rsidR="00DD1602" w:rsidRPr="00DF0742">
        <w:rPr>
          <w:color w:val="000000" w:themeColor="text1"/>
          <w:sz w:val="22"/>
          <w:szCs w:val="22"/>
        </w:rPr>
        <w:t xml:space="preserve">. Therefore, I feel </w:t>
      </w:r>
      <w:r w:rsidR="00536DB9" w:rsidRPr="00DF0742">
        <w:rPr>
          <w:color w:val="000000" w:themeColor="text1"/>
          <w:sz w:val="22"/>
          <w:szCs w:val="22"/>
        </w:rPr>
        <w:t xml:space="preserve">the </w:t>
      </w:r>
      <w:r w:rsidR="00DD1602" w:rsidRPr="00DF0742">
        <w:rPr>
          <w:color w:val="000000" w:themeColor="text1"/>
          <w:sz w:val="22"/>
          <w:szCs w:val="22"/>
        </w:rPr>
        <w:t xml:space="preserve">RL provides </w:t>
      </w:r>
      <w:r w:rsidR="0005730A" w:rsidRPr="00DF0742">
        <w:rPr>
          <w:color w:val="000000" w:themeColor="text1"/>
          <w:sz w:val="22"/>
          <w:szCs w:val="22"/>
        </w:rPr>
        <w:t xml:space="preserve">a robust </w:t>
      </w:r>
      <w:r w:rsidR="00DC7806" w:rsidRPr="00DF0742">
        <w:rPr>
          <w:color w:val="000000" w:themeColor="text1"/>
          <w:sz w:val="22"/>
          <w:szCs w:val="22"/>
        </w:rPr>
        <w:t xml:space="preserve">pictorial </w:t>
      </w:r>
      <w:r w:rsidR="0005730A" w:rsidRPr="00DF0742">
        <w:rPr>
          <w:color w:val="000000" w:themeColor="text1"/>
          <w:sz w:val="22"/>
          <w:szCs w:val="22"/>
        </w:rPr>
        <w:t xml:space="preserve">approach for providing an </w:t>
      </w:r>
      <w:r w:rsidR="00536DB9" w:rsidRPr="00DF0742">
        <w:rPr>
          <w:color w:val="000000" w:themeColor="text1"/>
          <w:sz w:val="22"/>
          <w:szCs w:val="22"/>
        </w:rPr>
        <w:t>explanation</w:t>
      </w:r>
      <w:r w:rsidR="0005730A" w:rsidRPr="00DF0742">
        <w:rPr>
          <w:color w:val="000000" w:themeColor="text1"/>
          <w:sz w:val="22"/>
          <w:szCs w:val="22"/>
        </w:rPr>
        <w:t xml:space="preserve"> to </w:t>
      </w:r>
      <w:r w:rsidR="00B22EAE" w:rsidRPr="00DF0742">
        <w:rPr>
          <w:color w:val="000000" w:themeColor="text1"/>
          <w:sz w:val="22"/>
          <w:szCs w:val="22"/>
        </w:rPr>
        <w:t xml:space="preserve">the </w:t>
      </w:r>
      <w:r w:rsidR="0005730A" w:rsidRPr="00DF0742">
        <w:rPr>
          <w:color w:val="000000" w:themeColor="text1"/>
          <w:sz w:val="22"/>
          <w:szCs w:val="22"/>
        </w:rPr>
        <w:t>victims/</w:t>
      </w:r>
      <w:r w:rsidR="00536DB9" w:rsidRPr="00DF0742">
        <w:rPr>
          <w:color w:val="000000" w:themeColor="text1"/>
          <w:sz w:val="22"/>
          <w:szCs w:val="22"/>
        </w:rPr>
        <w:t>survivors</w:t>
      </w:r>
      <w:r w:rsidR="0005730A" w:rsidRPr="00DF0742">
        <w:rPr>
          <w:color w:val="000000" w:themeColor="text1"/>
          <w:sz w:val="22"/>
          <w:szCs w:val="22"/>
        </w:rPr>
        <w:t xml:space="preserve"> o</w:t>
      </w:r>
      <w:r w:rsidR="00536DB9" w:rsidRPr="00DF0742">
        <w:rPr>
          <w:color w:val="000000" w:themeColor="text1"/>
          <w:sz w:val="22"/>
          <w:szCs w:val="22"/>
        </w:rPr>
        <w:t>f</w:t>
      </w:r>
      <w:r w:rsidR="0005730A" w:rsidRPr="00DF0742">
        <w:rPr>
          <w:color w:val="000000" w:themeColor="text1"/>
          <w:sz w:val="22"/>
          <w:szCs w:val="22"/>
        </w:rPr>
        <w:t xml:space="preserve"> NA of how </w:t>
      </w:r>
      <w:r w:rsidR="00536DB9" w:rsidRPr="00DF0742">
        <w:rPr>
          <w:color w:val="000000" w:themeColor="text1"/>
          <w:sz w:val="22"/>
          <w:szCs w:val="22"/>
        </w:rPr>
        <w:t xml:space="preserve">their cognitive dissonance manifested. As the Schema model does not utilise graphics, I </w:t>
      </w:r>
      <w:r w:rsidR="00B22EAE" w:rsidRPr="00DF0742">
        <w:rPr>
          <w:color w:val="000000" w:themeColor="text1"/>
          <w:sz w:val="22"/>
          <w:szCs w:val="22"/>
        </w:rPr>
        <w:t xml:space="preserve">believe that the LOI </w:t>
      </w:r>
      <w:r w:rsidR="00DC7806" w:rsidRPr="00DF0742">
        <w:rPr>
          <w:color w:val="000000" w:themeColor="text1"/>
          <w:sz w:val="22"/>
          <w:szCs w:val="22"/>
        </w:rPr>
        <w:t xml:space="preserve">design </w:t>
      </w:r>
      <w:r w:rsidR="00B22EAE" w:rsidRPr="00DF0742">
        <w:rPr>
          <w:color w:val="000000" w:themeColor="text1"/>
          <w:sz w:val="22"/>
          <w:szCs w:val="22"/>
        </w:rPr>
        <w:t xml:space="preserve">could go a long way in helping people easily understand </w:t>
      </w:r>
      <w:r w:rsidR="00DC7806" w:rsidRPr="00DF0742">
        <w:rPr>
          <w:color w:val="000000" w:themeColor="text1"/>
          <w:sz w:val="22"/>
          <w:szCs w:val="22"/>
        </w:rPr>
        <w:t xml:space="preserve">they are not at fault for </w:t>
      </w:r>
      <w:r w:rsidR="00895CFE" w:rsidRPr="00DF0742">
        <w:rPr>
          <w:color w:val="000000" w:themeColor="text1"/>
          <w:sz w:val="22"/>
          <w:szCs w:val="22"/>
        </w:rPr>
        <w:t xml:space="preserve">acting or </w:t>
      </w:r>
      <w:r w:rsidR="00DC7806" w:rsidRPr="00DF0742">
        <w:rPr>
          <w:color w:val="000000" w:themeColor="text1"/>
          <w:sz w:val="22"/>
          <w:szCs w:val="22"/>
        </w:rPr>
        <w:t xml:space="preserve">thinking the way they do. This can </w:t>
      </w:r>
      <w:r w:rsidR="005564A0" w:rsidRPr="00DF0742">
        <w:rPr>
          <w:color w:val="000000" w:themeColor="text1"/>
          <w:sz w:val="22"/>
          <w:szCs w:val="22"/>
        </w:rPr>
        <w:t xml:space="preserve">be extremely cathartic for those who have blamed themselves for the actions of others throughout their lives. </w:t>
      </w:r>
      <w:r w:rsidR="00A358F8" w:rsidRPr="00DF0742">
        <w:rPr>
          <w:color w:val="000000" w:themeColor="text1"/>
          <w:sz w:val="22"/>
          <w:szCs w:val="22"/>
        </w:rPr>
        <w:t>However, d</w:t>
      </w:r>
      <w:r w:rsidR="00DC7806" w:rsidRPr="00DF0742">
        <w:rPr>
          <w:color w:val="000000" w:themeColor="text1"/>
          <w:sz w:val="22"/>
          <w:szCs w:val="22"/>
        </w:rPr>
        <w:t xml:space="preserve">espite these benefits, </w:t>
      </w:r>
      <w:r w:rsidR="00B660C1" w:rsidRPr="00DF0742">
        <w:rPr>
          <w:color w:val="000000" w:themeColor="text1"/>
          <w:sz w:val="22"/>
          <w:szCs w:val="22"/>
        </w:rPr>
        <w:t xml:space="preserve">the LOI simply doesn't offer any </w:t>
      </w:r>
      <w:r w:rsidR="002C7306" w:rsidRPr="00DF0742">
        <w:rPr>
          <w:color w:val="000000" w:themeColor="text1"/>
          <w:sz w:val="22"/>
          <w:szCs w:val="22"/>
        </w:rPr>
        <w:t xml:space="preserve">wisdom or guidance in how to </w:t>
      </w:r>
      <w:r w:rsidR="00A358F8" w:rsidRPr="00DF0742">
        <w:rPr>
          <w:color w:val="000000" w:themeColor="text1"/>
          <w:sz w:val="22"/>
          <w:szCs w:val="22"/>
        </w:rPr>
        <w:t>modify</w:t>
      </w:r>
      <w:r w:rsidR="007702DC">
        <w:rPr>
          <w:color w:val="000000" w:themeColor="text1"/>
          <w:sz w:val="22"/>
          <w:szCs w:val="22"/>
        </w:rPr>
        <w:t xml:space="preserve"> MCS</w:t>
      </w:r>
      <w:r w:rsidR="00A358F8" w:rsidRPr="00DF0742">
        <w:rPr>
          <w:color w:val="000000" w:themeColor="text1"/>
          <w:sz w:val="22"/>
          <w:szCs w:val="22"/>
        </w:rPr>
        <w:t xml:space="preserve">.  </w:t>
      </w:r>
      <w:r w:rsidR="00B660C1" w:rsidRPr="00DF0742">
        <w:rPr>
          <w:color w:val="000000" w:themeColor="text1"/>
          <w:sz w:val="22"/>
          <w:szCs w:val="22"/>
        </w:rPr>
        <w:t xml:space="preserve"> </w:t>
      </w:r>
    </w:p>
    <w:p w14:paraId="7C130BA1" w14:textId="1CDC2A74" w:rsidR="00B660C1" w:rsidRPr="00DF0742" w:rsidRDefault="00B660C1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DF11B0E" w14:textId="7C37E564" w:rsidR="002D40C5" w:rsidRPr="00DF0742" w:rsidRDefault="009E0A6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 xml:space="preserve">The Schema model on the other hand, is </w:t>
      </w:r>
      <w:r w:rsidR="00916039" w:rsidRPr="00DF0742">
        <w:rPr>
          <w:color w:val="000000" w:themeColor="text1"/>
          <w:sz w:val="22"/>
          <w:szCs w:val="22"/>
        </w:rPr>
        <w:t xml:space="preserve">far-reaching in its approach. For example, in my exploration of the </w:t>
      </w:r>
      <w:r w:rsidR="007702DC">
        <w:rPr>
          <w:color w:val="000000" w:themeColor="text1"/>
          <w:sz w:val="22"/>
          <w:szCs w:val="22"/>
        </w:rPr>
        <w:t>b</w:t>
      </w:r>
      <w:r w:rsidR="00916039" w:rsidRPr="00DF0742">
        <w:rPr>
          <w:color w:val="000000" w:themeColor="text1"/>
          <w:sz w:val="22"/>
          <w:szCs w:val="22"/>
        </w:rPr>
        <w:t xml:space="preserve">eliefs </w:t>
      </w:r>
      <w:r w:rsidR="00895CFE" w:rsidRPr="00DF0742">
        <w:rPr>
          <w:color w:val="000000" w:themeColor="text1"/>
          <w:sz w:val="22"/>
          <w:szCs w:val="22"/>
        </w:rPr>
        <w:t>section</w:t>
      </w:r>
      <w:r w:rsidR="00C34834" w:rsidRPr="00DF0742">
        <w:rPr>
          <w:color w:val="000000" w:themeColor="text1"/>
          <w:sz w:val="22"/>
          <w:szCs w:val="22"/>
        </w:rPr>
        <w:t xml:space="preserve"> </w:t>
      </w:r>
      <w:r w:rsidR="00E300C1" w:rsidRPr="00DF0742">
        <w:rPr>
          <w:color w:val="000000" w:themeColor="text1"/>
          <w:sz w:val="22"/>
          <w:szCs w:val="22"/>
        </w:rPr>
        <w:t xml:space="preserve">as </w:t>
      </w:r>
      <w:r w:rsidR="00C34834" w:rsidRPr="00DF0742">
        <w:rPr>
          <w:color w:val="000000" w:themeColor="text1"/>
          <w:sz w:val="22"/>
          <w:szCs w:val="22"/>
        </w:rPr>
        <w:t xml:space="preserve">outlined </w:t>
      </w:r>
      <w:r w:rsidR="00895CFE" w:rsidRPr="00DF0742">
        <w:rPr>
          <w:color w:val="000000" w:themeColor="text1"/>
          <w:sz w:val="22"/>
          <w:szCs w:val="22"/>
        </w:rPr>
        <w:t>above</w:t>
      </w:r>
      <w:r w:rsidR="00C34834" w:rsidRPr="00DF0742">
        <w:rPr>
          <w:color w:val="000000" w:themeColor="text1"/>
          <w:sz w:val="22"/>
          <w:szCs w:val="22"/>
        </w:rPr>
        <w:t xml:space="preserve">, </w:t>
      </w:r>
      <w:r w:rsidR="00E300C1" w:rsidRPr="00DF0742">
        <w:rPr>
          <w:color w:val="000000" w:themeColor="text1"/>
          <w:sz w:val="22"/>
          <w:szCs w:val="22"/>
        </w:rPr>
        <w:t xml:space="preserve">the workbook </w:t>
      </w:r>
      <w:r w:rsidR="00895CFE" w:rsidRPr="00DF0742">
        <w:rPr>
          <w:color w:val="000000" w:themeColor="text1"/>
          <w:sz w:val="22"/>
          <w:szCs w:val="22"/>
        </w:rPr>
        <w:t xml:space="preserve">by Jacob </w:t>
      </w:r>
      <w:r w:rsidR="00895CFE" w:rsidRPr="00DF0742">
        <w:rPr>
          <w:i/>
          <w:iCs/>
          <w:color w:val="000000" w:themeColor="text1"/>
          <w:sz w:val="22"/>
          <w:szCs w:val="22"/>
        </w:rPr>
        <w:t>et al</w:t>
      </w:r>
      <w:r w:rsidR="00895CFE" w:rsidRPr="00DF0742">
        <w:rPr>
          <w:color w:val="000000" w:themeColor="text1"/>
          <w:sz w:val="22"/>
          <w:szCs w:val="22"/>
        </w:rPr>
        <w:t xml:space="preserve">., (2015), </w:t>
      </w:r>
      <w:r w:rsidR="00E300C1" w:rsidRPr="00DF0742">
        <w:rPr>
          <w:color w:val="000000" w:themeColor="text1"/>
          <w:sz w:val="22"/>
          <w:szCs w:val="22"/>
        </w:rPr>
        <w:t>presented detailed steps in how to identify my schemas and then choose my MCS.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E300C1" w:rsidRPr="00DF0742">
        <w:rPr>
          <w:color w:val="000000" w:themeColor="text1"/>
          <w:sz w:val="22"/>
          <w:szCs w:val="22"/>
        </w:rPr>
        <w:t xml:space="preserve">I found this relatively straightforward, but I am working with prior knowledge of my past behaviour. </w:t>
      </w:r>
      <w:r w:rsidR="00054200" w:rsidRPr="00DF0742">
        <w:rPr>
          <w:color w:val="000000" w:themeColor="text1"/>
          <w:sz w:val="22"/>
          <w:szCs w:val="22"/>
        </w:rPr>
        <w:t xml:space="preserve">Using the same </w:t>
      </w:r>
      <w:r w:rsidR="00C21E0E" w:rsidRPr="00DF0742">
        <w:rPr>
          <w:color w:val="000000" w:themeColor="text1"/>
          <w:sz w:val="22"/>
          <w:szCs w:val="22"/>
        </w:rPr>
        <w:t xml:space="preserve">subject of seeking external validation, the schema model </w:t>
      </w:r>
      <w:r w:rsidR="00054200" w:rsidRPr="00DF0742">
        <w:rPr>
          <w:color w:val="000000" w:themeColor="text1"/>
          <w:sz w:val="22"/>
          <w:szCs w:val="22"/>
        </w:rPr>
        <w:t xml:space="preserve">assigned </w:t>
      </w:r>
      <w:r w:rsidR="00C21E0E" w:rsidRPr="00DF0742">
        <w:rPr>
          <w:color w:val="000000" w:themeColor="text1"/>
          <w:sz w:val="22"/>
          <w:szCs w:val="22"/>
        </w:rPr>
        <w:t xml:space="preserve">me </w:t>
      </w:r>
      <w:r w:rsidR="00054200" w:rsidRPr="00DF0742">
        <w:rPr>
          <w:color w:val="000000" w:themeColor="text1"/>
          <w:sz w:val="22"/>
          <w:szCs w:val="22"/>
        </w:rPr>
        <w:t>t</w:t>
      </w:r>
      <w:r w:rsidR="00C21E0E" w:rsidRPr="00DF0742">
        <w:rPr>
          <w:color w:val="000000" w:themeColor="text1"/>
          <w:sz w:val="22"/>
          <w:szCs w:val="22"/>
        </w:rPr>
        <w:t>o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C21E0E" w:rsidRPr="00DF0742">
        <w:rPr>
          <w:color w:val="000000" w:themeColor="text1"/>
          <w:sz w:val="22"/>
          <w:szCs w:val="22"/>
        </w:rPr>
        <w:t xml:space="preserve">the </w:t>
      </w:r>
      <w:r w:rsidR="008975BC" w:rsidRPr="00DF0742">
        <w:rPr>
          <w:color w:val="000000" w:themeColor="text1"/>
          <w:sz w:val="22"/>
          <w:szCs w:val="22"/>
        </w:rPr>
        <w:t xml:space="preserve">Vulnerable Child Mode, </w:t>
      </w:r>
      <w:r w:rsidR="00323E6B" w:rsidRPr="00DF0742">
        <w:rPr>
          <w:color w:val="000000" w:themeColor="text1"/>
          <w:sz w:val="22"/>
          <w:szCs w:val="22"/>
        </w:rPr>
        <w:t xml:space="preserve">Compliant </w:t>
      </w:r>
      <w:r w:rsidR="0009640D" w:rsidRPr="00DF0742">
        <w:rPr>
          <w:color w:val="000000" w:themeColor="text1"/>
          <w:sz w:val="22"/>
          <w:szCs w:val="22"/>
        </w:rPr>
        <w:t>Surrender</w:t>
      </w:r>
      <w:r w:rsidR="00323E6B" w:rsidRPr="00DF0742">
        <w:rPr>
          <w:color w:val="000000" w:themeColor="text1"/>
          <w:sz w:val="22"/>
          <w:szCs w:val="22"/>
        </w:rPr>
        <w:t>er</w:t>
      </w:r>
      <w:r w:rsidR="0009640D" w:rsidRPr="00DF0742">
        <w:rPr>
          <w:color w:val="000000" w:themeColor="text1"/>
          <w:sz w:val="22"/>
          <w:szCs w:val="22"/>
        </w:rPr>
        <w:t xml:space="preserve"> </w:t>
      </w:r>
      <w:r w:rsidR="008975BC" w:rsidRPr="00DF0742">
        <w:rPr>
          <w:color w:val="000000" w:themeColor="text1"/>
          <w:sz w:val="22"/>
          <w:szCs w:val="22"/>
        </w:rPr>
        <w:t xml:space="preserve">and Number 16 on the </w:t>
      </w:r>
      <w:r w:rsidR="00C548C7" w:rsidRPr="00DF0742">
        <w:rPr>
          <w:color w:val="000000" w:themeColor="text1"/>
          <w:sz w:val="22"/>
          <w:szCs w:val="22"/>
        </w:rPr>
        <w:t>MCS</w:t>
      </w:r>
      <w:r w:rsidR="0009640D" w:rsidRPr="00DF0742">
        <w:rPr>
          <w:rStyle w:val="FootnoteReference"/>
          <w:color w:val="000000" w:themeColor="text1"/>
          <w:sz w:val="22"/>
          <w:szCs w:val="22"/>
        </w:rPr>
        <w:footnoteReference w:id="1"/>
      </w:r>
      <w:r w:rsidR="0015374B" w:rsidRPr="00DF0742">
        <w:rPr>
          <w:color w:val="000000" w:themeColor="text1"/>
          <w:sz w:val="22"/>
          <w:szCs w:val="22"/>
        </w:rPr>
        <w:t xml:space="preserve"> </w:t>
      </w:r>
      <w:r w:rsidR="008975BC" w:rsidRPr="00DF0742">
        <w:rPr>
          <w:color w:val="000000" w:themeColor="text1"/>
          <w:sz w:val="22"/>
          <w:szCs w:val="22"/>
        </w:rPr>
        <w:t xml:space="preserve">list which is </w:t>
      </w:r>
      <w:r w:rsidR="0015374B" w:rsidRPr="00DF0742">
        <w:rPr>
          <w:i/>
          <w:iCs/>
          <w:color w:val="000000" w:themeColor="text1"/>
          <w:sz w:val="22"/>
          <w:szCs w:val="22"/>
        </w:rPr>
        <w:t>Approval-Seeking</w:t>
      </w:r>
      <w:r w:rsidR="008975BC" w:rsidRPr="00DF0742">
        <w:rPr>
          <w:i/>
          <w:iCs/>
          <w:color w:val="000000" w:themeColor="text1"/>
          <w:sz w:val="22"/>
          <w:szCs w:val="22"/>
        </w:rPr>
        <w:t xml:space="preserve"> </w:t>
      </w:r>
      <w:r w:rsidR="0015374B" w:rsidRPr="00DF0742">
        <w:rPr>
          <w:color w:val="000000" w:themeColor="text1"/>
          <w:sz w:val="22"/>
          <w:szCs w:val="22"/>
        </w:rPr>
        <w:t>defined as ‘</w:t>
      </w:r>
      <w:r w:rsidR="0015374B" w:rsidRPr="00DF0742">
        <w:rPr>
          <w:i/>
          <w:iCs/>
          <w:color w:val="000000" w:themeColor="text1"/>
          <w:sz w:val="22"/>
          <w:szCs w:val="22"/>
        </w:rPr>
        <w:t>the sense that approval, attention and recognition are far more important than genuine self-expression and being true to oneself</w:t>
      </w:r>
      <w:r w:rsidR="0015374B" w:rsidRPr="00DF0742">
        <w:rPr>
          <w:color w:val="000000" w:themeColor="text1"/>
          <w:sz w:val="22"/>
          <w:szCs w:val="22"/>
        </w:rPr>
        <w:t>’ (Schema Therapy Institute, 2020)</w:t>
      </w:r>
      <w:r w:rsidR="00054200" w:rsidRPr="00DF0742">
        <w:rPr>
          <w:color w:val="000000" w:themeColor="text1"/>
          <w:sz w:val="22"/>
          <w:szCs w:val="22"/>
        </w:rPr>
        <w:t>.</w:t>
      </w:r>
      <w:r w:rsidR="00990EAC" w:rsidRPr="00DF0742">
        <w:rPr>
          <w:color w:val="000000" w:themeColor="text1"/>
          <w:sz w:val="22"/>
          <w:szCs w:val="22"/>
        </w:rPr>
        <w:t xml:space="preserve"> What I </w:t>
      </w:r>
      <w:r w:rsidR="000105B1" w:rsidRPr="00DF0742">
        <w:rPr>
          <w:color w:val="000000" w:themeColor="text1"/>
          <w:sz w:val="22"/>
          <w:szCs w:val="22"/>
        </w:rPr>
        <w:t>particularly</w:t>
      </w:r>
      <w:r w:rsidR="00990EAC" w:rsidRPr="00DF0742">
        <w:rPr>
          <w:color w:val="000000" w:themeColor="text1"/>
          <w:sz w:val="22"/>
          <w:szCs w:val="22"/>
        </w:rPr>
        <w:t xml:space="preserve"> like about </w:t>
      </w:r>
      <w:r w:rsidR="004F5328" w:rsidRPr="00DF0742">
        <w:rPr>
          <w:color w:val="000000" w:themeColor="text1"/>
          <w:sz w:val="22"/>
          <w:szCs w:val="22"/>
        </w:rPr>
        <w:t xml:space="preserve">ST </w:t>
      </w:r>
      <w:r w:rsidR="00990EAC" w:rsidRPr="00DF0742">
        <w:rPr>
          <w:color w:val="000000" w:themeColor="text1"/>
          <w:sz w:val="22"/>
          <w:szCs w:val="22"/>
        </w:rPr>
        <w:t xml:space="preserve">is that provides </w:t>
      </w:r>
      <w:r w:rsidR="000105B1" w:rsidRPr="00DF0742">
        <w:rPr>
          <w:color w:val="000000" w:themeColor="text1"/>
          <w:sz w:val="22"/>
          <w:szCs w:val="22"/>
        </w:rPr>
        <w:t xml:space="preserve">an </w:t>
      </w:r>
      <w:r w:rsidR="00990EAC" w:rsidRPr="00DF0742">
        <w:rPr>
          <w:color w:val="000000" w:themeColor="text1"/>
          <w:sz w:val="22"/>
          <w:szCs w:val="22"/>
        </w:rPr>
        <w:t>identity to your behaviours</w:t>
      </w:r>
      <w:r w:rsidR="00753C59" w:rsidRPr="00DF0742">
        <w:rPr>
          <w:color w:val="000000" w:themeColor="text1"/>
          <w:sz w:val="22"/>
          <w:szCs w:val="22"/>
        </w:rPr>
        <w:t xml:space="preserve">. </w:t>
      </w:r>
      <w:r w:rsidR="002D40C5" w:rsidRPr="00DF0742">
        <w:rPr>
          <w:color w:val="000000" w:themeColor="text1"/>
          <w:sz w:val="22"/>
          <w:szCs w:val="22"/>
        </w:rPr>
        <w:t>This</w:t>
      </w:r>
      <w:r w:rsidR="00753C59" w:rsidRPr="00DF0742">
        <w:rPr>
          <w:color w:val="000000" w:themeColor="text1"/>
          <w:sz w:val="22"/>
          <w:szCs w:val="22"/>
        </w:rPr>
        <w:t xml:space="preserve"> is further</w:t>
      </w:r>
      <w:r w:rsidR="000105B1" w:rsidRPr="00DF0742">
        <w:rPr>
          <w:color w:val="000000" w:themeColor="text1"/>
          <w:sz w:val="22"/>
          <w:szCs w:val="22"/>
        </w:rPr>
        <w:t xml:space="preserve"> </w:t>
      </w:r>
      <w:r w:rsidR="00753C59" w:rsidRPr="00DF0742">
        <w:rPr>
          <w:color w:val="000000" w:themeColor="text1"/>
          <w:sz w:val="22"/>
          <w:szCs w:val="22"/>
        </w:rPr>
        <w:t xml:space="preserve">supported </w:t>
      </w:r>
      <w:r w:rsidR="000105B1" w:rsidRPr="00DF0742">
        <w:rPr>
          <w:color w:val="000000" w:themeColor="text1"/>
          <w:sz w:val="22"/>
          <w:szCs w:val="22"/>
        </w:rPr>
        <w:t>by a</w:t>
      </w:r>
      <w:r w:rsidR="00753C59" w:rsidRPr="00DF0742">
        <w:rPr>
          <w:color w:val="000000" w:themeColor="text1"/>
          <w:sz w:val="22"/>
          <w:szCs w:val="22"/>
        </w:rPr>
        <w:t>n inventory</w:t>
      </w:r>
      <w:r w:rsidR="000105B1" w:rsidRPr="00DF0742">
        <w:rPr>
          <w:color w:val="000000" w:themeColor="text1"/>
          <w:sz w:val="22"/>
          <w:szCs w:val="22"/>
        </w:rPr>
        <w:t xml:space="preserve"> of </w:t>
      </w:r>
      <w:r w:rsidR="00753C59" w:rsidRPr="00DF0742">
        <w:rPr>
          <w:color w:val="000000" w:themeColor="text1"/>
          <w:sz w:val="22"/>
          <w:szCs w:val="22"/>
        </w:rPr>
        <w:t xml:space="preserve">associated </w:t>
      </w:r>
      <w:r w:rsidR="000105B1" w:rsidRPr="00DF0742">
        <w:rPr>
          <w:color w:val="000000" w:themeColor="text1"/>
          <w:sz w:val="22"/>
          <w:szCs w:val="22"/>
        </w:rPr>
        <w:t>feelings and actions</w:t>
      </w:r>
      <w:r w:rsidR="00753C59" w:rsidRPr="00DF0742">
        <w:rPr>
          <w:color w:val="000000" w:themeColor="text1"/>
          <w:sz w:val="22"/>
          <w:szCs w:val="22"/>
        </w:rPr>
        <w:t xml:space="preserve"> (Jacob </w:t>
      </w:r>
      <w:r w:rsidR="00753C59" w:rsidRPr="00DF0742">
        <w:rPr>
          <w:i/>
          <w:iCs/>
          <w:color w:val="000000" w:themeColor="text1"/>
          <w:sz w:val="22"/>
          <w:szCs w:val="22"/>
        </w:rPr>
        <w:t>et al</w:t>
      </w:r>
      <w:r w:rsidR="00753C59" w:rsidRPr="00DF0742">
        <w:rPr>
          <w:color w:val="000000" w:themeColor="text1"/>
          <w:sz w:val="22"/>
          <w:szCs w:val="22"/>
        </w:rPr>
        <w:t>., 2015)</w:t>
      </w:r>
      <w:r w:rsidR="004F5328" w:rsidRPr="00DF0742">
        <w:rPr>
          <w:color w:val="000000" w:themeColor="text1"/>
          <w:sz w:val="22"/>
          <w:szCs w:val="22"/>
        </w:rPr>
        <w:t xml:space="preserve">. </w:t>
      </w:r>
      <w:r w:rsidR="000105B1" w:rsidRPr="00DF0742">
        <w:rPr>
          <w:color w:val="000000" w:themeColor="text1"/>
          <w:sz w:val="22"/>
          <w:szCs w:val="22"/>
        </w:rPr>
        <w:t xml:space="preserve"> The workbook provides example narratives which I feel </w:t>
      </w:r>
      <w:r w:rsidR="00753C59" w:rsidRPr="00DF0742">
        <w:rPr>
          <w:color w:val="000000" w:themeColor="text1"/>
          <w:sz w:val="22"/>
          <w:szCs w:val="22"/>
        </w:rPr>
        <w:t>offers</w:t>
      </w:r>
      <w:r w:rsidR="000105B1" w:rsidRPr="00DF0742">
        <w:rPr>
          <w:color w:val="000000" w:themeColor="text1"/>
          <w:sz w:val="22"/>
          <w:szCs w:val="22"/>
        </w:rPr>
        <w:t xml:space="preserve">  comfort</w:t>
      </w:r>
      <w:r w:rsidR="00753C59" w:rsidRPr="00DF0742">
        <w:rPr>
          <w:color w:val="000000" w:themeColor="text1"/>
          <w:sz w:val="22"/>
          <w:szCs w:val="22"/>
        </w:rPr>
        <w:t xml:space="preserve"> in exploring your own journey. </w:t>
      </w:r>
      <w:r w:rsidR="004F5328" w:rsidRPr="00DF0742">
        <w:rPr>
          <w:color w:val="000000" w:themeColor="text1"/>
          <w:sz w:val="22"/>
          <w:szCs w:val="22"/>
        </w:rPr>
        <w:t>I feel i</w:t>
      </w:r>
      <w:r w:rsidR="002D40C5" w:rsidRPr="00DF0742">
        <w:rPr>
          <w:color w:val="000000" w:themeColor="text1"/>
          <w:sz w:val="22"/>
          <w:szCs w:val="22"/>
        </w:rPr>
        <w:t>t</w:t>
      </w:r>
      <w:r w:rsidR="004F5328" w:rsidRPr="00DF0742">
        <w:rPr>
          <w:color w:val="000000" w:themeColor="text1"/>
          <w:sz w:val="22"/>
          <w:szCs w:val="22"/>
        </w:rPr>
        <w:t xml:space="preserve"> ignites a natural desire to want to to self-reflect. </w:t>
      </w:r>
      <w:r w:rsidR="002D40C5" w:rsidRPr="00DF0742">
        <w:rPr>
          <w:color w:val="000000" w:themeColor="text1"/>
          <w:sz w:val="22"/>
          <w:szCs w:val="22"/>
        </w:rPr>
        <w:t xml:space="preserve">I didn't feel this appeal with the LOI model. </w:t>
      </w:r>
    </w:p>
    <w:p w14:paraId="263F285B" w14:textId="77777777" w:rsidR="002D40C5" w:rsidRPr="00DF0742" w:rsidRDefault="002D40C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A12DCFF" w14:textId="5F815AD7" w:rsidR="0075678E" w:rsidRDefault="004F5328" w:rsidP="007702DC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This made examine some of </w:t>
      </w:r>
      <w:r w:rsidR="002D5080">
        <w:rPr>
          <w:color w:val="000000" w:themeColor="text1"/>
          <w:sz w:val="22"/>
          <w:szCs w:val="22"/>
        </w:rPr>
        <w:t xml:space="preserve">my </w:t>
      </w:r>
      <w:r w:rsidRPr="00DF0742">
        <w:rPr>
          <w:color w:val="000000" w:themeColor="text1"/>
          <w:sz w:val="22"/>
          <w:szCs w:val="22"/>
        </w:rPr>
        <w:t>old beliefs</w:t>
      </w:r>
      <w:r w:rsidR="002D5080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 I believed</w:t>
      </w:r>
      <w:r w:rsidR="00C21E0E" w:rsidRPr="00DF0742">
        <w:rPr>
          <w:color w:val="000000" w:themeColor="text1"/>
          <w:sz w:val="22"/>
          <w:szCs w:val="22"/>
        </w:rPr>
        <w:t xml:space="preserve"> 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09640D" w:rsidRPr="00DF0742">
        <w:rPr>
          <w:color w:val="000000" w:themeColor="text1"/>
          <w:sz w:val="22"/>
          <w:szCs w:val="22"/>
        </w:rPr>
        <w:t>‘</w:t>
      </w:r>
      <w:r w:rsidR="0009640D" w:rsidRPr="00DF0742">
        <w:rPr>
          <w:i/>
          <w:iCs/>
          <w:color w:val="000000" w:themeColor="text1"/>
          <w:sz w:val="22"/>
          <w:szCs w:val="22"/>
        </w:rPr>
        <w:t>I will never be good enough</w:t>
      </w:r>
      <w:r w:rsidR="0009640D" w:rsidRPr="00DF0742">
        <w:rPr>
          <w:color w:val="000000" w:themeColor="text1"/>
          <w:sz w:val="22"/>
          <w:szCs w:val="22"/>
        </w:rPr>
        <w:t>’, ‘</w:t>
      </w:r>
      <w:r w:rsidR="0009640D" w:rsidRPr="00DF0742">
        <w:rPr>
          <w:i/>
          <w:iCs/>
          <w:color w:val="000000" w:themeColor="text1"/>
          <w:sz w:val="22"/>
          <w:szCs w:val="22"/>
        </w:rPr>
        <w:t>love is achieved via doing things for others</w:t>
      </w:r>
      <w:r w:rsidR="0009640D" w:rsidRPr="00DF0742">
        <w:rPr>
          <w:color w:val="000000" w:themeColor="text1"/>
          <w:sz w:val="22"/>
          <w:szCs w:val="22"/>
        </w:rPr>
        <w:t xml:space="preserve">’, </w:t>
      </w:r>
      <w:r w:rsidR="002D5080">
        <w:rPr>
          <w:color w:val="000000" w:themeColor="text1"/>
          <w:sz w:val="22"/>
          <w:szCs w:val="22"/>
        </w:rPr>
        <w:t xml:space="preserve">and </w:t>
      </w:r>
      <w:r w:rsidR="0009640D" w:rsidRPr="00DF0742">
        <w:rPr>
          <w:color w:val="000000" w:themeColor="text1"/>
          <w:sz w:val="22"/>
          <w:szCs w:val="22"/>
        </w:rPr>
        <w:t>‘</w:t>
      </w:r>
      <w:r w:rsidR="0009640D" w:rsidRPr="00DF0742">
        <w:rPr>
          <w:i/>
          <w:iCs/>
          <w:color w:val="000000" w:themeColor="text1"/>
          <w:sz w:val="22"/>
          <w:szCs w:val="22"/>
        </w:rPr>
        <w:t>they will leave me if I don't do the things they want</w:t>
      </w:r>
      <w:r w:rsidR="0009640D" w:rsidRPr="00DF0742">
        <w:rPr>
          <w:color w:val="000000" w:themeColor="text1"/>
          <w:sz w:val="22"/>
          <w:szCs w:val="22"/>
        </w:rPr>
        <w:t xml:space="preserve">’. </w:t>
      </w:r>
      <w:r w:rsidR="002D5080">
        <w:rPr>
          <w:color w:val="000000" w:themeColor="text1"/>
          <w:sz w:val="22"/>
          <w:szCs w:val="22"/>
        </w:rPr>
        <w:t xml:space="preserve">During reflecting on my past </w:t>
      </w:r>
      <w:r w:rsidR="002D5080" w:rsidRPr="002D5080">
        <w:rPr>
          <w:color w:val="000000" w:themeColor="text1"/>
          <w:sz w:val="22"/>
          <w:szCs w:val="22"/>
        </w:rPr>
        <w:t>mind-set</w:t>
      </w:r>
      <w:r w:rsidR="002D5080">
        <w:rPr>
          <w:color w:val="000000" w:themeColor="text1"/>
          <w:sz w:val="22"/>
          <w:szCs w:val="22"/>
        </w:rPr>
        <w:t xml:space="preserve">, I felt </w:t>
      </w:r>
      <w:r w:rsidR="00C21E0E" w:rsidRPr="00DF0742">
        <w:rPr>
          <w:color w:val="000000" w:themeColor="text1"/>
          <w:sz w:val="22"/>
          <w:szCs w:val="22"/>
        </w:rPr>
        <w:t>a sense of sadness</w:t>
      </w:r>
      <w:r w:rsidR="002D5080">
        <w:rPr>
          <w:color w:val="000000" w:themeColor="text1"/>
          <w:sz w:val="22"/>
          <w:szCs w:val="22"/>
        </w:rPr>
        <w:t xml:space="preserve">, but also relief that </w:t>
      </w:r>
      <w:r w:rsidR="00245ECD">
        <w:rPr>
          <w:color w:val="000000" w:themeColor="text1"/>
          <w:sz w:val="22"/>
          <w:szCs w:val="22"/>
        </w:rPr>
        <w:t xml:space="preserve">today </w:t>
      </w:r>
      <w:r w:rsidR="00C21E0E" w:rsidRPr="00DF0742">
        <w:rPr>
          <w:color w:val="000000" w:themeColor="text1"/>
          <w:sz w:val="22"/>
          <w:szCs w:val="22"/>
        </w:rPr>
        <w:t xml:space="preserve">I know </w:t>
      </w:r>
      <w:r w:rsidR="002D40C5" w:rsidRPr="00DF0742">
        <w:rPr>
          <w:color w:val="000000" w:themeColor="text1"/>
          <w:sz w:val="22"/>
          <w:szCs w:val="22"/>
        </w:rPr>
        <w:t>s</w:t>
      </w:r>
      <w:r w:rsidR="00970ED3" w:rsidRPr="00DF0742">
        <w:rPr>
          <w:color w:val="000000" w:themeColor="text1"/>
          <w:sz w:val="22"/>
          <w:szCs w:val="22"/>
        </w:rPr>
        <w:t>eeking</w:t>
      </w:r>
      <w:r w:rsidR="00245ECD">
        <w:rPr>
          <w:color w:val="000000" w:themeColor="text1"/>
          <w:sz w:val="22"/>
          <w:szCs w:val="22"/>
        </w:rPr>
        <w:t xml:space="preserve"> validation</w:t>
      </w:r>
      <w:r w:rsidR="00970ED3" w:rsidRPr="00DF0742">
        <w:rPr>
          <w:color w:val="000000" w:themeColor="text1"/>
          <w:sz w:val="22"/>
          <w:szCs w:val="22"/>
        </w:rPr>
        <w:t xml:space="preserve"> from </w:t>
      </w:r>
      <w:r w:rsidR="002D5080">
        <w:rPr>
          <w:color w:val="000000" w:themeColor="text1"/>
          <w:sz w:val="22"/>
          <w:szCs w:val="22"/>
        </w:rPr>
        <w:t xml:space="preserve">others is futile and has </w:t>
      </w:r>
      <w:r w:rsidR="00970ED3" w:rsidRPr="00DF0742">
        <w:rPr>
          <w:color w:val="000000" w:themeColor="text1"/>
          <w:sz w:val="22"/>
          <w:szCs w:val="22"/>
        </w:rPr>
        <w:t xml:space="preserve">potentially </w:t>
      </w:r>
      <w:r w:rsidR="002D5080">
        <w:rPr>
          <w:color w:val="000000" w:themeColor="text1"/>
          <w:sz w:val="22"/>
          <w:szCs w:val="22"/>
        </w:rPr>
        <w:t xml:space="preserve">destructive </w:t>
      </w:r>
      <w:r w:rsidR="00970ED3" w:rsidRPr="00DF0742">
        <w:rPr>
          <w:color w:val="000000" w:themeColor="text1"/>
          <w:sz w:val="22"/>
          <w:szCs w:val="22"/>
        </w:rPr>
        <w:t xml:space="preserve">consequences to </w:t>
      </w:r>
      <w:r w:rsidR="002D40C5" w:rsidRPr="00DF0742">
        <w:rPr>
          <w:color w:val="000000" w:themeColor="text1"/>
          <w:sz w:val="22"/>
          <w:szCs w:val="22"/>
        </w:rPr>
        <w:t xml:space="preserve">my </w:t>
      </w:r>
      <w:r w:rsidR="00970ED3" w:rsidRPr="00DF0742">
        <w:rPr>
          <w:color w:val="000000" w:themeColor="text1"/>
          <w:sz w:val="22"/>
          <w:szCs w:val="22"/>
        </w:rPr>
        <w:t>self-worth</w:t>
      </w:r>
      <w:r w:rsidR="002D40C5" w:rsidRPr="00DF0742">
        <w:rPr>
          <w:color w:val="000000" w:themeColor="text1"/>
          <w:sz w:val="22"/>
          <w:szCs w:val="22"/>
        </w:rPr>
        <w:t xml:space="preserve">. </w:t>
      </w:r>
      <w:r w:rsidR="002D5080">
        <w:rPr>
          <w:color w:val="000000" w:themeColor="text1"/>
          <w:sz w:val="22"/>
          <w:szCs w:val="22"/>
        </w:rPr>
        <w:t xml:space="preserve">Without educating myself, I would likely still be a </w:t>
      </w:r>
      <w:r w:rsidR="00970ED3" w:rsidRPr="00DF0742">
        <w:rPr>
          <w:color w:val="000000" w:themeColor="text1"/>
          <w:sz w:val="22"/>
          <w:szCs w:val="22"/>
        </w:rPr>
        <w:t xml:space="preserve">passive bystander in </w:t>
      </w:r>
      <w:r w:rsidR="002D5080">
        <w:rPr>
          <w:color w:val="000000" w:themeColor="text1"/>
          <w:sz w:val="22"/>
          <w:szCs w:val="22"/>
        </w:rPr>
        <w:t xml:space="preserve">my </w:t>
      </w:r>
      <w:r w:rsidR="00970ED3" w:rsidRPr="00DF0742">
        <w:rPr>
          <w:color w:val="000000" w:themeColor="text1"/>
          <w:sz w:val="22"/>
          <w:szCs w:val="22"/>
        </w:rPr>
        <w:t>l</w:t>
      </w:r>
      <w:r w:rsidR="002D40C5" w:rsidRPr="00DF0742">
        <w:rPr>
          <w:color w:val="000000" w:themeColor="text1"/>
          <w:sz w:val="22"/>
          <w:szCs w:val="22"/>
        </w:rPr>
        <w:t>ife.</w:t>
      </w:r>
      <w:r w:rsidR="002D5080">
        <w:rPr>
          <w:color w:val="000000" w:themeColor="text1"/>
          <w:sz w:val="22"/>
          <w:szCs w:val="22"/>
        </w:rPr>
        <w:t xml:space="preserve"> </w:t>
      </w:r>
      <w:r w:rsidR="00E95DC1">
        <w:rPr>
          <w:color w:val="000000" w:themeColor="text1"/>
          <w:sz w:val="22"/>
          <w:szCs w:val="22"/>
        </w:rPr>
        <w:t xml:space="preserve">As the </w:t>
      </w:r>
      <w:r w:rsidR="007702DC">
        <w:rPr>
          <w:color w:val="000000" w:themeColor="text1"/>
          <w:sz w:val="22"/>
          <w:szCs w:val="22"/>
        </w:rPr>
        <w:t xml:space="preserve">schema model teaches the </w:t>
      </w:r>
      <w:r w:rsidR="007702DC" w:rsidRPr="00DF0742">
        <w:rPr>
          <w:color w:val="000000" w:themeColor="text1"/>
          <w:sz w:val="22"/>
          <w:szCs w:val="22"/>
        </w:rPr>
        <w:t xml:space="preserve">connection of feelings with images, </w:t>
      </w:r>
      <w:r w:rsidR="007702DC">
        <w:rPr>
          <w:color w:val="000000" w:themeColor="text1"/>
          <w:sz w:val="22"/>
          <w:szCs w:val="22"/>
        </w:rPr>
        <w:t>and the</w:t>
      </w:r>
      <w:r w:rsidR="00E95DC1">
        <w:rPr>
          <w:color w:val="000000" w:themeColor="text1"/>
          <w:sz w:val="22"/>
          <w:szCs w:val="22"/>
        </w:rPr>
        <w:t xml:space="preserve">n </w:t>
      </w:r>
      <w:r w:rsidR="00245ECD">
        <w:rPr>
          <w:color w:val="000000" w:themeColor="text1"/>
          <w:sz w:val="22"/>
          <w:szCs w:val="22"/>
        </w:rPr>
        <w:t xml:space="preserve">gently </w:t>
      </w:r>
      <w:r w:rsidR="00E95DC1">
        <w:rPr>
          <w:color w:val="000000" w:themeColor="text1"/>
          <w:sz w:val="22"/>
          <w:szCs w:val="22"/>
        </w:rPr>
        <w:t>moves onto</w:t>
      </w:r>
      <w:r w:rsidR="007702DC">
        <w:rPr>
          <w:color w:val="000000" w:themeColor="text1"/>
          <w:sz w:val="22"/>
          <w:szCs w:val="22"/>
        </w:rPr>
        <w:t xml:space="preserve"> </w:t>
      </w:r>
      <w:r w:rsidR="007702DC" w:rsidRPr="00DF0742">
        <w:rPr>
          <w:color w:val="000000" w:themeColor="text1"/>
          <w:sz w:val="22"/>
          <w:szCs w:val="22"/>
        </w:rPr>
        <w:t xml:space="preserve">reframing </w:t>
      </w:r>
      <w:r w:rsidR="007702DC">
        <w:rPr>
          <w:color w:val="000000" w:themeColor="text1"/>
          <w:sz w:val="22"/>
          <w:szCs w:val="22"/>
        </w:rPr>
        <w:t>exercises</w:t>
      </w:r>
      <w:r w:rsidR="00E95DC1">
        <w:rPr>
          <w:color w:val="000000" w:themeColor="text1"/>
          <w:sz w:val="22"/>
          <w:szCs w:val="22"/>
        </w:rPr>
        <w:t>, this</w:t>
      </w:r>
      <w:r w:rsidR="007702DC">
        <w:rPr>
          <w:color w:val="000000" w:themeColor="text1"/>
          <w:sz w:val="22"/>
          <w:szCs w:val="22"/>
        </w:rPr>
        <w:t xml:space="preserve"> </w:t>
      </w:r>
      <w:r w:rsidR="00245ECD" w:rsidRPr="00245ECD">
        <w:rPr>
          <w:color w:val="000000" w:themeColor="text1"/>
          <w:sz w:val="22"/>
          <w:szCs w:val="22"/>
        </w:rPr>
        <w:t>gradually</w:t>
      </w:r>
      <w:r w:rsidR="00245ECD">
        <w:rPr>
          <w:color w:val="000000" w:themeColor="text1"/>
          <w:sz w:val="22"/>
          <w:szCs w:val="22"/>
        </w:rPr>
        <w:t xml:space="preserve"> dissolves </w:t>
      </w:r>
      <w:r w:rsidR="00E95DC1">
        <w:rPr>
          <w:color w:val="000000" w:themeColor="text1"/>
          <w:sz w:val="22"/>
          <w:szCs w:val="22"/>
        </w:rPr>
        <w:t>cognitive connections</w:t>
      </w:r>
      <w:r w:rsidR="007702DC">
        <w:rPr>
          <w:color w:val="000000" w:themeColor="text1"/>
          <w:sz w:val="22"/>
          <w:szCs w:val="22"/>
        </w:rPr>
        <w:t xml:space="preserve"> </w:t>
      </w:r>
      <w:r w:rsidR="005C6146">
        <w:rPr>
          <w:color w:val="000000" w:themeColor="text1"/>
          <w:sz w:val="22"/>
          <w:szCs w:val="22"/>
        </w:rPr>
        <w:t>tied to</w:t>
      </w:r>
      <w:r w:rsidR="007702DC">
        <w:rPr>
          <w:color w:val="000000" w:themeColor="text1"/>
          <w:sz w:val="22"/>
          <w:szCs w:val="22"/>
        </w:rPr>
        <w:t xml:space="preserve"> </w:t>
      </w:r>
      <w:r w:rsidR="00E95DC1">
        <w:rPr>
          <w:color w:val="000000" w:themeColor="text1"/>
          <w:sz w:val="22"/>
          <w:szCs w:val="22"/>
        </w:rPr>
        <w:t xml:space="preserve">erroneous and unruly </w:t>
      </w:r>
      <w:r w:rsidR="007702DC">
        <w:rPr>
          <w:color w:val="000000" w:themeColor="text1"/>
          <w:sz w:val="22"/>
          <w:szCs w:val="22"/>
        </w:rPr>
        <w:t xml:space="preserve">unconscious narratives people </w:t>
      </w:r>
      <w:r w:rsidR="005C6146">
        <w:rPr>
          <w:color w:val="000000" w:themeColor="text1"/>
          <w:sz w:val="22"/>
          <w:szCs w:val="22"/>
        </w:rPr>
        <w:t xml:space="preserve">carry with them. These cognitive changes can then work in tandem with the LOI, as rewiring take place, so will the outcome of their actions and thoughts. During therapy a therapist could get their clients to sketch out their own personal ladder, which could act as a </w:t>
      </w:r>
      <w:r w:rsidR="00BE61E7">
        <w:rPr>
          <w:color w:val="000000" w:themeColor="text1"/>
          <w:sz w:val="22"/>
          <w:szCs w:val="22"/>
        </w:rPr>
        <w:t>reframing</w:t>
      </w:r>
      <w:r w:rsidR="005C6146">
        <w:rPr>
          <w:color w:val="000000" w:themeColor="text1"/>
          <w:sz w:val="22"/>
          <w:szCs w:val="22"/>
        </w:rPr>
        <w:t xml:space="preserve"> tool, for </w:t>
      </w:r>
      <w:r w:rsidR="00BE61E7">
        <w:rPr>
          <w:color w:val="000000" w:themeColor="text1"/>
          <w:sz w:val="22"/>
          <w:szCs w:val="22"/>
        </w:rPr>
        <w:lastRenderedPageBreak/>
        <w:t>victims</w:t>
      </w:r>
      <w:r w:rsidR="005C6146">
        <w:rPr>
          <w:color w:val="000000" w:themeColor="text1"/>
          <w:sz w:val="22"/>
          <w:szCs w:val="22"/>
        </w:rPr>
        <w:t xml:space="preserve"> of NA to </w:t>
      </w:r>
      <w:r w:rsidR="0075678E">
        <w:rPr>
          <w:color w:val="000000" w:themeColor="text1"/>
          <w:sz w:val="22"/>
          <w:szCs w:val="22"/>
        </w:rPr>
        <w:t xml:space="preserve">illustrate progress made in </w:t>
      </w:r>
      <w:r w:rsidR="00BE61E7">
        <w:rPr>
          <w:color w:val="000000" w:themeColor="text1"/>
          <w:sz w:val="22"/>
          <w:szCs w:val="22"/>
        </w:rPr>
        <w:t>learning</w:t>
      </w:r>
      <w:r w:rsidR="0075678E">
        <w:rPr>
          <w:color w:val="000000" w:themeColor="text1"/>
          <w:sz w:val="22"/>
          <w:szCs w:val="22"/>
        </w:rPr>
        <w:t xml:space="preserve"> that their observation, and </w:t>
      </w:r>
      <w:r w:rsidR="00BE61E7">
        <w:rPr>
          <w:color w:val="000000" w:themeColor="text1"/>
          <w:sz w:val="22"/>
          <w:szCs w:val="22"/>
        </w:rPr>
        <w:t>beliefs</w:t>
      </w:r>
      <w:r w:rsidR="0075678E">
        <w:rPr>
          <w:color w:val="000000" w:themeColor="text1"/>
          <w:sz w:val="22"/>
          <w:szCs w:val="22"/>
        </w:rPr>
        <w:t xml:space="preserve"> have changed over time. </w:t>
      </w:r>
    </w:p>
    <w:p w14:paraId="28367821" w14:textId="77777777" w:rsidR="006A689E" w:rsidRDefault="006A689E" w:rsidP="006A689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B366099" w14:textId="19914CCF" w:rsidR="004F3C53" w:rsidRDefault="00613547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In conclusion,</w:t>
      </w:r>
      <w:r w:rsidR="006A689E">
        <w:rPr>
          <w:sz w:val="22"/>
          <w:szCs w:val="22"/>
        </w:rPr>
        <w:t xml:space="preserve"> </w:t>
      </w:r>
      <w:r w:rsidR="004F3C53">
        <w:rPr>
          <w:sz w:val="22"/>
          <w:szCs w:val="22"/>
        </w:rPr>
        <w:t>whilst</w:t>
      </w:r>
      <w:r w:rsidR="006A689E">
        <w:rPr>
          <w:sz w:val="22"/>
          <w:szCs w:val="22"/>
        </w:rPr>
        <w:t xml:space="preserve"> anyone can end up entering a relationship with someone who </w:t>
      </w:r>
      <w:r w:rsidR="006A689E" w:rsidRPr="00AF500B">
        <w:rPr>
          <w:color w:val="000000" w:themeColor="text1"/>
          <w:sz w:val="22"/>
          <w:szCs w:val="22"/>
        </w:rPr>
        <w:t>has NPD</w:t>
      </w:r>
      <w:r w:rsidR="006A689E">
        <w:rPr>
          <w:color w:val="000000" w:themeColor="text1"/>
          <w:sz w:val="22"/>
          <w:szCs w:val="22"/>
        </w:rPr>
        <w:t xml:space="preserve">, it is more likely that such </w:t>
      </w:r>
      <w:r w:rsidR="00BE61E7">
        <w:rPr>
          <w:color w:val="000000" w:themeColor="text1"/>
          <w:sz w:val="22"/>
          <w:szCs w:val="22"/>
        </w:rPr>
        <w:t xml:space="preserve">an </w:t>
      </w:r>
      <w:r w:rsidR="004F3C53">
        <w:rPr>
          <w:color w:val="000000" w:themeColor="text1"/>
          <w:sz w:val="22"/>
          <w:szCs w:val="22"/>
        </w:rPr>
        <w:t>individual</w:t>
      </w:r>
      <w:r w:rsidR="00BE61E7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>will exhibit</w:t>
      </w:r>
      <w:r w:rsidR="00BE61E7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>codependent traits, to which narcissist</w:t>
      </w:r>
      <w:r w:rsidR="00B45FFF">
        <w:rPr>
          <w:color w:val="000000" w:themeColor="text1"/>
          <w:sz w:val="22"/>
          <w:szCs w:val="22"/>
        </w:rPr>
        <w:t>s</w:t>
      </w:r>
      <w:r w:rsidR="006A689E">
        <w:rPr>
          <w:color w:val="000000" w:themeColor="text1"/>
          <w:sz w:val="22"/>
          <w:szCs w:val="22"/>
        </w:rPr>
        <w:t xml:space="preserve"> find</w:t>
      </w:r>
      <w:r w:rsidR="00BE61E7">
        <w:rPr>
          <w:color w:val="000000" w:themeColor="text1"/>
          <w:sz w:val="22"/>
          <w:szCs w:val="22"/>
        </w:rPr>
        <w:t>s</w:t>
      </w:r>
      <w:r w:rsidR="00B45FFF">
        <w:rPr>
          <w:color w:val="000000" w:themeColor="text1"/>
          <w:sz w:val="22"/>
          <w:szCs w:val="22"/>
        </w:rPr>
        <w:t xml:space="preserve"> highly</w:t>
      </w:r>
      <w:r w:rsidR="006A689E">
        <w:rPr>
          <w:color w:val="000000" w:themeColor="text1"/>
          <w:sz w:val="22"/>
          <w:szCs w:val="22"/>
        </w:rPr>
        <w:t xml:space="preserve"> </w:t>
      </w:r>
      <w:r w:rsidR="004F3C53">
        <w:rPr>
          <w:color w:val="000000" w:themeColor="text1"/>
          <w:sz w:val="22"/>
          <w:szCs w:val="22"/>
        </w:rPr>
        <w:t>desirable</w:t>
      </w:r>
      <w:r w:rsidR="006A689E">
        <w:rPr>
          <w:color w:val="000000" w:themeColor="text1"/>
          <w:sz w:val="22"/>
          <w:szCs w:val="22"/>
        </w:rPr>
        <w:t>.</w:t>
      </w:r>
      <w:r w:rsidR="00BE61E7">
        <w:rPr>
          <w:color w:val="000000" w:themeColor="text1"/>
          <w:sz w:val="22"/>
          <w:szCs w:val="22"/>
        </w:rPr>
        <w:t xml:space="preserve"> </w:t>
      </w:r>
      <w:r w:rsidR="004F3C53">
        <w:rPr>
          <w:color w:val="000000" w:themeColor="text1"/>
          <w:sz w:val="22"/>
          <w:szCs w:val="22"/>
        </w:rPr>
        <w:t xml:space="preserve"> </w:t>
      </w:r>
      <w:r w:rsidR="00BE61E7">
        <w:rPr>
          <w:color w:val="000000" w:themeColor="text1"/>
          <w:sz w:val="22"/>
          <w:szCs w:val="22"/>
        </w:rPr>
        <w:t>U</w:t>
      </w:r>
      <w:r w:rsidR="004F3C53">
        <w:rPr>
          <w:color w:val="000000" w:themeColor="text1"/>
          <w:sz w:val="22"/>
          <w:szCs w:val="22"/>
        </w:rPr>
        <w:t xml:space="preserve">nsuspecting </w:t>
      </w:r>
      <w:r w:rsidR="00BE61E7">
        <w:rPr>
          <w:color w:val="000000" w:themeColor="text1"/>
          <w:sz w:val="22"/>
          <w:szCs w:val="22"/>
        </w:rPr>
        <w:t>victims</w:t>
      </w:r>
      <w:r w:rsidR="004F3C53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 xml:space="preserve">are </w:t>
      </w:r>
      <w:r w:rsidR="004F3C53">
        <w:rPr>
          <w:color w:val="000000" w:themeColor="text1"/>
          <w:sz w:val="22"/>
          <w:szCs w:val="22"/>
        </w:rPr>
        <w:t xml:space="preserve">likely </w:t>
      </w:r>
      <w:r w:rsidR="00BE61E7">
        <w:rPr>
          <w:color w:val="000000" w:themeColor="text1"/>
          <w:sz w:val="22"/>
          <w:szCs w:val="22"/>
        </w:rPr>
        <w:t xml:space="preserve">uninformed about NPD </w:t>
      </w:r>
      <w:r w:rsidR="006A689E">
        <w:rPr>
          <w:color w:val="000000" w:themeColor="text1"/>
          <w:sz w:val="22"/>
          <w:szCs w:val="22"/>
        </w:rPr>
        <w:t xml:space="preserve">and its damaging emotional, physical, psychological affects. </w:t>
      </w:r>
      <w:r w:rsidR="00BE61E7">
        <w:rPr>
          <w:color w:val="000000" w:themeColor="text1"/>
          <w:sz w:val="22"/>
          <w:szCs w:val="22"/>
        </w:rPr>
        <w:t xml:space="preserve">Sadly, </w:t>
      </w:r>
      <w:r w:rsidR="004F3C53">
        <w:rPr>
          <w:color w:val="000000" w:themeColor="text1"/>
          <w:sz w:val="22"/>
          <w:szCs w:val="22"/>
        </w:rPr>
        <w:t xml:space="preserve">both the NPD and </w:t>
      </w:r>
      <w:r w:rsidR="00BE61E7">
        <w:rPr>
          <w:color w:val="000000" w:themeColor="text1"/>
          <w:sz w:val="22"/>
          <w:szCs w:val="22"/>
        </w:rPr>
        <w:t>the codependent</w:t>
      </w:r>
      <w:r w:rsidR="004F3C53">
        <w:rPr>
          <w:color w:val="000000" w:themeColor="text1"/>
          <w:sz w:val="22"/>
          <w:szCs w:val="22"/>
        </w:rPr>
        <w:t xml:space="preserve"> have </w:t>
      </w:r>
      <w:r w:rsidR="00B45FFF">
        <w:rPr>
          <w:color w:val="000000" w:themeColor="text1"/>
          <w:sz w:val="22"/>
          <w:szCs w:val="22"/>
        </w:rPr>
        <w:t xml:space="preserve">both </w:t>
      </w:r>
      <w:r w:rsidR="004F3C53">
        <w:rPr>
          <w:color w:val="000000" w:themeColor="text1"/>
          <w:sz w:val="22"/>
          <w:szCs w:val="22"/>
        </w:rPr>
        <w:t xml:space="preserve">been subjected to childhood emotional neglect or abuse that has created these unconscious personality patterns. </w:t>
      </w:r>
      <w:r w:rsidR="00BE61E7">
        <w:rPr>
          <w:color w:val="000000" w:themeColor="text1"/>
          <w:sz w:val="22"/>
          <w:szCs w:val="22"/>
        </w:rPr>
        <w:t xml:space="preserve">Whilst codependency can be treated via therapy, the inherent complexities surrounding NPD make it impossible to diagnosis and treat. </w:t>
      </w:r>
    </w:p>
    <w:p w14:paraId="09F28381" w14:textId="77777777" w:rsidR="004F3C53" w:rsidRDefault="004F3C53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E3D241B" w14:textId="1524972D" w:rsidR="00B45FFF" w:rsidRDefault="006A689E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Luckily, clinical research into NPD has gained momentum in recent years. This provides hope for the women and men who have fallen into </w:t>
      </w:r>
      <w:r w:rsidR="00B45FFF">
        <w:rPr>
          <w:color w:val="000000" w:themeColor="text1"/>
          <w:sz w:val="22"/>
          <w:szCs w:val="22"/>
        </w:rPr>
        <w:t xml:space="preserve">the </w:t>
      </w:r>
      <w:r>
        <w:rPr>
          <w:color w:val="000000" w:themeColor="text1"/>
          <w:sz w:val="22"/>
          <w:szCs w:val="22"/>
        </w:rPr>
        <w:t xml:space="preserve">malevolent arms of a </w:t>
      </w:r>
      <w:r w:rsidR="00B45FFF">
        <w:rPr>
          <w:color w:val="000000" w:themeColor="text1"/>
          <w:sz w:val="22"/>
          <w:szCs w:val="22"/>
        </w:rPr>
        <w:t xml:space="preserve">narcissist. </w:t>
      </w:r>
      <w:r>
        <w:rPr>
          <w:color w:val="000000" w:themeColor="text1"/>
          <w:sz w:val="22"/>
          <w:szCs w:val="22"/>
        </w:rPr>
        <w:t>A</w:t>
      </w:r>
      <w:r w:rsidR="00613547" w:rsidRPr="00AF500B">
        <w:rPr>
          <w:color w:val="000000" w:themeColor="text1"/>
          <w:sz w:val="22"/>
          <w:szCs w:val="22"/>
        </w:rPr>
        <w:t>s a survivor of intimate partner</w:t>
      </w:r>
      <w:r w:rsidR="00613547">
        <w:rPr>
          <w:color w:val="000000" w:themeColor="text1"/>
          <w:sz w:val="22"/>
          <w:szCs w:val="22"/>
        </w:rPr>
        <w:t xml:space="preserve"> NA</w:t>
      </w:r>
      <w:r w:rsidR="00613547" w:rsidRPr="00AF500B">
        <w:rPr>
          <w:color w:val="000000" w:themeColor="text1"/>
          <w:sz w:val="22"/>
          <w:szCs w:val="22"/>
        </w:rPr>
        <w:t>, this essay presented the perfect opportunity to explore</w:t>
      </w:r>
      <w:r w:rsidR="00613547">
        <w:rPr>
          <w:color w:val="000000" w:themeColor="text1"/>
          <w:sz w:val="22"/>
          <w:szCs w:val="22"/>
        </w:rPr>
        <w:t xml:space="preserve"> and self-</w:t>
      </w:r>
      <w:r w:rsidR="00987481">
        <w:rPr>
          <w:color w:val="000000" w:themeColor="text1"/>
          <w:sz w:val="22"/>
          <w:szCs w:val="22"/>
        </w:rPr>
        <w:t>reflect</w:t>
      </w:r>
      <w:r w:rsidR="00613547">
        <w:rPr>
          <w:color w:val="000000" w:themeColor="text1"/>
          <w:sz w:val="22"/>
          <w:szCs w:val="22"/>
        </w:rPr>
        <w:t xml:space="preserve"> on the advantages and disadvantages of the LOI </w:t>
      </w:r>
      <w:r w:rsidR="00987481">
        <w:rPr>
          <w:color w:val="000000" w:themeColor="text1"/>
          <w:sz w:val="22"/>
          <w:szCs w:val="22"/>
        </w:rPr>
        <w:t xml:space="preserve">model. Given the models inherent shortcomings, I introduced the evidenced-based ST </w:t>
      </w:r>
      <w:r w:rsidR="00B45FFF">
        <w:rPr>
          <w:color w:val="000000" w:themeColor="text1"/>
          <w:sz w:val="22"/>
          <w:szCs w:val="22"/>
        </w:rPr>
        <w:t>in</w:t>
      </w:r>
      <w:r w:rsidR="00987481">
        <w:rPr>
          <w:color w:val="000000" w:themeColor="text1"/>
          <w:sz w:val="22"/>
          <w:szCs w:val="22"/>
        </w:rPr>
        <w:t xml:space="preserve">to the </w:t>
      </w:r>
      <w:r w:rsidR="00B45FFF">
        <w:rPr>
          <w:color w:val="000000" w:themeColor="text1"/>
          <w:sz w:val="22"/>
          <w:szCs w:val="22"/>
        </w:rPr>
        <w:t>analysis</w:t>
      </w:r>
      <w:r w:rsidR="00987481">
        <w:rPr>
          <w:color w:val="000000" w:themeColor="text1"/>
          <w:sz w:val="22"/>
          <w:szCs w:val="22"/>
        </w:rPr>
        <w:t xml:space="preserve">. It is evident that the LOI </w:t>
      </w:r>
      <w:r w:rsidR="00A25723">
        <w:rPr>
          <w:color w:val="000000" w:themeColor="text1"/>
          <w:sz w:val="22"/>
          <w:szCs w:val="22"/>
        </w:rPr>
        <w:t>is</w:t>
      </w:r>
      <w:r w:rsidR="00987481">
        <w:rPr>
          <w:color w:val="000000" w:themeColor="text1"/>
          <w:sz w:val="22"/>
          <w:szCs w:val="22"/>
        </w:rPr>
        <w:t xml:space="preserve"> complementary to </w:t>
      </w:r>
      <w:r w:rsidR="0075678E">
        <w:rPr>
          <w:color w:val="000000" w:themeColor="text1"/>
          <w:sz w:val="22"/>
          <w:szCs w:val="22"/>
        </w:rPr>
        <w:t xml:space="preserve">ST as it offers a </w:t>
      </w:r>
      <w:r w:rsidR="00987481" w:rsidRPr="00B45FFF">
        <w:rPr>
          <w:color w:val="000000" w:themeColor="text1"/>
          <w:sz w:val="22"/>
          <w:szCs w:val="22"/>
        </w:rPr>
        <w:t xml:space="preserve">simplistic graphic of the unconscious </w:t>
      </w:r>
      <w:r w:rsidRPr="00B45FFF">
        <w:rPr>
          <w:color w:val="000000" w:themeColor="text1"/>
          <w:sz w:val="22"/>
          <w:szCs w:val="22"/>
        </w:rPr>
        <w:t>steps,</w:t>
      </w:r>
      <w:r w:rsidR="00987481" w:rsidRPr="00B45FFF">
        <w:rPr>
          <w:color w:val="000000" w:themeColor="text1"/>
          <w:sz w:val="22"/>
          <w:szCs w:val="22"/>
        </w:rPr>
        <w:t xml:space="preserve"> we all take daily to arrive at our actions. I </w:t>
      </w:r>
      <w:r w:rsidR="00967F60" w:rsidRPr="00B45FFF">
        <w:rPr>
          <w:color w:val="000000" w:themeColor="text1"/>
          <w:sz w:val="22"/>
          <w:szCs w:val="22"/>
        </w:rPr>
        <w:t>particularly</w:t>
      </w:r>
      <w:r w:rsidR="00987481" w:rsidRPr="00B45FFF">
        <w:rPr>
          <w:color w:val="000000" w:themeColor="text1"/>
          <w:sz w:val="22"/>
          <w:szCs w:val="22"/>
        </w:rPr>
        <w:t xml:space="preserve"> like the reflexive loop as I</w:t>
      </w:r>
      <w:r w:rsidR="00987481">
        <w:rPr>
          <w:color w:val="000000" w:themeColor="text1"/>
          <w:sz w:val="22"/>
          <w:szCs w:val="22"/>
        </w:rPr>
        <w:t xml:space="preserve"> believe it is extremely helpful </w:t>
      </w:r>
      <w:r w:rsidR="00967F60">
        <w:rPr>
          <w:color w:val="000000" w:themeColor="text1"/>
          <w:sz w:val="22"/>
          <w:szCs w:val="22"/>
        </w:rPr>
        <w:t>in</w:t>
      </w:r>
      <w:r w:rsidR="00987481">
        <w:rPr>
          <w:color w:val="000000" w:themeColor="text1"/>
          <w:sz w:val="22"/>
          <w:szCs w:val="22"/>
        </w:rPr>
        <w:t xml:space="preserve"> </w:t>
      </w:r>
      <w:r w:rsidR="00967F60">
        <w:rPr>
          <w:color w:val="000000" w:themeColor="text1"/>
          <w:sz w:val="22"/>
          <w:szCs w:val="22"/>
        </w:rPr>
        <w:t xml:space="preserve">drawing attention to how </w:t>
      </w:r>
      <w:r w:rsidR="00987481">
        <w:rPr>
          <w:color w:val="000000" w:themeColor="text1"/>
          <w:sz w:val="22"/>
          <w:szCs w:val="22"/>
        </w:rPr>
        <w:t>cognitive dissonance</w:t>
      </w:r>
      <w:r w:rsidR="00967F60">
        <w:rPr>
          <w:color w:val="000000" w:themeColor="text1"/>
          <w:sz w:val="22"/>
          <w:szCs w:val="22"/>
        </w:rPr>
        <w:t xml:space="preserve"> develops. </w:t>
      </w:r>
    </w:p>
    <w:p w14:paraId="4DE51D9C" w14:textId="77777777" w:rsidR="00B45FFF" w:rsidRDefault="00B45FFF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E5ADCA0" w14:textId="2F10EBBE" w:rsidR="0075678E" w:rsidRDefault="00B45FFF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As s</w:t>
      </w:r>
      <w:r w:rsidR="00967F60">
        <w:rPr>
          <w:color w:val="000000" w:themeColor="text1"/>
          <w:sz w:val="22"/>
          <w:szCs w:val="22"/>
        </w:rPr>
        <w:t>uitable therapies are required to reframe</w:t>
      </w:r>
      <w:r>
        <w:rPr>
          <w:color w:val="000000" w:themeColor="text1"/>
          <w:sz w:val="22"/>
          <w:szCs w:val="22"/>
        </w:rPr>
        <w:t xml:space="preserve"> faulty</w:t>
      </w:r>
      <w:r w:rsidR="00967F60">
        <w:rPr>
          <w:color w:val="000000" w:themeColor="text1"/>
          <w:sz w:val="22"/>
          <w:szCs w:val="22"/>
        </w:rPr>
        <w:t xml:space="preserve"> unconscious beliefs</w:t>
      </w:r>
      <w:r>
        <w:rPr>
          <w:color w:val="000000" w:themeColor="text1"/>
          <w:sz w:val="22"/>
          <w:szCs w:val="22"/>
        </w:rPr>
        <w:t xml:space="preserve"> the </w:t>
      </w:r>
      <w:r w:rsidR="00967F60">
        <w:rPr>
          <w:color w:val="000000" w:themeColor="text1"/>
          <w:sz w:val="22"/>
          <w:szCs w:val="22"/>
        </w:rPr>
        <w:t xml:space="preserve">victims of NA </w:t>
      </w:r>
      <w:r>
        <w:rPr>
          <w:color w:val="000000" w:themeColor="text1"/>
          <w:sz w:val="22"/>
          <w:szCs w:val="22"/>
        </w:rPr>
        <w:t>are subjugated too</w:t>
      </w:r>
      <w:r w:rsidR="00967F60">
        <w:rPr>
          <w:color w:val="000000" w:themeColor="text1"/>
          <w:sz w:val="22"/>
          <w:szCs w:val="22"/>
        </w:rPr>
        <w:t xml:space="preserve">, the LOI is </w:t>
      </w:r>
      <w:r>
        <w:rPr>
          <w:color w:val="000000" w:themeColor="text1"/>
          <w:sz w:val="22"/>
          <w:szCs w:val="22"/>
        </w:rPr>
        <w:t xml:space="preserve">an </w:t>
      </w:r>
      <w:r w:rsidR="00967F60">
        <w:rPr>
          <w:color w:val="000000" w:themeColor="text1"/>
          <w:sz w:val="22"/>
          <w:szCs w:val="22"/>
        </w:rPr>
        <w:t>unsuitable</w:t>
      </w:r>
      <w:r>
        <w:rPr>
          <w:color w:val="000000" w:themeColor="text1"/>
          <w:sz w:val="22"/>
          <w:szCs w:val="22"/>
        </w:rPr>
        <w:t xml:space="preserve"> standalone therapy</w:t>
      </w:r>
      <w:r w:rsidR="00967F60">
        <w:rPr>
          <w:color w:val="000000" w:themeColor="text1"/>
          <w:sz w:val="22"/>
          <w:szCs w:val="22"/>
        </w:rPr>
        <w:t xml:space="preserve"> given </w:t>
      </w:r>
      <w:r>
        <w:rPr>
          <w:color w:val="000000" w:themeColor="text1"/>
          <w:sz w:val="22"/>
          <w:szCs w:val="22"/>
        </w:rPr>
        <w:t xml:space="preserve">the scarcity </w:t>
      </w:r>
      <w:r w:rsidR="00967F60">
        <w:rPr>
          <w:color w:val="000000" w:themeColor="text1"/>
          <w:sz w:val="22"/>
          <w:szCs w:val="22"/>
        </w:rPr>
        <w:t xml:space="preserve">of EBP, and </w:t>
      </w:r>
      <w:r>
        <w:rPr>
          <w:color w:val="000000" w:themeColor="text1"/>
          <w:sz w:val="22"/>
          <w:szCs w:val="22"/>
        </w:rPr>
        <w:t>guidelines</w:t>
      </w:r>
      <w:r w:rsidR="00967F60">
        <w:rPr>
          <w:color w:val="000000" w:themeColor="text1"/>
          <w:sz w:val="22"/>
          <w:szCs w:val="22"/>
        </w:rPr>
        <w:t xml:space="preserve"> on how to navigate the emotional landscape of abuse. </w:t>
      </w:r>
      <w:r w:rsidR="0075678E">
        <w:rPr>
          <w:color w:val="000000" w:themeColor="text1"/>
          <w:sz w:val="22"/>
          <w:szCs w:val="22"/>
        </w:rPr>
        <w:t xml:space="preserve">However, it is evident that once a person is immersed in therapy, the LOI can provide a pivotal </w:t>
      </w:r>
      <w:r>
        <w:rPr>
          <w:color w:val="000000" w:themeColor="text1"/>
          <w:sz w:val="22"/>
          <w:szCs w:val="22"/>
        </w:rPr>
        <w:t>role</w:t>
      </w:r>
      <w:r w:rsidR="0075678E">
        <w:rPr>
          <w:color w:val="000000" w:themeColor="text1"/>
          <w:sz w:val="22"/>
          <w:szCs w:val="22"/>
        </w:rPr>
        <w:t xml:space="preserve"> in showing how far they have come in </w:t>
      </w:r>
      <w:r w:rsidR="00F12342">
        <w:rPr>
          <w:color w:val="000000" w:themeColor="text1"/>
          <w:sz w:val="22"/>
          <w:szCs w:val="22"/>
        </w:rPr>
        <w:t>terms of healing</w:t>
      </w:r>
      <w:r>
        <w:rPr>
          <w:color w:val="000000" w:themeColor="text1"/>
          <w:sz w:val="22"/>
          <w:szCs w:val="22"/>
        </w:rPr>
        <w:t xml:space="preserve">, </w:t>
      </w:r>
      <w:r w:rsidR="00F12342">
        <w:rPr>
          <w:color w:val="000000" w:themeColor="text1"/>
          <w:sz w:val="22"/>
          <w:szCs w:val="22"/>
        </w:rPr>
        <w:t xml:space="preserve">via </w:t>
      </w:r>
      <w:r>
        <w:rPr>
          <w:color w:val="000000" w:themeColor="text1"/>
          <w:sz w:val="22"/>
          <w:szCs w:val="22"/>
        </w:rPr>
        <w:t>witness</w:t>
      </w:r>
      <w:r w:rsidR="00F12342">
        <w:rPr>
          <w:color w:val="000000" w:themeColor="text1"/>
          <w:sz w:val="22"/>
          <w:szCs w:val="22"/>
        </w:rPr>
        <w:t xml:space="preserve">ing </w:t>
      </w:r>
      <w:r w:rsidR="0075678E">
        <w:rPr>
          <w:color w:val="000000" w:themeColor="text1"/>
          <w:sz w:val="22"/>
          <w:szCs w:val="22"/>
        </w:rPr>
        <w:t>differences in their thinking</w:t>
      </w:r>
      <w:r w:rsidR="00F12342">
        <w:rPr>
          <w:color w:val="000000" w:themeColor="text1"/>
          <w:sz w:val="22"/>
          <w:szCs w:val="22"/>
        </w:rPr>
        <w:t xml:space="preserve"> and actions</w:t>
      </w:r>
      <w:r w:rsidR="0075678E">
        <w:rPr>
          <w:color w:val="000000" w:themeColor="text1"/>
          <w:sz w:val="22"/>
          <w:szCs w:val="22"/>
        </w:rPr>
        <w:t xml:space="preserve"> as marked </w:t>
      </w:r>
      <w:r w:rsidR="00F12342">
        <w:rPr>
          <w:color w:val="000000" w:themeColor="text1"/>
          <w:sz w:val="22"/>
          <w:szCs w:val="22"/>
        </w:rPr>
        <w:t>on different</w:t>
      </w:r>
      <w:r w:rsidR="0075678E">
        <w:rPr>
          <w:color w:val="000000" w:themeColor="text1"/>
          <w:sz w:val="22"/>
          <w:szCs w:val="22"/>
        </w:rPr>
        <w:t xml:space="preserve"> </w:t>
      </w:r>
      <w:r w:rsidR="00F12342">
        <w:rPr>
          <w:color w:val="000000" w:themeColor="text1"/>
          <w:sz w:val="22"/>
          <w:szCs w:val="22"/>
        </w:rPr>
        <w:t xml:space="preserve">drawn </w:t>
      </w:r>
      <w:r w:rsidR="0075678E">
        <w:rPr>
          <w:color w:val="000000" w:themeColor="text1"/>
          <w:sz w:val="22"/>
          <w:szCs w:val="22"/>
        </w:rPr>
        <w:t>ladder</w:t>
      </w:r>
      <w:r w:rsidR="00F12342">
        <w:rPr>
          <w:color w:val="000000" w:themeColor="text1"/>
          <w:sz w:val="22"/>
          <w:szCs w:val="22"/>
        </w:rPr>
        <w:t>s</w:t>
      </w:r>
      <w:r w:rsidR="0075678E">
        <w:rPr>
          <w:color w:val="000000" w:themeColor="text1"/>
          <w:sz w:val="22"/>
          <w:szCs w:val="22"/>
        </w:rPr>
        <w:t xml:space="preserve"> over a duration of months. This </w:t>
      </w:r>
      <w:r w:rsidR="00A25723">
        <w:rPr>
          <w:color w:val="000000" w:themeColor="text1"/>
          <w:sz w:val="22"/>
          <w:szCs w:val="22"/>
        </w:rPr>
        <w:t xml:space="preserve">can </w:t>
      </w:r>
      <w:r w:rsidR="0075678E">
        <w:rPr>
          <w:color w:val="000000" w:themeColor="text1"/>
          <w:sz w:val="22"/>
          <w:szCs w:val="22"/>
        </w:rPr>
        <w:lastRenderedPageBreak/>
        <w:t xml:space="preserve">reinforce </w:t>
      </w:r>
      <w:r w:rsidR="00F12342">
        <w:rPr>
          <w:color w:val="000000" w:themeColor="text1"/>
          <w:sz w:val="22"/>
          <w:szCs w:val="22"/>
        </w:rPr>
        <w:t xml:space="preserve">further change as individuals start to feel empowered. Therefore, the </w:t>
      </w:r>
      <w:r w:rsidR="0075678E" w:rsidRPr="00DF0742">
        <w:rPr>
          <w:color w:val="000000" w:themeColor="text1"/>
          <w:sz w:val="22"/>
          <w:szCs w:val="22"/>
        </w:rPr>
        <w:t>good news is that all of us have the ability to heal and move on to more</w:t>
      </w:r>
      <w:r w:rsidR="00F12342">
        <w:rPr>
          <w:color w:val="000000" w:themeColor="text1"/>
          <w:sz w:val="22"/>
          <w:szCs w:val="22"/>
        </w:rPr>
        <w:t xml:space="preserve"> emotionally fulfilling</w:t>
      </w:r>
      <w:r w:rsidR="0075678E" w:rsidRPr="00DF0742">
        <w:rPr>
          <w:color w:val="000000" w:themeColor="text1"/>
          <w:sz w:val="22"/>
          <w:szCs w:val="22"/>
        </w:rPr>
        <w:t xml:space="preserve">  lives. </w:t>
      </w:r>
      <w:r w:rsidR="00F12342">
        <w:rPr>
          <w:color w:val="000000" w:themeColor="text1"/>
          <w:sz w:val="22"/>
          <w:szCs w:val="22"/>
        </w:rPr>
        <w:t xml:space="preserve">Once we give ourselves the time and space to heal our childhood wounds we can start to transform into the </w:t>
      </w:r>
      <w:r w:rsidR="00A25723">
        <w:rPr>
          <w:color w:val="000000" w:themeColor="text1"/>
          <w:sz w:val="22"/>
          <w:szCs w:val="22"/>
        </w:rPr>
        <w:t xml:space="preserve">healthy and </w:t>
      </w:r>
      <w:r w:rsidR="00F12342">
        <w:rPr>
          <w:color w:val="000000" w:themeColor="text1"/>
          <w:sz w:val="22"/>
          <w:szCs w:val="22"/>
        </w:rPr>
        <w:t xml:space="preserve">happy adult we deserve to be. </w:t>
      </w:r>
      <w:r w:rsidR="0075678E" w:rsidRPr="00DF0742">
        <w:rPr>
          <w:color w:val="000000" w:themeColor="text1"/>
          <w:sz w:val="22"/>
          <w:szCs w:val="22"/>
        </w:rPr>
        <w:t xml:space="preserve">The question is, how many </w:t>
      </w:r>
      <w:r w:rsidR="00A25723">
        <w:rPr>
          <w:color w:val="000000" w:themeColor="text1"/>
          <w:sz w:val="22"/>
          <w:szCs w:val="22"/>
        </w:rPr>
        <w:t>people</w:t>
      </w:r>
      <w:r w:rsidR="00F12342">
        <w:rPr>
          <w:color w:val="000000" w:themeColor="text1"/>
          <w:sz w:val="22"/>
          <w:szCs w:val="22"/>
        </w:rPr>
        <w:t xml:space="preserve"> will take that leap of faith? </w:t>
      </w:r>
    </w:p>
    <w:p w14:paraId="61F9BB2D" w14:textId="77777777" w:rsidR="0075678E" w:rsidRDefault="0075678E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2C66467" w14:textId="77777777" w:rsidR="00967F60" w:rsidRDefault="00967F60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36C6619" w14:textId="77777777" w:rsidR="00987481" w:rsidRDefault="00987481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AB3DC87" w14:textId="77777777" w:rsidR="00613547" w:rsidRDefault="00613547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9111642" w14:textId="77777777" w:rsidR="00613547" w:rsidRDefault="00613547" w:rsidP="00613547">
      <w:pPr>
        <w:spacing w:line="480" w:lineRule="auto"/>
        <w:jc w:val="both"/>
        <w:rPr>
          <w:sz w:val="22"/>
          <w:szCs w:val="22"/>
        </w:rPr>
      </w:pPr>
    </w:p>
    <w:p w14:paraId="7DE5AA31" w14:textId="4744DCAF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E37C8AE" w14:textId="77777777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B685859" w14:textId="77777777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3813210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DF4BBEF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D2921B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0A1E9F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668DC3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E54B1F1" w14:textId="000B0514" w:rsidR="00B823FB" w:rsidRDefault="00B823F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1CE7FD8" w14:textId="2A0B686C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2B1CE61" w14:textId="4A471C3B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512D7BB" w14:textId="5EEAE1AC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3E05AEC" w14:textId="010D0EF7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D03DDB0" w14:textId="485C9F7A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45ED7F9" w14:textId="65903E53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9B3F24E" w14:textId="376399B7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30CD33B" w14:textId="1E10386E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59C690B" w14:textId="621BE458" w:rsidR="005E3218" w:rsidRPr="005E3218" w:rsidRDefault="00C95AA4" w:rsidP="005E3218">
      <w:pPr>
        <w:spacing w:line="480" w:lineRule="auto"/>
        <w:jc w:val="both"/>
        <w:rPr>
          <w:b/>
          <w:bCs/>
          <w:color w:val="000000" w:themeColor="text1"/>
          <w:sz w:val="22"/>
          <w:szCs w:val="22"/>
        </w:rPr>
      </w:pPr>
      <w:r w:rsidRPr="00C95AA4">
        <w:rPr>
          <w:b/>
          <w:bCs/>
          <w:color w:val="000000" w:themeColor="text1"/>
          <w:sz w:val="22"/>
          <w:szCs w:val="22"/>
        </w:rPr>
        <w:lastRenderedPageBreak/>
        <w:t xml:space="preserve">References </w:t>
      </w:r>
    </w:p>
    <w:p w14:paraId="2C768F68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Aguert. M.,  </w:t>
      </w:r>
      <w:proofErr w:type="spellStart"/>
      <w:r w:rsidRPr="009F79CC">
        <w:rPr>
          <w:color w:val="000000" w:themeColor="text1"/>
          <w:sz w:val="22"/>
          <w:szCs w:val="22"/>
        </w:rPr>
        <w:t>Laval,V</w:t>
      </w:r>
      <w:proofErr w:type="spellEnd"/>
      <w:r w:rsidRPr="009F79CC">
        <w:rPr>
          <w:color w:val="000000" w:themeColor="text1"/>
          <w:sz w:val="22"/>
          <w:szCs w:val="22"/>
        </w:rPr>
        <w:t xml:space="preserve">., Lacroix, A., Gil, S., and Le Bigot, B. (2013). Inferring Emotions from Speech Prosody: Not So Easy at Age Five. </w:t>
      </w:r>
      <w:proofErr w:type="spellStart"/>
      <w:r w:rsidRPr="009F79CC">
        <w:rPr>
          <w:i/>
          <w:iCs/>
          <w:color w:val="000000" w:themeColor="text1"/>
          <w:sz w:val="22"/>
          <w:szCs w:val="22"/>
        </w:rPr>
        <w:t>PLos</w:t>
      </w:r>
      <w:proofErr w:type="spellEnd"/>
      <w:r w:rsidRPr="009F79CC">
        <w:rPr>
          <w:i/>
          <w:iCs/>
          <w:color w:val="000000" w:themeColor="text1"/>
          <w:sz w:val="22"/>
          <w:szCs w:val="22"/>
        </w:rPr>
        <w:t xml:space="preserve"> One</w:t>
      </w:r>
      <w:r w:rsidRPr="009F79CC">
        <w:rPr>
          <w:color w:val="000000" w:themeColor="text1"/>
          <w:sz w:val="22"/>
          <w:szCs w:val="22"/>
        </w:rPr>
        <w:t xml:space="preserve">, [online]. Volume 8(12), e83657. Available at: </w:t>
      </w:r>
      <w:hyperlink r:id="rId8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</w:t>
        </w:r>
      </w:hyperlink>
      <w:r w:rsidRPr="009F79CC">
        <w:rPr>
          <w:color w:val="000000" w:themeColor="text1"/>
          <w:sz w:val="22"/>
          <w:szCs w:val="22"/>
        </w:rPr>
        <w:t xml:space="preserve">. [Accessed: 24 November 2020].  </w:t>
      </w:r>
    </w:p>
    <w:p w14:paraId="5B685C66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Bacon, I., McKay, E., Reynolds, F., and McIntyre, A. (2018). The Lived Experience of </w:t>
      </w:r>
      <w:proofErr w:type="spellStart"/>
      <w:r w:rsidRPr="009F79CC">
        <w:rPr>
          <w:color w:val="000000" w:themeColor="text1"/>
          <w:sz w:val="22"/>
          <w:szCs w:val="22"/>
        </w:rPr>
        <w:t>Codependency</w:t>
      </w:r>
      <w:proofErr w:type="spellEnd"/>
      <w:r w:rsidRPr="009F79CC">
        <w:rPr>
          <w:color w:val="000000" w:themeColor="text1"/>
          <w:sz w:val="22"/>
          <w:szCs w:val="22"/>
        </w:rPr>
        <w:t xml:space="preserve">: An Interpretative Phenomenological Analysis. </w:t>
      </w:r>
      <w:r w:rsidRPr="009F79CC">
        <w:rPr>
          <w:i/>
          <w:iCs/>
          <w:color w:val="000000" w:themeColor="text1"/>
          <w:sz w:val="22"/>
          <w:szCs w:val="22"/>
        </w:rPr>
        <w:t>International Journal of Mental Health and Addiction</w:t>
      </w:r>
      <w:r w:rsidRPr="009F79CC">
        <w:rPr>
          <w:color w:val="000000" w:themeColor="text1"/>
          <w:sz w:val="22"/>
          <w:szCs w:val="22"/>
        </w:rPr>
        <w:t xml:space="preserve">, [Online]. Volume 18(3), pp. 754-771. Available at: </w:t>
      </w:r>
      <w:hyperlink r:id="rId9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https://link-springer-com.ezproxy.uwtsd.ac.uk/article/10.1007/s11469-018-9983-8</w:t>
        </w:r>
      </w:hyperlink>
      <w:r w:rsidRPr="009F79CC">
        <w:rPr>
          <w:color w:val="000000" w:themeColor="text1"/>
          <w:sz w:val="22"/>
          <w:szCs w:val="22"/>
        </w:rPr>
        <w:t xml:space="preserve">. [Accessed: 25 November 2020]. </w:t>
      </w:r>
    </w:p>
    <w:p w14:paraId="4DADAA2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Bargh, A.J. (2014), Our Unconscious Mind: Unconscious impulses and desires impel what we think and do in ways Freud never dreamed of. </w:t>
      </w:r>
      <w:r w:rsidRPr="00B06508">
        <w:rPr>
          <w:i/>
          <w:iCs/>
          <w:color w:val="000000" w:themeColor="text1"/>
          <w:sz w:val="22"/>
          <w:szCs w:val="22"/>
        </w:rPr>
        <w:t>Scientific American</w:t>
      </w:r>
      <w:r w:rsidRPr="00B06508">
        <w:rPr>
          <w:color w:val="000000" w:themeColor="text1"/>
          <w:sz w:val="22"/>
          <w:szCs w:val="22"/>
        </w:rPr>
        <w:t xml:space="preserve">, [Online]. Volume 64 (4), pp. 32-37. Available at: </w:t>
      </w:r>
      <w:hyperlink r:id="rId10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http://www.pscience.com/wp-content/uploads/2013/12/UNCONSCIOUS-unconscious-mind-shapes-our-day-to-day-interactions-Bargh-SciAm-2013.pdf</w:t>
        </w:r>
      </w:hyperlink>
      <w:r w:rsidRPr="00B06508">
        <w:rPr>
          <w:color w:val="000000" w:themeColor="text1"/>
          <w:sz w:val="22"/>
          <w:szCs w:val="22"/>
        </w:rPr>
        <w:t xml:space="preserve">. [Accessed: 4 November 2020]. </w:t>
      </w:r>
    </w:p>
    <w:p w14:paraId="1A6609C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Bargh, A.J., and Morsella, E. (2008), The Unconscious Mind. </w:t>
      </w:r>
      <w:r w:rsidRPr="00B06508">
        <w:rPr>
          <w:i/>
          <w:iCs/>
          <w:color w:val="000000" w:themeColor="text1"/>
          <w:sz w:val="22"/>
          <w:szCs w:val="22"/>
        </w:rPr>
        <w:t>Perspectives on Psychological Science</w:t>
      </w:r>
      <w:r w:rsidRPr="00B06508">
        <w:rPr>
          <w:color w:val="000000" w:themeColor="text1"/>
          <w:sz w:val="22"/>
          <w:szCs w:val="22"/>
        </w:rPr>
        <w:t xml:space="preserve">, [Online], Volume 3(1), pp. 73-79. Available at: </w:t>
      </w:r>
      <w:hyperlink r:id="rId11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https://www.ncbi.nlm.nih.gov/pmc/articles/PMC2440575/pdf/nihms-49128.pdf</w:t>
        </w:r>
      </w:hyperlink>
      <w:r w:rsidRPr="00B06508">
        <w:rPr>
          <w:color w:val="000000" w:themeColor="text1"/>
          <w:sz w:val="22"/>
          <w:szCs w:val="22"/>
        </w:rPr>
        <w:t xml:space="preserve">. [Accessed: 12 November 2020]. </w:t>
      </w:r>
    </w:p>
    <w:p w14:paraId="57925FE0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Berg, H., and </w:t>
      </w:r>
      <w:proofErr w:type="spellStart"/>
      <w:r w:rsidRPr="009F79CC">
        <w:rPr>
          <w:color w:val="000000" w:themeColor="text1"/>
          <w:sz w:val="22"/>
          <w:szCs w:val="22"/>
        </w:rPr>
        <w:t>Slaattelid</w:t>
      </w:r>
      <w:proofErr w:type="spellEnd"/>
      <w:r w:rsidRPr="009F79CC">
        <w:rPr>
          <w:color w:val="000000" w:themeColor="text1"/>
          <w:sz w:val="22"/>
          <w:szCs w:val="22"/>
        </w:rPr>
        <w:t xml:space="preserve">, R. (2017). Facts and values in psychotherapy—A critique of the empirical reduction of psychotherapy within evidence‐based practice. </w:t>
      </w:r>
      <w:r w:rsidRPr="009F79CC">
        <w:rPr>
          <w:i/>
          <w:iCs/>
          <w:color w:val="000000" w:themeColor="text1"/>
          <w:sz w:val="22"/>
          <w:szCs w:val="22"/>
        </w:rPr>
        <w:t>Journal of Evaluation in Clinical Practice</w:t>
      </w:r>
      <w:r w:rsidRPr="009F79CC">
        <w:rPr>
          <w:color w:val="000000" w:themeColor="text1"/>
          <w:sz w:val="22"/>
          <w:szCs w:val="22"/>
        </w:rPr>
        <w:t xml:space="preserve">, [Online].  Volume 23(5), pp.1075–1080. Available at: https://web.a.ebscohost.com/ehost/pdfviewer/pdfviewer?vid=3&amp;sid=8db52556-0ac9-4c6e-b677-60090c3978b0%40sdc-v-sessmgr02. [Accessed 26 November 2020]. </w:t>
      </w:r>
    </w:p>
    <w:p w14:paraId="2574F7E2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Berzenski, R.S. (2019). Distinct emotion regulation skills explain psychopathology and problems in social relationships following childhood emotional abuse and neglect. </w:t>
      </w:r>
      <w:r w:rsidRPr="009F79CC">
        <w:rPr>
          <w:i/>
          <w:iCs/>
          <w:color w:val="000000" w:themeColor="text1"/>
          <w:sz w:val="22"/>
          <w:szCs w:val="22"/>
        </w:rPr>
        <w:t xml:space="preserve">Development and </w:t>
      </w:r>
      <w:proofErr w:type="spellStart"/>
      <w:r w:rsidRPr="009F79CC">
        <w:rPr>
          <w:i/>
          <w:iCs/>
          <w:color w:val="000000" w:themeColor="text1"/>
          <w:sz w:val="22"/>
          <w:szCs w:val="22"/>
        </w:rPr>
        <w:t>Pathopathology</w:t>
      </w:r>
      <w:proofErr w:type="spellEnd"/>
      <w:r w:rsidRPr="009F79CC">
        <w:rPr>
          <w:color w:val="000000" w:themeColor="text1"/>
          <w:sz w:val="22"/>
          <w:szCs w:val="22"/>
        </w:rPr>
        <w:t xml:space="preserve">, [Online], Volume 31(2), pp.483-496. Available at: </w:t>
      </w:r>
      <w:hyperlink r:id="rId12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https://search-proquest-com.ezproxy.uwtsd.ac.uk/docview/2213052325/fulltextPDF</w:t>
        </w:r>
      </w:hyperlink>
      <w:r w:rsidRPr="009F79CC">
        <w:rPr>
          <w:color w:val="000000" w:themeColor="text1"/>
          <w:sz w:val="22"/>
          <w:szCs w:val="22"/>
        </w:rPr>
        <w:t xml:space="preserve">. [Accessed: 22 November 2020]. </w:t>
      </w:r>
    </w:p>
    <w:p w14:paraId="72068CF3" w14:textId="6313E6A6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9F79CC">
        <w:rPr>
          <w:color w:val="000000" w:themeColor="text1"/>
          <w:sz w:val="22"/>
          <w:szCs w:val="22"/>
        </w:rPr>
        <w:lastRenderedPageBreak/>
        <w:t>Blease</w:t>
      </w:r>
      <w:proofErr w:type="spellEnd"/>
      <w:r w:rsidRPr="009F79CC">
        <w:rPr>
          <w:color w:val="000000" w:themeColor="text1"/>
          <w:sz w:val="22"/>
          <w:szCs w:val="22"/>
        </w:rPr>
        <w:t xml:space="preserve">, R.C., </w:t>
      </w:r>
      <w:proofErr w:type="spellStart"/>
      <w:r w:rsidRPr="009F79CC">
        <w:rPr>
          <w:color w:val="000000" w:themeColor="text1"/>
          <w:sz w:val="22"/>
          <w:szCs w:val="22"/>
        </w:rPr>
        <w:t>Lilienfel</w:t>
      </w:r>
      <w:proofErr w:type="spellEnd"/>
      <w:r w:rsidRPr="009F79CC">
        <w:rPr>
          <w:color w:val="000000" w:themeColor="text1"/>
          <w:sz w:val="22"/>
          <w:szCs w:val="22"/>
        </w:rPr>
        <w:t xml:space="preserve">, O.S., and Kelley, M.J. (2016). Evidence-Based Practice and Psychological Treatments: The imperatives of Informed Consent. </w:t>
      </w:r>
      <w:r w:rsidRPr="009F79CC">
        <w:rPr>
          <w:i/>
          <w:iCs/>
          <w:color w:val="000000" w:themeColor="text1"/>
          <w:sz w:val="22"/>
          <w:szCs w:val="22"/>
        </w:rPr>
        <w:t>Frontiers in Psychology</w:t>
      </w:r>
      <w:r w:rsidRPr="009F79CC">
        <w:rPr>
          <w:color w:val="000000" w:themeColor="text1"/>
          <w:sz w:val="22"/>
          <w:szCs w:val="22"/>
        </w:rPr>
        <w:t xml:space="preserve">, [Online]. Volume 7. Article 1170, pp. 1-5. Available at: </w:t>
      </w:r>
      <w:hyperlink r:id="rId13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https://www.frontiersin.org/articles/10.3389/fpsyg.2016.01170/full</w:t>
        </w:r>
      </w:hyperlink>
      <w:r w:rsidRPr="009F79CC">
        <w:rPr>
          <w:color w:val="000000" w:themeColor="text1"/>
          <w:sz w:val="22"/>
          <w:szCs w:val="22"/>
        </w:rPr>
        <w:t xml:space="preserve">. [Accessed: 26 November 2020]. </w:t>
      </w:r>
    </w:p>
    <w:p w14:paraId="005A44D6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Bozzatello</w:t>
      </w:r>
      <w:proofErr w:type="spellEnd"/>
      <w:r w:rsidRPr="00B06508">
        <w:rPr>
          <w:color w:val="000000" w:themeColor="text1"/>
          <w:sz w:val="22"/>
          <w:szCs w:val="22"/>
        </w:rPr>
        <w:t xml:space="preserve">, P., </w:t>
      </w:r>
      <w:proofErr w:type="spellStart"/>
      <w:r w:rsidRPr="00B06508">
        <w:rPr>
          <w:color w:val="000000" w:themeColor="text1"/>
          <w:sz w:val="22"/>
          <w:szCs w:val="22"/>
        </w:rPr>
        <w:t>Bellino</w:t>
      </w:r>
      <w:proofErr w:type="spellEnd"/>
      <w:r w:rsidRPr="00B06508">
        <w:rPr>
          <w:color w:val="000000" w:themeColor="text1"/>
          <w:sz w:val="22"/>
          <w:szCs w:val="22"/>
        </w:rPr>
        <w:t xml:space="preserve">, S., </w:t>
      </w:r>
      <w:proofErr w:type="spellStart"/>
      <w:proofErr w:type="gramStart"/>
      <w:r w:rsidRPr="00B06508">
        <w:rPr>
          <w:color w:val="000000" w:themeColor="text1"/>
          <w:sz w:val="22"/>
          <w:szCs w:val="22"/>
        </w:rPr>
        <w:t>Bosia</w:t>
      </w:r>
      <w:proofErr w:type="spellEnd"/>
      <w:r w:rsidRPr="00B06508">
        <w:rPr>
          <w:color w:val="000000" w:themeColor="text1"/>
          <w:sz w:val="22"/>
          <w:szCs w:val="22"/>
        </w:rPr>
        <w:t>,.</w:t>
      </w:r>
      <w:proofErr w:type="gramEnd"/>
      <w:r w:rsidRPr="00B06508">
        <w:rPr>
          <w:color w:val="000000" w:themeColor="text1"/>
          <w:sz w:val="22"/>
          <w:szCs w:val="22"/>
        </w:rPr>
        <w:t xml:space="preserve"> M and Rocca, P. (2019) Early Detection and Outcome in Borderline Personality Disorder. Front. </w:t>
      </w:r>
      <w:r w:rsidRPr="00B06508">
        <w:rPr>
          <w:i/>
          <w:iCs/>
          <w:color w:val="000000" w:themeColor="text1"/>
          <w:sz w:val="22"/>
          <w:szCs w:val="22"/>
        </w:rPr>
        <w:t>Psychiatry</w:t>
      </w:r>
      <w:r w:rsidRPr="00B06508">
        <w:rPr>
          <w:color w:val="000000" w:themeColor="text1"/>
          <w:sz w:val="22"/>
          <w:szCs w:val="22"/>
        </w:rPr>
        <w:t xml:space="preserve">, Volume 10:710. </w:t>
      </w:r>
      <w:proofErr w:type="spellStart"/>
      <w:r w:rsidRPr="00B06508">
        <w:rPr>
          <w:color w:val="000000" w:themeColor="text1"/>
          <w:sz w:val="22"/>
          <w:szCs w:val="22"/>
        </w:rPr>
        <w:t>doi</w:t>
      </w:r>
      <w:proofErr w:type="spellEnd"/>
      <w:r w:rsidRPr="00B06508">
        <w:rPr>
          <w:color w:val="000000" w:themeColor="text1"/>
          <w:sz w:val="22"/>
          <w:szCs w:val="22"/>
        </w:rPr>
        <w:t xml:space="preserve">: 10.3389/fpsyt.2019.00710 </w:t>
      </w:r>
    </w:p>
    <w:p w14:paraId="220F714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Caligor</w:t>
      </w:r>
      <w:proofErr w:type="spellEnd"/>
      <w:r w:rsidRPr="00B06508">
        <w:rPr>
          <w:color w:val="000000" w:themeColor="text1"/>
          <w:sz w:val="22"/>
          <w:szCs w:val="22"/>
        </w:rPr>
        <w:t xml:space="preserve">, E and Stern, L.B. (2020). Diagnosis, classification, and assessment of narcissistic personality disorder within the framework of object relations theory.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[Online]. Volume 34, Special Issue, pp. 104–121. Available at: </w:t>
      </w:r>
      <w:hyperlink r:id="rId1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https://guilfordjournals.com/doi/pdfplus/10.1521/pedi.2020.34.supp.104</w:t>
        </w:r>
      </w:hyperlink>
      <w:r w:rsidRPr="00B06508">
        <w:rPr>
          <w:color w:val="000000" w:themeColor="text1"/>
          <w:sz w:val="22"/>
          <w:szCs w:val="22"/>
        </w:rPr>
        <w:t xml:space="preserve"> . [Accessed: 11</w:t>
      </w:r>
      <w:r w:rsidRPr="00B06508">
        <w:rPr>
          <w:color w:val="000000" w:themeColor="text1"/>
          <w:sz w:val="22"/>
          <w:szCs w:val="22"/>
          <w:vertAlign w:val="superscript"/>
        </w:rPr>
        <w:t xml:space="preserve"> </w:t>
      </w:r>
      <w:r w:rsidRPr="00B06508">
        <w:rPr>
          <w:color w:val="000000" w:themeColor="text1"/>
          <w:sz w:val="22"/>
          <w:szCs w:val="22"/>
        </w:rPr>
        <w:t xml:space="preserve">November 2020].  </w:t>
      </w:r>
    </w:p>
    <w:p w14:paraId="457978BA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>Choi-Kain, L. (2020). Commentary on the special issue: narcissistic personality disorder: a coming of age.</w:t>
      </w:r>
      <w:r w:rsidRPr="00B06508">
        <w:rPr>
          <w:b/>
          <w:bCs/>
          <w:color w:val="000000" w:themeColor="text1"/>
          <w:sz w:val="22"/>
          <w:szCs w:val="22"/>
        </w:rPr>
        <w:t xml:space="preserve">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[Online], Volume 34, Special Issue, pp. 210–213. Available at: </w:t>
      </w:r>
      <w:hyperlink r:id="rId15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https://guilfordjournals.com/doi/pdf/10.1521/pedi.2020.34.supp.210</w:t>
        </w:r>
      </w:hyperlink>
      <w:r w:rsidRPr="00B06508">
        <w:rPr>
          <w:color w:val="000000" w:themeColor="text1"/>
          <w:sz w:val="22"/>
          <w:szCs w:val="22"/>
        </w:rPr>
        <w:t xml:space="preserve">. [Accessed: 16 November 2020]. </w:t>
      </w:r>
    </w:p>
    <w:p w14:paraId="601947D1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Conway, C., </w:t>
      </w:r>
      <w:proofErr w:type="spellStart"/>
      <w:r w:rsidRPr="00B06508">
        <w:rPr>
          <w:color w:val="000000" w:themeColor="text1"/>
          <w:sz w:val="22"/>
          <w:szCs w:val="22"/>
        </w:rPr>
        <w:t>Latzman</w:t>
      </w:r>
      <w:proofErr w:type="spellEnd"/>
      <w:r w:rsidRPr="00B06508">
        <w:rPr>
          <w:color w:val="000000" w:themeColor="text1"/>
          <w:sz w:val="22"/>
          <w:szCs w:val="22"/>
        </w:rPr>
        <w:t>, D.R., and Krueger, F.R. (2020). A meta-structural model of common clinical disorder and personality disorder symptoms</w:t>
      </w:r>
      <w:r w:rsidRPr="00B06508">
        <w:rPr>
          <w:b/>
          <w:bCs/>
          <w:color w:val="000000" w:themeColor="text1"/>
          <w:sz w:val="22"/>
          <w:szCs w:val="22"/>
        </w:rPr>
        <w:t xml:space="preserve">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 Volume 34(1), pp. 88-106. Available at: </w:t>
      </w:r>
      <w:hyperlink r:id="rId1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https://guilfordjournals.com/doi/pdfplus/10.1521/pedi_2019_33_383</w:t>
        </w:r>
      </w:hyperlink>
      <w:r w:rsidRPr="00B06508">
        <w:rPr>
          <w:color w:val="000000" w:themeColor="text1"/>
          <w:sz w:val="22"/>
          <w:szCs w:val="22"/>
        </w:rPr>
        <w:t xml:space="preserve"> [Accessed: 21 October 2020].  </w:t>
      </w:r>
    </w:p>
    <w:p w14:paraId="44E50B5F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Cook, C.S., Schwartz, C.A., </w:t>
      </w:r>
      <w:proofErr w:type="spellStart"/>
      <w:r w:rsidRPr="009F79CC">
        <w:rPr>
          <w:color w:val="000000" w:themeColor="text1"/>
          <w:sz w:val="22"/>
          <w:szCs w:val="22"/>
        </w:rPr>
        <w:t>Kaslow</w:t>
      </w:r>
      <w:proofErr w:type="spellEnd"/>
      <w:r w:rsidRPr="009F79CC">
        <w:rPr>
          <w:color w:val="000000" w:themeColor="text1"/>
          <w:sz w:val="22"/>
          <w:szCs w:val="22"/>
        </w:rPr>
        <w:t xml:space="preserve">, J.N. (2017). Evidence-Based Psychotherapy: Advantages and Challenges, </w:t>
      </w:r>
      <w:r w:rsidRPr="009F79CC">
        <w:rPr>
          <w:i/>
          <w:iCs/>
          <w:color w:val="000000" w:themeColor="text1"/>
          <w:sz w:val="22"/>
          <w:szCs w:val="22"/>
        </w:rPr>
        <w:t>Neurotherapeutics</w:t>
      </w:r>
      <w:r w:rsidRPr="009F79CC">
        <w:rPr>
          <w:color w:val="000000" w:themeColor="text1"/>
          <w:sz w:val="22"/>
          <w:szCs w:val="22"/>
        </w:rPr>
        <w:t xml:space="preserve">, [Online]. Volume 14(3), pp.537-545. Available at: </w:t>
      </w:r>
      <w:hyperlink r:id="rId17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https://www.ncbi.nlm.nih.gov/pmc/articles/PMC5509639</w:t>
        </w:r>
      </w:hyperlink>
      <w:r w:rsidRPr="009F79CC">
        <w:rPr>
          <w:color w:val="000000" w:themeColor="text1"/>
          <w:sz w:val="22"/>
          <w:szCs w:val="22"/>
        </w:rPr>
        <w:t xml:space="preserve">. [Accessed 26 November 2020]. </w:t>
      </w:r>
    </w:p>
    <w:p w14:paraId="194DF33D" w14:textId="77777777" w:rsidR="005E321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</w:p>
    <w:p w14:paraId="691773AF" w14:textId="77777777" w:rsidR="005E321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</w:p>
    <w:p w14:paraId="21F20B50" w14:textId="5E79289A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lastRenderedPageBreak/>
        <w:t xml:space="preserve">Gonzalez-Cabrera, J., </w:t>
      </w:r>
      <w:proofErr w:type="spellStart"/>
      <w:r w:rsidRPr="00B06508">
        <w:rPr>
          <w:color w:val="000000" w:themeColor="text1"/>
          <w:sz w:val="22"/>
          <w:szCs w:val="22"/>
        </w:rPr>
        <w:t>Calvete</w:t>
      </w:r>
      <w:proofErr w:type="spellEnd"/>
      <w:r w:rsidRPr="00B06508">
        <w:rPr>
          <w:color w:val="000000" w:themeColor="text1"/>
          <w:sz w:val="22"/>
          <w:szCs w:val="22"/>
        </w:rPr>
        <w:t xml:space="preserve">, E., </w:t>
      </w:r>
      <w:proofErr w:type="spellStart"/>
      <w:r w:rsidRPr="00B06508">
        <w:rPr>
          <w:color w:val="000000" w:themeColor="text1"/>
          <w:sz w:val="22"/>
          <w:szCs w:val="22"/>
        </w:rPr>
        <w:t>Leon-Mejía</w:t>
      </w:r>
      <w:proofErr w:type="spellEnd"/>
      <w:r w:rsidRPr="00B06508">
        <w:rPr>
          <w:color w:val="000000" w:themeColor="text1"/>
          <w:sz w:val="22"/>
          <w:szCs w:val="22"/>
        </w:rPr>
        <w:t xml:space="preserve">, A., Perez, C., and </w:t>
      </w:r>
      <w:proofErr w:type="spellStart"/>
      <w:r w:rsidRPr="00B06508">
        <w:rPr>
          <w:color w:val="000000" w:themeColor="text1"/>
          <w:sz w:val="22"/>
          <w:szCs w:val="22"/>
        </w:rPr>
        <w:t>Peinado</w:t>
      </w:r>
      <w:proofErr w:type="spellEnd"/>
      <w:r w:rsidRPr="00B06508">
        <w:rPr>
          <w:color w:val="000000" w:themeColor="text1"/>
          <w:sz w:val="22"/>
          <w:szCs w:val="22"/>
        </w:rPr>
        <w:t xml:space="preserve">, M.J. (2017). Relationship between cyberbullying roles, cortisol secretion and psychological stress. </w:t>
      </w:r>
      <w:r w:rsidRPr="00B06508">
        <w:rPr>
          <w:i/>
          <w:iCs/>
          <w:color w:val="000000" w:themeColor="text1"/>
          <w:sz w:val="22"/>
          <w:szCs w:val="22"/>
        </w:rPr>
        <w:t xml:space="preserve">Computers in Human </w:t>
      </w:r>
      <w:proofErr w:type="spellStart"/>
      <w:r w:rsidRPr="00B06508">
        <w:rPr>
          <w:i/>
          <w:iCs/>
          <w:color w:val="000000" w:themeColor="text1"/>
          <w:sz w:val="22"/>
          <w:szCs w:val="22"/>
        </w:rPr>
        <w:t>Behavior</w:t>
      </w:r>
      <w:proofErr w:type="spellEnd"/>
      <w:r w:rsidRPr="00B06508">
        <w:rPr>
          <w:color w:val="000000" w:themeColor="text1"/>
          <w:sz w:val="22"/>
          <w:szCs w:val="22"/>
        </w:rPr>
        <w:t xml:space="preserve">, [Online].  Volume 70 (3), pp.153-160. Available at: </w:t>
      </w:r>
      <w:hyperlink r:id="rId18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http://rd.unir.net/sisi/research/resultados/PaperCHB_2017_153-160_.pdf</w:t>
        </w:r>
      </w:hyperlink>
      <w:r w:rsidRPr="00B06508">
        <w:rPr>
          <w:color w:val="000000" w:themeColor="text1"/>
          <w:sz w:val="22"/>
          <w:szCs w:val="22"/>
        </w:rPr>
        <w:t xml:space="preserve">. [Accessed: 14 November 2020].   </w:t>
      </w:r>
    </w:p>
    <w:p w14:paraId="37D1FB30" w14:textId="0D84509D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Gordon-King, K., Schweitzer, R., and </w:t>
      </w:r>
      <w:proofErr w:type="spellStart"/>
      <w:r w:rsidRPr="00B06508">
        <w:rPr>
          <w:color w:val="000000" w:themeColor="text1"/>
          <w:sz w:val="22"/>
          <w:szCs w:val="22"/>
        </w:rPr>
        <w:t>Dimaggio</w:t>
      </w:r>
      <w:proofErr w:type="spellEnd"/>
      <w:r w:rsidRPr="00B06508">
        <w:rPr>
          <w:color w:val="000000" w:themeColor="text1"/>
          <w:sz w:val="22"/>
          <w:szCs w:val="22"/>
        </w:rPr>
        <w:t xml:space="preserve">, G. (2019). Metacognitive interpersonal therapy for personality disorders: The case of a man with obsessive-compulsive personality disorder and avoidant personality disorder. </w:t>
      </w:r>
      <w:r w:rsidRPr="00B06508">
        <w:rPr>
          <w:i/>
          <w:iCs/>
          <w:color w:val="000000" w:themeColor="text1"/>
          <w:sz w:val="22"/>
          <w:szCs w:val="22"/>
        </w:rPr>
        <w:t>Journal of Contemporary Psychotherapy</w:t>
      </w:r>
      <w:r w:rsidRPr="00B06508">
        <w:rPr>
          <w:color w:val="000000" w:themeColor="text1"/>
          <w:sz w:val="22"/>
          <w:szCs w:val="22"/>
        </w:rPr>
        <w:t>, [online] Volume 49 (1), pp. 39-47. Available at:</w:t>
      </w:r>
      <w:r w:rsidRPr="00B06508">
        <w:rPr>
          <w:color w:val="000000" w:themeColor="text1"/>
        </w:rPr>
        <w:t xml:space="preserve"> </w:t>
      </w:r>
      <w:hyperlink r:id="rId19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https://eprints.qut.edu.au/121474/7/121474.pdf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 </w:t>
      </w:r>
    </w:p>
    <w:p w14:paraId="0D9E37B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Gordon-King, K., Schweitzer, D. R., and Giancarlo, D. (2019). Metacognitive Interpersonal Therapy for Personality Disorders: The Case of a Man with Obsessive-Compulsive Personality Disorder and Avoidant Personality Disorder. </w:t>
      </w:r>
      <w:r w:rsidRPr="009F79CC">
        <w:rPr>
          <w:i/>
          <w:iCs/>
          <w:color w:val="000000" w:themeColor="text1"/>
          <w:sz w:val="22"/>
          <w:szCs w:val="22"/>
        </w:rPr>
        <w:t>Journal of Contemporary Psychotherapy</w:t>
      </w:r>
      <w:r w:rsidRPr="009F79CC">
        <w:rPr>
          <w:color w:val="000000" w:themeColor="text1"/>
          <w:sz w:val="22"/>
          <w:szCs w:val="22"/>
        </w:rPr>
        <w:t xml:space="preserve">, [Online], Volume. 49(1), pp. 39-47. Available at: </w:t>
      </w:r>
      <w:hyperlink r:id="rId20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https://search-proquest-com.ezproxy.uwtsd.ac.uk/docview/2103360377/fulltextPDF</w:t>
        </w:r>
      </w:hyperlink>
      <w:r w:rsidRPr="009F79CC">
        <w:rPr>
          <w:color w:val="000000" w:themeColor="text1"/>
          <w:sz w:val="22"/>
          <w:szCs w:val="22"/>
        </w:rPr>
        <w:t>. [</w:t>
      </w:r>
      <w:proofErr w:type="spellStart"/>
      <w:r w:rsidRPr="009F79CC">
        <w:rPr>
          <w:color w:val="000000" w:themeColor="text1"/>
          <w:sz w:val="22"/>
          <w:szCs w:val="22"/>
        </w:rPr>
        <w:t>Acessed</w:t>
      </w:r>
      <w:proofErr w:type="spellEnd"/>
      <w:r w:rsidRPr="009F79CC">
        <w:rPr>
          <w:color w:val="000000" w:themeColor="text1"/>
          <w:sz w:val="22"/>
          <w:szCs w:val="22"/>
        </w:rPr>
        <w:t xml:space="preserve">: 24 November 2020]. </w:t>
      </w:r>
    </w:p>
    <w:p w14:paraId="09CCCBDE" w14:textId="77777777" w:rsidR="005E3218" w:rsidRPr="00790CB4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790CB4">
        <w:rPr>
          <w:color w:val="000000" w:themeColor="text1"/>
          <w:sz w:val="22"/>
          <w:szCs w:val="22"/>
        </w:rPr>
        <w:t xml:space="preserve">Harmon-Jones, E., and Harmon-Jones, C. (2007), Cognitive Dissonance Theory After 50 Years of Development.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Zeitschrift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für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Sozialpsychologie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>,</w:t>
      </w:r>
      <w:r w:rsidRPr="00790CB4">
        <w:rPr>
          <w:color w:val="000000" w:themeColor="text1"/>
          <w:sz w:val="22"/>
          <w:szCs w:val="22"/>
        </w:rPr>
        <w:t>[Online] Volume</w:t>
      </w:r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r w:rsidRPr="00790CB4">
        <w:rPr>
          <w:color w:val="000000" w:themeColor="text1"/>
          <w:sz w:val="22"/>
          <w:szCs w:val="22"/>
        </w:rPr>
        <w:t xml:space="preserve">38 (1), 2007, pp. 7–16. Available at: </w:t>
      </w:r>
      <w:hyperlink r:id="rId21" w:history="1">
        <w:r w:rsidRPr="00790CB4">
          <w:rPr>
            <w:rStyle w:val="Hyperlink"/>
            <w:color w:val="000000" w:themeColor="text1"/>
            <w:sz w:val="22"/>
            <w:szCs w:val="22"/>
            <w:u w:val="none"/>
          </w:rPr>
          <w:t>https://core.ac.uk/download/pdf/191963998.pdf</w:t>
        </w:r>
      </w:hyperlink>
      <w:r w:rsidRPr="00790CB4">
        <w:rPr>
          <w:color w:val="000000" w:themeColor="text1"/>
          <w:sz w:val="22"/>
          <w:szCs w:val="22"/>
        </w:rPr>
        <w:t>. [Accessed: 14</w:t>
      </w:r>
      <w:r w:rsidRPr="00790CB4">
        <w:rPr>
          <w:color w:val="000000" w:themeColor="text1"/>
          <w:sz w:val="22"/>
          <w:szCs w:val="22"/>
          <w:vertAlign w:val="superscript"/>
        </w:rPr>
        <w:t>th</w:t>
      </w:r>
      <w:r w:rsidRPr="00790CB4">
        <w:rPr>
          <w:color w:val="000000" w:themeColor="text1"/>
          <w:sz w:val="22"/>
          <w:szCs w:val="22"/>
        </w:rPr>
        <w:t xml:space="preserve"> October 2020].  </w:t>
      </w:r>
    </w:p>
    <w:p w14:paraId="10B5A95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790CB4">
        <w:rPr>
          <w:color w:val="000000" w:themeColor="text1"/>
          <w:sz w:val="22"/>
          <w:szCs w:val="22"/>
        </w:rPr>
        <w:t xml:space="preserve">Hoppen, T. H., and Chalder, T. (2018). Childhood adversity as a transdiagnostic risk factor for affective disorders in adulthood: A systematic review focusing on biopsychosocial moderating and mediating variables. </w:t>
      </w:r>
      <w:r w:rsidRPr="00790CB4">
        <w:rPr>
          <w:i/>
          <w:iCs/>
          <w:color w:val="000000" w:themeColor="text1"/>
          <w:sz w:val="22"/>
          <w:szCs w:val="22"/>
        </w:rPr>
        <w:t>Clinical Psychology Review</w:t>
      </w:r>
      <w:r w:rsidRPr="00790CB4">
        <w:rPr>
          <w:color w:val="000000" w:themeColor="text1"/>
          <w:sz w:val="22"/>
          <w:szCs w:val="22"/>
        </w:rPr>
        <w:t>, [Online] Volume 65(4), pp. 81-151. Available at: https://kclpure.kcl.ac.uk/ws/files/100479516.pdf. [Accessed: October 20</w:t>
      </w:r>
      <w:r w:rsidRPr="00790CB4">
        <w:rPr>
          <w:color w:val="000000" w:themeColor="text1"/>
          <w:sz w:val="22"/>
          <w:szCs w:val="22"/>
          <w:vertAlign w:val="superscript"/>
        </w:rPr>
        <w:t>th</w:t>
      </w:r>
      <w:proofErr w:type="gramStart"/>
      <w:r w:rsidRPr="00790CB4">
        <w:rPr>
          <w:color w:val="000000" w:themeColor="text1"/>
          <w:sz w:val="22"/>
          <w:szCs w:val="22"/>
        </w:rPr>
        <w:t xml:space="preserve"> 2020</w:t>
      </w:r>
      <w:proofErr w:type="gramEnd"/>
      <w:r w:rsidRPr="00790CB4">
        <w:rPr>
          <w:color w:val="000000" w:themeColor="text1"/>
          <w:sz w:val="22"/>
          <w:szCs w:val="22"/>
        </w:rPr>
        <w:t>].</w:t>
      </w:r>
    </w:p>
    <w:p w14:paraId="242E3018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Howie, P. (2006). </w:t>
      </w:r>
      <w:r w:rsidRPr="00B06508">
        <w:rPr>
          <w:i/>
          <w:iCs/>
          <w:color w:val="000000" w:themeColor="text1"/>
          <w:sz w:val="22"/>
          <w:szCs w:val="22"/>
        </w:rPr>
        <w:t>Working with the Ladder of Inference</w:t>
      </w:r>
      <w:r w:rsidRPr="00B06508">
        <w:rPr>
          <w:color w:val="000000" w:themeColor="text1"/>
          <w:sz w:val="22"/>
          <w:szCs w:val="22"/>
        </w:rPr>
        <w:t xml:space="preserve">. [Online] Available at: </w:t>
      </w:r>
      <w:hyperlink r:id="rId22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https://aanzpa.org/wp-content/uploads/ANZPA_Journal_15_art09.pdf</w:t>
        </w:r>
      </w:hyperlink>
      <w:r w:rsidRPr="00B06508">
        <w:rPr>
          <w:color w:val="000000" w:themeColor="text1"/>
          <w:sz w:val="22"/>
          <w:szCs w:val="22"/>
        </w:rPr>
        <w:t xml:space="preserve">. [Accessed: 8 November 2020]. </w:t>
      </w:r>
    </w:p>
    <w:p w14:paraId="1AF7D91F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Johnson, A.S.(2019). Understanding the violent personality: antisocial personality disorder, psychopathy, &amp; sociopathy explored. </w:t>
      </w:r>
      <w:r w:rsidRPr="00B06508">
        <w:rPr>
          <w:i/>
          <w:iCs/>
          <w:color w:val="000000" w:themeColor="text1"/>
          <w:sz w:val="22"/>
          <w:szCs w:val="22"/>
        </w:rPr>
        <w:t xml:space="preserve">Forensic Research &amp; Criminology International Journal, </w:t>
      </w:r>
      <w:r w:rsidRPr="00B06508">
        <w:rPr>
          <w:color w:val="000000" w:themeColor="text1"/>
          <w:sz w:val="22"/>
          <w:szCs w:val="22"/>
        </w:rPr>
        <w:t xml:space="preserve">[online] Volume 7(2), pp. 76-88. Available at: </w:t>
      </w:r>
      <w:hyperlink r:id="rId23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https://www.forensicconsultation.org/files/Understanding_the_violent_personality_2019.pdf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315129E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Lumer, C. (2018). Unconscious Motives and Actions – Agency, Freedom and Responsibility. </w:t>
      </w:r>
      <w:r w:rsidRPr="00B06508">
        <w:rPr>
          <w:i/>
          <w:iCs/>
          <w:color w:val="000000" w:themeColor="text1"/>
          <w:sz w:val="22"/>
          <w:szCs w:val="22"/>
        </w:rPr>
        <w:t>Frontiers in Psychology</w:t>
      </w:r>
      <w:r w:rsidRPr="00B06508">
        <w:rPr>
          <w:color w:val="000000" w:themeColor="text1"/>
          <w:sz w:val="22"/>
          <w:szCs w:val="22"/>
        </w:rPr>
        <w:t xml:space="preserve">, [Online]. Volume 9, Article 2777, pp. 1-16. Available at: </w:t>
      </w:r>
      <w:hyperlink r:id="rId2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https://www.ncbi.nlm.nih.gov/pmc/articles/PMC6393333/pdf/fpsyg-09-02777.pdf</w:t>
        </w:r>
      </w:hyperlink>
      <w:r w:rsidRPr="00B06508">
        <w:rPr>
          <w:color w:val="000000" w:themeColor="text1"/>
          <w:sz w:val="22"/>
          <w:szCs w:val="22"/>
        </w:rPr>
        <w:t xml:space="preserve">. Accessed: 12 November 2020. </w:t>
      </w:r>
    </w:p>
    <w:p w14:paraId="1F11CDF4" w14:textId="28155680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Maillard, P., Berthoud, L., </w:t>
      </w:r>
      <w:proofErr w:type="spellStart"/>
      <w:r w:rsidRPr="00B06508">
        <w:rPr>
          <w:color w:val="000000" w:themeColor="text1"/>
          <w:sz w:val="22"/>
          <w:szCs w:val="22"/>
        </w:rPr>
        <w:t>Kolly</w:t>
      </w:r>
      <w:proofErr w:type="spellEnd"/>
      <w:r w:rsidRPr="00B06508">
        <w:rPr>
          <w:color w:val="000000" w:themeColor="text1"/>
          <w:sz w:val="22"/>
          <w:szCs w:val="22"/>
        </w:rPr>
        <w:t xml:space="preserve">, S., Sachse, R., and Kramer, U. (2020). Processes of change in psychotherapy for narcissistic personality disorder.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>, [online] Volume 34, Special Issue, pp. 63–79. Available at:</w:t>
      </w:r>
      <w:r w:rsidRPr="00B06508">
        <w:rPr>
          <w:color w:val="000000" w:themeColor="text1"/>
        </w:rPr>
        <w:t xml:space="preserve"> </w:t>
      </w:r>
      <w:hyperlink r:id="rId25" w:history="1">
        <w:r w:rsidRPr="00B06508">
          <w:rPr>
            <w:rStyle w:val="Hyperlink"/>
            <w:color w:val="000000" w:themeColor="text1"/>
            <w:u w:val="none"/>
          </w:rPr>
          <w:t>https://guilfordjournals.com/doi/pdfplus/10.1521/pedi.2020.34.supp.63</w:t>
        </w:r>
      </w:hyperlink>
      <w:r w:rsidRPr="00B06508">
        <w:rPr>
          <w:color w:val="000000" w:themeColor="text1"/>
        </w:rPr>
        <w:t xml:space="preserve">. </w:t>
      </w:r>
      <w:r w:rsidRPr="00B06508">
        <w:rPr>
          <w:color w:val="000000" w:themeColor="text1"/>
          <w:sz w:val="22"/>
          <w:szCs w:val="22"/>
        </w:rPr>
        <w:t xml:space="preserve">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0916C92F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Nazarov, A., </w:t>
      </w:r>
      <w:proofErr w:type="spellStart"/>
      <w:r w:rsidRPr="00B06508">
        <w:rPr>
          <w:color w:val="000000" w:themeColor="text1"/>
          <w:sz w:val="22"/>
          <w:szCs w:val="22"/>
        </w:rPr>
        <w:t>Walaszczyk</w:t>
      </w:r>
      <w:proofErr w:type="spellEnd"/>
      <w:r w:rsidRPr="00B06508">
        <w:rPr>
          <w:color w:val="000000" w:themeColor="text1"/>
          <w:sz w:val="22"/>
          <w:szCs w:val="22"/>
        </w:rPr>
        <w:t xml:space="preserve">, V., </w:t>
      </w:r>
      <w:proofErr w:type="spellStart"/>
      <w:r w:rsidRPr="00B06508">
        <w:rPr>
          <w:color w:val="000000" w:themeColor="text1"/>
          <w:sz w:val="22"/>
          <w:szCs w:val="22"/>
        </w:rPr>
        <w:t>Frewen</w:t>
      </w:r>
      <w:proofErr w:type="spellEnd"/>
      <w:r w:rsidRPr="00B06508">
        <w:rPr>
          <w:color w:val="000000" w:themeColor="text1"/>
          <w:sz w:val="22"/>
          <w:szCs w:val="22"/>
        </w:rPr>
        <w:t xml:space="preserve">, P., </w:t>
      </w:r>
      <w:proofErr w:type="spellStart"/>
      <w:r w:rsidRPr="00B06508">
        <w:rPr>
          <w:color w:val="000000" w:themeColor="text1"/>
          <w:sz w:val="22"/>
          <w:szCs w:val="22"/>
        </w:rPr>
        <w:t>Oremus</w:t>
      </w:r>
      <w:proofErr w:type="spellEnd"/>
      <w:r w:rsidRPr="00B06508">
        <w:rPr>
          <w:color w:val="000000" w:themeColor="text1"/>
          <w:sz w:val="22"/>
          <w:szCs w:val="22"/>
        </w:rPr>
        <w:t xml:space="preserve">, C., </w:t>
      </w:r>
      <w:proofErr w:type="spellStart"/>
      <w:r w:rsidRPr="00B06508">
        <w:rPr>
          <w:color w:val="000000" w:themeColor="text1"/>
          <w:sz w:val="22"/>
          <w:szCs w:val="22"/>
        </w:rPr>
        <w:t>Lanius</w:t>
      </w:r>
      <w:proofErr w:type="spellEnd"/>
      <w:r w:rsidRPr="00B06508">
        <w:rPr>
          <w:color w:val="000000" w:themeColor="text1"/>
          <w:sz w:val="22"/>
          <w:szCs w:val="22"/>
        </w:rPr>
        <w:t xml:space="preserve">, R., and McKinnon, C.M. (2016), Moral reasoning in women with posttraumatic stress disorder related to childhood abuse. </w:t>
      </w:r>
      <w:r w:rsidRPr="00B06508">
        <w:rPr>
          <w:i/>
          <w:iCs/>
          <w:color w:val="000000" w:themeColor="text1"/>
          <w:sz w:val="22"/>
          <w:szCs w:val="22"/>
        </w:rPr>
        <w:t xml:space="preserve">European Journal of </w:t>
      </w:r>
      <w:proofErr w:type="spellStart"/>
      <w:r w:rsidRPr="00B06508">
        <w:rPr>
          <w:i/>
          <w:iCs/>
          <w:color w:val="000000" w:themeColor="text1"/>
          <w:sz w:val="22"/>
          <w:szCs w:val="22"/>
        </w:rPr>
        <w:t>Psychotraumatology</w:t>
      </w:r>
      <w:proofErr w:type="spellEnd"/>
      <w:r w:rsidRPr="00B06508">
        <w:rPr>
          <w:color w:val="000000" w:themeColor="text1"/>
          <w:sz w:val="22"/>
          <w:szCs w:val="22"/>
        </w:rPr>
        <w:t xml:space="preserve">, [Online], Volume 7(1), pp. 1-16. Available at: </w:t>
      </w:r>
      <w:hyperlink r:id="rId2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https://search-proquest-com.ezproxy.uwtsd.ac.uk/docview/2301966911</w:t>
        </w:r>
      </w:hyperlink>
      <w:r w:rsidRPr="00B06508">
        <w:rPr>
          <w:color w:val="000000" w:themeColor="text1"/>
          <w:sz w:val="22"/>
          <w:szCs w:val="22"/>
        </w:rPr>
        <w:t xml:space="preserve">. [Accessed: 24 November 2020]. </w:t>
      </w:r>
    </w:p>
    <w:p w14:paraId="4A30C4C0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Puetz, V.B., </w:t>
      </w:r>
      <w:proofErr w:type="spellStart"/>
      <w:r w:rsidRPr="009F79CC">
        <w:rPr>
          <w:color w:val="000000" w:themeColor="text1"/>
          <w:sz w:val="22"/>
          <w:szCs w:val="22"/>
        </w:rPr>
        <w:t>Viding</w:t>
      </w:r>
      <w:proofErr w:type="spellEnd"/>
      <w:r w:rsidRPr="009F79CC">
        <w:rPr>
          <w:color w:val="000000" w:themeColor="text1"/>
          <w:sz w:val="22"/>
          <w:szCs w:val="22"/>
        </w:rPr>
        <w:t xml:space="preserve">, E., </w:t>
      </w:r>
      <w:proofErr w:type="spellStart"/>
      <w:r w:rsidRPr="009F79CC">
        <w:rPr>
          <w:color w:val="000000" w:themeColor="text1"/>
          <w:sz w:val="22"/>
          <w:szCs w:val="22"/>
        </w:rPr>
        <w:t>Gerin</w:t>
      </w:r>
      <w:proofErr w:type="spellEnd"/>
      <w:r w:rsidRPr="009F79CC">
        <w:rPr>
          <w:color w:val="000000" w:themeColor="text1"/>
          <w:sz w:val="22"/>
          <w:szCs w:val="22"/>
        </w:rPr>
        <w:t xml:space="preserve">, M.I., </w:t>
      </w:r>
      <w:proofErr w:type="spellStart"/>
      <w:r w:rsidRPr="009F79CC">
        <w:rPr>
          <w:color w:val="000000" w:themeColor="text1"/>
          <w:sz w:val="22"/>
          <w:szCs w:val="22"/>
        </w:rPr>
        <w:t>Pingault</w:t>
      </w:r>
      <w:proofErr w:type="spellEnd"/>
      <w:r w:rsidRPr="009F79CC">
        <w:rPr>
          <w:color w:val="000000" w:themeColor="text1"/>
          <w:sz w:val="22"/>
          <w:szCs w:val="22"/>
        </w:rPr>
        <w:t xml:space="preserve">, J.B., and </w:t>
      </w:r>
      <w:proofErr w:type="spellStart"/>
      <w:r w:rsidRPr="009F79CC">
        <w:rPr>
          <w:color w:val="000000" w:themeColor="text1"/>
          <w:sz w:val="22"/>
          <w:szCs w:val="22"/>
        </w:rPr>
        <w:t>Sethi</w:t>
      </w:r>
      <w:proofErr w:type="spellEnd"/>
      <w:r w:rsidRPr="009F79CC">
        <w:rPr>
          <w:color w:val="000000" w:themeColor="text1"/>
          <w:sz w:val="22"/>
          <w:szCs w:val="22"/>
        </w:rPr>
        <w:t xml:space="preserve">, A. (2020), Investigating patterns of neural response associated with childhood abuse verses childhood neglect. </w:t>
      </w:r>
      <w:r w:rsidRPr="009F79CC">
        <w:rPr>
          <w:i/>
          <w:iCs/>
          <w:color w:val="000000" w:themeColor="text1"/>
          <w:sz w:val="22"/>
          <w:szCs w:val="22"/>
        </w:rPr>
        <w:t>Psychological Medicine</w:t>
      </w:r>
      <w:r w:rsidRPr="009F79CC">
        <w:rPr>
          <w:color w:val="000000" w:themeColor="text1"/>
          <w:sz w:val="22"/>
          <w:szCs w:val="22"/>
        </w:rPr>
        <w:t xml:space="preserve">, [Online], Volume, 50(8), pp. 1398-1407. Available at: </w:t>
      </w:r>
      <w:hyperlink r:id="rId27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https://search-proquest-com.ezproxy.uwtsd.ac.uk/docview/2340045478</w:t>
        </w:r>
      </w:hyperlink>
      <w:r w:rsidRPr="009F79CC">
        <w:rPr>
          <w:color w:val="000000" w:themeColor="text1"/>
          <w:sz w:val="22"/>
          <w:szCs w:val="22"/>
        </w:rPr>
        <w:t xml:space="preserve">. [Accessed: 22 November 2020]. </w:t>
      </w:r>
    </w:p>
    <w:p w14:paraId="4BF8C7D3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Pincus, L.A. (2020). Complexity, pleomorphism, and dynamic processes in narcissistic personality disorder.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>, [online] Volume 34, Special Issue, pp. 204–206. Available at:</w:t>
      </w:r>
      <w:r w:rsidRPr="00B06508">
        <w:rPr>
          <w:color w:val="000000" w:themeColor="text1"/>
        </w:rPr>
        <w:t xml:space="preserve"> </w:t>
      </w:r>
      <w:hyperlink r:id="rId28" w:history="1">
        <w:r w:rsidRPr="00B06508">
          <w:rPr>
            <w:rStyle w:val="Hyperlink"/>
            <w:color w:val="000000" w:themeColor="text1"/>
            <w:u w:val="none"/>
          </w:rPr>
          <w:t>https://guilfordjournals.com/doi/pdf/10.1521/pedi.2020.34.supp.204</w:t>
        </w:r>
      </w:hyperlink>
      <w:r w:rsidRPr="00B06508">
        <w:rPr>
          <w:color w:val="000000" w:themeColor="text1"/>
        </w:rPr>
        <w:t xml:space="preserve">. </w:t>
      </w:r>
      <w:r w:rsidRPr="00B06508">
        <w:rPr>
          <w:color w:val="000000" w:themeColor="text1"/>
          <w:sz w:val="22"/>
          <w:szCs w:val="22"/>
        </w:rPr>
        <w:t xml:space="preserve">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2216CDD5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68758D">
        <w:rPr>
          <w:color w:val="000000" w:themeColor="text1"/>
          <w:sz w:val="22"/>
          <w:szCs w:val="22"/>
        </w:rPr>
        <w:t xml:space="preserve">Rehan, W., </w:t>
      </w:r>
      <w:proofErr w:type="spellStart"/>
      <w:r w:rsidRPr="0068758D">
        <w:rPr>
          <w:color w:val="000000" w:themeColor="text1"/>
          <w:sz w:val="22"/>
          <w:szCs w:val="22"/>
        </w:rPr>
        <w:t>Antfolk</w:t>
      </w:r>
      <w:proofErr w:type="spellEnd"/>
      <w:r w:rsidRPr="0068758D">
        <w:rPr>
          <w:color w:val="000000" w:themeColor="text1"/>
          <w:sz w:val="22"/>
          <w:szCs w:val="22"/>
        </w:rPr>
        <w:t xml:space="preserve">, J., Johansson, A., and </w:t>
      </w:r>
      <w:proofErr w:type="spellStart"/>
      <w:r w:rsidRPr="0068758D">
        <w:rPr>
          <w:color w:val="000000" w:themeColor="text1"/>
          <w:sz w:val="22"/>
          <w:szCs w:val="22"/>
        </w:rPr>
        <w:t>Santtila</w:t>
      </w:r>
      <w:proofErr w:type="spellEnd"/>
      <w:r w:rsidRPr="0068758D">
        <w:rPr>
          <w:color w:val="000000" w:themeColor="text1"/>
          <w:sz w:val="22"/>
          <w:szCs w:val="22"/>
        </w:rPr>
        <w:t>, P. (2016). Do Single Experiences</w:t>
      </w:r>
      <w:r w:rsidRPr="0068758D">
        <w:rPr>
          <w:color w:val="000000" w:themeColor="text1"/>
          <w:sz w:val="22"/>
          <w:szCs w:val="22"/>
        </w:rPr>
        <w:br/>
        <w:t xml:space="preserve">of Childhood Abuse Increase Psychopathology Symptoms in Adulthood? </w:t>
      </w:r>
      <w:r w:rsidRPr="0068758D">
        <w:rPr>
          <w:i/>
          <w:iCs/>
          <w:color w:val="000000" w:themeColor="text1"/>
          <w:sz w:val="22"/>
          <w:szCs w:val="22"/>
        </w:rPr>
        <w:t>Journal of Interpersonal Violence</w:t>
      </w:r>
      <w:r w:rsidRPr="0068758D">
        <w:rPr>
          <w:color w:val="000000" w:themeColor="text1"/>
          <w:sz w:val="22"/>
          <w:szCs w:val="22"/>
        </w:rPr>
        <w:t xml:space="preserve">, [Online] Volume 6(3) pp. 1–18. Available at:  </w:t>
      </w:r>
      <w:hyperlink r:id="rId29" w:history="1">
        <w:r w:rsidRPr="0068758D">
          <w:rPr>
            <w:rStyle w:val="Hyperlink"/>
            <w:color w:val="000000" w:themeColor="text1"/>
            <w:sz w:val="22"/>
            <w:szCs w:val="22"/>
            <w:u w:val="none"/>
          </w:rPr>
          <w:t>https://d1wqtxts1xzle7.cloudfront.net/48827528/Do_Single_Experiences_of_Childhood_</w:t>
        </w:r>
        <w:r w:rsidRPr="0068758D">
          <w:rPr>
            <w:rStyle w:val="Hyperlink"/>
            <w:color w:val="000000" w:themeColor="text1"/>
            <w:sz w:val="22"/>
            <w:szCs w:val="22"/>
            <w:u w:val="none"/>
          </w:rPr>
          <w:lastRenderedPageBreak/>
          <w:t>Abuse_Increase_Psychopathology_Symptoms_in_Adulthood.pdf</w:t>
        </w:r>
      </w:hyperlink>
      <w:r w:rsidRPr="0068758D">
        <w:rPr>
          <w:color w:val="000000" w:themeColor="text1"/>
          <w:sz w:val="22"/>
          <w:szCs w:val="22"/>
        </w:rPr>
        <w:t xml:space="preserve">. [Accessed: October </w:t>
      </w:r>
      <w:proofErr w:type="gramStart"/>
      <w:r w:rsidRPr="0068758D">
        <w:rPr>
          <w:color w:val="000000" w:themeColor="text1"/>
          <w:sz w:val="22"/>
          <w:szCs w:val="22"/>
        </w:rPr>
        <w:t>17</w:t>
      </w:r>
      <w:proofErr w:type="gramEnd"/>
      <w:r w:rsidRPr="0068758D">
        <w:rPr>
          <w:color w:val="000000" w:themeColor="text1"/>
          <w:sz w:val="22"/>
          <w:szCs w:val="22"/>
        </w:rPr>
        <w:t xml:space="preserve"> 2020]. </w:t>
      </w:r>
    </w:p>
    <w:p w14:paraId="5FE33899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Reisman, M. (2016). PTSD Treatment for Veterans: What’s Working, What’s New, and What’s Next. </w:t>
      </w:r>
      <w:r w:rsidRPr="00B06508">
        <w:rPr>
          <w:i/>
          <w:iCs/>
          <w:color w:val="000000" w:themeColor="text1"/>
          <w:sz w:val="22"/>
          <w:szCs w:val="22"/>
        </w:rPr>
        <w:t>Pharmacy and Therapeutics</w:t>
      </w:r>
      <w:r w:rsidRPr="00B06508">
        <w:rPr>
          <w:color w:val="000000" w:themeColor="text1"/>
          <w:sz w:val="22"/>
          <w:szCs w:val="22"/>
        </w:rPr>
        <w:t xml:space="preserve">, [Online]. Volume, 41(10), pp. 623-634. Available at: </w:t>
      </w:r>
      <w:hyperlink r:id="rId30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https://www.ncbi.nlm.nih.gov/pmc/articles/PMC5047000/</w:t>
        </w:r>
      </w:hyperlink>
      <w:r w:rsidRPr="00B06508">
        <w:rPr>
          <w:color w:val="000000" w:themeColor="text1"/>
          <w:sz w:val="22"/>
          <w:szCs w:val="22"/>
        </w:rPr>
        <w:t>. [Accessed: 12 November 2020].  </w:t>
      </w:r>
    </w:p>
    <w:p w14:paraId="2AFF25B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1850B0">
        <w:rPr>
          <w:color w:val="000000" w:themeColor="text1"/>
          <w:sz w:val="22"/>
          <w:szCs w:val="22"/>
        </w:rPr>
        <w:t xml:space="preserve">Saeed, S. (2017). </w:t>
      </w:r>
      <w:r w:rsidRPr="001850B0">
        <w:rPr>
          <w:i/>
          <w:iCs/>
          <w:color w:val="000000" w:themeColor="text1"/>
          <w:sz w:val="22"/>
          <w:szCs w:val="22"/>
        </w:rPr>
        <w:t>Long-Term Narcissistic Abuse Can Cause Brain Damage</w:t>
      </w:r>
      <w:r w:rsidRPr="001850B0">
        <w:rPr>
          <w:color w:val="000000" w:themeColor="text1"/>
          <w:sz w:val="22"/>
          <w:szCs w:val="22"/>
        </w:rPr>
        <w:t xml:space="preserve">. [Online] Available at: </w:t>
      </w:r>
      <w:hyperlink r:id="rId31" w:history="1">
        <w:r w:rsidRPr="001850B0">
          <w:rPr>
            <w:rStyle w:val="Hyperlink"/>
            <w:color w:val="000000" w:themeColor="text1"/>
            <w:sz w:val="22"/>
            <w:szCs w:val="22"/>
            <w:u w:val="none"/>
          </w:rPr>
          <w:t>https://blogs.psychcentral.com/liberation/2017/10/long-term-narcissistic-abuse-can-cause-brain-damage</w:t>
        </w:r>
      </w:hyperlink>
      <w:r w:rsidRPr="001850B0">
        <w:rPr>
          <w:color w:val="000000" w:themeColor="text1"/>
          <w:sz w:val="22"/>
          <w:szCs w:val="22"/>
        </w:rPr>
        <w:t xml:space="preserve">. [Accessed: October </w:t>
      </w:r>
      <w:proofErr w:type="gramStart"/>
      <w:r w:rsidRPr="001850B0">
        <w:rPr>
          <w:color w:val="000000" w:themeColor="text1"/>
          <w:sz w:val="22"/>
          <w:szCs w:val="22"/>
        </w:rPr>
        <w:t>20</w:t>
      </w:r>
      <w:proofErr w:type="gramEnd"/>
      <w:r w:rsidRPr="001850B0">
        <w:rPr>
          <w:color w:val="000000" w:themeColor="text1"/>
          <w:sz w:val="22"/>
          <w:szCs w:val="22"/>
          <w:vertAlign w:val="superscript"/>
        </w:rPr>
        <w:t xml:space="preserve"> </w:t>
      </w:r>
      <w:r w:rsidRPr="001850B0">
        <w:rPr>
          <w:color w:val="000000" w:themeColor="text1"/>
          <w:sz w:val="22"/>
          <w:szCs w:val="22"/>
        </w:rPr>
        <w:t xml:space="preserve">2020}.  </w:t>
      </w:r>
    </w:p>
    <w:p w14:paraId="1956B90C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Sroykham</w:t>
      </w:r>
      <w:proofErr w:type="spellEnd"/>
      <w:r w:rsidRPr="00B06508">
        <w:rPr>
          <w:color w:val="000000" w:themeColor="text1"/>
          <w:sz w:val="22"/>
          <w:szCs w:val="22"/>
        </w:rPr>
        <w:t xml:space="preserve">, W., and Wongsawat, Y (2019). Effects of brain activity, morning salivary cortisol, and emotion regulation on cognitive impairment in elderly people. </w:t>
      </w:r>
      <w:r w:rsidRPr="00B06508">
        <w:rPr>
          <w:i/>
          <w:iCs/>
          <w:color w:val="000000" w:themeColor="text1"/>
          <w:sz w:val="22"/>
          <w:szCs w:val="22"/>
        </w:rPr>
        <w:t>Medicine</w:t>
      </w:r>
      <w:r w:rsidRPr="00B06508">
        <w:rPr>
          <w:color w:val="000000" w:themeColor="text1"/>
          <w:sz w:val="22"/>
          <w:szCs w:val="22"/>
        </w:rPr>
        <w:t xml:space="preserve">, [Online]. Volume, 98(26):e16114.  Available at: </w:t>
      </w:r>
      <w:hyperlink r:id="rId32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https://pubmed.ncbi.nlm.nih.gov/31261527</w:t>
        </w:r>
      </w:hyperlink>
      <w:r w:rsidRPr="00B06508">
        <w:rPr>
          <w:color w:val="000000" w:themeColor="text1"/>
          <w:sz w:val="22"/>
          <w:szCs w:val="22"/>
        </w:rPr>
        <w:t xml:space="preserve">. [Accessed: 14 November 2020]. </w:t>
      </w:r>
    </w:p>
    <w:p w14:paraId="2F05B37D" w14:textId="77777777" w:rsidR="005E3218" w:rsidRPr="00B06508" w:rsidRDefault="005E3218" w:rsidP="005E3218">
      <w:pPr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Stavropoulos, A., </w:t>
      </w:r>
      <w:proofErr w:type="spellStart"/>
      <w:r w:rsidRPr="00B06508">
        <w:rPr>
          <w:color w:val="000000" w:themeColor="text1"/>
          <w:sz w:val="22"/>
          <w:szCs w:val="22"/>
        </w:rPr>
        <w:t>Haire</w:t>
      </w:r>
      <w:proofErr w:type="spellEnd"/>
      <w:r w:rsidRPr="00B06508">
        <w:rPr>
          <w:color w:val="000000" w:themeColor="text1"/>
          <w:sz w:val="22"/>
          <w:szCs w:val="22"/>
        </w:rPr>
        <w:t xml:space="preserve">, M., Brockman, R., and Meade, T. (2020), A schema mode model of repetitive negative thinking. </w:t>
      </w:r>
      <w:r w:rsidRPr="00B06508">
        <w:rPr>
          <w:i/>
          <w:iCs/>
          <w:color w:val="000000" w:themeColor="text1"/>
          <w:sz w:val="22"/>
          <w:szCs w:val="22"/>
        </w:rPr>
        <w:t>Clinical Psychologist</w:t>
      </w:r>
      <w:r w:rsidRPr="00B06508">
        <w:rPr>
          <w:color w:val="000000" w:themeColor="text1"/>
          <w:sz w:val="22"/>
          <w:szCs w:val="22"/>
        </w:rPr>
        <w:t xml:space="preserve">, [Online], Volume 24(2), pp.99-113. Available at: </w:t>
      </w:r>
      <w:hyperlink r:id="rId33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https://doi-org.ezproxy.uwtsd.ac.uk/10.1111/cp.12205</w:t>
        </w:r>
      </w:hyperlink>
      <w:r w:rsidRPr="00B06508">
        <w:rPr>
          <w:color w:val="000000" w:themeColor="text1"/>
          <w:sz w:val="22"/>
          <w:szCs w:val="22"/>
        </w:rPr>
        <w:t xml:space="preserve">. [Accessed 27 November 2020]. </w:t>
      </w:r>
    </w:p>
    <w:p w14:paraId="08C389BF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Tauber, I.A. (2013). Freud without Oedipus: The Cognitive </w:t>
      </w:r>
      <w:proofErr w:type="spellStart"/>
      <w:r w:rsidRPr="00B06508">
        <w:rPr>
          <w:color w:val="000000" w:themeColor="text1"/>
          <w:sz w:val="22"/>
          <w:szCs w:val="22"/>
        </w:rPr>
        <w:t>Uncouncious</w:t>
      </w:r>
      <w:proofErr w:type="spellEnd"/>
      <w:r w:rsidRPr="00B06508">
        <w:rPr>
          <w:color w:val="000000" w:themeColor="text1"/>
          <w:sz w:val="22"/>
          <w:szCs w:val="22"/>
        </w:rPr>
        <w:t xml:space="preserve">. Philosophy, Psychiatry, &amp; Psychology, [Online]. Volume 20 (3), pp. 231-241. Available at: </w:t>
      </w:r>
      <w:hyperlink r:id="rId3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https://www.researchgate.net/profile/Alfred_Tauber/publication/265977144_Freud_without_Oedipus_The_Cognitive_Unconscious/links/57dbf1bf08ae5292a379a009.pdf</w:t>
        </w:r>
      </w:hyperlink>
      <w:r w:rsidRPr="00B06508">
        <w:rPr>
          <w:color w:val="000000" w:themeColor="text1"/>
          <w:sz w:val="22"/>
          <w:szCs w:val="22"/>
        </w:rPr>
        <w:t xml:space="preserve">. [Accessed: 7 November 2020]. </w:t>
      </w:r>
    </w:p>
    <w:p w14:paraId="508814DD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Taylor, C. J., Bee, P., and Haddock, G. (2017), Does schema therapy change schemas and symptoms? A systematic review across mental health disorders. </w:t>
      </w:r>
      <w:r w:rsidRPr="00B06508">
        <w:rPr>
          <w:i/>
          <w:iCs/>
          <w:color w:val="000000" w:themeColor="text1"/>
          <w:sz w:val="22"/>
          <w:szCs w:val="22"/>
        </w:rPr>
        <w:t>Psychology and psychotherapy</w:t>
      </w:r>
      <w:r w:rsidRPr="00B06508">
        <w:rPr>
          <w:color w:val="000000" w:themeColor="text1"/>
          <w:sz w:val="22"/>
          <w:szCs w:val="22"/>
        </w:rPr>
        <w:t xml:space="preserve">, [Online]. Volume 90 (3), pp.456-479. Available at: https://web.b.ebscohost.com/ehost/pdfviewer/ -1758-44d8-8386-81aca.pdf. [Accessed: 27 November 2020]. </w:t>
      </w:r>
    </w:p>
    <w:p w14:paraId="0F955022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Welander-Vatn</w:t>
      </w:r>
      <w:proofErr w:type="spellEnd"/>
      <w:r w:rsidRPr="00B06508">
        <w:rPr>
          <w:color w:val="000000" w:themeColor="text1"/>
          <w:sz w:val="22"/>
          <w:szCs w:val="22"/>
        </w:rPr>
        <w:t xml:space="preserve">, A., </w:t>
      </w:r>
      <w:proofErr w:type="spellStart"/>
      <w:r w:rsidRPr="00B06508">
        <w:rPr>
          <w:color w:val="000000" w:themeColor="text1"/>
          <w:sz w:val="22"/>
          <w:szCs w:val="22"/>
        </w:rPr>
        <w:t>Torvik</w:t>
      </w:r>
      <w:proofErr w:type="spellEnd"/>
      <w:r w:rsidRPr="00B06508">
        <w:rPr>
          <w:color w:val="000000" w:themeColor="text1"/>
          <w:sz w:val="22"/>
          <w:szCs w:val="22"/>
        </w:rPr>
        <w:t xml:space="preserve">, A.F., </w:t>
      </w:r>
      <w:proofErr w:type="spellStart"/>
      <w:r w:rsidRPr="00B06508">
        <w:rPr>
          <w:color w:val="000000" w:themeColor="text1"/>
          <w:sz w:val="22"/>
          <w:szCs w:val="22"/>
        </w:rPr>
        <w:t>Czajkowski</w:t>
      </w:r>
      <w:proofErr w:type="spellEnd"/>
      <w:r w:rsidRPr="00B06508">
        <w:rPr>
          <w:color w:val="000000" w:themeColor="text1"/>
          <w:sz w:val="22"/>
          <w:szCs w:val="22"/>
        </w:rPr>
        <w:t xml:space="preserve">, N., Kendler, S.K., </w:t>
      </w:r>
      <w:proofErr w:type="spellStart"/>
      <w:r w:rsidRPr="00B06508">
        <w:rPr>
          <w:color w:val="000000" w:themeColor="text1"/>
          <w:sz w:val="22"/>
          <w:szCs w:val="22"/>
        </w:rPr>
        <w:t>Reichborn-Kjennerud</w:t>
      </w:r>
      <w:proofErr w:type="spellEnd"/>
      <w:r w:rsidRPr="00B06508">
        <w:rPr>
          <w:color w:val="000000" w:themeColor="text1"/>
          <w:sz w:val="22"/>
          <w:szCs w:val="22"/>
        </w:rPr>
        <w:t xml:space="preserve">, T., Knudsen, P.G., and </w:t>
      </w:r>
      <w:proofErr w:type="spellStart"/>
      <w:r w:rsidRPr="00B06508">
        <w:rPr>
          <w:color w:val="000000" w:themeColor="text1"/>
          <w:sz w:val="22"/>
          <w:szCs w:val="22"/>
        </w:rPr>
        <w:t>Ystrom</w:t>
      </w:r>
      <w:proofErr w:type="spellEnd"/>
      <w:r w:rsidRPr="00B06508">
        <w:rPr>
          <w:color w:val="000000" w:themeColor="text1"/>
          <w:sz w:val="22"/>
          <w:szCs w:val="22"/>
        </w:rPr>
        <w:t xml:space="preserve">, E. (2018). Relationships among avoidant personality disorder, social anxiety disorder, and normative personality traits: a twin study.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 Volume 32, pp. 1-21. Available at: </w:t>
      </w:r>
      <w:hyperlink r:id="rId35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researchgate.net/profile/Audun_Welander-Vatn/publication/323567724_Relationships_Among_Avoidant_Personality_Disorder_Social_Anxiety_Disorder_and_Normative_Personality_Traits_A_Twin_Study/links/5e4be8ee458515072da733d5/Relationships-Among-Avoidant-Personality-Disorder-Social-Anxiety-Disorder-and-Normative-Personality-Traits-A-Twin-Study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6E2FE6C4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Winsper, C., </w:t>
      </w:r>
      <w:proofErr w:type="spellStart"/>
      <w:r w:rsidRPr="00B06508">
        <w:rPr>
          <w:color w:val="000000" w:themeColor="text1"/>
          <w:sz w:val="22"/>
          <w:szCs w:val="22"/>
        </w:rPr>
        <w:t>Ayten</w:t>
      </w:r>
      <w:proofErr w:type="spellEnd"/>
      <w:r w:rsidRPr="00B06508">
        <w:rPr>
          <w:color w:val="000000" w:themeColor="text1"/>
          <w:sz w:val="22"/>
          <w:szCs w:val="22"/>
        </w:rPr>
        <w:t>., B., and Dieter, W.  (2020).  Associations between infant</w:t>
      </w:r>
      <w:r w:rsidRPr="00B06508">
        <w:rPr>
          <w:color w:val="000000" w:themeColor="text1"/>
          <w:sz w:val="22"/>
          <w:szCs w:val="22"/>
        </w:rPr>
        <w:br/>
        <w:t xml:space="preserve">and toddler regulatory problems, childhood codeveloping internalising and externalising trajectories, and adolescent depression, psychotic and borderline personality disorder symptoms. </w:t>
      </w:r>
      <w:r w:rsidRPr="00B06508">
        <w:rPr>
          <w:i/>
          <w:iCs/>
          <w:color w:val="000000" w:themeColor="text1"/>
          <w:sz w:val="22"/>
          <w:szCs w:val="22"/>
        </w:rPr>
        <w:t>Journal of Child Psychology and Psychiatry</w:t>
      </w:r>
      <w:r w:rsidRPr="00B06508">
        <w:rPr>
          <w:color w:val="000000" w:themeColor="text1"/>
          <w:sz w:val="22"/>
          <w:szCs w:val="22"/>
        </w:rPr>
        <w:t xml:space="preserve">, [online] Volume 61(2), pp. 182-194. Available at: </w:t>
      </w:r>
      <w:hyperlink r:id="rId3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https://kar.kent.ac.uk/82257/3/Revised%20manuscript_9.8.2019%20.pdf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</w:p>
    <w:p w14:paraId="29EA9AB7" w14:textId="77777777" w:rsidR="00C95AA4" w:rsidRPr="00DF0742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sectPr w:rsidR="00C95AA4" w:rsidRPr="00DF0742" w:rsidSect="00B50238">
      <w:footerReference w:type="even" r:id="rId37"/>
      <w:footerReference w:type="default" r:id="rId38"/>
      <w:pgSz w:w="11906" w:h="16838"/>
      <w:pgMar w:top="1588" w:right="1985" w:bottom="164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CC0F42" w14:textId="77777777" w:rsidR="000265F8" w:rsidRDefault="000265F8" w:rsidP="00263C80">
      <w:r>
        <w:separator/>
      </w:r>
    </w:p>
  </w:endnote>
  <w:endnote w:type="continuationSeparator" w:id="0">
    <w:p w14:paraId="1DF53A83" w14:textId="77777777" w:rsidR="000265F8" w:rsidRDefault="000265F8" w:rsidP="0026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290133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4830ED" w14:textId="02F290CB" w:rsidR="00DD1602" w:rsidRDefault="00DD1602" w:rsidP="00FF054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6B8E8B" w14:textId="77777777" w:rsidR="00DD1602" w:rsidRDefault="00DD16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411717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E8484D8" w14:textId="7A9010D1" w:rsidR="00DD1602" w:rsidRDefault="00DD1602" w:rsidP="00FF054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A8EC77" w14:textId="77777777" w:rsidR="00DD1602" w:rsidRDefault="00DD1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EF40D" w14:textId="77777777" w:rsidR="000265F8" w:rsidRDefault="000265F8" w:rsidP="00263C80">
      <w:r>
        <w:separator/>
      </w:r>
    </w:p>
  </w:footnote>
  <w:footnote w:type="continuationSeparator" w:id="0">
    <w:p w14:paraId="27DAD283" w14:textId="77777777" w:rsidR="000265F8" w:rsidRDefault="000265F8" w:rsidP="00263C80">
      <w:r>
        <w:continuationSeparator/>
      </w:r>
    </w:p>
  </w:footnote>
  <w:footnote w:id="1">
    <w:p w14:paraId="3B5812EE" w14:textId="5411A218" w:rsidR="00DD1602" w:rsidRDefault="00DD1602">
      <w:pPr>
        <w:pStyle w:val="FootnoteText"/>
      </w:pPr>
      <w:r>
        <w:rPr>
          <w:rStyle w:val="FootnoteReference"/>
        </w:rPr>
        <w:footnoteRef/>
      </w:r>
      <w:r>
        <w:t xml:space="preserve"> For a detailed description go to the Schema Therapy Institute Website.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A7B1E"/>
    <w:multiLevelType w:val="multilevel"/>
    <w:tmpl w:val="04662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747460"/>
    <w:multiLevelType w:val="multilevel"/>
    <w:tmpl w:val="D154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AC3A8D"/>
    <w:multiLevelType w:val="multilevel"/>
    <w:tmpl w:val="F650F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AA"/>
    <w:rsid w:val="00003A29"/>
    <w:rsid w:val="0000775B"/>
    <w:rsid w:val="00007D6F"/>
    <w:rsid w:val="000105B1"/>
    <w:rsid w:val="00014FF0"/>
    <w:rsid w:val="000265F8"/>
    <w:rsid w:val="00054200"/>
    <w:rsid w:val="0005730A"/>
    <w:rsid w:val="00057535"/>
    <w:rsid w:val="00060C20"/>
    <w:rsid w:val="00064CB9"/>
    <w:rsid w:val="00092774"/>
    <w:rsid w:val="0009388C"/>
    <w:rsid w:val="00093B9C"/>
    <w:rsid w:val="0009640D"/>
    <w:rsid w:val="000970A2"/>
    <w:rsid w:val="000A2503"/>
    <w:rsid w:val="000A723A"/>
    <w:rsid w:val="000A77CB"/>
    <w:rsid w:val="000C38A6"/>
    <w:rsid w:val="000D36E9"/>
    <w:rsid w:val="000D4E9F"/>
    <w:rsid w:val="000D5A24"/>
    <w:rsid w:val="000E266B"/>
    <w:rsid w:val="000E35F7"/>
    <w:rsid w:val="000E491A"/>
    <w:rsid w:val="000E4F09"/>
    <w:rsid w:val="000F637D"/>
    <w:rsid w:val="001048CD"/>
    <w:rsid w:val="00112F83"/>
    <w:rsid w:val="00117F5E"/>
    <w:rsid w:val="001214CE"/>
    <w:rsid w:val="00121716"/>
    <w:rsid w:val="00121A47"/>
    <w:rsid w:val="00130BCF"/>
    <w:rsid w:val="00134F84"/>
    <w:rsid w:val="00136157"/>
    <w:rsid w:val="00140148"/>
    <w:rsid w:val="00145E6A"/>
    <w:rsid w:val="0015374B"/>
    <w:rsid w:val="00156A7B"/>
    <w:rsid w:val="00160A6F"/>
    <w:rsid w:val="00162687"/>
    <w:rsid w:val="0016561C"/>
    <w:rsid w:val="0018325E"/>
    <w:rsid w:val="00187278"/>
    <w:rsid w:val="00187F38"/>
    <w:rsid w:val="001A37E6"/>
    <w:rsid w:val="001A54DA"/>
    <w:rsid w:val="001C12E9"/>
    <w:rsid w:val="001C196F"/>
    <w:rsid w:val="001C5361"/>
    <w:rsid w:val="001D7A77"/>
    <w:rsid w:val="001F0809"/>
    <w:rsid w:val="001F11DB"/>
    <w:rsid w:val="001F4AB0"/>
    <w:rsid w:val="001F5030"/>
    <w:rsid w:val="001F7D0B"/>
    <w:rsid w:val="00201598"/>
    <w:rsid w:val="00204FEB"/>
    <w:rsid w:val="0021099D"/>
    <w:rsid w:val="0022039D"/>
    <w:rsid w:val="002238B7"/>
    <w:rsid w:val="00234F14"/>
    <w:rsid w:val="00237BFB"/>
    <w:rsid w:val="0024323F"/>
    <w:rsid w:val="0024356E"/>
    <w:rsid w:val="00245ECD"/>
    <w:rsid w:val="00246DD1"/>
    <w:rsid w:val="00252F80"/>
    <w:rsid w:val="0025324B"/>
    <w:rsid w:val="002535C7"/>
    <w:rsid w:val="00255364"/>
    <w:rsid w:val="00256797"/>
    <w:rsid w:val="00257D6C"/>
    <w:rsid w:val="00262789"/>
    <w:rsid w:val="00263C80"/>
    <w:rsid w:val="002662AA"/>
    <w:rsid w:val="00266E0E"/>
    <w:rsid w:val="00267AF7"/>
    <w:rsid w:val="00270711"/>
    <w:rsid w:val="002735C2"/>
    <w:rsid w:val="0029335D"/>
    <w:rsid w:val="00295A9B"/>
    <w:rsid w:val="002A6494"/>
    <w:rsid w:val="002A6F7D"/>
    <w:rsid w:val="002A7B22"/>
    <w:rsid w:val="002B3415"/>
    <w:rsid w:val="002B500B"/>
    <w:rsid w:val="002C350D"/>
    <w:rsid w:val="002C7306"/>
    <w:rsid w:val="002D40C5"/>
    <w:rsid w:val="002D5080"/>
    <w:rsid w:val="002E3DF1"/>
    <w:rsid w:val="002E5332"/>
    <w:rsid w:val="002E552A"/>
    <w:rsid w:val="002F22D7"/>
    <w:rsid w:val="00306E6E"/>
    <w:rsid w:val="0031678E"/>
    <w:rsid w:val="00316A7D"/>
    <w:rsid w:val="00323E6B"/>
    <w:rsid w:val="00330DDC"/>
    <w:rsid w:val="00333E0E"/>
    <w:rsid w:val="00334D09"/>
    <w:rsid w:val="003402EF"/>
    <w:rsid w:val="00344186"/>
    <w:rsid w:val="00350FE3"/>
    <w:rsid w:val="00355862"/>
    <w:rsid w:val="00361FFE"/>
    <w:rsid w:val="00362234"/>
    <w:rsid w:val="00366E8D"/>
    <w:rsid w:val="00372DF1"/>
    <w:rsid w:val="00375654"/>
    <w:rsid w:val="003776B0"/>
    <w:rsid w:val="00377C00"/>
    <w:rsid w:val="00386A31"/>
    <w:rsid w:val="003907FC"/>
    <w:rsid w:val="003A6C90"/>
    <w:rsid w:val="003A7A4A"/>
    <w:rsid w:val="003C33FA"/>
    <w:rsid w:val="003C6DB0"/>
    <w:rsid w:val="003D0A97"/>
    <w:rsid w:val="003D2201"/>
    <w:rsid w:val="003D33AB"/>
    <w:rsid w:val="003D56A6"/>
    <w:rsid w:val="003F7553"/>
    <w:rsid w:val="00400744"/>
    <w:rsid w:val="00402AF7"/>
    <w:rsid w:val="00403969"/>
    <w:rsid w:val="00403B91"/>
    <w:rsid w:val="00404149"/>
    <w:rsid w:val="004215D3"/>
    <w:rsid w:val="00422D5C"/>
    <w:rsid w:val="00424371"/>
    <w:rsid w:val="004258E0"/>
    <w:rsid w:val="0042603B"/>
    <w:rsid w:val="004309D9"/>
    <w:rsid w:val="00430BF9"/>
    <w:rsid w:val="00433936"/>
    <w:rsid w:val="0043506F"/>
    <w:rsid w:val="004353DF"/>
    <w:rsid w:val="00435A46"/>
    <w:rsid w:val="00441D8F"/>
    <w:rsid w:val="0044259C"/>
    <w:rsid w:val="00442F6C"/>
    <w:rsid w:val="00443780"/>
    <w:rsid w:val="00444A55"/>
    <w:rsid w:val="00445601"/>
    <w:rsid w:val="0046093D"/>
    <w:rsid w:val="00470ACB"/>
    <w:rsid w:val="004732AA"/>
    <w:rsid w:val="004753C4"/>
    <w:rsid w:val="00492AA9"/>
    <w:rsid w:val="004933DC"/>
    <w:rsid w:val="004A2313"/>
    <w:rsid w:val="004A4D75"/>
    <w:rsid w:val="004A76F9"/>
    <w:rsid w:val="004B2954"/>
    <w:rsid w:val="004B2FE6"/>
    <w:rsid w:val="004B624E"/>
    <w:rsid w:val="004B6BDA"/>
    <w:rsid w:val="004B7776"/>
    <w:rsid w:val="004B7EEF"/>
    <w:rsid w:val="004C300D"/>
    <w:rsid w:val="004C544D"/>
    <w:rsid w:val="004C7E7E"/>
    <w:rsid w:val="004D339C"/>
    <w:rsid w:val="004E2498"/>
    <w:rsid w:val="004F02AD"/>
    <w:rsid w:val="004F1614"/>
    <w:rsid w:val="004F1660"/>
    <w:rsid w:val="004F3C53"/>
    <w:rsid w:val="004F5328"/>
    <w:rsid w:val="004F5DCF"/>
    <w:rsid w:val="004F764A"/>
    <w:rsid w:val="004F7D9D"/>
    <w:rsid w:val="00507FD5"/>
    <w:rsid w:val="005137B2"/>
    <w:rsid w:val="005143EF"/>
    <w:rsid w:val="005262DD"/>
    <w:rsid w:val="005315BE"/>
    <w:rsid w:val="00536DB9"/>
    <w:rsid w:val="00537757"/>
    <w:rsid w:val="00544751"/>
    <w:rsid w:val="00544A53"/>
    <w:rsid w:val="00550220"/>
    <w:rsid w:val="00553398"/>
    <w:rsid w:val="005564A0"/>
    <w:rsid w:val="00561132"/>
    <w:rsid w:val="0056123A"/>
    <w:rsid w:val="0056201E"/>
    <w:rsid w:val="005807EC"/>
    <w:rsid w:val="00585489"/>
    <w:rsid w:val="005933E0"/>
    <w:rsid w:val="005974AD"/>
    <w:rsid w:val="00597F89"/>
    <w:rsid w:val="005A27AC"/>
    <w:rsid w:val="005A4A45"/>
    <w:rsid w:val="005C4A22"/>
    <w:rsid w:val="005C6146"/>
    <w:rsid w:val="005E3218"/>
    <w:rsid w:val="005E7049"/>
    <w:rsid w:val="005F1B12"/>
    <w:rsid w:val="005F4931"/>
    <w:rsid w:val="00613547"/>
    <w:rsid w:val="00614B2B"/>
    <w:rsid w:val="00622CD6"/>
    <w:rsid w:val="006254BE"/>
    <w:rsid w:val="00626736"/>
    <w:rsid w:val="0062780A"/>
    <w:rsid w:val="006326EB"/>
    <w:rsid w:val="00635FD1"/>
    <w:rsid w:val="006453FC"/>
    <w:rsid w:val="006565F1"/>
    <w:rsid w:val="006573B5"/>
    <w:rsid w:val="00660238"/>
    <w:rsid w:val="00671BE9"/>
    <w:rsid w:val="00672AE2"/>
    <w:rsid w:val="00681668"/>
    <w:rsid w:val="00684C0B"/>
    <w:rsid w:val="0068588C"/>
    <w:rsid w:val="00685A3E"/>
    <w:rsid w:val="006927F1"/>
    <w:rsid w:val="0069693B"/>
    <w:rsid w:val="006A43A4"/>
    <w:rsid w:val="006A5DC6"/>
    <w:rsid w:val="006A689E"/>
    <w:rsid w:val="006B5C67"/>
    <w:rsid w:val="006B6976"/>
    <w:rsid w:val="006C0FF6"/>
    <w:rsid w:val="006C4E85"/>
    <w:rsid w:val="006D57BF"/>
    <w:rsid w:val="006E05C4"/>
    <w:rsid w:val="006E365B"/>
    <w:rsid w:val="006F1E0B"/>
    <w:rsid w:val="006F3EC8"/>
    <w:rsid w:val="0070787D"/>
    <w:rsid w:val="00714992"/>
    <w:rsid w:val="00715550"/>
    <w:rsid w:val="007165A3"/>
    <w:rsid w:val="007267EF"/>
    <w:rsid w:val="00730CD5"/>
    <w:rsid w:val="00735DE2"/>
    <w:rsid w:val="00740ED1"/>
    <w:rsid w:val="00743F11"/>
    <w:rsid w:val="00747B5C"/>
    <w:rsid w:val="007502AF"/>
    <w:rsid w:val="0075117F"/>
    <w:rsid w:val="00751A41"/>
    <w:rsid w:val="00753C59"/>
    <w:rsid w:val="0075678E"/>
    <w:rsid w:val="007601EF"/>
    <w:rsid w:val="007702DC"/>
    <w:rsid w:val="00772FB5"/>
    <w:rsid w:val="007849A6"/>
    <w:rsid w:val="00790BF4"/>
    <w:rsid w:val="00794C87"/>
    <w:rsid w:val="007A0384"/>
    <w:rsid w:val="007A15B5"/>
    <w:rsid w:val="007A3490"/>
    <w:rsid w:val="007A52F6"/>
    <w:rsid w:val="007B514B"/>
    <w:rsid w:val="007C0CF0"/>
    <w:rsid w:val="007C38FD"/>
    <w:rsid w:val="007D1819"/>
    <w:rsid w:val="007D204E"/>
    <w:rsid w:val="007D45B1"/>
    <w:rsid w:val="007E2376"/>
    <w:rsid w:val="007E4AD6"/>
    <w:rsid w:val="007E61AF"/>
    <w:rsid w:val="007E77FF"/>
    <w:rsid w:val="00800AC4"/>
    <w:rsid w:val="008042E8"/>
    <w:rsid w:val="00805642"/>
    <w:rsid w:val="00811A04"/>
    <w:rsid w:val="00831EBE"/>
    <w:rsid w:val="00832927"/>
    <w:rsid w:val="00837A67"/>
    <w:rsid w:val="00845F78"/>
    <w:rsid w:val="008523DD"/>
    <w:rsid w:val="0085445B"/>
    <w:rsid w:val="008550CC"/>
    <w:rsid w:val="00855441"/>
    <w:rsid w:val="00861FF9"/>
    <w:rsid w:val="00862E8B"/>
    <w:rsid w:val="00863F73"/>
    <w:rsid w:val="00871CF5"/>
    <w:rsid w:val="00876E32"/>
    <w:rsid w:val="008871DB"/>
    <w:rsid w:val="008924FD"/>
    <w:rsid w:val="00895CFE"/>
    <w:rsid w:val="008975BC"/>
    <w:rsid w:val="008A14B6"/>
    <w:rsid w:val="008A624F"/>
    <w:rsid w:val="008B0484"/>
    <w:rsid w:val="008B2D0C"/>
    <w:rsid w:val="008C506B"/>
    <w:rsid w:val="008C5138"/>
    <w:rsid w:val="008C75E8"/>
    <w:rsid w:val="008D1270"/>
    <w:rsid w:val="008D358B"/>
    <w:rsid w:val="008D534D"/>
    <w:rsid w:val="008D6265"/>
    <w:rsid w:val="008F04C7"/>
    <w:rsid w:val="008F332C"/>
    <w:rsid w:val="008F3553"/>
    <w:rsid w:val="008F7EA0"/>
    <w:rsid w:val="009021F8"/>
    <w:rsid w:val="00904C32"/>
    <w:rsid w:val="00907169"/>
    <w:rsid w:val="0091096E"/>
    <w:rsid w:val="00914C41"/>
    <w:rsid w:val="00914EDC"/>
    <w:rsid w:val="00916039"/>
    <w:rsid w:val="00916078"/>
    <w:rsid w:val="00921638"/>
    <w:rsid w:val="00927D6A"/>
    <w:rsid w:val="00931FCC"/>
    <w:rsid w:val="0093435C"/>
    <w:rsid w:val="00937F58"/>
    <w:rsid w:val="009402FD"/>
    <w:rsid w:val="009543D1"/>
    <w:rsid w:val="00955699"/>
    <w:rsid w:val="00956552"/>
    <w:rsid w:val="009577D6"/>
    <w:rsid w:val="00960AC9"/>
    <w:rsid w:val="0096106D"/>
    <w:rsid w:val="009655A1"/>
    <w:rsid w:val="00967F60"/>
    <w:rsid w:val="00970ED3"/>
    <w:rsid w:val="009710A9"/>
    <w:rsid w:val="009727CB"/>
    <w:rsid w:val="00975D08"/>
    <w:rsid w:val="0097665B"/>
    <w:rsid w:val="0098080F"/>
    <w:rsid w:val="0098494B"/>
    <w:rsid w:val="00987481"/>
    <w:rsid w:val="00990EAC"/>
    <w:rsid w:val="0099276F"/>
    <w:rsid w:val="009A085B"/>
    <w:rsid w:val="009A2007"/>
    <w:rsid w:val="009A77F1"/>
    <w:rsid w:val="009A7C04"/>
    <w:rsid w:val="009B24FE"/>
    <w:rsid w:val="009B5656"/>
    <w:rsid w:val="009B68AB"/>
    <w:rsid w:val="009C2684"/>
    <w:rsid w:val="009C2BDB"/>
    <w:rsid w:val="009D0D5D"/>
    <w:rsid w:val="009D53AE"/>
    <w:rsid w:val="009D5506"/>
    <w:rsid w:val="009E0A69"/>
    <w:rsid w:val="009F26D5"/>
    <w:rsid w:val="009F2C20"/>
    <w:rsid w:val="009F7804"/>
    <w:rsid w:val="009F799C"/>
    <w:rsid w:val="00A000D1"/>
    <w:rsid w:val="00A0276D"/>
    <w:rsid w:val="00A10DB0"/>
    <w:rsid w:val="00A11059"/>
    <w:rsid w:val="00A15077"/>
    <w:rsid w:val="00A150EB"/>
    <w:rsid w:val="00A25723"/>
    <w:rsid w:val="00A26CB7"/>
    <w:rsid w:val="00A27A46"/>
    <w:rsid w:val="00A358F8"/>
    <w:rsid w:val="00A414D4"/>
    <w:rsid w:val="00A419E7"/>
    <w:rsid w:val="00A429A7"/>
    <w:rsid w:val="00A45EF9"/>
    <w:rsid w:val="00A47B27"/>
    <w:rsid w:val="00A5094C"/>
    <w:rsid w:val="00A52634"/>
    <w:rsid w:val="00A55629"/>
    <w:rsid w:val="00A56183"/>
    <w:rsid w:val="00A57940"/>
    <w:rsid w:val="00A57CC2"/>
    <w:rsid w:val="00A66760"/>
    <w:rsid w:val="00A67FC2"/>
    <w:rsid w:val="00A73AFB"/>
    <w:rsid w:val="00A73B06"/>
    <w:rsid w:val="00A763C7"/>
    <w:rsid w:val="00A77BDB"/>
    <w:rsid w:val="00A86367"/>
    <w:rsid w:val="00A86CD8"/>
    <w:rsid w:val="00A87869"/>
    <w:rsid w:val="00A94813"/>
    <w:rsid w:val="00A958D2"/>
    <w:rsid w:val="00A96DB1"/>
    <w:rsid w:val="00A97010"/>
    <w:rsid w:val="00A9788A"/>
    <w:rsid w:val="00AA39BD"/>
    <w:rsid w:val="00AB2174"/>
    <w:rsid w:val="00AB3D08"/>
    <w:rsid w:val="00AC7045"/>
    <w:rsid w:val="00AD6DA6"/>
    <w:rsid w:val="00AE5F62"/>
    <w:rsid w:val="00AF2095"/>
    <w:rsid w:val="00AF500B"/>
    <w:rsid w:val="00B05555"/>
    <w:rsid w:val="00B127E7"/>
    <w:rsid w:val="00B13585"/>
    <w:rsid w:val="00B13E12"/>
    <w:rsid w:val="00B14B33"/>
    <w:rsid w:val="00B15D09"/>
    <w:rsid w:val="00B16AD5"/>
    <w:rsid w:val="00B17CF8"/>
    <w:rsid w:val="00B22EAE"/>
    <w:rsid w:val="00B270BE"/>
    <w:rsid w:val="00B313C3"/>
    <w:rsid w:val="00B3423F"/>
    <w:rsid w:val="00B37C55"/>
    <w:rsid w:val="00B37DAE"/>
    <w:rsid w:val="00B404F6"/>
    <w:rsid w:val="00B40C6B"/>
    <w:rsid w:val="00B421E4"/>
    <w:rsid w:val="00B431EB"/>
    <w:rsid w:val="00B45FFF"/>
    <w:rsid w:val="00B465EB"/>
    <w:rsid w:val="00B47FD8"/>
    <w:rsid w:val="00B50238"/>
    <w:rsid w:val="00B50A7B"/>
    <w:rsid w:val="00B53322"/>
    <w:rsid w:val="00B533E3"/>
    <w:rsid w:val="00B603C3"/>
    <w:rsid w:val="00B660C1"/>
    <w:rsid w:val="00B70926"/>
    <w:rsid w:val="00B70BBA"/>
    <w:rsid w:val="00B71A8F"/>
    <w:rsid w:val="00B761D2"/>
    <w:rsid w:val="00B777CC"/>
    <w:rsid w:val="00B8193C"/>
    <w:rsid w:val="00B823FB"/>
    <w:rsid w:val="00B93C4A"/>
    <w:rsid w:val="00B95525"/>
    <w:rsid w:val="00BB3AB5"/>
    <w:rsid w:val="00BB43AA"/>
    <w:rsid w:val="00BD086C"/>
    <w:rsid w:val="00BD207A"/>
    <w:rsid w:val="00BD5E55"/>
    <w:rsid w:val="00BE0E17"/>
    <w:rsid w:val="00BE61E7"/>
    <w:rsid w:val="00BF6ACD"/>
    <w:rsid w:val="00BF796A"/>
    <w:rsid w:val="00C0227B"/>
    <w:rsid w:val="00C20153"/>
    <w:rsid w:val="00C202EA"/>
    <w:rsid w:val="00C21E0E"/>
    <w:rsid w:val="00C34834"/>
    <w:rsid w:val="00C40837"/>
    <w:rsid w:val="00C42AD8"/>
    <w:rsid w:val="00C432D4"/>
    <w:rsid w:val="00C45016"/>
    <w:rsid w:val="00C52AF3"/>
    <w:rsid w:val="00C548C7"/>
    <w:rsid w:val="00C56274"/>
    <w:rsid w:val="00C577B7"/>
    <w:rsid w:val="00C614B7"/>
    <w:rsid w:val="00C63DA3"/>
    <w:rsid w:val="00C672D7"/>
    <w:rsid w:val="00C67F1C"/>
    <w:rsid w:val="00C704E2"/>
    <w:rsid w:val="00C734BE"/>
    <w:rsid w:val="00C7629B"/>
    <w:rsid w:val="00C8353D"/>
    <w:rsid w:val="00C86CAB"/>
    <w:rsid w:val="00C93DF1"/>
    <w:rsid w:val="00C94282"/>
    <w:rsid w:val="00C94ACF"/>
    <w:rsid w:val="00C95457"/>
    <w:rsid w:val="00C95AA4"/>
    <w:rsid w:val="00C96BB8"/>
    <w:rsid w:val="00CA4B0E"/>
    <w:rsid w:val="00CA5BC6"/>
    <w:rsid w:val="00CA6829"/>
    <w:rsid w:val="00CB02B5"/>
    <w:rsid w:val="00CB095B"/>
    <w:rsid w:val="00CB2413"/>
    <w:rsid w:val="00CB46E9"/>
    <w:rsid w:val="00CB4D8A"/>
    <w:rsid w:val="00CC7116"/>
    <w:rsid w:val="00CD20E1"/>
    <w:rsid w:val="00CE498F"/>
    <w:rsid w:val="00CE547D"/>
    <w:rsid w:val="00CE6705"/>
    <w:rsid w:val="00CF4B22"/>
    <w:rsid w:val="00D00FD7"/>
    <w:rsid w:val="00D05A37"/>
    <w:rsid w:val="00D11D7A"/>
    <w:rsid w:val="00D124B6"/>
    <w:rsid w:val="00D140D7"/>
    <w:rsid w:val="00D15944"/>
    <w:rsid w:val="00D15F62"/>
    <w:rsid w:val="00D17BB5"/>
    <w:rsid w:val="00D23492"/>
    <w:rsid w:val="00D24668"/>
    <w:rsid w:val="00D255BB"/>
    <w:rsid w:val="00D26F3C"/>
    <w:rsid w:val="00D31ABC"/>
    <w:rsid w:val="00D36103"/>
    <w:rsid w:val="00D36F7D"/>
    <w:rsid w:val="00D3756B"/>
    <w:rsid w:val="00D4176E"/>
    <w:rsid w:val="00D41F43"/>
    <w:rsid w:val="00D8083A"/>
    <w:rsid w:val="00D8265D"/>
    <w:rsid w:val="00D85078"/>
    <w:rsid w:val="00D87E2B"/>
    <w:rsid w:val="00D93A03"/>
    <w:rsid w:val="00D94955"/>
    <w:rsid w:val="00D94D61"/>
    <w:rsid w:val="00D9539B"/>
    <w:rsid w:val="00D960EA"/>
    <w:rsid w:val="00DA1BD8"/>
    <w:rsid w:val="00DC35E5"/>
    <w:rsid w:val="00DC7806"/>
    <w:rsid w:val="00DD1602"/>
    <w:rsid w:val="00DE0FE8"/>
    <w:rsid w:val="00DE231A"/>
    <w:rsid w:val="00DE567D"/>
    <w:rsid w:val="00DF0742"/>
    <w:rsid w:val="00DF4D0F"/>
    <w:rsid w:val="00DF5AAB"/>
    <w:rsid w:val="00E05F18"/>
    <w:rsid w:val="00E12CEF"/>
    <w:rsid w:val="00E15B2D"/>
    <w:rsid w:val="00E21B23"/>
    <w:rsid w:val="00E300C1"/>
    <w:rsid w:val="00E3287F"/>
    <w:rsid w:val="00E32FDC"/>
    <w:rsid w:val="00E43B4F"/>
    <w:rsid w:val="00E44BAD"/>
    <w:rsid w:val="00E4515E"/>
    <w:rsid w:val="00E548D0"/>
    <w:rsid w:val="00E54D7B"/>
    <w:rsid w:val="00E61452"/>
    <w:rsid w:val="00E631DB"/>
    <w:rsid w:val="00E67058"/>
    <w:rsid w:val="00E700CE"/>
    <w:rsid w:val="00E73B05"/>
    <w:rsid w:val="00E83617"/>
    <w:rsid w:val="00E8661B"/>
    <w:rsid w:val="00E93217"/>
    <w:rsid w:val="00E95DC1"/>
    <w:rsid w:val="00EA2A66"/>
    <w:rsid w:val="00EA552F"/>
    <w:rsid w:val="00EB0DB1"/>
    <w:rsid w:val="00EB35E4"/>
    <w:rsid w:val="00EB48D4"/>
    <w:rsid w:val="00EC0D76"/>
    <w:rsid w:val="00EC24BD"/>
    <w:rsid w:val="00EC41B3"/>
    <w:rsid w:val="00ED3046"/>
    <w:rsid w:val="00ED328C"/>
    <w:rsid w:val="00ED5BD5"/>
    <w:rsid w:val="00EE16A2"/>
    <w:rsid w:val="00EE4453"/>
    <w:rsid w:val="00EE667A"/>
    <w:rsid w:val="00EF2FDA"/>
    <w:rsid w:val="00EF3DC9"/>
    <w:rsid w:val="00F03714"/>
    <w:rsid w:val="00F12342"/>
    <w:rsid w:val="00F12357"/>
    <w:rsid w:val="00F27C14"/>
    <w:rsid w:val="00F313D1"/>
    <w:rsid w:val="00F32DC0"/>
    <w:rsid w:val="00F345DB"/>
    <w:rsid w:val="00F41557"/>
    <w:rsid w:val="00F47182"/>
    <w:rsid w:val="00F53D19"/>
    <w:rsid w:val="00F574C8"/>
    <w:rsid w:val="00F5795D"/>
    <w:rsid w:val="00F64380"/>
    <w:rsid w:val="00F76AAE"/>
    <w:rsid w:val="00F77524"/>
    <w:rsid w:val="00F83C14"/>
    <w:rsid w:val="00F844C0"/>
    <w:rsid w:val="00F967E6"/>
    <w:rsid w:val="00F97906"/>
    <w:rsid w:val="00FA4A97"/>
    <w:rsid w:val="00FA581B"/>
    <w:rsid w:val="00FA7465"/>
    <w:rsid w:val="00FB2F4F"/>
    <w:rsid w:val="00FB3FDD"/>
    <w:rsid w:val="00FC12D6"/>
    <w:rsid w:val="00FC37C1"/>
    <w:rsid w:val="00FC5E14"/>
    <w:rsid w:val="00FD6844"/>
    <w:rsid w:val="00FD790C"/>
    <w:rsid w:val="00FD79D4"/>
    <w:rsid w:val="00FE12E7"/>
    <w:rsid w:val="00FE289B"/>
    <w:rsid w:val="00FE3115"/>
    <w:rsid w:val="00FE5843"/>
    <w:rsid w:val="00FE5D71"/>
    <w:rsid w:val="00FF0540"/>
    <w:rsid w:val="00FF15C9"/>
    <w:rsid w:val="00FF242A"/>
    <w:rsid w:val="00FF2C33"/>
    <w:rsid w:val="00FF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A689"/>
  <w15:chartTrackingRefBased/>
  <w15:docId w15:val="{5A5CCF22-4751-DE48-BDBA-DDD48CC8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2E7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FE12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FB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72F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FB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3C8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3C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63C80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7155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550"/>
  </w:style>
  <w:style w:type="character" w:styleId="PageNumber">
    <w:name w:val="page number"/>
    <w:basedOn w:val="DefaultParagraphFont"/>
    <w:uiPriority w:val="99"/>
    <w:semiHidden/>
    <w:unhideWhenUsed/>
    <w:rsid w:val="00715550"/>
  </w:style>
  <w:style w:type="character" w:styleId="FollowedHyperlink">
    <w:name w:val="FollowedHyperlink"/>
    <w:basedOn w:val="DefaultParagraphFont"/>
    <w:uiPriority w:val="99"/>
    <w:semiHidden/>
    <w:unhideWhenUsed/>
    <w:rsid w:val="0093435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E12E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FE12E7"/>
  </w:style>
  <w:style w:type="character" w:customStyle="1" w:styleId="Heading3Char">
    <w:name w:val="Heading 3 Char"/>
    <w:basedOn w:val="DefaultParagraphFont"/>
    <w:link w:val="Heading3"/>
    <w:uiPriority w:val="9"/>
    <w:semiHidden/>
    <w:rsid w:val="00A429A7"/>
    <w:rPr>
      <w:rFonts w:asciiTheme="majorHAnsi" w:eastAsiaTheme="majorEastAsia" w:hAnsiTheme="majorHAnsi" w:cstheme="majorBidi"/>
      <w:color w:val="1F3763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86554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4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29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91150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5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9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4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833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74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37287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6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9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6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3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7426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1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1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1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88565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7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6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2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5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2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2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6218">
          <w:marLeft w:val="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0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07847">
          <w:marLeft w:val="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5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9164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8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9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79249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0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5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ontiersin.org/articles/10.3389/fpsyg.2016.01170/full" TargetMode="External"/><Relationship Id="rId18" Type="http://schemas.openxmlformats.org/officeDocument/2006/relationships/hyperlink" Target="http://rd.unir.net/sisi/research/resultados/PaperCHB_2017_153-160_.pdf" TargetMode="External"/><Relationship Id="rId26" Type="http://schemas.openxmlformats.org/officeDocument/2006/relationships/hyperlink" Target="https://search-proquest-com.ezproxy.uwtsd.ac.uk/docview/230196691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core.ac.uk/download/pdf/191963998.pdf" TargetMode="External"/><Relationship Id="rId34" Type="http://schemas.openxmlformats.org/officeDocument/2006/relationships/hyperlink" Target="https://www.researchgate.net/profile/Alfred_Tauber/publication/265977144_Freud_without_Oedipus_The_Cognitive_Unconscious/links/57dbf1bf08ae5292a379a009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arch-proquest-com.ezproxy.uwtsd.ac.uk/docview/2213052325/fulltextPDF" TargetMode="External"/><Relationship Id="rId17" Type="http://schemas.openxmlformats.org/officeDocument/2006/relationships/hyperlink" Target="https://www.ncbi.nlm.nih.gov/pmc/articles/PMC5509639" TargetMode="External"/><Relationship Id="rId25" Type="http://schemas.openxmlformats.org/officeDocument/2006/relationships/hyperlink" Target="https://guilfordjournals.com/doi/pdfplus/10.1521/pedi.2020.34.supp.63" TargetMode="External"/><Relationship Id="rId33" Type="http://schemas.openxmlformats.org/officeDocument/2006/relationships/hyperlink" Target="https://doi-org.ezproxy.uwtsd.ac.uk/10.1111/cp.12205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guilfordjournals.com/doi/pdfplus/10.1521/pedi_2019_33_383" TargetMode="External"/><Relationship Id="rId20" Type="http://schemas.openxmlformats.org/officeDocument/2006/relationships/hyperlink" Target="https://search-proquest-com.ezproxy.uwtsd.ac.uk/docview/2103360377/fulltextPDF" TargetMode="External"/><Relationship Id="rId29" Type="http://schemas.openxmlformats.org/officeDocument/2006/relationships/hyperlink" Target="https://d1wqtxts1xzle7.cloudfront.net/48827528/Do_Single_Experiences_of_Childhood_Abuse_Increase_Psychopathology_Symptoms_in_Adulthood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mc/articles/PMC2440575/pdf/nihms-49128.pdf" TargetMode="External"/><Relationship Id="rId24" Type="http://schemas.openxmlformats.org/officeDocument/2006/relationships/hyperlink" Target="https://www.ncbi.nlm.nih.gov/pmc/articles/PMC6393333/pdf/fpsyg-09-02777.pdf" TargetMode="External"/><Relationship Id="rId32" Type="http://schemas.openxmlformats.org/officeDocument/2006/relationships/hyperlink" Target="https://pubmed.ncbi.nlm.nih.gov/31261527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uilfordjournals.com/doi/pdf/10.1521/pedi.2020.34.supp.210" TargetMode="External"/><Relationship Id="rId23" Type="http://schemas.openxmlformats.org/officeDocument/2006/relationships/hyperlink" Target="https://www.forensicconsultation.org/files/Understanding_the_violent_personality_2019.pdf" TargetMode="External"/><Relationship Id="rId28" Type="http://schemas.openxmlformats.org/officeDocument/2006/relationships/hyperlink" Target="https://guilfordjournals.com/doi/pdf/10.1521/pedi.2020.34.supp.204" TargetMode="External"/><Relationship Id="rId36" Type="http://schemas.openxmlformats.org/officeDocument/2006/relationships/hyperlink" Target="https://kar.kent.ac.uk/82257/3/Revised%20manuscript_9.8.2019%20.pdf" TargetMode="External"/><Relationship Id="rId10" Type="http://schemas.openxmlformats.org/officeDocument/2006/relationships/hyperlink" Target="http://www.pscience.com/wp-content/uploads/2013/12/UNCONSCIOUS-unconscious-mind-shapes-our-day-to-day-interactions-Bargh-SciAm-2013.pdf" TargetMode="External"/><Relationship Id="rId19" Type="http://schemas.openxmlformats.org/officeDocument/2006/relationships/hyperlink" Target="https://eprints.qut.edu.au/121474/7/121474.pdf" TargetMode="External"/><Relationship Id="rId31" Type="http://schemas.openxmlformats.org/officeDocument/2006/relationships/hyperlink" Target="https://blogs.psychcentral.com/liberation/2017/10/long-term-narcissistic-abuse-can-cause-brain-dam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nk-springer-com.ezproxy.uwtsd.ac.uk/article/10.1007/s11469-018-9983-8" TargetMode="External"/><Relationship Id="rId14" Type="http://schemas.openxmlformats.org/officeDocument/2006/relationships/hyperlink" Target="https://guilfordjournals.com/doi/pdfplus/10.1521/pedi.2020.34.supp.104" TargetMode="External"/><Relationship Id="rId22" Type="http://schemas.openxmlformats.org/officeDocument/2006/relationships/hyperlink" Target="https://aanzpa.org/wp-content/uploads/ANZPA_Journal_15_art09.pdf" TargetMode="External"/><Relationship Id="rId27" Type="http://schemas.openxmlformats.org/officeDocument/2006/relationships/hyperlink" Target="https://search-proquest-com.ezproxy.uwtsd.ac.uk/docview/2340045478" TargetMode="External"/><Relationship Id="rId30" Type="http://schemas.openxmlformats.org/officeDocument/2006/relationships/hyperlink" Target="https://www.ncbi.nlm.nih.gov/pmc/articles/PMC5047000/" TargetMode="External"/><Relationship Id="rId35" Type="http://schemas.openxmlformats.org/officeDocument/2006/relationships/hyperlink" Target="https://www.researchgate.net/profile/Audun_Welander-Vatn/publication/323567724_Relationships_Among_Avoidant_Personality_Disorder_Social_Anxiety_Disorder_and_Normative_Personality_Traits_A_Twin_Study/links/5e4be8ee458515072da733d5/Relationships-Among-Avoidant-Personality-Disorder-Social-Anxiety-Disorder-and-Normative-Personality-Traits-A-Twin-Study.pdf" TargetMode="External"/><Relationship Id="rId8" Type="http://schemas.openxmlformats.org/officeDocument/2006/relationships/hyperlink" Target="https://search-proquest-com.ezproxy.uwtsd.ac.uk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B3C26E-EBAD-B74D-8FA1-97A64E24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5948</Words>
  <Characters>33905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Ure</dc:creator>
  <cp:keywords/>
  <dc:description/>
  <cp:lastModifiedBy>Catherine Ure</cp:lastModifiedBy>
  <cp:revision>2</cp:revision>
  <dcterms:created xsi:type="dcterms:W3CDTF">2020-12-06T19:42:00Z</dcterms:created>
  <dcterms:modified xsi:type="dcterms:W3CDTF">2020-12-06T19:42:00Z</dcterms:modified>
</cp:coreProperties>
</file>