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7296" w:rsidRDefault="0020003B">
      <w:r>
        <w:rPr>
          <w:noProof/>
          <w:lang w:eastAsia="en-GB"/>
        </w:rPr>
        <w:drawing>
          <wp:inline distT="0" distB="0" distL="0" distR="0" wp14:anchorId="43C17314" wp14:editId="6F68A8CB">
            <wp:extent cx="5731510" cy="2133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33600"/>
                    </a:xfrm>
                    <a:prstGeom prst="rect">
                      <a:avLst/>
                    </a:prstGeom>
                  </pic:spPr>
                </pic:pic>
              </a:graphicData>
            </a:graphic>
          </wp:inline>
        </w:drawing>
      </w:r>
    </w:p>
    <w:p w:rsidR="0020003B" w:rsidRDefault="0020003B"/>
    <w:p w:rsidR="0020003B" w:rsidRDefault="0020003B"/>
    <w:p w:rsidR="0020003B" w:rsidRDefault="0020003B" w:rsidP="0020003B">
      <w:pPr>
        <w:rPr>
          <w:rFonts w:cstheme="minorHAnsi"/>
          <w:i/>
          <w:color w:val="5B9BD5" w:themeColor="accent1"/>
          <w:sz w:val="32"/>
          <w:szCs w:val="32"/>
          <w:u w:val="single"/>
        </w:rPr>
      </w:pPr>
      <w:r>
        <w:rPr>
          <w:rFonts w:cstheme="minorHAnsi"/>
          <w:i/>
          <w:color w:val="5B9BD5" w:themeColor="accent1"/>
          <w:sz w:val="32"/>
          <w:szCs w:val="32"/>
          <w:u w:val="single"/>
        </w:rPr>
        <w:t>Engineering Mathematics and Structures</w:t>
      </w:r>
    </w:p>
    <w:p w:rsidR="0020003B" w:rsidRDefault="0020003B" w:rsidP="0020003B">
      <w:pPr>
        <w:rPr>
          <w:rFonts w:cstheme="minorHAnsi"/>
          <w:i/>
          <w:color w:val="5B9BD5" w:themeColor="accent1"/>
          <w:sz w:val="32"/>
          <w:szCs w:val="32"/>
          <w:u w:val="single"/>
        </w:rPr>
      </w:pPr>
      <w:r>
        <w:rPr>
          <w:rFonts w:cstheme="minorHAnsi"/>
          <w:i/>
          <w:color w:val="5B9BD5" w:themeColor="accent1"/>
          <w:sz w:val="32"/>
          <w:szCs w:val="32"/>
          <w:u w:val="single"/>
        </w:rPr>
        <w:t>Assignment Title: Structural Calculations</w:t>
      </w:r>
    </w:p>
    <w:p w:rsidR="0020003B" w:rsidRPr="00C15347" w:rsidRDefault="0020003B" w:rsidP="0020003B">
      <w:pPr>
        <w:rPr>
          <w:rFonts w:cstheme="minorHAnsi"/>
          <w:i/>
          <w:color w:val="5B9BD5" w:themeColor="accent1"/>
          <w:sz w:val="28"/>
          <w:szCs w:val="28"/>
          <w:u w:val="single"/>
        </w:rPr>
      </w:pPr>
      <w:r>
        <w:rPr>
          <w:i/>
          <w:color w:val="5B9BD5" w:themeColor="accent1"/>
          <w:sz w:val="32"/>
          <w:szCs w:val="32"/>
          <w:u w:val="single"/>
        </w:rPr>
        <w:t xml:space="preserve">Lecturer: </w:t>
      </w:r>
      <w:r>
        <w:rPr>
          <w:rFonts w:cstheme="minorHAnsi"/>
          <w:i/>
          <w:color w:val="5B9BD5" w:themeColor="accent1"/>
          <w:sz w:val="32"/>
          <w:szCs w:val="32"/>
          <w:u w:val="single"/>
        </w:rPr>
        <w:t>Dr Deborah Hughes</w:t>
      </w:r>
    </w:p>
    <w:p w:rsidR="0020003B" w:rsidRPr="00A24977" w:rsidRDefault="0020003B" w:rsidP="0020003B">
      <w:pPr>
        <w:rPr>
          <w:i/>
          <w:color w:val="5B9BD5" w:themeColor="accent1"/>
          <w:sz w:val="32"/>
          <w:szCs w:val="32"/>
          <w:u w:val="single"/>
        </w:rPr>
      </w:pPr>
      <w:r>
        <w:rPr>
          <w:i/>
          <w:color w:val="5B9BD5" w:themeColor="accent1"/>
          <w:sz w:val="32"/>
          <w:szCs w:val="32"/>
          <w:u w:val="single"/>
        </w:rPr>
        <w:t xml:space="preserve">Module </w:t>
      </w:r>
      <w:r>
        <w:rPr>
          <w:rFonts w:cstheme="minorHAnsi"/>
          <w:i/>
          <w:color w:val="5B9BD5" w:themeColor="accent1"/>
          <w:sz w:val="32"/>
          <w:szCs w:val="32"/>
          <w:u w:val="single"/>
        </w:rPr>
        <w:t>Code: ACBA4007</w:t>
      </w:r>
    </w:p>
    <w:p w:rsidR="0020003B" w:rsidRDefault="0020003B" w:rsidP="0020003B">
      <w:pPr>
        <w:rPr>
          <w:i/>
          <w:color w:val="5B9BD5" w:themeColor="accent1"/>
          <w:sz w:val="32"/>
          <w:szCs w:val="32"/>
          <w:u w:val="single"/>
        </w:rPr>
      </w:pPr>
      <w:r w:rsidRPr="00A24977">
        <w:rPr>
          <w:i/>
          <w:color w:val="5B9BD5" w:themeColor="accent1"/>
          <w:sz w:val="32"/>
          <w:szCs w:val="32"/>
          <w:u w:val="single"/>
        </w:rPr>
        <w:t>Rhydian Jones 1910142</w:t>
      </w:r>
    </w:p>
    <w:p w:rsidR="0020003B" w:rsidRDefault="0020003B"/>
    <w:p w:rsidR="0020003B" w:rsidRDefault="0020003B"/>
    <w:p w:rsidR="0020003B" w:rsidRDefault="0020003B"/>
    <w:p w:rsidR="0020003B" w:rsidRDefault="0020003B"/>
    <w:p w:rsidR="0020003B" w:rsidRDefault="0020003B">
      <w:bookmarkStart w:id="0" w:name="_GoBack"/>
      <w:bookmarkEnd w:id="0"/>
    </w:p>
    <w:p w:rsidR="0020003B" w:rsidRDefault="0020003B"/>
    <w:p w:rsidR="0020003B" w:rsidRDefault="0020003B"/>
    <w:p w:rsidR="0020003B" w:rsidRDefault="0020003B"/>
    <w:p w:rsidR="0020003B" w:rsidRDefault="0020003B"/>
    <w:p w:rsidR="0020003B" w:rsidRDefault="0020003B"/>
    <w:p w:rsidR="0020003B" w:rsidRDefault="0020003B"/>
    <w:p w:rsidR="0020003B" w:rsidRDefault="0020003B"/>
    <w:p w:rsidR="0020003B" w:rsidRDefault="0020003B"/>
    <w:p w:rsidR="0020003B" w:rsidRDefault="0020003B"/>
    <w:p w:rsidR="0020003B" w:rsidRDefault="0020003B"/>
    <w:p w:rsidR="0020003B" w:rsidRDefault="0020003B" w:rsidP="0020003B">
      <w:pPr>
        <w:jc w:val="center"/>
        <w:rPr>
          <w:b/>
          <w:color w:val="5B9BD5" w:themeColor="accent1"/>
          <w:sz w:val="28"/>
          <w:szCs w:val="28"/>
          <w:u w:val="single"/>
        </w:rPr>
      </w:pPr>
      <w:r w:rsidRPr="0020003B">
        <w:rPr>
          <w:b/>
          <w:color w:val="5B9BD5" w:themeColor="accent1"/>
          <w:sz w:val="28"/>
          <w:szCs w:val="28"/>
          <w:u w:val="single"/>
        </w:rPr>
        <w:lastRenderedPageBreak/>
        <w:t>Contents</w:t>
      </w:r>
    </w:p>
    <w:p w:rsidR="0020003B" w:rsidRDefault="0020003B" w:rsidP="0020003B">
      <w:pPr>
        <w:jc w:val="center"/>
        <w:rPr>
          <w:b/>
          <w:color w:val="5B9BD5" w:themeColor="accent1"/>
          <w:sz w:val="28"/>
          <w:szCs w:val="28"/>
          <w:u w:val="single"/>
        </w:rPr>
      </w:pPr>
    </w:p>
    <w:p w:rsidR="0020003B" w:rsidRDefault="001B629C" w:rsidP="0020003B">
      <w:pPr>
        <w:jc w:val="center"/>
        <w:rPr>
          <w:b/>
          <w:color w:val="5B9BD5" w:themeColor="accent1"/>
          <w:sz w:val="28"/>
          <w:szCs w:val="28"/>
          <w:u w:val="single"/>
        </w:rPr>
      </w:pPr>
      <w:r>
        <w:rPr>
          <w:b/>
          <w:color w:val="5B9BD5" w:themeColor="accent1"/>
          <w:sz w:val="28"/>
          <w:szCs w:val="28"/>
          <w:u w:val="single"/>
        </w:rPr>
        <w:t>Introduction</w:t>
      </w:r>
    </w:p>
    <w:p w:rsidR="001B629C" w:rsidRDefault="001B629C" w:rsidP="0020003B">
      <w:pPr>
        <w:jc w:val="center"/>
        <w:rPr>
          <w:b/>
          <w:color w:val="5B9BD5" w:themeColor="accent1"/>
          <w:sz w:val="28"/>
          <w:szCs w:val="28"/>
          <w:u w:val="single"/>
        </w:rPr>
      </w:pPr>
    </w:p>
    <w:p w:rsidR="001B629C" w:rsidRDefault="001B629C" w:rsidP="0020003B">
      <w:pPr>
        <w:jc w:val="center"/>
        <w:rPr>
          <w:b/>
          <w:color w:val="5B9BD5" w:themeColor="accent1"/>
          <w:sz w:val="28"/>
          <w:szCs w:val="28"/>
          <w:u w:val="single"/>
        </w:rPr>
      </w:pPr>
      <w:r>
        <w:rPr>
          <w:b/>
          <w:color w:val="5B9BD5" w:themeColor="accent1"/>
          <w:sz w:val="28"/>
          <w:szCs w:val="28"/>
          <w:u w:val="single"/>
        </w:rPr>
        <w:t>Concrete Beam Calculations</w:t>
      </w:r>
    </w:p>
    <w:p w:rsidR="001B629C" w:rsidRDefault="001B629C" w:rsidP="0020003B">
      <w:pPr>
        <w:jc w:val="center"/>
        <w:rPr>
          <w:b/>
          <w:color w:val="5B9BD5" w:themeColor="accent1"/>
          <w:sz w:val="28"/>
          <w:szCs w:val="28"/>
          <w:u w:val="single"/>
        </w:rPr>
      </w:pPr>
    </w:p>
    <w:p w:rsidR="001B629C" w:rsidRDefault="001B629C" w:rsidP="0020003B">
      <w:pPr>
        <w:jc w:val="center"/>
        <w:rPr>
          <w:b/>
          <w:color w:val="5B9BD5" w:themeColor="accent1"/>
          <w:sz w:val="28"/>
          <w:szCs w:val="28"/>
          <w:u w:val="single"/>
        </w:rPr>
      </w:pPr>
      <w:r>
        <w:rPr>
          <w:b/>
          <w:color w:val="5B9BD5" w:themeColor="accent1"/>
          <w:sz w:val="28"/>
          <w:szCs w:val="28"/>
          <w:u w:val="single"/>
        </w:rPr>
        <w:t>Steel Beam Calculations</w:t>
      </w:r>
    </w:p>
    <w:p w:rsidR="001B629C" w:rsidRDefault="001B629C" w:rsidP="0020003B">
      <w:pPr>
        <w:jc w:val="center"/>
        <w:rPr>
          <w:b/>
          <w:color w:val="5B9BD5" w:themeColor="accent1"/>
          <w:sz w:val="28"/>
          <w:szCs w:val="28"/>
          <w:u w:val="single"/>
        </w:rPr>
      </w:pPr>
    </w:p>
    <w:p w:rsidR="001B629C" w:rsidRDefault="001B629C" w:rsidP="0020003B">
      <w:pPr>
        <w:jc w:val="center"/>
        <w:rPr>
          <w:b/>
          <w:color w:val="5B9BD5" w:themeColor="accent1"/>
          <w:sz w:val="28"/>
          <w:szCs w:val="28"/>
          <w:u w:val="single"/>
        </w:rPr>
      </w:pPr>
      <w:r>
        <w:rPr>
          <w:b/>
          <w:color w:val="5B9BD5" w:themeColor="accent1"/>
          <w:sz w:val="28"/>
          <w:szCs w:val="28"/>
          <w:u w:val="single"/>
        </w:rPr>
        <w:t>Timber Beam Calculations</w:t>
      </w:r>
    </w:p>
    <w:p w:rsidR="001B629C" w:rsidRDefault="001B629C" w:rsidP="0020003B">
      <w:pPr>
        <w:jc w:val="center"/>
        <w:rPr>
          <w:b/>
          <w:color w:val="5B9BD5" w:themeColor="accent1"/>
          <w:sz w:val="28"/>
          <w:szCs w:val="28"/>
          <w:u w:val="single"/>
        </w:rPr>
      </w:pPr>
    </w:p>
    <w:p w:rsidR="001B629C" w:rsidRDefault="001B629C" w:rsidP="0020003B">
      <w:pPr>
        <w:jc w:val="center"/>
        <w:rPr>
          <w:b/>
          <w:color w:val="5B9BD5" w:themeColor="accent1"/>
          <w:sz w:val="28"/>
          <w:szCs w:val="28"/>
          <w:u w:val="single"/>
        </w:rPr>
      </w:pPr>
      <w:r>
        <w:rPr>
          <w:b/>
          <w:color w:val="5B9BD5" w:themeColor="accent1"/>
          <w:sz w:val="28"/>
          <w:szCs w:val="28"/>
          <w:u w:val="single"/>
        </w:rPr>
        <w:t>Overview</w:t>
      </w:r>
    </w:p>
    <w:p w:rsidR="001B629C" w:rsidRDefault="001B629C" w:rsidP="0020003B">
      <w:pPr>
        <w:jc w:val="center"/>
        <w:rPr>
          <w:b/>
          <w:color w:val="5B9BD5" w:themeColor="accent1"/>
          <w:sz w:val="28"/>
          <w:szCs w:val="28"/>
          <w:u w:val="single"/>
        </w:rPr>
      </w:pPr>
    </w:p>
    <w:p w:rsidR="001B629C" w:rsidRDefault="001B629C" w:rsidP="0020003B">
      <w:pPr>
        <w:jc w:val="center"/>
        <w:rPr>
          <w:b/>
          <w:color w:val="5B9BD5" w:themeColor="accent1"/>
          <w:sz w:val="28"/>
          <w:szCs w:val="28"/>
          <w:u w:val="single"/>
        </w:rPr>
      </w:pPr>
      <w:r>
        <w:rPr>
          <w:b/>
          <w:color w:val="5B9BD5" w:themeColor="accent1"/>
          <w:sz w:val="28"/>
          <w:szCs w:val="28"/>
          <w:u w:val="single"/>
        </w:rPr>
        <w:t>Final Report</w:t>
      </w: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p>
    <w:p w:rsidR="0020003B" w:rsidRDefault="0020003B" w:rsidP="0020003B">
      <w:pPr>
        <w:jc w:val="center"/>
        <w:rPr>
          <w:b/>
          <w:color w:val="5B9BD5" w:themeColor="accent1"/>
          <w:sz w:val="28"/>
          <w:szCs w:val="28"/>
          <w:u w:val="single"/>
        </w:rPr>
      </w:pPr>
      <w:r>
        <w:rPr>
          <w:b/>
          <w:color w:val="5B9BD5" w:themeColor="accent1"/>
          <w:sz w:val="28"/>
          <w:szCs w:val="28"/>
          <w:u w:val="single"/>
        </w:rPr>
        <w:t>Introduction</w:t>
      </w:r>
    </w:p>
    <w:p w:rsidR="0020003B" w:rsidRDefault="0020003B" w:rsidP="0020003B">
      <w:pPr>
        <w:jc w:val="center"/>
        <w:rPr>
          <w:b/>
          <w:color w:val="5B9BD5" w:themeColor="accent1"/>
          <w:sz w:val="28"/>
          <w:szCs w:val="28"/>
          <w:u w:val="single"/>
        </w:rPr>
      </w:pPr>
    </w:p>
    <w:p w:rsidR="0020003B" w:rsidRDefault="0020003B" w:rsidP="0020003B">
      <w:pPr>
        <w:rPr>
          <w:sz w:val="24"/>
          <w:szCs w:val="24"/>
        </w:rPr>
      </w:pPr>
      <w:r>
        <w:rPr>
          <w:sz w:val="24"/>
          <w:szCs w:val="24"/>
        </w:rPr>
        <w:t>Through this report there will be various calculations that I have achieved through studying the possibilities of using Concrete, Steel and Timber beams. The client has decided that they want access to a flat roof in which they will be using as a patio area.</w:t>
      </w:r>
      <w:r w:rsidR="00A40F02">
        <w:rPr>
          <w:sz w:val="24"/>
          <w:szCs w:val="24"/>
        </w:rPr>
        <w:t xml:space="preserve"> Due to the local authority building control the client needs advice on the forces experienced by a column in the corner of the house and the use of reinforced concrete in beams and columns.</w:t>
      </w:r>
    </w:p>
    <w:p w:rsidR="00A40F02" w:rsidRDefault="00A40F02" w:rsidP="0020003B">
      <w:pPr>
        <w:rPr>
          <w:sz w:val="24"/>
          <w:szCs w:val="24"/>
        </w:rPr>
      </w:pPr>
      <w:r>
        <w:rPr>
          <w:sz w:val="24"/>
          <w:szCs w:val="24"/>
        </w:rPr>
        <w:t>Below is a proposed ground floor plan on where the flat roof will be situated. The current plans show the property with a dual pitch utility and WC area however they have changed their mind.</w:t>
      </w:r>
    </w:p>
    <w:p w:rsidR="00A40F02" w:rsidRDefault="00A40F02" w:rsidP="0020003B">
      <w:pPr>
        <w:rPr>
          <w:sz w:val="24"/>
          <w:szCs w:val="24"/>
        </w:rPr>
      </w:pPr>
      <w:r>
        <w:rPr>
          <w:noProof/>
          <w:lang w:eastAsia="en-GB"/>
        </w:rPr>
        <w:drawing>
          <wp:inline distT="0" distB="0" distL="0" distR="0" wp14:anchorId="66FB3DC4" wp14:editId="4F7D74EC">
            <wp:extent cx="4215986" cy="285207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24658" cy="2857939"/>
                    </a:xfrm>
                    <a:prstGeom prst="rect">
                      <a:avLst/>
                    </a:prstGeom>
                  </pic:spPr>
                </pic:pic>
              </a:graphicData>
            </a:graphic>
          </wp:inline>
        </w:drawing>
      </w:r>
    </w:p>
    <w:p w:rsidR="00A40F02" w:rsidRDefault="00A40F02" w:rsidP="0020003B">
      <w:pPr>
        <w:rPr>
          <w:sz w:val="24"/>
          <w:szCs w:val="24"/>
        </w:rPr>
      </w:pPr>
    </w:p>
    <w:p w:rsidR="00A40F02" w:rsidRDefault="00A40F02" w:rsidP="0020003B">
      <w:pPr>
        <w:rPr>
          <w:sz w:val="24"/>
          <w:szCs w:val="24"/>
        </w:rPr>
      </w:pPr>
      <w:r>
        <w:rPr>
          <w:noProof/>
          <w:lang w:eastAsia="en-GB"/>
        </w:rPr>
        <w:drawing>
          <wp:inline distT="0" distB="0" distL="0" distR="0" wp14:anchorId="6A68B0E9" wp14:editId="4D57C7AA">
            <wp:extent cx="4297680" cy="2842173"/>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1782" cy="2858112"/>
                    </a:xfrm>
                    <a:prstGeom prst="rect">
                      <a:avLst/>
                    </a:prstGeom>
                  </pic:spPr>
                </pic:pic>
              </a:graphicData>
            </a:graphic>
          </wp:inline>
        </w:drawing>
      </w:r>
    </w:p>
    <w:p w:rsidR="00A40F02" w:rsidRDefault="001B7749" w:rsidP="0020003B">
      <w:pPr>
        <w:rPr>
          <w:b/>
          <w:color w:val="5B9BD5" w:themeColor="accent1"/>
          <w:sz w:val="28"/>
          <w:szCs w:val="28"/>
          <w:u w:val="single"/>
        </w:rPr>
      </w:pPr>
      <w:r w:rsidRPr="001B7749">
        <w:rPr>
          <w:b/>
          <w:color w:val="5B9BD5" w:themeColor="accent1"/>
          <w:sz w:val="28"/>
          <w:szCs w:val="28"/>
          <w:u w:val="single"/>
        </w:rPr>
        <w:t>Concrete beams</w:t>
      </w:r>
    </w:p>
    <w:p w:rsidR="00C910B6" w:rsidRDefault="005B3EB0" w:rsidP="0020003B">
      <w:pPr>
        <w:rPr>
          <w:sz w:val="28"/>
          <w:szCs w:val="28"/>
        </w:rPr>
      </w:pPr>
      <w:r w:rsidRPr="005B3EB0">
        <w:rPr>
          <w:sz w:val="28"/>
          <w:szCs w:val="28"/>
        </w:rPr>
        <w:t>Calculations of a beam 2.86m long</w:t>
      </w:r>
      <w:r>
        <w:rPr>
          <w:sz w:val="28"/>
          <w:szCs w:val="28"/>
        </w:rPr>
        <w:t>.</w:t>
      </w:r>
    </w:p>
    <w:p w:rsidR="005B3EB0" w:rsidRPr="005B3EB0" w:rsidRDefault="005B3EB0" w:rsidP="0020003B">
      <w:pPr>
        <w:rPr>
          <w:sz w:val="28"/>
          <w:szCs w:val="28"/>
        </w:rPr>
      </w:pPr>
    </w:p>
    <w:p w:rsidR="00C910B6" w:rsidRDefault="005B3EB0" w:rsidP="0020003B">
      <w:pPr>
        <w:rPr>
          <w:b/>
          <w:color w:val="5B9BD5" w:themeColor="accent1"/>
          <w:sz w:val="28"/>
          <w:szCs w:val="28"/>
          <w:u w:val="single"/>
        </w:rPr>
      </w:pPr>
      <w:r>
        <w:rPr>
          <w:noProof/>
          <w:lang w:eastAsia="en-GB"/>
        </w:rPr>
        <w:lastRenderedPageBreak/>
        <w:drawing>
          <wp:inline distT="0" distB="0" distL="0" distR="0" wp14:anchorId="5A1A8890" wp14:editId="1E17710A">
            <wp:extent cx="5731510" cy="70262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026275"/>
                    </a:xfrm>
                    <a:prstGeom prst="rect">
                      <a:avLst/>
                    </a:prstGeom>
                  </pic:spPr>
                </pic:pic>
              </a:graphicData>
            </a:graphic>
          </wp:inline>
        </w:drawing>
      </w: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Pr="001B629C" w:rsidRDefault="005B3EB0" w:rsidP="0020003B">
      <w:pPr>
        <w:rPr>
          <w:color w:val="5B9BD5" w:themeColor="accent1"/>
          <w:sz w:val="28"/>
          <w:szCs w:val="28"/>
          <w:u w:val="single"/>
        </w:rPr>
      </w:pPr>
      <w:r w:rsidRPr="001B629C">
        <w:rPr>
          <w:color w:val="5B9BD5" w:themeColor="accent1"/>
          <w:sz w:val="28"/>
          <w:szCs w:val="28"/>
          <w:u w:val="single"/>
        </w:rPr>
        <w:t>Steel Beams</w:t>
      </w:r>
    </w:p>
    <w:p w:rsidR="00C910B6" w:rsidRDefault="005B3EB0" w:rsidP="0020003B">
      <w:pPr>
        <w:rPr>
          <w:b/>
          <w:color w:val="5B9BD5" w:themeColor="accent1"/>
          <w:sz w:val="28"/>
          <w:szCs w:val="28"/>
          <w:u w:val="single"/>
        </w:rPr>
      </w:pPr>
      <w:r>
        <w:rPr>
          <w:noProof/>
          <w:lang w:eastAsia="en-GB"/>
        </w:rPr>
        <w:lastRenderedPageBreak/>
        <w:drawing>
          <wp:inline distT="0" distB="0" distL="0" distR="0" wp14:anchorId="37EAF25F" wp14:editId="4F17012C">
            <wp:extent cx="5731510" cy="47504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750435"/>
                    </a:xfrm>
                    <a:prstGeom prst="rect">
                      <a:avLst/>
                    </a:prstGeom>
                  </pic:spPr>
                </pic:pic>
              </a:graphicData>
            </a:graphic>
          </wp:inline>
        </w:drawing>
      </w:r>
    </w:p>
    <w:p w:rsidR="005B3EB0" w:rsidRDefault="005B3EB0" w:rsidP="0020003B">
      <w:pPr>
        <w:rPr>
          <w:b/>
          <w:color w:val="5B9BD5" w:themeColor="accent1"/>
          <w:sz w:val="28"/>
          <w:szCs w:val="28"/>
          <w:u w:val="single"/>
        </w:rPr>
      </w:pPr>
    </w:p>
    <w:p w:rsidR="005B3EB0" w:rsidRDefault="005B3EB0" w:rsidP="0020003B">
      <w:pPr>
        <w:rPr>
          <w:b/>
          <w:color w:val="5B9BD5" w:themeColor="accent1"/>
          <w:sz w:val="28"/>
          <w:szCs w:val="28"/>
          <w:u w:val="single"/>
        </w:rPr>
      </w:pPr>
    </w:p>
    <w:p w:rsidR="00C910B6" w:rsidRDefault="005B3EB0" w:rsidP="0020003B">
      <w:pPr>
        <w:rPr>
          <w:b/>
          <w:color w:val="5B9BD5" w:themeColor="accent1"/>
          <w:sz w:val="28"/>
          <w:szCs w:val="28"/>
          <w:u w:val="single"/>
        </w:rPr>
      </w:pPr>
      <w:r w:rsidRPr="001B629C">
        <w:rPr>
          <w:noProof/>
          <w:highlight w:val="yellow"/>
          <w:lang w:eastAsia="en-GB"/>
        </w:rPr>
        <w:drawing>
          <wp:inline distT="0" distB="0" distL="0" distR="0" wp14:anchorId="6C25D20E" wp14:editId="01F85AFA">
            <wp:extent cx="4871345" cy="281940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72565" cy="2820106"/>
                    </a:xfrm>
                    <a:prstGeom prst="rect">
                      <a:avLst/>
                    </a:prstGeom>
                  </pic:spPr>
                </pic:pic>
              </a:graphicData>
            </a:graphic>
          </wp:inline>
        </w:drawing>
      </w:r>
    </w:p>
    <w:p w:rsidR="00C910B6" w:rsidRPr="001B629C" w:rsidRDefault="001B629C" w:rsidP="0020003B">
      <w:pPr>
        <w:rPr>
          <w:color w:val="5B9BD5" w:themeColor="accent1"/>
          <w:sz w:val="28"/>
          <w:szCs w:val="28"/>
          <w:u w:val="single"/>
        </w:rPr>
      </w:pPr>
      <w:r>
        <w:rPr>
          <w:color w:val="5B9BD5" w:themeColor="accent1"/>
          <w:sz w:val="28"/>
          <w:szCs w:val="28"/>
          <w:u w:val="single"/>
        </w:rPr>
        <w:t>Timber Beams</w:t>
      </w:r>
    </w:p>
    <w:p w:rsidR="00C910B6" w:rsidRDefault="00C910B6" w:rsidP="0020003B">
      <w:pPr>
        <w:rPr>
          <w:b/>
          <w:color w:val="5B9BD5" w:themeColor="accent1"/>
          <w:sz w:val="28"/>
          <w:szCs w:val="28"/>
          <w:u w:val="single"/>
        </w:rPr>
      </w:pPr>
    </w:p>
    <w:p w:rsidR="00C910B6" w:rsidRDefault="001B629C" w:rsidP="0020003B">
      <w:pPr>
        <w:rPr>
          <w:b/>
          <w:color w:val="5B9BD5" w:themeColor="accent1"/>
          <w:sz w:val="28"/>
          <w:szCs w:val="28"/>
          <w:u w:val="single"/>
        </w:rPr>
      </w:pPr>
      <w:r>
        <w:rPr>
          <w:noProof/>
          <w:lang w:eastAsia="en-GB"/>
        </w:rPr>
        <w:drawing>
          <wp:inline distT="0" distB="0" distL="0" distR="0" wp14:anchorId="579BFC49" wp14:editId="1AC3EF29">
            <wp:extent cx="5731510" cy="75990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599045"/>
                    </a:xfrm>
                    <a:prstGeom prst="rect">
                      <a:avLst/>
                    </a:prstGeom>
                  </pic:spPr>
                </pic:pic>
              </a:graphicData>
            </a:graphic>
          </wp:inline>
        </w:drawing>
      </w: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20003B">
      <w:pPr>
        <w:rPr>
          <w:b/>
          <w:color w:val="5B9BD5" w:themeColor="accent1"/>
          <w:sz w:val="28"/>
          <w:szCs w:val="28"/>
          <w:u w:val="single"/>
        </w:rPr>
      </w:pPr>
    </w:p>
    <w:p w:rsidR="00C910B6" w:rsidRDefault="00C910B6" w:rsidP="00C910B6">
      <w:pPr>
        <w:tabs>
          <w:tab w:val="left" w:pos="1632"/>
        </w:tabs>
        <w:jc w:val="center"/>
        <w:rPr>
          <w:b/>
          <w:color w:val="5B9BD5" w:themeColor="accent1"/>
          <w:sz w:val="28"/>
          <w:szCs w:val="28"/>
          <w:u w:val="single"/>
        </w:rPr>
      </w:pPr>
      <w:r>
        <w:rPr>
          <w:b/>
          <w:color w:val="5B9BD5" w:themeColor="accent1"/>
          <w:sz w:val="28"/>
          <w:szCs w:val="28"/>
          <w:u w:val="single"/>
        </w:rPr>
        <w:t>Overview</w:t>
      </w:r>
    </w:p>
    <w:p w:rsidR="00C910B6" w:rsidRPr="00C910B6" w:rsidRDefault="00C910B6" w:rsidP="00C910B6">
      <w:pPr>
        <w:tabs>
          <w:tab w:val="left" w:pos="1632"/>
        </w:tabs>
        <w:rPr>
          <w:sz w:val="28"/>
          <w:szCs w:val="28"/>
          <w:u w:val="single"/>
        </w:rPr>
      </w:pPr>
      <w:r w:rsidRPr="00C910B6">
        <w:rPr>
          <w:sz w:val="28"/>
          <w:szCs w:val="28"/>
          <w:u w:val="single"/>
        </w:rPr>
        <w:t>Concrete Beams</w:t>
      </w:r>
    </w:p>
    <w:p w:rsidR="00EA7382" w:rsidRDefault="00C910B6" w:rsidP="0020003B">
      <w:pPr>
        <w:rPr>
          <w:sz w:val="24"/>
          <w:szCs w:val="24"/>
        </w:rPr>
      </w:pPr>
      <w:r w:rsidRPr="00C910B6">
        <w:rPr>
          <w:sz w:val="24"/>
          <w:szCs w:val="24"/>
        </w:rPr>
        <w:t>To use concrete beams it takes multiple trades</w:t>
      </w:r>
      <w:r>
        <w:rPr>
          <w:sz w:val="24"/>
          <w:szCs w:val="24"/>
        </w:rPr>
        <w:t>. You’ll need Steel fixers, shuttering carpenters to erect the template along with a concrete gang. This isn’t cost effective due to the amount of trades required along with plant operatives such as a concrete wagon.</w:t>
      </w:r>
      <w:r w:rsidR="00E22AED">
        <w:rPr>
          <w:sz w:val="24"/>
          <w:szCs w:val="24"/>
        </w:rPr>
        <w:t xml:space="preserve"> Concrete beams can help towards the quality of tensile stress. Its weather and fire resistant. Once it is ready to be fitted the one advantage is that it doesn’t require skilled professional labour to install.</w:t>
      </w:r>
    </w:p>
    <w:p w:rsidR="00E22AED" w:rsidRDefault="00E22AED" w:rsidP="0020003B">
      <w:pPr>
        <w:rPr>
          <w:sz w:val="24"/>
          <w:szCs w:val="24"/>
        </w:rPr>
      </w:pPr>
    </w:p>
    <w:p w:rsidR="00E22AED" w:rsidRDefault="00E22AED" w:rsidP="0020003B">
      <w:pPr>
        <w:rPr>
          <w:sz w:val="28"/>
          <w:szCs w:val="28"/>
          <w:u w:val="single"/>
        </w:rPr>
      </w:pPr>
      <w:r w:rsidRPr="00E22AED">
        <w:rPr>
          <w:sz w:val="28"/>
          <w:szCs w:val="28"/>
          <w:u w:val="single"/>
        </w:rPr>
        <w:t>Steels Beams</w:t>
      </w:r>
    </w:p>
    <w:p w:rsidR="00E22AED" w:rsidRDefault="00E22AED" w:rsidP="0020003B">
      <w:pPr>
        <w:rPr>
          <w:sz w:val="24"/>
          <w:szCs w:val="24"/>
        </w:rPr>
      </w:pPr>
      <w:r>
        <w:rPr>
          <w:sz w:val="24"/>
          <w:szCs w:val="24"/>
        </w:rPr>
        <w:t>Steel beams have many pro and cons. The pros are that come with steel beams are that they are durable, corrosion and rust resistant. The cons are its high maintenance in cost, less resistant to fire and extremely difficult to manoeuvre which</w:t>
      </w:r>
      <w:r w:rsidR="005B3EB0">
        <w:rPr>
          <w:sz w:val="24"/>
          <w:szCs w:val="24"/>
        </w:rPr>
        <w:t xml:space="preserve"> is certainly a risk to health and safety.</w:t>
      </w:r>
    </w:p>
    <w:p w:rsidR="005B3EB0" w:rsidRDefault="005B3EB0" w:rsidP="0020003B">
      <w:pPr>
        <w:rPr>
          <w:sz w:val="24"/>
          <w:szCs w:val="24"/>
        </w:rPr>
      </w:pPr>
    </w:p>
    <w:p w:rsidR="005B3EB0" w:rsidRPr="005B3EB0" w:rsidRDefault="005B3EB0" w:rsidP="0020003B">
      <w:pPr>
        <w:rPr>
          <w:sz w:val="28"/>
          <w:szCs w:val="28"/>
          <w:u w:val="single"/>
        </w:rPr>
      </w:pPr>
      <w:r w:rsidRPr="005B3EB0">
        <w:rPr>
          <w:sz w:val="28"/>
          <w:szCs w:val="28"/>
          <w:u w:val="single"/>
        </w:rPr>
        <w:t>Timber beams</w:t>
      </w:r>
    </w:p>
    <w:p w:rsidR="00C910B6" w:rsidRDefault="005B3EB0" w:rsidP="00E22AED">
      <w:pPr>
        <w:rPr>
          <w:sz w:val="24"/>
          <w:szCs w:val="24"/>
        </w:rPr>
      </w:pPr>
      <w:r>
        <w:rPr>
          <w:sz w:val="24"/>
          <w:szCs w:val="24"/>
        </w:rPr>
        <w:lastRenderedPageBreak/>
        <w:t>Timber beams only require one trade for installation and manufacturing. Its very light to handle when compared to steel and concrete beams. The speed of erection is a major advantage. Very sustainable and is easily for formation of joints with other element of the building.</w:t>
      </w:r>
    </w:p>
    <w:p w:rsidR="005B3EB0" w:rsidRDefault="005B3EB0" w:rsidP="00E22AED">
      <w:pPr>
        <w:rPr>
          <w:sz w:val="24"/>
          <w:szCs w:val="24"/>
        </w:rPr>
      </w:pPr>
    </w:p>
    <w:p w:rsidR="005B3EB0" w:rsidRPr="00E22AED" w:rsidRDefault="005B3EB0" w:rsidP="00E22AED">
      <w:pPr>
        <w:rPr>
          <w:sz w:val="24"/>
          <w:szCs w:val="24"/>
        </w:rPr>
      </w:pPr>
    </w:p>
    <w:p w:rsidR="00EA7382" w:rsidRDefault="005B3EB0" w:rsidP="005B3EB0">
      <w:pPr>
        <w:jc w:val="center"/>
        <w:rPr>
          <w:b/>
          <w:color w:val="5B9BD5" w:themeColor="accent1"/>
          <w:sz w:val="28"/>
          <w:szCs w:val="28"/>
          <w:u w:val="single"/>
        </w:rPr>
      </w:pPr>
      <w:r>
        <w:rPr>
          <w:b/>
          <w:color w:val="5B9BD5" w:themeColor="accent1"/>
          <w:sz w:val="28"/>
          <w:szCs w:val="28"/>
          <w:u w:val="single"/>
        </w:rPr>
        <w:t>Final Report</w:t>
      </w:r>
    </w:p>
    <w:p w:rsidR="005B3EB0" w:rsidRDefault="005B3EB0" w:rsidP="005B3EB0">
      <w:pPr>
        <w:rPr>
          <w:sz w:val="24"/>
          <w:szCs w:val="24"/>
        </w:rPr>
      </w:pPr>
      <w:r>
        <w:rPr>
          <w:sz w:val="24"/>
          <w:szCs w:val="24"/>
        </w:rPr>
        <w:t>After reviewing all 3 beams and studying my calculations I have come to the conclusion that timber beams would best suit this particular job. It passes the bending moment and shear force moment convincingly. Timber beams once treated and sanded can be aesthetically pleasing which can give character to the building.</w:t>
      </w:r>
    </w:p>
    <w:p w:rsidR="005B3EB0" w:rsidRPr="005B3EB0" w:rsidRDefault="005B3EB0" w:rsidP="005B3EB0">
      <w:pPr>
        <w:rPr>
          <w:sz w:val="24"/>
          <w:szCs w:val="24"/>
        </w:rPr>
      </w:pPr>
      <w:r>
        <w:rPr>
          <w:sz w:val="24"/>
          <w:szCs w:val="24"/>
        </w:rPr>
        <w:t>The cost element would be a lot cheaper than the other beams considered as you would only need one specialist trade.</w:t>
      </w: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p>
    <w:p w:rsidR="00EA7382" w:rsidRDefault="00EA7382" w:rsidP="0020003B">
      <w:pPr>
        <w:rPr>
          <w:b/>
          <w:color w:val="5B9BD5" w:themeColor="accent1"/>
          <w:sz w:val="28"/>
          <w:szCs w:val="28"/>
          <w:u w:val="single"/>
        </w:rPr>
      </w:pPr>
      <w:r>
        <w:rPr>
          <w:b/>
          <w:color w:val="5B9BD5" w:themeColor="accent1"/>
          <w:sz w:val="28"/>
          <w:szCs w:val="28"/>
          <w:u w:val="single"/>
        </w:rPr>
        <w:t>Steel</w:t>
      </w:r>
    </w:p>
    <w:p w:rsidR="00EA7382" w:rsidRPr="001B7749" w:rsidRDefault="00EA7382" w:rsidP="0020003B">
      <w:pPr>
        <w:rPr>
          <w:b/>
          <w:color w:val="5B9BD5" w:themeColor="accent1"/>
          <w:sz w:val="28"/>
          <w:szCs w:val="28"/>
          <w:u w:val="single"/>
        </w:rPr>
      </w:pPr>
      <w:r>
        <w:rPr>
          <w:noProof/>
          <w:lang w:eastAsia="en-GB"/>
        </w:rPr>
        <w:drawing>
          <wp:inline distT="0" distB="0" distL="0" distR="0" wp14:anchorId="34739D14" wp14:editId="37642AC6">
            <wp:extent cx="5731510" cy="3317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317240"/>
                    </a:xfrm>
                    <a:prstGeom prst="rect">
                      <a:avLst/>
                    </a:prstGeom>
                  </pic:spPr>
                </pic:pic>
              </a:graphicData>
            </a:graphic>
          </wp:inline>
        </w:drawing>
      </w:r>
    </w:p>
    <w:p w:rsidR="0020003B" w:rsidRDefault="0020003B" w:rsidP="0020003B">
      <w:pPr>
        <w:rPr>
          <w:sz w:val="24"/>
          <w:szCs w:val="24"/>
        </w:rPr>
      </w:pPr>
    </w:p>
    <w:p w:rsidR="0020003B" w:rsidRDefault="0020003B" w:rsidP="0020003B">
      <w:pPr>
        <w:rPr>
          <w:sz w:val="24"/>
          <w:szCs w:val="24"/>
        </w:rPr>
      </w:pPr>
    </w:p>
    <w:p w:rsidR="0020003B" w:rsidRDefault="0020003B" w:rsidP="0020003B">
      <w:pPr>
        <w:rPr>
          <w:sz w:val="24"/>
          <w:szCs w:val="24"/>
        </w:rPr>
      </w:pPr>
    </w:p>
    <w:p w:rsidR="0020003B" w:rsidRDefault="0020003B" w:rsidP="0020003B">
      <w:pPr>
        <w:rPr>
          <w:sz w:val="24"/>
          <w:szCs w:val="24"/>
        </w:rPr>
      </w:pPr>
    </w:p>
    <w:p w:rsidR="0020003B" w:rsidRPr="0020003B" w:rsidRDefault="0020003B" w:rsidP="0020003B">
      <w:pPr>
        <w:rPr>
          <w:sz w:val="24"/>
          <w:szCs w:val="24"/>
        </w:rPr>
      </w:pPr>
    </w:p>
    <w:sectPr w:rsidR="0020003B" w:rsidRPr="0020003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629C" w:rsidRDefault="001B629C" w:rsidP="001B629C">
      <w:pPr>
        <w:spacing w:after="0" w:line="240" w:lineRule="auto"/>
      </w:pPr>
      <w:r>
        <w:separator/>
      </w:r>
    </w:p>
  </w:endnote>
  <w:endnote w:type="continuationSeparator" w:id="0">
    <w:p w:rsidR="001B629C" w:rsidRDefault="001B629C" w:rsidP="001B6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81204023"/>
      <w:docPartObj>
        <w:docPartGallery w:val="Page Numbers (Bottom of Page)"/>
        <w:docPartUnique/>
      </w:docPartObj>
    </w:sdtPr>
    <w:sdtEndPr>
      <w:rPr>
        <w:noProof/>
      </w:rPr>
    </w:sdtEndPr>
    <w:sdtContent>
      <w:p w:rsidR="001B629C" w:rsidRDefault="001B629C">
        <w:pPr>
          <w:pStyle w:val="Footer"/>
        </w:pPr>
        <w:r>
          <w:fldChar w:fldCharType="begin"/>
        </w:r>
        <w:r>
          <w:instrText xml:space="preserve"> PAGE   \* MERGEFORMAT </w:instrText>
        </w:r>
        <w:r>
          <w:fldChar w:fldCharType="separate"/>
        </w:r>
        <w:r>
          <w:rPr>
            <w:noProof/>
          </w:rPr>
          <w:t>1</w:t>
        </w:r>
        <w:r>
          <w:rPr>
            <w:noProof/>
          </w:rPr>
          <w:fldChar w:fldCharType="end"/>
        </w:r>
      </w:p>
    </w:sdtContent>
  </w:sdt>
  <w:p w:rsidR="001B629C" w:rsidRDefault="001B62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629C" w:rsidRDefault="001B629C" w:rsidP="001B629C">
      <w:pPr>
        <w:spacing w:after="0" w:line="240" w:lineRule="auto"/>
      </w:pPr>
      <w:r>
        <w:separator/>
      </w:r>
    </w:p>
  </w:footnote>
  <w:footnote w:type="continuationSeparator" w:id="0">
    <w:p w:rsidR="001B629C" w:rsidRDefault="001B629C" w:rsidP="001B62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A26B65"/>
    <w:multiLevelType w:val="hybridMultilevel"/>
    <w:tmpl w:val="9F6C9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003B"/>
    <w:rsid w:val="001B629C"/>
    <w:rsid w:val="001B7749"/>
    <w:rsid w:val="0020003B"/>
    <w:rsid w:val="003B0E2F"/>
    <w:rsid w:val="005B3EB0"/>
    <w:rsid w:val="00A40F02"/>
    <w:rsid w:val="00C910B6"/>
    <w:rsid w:val="00E22AED"/>
    <w:rsid w:val="00E37296"/>
    <w:rsid w:val="00EA7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70BD5C-2B4B-4E8F-9A3D-7DE4002B8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0B6"/>
    <w:pPr>
      <w:ind w:left="720"/>
      <w:contextualSpacing/>
    </w:pPr>
  </w:style>
  <w:style w:type="paragraph" w:styleId="Header">
    <w:name w:val="header"/>
    <w:basedOn w:val="Normal"/>
    <w:link w:val="HeaderChar"/>
    <w:uiPriority w:val="99"/>
    <w:unhideWhenUsed/>
    <w:rsid w:val="001B62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29C"/>
  </w:style>
  <w:style w:type="paragraph" w:styleId="Footer">
    <w:name w:val="footer"/>
    <w:basedOn w:val="Normal"/>
    <w:link w:val="FooterChar"/>
    <w:uiPriority w:val="99"/>
    <w:unhideWhenUsed/>
    <w:rsid w:val="001B62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2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55507-4B54-427C-BD3B-D9D699422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12</Pages>
  <Words>403</Words>
  <Characters>2302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2700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Rhydian</dc:creator>
  <cp:keywords/>
  <dc:description/>
  <cp:lastModifiedBy>Jones Rhydian</cp:lastModifiedBy>
  <cp:revision>1</cp:revision>
  <dcterms:created xsi:type="dcterms:W3CDTF">2020-05-28T11:20:00Z</dcterms:created>
  <dcterms:modified xsi:type="dcterms:W3CDTF">2020-05-28T16:41:00Z</dcterms:modified>
</cp:coreProperties>
</file>