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nl330uto1q4z" w:colFirst="0" w:colLast="0" w:displacedByCustomXml="next"/>
    <w:bookmarkEnd w:id="0" w:displacedByCustomXml="next"/>
    <w:sdt>
      <w:sdtPr>
        <w:id w:val="2136590258"/>
        <w:docPartObj>
          <w:docPartGallery w:val="Cover Pages"/>
          <w:docPartUnique/>
        </w:docPartObj>
      </w:sdtPr>
      <w:sdtContent>
        <w:p w14:paraId="42DF2616" w14:textId="0E286B66" w:rsidR="00860990" w:rsidRDefault="00860990"/>
        <w:p w14:paraId="6D4596EB" w14:textId="7CBB8699" w:rsidR="00860990" w:rsidRDefault="006B1835">
          <w:pPr>
            <w:rPr>
              <w:rFonts w:ascii="Times New Roman" w:eastAsia="Times New Roman" w:hAnsi="Times New Roman" w:cs="Times New Roman"/>
              <w:b/>
              <w:sz w:val="32"/>
              <w:szCs w:val="32"/>
              <w:u w:val="single"/>
            </w:rPr>
          </w:pPr>
          <w:r>
            <w:rPr>
              <w:noProof/>
            </w:rPr>
            <mc:AlternateContent>
              <mc:Choice Requires="wps">
                <w:drawing>
                  <wp:anchor distT="0" distB="0" distL="114300" distR="114300" simplePos="0" relativeHeight="251660288" behindDoc="0" locked="0" layoutInCell="1" allowOverlap="1" wp14:anchorId="6FB8629E" wp14:editId="0FDF055C">
                    <wp:simplePos x="0" y="0"/>
                    <wp:positionH relativeFrom="page">
                      <wp:posOffset>1240790</wp:posOffset>
                    </wp:positionH>
                    <wp:positionV relativeFrom="margin">
                      <wp:posOffset>965835</wp:posOffset>
                    </wp:positionV>
                    <wp:extent cx="5753100" cy="525780"/>
                    <wp:effectExtent l="0" t="0" r="1206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50BCC4" w14:textId="50A0F753" w:rsidR="00860990" w:rsidRDefault="00860990" w:rsidP="006B183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Learning in digital Era</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9669D51" w14:textId="1A60C80F" w:rsidR="00860990" w:rsidRDefault="00860990">
                                    <w:pPr>
                                      <w:pStyle w:val="NoSpacing"/>
                                      <w:jc w:val="right"/>
                                      <w:rPr>
                                        <w:smallCaps/>
                                        <w:color w:val="1F497D" w:themeColor="text2"/>
                                        <w:sz w:val="36"/>
                                        <w:szCs w:val="36"/>
                                      </w:rPr>
                                    </w:pPr>
                                    <w:r>
                                      <w:rPr>
                                        <w:smallCaps/>
                                        <w:color w:val="1F497D" w:themeColor="text2"/>
                                        <w:sz w:val="36"/>
                                        <w:szCs w:val="36"/>
                                      </w:rPr>
                                      <w:t>Personal development plan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6FB8629E" id="_x0000_t202" coordsize="21600,21600" o:spt="202" path="m,l,21600r21600,l21600,xe">
                    <v:stroke joinstyle="miter"/>
                    <v:path gradientshapeok="t" o:connecttype="rect"/>
                  </v:shapetype>
                  <v:shape id="Text Box 113" o:spid="_x0000_s1026" type="#_x0000_t202" style="position:absolute;margin-left:97.7pt;margin-top:76.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margin;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" filled="f" stroked="f" strokeweight=".5pt">
                    <v:textbox inset="0,0,0,0">
                      <w:txbxContent>
                        <w:p w14:paraId="6950BCC4" w14:textId="50A0F753" w:rsidR="00860990" w:rsidRDefault="00860990" w:rsidP="006B183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Learning in digital Era</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9669D51" w14:textId="1A60C80F" w:rsidR="00860990" w:rsidRDefault="00860990">
                              <w:pPr>
                                <w:pStyle w:val="NoSpacing"/>
                                <w:jc w:val="right"/>
                                <w:rPr>
                                  <w:smallCaps/>
                                  <w:color w:val="1F497D" w:themeColor="text2"/>
                                  <w:sz w:val="36"/>
                                  <w:szCs w:val="36"/>
                                </w:rPr>
                              </w:pPr>
                              <w:r>
                                <w:rPr>
                                  <w:smallCaps/>
                                  <w:color w:val="1F497D" w:themeColor="text2"/>
                                  <w:sz w:val="36"/>
                                  <w:szCs w:val="36"/>
                                </w:rPr>
                                <w:t>Personal development plan</w:t>
                              </w:r>
                            </w:p>
                          </w:sdtContent>
                        </w:sdt>
                      </w:txbxContent>
                    </v:textbox>
                    <w10:wrap type="square" anchorx="page" anchory="margin"/>
                  </v:shape>
                </w:pict>
              </mc:Fallback>
            </mc:AlternateContent>
          </w:r>
          <w:r w:rsidR="00860990">
            <w:rPr>
              <w:noProof/>
            </w:rPr>
            <mc:AlternateContent>
              <mc:Choice Requires="wps">
                <w:drawing>
                  <wp:anchor distT="0" distB="0" distL="114300" distR="114300" simplePos="0" relativeHeight="251661312" behindDoc="0" locked="0" layoutInCell="1" allowOverlap="1" wp14:anchorId="5BE92883" wp14:editId="4DB1E48C">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8947150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47CEF7" w14:textId="6FD13FDD" w:rsidR="00860990" w:rsidRDefault="00860990">
                                    <w:pPr>
                                      <w:pStyle w:val="NoSpacing"/>
                                      <w:jc w:val="right"/>
                                      <w:rPr>
                                        <w:caps/>
                                        <w:color w:val="262626" w:themeColor="text1" w:themeTint="D9"/>
                                        <w:sz w:val="28"/>
                                        <w:szCs w:val="28"/>
                                      </w:rPr>
                                    </w:pPr>
                                    <w:r>
                                      <w:rPr>
                                        <w:caps/>
                                        <w:color w:val="262626" w:themeColor="text1" w:themeTint="D9"/>
                                        <w:sz w:val="28"/>
                                        <w:szCs w:val="28"/>
                                      </w:rPr>
                                      <w:t>Monica Antonescu</w:t>
                                    </w:r>
                                  </w:p>
                                </w:sdtContent>
                              </w:sdt>
                              <w:p w14:paraId="02DBB6A5" w14:textId="51E34AEF" w:rsidR="00860990" w:rsidRDefault="0086099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1FA9469" w14:textId="19252120" w:rsidR="00860990" w:rsidRDefault="0086099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BE92883"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47CEF7" w14:textId="6FD13FDD" w:rsidR="00860990" w:rsidRDefault="00860990">
                              <w:pPr>
                                <w:pStyle w:val="NoSpacing"/>
                                <w:jc w:val="right"/>
                                <w:rPr>
                                  <w:caps/>
                                  <w:color w:val="262626" w:themeColor="text1" w:themeTint="D9"/>
                                  <w:sz w:val="28"/>
                                  <w:szCs w:val="28"/>
                                </w:rPr>
                              </w:pPr>
                              <w:r>
                                <w:rPr>
                                  <w:caps/>
                                  <w:color w:val="262626" w:themeColor="text1" w:themeTint="D9"/>
                                  <w:sz w:val="28"/>
                                  <w:szCs w:val="28"/>
                                </w:rPr>
                                <w:t>Monica Antonescu</w:t>
                              </w:r>
                            </w:p>
                          </w:sdtContent>
                        </w:sdt>
                        <w:p w14:paraId="02DBB6A5" w14:textId="51E34AEF" w:rsidR="00860990" w:rsidRDefault="0086099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41FA9469" w14:textId="19252120" w:rsidR="00860990" w:rsidRDefault="0086099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860990">
            <w:rPr>
              <w:noProof/>
            </w:rPr>
            <mc:AlternateContent>
              <mc:Choice Requires="wpg">
                <w:drawing>
                  <wp:anchor distT="0" distB="0" distL="114300" distR="114300" simplePos="0" relativeHeight="251659264" behindDoc="0" locked="0" layoutInCell="1" allowOverlap="1" wp14:anchorId="5DBFA213" wp14:editId="1BB99F8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C5831C"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sidR="00860990">
            <w:br w:type="page"/>
          </w:r>
        </w:p>
      </w:sdtContent>
    </w:sdt>
    <w:p w14:paraId="1885393B" w14:textId="707FAE10" w:rsidR="00754CC7" w:rsidRDefault="00D4585E">
      <w:pPr>
        <w:pStyle w:val="Title"/>
      </w:pPr>
      <w:r>
        <w:lastRenderedPageBreak/>
        <w:t>Learning in the Digital Era</w:t>
      </w:r>
    </w:p>
    <w:p w14:paraId="49F15317" w14:textId="77777777" w:rsidR="005C5876" w:rsidRDefault="005C5876" w:rsidP="005C5876">
      <w:pPr>
        <w:pStyle w:val="Normal1"/>
        <w:spacing w:line="360" w:lineRule="auto"/>
        <w:jc w:val="center"/>
        <w:rPr>
          <w:rFonts w:ascii="Times New Roman" w:hAnsi="Times New Roman" w:cs="Times New Roman"/>
          <w:b/>
          <w:i/>
          <w:sz w:val="24"/>
          <w:szCs w:val="24"/>
        </w:rPr>
      </w:pPr>
    </w:p>
    <w:p w14:paraId="4A0D7E35" w14:textId="77777777" w:rsidR="005C5876" w:rsidRPr="005C5876" w:rsidRDefault="005C5876" w:rsidP="005C5876">
      <w:pPr>
        <w:pStyle w:val="Normal1"/>
        <w:spacing w:line="360" w:lineRule="auto"/>
        <w:jc w:val="center"/>
        <w:rPr>
          <w:rFonts w:ascii="Times New Roman" w:hAnsi="Times New Roman" w:cs="Times New Roman"/>
          <w:b/>
          <w:i/>
          <w:sz w:val="24"/>
          <w:szCs w:val="24"/>
        </w:rPr>
      </w:pPr>
      <w:r w:rsidRPr="005C5876">
        <w:rPr>
          <w:rFonts w:ascii="Times New Roman" w:hAnsi="Times New Roman" w:cs="Times New Roman"/>
          <w:b/>
          <w:i/>
          <w:sz w:val="24"/>
          <w:szCs w:val="24"/>
        </w:rPr>
        <w:t>Personal Development Plan (PDP)</w:t>
      </w:r>
    </w:p>
    <w:p w14:paraId="02AFA3D4" w14:textId="77777777" w:rsidR="005C5876" w:rsidRDefault="005C5876" w:rsidP="005C5876">
      <w:pPr>
        <w:pStyle w:val="Normal1"/>
      </w:pPr>
      <w:r>
        <w:br w:type="page"/>
      </w:r>
    </w:p>
    <w:p w14:paraId="272CB710" w14:textId="77777777" w:rsidR="00754CC7" w:rsidRDefault="00754CC7" w:rsidP="005C5876">
      <w:pPr>
        <w:pStyle w:val="Normal1"/>
        <w:spacing w:line="360" w:lineRule="auto"/>
        <w:jc w:val="both"/>
        <w:rPr>
          <w:rFonts w:ascii="Times New Roman" w:eastAsia="Times New Roman" w:hAnsi="Times New Roman" w:cs="Times New Roman"/>
          <w:b/>
          <w:sz w:val="24"/>
          <w:szCs w:val="24"/>
        </w:rPr>
      </w:pPr>
    </w:p>
    <w:bookmarkStart w:id="1" w:name="_htsk5zg5ed7l" w:colFirst="0" w:colLast="0" w:displacedByCustomXml="next"/>
    <w:bookmarkEnd w:id="1" w:displacedByCustomXml="next"/>
    <w:sdt>
      <w:sdtPr>
        <w:rPr>
          <w:rFonts w:ascii="Arial" w:eastAsia="Arial" w:hAnsi="Arial" w:cs="Arial"/>
          <w:b w:val="0"/>
          <w:bCs w:val="0"/>
          <w:color w:val="auto"/>
          <w:sz w:val="22"/>
          <w:szCs w:val="22"/>
          <w:lang w:val="en-IN" w:eastAsia="en-IN"/>
        </w:rPr>
        <w:id w:val="16538423"/>
        <w:docPartObj>
          <w:docPartGallery w:val="Table of Contents"/>
          <w:docPartUnique/>
        </w:docPartObj>
      </w:sdtPr>
      <w:sdtContent>
        <w:p w14:paraId="79779962" w14:textId="77777777" w:rsidR="00032ADE" w:rsidRPr="00032ADE" w:rsidRDefault="00032ADE" w:rsidP="00032ADE">
          <w:pPr>
            <w:pStyle w:val="TOCHeading"/>
            <w:spacing w:line="360" w:lineRule="auto"/>
            <w:jc w:val="center"/>
            <w:rPr>
              <w:rFonts w:ascii="Times New Roman" w:hAnsi="Times New Roman" w:cs="Times New Roman"/>
              <w:color w:val="auto"/>
              <w:sz w:val="24"/>
              <w:szCs w:val="24"/>
            </w:rPr>
          </w:pPr>
          <w:r w:rsidRPr="00032ADE">
            <w:rPr>
              <w:rFonts w:ascii="Times New Roman" w:hAnsi="Times New Roman" w:cs="Times New Roman"/>
              <w:color w:val="auto"/>
              <w:sz w:val="24"/>
              <w:szCs w:val="24"/>
            </w:rPr>
            <w:t>Table of Contents</w:t>
          </w:r>
        </w:p>
        <w:p w14:paraId="7C443AC3" w14:textId="77777777" w:rsidR="00032ADE" w:rsidRPr="00032ADE" w:rsidRDefault="00032ADE" w:rsidP="00032ADE">
          <w:pPr>
            <w:pStyle w:val="TOC1"/>
            <w:tabs>
              <w:tab w:val="right" w:leader="dot" w:pos="9019"/>
            </w:tabs>
            <w:spacing w:line="360" w:lineRule="auto"/>
            <w:jc w:val="center"/>
            <w:rPr>
              <w:rFonts w:ascii="Times New Roman" w:hAnsi="Times New Roman" w:cs="Times New Roman"/>
              <w:noProof/>
              <w:sz w:val="24"/>
              <w:szCs w:val="24"/>
            </w:rPr>
          </w:pPr>
          <w:r w:rsidRPr="00032ADE">
            <w:rPr>
              <w:rFonts w:ascii="Times New Roman" w:hAnsi="Times New Roman" w:cs="Times New Roman"/>
              <w:sz w:val="24"/>
              <w:szCs w:val="24"/>
            </w:rPr>
            <w:fldChar w:fldCharType="begin"/>
          </w:r>
          <w:r w:rsidRPr="00032ADE">
            <w:rPr>
              <w:rFonts w:ascii="Times New Roman" w:hAnsi="Times New Roman" w:cs="Times New Roman"/>
              <w:sz w:val="24"/>
              <w:szCs w:val="24"/>
            </w:rPr>
            <w:instrText xml:space="preserve"> TOC \o "1-3" \h \z \u </w:instrText>
          </w:r>
          <w:r w:rsidRPr="00032ADE">
            <w:rPr>
              <w:rFonts w:ascii="Times New Roman" w:hAnsi="Times New Roman" w:cs="Times New Roman"/>
              <w:sz w:val="24"/>
              <w:szCs w:val="24"/>
            </w:rPr>
            <w:fldChar w:fldCharType="separate"/>
          </w:r>
          <w:hyperlink w:anchor="_Toc124001485" w:history="1">
            <w:r w:rsidRPr="00032ADE">
              <w:rPr>
                <w:rStyle w:val="Hyperlink"/>
                <w:rFonts w:ascii="Times New Roman" w:hAnsi="Times New Roman" w:cs="Times New Roman"/>
                <w:noProof/>
                <w:color w:val="auto"/>
                <w:sz w:val="24"/>
                <w:szCs w:val="24"/>
              </w:rPr>
              <w:t>Introduction</w:t>
            </w:r>
            <w:r w:rsidRPr="00032ADE">
              <w:rPr>
                <w:rFonts w:ascii="Times New Roman" w:hAnsi="Times New Roman" w:cs="Times New Roman"/>
                <w:noProof/>
                <w:webHidden/>
                <w:sz w:val="24"/>
                <w:szCs w:val="24"/>
              </w:rPr>
              <w:tab/>
            </w:r>
            <w:r w:rsidRPr="00032ADE">
              <w:rPr>
                <w:rFonts w:ascii="Times New Roman" w:hAnsi="Times New Roman" w:cs="Times New Roman"/>
                <w:noProof/>
                <w:webHidden/>
                <w:sz w:val="24"/>
                <w:szCs w:val="24"/>
              </w:rPr>
              <w:fldChar w:fldCharType="begin"/>
            </w:r>
            <w:r w:rsidRPr="00032ADE">
              <w:rPr>
                <w:rFonts w:ascii="Times New Roman" w:hAnsi="Times New Roman" w:cs="Times New Roman"/>
                <w:noProof/>
                <w:webHidden/>
                <w:sz w:val="24"/>
                <w:szCs w:val="24"/>
              </w:rPr>
              <w:instrText xml:space="preserve"> PAGEREF _Toc124001485 \h </w:instrText>
            </w:r>
            <w:r w:rsidRPr="00032ADE">
              <w:rPr>
                <w:rFonts w:ascii="Times New Roman" w:hAnsi="Times New Roman" w:cs="Times New Roman"/>
                <w:noProof/>
                <w:webHidden/>
                <w:sz w:val="24"/>
                <w:szCs w:val="24"/>
              </w:rPr>
            </w:r>
            <w:r w:rsidRPr="00032ADE">
              <w:rPr>
                <w:rFonts w:ascii="Times New Roman" w:hAnsi="Times New Roman" w:cs="Times New Roman"/>
                <w:noProof/>
                <w:webHidden/>
                <w:sz w:val="24"/>
                <w:szCs w:val="24"/>
              </w:rPr>
              <w:fldChar w:fldCharType="separate"/>
            </w:r>
            <w:r w:rsidRPr="00032ADE">
              <w:rPr>
                <w:rFonts w:ascii="Times New Roman" w:hAnsi="Times New Roman" w:cs="Times New Roman"/>
                <w:noProof/>
                <w:webHidden/>
                <w:sz w:val="24"/>
                <w:szCs w:val="24"/>
              </w:rPr>
              <w:t>3</w:t>
            </w:r>
            <w:r w:rsidRPr="00032ADE">
              <w:rPr>
                <w:rFonts w:ascii="Times New Roman" w:hAnsi="Times New Roman" w:cs="Times New Roman"/>
                <w:noProof/>
                <w:webHidden/>
                <w:sz w:val="24"/>
                <w:szCs w:val="24"/>
              </w:rPr>
              <w:fldChar w:fldCharType="end"/>
            </w:r>
          </w:hyperlink>
        </w:p>
        <w:p w14:paraId="608F35E9" w14:textId="77777777" w:rsidR="00032ADE" w:rsidRPr="00032ADE" w:rsidRDefault="00000000" w:rsidP="00032ADE">
          <w:pPr>
            <w:pStyle w:val="TOC1"/>
            <w:tabs>
              <w:tab w:val="right" w:leader="dot" w:pos="9019"/>
            </w:tabs>
            <w:spacing w:line="360" w:lineRule="auto"/>
            <w:jc w:val="center"/>
            <w:rPr>
              <w:rFonts w:ascii="Times New Roman" w:hAnsi="Times New Roman" w:cs="Times New Roman"/>
              <w:noProof/>
              <w:sz w:val="24"/>
              <w:szCs w:val="24"/>
            </w:rPr>
          </w:pPr>
          <w:hyperlink w:anchor="_Toc124001486" w:history="1">
            <w:r w:rsidR="00032ADE" w:rsidRPr="00032ADE">
              <w:rPr>
                <w:rStyle w:val="Hyperlink"/>
                <w:rFonts w:ascii="Times New Roman" w:hAnsi="Times New Roman" w:cs="Times New Roman"/>
                <w:noProof/>
                <w:color w:val="auto"/>
                <w:sz w:val="24"/>
                <w:szCs w:val="24"/>
              </w:rPr>
              <w:t>Reflection of learning using Gibbs Reflective Model</w:t>
            </w:r>
            <w:r w:rsidR="00032ADE" w:rsidRPr="00032ADE">
              <w:rPr>
                <w:rFonts w:ascii="Times New Roman" w:hAnsi="Times New Roman" w:cs="Times New Roman"/>
                <w:noProof/>
                <w:webHidden/>
                <w:sz w:val="24"/>
                <w:szCs w:val="24"/>
              </w:rPr>
              <w:tab/>
            </w:r>
            <w:r w:rsidR="00032ADE" w:rsidRPr="00032ADE">
              <w:rPr>
                <w:rFonts w:ascii="Times New Roman" w:hAnsi="Times New Roman" w:cs="Times New Roman"/>
                <w:noProof/>
                <w:webHidden/>
                <w:sz w:val="24"/>
                <w:szCs w:val="24"/>
              </w:rPr>
              <w:fldChar w:fldCharType="begin"/>
            </w:r>
            <w:r w:rsidR="00032ADE" w:rsidRPr="00032ADE">
              <w:rPr>
                <w:rFonts w:ascii="Times New Roman" w:hAnsi="Times New Roman" w:cs="Times New Roman"/>
                <w:noProof/>
                <w:webHidden/>
                <w:sz w:val="24"/>
                <w:szCs w:val="24"/>
              </w:rPr>
              <w:instrText xml:space="preserve"> PAGEREF _Toc124001486 \h </w:instrText>
            </w:r>
            <w:r w:rsidR="00032ADE" w:rsidRPr="00032ADE">
              <w:rPr>
                <w:rFonts w:ascii="Times New Roman" w:hAnsi="Times New Roman" w:cs="Times New Roman"/>
                <w:noProof/>
                <w:webHidden/>
                <w:sz w:val="24"/>
                <w:szCs w:val="24"/>
              </w:rPr>
            </w:r>
            <w:r w:rsidR="00032ADE" w:rsidRPr="00032ADE">
              <w:rPr>
                <w:rFonts w:ascii="Times New Roman" w:hAnsi="Times New Roman" w:cs="Times New Roman"/>
                <w:noProof/>
                <w:webHidden/>
                <w:sz w:val="24"/>
                <w:szCs w:val="24"/>
              </w:rPr>
              <w:fldChar w:fldCharType="separate"/>
            </w:r>
            <w:r w:rsidR="00032ADE" w:rsidRPr="00032ADE">
              <w:rPr>
                <w:rFonts w:ascii="Times New Roman" w:hAnsi="Times New Roman" w:cs="Times New Roman"/>
                <w:noProof/>
                <w:webHidden/>
                <w:sz w:val="24"/>
                <w:szCs w:val="24"/>
              </w:rPr>
              <w:t>4</w:t>
            </w:r>
            <w:r w:rsidR="00032ADE" w:rsidRPr="00032ADE">
              <w:rPr>
                <w:rFonts w:ascii="Times New Roman" w:hAnsi="Times New Roman" w:cs="Times New Roman"/>
                <w:noProof/>
                <w:webHidden/>
                <w:sz w:val="24"/>
                <w:szCs w:val="24"/>
              </w:rPr>
              <w:fldChar w:fldCharType="end"/>
            </w:r>
          </w:hyperlink>
        </w:p>
        <w:p w14:paraId="71141B36" w14:textId="77777777" w:rsidR="00032ADE" w:rsidRPr="00032ADE" w:rsidRDefault="00000000" w:rsidP="00032ADE">
          <w:pPr>
            <w:pStyle w:val="TOC1"/>
            <w:tabs>
              <w:tab w:val="right" w:leader="dot" w:pos="9019"/>
            </w:tabs>
            <w:spacing w:line="360" w:lineRule="auto"/>
            <w:jc w:val="center"/>
            <w:rPr>
              <w:rFonts w:ascii="Times New Roman" w:hAnsi="Times New Roman" w:cs="Times New Roman"/>
              <w:noProof/>
              <w:sz w:val="24"/>
              <w:szCs w:val="24"/>
            </w:rPr>
          </w:pPr>
          <w:hyperlink w:anchor="_Toc124001487" w:history="1">
            <w:r w:rsidR="00032ADE" w:rsidRPr="00032ADE">
              <w:rPr>
                <w:rStyle w:val="Hyperlink"/>
                <w:rFonts w:ascii="Times New Roman" w:hAnsi="Times New Roman" w:cs="Times New Roman"/>
                <w:noProof/>
                <w:color w:val="auto"/>
                <w:sz w:val="24"/>
                <w:szCs w:val="24"/>
              </w:rPr>
              <w:t>PDP</w:t>
            </w:r>
            <w:r w:rsidR="00032ADE" w:rsidRPr="00032ADE">
              <w:rPr>
                <w:rFonts w:ascii="Times New Roman" w:hAnsi="Times New Roman" w:cs="Times New Roman"/>
                <w:noProof/>
                <w:webHidden/>
                <w:sz w:val="24"/>
                <w:szCs w:val="24"/>
              </w:rPr>
              <w:tab/>
            </w:r>
            <w:r w:rsidR="00032ADE" w:rsidRPr="00032ADE">
              <w:rPr>
                <w:rFonts w:ascii="Times New Roman" w:hAnsi="Times New Roman" w:cs="Times New Roman"/>
                <w:noProof/>
                <w:webHidden/>
                <w:sz w:val="24"/>
                <w:szCs w:val="24"/>
              </w:rPr>
              <w:fldChar w:fldCharType="begin"/>
            </w:r>
            <w:r w:rsidR="00032ADE" w:rsidRPr="00032ADE">
              <w:rPr>
                <w:rFonts w:ascii="Times New Roman" w:hAnsi="Times New Roman" w:cs="Times New Roman"/>
                <w:noProof/>
                <w:webHidden/>
                <w:sz w:val="24"/>
                <w:szCs w:val="24"/>
              </w:rPr>
              <w:instrText xml:space="preserve"> PAGEREF _Toc124001487 \h </w:instrText>
            </w:r>
            <w:r w:rsidR="00032ADE" w:rsidRPr="00032ADE">
              <w:rPr>
                <w:rFonts w:ascii="Times New Roman" w:hAnsi="Times New Roman" w:cs="Times New Roman"/>
                <w:noProof/>
                <w:webHidden/>
                <w:sz w:val="24"/>
                <w:szCs w:val="24"/>
              </w:rPr>
            </w:r>
            <w:r w:rsidR="00032ADE" w:rsidRPr="00032ADE">
              <w:rPr>
                <w:rFonts w:ascii="Times New Roman" w:hAnsi="Times New Roman" w:cs="Times New Roman"/>
                <w:noProof/>
                <w:webHidden/>
                <w:sz w:val="24"/>
                <w:szCs w:val="24"/>
              </w:rPr>
              <w:fldChar w:fldCharType="separate"/>
            </w:r>
            <w:r w:rsidR="00032ADE" w:rsidRPr="00032ADE">
              <w:rPr>
                <w:rFonts w:ascii="Times New Roman" w:hAnsi="Times New Roman" w:cs="Times New Roman"/>
                <w:noProof/>
                <w:webHidden/>
                <w:sz w:val="24"/>
                <w:szCs w:val="24"/>
              </w:rPr>
              <w:t>6</w:t>
            </w:r>
            <w:r w:rsidR="00032ADE" w:rsidRPr="00032ADE">
              <w:rPr>
                <w:rFonts w:ascii="Times New Roman" w:hAnsi="Times New Roman" w:cs="Times New Roman"/>
                <w:noProof/>
                <w:webHidden/>
                <w:sz w:val="24"/>
                <w:szCs w:val="24"/>
              </w:rPr>
              <w:fldChar w:fldCharType="end"/>
            </w:r>
          </w:hyperlink>
        </w:p>
        <w:p w14:paraId="2B64D237" w14:textId="77777777" w:rsidR="00032ADE" w:rsidRPr="00032ADE" w:rsidRDefault="00000000" w:rsidP="00032ADE">
          <w:pPr>
            <w:pStyle w:val="TOC1"/>
            <w:tabs>
              <w:tab w:val="right" w:leader="dot" w:pos="9019"/>
            </w:tabs>
            <w:spacing w:line="360" w:lineRule="auto"/>
            <w:jc w:val="center"/>
            <w:rPr>
              <w:rFonts w:ascii="Times New Roman" w:hAnsi="Times New Roman" w:cs="Times New Roman"/>
              <w:noProof/>
              <w:sz w:val="24"/>
              <w:szCs w:val="24"/>
            </w:rPr>
          </w:pPr>
          <w:hyperlink w:anchor="_Toc124001488" w:history="1">
            <w:r w:rsidR="00032ADE" w:rsidRPr="00032ADE">
              <w:rPr>
                <w:rStyle w:val="Hyperlink"/>
                <w:rFonts w:ascii="Times New Roman" w:hAnsi="Times New Roman" w:cs="Times New Roman"/>
                <w:noProof/>
                <w:color w:val="auto"/>
                <w:sz w:val="24"/>
                <w:szCs w:val="24"/>
              </w:rPr>
              <w:t>Conclusion</w:t>
            </w:r>
            <w:r w:rsidR="00032ADE" w:rsidRPr="00032ADE">
              <w:rPr>
                <w:rFonts w:ascii="Times New Roman" w:hAnsi="Times New Roman" w:cs="Times New Roman"/>
                <w:noProof/>
                <w:webHidden/>
                <w:sz w:val="24"/>
                <w:szCs w:val="24"/>
              </w:rPr>
              <w:tab/>
            </w:r>
            <w:r w:rsidR="00032ADE" w:rsidRPr="00032ADE">
              <w:rPr>
                <w:rFonts w:ascii="Times New Roman" w:hAnsi="Times New Roman" w:cs="Times New Roman"/>
                <w:noProof/>
                <w:webHidden/>
                <w:sz w:val="24"/>
                <w:szCs w:val="24"/>
              </w:rPr>
              <w:fldChar w:fldCharType="begin"/>
            </w:r>
            <w:r w:rsidR="00032ADE" w:rsidRPr="00032ADE">
              <w:rPr>
                <w:rFonts w:ascii="Times New Roman" w:hAnsi="Times New Roman" w:cs="Times New Roman"/>
                <w:noProof/>
                <w:webHidden/>
                <w:sz w:val="24"/>
                <w:szCs w:val="24"/>
              </w:rPr>
              <w:instrText xml:space="preserve"> PAGEREF _Toc124001488 \h </w:instrText>
            </w:r>
            <w:r w:rsidR="00032ADE" w:rsidRPr="00032ADE">
              <w:rPr>
                <w:rFonts w:ascii="Times New Roman" w:hAnsi="Times New Roman" w:cs="Times New Roman"/>
                <w:noProof/>
                <w:webHidden/>
                <w:sz w:val="24"/>
                <w:szCs w:val="24"/>
              </w:rPr>
            </w:r>
            <w:r w:rsidR="00032ADE" w:rsidRPr="00032ADE">
              <w:rPr>
                <w:rFonts w:ascii="Times New Roman" w:hAnsi="Times New Roman" w:cs="Times New Roman"/>
                <w:noProof/>
                <w:webHidden/>
                <w:sz w:val="24"/>
                <w:szCs w:val="24"/>
              </w:rPr>
              <w:fldChar w:fldCharType="separate"/>
            </w:r>
            <w:r w:rsidR="00032ADE" w:rsidRPr="00032ADE">
              <w:rPr>
                <w:rFonts w:ascii="Times New Roman" w:hAnsi="Times New Roman" w:cs="Times New Roman"/>
                <w:noProof/>
                <w:webHidden/>
                <w:sz w:val="24"/>
                <w:szCs w:val="24"/>
              </w:rPr>
              <w:t>11</w:t>
            </w:r>
            <w:r w:rsidR="00032ADE" w:rsidRPr="00032ADE">
              <w:rPr>
                <w:rFonts w:ascii="Times New Roman" w:hAnsi="Times New Roman" w:cs="Times New Roman"/>
                <w:noProof/>
                <w:webHidden/>
                <w:sz w:val="24"/>
                <w:szCs w:val="24"/>
              </w:rPr>
              <w:fldChar w:fldCharType="end"/>
            </w:r>
          </w:hyperlink>
        </w:p>
        <w:p w14:paraId="55E15B86" w14:textId="77777777" w:rsidR="00032ADE" w:rsidRPr="00032ADE" w:rsidRDefault="00000000" w:rsidP="00032ADE">
          <w:pPr>
            <w:pStyle w:val="TOC1"/>
            <w:tabs>
              <w:tab w:val="right" w:leader="dot" w:pos="9019"/>
            </w:tabs>
            <w:spacing w:line="360" w:lineRule="auto"/>
            <w:jc w:val="center"/>
            <w:rPr>
              <w:rFonts w:ascii="Times New Roman" w:hAnsi="Times New Roman" w:cs="Times New Roman"/>
              <w:noProof/>
              <w:sz w:val="24"/>
              <w:szCs w:val="24"/>
            </w:rPr>
          </w:pPr>
          <w:hyperlink w:anchor="_Toc124001489" w:history="1">
            <w:r w:rsidR="00032ADE" w:rsidRPr="00032ADE">
              <w:rPr>
                <w:rStyle w:val="Hyperlink"/>
                <w:rFonts w:ascii="Times New Roman" w:hAnsi="Times New Roman" w:cs="Times New Roman"/>
                <w:noProof/>
                <w:color w:val="auto"/>
                <w:sz w:val="24"/>
                <w:szCs w:val="24"/>
              </w:rPr>
              <w:t>Bibliography</w:t>
            </w:r>
            <w:r w:rsidR="00032ADE" w:rsidRPr="00032ADE">
              <w:rPr>
                <w:rFonts w:ascii="Times New Roman" w:hAnsi="Times New Roman" w:cs="Times New Roman"/>
                <w:noProof/>
                <w:webHidden/>
                <w:sz w:val="24"/>
                <w:szCs w:val="24"/>
              </w:rPr>
              <w:tab/>
            </w:r>
            <w:r w:rsidR="00032ADE" w:rsidRPr="00032ADE">
              <w:rPr>
                <w:rFonts w:ascii="Times New Roman" w:hAnsi="Times New Roman" w:cs="Times New Roman"/>
                <w:noProof/>
                <w:webHidden/>
                <w:sz w:val="24"/>
                <w:szCs w:val="24"/>
              </w:rPr>
              <w:fldChar w:fldCharType="begin"/>
            </w:r>
            <w:r w:rsidR="00032ADE" w:rsidRPr="00032ADE">
              <w:rPr>
                <w:rFonts w:ascii="Times New Roman" w:hAnsi="Times New Roman" w:cs="Times New Roman"/>
                <w:noProof/>
                <w:webHidden/>
                <w:sz w:val="24"/>
                <w:szCs w:val="24"/>
              </w:rPr>
              <w:instrText xml:space="preserve"> PAGEREF _Toc124001489 \h </w:instrText>
            </w:r>
            <w:r w:rsidR="00032ADE" w:rsidRPr="00032ADE">
              <w:rPr>
                <w:rFonts w:ascii="Times New Roman" w:hAnsi="Times New Roman" w:cs="Times New Roman"/>
                <w:noProof/>
                <w:webHidden/>
                <w:sz w:val="24"/>
                <w:szCs w:val="24"/>
              </w:rPr>
            </w:r>
            <w:r w:rsidR="00032ADE" w:rsidRPr="00032ADE">
              <w:rPr>
                <w:rFonts w:ascii="Times New Roman" w:hAnsi="Times New Roman" w:cs="Times New Roman"/>
                <w:noProof/>
                <w:webHidden/>
                <w:sz w:val="24"/>
                <w:szCs w:val="24"/>
              </w:rPr>
              <w:fldChar w:fldCharType="separate"/>
            </w:r>
            <w:r w:rsidR="00032ADE" w:rsidRPr="00032ADE">
              <w:rPr>
                <w:rFonts w:ascii="Times New Roman" w:hAnsi="Times New Roman" w:cs="Times New Roman"/>
                <w:noProof/>
                <w:webHidden/>
                <w:sz w:val="24"/>
                <w:szCs w:val="24"/>
              </w:rPr>
              <w:t>12</w:t>
            </w:r>
            <w:r w:rsidR="00032ADE" w:rsidRPr="00032ADE">
              <w:rPr>
                <w:rFonts w:ascii="Times New Roman" w:hAnsi="Times New Roman" w:cs="Times New Roman"/>
                <w:noProof/>
                <w:webHidden/>
                <w:sz w:val="24"/>
                <w:szCs w:val="24"/>
              </w:rPr>
              <w:fldChar w:fldCharType="end"/>
            </w:r>
          </w:hyperlink>
        </w:p>
        <w:p w14:paraId="418111D3" w14:textId="77777777" w:rsidR="00032ADE" w:rsidRDefault="00032ADE" w:rsidP="00032ADE">
          <w:pPr>
            <w:spacing w:line="360" w:lineRule="auto"/>
            <w:jc w:val="center"/>
          </w:pPr>
          <w:r w:rsidRPr="00032ADE">
            <w:rPr>
              <w:rFonts w:ascii="Times New Roman" w:hAnsi="Times New Roman" w:cs="Times New Roman"/>
              <w:sz w:val="24"/>
              <w:szCs w:val="24"/>
            </w:rPr>
            <w:fldChar w:fldCharType="end"/>
          </w:r>
        </w:p>
      </w:sdtContent>
    </w:sdt>
    <w:p w14:paraId="0F95A5F2" w14:textId="77777777" w:rsidR="00032ADE" w:rsidRDefault="00032ADE">
      <w:pPr>
        <w:rPr>
          <w:rFonts w:ascii="Times New Roman" w:eastAsia="Times New Roman" w:hAnsi="Times New Roman" w:cs="Times New Roman"/>
          <w:b/>
          <w:sz w:val="24"/>
          <w:szCs w:val="24"/>
        </w:rPr>
      </w:pPr>
      <w:r>
        <w:br w:type="page"/>
      </w:r>
    </w:p>
    <w:p w14:paraId="7B0BE3AB" w14:textId="77777777" w:rsidR="00754CC7" w:rsidRDefault="00D4585E">
      <w:pPr>
        <w:pStyle w:val="Heading1"/>
      </w:pPr>
      <w:bookmarkStart w:id="2" w:name="_Toc124001485"/>
      <w:r>
        <w:lastRenderedPageBreak/>
        <w:t>Introduction</w:t>
      </w:r>
      <w:bookmarkEnd w:id="2"/>
    </w:p>
    <w:p w14:paraId="1229FE27"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focus of this study will mainly be based in having a proper analysis of the topic “Learning in the Digital age”. The major focus will be based on providing the reflection about the various skills that are necessary and have been learnt during the module. Reflection will be provided by using Gibbs reflective model and personal development plan for the necessary skill will also be provided in this study.</w:t>
      </w:r>
    </w:p>
    <w:p w14:paraId="7007C85A" w14:textId="77777777" w:rsidR="00754CC7" w:rsidRDefault="00D4585E">
      <w:pPr>
        <w:pStyle w:val="Normal1"/>
        <w:spacing w:line="360" w:lineRule="auto"/>
        <w:jc w:val="both"/>
        <w:rPr>
          <w:rFonts w:ascii="Times New Roman" w:eastAsia="Times New Roman" w:hAnsi="Times New Roman" w:cs="Times New Roman"/>
          <w:b/>
          <w:sz w:val="24"/>
          <w:szCs w:val="24"/>
        </w:rPr>
      </w:pPr>
      <w:r>
        <w:br w:type="page"/>
      </w:r>
    </w:p>
    <w:p w14:paraId="759E08A6" w14:textId="77777777" w:rsidR="00754CC7" w:rsidRDefault="00D4585E">
      <w:pPr>
        <w:pStyle w:val="Heading1"/>
      </w:pPr>
      <w:bookmarkStart w:id="3" w:name="_r8q5egw0rjeh" w:colFirst="0" w:colLast="0"/>
      <w:bookmarkStart w:id="4" w:name="_Toc124001486"/>
      <w:bookmarkEnd w:id="3"/>
      <w:r>
        <w:lastRenderedPageBreak/>
        <w:t>Reflection of learning using Gibbs Reflective Model</w:t>
      </w:r>
      <w:bookmarkEnd w:id="4"/>
    </w:p>
    <w:p w14:paraId="4ABEAE22" w14:textId="77777777" w:rsidR="00754CC7" w:rsidRDefault="00D4585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0F6F629" wp14:editId="2D4E5F35">
            <wp:extent cx="4433888" cy="4257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33888" cy="4257675"/>
                    </a:xfrm>
                    <a:prstGeom prst="rect">
                      <a:avLst/>
                    </a:prstGeom>
                    <a:ln/>
                  </pic:spPr>
                </pic:pic>
              </a:graphicData>
            </a:graphic>
          </wp:inline>
        </w:drawing>
      </w:r>
    </w:p>
    <w:p w14:paraId="102B2280" w14:textId="77777777" w:rsidR="00754CC7" w:rsidRDefault="00D4585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No 1: Gibbs Reflective Cycle</w:t>
      </w:r>
    </w:p>
    <w:p w14:paraId="61D73B4D" w14:textId="77777777" w:rsidR="00754CC7" w:rsidRDefault="00D4585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Ezezika</w:t>
      </w:r>
      <w:proofErr w:type="spellEnd"/>
      <w:r>
        <w:rPr>
          <w:rFonts w:ascii="Times New Roman" w:eastAsia="Times New Roman" w:hAnsi="Times New Roman" w:cs="Times New Roman"/>
          <w:color w:val="222222"/>
          <w:sz w:val="24"/>
          <w:szCs w:val="24"/>
          <w:highlight w:val="white"/>
        </w:rPr>
        <w:t xml:space="preserve"> and Johnston, 2022</w:t>
      </w:r>
      <w:r>
        <w:rPr>
          <w:rFonts w:ascii="Times New Roman" w:eastAsia="Times New Roman" w:hAnsi="Times New Roman" w:cs="Times New Roman"/>
          <w:sz w:val="24"/>
          <w:szCs w:val="24"/>
        </w:rPr>
        <w:t>)</w:t>
      </w:r>
    </w:p>
    <w:p w14:paraId="190AD8A9"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Reflective Cycle is a model of reflection which allows </w:t>
      </w:r>
      <w:r w:rsidR="00032ADE">
        <w:rPr>
          <w:rFonts w:ascii="Times New Roman" w:eastAsia="Times New Roman" w:hAnsi="Times New Roman" w:cs="Times New Roman"/>
          <w:sz w:val="24"/>
          <w:szCs w:val="24"/>
        </w:rPr>
        <w:t>providing</w:t>
      </w:r>
      <w:r>
        <w:rPr>
          <w:rFonts w:ascii="Times New Roman" w:eastAsia="Times New Roman" w:hAnsi="Times New Roman" w:cs="Times New Roman"/>
          <w:sz w:val="24"/>
          <w:szCs w:val="24"/>
        </w:rPr>
        <w:t xml:space="preserve"> appropriate reflection about the particular situation or the incident by the use of the six cyclical stages (</w:t>
      </w:r>
      <w:r>
        <w:rPr>
          <w:rFonts w:ascii="Times New Roman" w:eastAsia="Times New Roman" w:hAnsi="Times New Roman" w:cs="Times New Roman"/>
          <w:color w:val="222222"/>
          <w:sz w:val="24"/>
          <w:szCs w:val="24"/>
          <w:highlight w:val="white"/>
        </w:rPr>
        <w:t>Atherton and Pratt, 2022</w:t>
      </w:r>
      <w:r>
        <w:rPr>
          <w:rFonts w:ascii="Times New Roman" w:eastAsia="Times New Roman" w:hAnsi="Times New Roman" w:cs="Times New Roman"/>
          <w:sz w:val="24"/>
          <w:szCs w:val="24"/>
        </w:rPr>
        <w:t>). The six major stages of the models are as follows:</w:t>
      </w:r>
    </w:p>
    <w:p w14:paraId="50267D25"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It is the first stage of this reflective model in the focus mainly on providing a proper description of the incident or experience (</w:t>
      </w:r>
      <w:proofErr w:type="spellStart"/>
      <w:r>
        <w:rPr>
          <w:rFonts w:ascii="Times New Roman" w:eastAsia="Times New Roman" w:hAnsi="Times New Roman" w:cs="Times New Roman"/>
          <w:color w:val="222222"/>
          <w:sz w:val="24"/>
          <w:szCs w:val="24"/>
          <w:highlight w:val="white"/>
        </w:rPr>
        <w:t>Soundiraraj</w:t>
      </w:r>
      <w:proofErr w:type="spellEnd"/>
      <w:r>
        <w:rPr>
          <w:rFonts w:ascii="Times New Roman" w:eastAsia="Times New Roman" w:hAnsi="Times New Roman" w:cs="Times New Roman"/>
          <w:color w:val="222222"/>
          <w:sz w:val="24"/>
          <w:szCs w:val="24"/>
          <w:highlight w:val="white"/>
        </w:rPr>
        <w:t xml:space="preserve"> and Babu, 2022</w:t>
      </w:r>
      <w:r>
        <w:rPr>
          <w:rFonts w:ascii="Times New Roman" w:eastAsia="Times New Roman" w:hAnsi="Times New Roman" w:cs="Times New Roman"/>
          <w:sz w:val="24"/>
          <w:szCs w:val="24"/>
        </w:rPr>
        <w:t xml:space="preserve">). When I first became part of the learning module then I felt that there are a number of skills that are necessary for me to develop and I will get an opportunity in the module to develop them. I feel that it is a perfect opportunity for me to ensure that </w:t>
      </w:r>
      <w:r w:rsidR="00032ADE">
        <w:rPr>
          <w:rFonts w:ascii="Times New Roman" w:eastAsia="Times New Roman" w:hAnsi="Times New Roman" w:cs="Times New Roman"/>
          <w:sz w:val="24"/>
          <w:szCs w:val="24"/>
        </w:rPr>
        <w:t>the entire</w:t>
      </w:r>
      <w:r>
        <w:rPr>
          <w:rFonts w:ascii="Times New Roman" w:eastAsia="Times New Roman" w:hAnsi="Times New Roman" w:cs="Times New Roman"/>
          <w:sz w:val="24"/>
          <w:szCs w:val="24"/>
        </w:rPr>
        <w:t xml:space="preserve"> necessary academic as well as the professional skills will be obtained by me by being a part of the module. When the process of learning started in the module then I realised that there are a number of skills that I need to develop and I still have a number of shortcomings. I feel that it is a proper opportunity for me to make sure that all the important skills will be developed and every able to excel in my professional career. </w:t>
      </w:r>
    </w:p>
    <w:p w14:paraId="6F9BE5A8"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Feeling</w:t>
      </w:r>
      <w:r>
        <w:rPr>
          <w:rFonts w:ascii="Times New Roman" w:eastAsia="Times New Roman" w:hAnsi="Times New Roman" w:cs="Times New Roman"/>
          <w:sz w:val="24"/>
          <w:szCs w:val="24"/>
        </w:rPr>
        <w:t>:  It is the second stage in which the thoughts which were there during the situation are explained (</w:t>
      </w:r>
      <w:proofErr w:type="spellStart"/>
      <w:r>
        <w:rPr>
          <w:rFonts w:ascii="Times New Roman" w:eastAsia="Times New Roman" w:hAnsi="Times New Roman" w:cs="Times New Roman"/>
          <w:color w:val="222222"/>
          <w:sz w:val="24"/>
          <w:szCs w:val="24"/>
          <w:highlight w:val="white"/>
        </w:rPr>
        <w:t>Naumeri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During the situation, I felt that there are a number of skills which are already poses which will allow me to become successful in my professional career. I also realised that there are some of the major skills such as communication skills, time management skills and so on which need to be developed further.</w:t>
      </w:r>
    </w:p>
    <w:p w14:paraId="4AC6497A"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The third stage of the model is the evaluation in which the focus is based on evaluating the experience that has been given which can be good as well as the bad. Good thing about the experience is that I got a proper opportunity to make sure that all the shortcomings which I possess will be eliminated. The thing which was not good during the situation was that I do not have the proper resources available for skill development. I also felt that I should have started working on my skill development a little earlier.</w:t>
      </w:r>
    </w:p>
    <w:p w14:paraId="33FDB971" w14:textId="77777777" w:rsidR="00754CC7" w:rsidRDefault="00D4585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The next stage is analysis in which the focus is mainly based on making the proper sense about the experience or the situation (</w:t>
      </w:r>
      <w:r>
        <w:rPr>
          <w:rFonts w:ascii="Times New Roman" w:eastAsia="Times New Roman" w:hAnsi="Times New Roman" w:cs="Times New Roman"/>
          <w:color w:val="222222"/>
          <w:sz w:val="24"/>
          <w:szCs w:val="24"/>
          <w:highlight w:val="white"/>
        </w:rPr>
        <w:t xml:space="preserve">Coe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During the module, I felt that I got an opportunity regarding the development of these skills that are necessary for me in my professional career. I also feel that I never made an attempt to develop necessary skills such as communication, time management and also various other skills and due to which I lack these necessary skills. </w:t>
      </w:r>
      <w:r w:rsidR="00E53A8A">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 need to make sure that I work on all the necessary skills so that I will not face major difficulties and will be ready for my professional career. </w:t>
      </w:r>
    </w:p>
    <w:p w14:paraId="27C00203" w14:textId="77777777" w:rsidR="00754CC7" w:rsidRDefault="00D4585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The fifth stage is the conclusion in which the learning is concluded and different things which could have been done in a different manner are evaluated (</w:t>
      </w:r>
      <w:r>
        <w:rPr>
          <w:rFonts w:ascii="Times New Roman" w:eastAsia="Times New Roman" w:hAnsi="Times New Roman" w:cs="Times New Roman"/>
          <w:color w:val="222222"/>
          <w:sz w:val="24"/>
          <w:szCs w:val="24"/>
          <w:highlight w:val="white"/>
        </w:rPr>
        <w:t>Campbell and Rogers, 2022</w:t>
      </w:r>
      <w:r>
        <w:rPr>
          <w:rFonts w:ascii="Times New Roman" w:eastAsia="Times New Roman" w:hAnsi="Times New Roman" w:cs="Times New Roman"/>
          <w:sz w:val="24"/>
          <w:szCs w:val="24"/>
        </w:rPr>
        <w:t xml:space="preserve">). During the module I understood that I have a very organised skill and also ability to work in a team in a proper manner. I also have patience and empathy to work with others in a proper manner. </w:t>
      </w:r>
      <w:r w:rsidR="00E53A8A">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there are a number of necessary skills such as time management skill, digital literacy, and so on which I lack currently. I understand that even after the completion of the module I need to make sure that I work on these skills so that I will have a bright professional career in the future. </w:t>
      </w:r>
    </w:p>
    <w:p w14:paraId="0C19FE64"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Action Plan: </w:t>
      </w:r>
      <w:r>
        <w:rPr>
          <w:rFonts w:ascii="Times New Roman" w:eastAsia="Times New Roman" w:hAnsi="Times New Roman" w:cs="Times New Roman"/>
          <w:sz w:val="24"/>
          <w:szCs w:val="24"/>
        </w:rPr>
        <w:t>If I will be facing a similar situation in the future then I will be making sure that I will be referring to various kinds of sources and also reading material to ensure that my learning will be taking place in an effective manner. I will make sure that all my necessary skills that I do not possess currently will be improved and I will become an attractive candidate for a professional career.</w:t>
      </w:r>
    </w:p>
    <w:p w14:paraId="5C40F8E0" w14:textId="77777777" w:rsidR="00754CC7" w:rsidRDefault="00754CC7">
      <w:pPr>
        <w:pStyle w:val="Normal1"/>
        <w:spacing w:line="360" w:lineRule="auto"/>
        <w:jc w:val="both"/>
        <w:rPr>
          <w:rFonts w:ascii="Times New Roman" w:eastAsia="Times New Roman" w:hAnsi="Times New Roman" w:cs="Times New Roman"/>
          <w:b/>
          <w:sz w:val="24"/>
          <w:szCs w:val="24"/>
        </w:rPr>
      </w:pPr>
    </w:p>
    <w:p w14:paraId="43988C35" w14:textId="77777777" w:rsidR="00754CC7" w:rsidRDefault="00D4585E">
      <w:pPr>
        <w:pStyle w:val="Heading1"/>
      </w:pPr>
      <w:bookmarkStart w:id="5" w:name="_ks3winycjycy" w:colFirst="0" w:colLast="0"/>
      <w:bookmarkStart w:id="6" w:name="_Toc124001487"/>
      <w:bookmarkEnd w:id="5"/>
      <w:r>
        <w:lastRenderedPageBreak/>
        <w:t>PDP</w:t>
      </w:r>
      <w:bookmarkEnd w:id="6"/>
    </w:p>
    <w:p w14:paraId="4E479722" w14:textId="77777777" w:rsidR="00754CC7" w:rsidRPr="00032ADE"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development plan is the framework or the strategy which is used by an individual to ensure that all the necessary skills which are lacking will be </w:t>
      </w:r>
      <w:r w:rsidR="00032ADE">
        <w:rPr>
          <w:rFonts w:ascii="Times New Roman" w:eastAsia="Times New Roman" w:hAnsi="Times New Roman" w:cs="Times New Roman"/>
          <w:sz w:val="24"/>
          <w:szCs w:val="24"/>
        </w:rPr>
        <w:t>overcome</w:t>
      </w:r>
      <w:r>
        <w:rPr>
          <w:rFonts w:ascii="Times New Roman" w:eastAsia="Times New Roman" w:hAnsi="Times New Roman" w:cs="Times New Roman"/>
          <w:sz w:val="24"/>
          <w:szCs w:val="24"/>
        </w:rPr>
        <w:t>.</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2685"/>
        <w:gridCol w:w="2490"/>
        <w:gridCol w:w="1980"/>
      </w:tblGrid>
      <w:tr w:rsidR="00754CC7" w14:paraId="61A19B4D" w14:textId="77777777">
        <w:trPr>
          <w:cantSplit/>
          <w:tblHeader/>
        </w:trPr>
        <w:tc>
          <w:tcPr>
            <w:tcW w:w="1785" w:type="dxa"/>
            <w:shd w:val="clear" w:color="auto" w:fill="auto"/>
            <w:tcMar>
              <w:top w:w="100" w:type="dxa"/>
              <w:left w:w="100" w:type="dxa"/>
              <w:bottom w:w="100" w:type="dxa"/>
              <w:right w:w="100" w:type="dxa"/>
            </w:tcMar>
          </w:tcPr>
          <w:p w14:paraId="2B7DD0F0"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Skills</w:t>
            </w:r>
          </w:p>
        </w:tc>
        <w:tc>
          <w:tcPr>
            <w:tcW w:w="2685" w:type="dxa"/>
            <w:shd w:val="clear" w:color="auto" w:fill="auto"/>
            <w:tcMar>
              <w:top w:w="100" w:type="dxa"/>
              <w:left w:w="100" w:type="dxa"/>
              <w:bottom w:w="100" w:type="dxa"/>
              <w:right w:w="100" w:type="dxa"/>
            </w:tcMar>
          </w:tcPr>
          <w:p w14:paraId="14C55C02"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Actions </w:t>
            </w:r>
          </w:p>
        </w:tc>
        <w:tc>
          <w:tcPr>
            <w:tcW w:w="2490" w:type="dxa"/>
            <w:shd w:val="clear" w:color="auto" w:fill="auto"/>
            <w:tcMar>
              <w:top w:w="100" w:type="dxa"/>
              <w:left w:w="100" w:type="dxa"/>
              <w:bottom w:w="100" w:type="dxa"/>
              <w:right w:w="100" w:type="dxa"/>
            </w:tcMar>
          </w:tcPr>
          <w:p w14:paraId="726783E0"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980" w:type="dxa"/>
            <w:shd w:val="clear" w:color="auto" w:fill="auto"/>
            <w:tcMar>
              <w:top w:w="100" w:type="dxa"/>
              <w:left w:w="100" w:type="dxa"/>
              <w:bottom w:w="100" w:type="dxa"/>
              <w:right w:w="100" w:type="dxa"/>
            </w:tcMar>
          </w:tcPr>
          <w:p w14:paraId="083B2FB3"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Timeframe</w:t>
            </w:r>
          </w:p>
        </w:tc>
      </w:tr>
      <w:tr w:rsidR="00754CC7" w14:paraId="174AD98E" w14:textId="77777777">
        <w:trPr>
          <w:cantSplit/>
          <w:tblHeader/>
        </w:trPr>
        <w:tc>
          <w:tcPr>
            <w:tcW w:w="1785" w:type="dxa"/>
            <w:shd w:val="clear" w:color="auto" w:fill="auto"/>
            <w:tcMar>
              <w:top w:w="100" w:type="dxa"/>
              <w:left w:w="100" w:type="dxa"/>
              <w:bottom w:w="100" w:type="dxa"/>
              <w:right w:w="100" w:type="dxa"/>
            </w:tcMar>
          </w:tcPr>
          <w:p w14:paraId="0FCFB86F"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 skill</w:t>
            </w:r>
          </w:p>
        </w:tc>
        <w:tc>
          <w:tcPr>
            <w:tcW w:w="2685" w:type="dxa"/>
            <w:shd w:val="clear" w:color="auto" w:fill="auto"/>
            <w:tcMar>
              <w:top w:w="100" w:type="dxa"/>
              <w:left w:w="100" w:type="dxa"/>
              <w:bottom w:w="100" w:type="dxa"/>
              <w:right w:w="100" w:type="dxa"/>
            </w:tcMar>
          </w:tcPr>
          <w:p w14:paraId="2EE33D89"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development of my time management skill the first thing that I will consider is to make sure that I will be creating a timetable for myself. I will be following it on a regular basis until I get used to it. I will also be taking advice from the people who are good with the time management skill and practising them myself so that my time management ability will be improved. Therefore my major focus will be learning through </w:t>
            </w:r>
            <w:r w:rsidR="00E53A8A">
              <w:rPr>
                <w:rFonts w:ascii="Times New Roman" w:eastAsia="Times New Roman" w:hAnsi="Times New Roman" w:cs="Times New Roman"/>
                <w:sz w:val="24"/>
                <w:szCs w:val="24"/>
              </w:rPr>
              <w:t>self-analysis</w:t>
            </w:r>
            <w:r>
              <w:rPr>
                <w:rFonts w:ascii="Times New Roman" w:eastAsia="Times New Roman" w:hAnsi="Times New Roman" w:cs="Times New Roman"/>
                <w:sz w:val="24"/>
                <w:szCs w:val="24"/>
              </w:rPr>
              <w:t>.</w:t>
            </w:r>
          </w:p>
        </w:tc>
        <w:tc>
          <w:tcPr>
            <w:tcW w:w="2490" w:type="dxa"/>
            <w:shd w:val="clear" w:color="auto" w:fill="auto"/>
            <w:tcMar>
              <w:top w:w="100" w:type="dxa"/>
              <w:left w:w="100" w:type="dxa"/>
              <w:bottom w:w="100" w:type="dxa"/>
              <w:right w:w="100" w:type="dxa"/>
            </w:tcMar>
          </w:tcPr>
          <w:p w14:paraId="5EBC87FC"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resources that will be used by me will be the experiences learning and also guidance from my teachers. </w:t>
            </w:r>
          </w:p>
          <w:p w14:paraId="01B9B8E0" w14:textId="77777777" w:rsidR="00754CC7" w:rsidRDefault="00754CC7">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980" w:type="dxa"/>
            <w:shd w:val="clear" w:color="auto" w:fill="auto"/>
            <w:tcMar>
              <w:top w:w="100" w:type="dxa"/>
              <w:left w:w="100" w:type="dxa"/>
              <w:bottom w:w="100" w:type="dxa"/>
              <w:right w:w="100" w:type="dxa"/>
            </w:tcMar>
          </w:tcPr>
          <w:p w14:paraId="4CF6132F"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05/03/2023</w:t>
            </w:r>
          </w:p>
        </w:tc>
      </w:tr>
      <w:tr w:rsidR="00754CC7" w14:paraId="49FF4BC3" w14:textId="77777777">
        <w:trPr>
          <w:cantSplit/>
          <w:tblHeader/>
        </w:trPr>
        <w:tc>
          <w:tcPr>
            <w:tcW w:w="1785" w:type="dxa"/>
            <w:shd w:val="clear" w:color="auto" w:fill="auto"/>
            <w:tcMar>
              <w:top w:w="100" w:type="dxa"/>
              <w:left w:w="100" w:type="dxa"/>
              <w:bottom w:w="100" w:type="dxa"/>
              <w:right w:w="100" w:type="dxa"/>
            </w:tcMar>
          </w:tcPr>
          <w:p w14:paraId="2D88E126"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Communication skill </w:t>
            </w:r>
          </w:p>
        </w:tc>
        <w:tc>
          <w:tcPr>
            <w:tcW w:w="2685" w:type="dxa"/>
            <w:shd w:val="clear" w:color="auto" w:fill="auto"/>
            <w:tcMar>
              <w:top w:w="100" w:type="dxa"/>
              <w:left w:w="100" w:type="dxa"/>
              <w:bottom w:w="100" w:type="dxa"/>
              <w:right w:w="100" w:type="dxa"/>
            </w:tcMar>
          </w:tcPr>
          <w:p w14:paraId="773229FF"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develop my communication skill, the first thing which I will be considering is to follow different books and also the real life experience. Firstly, I will be following books that have been published for the development of communication skills on a regular basis. It will allow me with proper understanding about the approaches which will improve the communication. Following various kinds of books will provide me with theoretical knowledge about the improvement of communication skills. Further, I will be applying it in the real case scenario which will provide me with the practical knowledge about the skill and ensure that my skill will be developed.</w:t>
            </w:r>
          </w:p>
        </w:tc>
        <w:tc>
          <w:tcPr>
            <w:tcW w:w="2490" w:type="dxa"/>
            <w:shd w:val="clear" w:color="auto" w:fill="auto"/>
            <w:tcMar>
              <w:top w:w="100" w:type="dxa"/>
              <w:left w:w="100" w:type="dxa"/>
              <w:bottom w:w="100" w:type="dxa"/>
              <w:right w:w="100" w:type="dxa"/>
            </w:tcMar>
          </w:tcPr>
          <w:p w14:paraId="5A820882" w14:textId="77777777" w:rsidR="00754CC7" w:rsidRDefault="00E53A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Books and self-</w:t>
            </w:r>
            <w:r w:rsidR="00D4585E">
              <w:rPr>
                <w:rFonts w:ascii="Times New Roman" w:eastAsia="Times New Roman" w:hAnsi="Times New Roman" w:cs="Times New Roman"/>
                <w:sz w:val="24"/>
                <w:szCs w:val="24"/>
              </w:rPr>
              <w:t xml:space="preserve">practice in real-life scenarios. I will be following both these resources closely to ensure that my communication skill will be improved. </w:t>
            </w:r>
          </w:p>
        </w:tc>
        <w:tc>
          <w:tcPr>
            <w:tcW w:w="1980" w:type="dxa"/>
            <w:shd w:val="clear" w:color="auto" w:fill="auto"/>
            <w:tcMar>
              <w:top w:w="100" w:type="dxa"/>
              <w:left w:w="100" w:type="dxa"/>
              <w:bottom w:w="100" w:type="dxa"/>
              <w:right w:w="100" w:type="dxa"/>
            </w:tcMar>
          </w:tcPr>
          <w:p w14:paraId="498D3A38"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03/03/2023</w:t>
            </w:r>
          </w:p>
        </w:tc>
      </w:tr>
      <w:tr w:rsidR="00754CC7" w14:paraId="1CFC490A" w14:textId="77777777">
        <w:trPr>
          <w:cantSplit/>
          <w:tblHeader/>
        </w:trPr>
        <w:tc>
          <w:tcPr>
            <w:tcW w:w="1785" w:type="dxa"/>
            <w:shd w:val="clear" w:color="auto" w:fill="auto"/>
            <w:tcMar>
              <w:top w:w="100" w:type="dxa"/>
              <w:left w:w="100" w:type="dxa"/>
              <w:bottom w:w="100" w:type="dxa"/>
              <w:right w:w="100" w:type="dxa"/>
            </w:tcMar>
          </w:tcPr>
          <w:p w14:paraId="620A5460"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Digital literacy</w:t>
            </w:r>
          </w:p>
        </w:tc>
        <w:tc>
          <w:tcPr>
            <w:tcW w:w="2685" w:type="dxa"/>
            <w:shd w:val="clear" w:color="auto" w:fill="auto"/>
            <w:tcMar>
              <w:top w:w="100" w:type="dxa"/>
              <w:left w:w="100" w:type="dxa"/>
              <w:bottom w:w="100" w:type="dxa"/>
              <w:right w:w="100" w:type="dxa"/>
            </w:tcMar>
          </w:tcPr>
          <w:p w14:paraId="4153CD3A"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develop my digital </w:t>
            </w:r>
            <w:r w:rsidR="00E53A8A">
              <w:rPr>
                <w:rFonts w:ascii="Times New Roman" w:eastAsia="Times New Roman" w:hAnsi="Times New Roman" w:cs="Times New Roman"/>
                <w:sz w:val="24"/>
                <w:szCs w:val="24"/>
              </w:rPr>
              <w:t>literacy,</w:t>
            </w:r>
            <w:r>
              <w:rPr>
                <w:rFonts w:ascii="Times New Roman" w:eastAsia="Times New Roman" w:hAnsi="Times New Roman" w:cs="Times New Roman"/>
                <w:sz w:val="24"/>
                <w:szCs w:val="24"/>
              </w:rPr>
              <w:t xml:space="preserve"> I will be joining the professional courses which will ensure that the digital literacy skill will be developed. Digital literacy is the skill wh</w:t>
            </w:r>
            <w:r w:rsidR="00E53A8A">
              <w:rPr>
                <w:rFonts w:ascii="Times New Roman" w:eastAsia="Times New Roman" w:hAnsi="Times New Roman" w:cs="Times New Roman"/>
                <w:sz w:val="24"/>
                <w:szCs w:val="24"/>
              </w:rPr>
              <w:t>ich cannot be developed by self-</w:t>
            </w:r>
            <w:r>
              <w:rPr>
                <w:rFonts w:ascii="Times New Roman" w:eastAsia="Times New Roman" w:hAnsi="Times New Roman" w:cs="Times New Roman"/>
                <w:sz w:val="24"/>
                <w:szCs w:val="24"/>
              </w:rPr>
              <w:t>practices and it requires professional guidance for improvement. Therefore I will the joining the professional courses to ensure that my digital literacy skill will be developed.</w:t>
            </w:r>
          </w:p>
        </w:tc>
        <w:tc>
          <w:tcPr>
            <w:tcW w:w="2490" w:type="dxa"/>
            <w:shd w:val="clear" w:color="auto" w:fill="auto"/>
            <w:tcMar>
              <w:top w:w="100" w:type="dxa"/>
              <w:left w:w="100" w:type="dxa"/>
              <w:bottom w:w="100" w:type="dxa"/>
              <w:right w:w="100" w:type="dxa"/>
            </w:tcMar>
          </w:tcPr>
          <w:p w14:paraId="46F5088E"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kinds of online courses which are mainly focused on improving the digital literacy of an individual. I will be taking part in the online forces which will ensure that my lack of digital literacy ability will be overcome. </w:t>
            </w:r>
          </w:p>
        </w:tc>
        <w:tc>
          <w:tcPr>
            <w:tcW w:w="1980" w:type="dxa"/>
            <w:shd w:val="clear" w:color="auto" w:fill="auto"/>
            <w:tcMar>
              <w:top w:w="100" w:type="dxa"/>
              <w:left w:w="100" w:type="dxa"/>
              <w:bottom w:w="100" w:type="dxa"/>
              <w:right w:w="100" w:type="dxa"/>
            </w:tcMar>
          </w:tcPr>
          <w:p w14:paraId="41560B4C"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06/02/2023</w:t>
            </w:r>
          </w:p>
        </w:tc>
      </w:tr>
      <w:tr w:rsidR="00754CC7" w14:paraId="3B8A47C1" w14:textId="77777777">
        <w:trPr>
          <w:cantSplit/>
          <w:tblHeader/>
        </w:trPr>
        <w:tc>
          <w:tcPr>
            <w:tcW w:w="1785" w:type="dxa"/>
            <w:shd w:val="clear" w:color="auto" w:fill="auto"/>
            <w:tcMar>
              <w:top w:w="100" w:type="dxa"/>
              <w:left w:w="100" w:type="dxa"/>
              <w:bottom w:w="100" w:type="dxa"/>
              <w:right w:w="100" w:type="dxa"/>
            </w:tcMar>
          </w:tcPr>
          <w:p w14:paraId="158AC3BA"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Leadership skill</w:t>
            </w:r>
          </w:p>
        </w:tc>
        <w:tc>
          <w:tcPr>
            <w:tcW w:w="2685" w:type="dxa"/>
            <w:shd w:val="clear" w:color="auto" w:fill="auto"/>
            <w:tcMar>
              <w:top w:w="100" w:type="dxa"/>
              <w:left w:w="100" w:type="dxa"/>
              <w:bottom w:w="100" w:type="dxa"/>
              <w:right w:w="100" w:type="dxa"/>
            </w:tcMar>
          </w:tcPr>
          <w:p w14:paraId="078367CD"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focusing on following various kinds of books that help in the improvement of leadership skills. There are a number of online reading materials which provide proper knowledge regarding which are the major activities that to be followed for the improvement of this skill. Further, I will also be taking part in the group activities in which I will be focusing on being the leader or leading the team so that I will have the practical knowledge about skill. Both this approach will ensure that my leadership skill will be improved. </w:t>
            </w:r>
          </w:p>
        </w:tc>
        <w:tc>
          <w:tcPr>
            <w:tcW w:w="2490" w:type="dxa"/>
            <w:shd w:val="clear" w:color="auto" w:fill="auto"/>
            <w:tcMar>
              <w:top w:w="100" w:type="dxa"/>
              <w:left w:w="100" w:type="dxa"/>
              <w:bottom w:w="100" w:type="dxa"/>
              <w:right w:w="100" w:type="dxa"/>
            </w:tcMar>
          </w:tcPr>
          <w:p w14:paraId="5731E3E9"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major resources which are used for the improvement of this skill is the various kinds of books. Other resources are taking part in the group activities where I would be able to practise my leadership ability and ensure that I will develop my leadership ability.</w:t>
            </w:r>
          </w:p>
        </w:tc>
        <w:tc>
          <w:tcPr>
            <w:tcW w:w="1980" w:type="dxa"/>
            <w:shd w:val="clear" w:color="auto" w:fill="auto"/>
            <w:tcMar>
              <w:top w:w="100" w:type="dxa"/>
              <w:left w:w="100" w:type="dxa"/>
              <w:bottom w:w="100" w:type="dxa"/>
              <w:right w:w="100" w:type="dxa"/>
            </w:tcMar>
          </w:tcPr>
          <w:p w14:paraId="30014394"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07/04/2023</w:t>
            </w:r>
          </w:p>
        </w:tc>
      </w:tr>
      <w:tr w:rsidR="00754CC7" w14:paraId="007687E9" w14:textId="77777777">
        <w:trPr>
          <w:cantSplit/>
          <w:tblHeader/>
        </w:trPr>
        <w:tc>
          <w:tcPr>
            <w:tcW w:w="1785" w:type="dxa"/>
            <w:shd w:val="clear" w:color="auto" w:fill="auto"/>
            <w:tcMar>
              <w:top w:w="100" w:type="dxa"/>
              <w:left w:w="100" w:type="dxa"/>
              <w:bottom w:w="100" w:type="dxa"/>
              <w:right w:w="100" w:type="dxa"/>
            </w:tcMar>
          </w:tcPr>
          <w:p w14:paraId="42EF796D" w14:textId="77777777" w:rsidR="00754CC7" w:rsidRDefault="00D4585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Presentation skill</w:t>
            </w:r>
          </w:p>
        </w:tc>
        <w:tc>
          <w:tcPr>
            <w:tcW w:w="2685" w:type="dxa"/>
            <w:shd w:val="clear" w:color="auto" w:fill="auto"/>
            <w:tcMar>
              <w:top w:w="100" w:type="dxa"/>
              <w:left w:w="100" w:type="dxa"/>
              <w:bottom w:w="100" w:type="dxa"/>
              <w:right w:w="100" w:type="dxa"/>
            </w:tcMar>
          </w:tcPr>
          <w:p w14:paraId="78121AEB"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skill is the skill which requires communication skill.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after the development of my communication skill I will be focusing on improving my presentation skill. I will seek guidance from teachers and also various individuals who are good at presentation skills. I will also practise it myself and will also ensure that various types of learning materials in the online platform will be followed by me. All these approaches will ensure that my presentation skills will be improved. </w:t>
            </w:r>
          </w:p>
        </w:tc>
        <w:tc>
          <w:tcPr>
            <w:tcW w:w="2490" w:type="dxa"/>
            <w:shd w:val="clear" w:color="auto" w:fill="auto"/>
            <w:tcMar>
              <w:top w:w="100" w:type="dxa"/>
              <w:left w:w="100" w:type="dxa"/>
              <w:bottom w:w="100" w:type="dxa"/>
              <w:right w:w="100" w:type="dxa"/>
            </w:tcMar>
          </w:tcPr>
          <w:p w14:paraId="699F9EC8"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resources for me will be the guidance of my teachers and also my peers. Along with them I will also be following various kinds of books which will be my other major resources. </w:t>
            </w:r>
          </w:p>
        </w:tc>
        <w:tc>
          <w:tcPr>
            <w:tcW w:w="1980" w:type="dxa"/>
            <w:shd w:val="clear" w:color="auto" w:fill="auto"/>
            <w:tcMar>
              <w:top w:w="100" w:type="dxa"/>
              <w:left w:w="100" w:type="dxa"/>
              <w:bottom w:w="100" w:type="dxa"/>
              <w:right w:w="100" w:type="dxa"/>
            </w:tcMar>
          </w:tcPr>
          <w:p w14:paraId="2B9B50C6" w14:textId="77777777" w:rsidR="00754CC7" w:rsidRDefault="00754CC7">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5E48B029" w14:textId="77777777" w:rsidR="00754CC7" w:rsidRDefault="00D4585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 1: Personal Development Plan</w:t>
      </w:r>
    </w:p>
    <w:p w14:paraId="259B0FC8" w14:textId="77777777" w:rsidR="00754CC7" w:rsidRDefault="00D4585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48B92666" w14:textId="77777777" w:rsidR="00754CC7" w:rsidRDefault="00D4585E">
      <w:pPr>
        <w:pStyle w:val="Normal1"/>
        <w:spacing w:line="360" w:lineRule="auto"/>
        <w:jc w:val="both"/>
        <w:rPr>
          <w:rFonts w:ascii="Times New Roman" w:eastAsia="Times New Roman" w:hAnsi="Times New Roman" w:cs="Times New Roman"/>
          <w:b/>
          <w:sz w:val="24"/>
          <w:szCs w:val="24"/>
        </w:rPr>
      </w:pPr>
      <w:r>
        <w:br w:type="page"/>
      </w:r>
    </w:p>
    <w:p w14:paraId="0203007C" w14:textId="77777777" w:rsidR="00754CC7" w:rsidRDefault="00D4585E">
      <w:pPr>
        <w:pStyle w:val="Heading1"/>
      </w:pPr>
      <w:bookmarkStart w:id="7" w:name="_pjm7orvyhdur" w:colFirst="0" w:colLast="0"/>
      <w:bookmarkStart w:id="8" w:name="_Toc124001488"/>
      <w:bookmarkEnd w:id="7"/>
      <w:r>
        <w:lastRenderedPageBreak/>
        <w:t>Conclusion</w:t>
      </w:r>
      <w:bookmarkEnd w:id="8"/>
    </w:p>
    <w:p w14:paraId="483637F7" w14:textId="77777777" w:rsidR="00754CC7" w:rsidRDefault="00D458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focus of this study has mainly been based in having a proper analysis of the topic “Learning in the Digital age”. The major focus has been based on providing the reflection about the various skills that are necessary and have been learnt during the module. Reflection has been provided by using Gibbs reflective model and personal development plan for the necessary skill will also be provided in this study.</w:t>
      </w:r>
    </w:p>
    <w:p w14:paraId="630DCAEF" w14:textId="77777777" w:rsidR="00754CC7" w:rsidRDefault="00754CC7">
      <w:pPr>
        <w:pStyle w:val="Normal1"/>
        <w:spacing w:line="360" w:lineRule="auto"/>
        <w:jc w:val="both"/>
        <w:rPr>
          <w:rFonts w:ascii="Times New Roman" w:eastAsia="Times New Roman" w:hAnsi="Times New Roman" w:cs="Times New Roman"/>
          <w:sz w:val="24"/>
          <w:szCs w:val="24"/>
        </w:rPr>
      </w:pPr>
    </w:p>
    <w:p w14:paraId="232F1941" w14:textId="77777777" w:rsidR="00754CC7" w:rsidRDefault="00D4585E">
      <w:pPr>
        <w:pStyle w:val="Normal1"/>
        <w:spacing w:line="360" w:lineRule="auto"/>
        <w:jc w:val="both"/>
        <w:rPr>
          <w:rFonts w:ascii="Times New Roman" w:eastAsia="Times New Roman" w:hAnsi="Times New Roman" w:cs="Times New Roman"/>
          <w:b/>
          <w:sz w:val="24"/>
          <w:szCs w:val="24"/>
        </w:rPr>
      </w:pPr>
      <w:r>
        <w:br w:type="page"/>
      </w:r>
    </w:p>
    <w:p w14:paraId="60E891B4" w14:textId="77777777" w:rsidR="00754CC7" w:rsidRDefault="00D4585E">
      <w:pPr>
        <w:pStyle w:val="Heading1"/>
      </w:pPr>
      <w:bookmarkStart w:id="9" w:name="_rl13sgoc060z" w:colFirst="0" w:colLast="0"/>
      <w:bookmarkStart w:id="10" w:name="_Toc124001489"/>
      <w:bookmarkEnd w:id="9"/>
      <w:r>
        <w:lastRenderedPageBreak/>
        <w:t>Bibliography</w:t>
      </w:r>
      <w:bookmarkEnd w:id="10"/>
    </w:p>
    <w:p w14:paraId="552A7DFB"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Atherton, P. and Pratt, A., 2022. From reflective models towards collaborative autoethnography. How can social media be used as a pedagogic tool for Secondary student </w:t>
      </w:r>
      <w:proofErr w:type="gramStart"/>
      <w:r>
        <w:rPr>
          <w:rFonts w:ascii="Times New Roman" w:eastAsia="Times New Roman" w:hAnsi="Times New Roman" w:cs="Times New Roman"/>
          <w:color w:val="222222"/>
          <w:sz w:val="24"/>
          <w:szCs w:val="24"/>
          <w:highlight w:val="white"/>
        </w:rPr>
        <w:t>teachers?.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INTED2022 Proceedings</w:t>
      </w:r>
      <w:r>
        <w:rPr>
          <w:rFonts w:ascii="Times New Roman" w:eastAsia="Times New Roman" w:hAnsi="Times New Roman" w:cs="Times New Roman"/>
          <w:sz w:val="24"/>
          <w:szCs w:val="24"/>
        </w:rPr>
        <w:t>, pp.8721-8729.</w:t>
      </w:r>
    </w:p>
    <w:p w14:paraId="5A2FECFC"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Campbell, F. and Rogers, H., 2022. Through the looking glass: a review of the literature surrounding reflective practice in dentistry. </w:t>
      </w:r>
      <w:r>
        <w:rPr>
          <w:rFonts w:ascii="Times New Roman" w:eastAsia="Times New Roman" w:hAnsi="Times New Roman" w:cs="Times New Roman"/>
          <w:i/>
          <w:sz w:val="24"/>
          <w:szCs w:val="24"/>
        </w:rPr>
        <w:t>British Dental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232</w:t>
      </w:r>
      <w:r>
        <w:rPr>
          <w:rFonts w:ascii="Times New Roman" w:eastAsia="Times New Roman" w:hAnsi="Times New Roman" w:cs="Times New Roman"/>
          <w:sz w:val="24"/>
          <w:szCs w:val="24"/>
        </w:rPr>
        <w:t>(10), pp.729-734.</w:t>
      </w:r>
    </w:p>
    <w:p w14:paraId="7BA3617A"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Coe, A., Natarajan, M. and </w:t>
      </w:r>
      <w:proofErr w:type="spellStart"/>
      <w:r>
        <w:rPr>
          <w:rFonts w:ascii="Times New Roman" w:eastAsia="Times New Roman" w:hAnsi="Times New Roman" w:cs="Times New Roman"/>
          <w:color w:val="222222"/>
          <w:sz w:val="24"/>
          <w:szCs w:val="24"/>
          <w:highlight w:val="white"/>
        </w:rPr>
        <w:t>Mahesan</w:t>
      </w:r>
      <w:proofErr w:type="spellEnd"/>
      <w:r>
        <w:rPr>
          <w:rFonts w:ascii="Times New Roman" w:eastAsia="Times New Roman" w:hAnsi="Times New Roman" w:cs="Times New Roman"/>
          <w:color w:val="222222"/>
          <w:sz w:val="24"/>
          <w:szCs w:val="24"/>
          <w:highlight w:val="white"/>
        </w:rPr>
        <w:t xml:space="preserve">, T., 2022. Reflective practice. In </w:t>
      </w:r>
      <w:r>
        <w:rPr>
          <w:rFonts w:ascii="Times New Roman" w:eastAsia="Times New Roman" w:hAnsi="Times New Roman" w:cs="Times New Roman"/>
          <w:i/>
          <w:sz w:val="24"/>
          <w:szCs w:val="24"/>
        </w:rPr>
        <w:t>Communication Skills for Surgeons</w:t>
      </w:r>
      <w:r>
        <w:rPr>
          <w:rFonts w:ascii="Times New Roman" w:eastAsia="Times New Roman" w:hAnsi="Times New Roman" w:cs="Times New Roman"/>
          <w:sz w:val="24"/>
          <w:szCs w:val="24"/>
        </w:rPr>
        <w:t xml:space="preserve"> (pp. 133-140). Springer, Cham.</w:t>
      </w:r>
    </w:p>
    <w:p w14:paraId="45DF6EAB"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Ezezika</w:t>
      </w:r>
      <w:proofErr w:type="spellEnd"/>
      <w:r>
        <w:rPr>
          <w:rFonts w:ascii="Times New Roman" w:eastAsia="Times New Roman" w:hAnsi="Times New Roman" w:cs="Times New Roman"/>
          <w:color w:val="222222"/>
          <w:sz w:val="24"/>
          <w:szCs w:val="24"/>
          <w:highlight w:val="white"/>
        </w:rPr>
        <w:t xml:space="preserve">, O. and Johnston, N., 2022. Development and Implementation of a Reflective Writing Assignment for Undergraduate Students in a Large Public Health Biology Course. </w:t>
      </w:r>
      <w:r>
        <w:rPr>
          <w:rFonts w:ascii="Times New Roman" w:eastAsia="Times New Roman" w:hAnsi="Times New Roman" w:cs="Times New Roman"/>
          <w:i/>
          <w:sz w:val="24"/>
          <w:szCs w:val="24"/>
        </w:rPr>
        <w:t>Pedagogy in Health Promotion</w:t>
      </w:r>
      <w:r>
        <w:rPr>
          <w:rFonts w:ascii="Times New Roman" w:eastAsia="Times New Roman" w:hAnsi="Times New Roman" w:cs="Times New Roman"/>
          <w:sz w:val="24"/>
          <w:szCs w:val="24"/>
        </w:rPr>
        <w:t>, p.23733799211069993.</w:t>
      </w:r>
    </w:p>
    <w:p w14:paraId="27A57EF3"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Lyons, D., 2019. Engagement in Sport Career Transition Planning Enhances Performance: A Commentary. </w:t>
      </w:r>
      <w:r>
        <w:rPr>
          <w:rFonts w:ascii="Times New Roman" w:eastAsia="Times New Roman" w:hAnsi="Times New Roman" w:cs="Times New Roman"/>
          <w:i/>
          <w:sz w:val="24"/>
          <w:szCs w:val="24"/>
        </w:rPr>
        <w:t>Journal of Loss and Trauma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pp.9-11.</w:t>
      </w:r>
    </w:p>
    <w:p w14:paraId="1303E82D"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Naumeri</w:t>
      </w:r>
      <w:proofErr w:type="spellEnd"/>
      <w:r>
        <w:rPr>
          <w:rFonts w:ascii="Times New Roman" w:eastAsia="Times New Roman" w:hAnsi="Times New Roman" w:cs="Times New Roman"/>
          <w:color w:val="222222"/>
          <w:sz w:val="24"/>
          <w:szCs w:val="24"/>
          <w:highlight w:val="white"/>
        </w:rPr>
        <w:t xml:space="preserve">, F., 2022. Reflective Practice and Factors Affecting it: Perceptions of </w:t>
      </w:r>
      <w:proofErr w:type="spellStart"/>
      <w:r>
        <w:rPr>
          <w:rFonts w:ascii="Times New Roman" w:eastAsia="Times New Roman" w:hAnsi="Times New Roman" w:cs="Times New Roman"/>
          <w:color w:val="222222"/>
          <w:sz w:val="24"/>
          <w:szCs w:val="24"/>
          <w:highlight w:val="white"/>
        </w:rPr>
        <w:t>Pediatric</w:t>
      </w:r>
      <w:proofErr w:type="spellEnd"/>
      <w:r>
        <w:rPr>
          <w:rFonts w:ascii="Times New Roman" w:eastAsia="Times New Roman" w:hAnsi="Times New Roman" w:cs="Times New Roman"/>
          <w:color w:val="222222"/>
          <w:sz w:val="24"/>
          <w:szCs w:val="24"/>
          <w:highlight w:val="white"/>
        </w:rPr>
        <w:t xml:space="preserve"> Surgery Residents. </w:t>
      </w:r>
      <w:r>
        <w:rPr>
          <w:rFonts w:ascii="Times New Roman" w:eastAsia="Times New Roman" w:hAnsi="Times New Roman" w:cs="Times New Roman"/>
          <w:i/>
          <w:sz w:val="24"/>
          <w:szCs w:val="24"/>
        </w:rPr>
        <w:t>Annals of King Edward Medical University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(4), pp.1-6.</w:t>
      </w:r>
    </w:p>
    <w:p w14:paraId="17EECD28"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Okolie</w:t>
      </w:r>
      <w:proofErr w:type="spellEnd"/>
      <w:r>
        <w:rPr>
          <w:rFonts w:ascii="Times New Roman" w:eastAsia="Times New Roman" w:hAnsi="Times New Roman" w:cs="Times New Roman"/>
          <w:color w:val="222222"/>
          <w:sz w:val="24"/>
          <w:szCs w:val="24"/>
          <w:highlight w:val="white"/>
        </w:rPr>
        <w:t xml:space="preserve">, U.C., </w:t>
      </w:r>
      <w:proofErr w:type="spellStart"/>
      <w:r>
        <w:rPr>
          <w:rFonts w:ascii="Times New Roman" w:eastAsia="Times New Roman" w:hAnsi="Times New Roman" w:cs="Times New Roman"/>
          <w:color w:val="222222"/>
          <w:sz w:val="24"/>
          <w:szCs w:val="24"/>
          <w:highlight w:val="white"/>
        </w:rPr>
        <w:t>Nwajiuba</w:t>
      </w:r>
      <w:proofErr w:type="spellEnd"/>
      <w:r>
        <w:rPr>
          <w:rFonts w:ascii="Times New Roman" w:eastAsia="Times New Roman" w:hAnsi="Times New Roman" w:cs="Times New Roman"/>
          <w:color w:val="222222"/>
          <w:sz w:val="24"/>
          <w:szCs w:val="24"/>
          <w:highlight w:val="white"/>
        </w:rPr>
        <w:t xml:space="preserve">, C.A., </w:t>
      </w:r>
      <w:proofErr w:type="spellStart"/>
      <w:r>
        <w:rPr>
          <w:rFonts w:ascii="Times New Roman" w:eastAsia="Times New Roman" w:hAnsi="Times New Roman" w:cs="Times New Roman"/>
          <w:color w:val="222222"/>
          <w:sz w:val="24"/>
          <w:szCs w:val="24"/>
          <w:highlight w:val="white"/>
        </w:rPr>
        <w:t>Binuomote</w:t>
      </w:r>
      <w:proofErr w:type="spellEnd"/>
      <w:r>
        <w:rPr>
          <w:rFonts w:ascii="Times New Roman" w:eastAsia="Times New Roman" w:hAnsi="Times New Roman" w:cs="Times New Roman"/>
          <w:color w:val="222222"/>
          <w:sz w:val="24"/>
          <w:szCs w:val="24"/>
          <w:highlight w:val="white"/>
        </w:rPr>
        <w:t xml:space="preserve">, M.O., </w:t>
      </w:r>
      <w:proofErr w:type="spellStart"/>
      <w:r>
        <w:rPr>
          <w:rFonts w:ascii="Times New Roman" w:eastAsia="Times New Roman" w:hAnsi="Times New Roman" w:cs="Times New Roman"/>
          <w:color w:val="222222"/>
          <w:sz w:val="24"/>
          <w:szCs w:val="24"/>
          <w:highlight w:val="white"/>
        </w:rPr>
        <w:t>Ehiobuche</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Igu</w:t>
      </w:r>
      <w:proofErr w:type="spellEnd"/>
      <w:r>
        <w:rPr>
          <w:rFonts w:ascii="Times New Roman" w:eastAsia="Times New Roman" w:hAnsi="Times New Roman" w:cs="Times New Roman"/>
          <w:color w:val="222222"/>
          <w:sz w:val="24"/>
          <w:szCs w:val="24"/>
          <w:highlight w:val="white"/>
        </w:rPr>
        <w:t xml:space="preserve">, N.C.N. and </w:t>
      </w:r>
      <w:proofErr w:type="spellStart"/>
      <w:r>
        <w:rPr>
          <w:rFonts w:ascii="Times New Roman" w:eastAsia="Times New Roman" w:hAnsi="Times New Roman" w:cs="Times New Roman"/>
          <w:color w:val="222222"/>
          <w:sz w:val="24"/>
          <w:szCs w:val="24"/>
          <w:highlight w:val="white"/>
        </w:rPr>
        <w:t>Ajoke</w:t>
      </w:r>
      <w:proofErr w:type="spellEnd"/>
      <w:r>
        <w:rPr>
          <w:rFonts w:ascii="Times New Roman" w:eastAsia="Times New Roman" w:hAnsi="Times New Roman" w:cs="Times New Roman"/>
          <w:color w:val="222222"/>
          <w:sz w:val="24"/>
          <w:szCs w:val="24"/>
          <w:highlight w:val="white"/>
        </w:rPr>
        <w:t xml:space="preserve">, O.S., 2020. Career training with mentoring programs in higher education: facilitating career development and employability of graduates. </w:t>
      </w:r>
      <w:r>
        <w:rPr>
          <w:rFonts w:ascii="Times New Roman" w:eastAsia="Times New Roman" w:hAnsi="Times New Roman" w:cs="Times New Roman"/>
          <w:i/>
          <w:sz w:val="24"/>
          <w:szCs w:val="24"/>
        </w:rPr>
        <w:t>Education+ Training</w:t>
      </w:r>
      <w:r>
        <w:rPr>
          <w:rFonts w:ascii="Times New Roman" w:eastAsia="Times New Roman" w:hAnsi="Times New Roman" w:cs="Times New Roman"/>
          <w:sz w:val="24"/>
          <w:szCs w:val="24"/>
        </w:rPr>
        <w:t>.</w:t>
      </w:r>
    </w:p>
    <w:p w14:paraId="3F4143F5" w14:textId="77777777" w:rsidR="00032ADE" w:rsidRDefault="00032AD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Soundiraraj</w:t>
      </w:r>
      <w:proofErr w:type="spellEnd"/>
      <w:r>
        <w:rPr>
          <w:rFonts w:ascii="Times New Roman" w:eastAsia="Times New Roman" w:hAnsi="Times New Roman" w:cs="Times New Roman"/>
          <w:color w:val="222222"/>
          <w:sz w:val="24"/>
          <w:szCs w:val="24"/>
          <w:highlight w:val="white"/>
        </w:rPr>
        <w:t xml:space="preserve">, S. and Babu, B.A., 2022. Reflective Practice for Teachers in the Post-Method Era. </w:t>
      </w:r>
      <w:r>
        <w:rPr>
          <w:rFonts w:ascii="Times New Roman" w:eastAsia="Times New Roman" w:hAnsi="Times New Roman" w:cs="Times New Roman"/>
          <w:i/>
          <w:sz w:val="24"/>
          <w:szCs w:val="24"/>
        </w:rPr>
        <w:t>Contemporary ELT Strategies in Engineering Pedagogy: Theory and Practice</w:t>
      </w:r>
      <w:r>
        <w:rPr>
          <w:rFonts w:ascii="Times New Roman" w:eastAsia="Times New Roman" w:hAnsi="Times New Roman" w:cs="Times New Roman"/>
          <w:sz w:val="24"/>
          <w:szCs w:val="24"/>
        </w:rPr>
        <w:t>.</w:t>
      </w:r>
    </w:p>
    <w:p w14:paraId="45D8F255" w14:textId="77777777" w:rsidR="00754CC7" w:rsidRDefault="00754CC7">
      <w:pPr>
        <w:pStyle w:val="Normal1"/>
        <w:spacing w:line="360" w:lineRule="auto"/>
        <w:jc w:val="both"/>
        <w:rPr>
          <w:rFonts w:ascii="Times New Roman" w:eastAsia="Times New Roman" w:hAnsi="Times New Roman" w:cs="Times New Roman"/>
          <w:sz w:val="24"/>
          <w:szCs w:val="24"/>
        </w:rPr>
      </w:pPr>
    </w:p>
    <w:p w14:paraId="2ED58909" w14:textId="77777777" w:rsidR="00754CC7" w:rsidRDefault="00754CC7">
      <w:pPr>
        <w:pStyle w:val="Normal1"/>
        <w:spacing w:line="360" w:lineRule="auto"/>
        <w:jc w:val="both"/>
        <w:rPr>
          <w:rFonts w:ascii="Times New Roman" w:eastAsia="Times New Roman" w:hAnsi="Times New Roman" w:cs="Times New Roman"/>
          <w:sz w:val="24"/>
          <w:szCs w:val="24"/>
        </w:rPr>
      </w:pPr>
    </w:p>
    <w:sectPr w:rsidR="00754CC7" w:rsidSect="00860990">
      <w:foot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E4406" w14:textId="77777777" w:rsidR="0093212A" w:rsidRDefault="0093212A" w:rsidP="00032ADE">
      <w:pPr>
        <w:spacing w:line="240" w:lineRule="auto"/>
      </w:pPr>
      <w:r>
        <w:separator/>
      </w:r>
    </w:p>
  </w:endnote>
  <w:endnote w:type="continuationSeparator" w:id="0">
    <w:p w14:paraId="5EB585E5" w14:textId="77777777" w:rsidR="0093212A" w:rsidRDefault="0093212A" w:rsidP="00032A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8422"/>
      <w:docPartObj>
        <w:docPartGallery w:val="Page Numbers (Bottom of Page)"/>
        <w:docPartUnique/>
      </w:docPartObj>
    </w:sdtPr>
    <w:sdtContent>
      <w:p w14:paraId="35676BF2" w14:textId="77777777" w:rsidR="00032ADE" w:rsidRDefault="004B5323">
        <w:pPr>
          <w:pStyle w:val="Footer"/>
          <w:jc w:val="right"/>
        </w:pPr>
        <w:r>
          <w:fldChar w:fldCharType="begin"/>
        </w:r>
        <w:r>
          <w:instrText xml:space="preserve"> PAGE   \* MERGEFORMAT </w:instrText>
        </w:r>
        <w:r>
          <w:fldChar w:fldCharType="separate"/>
        </w:r>
        <w:r w:rsidR="005C5876">
          <w:rPr>
            <w:noProof/>
          </w:rPr>
          <w:t>1</w:t>
        </w:r>
        <w:r>
          <w:rPr>
            <w:noProof/>
          </w:rPr>
          <w:fldChar w:fldCharType="end"/>
        </w:r>
      </w:p>
    </w:sdtContent>
  </w:sdt>
  <w:p w14:paraId="5BA4E18E" w14:textId="77777777" w:rsidR="00032ADE" w:rsidRDefault="00032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84D15" w14:textId="77777777" w:rsidR="0093212A" w:rsidRDefault="0093212A" w:rsidP="00032ADE">
      <w:pPr>
        <w:spacing w:line="240" w:lineRule="auto"/>
      </w:pPr>
      <w:r>
        <w:separator/>
      </w:r>
    </w:p>
  </w:footnote>
  <w:footnote w:type="continuationSeparator" w:id="0">
    <w:p w14:paraId="20FC9984" w14:textId="77777777" w:rsidR="0093212A" w:rsidRDefault="0093212A" w:rsidP="00032A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CC7"/>
    <w:rsid w:val="00032ADE"/>
    <w:rsid w:val="004B5323"/>
    <w:rsid w:val="005C5876"/>
    <w:rsid w:val="006B1835"/>
    <w:rsid w:val="00754CC7"/>
    <w:rsid w:val="00860990"/>
    <w:rsid w:val="0093212A"/>
    <w:rsid w:val="00D4585E"/>
    <w:rsid w:val="00E53A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6EC51"/>
  <w15:docId w15:val="{2697104A-E10F-4466-A320-9E0E2ECFD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54CC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754CC7"/>
    <w:pPr>
      <w:keepNext/>
      <w:keepLines/>
      <w:spacing w:before="360" w:after="120"/>
      <w:outlineLvl w:val="1"/>
    </w:pPr>
    <w:rPr>
      <w:sz w:val="32"/>
      <w:szCs w:val="32"/>
    </w:rPr>
  </w:style>
  <w:style w:type="paragraph" w:styleId="Heading3">
    <w:name w:val="heading 3"/>
    <w:basedOn w:val="Normal1"/>
    <w:next w:val="Normal1"/>
    <w:rsid w:val="00754CC7"/>
    <w:pPr>
      <w:keepNext/>
      <w:keepLines/>
      <w:spacing w:before="320" w:after="80"/>
      <w:outlineLvl w:val="2"/>
    </w:pPr>
    <w:rPr>
      <w:color w:val="434343"/>
      <w:sz w:val="28"/>
      <w:szCs w:val="28"/>
    </w:rPr>
  </w:style>
  <w:style w:type="paragraph" w:styleId="Heading4">
    <w:name w:val="heading 4"/>
    <w:basedOn w:val="Normal1"/>
    <w:next w:val="Normal1"/>
    <w:rsid w:val="00754CC7"/>
    <w:pPr>
      <w:keepNext/>
      <w:keepLines/>
      <w:spacing w:before="280" w:after="80"/>
      <w:outlineLvl w:val="3"/>
    </w:pPr>
    <w:rPr>
      <w:color w:val="666666"/>
      <w:sz w:val="24"/>
      <w:szCs w:val="24"/>
    </w:rPr>
  </w:style>
  <w:style w:type="paragraph" w:styleId="Heading5">
    <w:name w:val="heading 5"/>
    <w:basedOn w:val="Normal1"/>
    <w:next w:val="Normal1"/>
    <w:rsid w:val="00754CC7"/>
    <w:pPr>
      <w:keepNext/>
      <w:keepLines/>
      <w:spacing w:before="240" w:after="80"/>
      <w:outlineLvl w:val="4"/>
    </w:pPr>
    <w:rPr>
      <w:color w:val="666666"/>
    </w:rPr>
  </w:style>
  <w:style w:type="paragraph" w:styleId="Heading6">
    <w:name w:val="heading 6"/>
    <w:basedOn w:val="Normal1"/>
    <w:next w:val="Normal1"/>
    <w:rsid w:val="00754CC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CC7"/>
  </w:style>
  <w:style w:type="paragraph" w:styleId="Title">
    <w:name w:val="Title"/>
    <w:basedOn w:val="Normal1"/>
    <w:next w:val="Normal1"/>
    <w:rsid w:val="00754CC7"/>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1"/>
    <w:next w:val="Normal1"/>
    <w:rsid w:val="00754CC7"/>
    <w:pPr>
      <w:keepNext/>
      <w:keepLines/>
      <w:spacing w:after="320"/>
    </w:pPr>
    <w:rPr>
      <w:color w:val="666666"/>
      <w:sz w:val="30"/>
      <w:szCs w:val="30"/>
    </w:rPr>
  </w:style>
  <w:style w:type="table" w:customStyle="1" w:styleId="a">
    <w:basedOn w:val="TableNormal"/>
    <w:rsid w:val="00754CC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032AD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32ADE"/>
  </w:style>
  <w:style w:type="paragraph" w:styleId="Footer">
    <w:name w:val="footer"/>
    <w:basedOn w:val="Normal"/>
    <w:link w:val="FooterChar"/>
    <w:uiPriority w:val="99"/>
    <w:unhideWhenUsed/>
    <w:rsid w:val="00032ADE"/>
    <w:pPr>
      <w:tabs>
        <w:tab w:val="center" w:pos="4513"/>
        <w:tab w:val="right" w:pos="9026"/>
      </w:tabs>
      <w:spacing w:line="240" w:lineRule="auto"/>
    </w:pPr>
  </w:style>
  <w:style w:type="character" w:customStyle="1" w:styleId="FooterChar">
    <w:name w:val="Footer Char"/>
    <w:basedOn w:val="DefaultParagraphFont"/>
    <w:link w:val="Footer"/>
    <w:uiPriority w:val="99"/>
    <w:rsid w:val="00032ADE"/>
  </w:style>
  <w:style w:type="paragraph" w:styleId="TOCHeading">
    <w:name w:val="TOC Heading"/>
    <w:basedOn w:val="Heading1"/>
    <w:next w:val="Normal"/>
    <w:uiPriority w:val="39"/>
    <w:semiHidden/>
    <w:unhideWhenUsed/>
    <w:qFormat/>
    <w:rsid w:val="00032ADE"/>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32ADE"/>
    <w:pPr>
      <w:spacing w:after="100"/>
    </w:pPr>
  </w:style>
  <w:style w:type="character" w:styleId="Hyperlink">
    <w:name w:val="Hyperlink"/>
    <w:basedOn w:val="DefaultParagraphFont"/>
    <w:uiPriority w:val="99"/>
    <w:unhideWhenUsed/>
    <w:rsid w:val="00032ADE"/>
    <w:rPr>
      <w:color w:val="0000FF" w:themeColor="hyperlink"/>
      <w:u w:val="single"/>
    </w:rPr>
  </w:style>
  <w:style w:type="paragraph" w:styleId="BalloonText">
    <w:name w:val="Balloon Text"/>
    <w:basedOn w:val="Normal"/>
    <w:link w:val="BalloonTextChar"/>
    <w:uiPriority w:val="99"/>
    <w:semiHidden/>
    <w:unhideWhenUsed/>
    <w:rsid w:val="00032A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ADE"/>
    <w:rPr>
      <w:rFonts w:ascii="Tahoma" w:hAnsi="Tahoma" w:cs="Tahoma"/>
      <w:sz w:val="16"/>
      <w:szCs w:val="16"/>
    </w:rPr>
  </w:style>
  <w:style w:type="paragraph" w:styleId="NoSpacing">
    <w:name w:val="No Spacing"/>
    <w:link w:val="NoSpacingChar"/>
    <w:uiPriority w:val="1"/>
    <w:qFormat/>
    <w:rsid w:val="00860990"/>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60990"/>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C9A823-1AA5-47A7-8C25-9DB8E0522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1590</Words>
  <Characters>9227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Personal development plan</dc:subject>
  <dc:creator>Monica Antonescu</dc:creator>
  <cp:lastModifiedBy>mihnea.antonescu1@outlook.com</cp:lastModifiedBy>
  <cp:revision>4</cp:revision>
  <dcterms:created xsi:type="dcterms:W3CDTF">2023-01-07T11:13:00Z</dcterms:created>
  <dcterms:modified xsi:type="dcterms:W3CDTF">2023-01-11T10:30:00Z</dcterms:modified>
</cp:coreProperties>
</file>