
<file path=[Content_Types].xml><?xml version="1.0" encoding="utf-8"?>
<Types xmlns="http://schemas.openxmlformats.org/package/2006/content-types">
  <Default ContentType="application/xml" Extension="xml"/>
  <Default ContentType="application/vnd.openxmlformats-package.relationships+xml" Extension="rels"/>
  <Override ContentType="application/vnd.openxmlformats-officedocument.wordprocessingml.settings+xml" PartName="/word/settings.xml"/>
  <Override ContentType="application/vnd.openxmlformats-officedocument.wordprocessingml.styles+xml" PartName="/word/styles.xml"/>
  <Override ContentType="application/vnd.openxmlformats-officedocument.wordprocessingml.fontTable+xml" PartName="/word/fontTable.xml"/>
  <Override ContentType="application/vnd.openxmlformats-officedocument.wordprocessingml.numbering+xml" PartName="/word/numbering.xml"/>
  <Override ContentType="application/vnd.openxmlformats-officedocument.wordprocessingml.document.main+xml" PartName="/word/document.xml"/>
  <Override ContentType="application/vnd.openxmlformats-officedocument.theme+xml" PartName="/word/theme/theme1.xml"/>
</Types>
</file>

<file path=_rels/.rels><?xml version="1.0" encoding="UTF-8" standalone="yes"?><Relationships xmlns="http://schemas.openxmlformats.org/package/2006/relationships"><Relationship Id="rId1" Type="http://schemas.openxmlformats.org/officeDocument/2006/relationships/officeDocument" Target="word/document.xml"/></Relationships>
</file>

<file path=word/document.xml><?xml version="1.0" encoding="utf-8"?>
<w:document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body>
    <w:p w:rsidR="00000000" w:rsidDel="00000000" w:rsidP="00000000" w:rsidRDefault="00000000" w:rsidRPr="00000000" w14:paraId="00000001">
      <w:pPr>
        <w:rPr>
          <w:b w:val="1"/>
          <w:i w:val="1"/>
          <w:sz w:val="48"/>
          <w:szCs w:val="48"/>
          <w:u w:val="single"/>
        </w:rPr>
      </w:pPr>
      <w:r w:rsidDel="00000000" w:rsidR="00000000" w:rsidRPr="00000000">
        <w:rPr>
          <w:b w:val="1"/>
          <w:i w:val="1"/>
          <w:sz w:val="48"/>
          <w:szCs w:val="48"/>
          <w:u w:val="single"/>
          <w:rtl w:val="0"/>
        </w:rPr>
        <w:t xml:space="preserve">Scheme of work</w:t>
      </w:r>
    </w:p>
    <w:p w:rsidR="00000000" w:rsidDel="00000000" w:rsidP="00000000" w:rsidRDefault="00000000" w:rsidRPr="00000000" w14:paraId="00000002">
      <w:pPr>
        <w:rPr>
          <w:b w:val="1"/>
          <w:i w:val="1"/>
          <w:sz w:val="48"/>
          <w:szCs w:val="48"/>
          <w:u w:val="singl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3">
      <w:pPr>
        <w:rPr/>
      </w:pPr>
      <w:r w:rsidDel="00000000" w:rsidR="00000000" w:rsidRPr="00000000">
        <w:rPr>
          <w:rtl w:val="0"/>
        </w:rPr>
      </w:r>
    </w:p>
    <w:tbl>
      <w:tblPr>
        <w:tblStyle w:val="Table1"/>
        <w:tblW w:w="9368.999553251288" w:type="dxa"/>
        <w:jc w:val="left"/>
        <w:tblInd w:w="100.0" w:type="pct"/>
        <w:tblBorders>
          <w:top w:color="000000" w:space="0" w:sz="8" w:val="single"/>
          <w:left w:color="000000" w:space="0" w:sz="8" w:val="single"/>
          <w:bottom w:color="000000" w:space="0" w:sz="8" w:val="single"/>
          <w:right w:color="000000" w:space="0" w:sz="8" w:val="single"/>
          <w:insideH w:color="000000" w:space="0" w:sz="8" w:val="single"/>
          <w:insideV w:color="000000" w:space="0" w:sz="8" w:val="single"/>
        </w:tblBorders>
        <w:tblLayout w:type="fixed"/>
        <w:tblLook w:val="0600"/>
      </w:tblPr>
      <w:tblGrid>
        <w:gridCol w:w="2879.999862670905"/>
        <w:gridCol w:w="6488.999690580384"/>
        <w:tblGridChange w:id="0">
          <w:tblGrid>
            <w:gridCol w:w="2879.999862670905"/>
            <w:gridCol w:w="6488.999690580384"/>
          </w:tblGrid>
        </w:tblGridChange>
      </w:tblGrid>
      <w:tr>
        <w:trPr>
          <w:cantSplit w:val="0"/>
          <w:trHeight w:val="801.9784894466413" w:hRule="atLeast"/>
          <w:tblHeader w:val="0"/>
        </w:trPr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04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b w:val="1"/>
                <w:i w:val="1"/>
                <w:sz w:val="28"/>
                <w:szCs w:val="28"/>
                <w:u w:val="single"/>
              </w:rPr>
            </w:pPr>
            <w:r w:rsidDel="00000000" w:rsidR="00000000" w:rsidRPr="00000000">
              <w:rPr>
                <w:b w:val="1"/>
                <w:i w:val="1"/>
                <w:sz w:val="28"/>
                <w:szCs w:val="28"/>
                <w:u w:val="single"/>
                <w:rtl w:val="0"/>
              </w:rPr>
              <w:t xml:space="preserve">DATE</w:t>
            </w:r>
          </w:p>
        </w:tc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05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b w:val="1"/>
                <w:i w:val="1"/>
                <w:sz w:val="28"/>
                <w:szCs w:val="28"/>
                <w:u w:val="single"/>
              </w:rPr>
            </w:pPr>
            <w:r w:rsidDel="00000000" w:rsidR="00000000" w:rsidRPr="00000000">
              <w:rPr>
                <w:b w:val="1"/>
                <w:i w:val="1"/>
                <w:sz w:val="28"/>
                <w:szCs w:val="28"/>
                <w:u w:val="single"/>
                <w:rtl w:val="0"/>
              </w:rPr>
              <w:t xml:space="preserve">TOPIC</w:t>
            </w:r>
          </w:p>
        </w:tc>
      </w:tr>
      <w:tr>
        <w:trPr>
          <w:cantSplit w:val="0"/>
          <w:trHeight w:val="756.9784915924083" w:hRule="atLeast"/>
          <w:tblHeader w:val="0"/>
        </w:trPr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06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/>
            </w:pPr>
            <w:r w:rsidDel="00000000" w:rsidR="00000000" w:rsidRPr="00000000">
              <w:rPr>
                <w:rtl w:val="0"/>
              </w:rPr>
              <w:t xml:space="preserve">17th May 2022</w:t>
            </w:r>
          </w:p>
        </w:tc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07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/>
            </w:pPr>
            <w:r w:rsidDel="00000000" w:rsidR="00000000" w:rsidRPr="00000000">
              <w:rPr>
                <w:rtl w:val="0"/>
              </w:rPr>
              <w:t xml:space="preserve">Introduction to the module. </w:t>
            </w:r>
          </w:p>
          <w:p w:rsidR="00000000" w:rsidDel="00000000" w:rsidP="00000000" w:rsidRDefault="00000000" w:rsidRPr="00000000" w14:paraId="00000008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/>
            </w:pPr>
            <w:r w:rsidDel="00000000" w:rsidR="00000000" w:rsidRPr="00000000">
              <w:rPr>
                <w:rtl w:val="0"/>
              </w:rPr>
              <w:t xml:space="preserve">Library talk with Lisa.</w:t>
            </w:r>
          </w:p>
        </w:tc>
      </w:tr>
      <w:tr>
        <w:trPr>
          <w:cantSplit w:val="0"/>
          <w:trHeight w:val="954.9784821510331" w:hRule="atLeast"/>
          <w:tblHeader w:val="0"/>
        </w:trPr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09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/>
            </w:pPr>
            <w:r w:rsidDel="00000000" w:rsidR="00000000" w:rsidRPr="00000000">
              <w:rPr>
                <w:rtl w:val="0"/>
              </w:rPr>
              <w:t xml:space="preserve">24th May 2022</w:t>
            </w:r>
          </w:p>
        </w:tc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0A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/>
            </w:pPr>
            <w:r w:rsidDel="00000000" w:rsidR="00000000" w:rsidRPr="00000000">
              <w:rPr>
                <w:rtl w:val="0"/>
              </w:rPr>
              <w:t xml:space="preserve">Nature and sources of public law.</w:t>
            </w:r>
          </w:p>
        </w:tc>
      </w:tr>
      <w:tr>
        <w:trPr>
          <w:cantSplit w:val="0"/>
          <w:trHeight w:val="891.978485155107" w:hRule="atLeast"/>
          <w:tblHeader w:val="0"/>
        </w:trPr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0B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/>
            </w:pPr>
            <w:r w:rsidDel="00000000" w:rsidR="00000000" w:rsidRPr="00000000">
              <w:rPr>
                <w:rtl w:val="0"/>
              </w:rPr>
              <w:t xml:space="preserve">31st May 2022</w:t>
            </w:r>
          </w:p>
        </w:tc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0C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/>
            </w:pPr>
            <w:r w:rsidDel="00000000" w:rsidR="00000000" w:rsidRPr="00000000">
              <w:rPr>
                <w:rtl w:val="0"/>
              </w:rPr>
              <w:t xml:space="preserve">Rule of Law and Parliamentary Sovereignty </w:t>
            </w:r>
          </w:p>
        </w:tc>
      </w:tr>
      <w:tr>
        <w:trPr>
          <w:cantSplit w:val="0"/>
          <w:trHeight w:val="792.9784898757947" w:hRule="atLeast"/>
          <w:tblHeader w:val="0"/>
        </w:trPr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0D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/>
            </w:pPr>
            <w:r w:rsidDel="00000000" w:rsidR="00000000" w:rsidRPr="00000000">
              <w:rPr>
                <w:rtl w:val="0"/>
              </w:rPr>
              <w:t xml:space="preserve">7th June 2022</w:t>
            </w:r>
          </w:p>
        </w:tc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0E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/>
            </w:pPr>
            <w:r w:rsidDel="00000000" w:rsidR="00000000" w:rsidRPr="00000000">
              <w:rPr>
                <w:rtl w:val="0"/>
              </w:rPr>
              <w:t xml:space="preserve">Separation of powers</w:t>
            </w:r>
          </w:p>
        </w:tc>
      </w:tr>
      <w:tr>
        <w:trPr>
          <w:cantSplit w:val="0"/>
          <w:trHeight w:val="864.9784864425674" w:hRule="atLeast"/>
          <w:tblHeader w:val="0"/>
        </w:trPr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0F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/>
            </w:pPr>
            <w:r w:rsidDel="00000000" w:rsidR="00000000" w:rsidRPr="00000000">
              <w:rPr>
                <w:rtl w:val="0"/>
              </w:rPr>
              <w:t xml:space="preserve">14th June 2022</w:t>
            </w:r>
          </w:p>
        </w:tc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10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/>
            </w:pPr>
            <w:r w:rsidDel="00000000" w:rsidR="00000000" w:rsidRPr="00000000">
              <w:rPr>
                <w:rtl w:val="0"/>
              </w:rPr>
              <w:t xml:space="preserve">Drafts to be sent by 10am.</w:t>
            </w:r>
          </w:p>
          <w:p w:rsidR="00000000" w:rsidDel="00000000" w:rsidP="00000000" w:rsidRDefault="00000000" w:rsidRPr="00000000" w14:paraId="00000011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/>
            </w:pPr>
            <w:r w:rsidDel="00000000" w:rsidR="00000000" w:rsidRPr="00000000">
              <w:rPr>
                <w:rtl w:val="0"/>
              </w:rPr>
              <w:t xml:space="preserve">Delegated Legislation.</w:t>
            </w:r>
          </w:p>
          <w:p w:rsidR="00000000" w:rsidDel="00000000" w:rsidP="00000000" w:rsidRDefault="00000000" w:rsidRPr="00000000" w14:paraId="00000012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/>
            </w:pP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rHeight w:val="864.9784864425674" w:hRule="atLeast"/>
          <w:tblHeader w:val="0"/>
        </w:trPr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13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shd w:fill="d9d9d9" w:val="clear"/>
              </w:rPr>
            </w:pPr>
            <w:r w:rsidDel="00000000" w:rsidR="00000000" w:rsidRPr="00000000">
              <w:rPr>
                <w:shd w:fill="d9d9d9" w:val="clear"/>
                <w:rtl w:val="0"/>
              </w:rPr>
              <w:t xml:space="preserve">17th June 2022 </w:t>
            </w:r>
          </w:p>
        </w:tc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14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shd w:fill="d9d9d9" w:val="clear"/>
              </w:rPr>
            </w:pPr>
            <w:r w:rsidDel="00000000" w:rsidR="00000000" w:rsidRPr="00000000">
              <w:rPr>
                <w:shd w:fill="d9d9d9" w:val="clear"/>
                <w:rtl w:val="0"/>
              </w:rPr>
              <w:t xml:space="preserve">Assignment should be submitted by 23:59. </w:t>
            </w:r>
          </w:p>
        </w:tc>
      </w:tr>
      <w:tr>
        <w:trPr>
          <w:cantSplit w:val="0"/>
          <w:trHeight w:val="963.9784817218797" w:hRule="atLeast"/>
          <w:tblHeader w:val="0"/>
        </w:trPr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15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/>
            </w:pPr>
            <w:r w:rsidDel="00000000" w:rsidR="00000000" w:rsidRPr="00000000">
              <w:rPr>
                <w:rtl w:val="0"/>
              </w:rPr>
              <w:t xml:space="preserve">21st june 2022</w:t>
            </w:r>
          </w:p>
        </w:tc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16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/>
            </w:pPr>
            <w:r w:rsidDel="00000000" w:rsidR="00000000" w:rsidRPr="00000000">
              <w:rPr>
                <w:rtl w:val="0"/>
              </w:rPr>
              <w:t xml:space="preserve">Defamation </w:t>
            </w:r>
          </w:p>
        </w:tc>
      </w:tr>
      <w:tr>
        <w:trPr>
          <w:cantSplit w:val="0"/>
          <w:trHeight w:val="855.9784868717207" w:hRule="atLeast"/>
          <w:tblHeader w:val="0"/>
        </w:trPr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17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/>
            </w:pPr>
            <w:r w:rsidDel="00000000" w:rsidR="00000000" w:rsidRPr="00000000">
              <w:rPr>
                <w:rtl w:val="0"/>
              </w:rPr>
              <w:t xml:space="preserve">28th june 2022</w:t>
            </w:r>
          </w:p>
        </w:tc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18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/>
            </w:pPr>
            <w:r w:rsidDel="00000000" w:rsidR="00000000" w:rsidRPr="00000000">
              <w:rPr>
                <w:rtl w:val="0"/>
              </w:rPr>
              <w:t xml:space="preserve">Police Powers </w:t>
            </w:r>
          </w:p>
        </w:tc>
      </w:tr>
      <w:tr>
        <w:trPr>
          <w:cantSplit w:val="0"/>
          <w:trHeight w:val="801.9784894466413" w:hRule="atLeast"/>
          <w:tblHeader w:val="0"/>
        </w:trPr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19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/>
            </w:pPr>
            <w:r w:rsidDel="00000000" w:rsidR="00000000" w:rsidRPr="00000000">
              <w:rPr>
                <w:rtl w:val="0"/>
              </w:rPr>
              <w:t xml:space="preserve">5th july 2022</w:t>
            </w:r>
          </w:p>
        </w:tc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1A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/>
            </w:pPr>
            <w:r w:rsidDel="00000000" w:rsidR="00000000" w:rsidRPr="00000000">
              <w:rPr>
                <w:rtl w:val="0"/>
              </w:rPr>
              <w:t xml:space="preserve">Freedom of association and assembly </w:t>
            </w:r>
          </w:p>
        </w:tc>
      </w:tr>
      <w:tr>
        <w:trPr>
          <w:cantSplit w:val="0"/>
          <w:trHeight w:val="1035.9784782886522" w:hRule="atLeast"/>
          <w:tblHeader w:val="0"/>
        </w:trPr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1B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/>
            </w:pPr>
            <w:r w:rsidDel="00000000" w:rsidR="00000000" w:rsidRPr="00000000">
              <w:rPr>
                <w:rtl w:val="0"/>
              </w:rPr>
              <w:t xml:space="preserve">12th july 2022</w:t>
            </w:r>
          </w:p>
        </w:tc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1C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/>
            </w:pPr>
            <w:r w:rsidDel="00000000" w:rsidR="00000000" w:rsidRPr="00000000">
              <w:rPr>
                <w:rtl w:val="0"/>
              </w:rPr>
              <w:t xml:space="preserve">Judicial review part 1 </w:t>
            </w:r>
          </w:p>
        </w:tc>
      </w:tr>
      <w:tr>
        <w:trPr>
          <w:cantSplit w:val="0"/>
          <w:trHeight w:val="710.9999660968797" w:hRule="atLeast"/>
          <w:tblHeader w:val="0"/>
        </w:trPr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1D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/>
            </w:pPr>
            <w:r w:rsidDel="00000000" w:rsidR="00000000" w:rsidRPr="00000000">
              <w:rPr>
                <w:rtl w:val="0"/>
              </w:rPr>
              <w:t xml:space="preserve">19th july 2022</w:t>
            </w:r>
          </w:p>
        </w:tc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1E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/>
            </w:pPr>
            <w:r w:rsidDel="00000000" w:rsidR="00000000" w:rsidRPr="00000000">
              <w:rPr>
                <w:rtl w:val="0"/>
              </w:rPr>
              <w:t xml:space="preserve">Judicial review part 2 </w:t>
            </w:r>
          </w:p>
        </w:tc>
      </w:tr>
      <w:tr>
        <w:trPr>
          <w:cantSplit w:val="0"/>
          <w:trHeight w:val="809.999961376192" w:hRule="atLeast"/>
          <w:tblHeader w:val="0"/>
        </w:trPr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1F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shd w:fill="d9d9d9" w:val="clear"/>
              </w:rPr>
            </w:pPr>
            <w:r w:rsidDel="00000000" w:rsidR="00000000" w:rsidRPr="00000000">
              <w:rPr>
                <w:shd w:fill="d9d9d9" w:val="clear"/>
                <w:rtl w:val="0"/>
              </w:rPr>
              <w:t xml:space="preserve">22nd July </w:t>
            </w:r>
          </w:p>
        </w:tc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20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shd w:fill="d9d9d9" w:val="clear"/>
              </w:rPr>
            </w:pPr>
            <w:r w:rsidDel="00000000" w:rsidR="00000000" w:rsidRPr="00000000">
              <w:rPr>
                <w:shd w:fill="d9d9d9" w:val="clear"/>
                <w:rtl w:val="0"/>
              </w:rPr>
              <w:t xml:space="preserve">Assignment 2 needs to be submitted by 23:59 </w:t>
            </w:r>
          </w:p>
        </w:tc>
      </w:tr>
    </w:tbl>
    <w:p w:rsidR="00000000" w:rsidDel="00000000" w:rsidP="00000000" w:rsidRDefault="00000000" w:rsidRPr="00000000" w14:paraId="00000021">
      <w:pPr>
        <w:rPr/>
      </w:pPr>
      <w:r w:rsidDel="00000000" w:rsidR="00000000" w:rsidRPr="00000000">
        <w:rPr>
          <w:rtl w:val="0"/>
        </w:rPr>
      </w:r>
    </w:p>
    <w:sectPr>
      <w:pgSz w:h="15840" w:w="12240" w:orient="portrait"/>
      <w:pgMar w:bottom="1440" w:top="1440" w:left="1440" w:right="1440" w:header="720" w:footer="720"/>
      <w:pgNumType w:start="1"/>
    </w:sectPr>
  </w:body>
</w:document>
</file>

<file path=word/fontTable.xml><?xml version="1.0" encoding="utf-8"?>
<w:font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font w:name="Arial"/>
</w:fonts>
</file>

<file path=word/numbering.xml><?xml version="1.0" encoding="utf-8"?>
<w:numbering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defaultTabStop w:val="720"/>
  <w:compat>
    <w:compatSetting w:val="15" w:name="compatibilityMode" w:uri="http://schemas.microsoft.com/office/word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docDefaults>
    <w:rPrDefault>
      <w:rPr>
        <w:rFonts w:ascii="Arial" w:cs="Arial" w:eastAsia="Arial" w:hAnsi="Arial"/>
        <w:sz w:val="22"/>
        <w:szCs w:val="22"/>
        <w:lang w:val="en"/>
      </w:rPr>
    </w:rPrDefault>
    <w:pPrDefault>
      <w:pPr>
        <w:spacing w:line="276" w:lineRule="auto"/>
      </w:pPr>
    </w:pPrDefault>
  </w:docDefaults>
  <w:style w:type="paragraph" w:styleId="Normal" w:default="1">
    <w:name w:val="normal"/>
  </w:style>
  <w:style w:type="table" w:styleId="TableNormal" w:default="1">
    <w:name w:val="Table Normal"/>
  </w:style>
  <w:style w:type="paragraph" w:styleId="Heading1">
    <w:name w:val="heading 1"/>
    <w:basedOn w:val="Normal"/>
    <w:next w:val="Normal"/>
    <w:pPr>
      <w:keepNext w:val="1"/>
      <w:keepLines w:val="1"/>
      <w:pageBreakBefore w:val="0"/>
      <w:spacing w:after="120" w:before="400" w:lineRule="auto"/>
    </w:pPr>
    <w:rPr>
      <w:sz w:val="40"/>
      <w:szCs w:val="40"/>
    </w:rPr>
  </w:style>
  <w:style w:type="paragraph" w:styleId="Heading2">
    <w:name w:val="heading 2"/>
    <w:basedOn w:val="Normal"/>
    <w:next w:val="Normal"/>
    <w:pPr>
      <w:keepNext w:val="1"/>
      <w:keepLines w:val="1"/>
      <w:pageBreakBefore w:val="0"/>
      <w:spacing w:after="120" w:before="360" w:lineRule="auto"/>
    </w:pPr>
    <w:rPr>
      <w:b w:val="0"/>
      <w:sz w:val="32"/>
      <w:szCs w:val="32"/>
    </w:rPr>
  </w:style>
  <w:style w:type="paragraph" w:styleId="Heading3">
    <w:name w:val="heading 3"/>
    <w:basedOn w:val="Normal"/>
    <w:next w:val="Normal"/>
    <w:pPr>
      <w:keepNext w:val="1"/>
      <w:keepLines w:val="1"/>
      <w:pageBreakBefore w:val="0"/>
      <w:spacing w:after="80" w:before="320" w:lineRule="auto"/>
    </w:pPr>
    <w:rPr>
      <w:b w:val="0"/>
      <w:color w:val="434343"/>
      <w:sz w:val="28"/>
      <w:szCs w:val="28"/>
    </w:rPr>
  </w:style>
  <w:style w:type="paragraph" w:styleId="Heading4">
    <w:name w:val="heading 4"/>
    <w:basedOn w:val="Normal"/>
    <w:next w:val="Normal"/>
    <w:pPr>
      <w:keepNext w:val="1"/>
      <w:keepLines w:val="1"/>
      <w:pageBreakBefore w:val="0"/>
      <w:spacing w:after="80" w:before="280" w:lineRule="auto"/>
    </w:pPr>
    <w:rPr>
      <w:color w:val="666666"/>
      <w:sz w:val="24"/>
      <w:szCs w:val="24"/>
    </w:rPr>
  </w:style>
  <w:style w:type="paragraph" w:styleId="Heading5">
    <w:name w:val="heading 5"/>
    <w:basedOn w:val="Normal"/>
    <w:next w:val="Normal"/>
    <w:pPr>
      <w:keepNext w:val="1"/>
      <w:keepLines w:val="1"/>
      <w:pageBreakBefore w:val="0"/>
      <w:spacing w:after="80" w:before="240" w:lineRule="auto"/>
    </w:pPr>
    <w:rPr>
      <w:color w:val="666666"/>
      <w:sz w:val="22"/>
      <w:szCs w:val="22"/>
    </w:rPr>
  </w:style>
  <w:style w:type="paragraph" w:styleId="Heading6">
    <w:name w:val="heading 6"/>
    <w:basedOn w:val="Normal"/>
    <w:next w:val="Normal"/>
    <w:pPr>
      <w:keepNext w:val="1"/>
      <w:keepLines w:val="1"/>
      <w:pageBreakBefore w:val="0"/>
      <w:spacing w:after="80" w:before="240" w:lineRule="auto"/>
    </w:pPr>
    <w:rPr>
      <w:i w:val="1"/>
      <w:color w:val="666666"/>
      <w:sz w:val="22"/>
      <w:szCs w:val="22"/>
    </w:rPr>
  </w:style>
  <w:style w:type="paragraph" w:styleId="Title">
    <w:name w:val="Title"/>
    <w:basedOn w:val="Normal"/>
    <w:next w:val="Normal"/>
    <w:pPr>
      <w:keepNext w:val="1"/>
      <w:keepLines w:val="1"/>
      <w:pageBreakBefore w:val="0"/>
      <w:spacing w:after="60" w:before="0" w:lineRule="auto"/>
    </w:pPr>
    <w:rPr>
      <w:sz w:val="52"/>
      <w:szCs w:val="52"/>
    </w:rPr>
  </w:style>
  <w:style w:type="paragraph" w:styleId="Subtitle">
    <w:name w:val="Subtitle"/>
    <w:basedOn w:val="Normal"/>
    <w:next w:val="Normal"/>
    <w:pPr>
      <w:keepNext w:val="1"/>
      <w:keepLines w:val="1"/>
      <w:pageBreakBefore w:val="0"/>
      <w:spacing w:after="320" w:before="0" w:lineRule="auto"/>
    </w:pPr>
    <w:rPr>
      <w:rFonts w:ascii="Arial" w:cs="Arial" w:eastAsia="Arial" w:hAnsi="Arial"/>
      <w:i w:val="0"/>
      <w:color w:val="666666"/>
      <w:sz w:val="30"/>
      <w:szCs w:val="30"/>
    </w:rPr>
  </w:style>
  <w:style w:type="table" w:styleId="Table1">
    <w:basedOn w:val="TableNormal"/>
    <w:tblPr>
      <w:tblStyleRowBandSize w:val="1"/>
      <w:tblStyleColBandSize w:val="1"/>
      <w:tblCellMar>
        <w:top w:w="100.0" w:type="dxa"/>
        <w:left w:w="100.0" w:type="dxa"/>
        <w:bottom w:w="100.0" w:type="dxa"/>
        <w:right w:w="100.0" w:type="dxa"/>
      </w:tblCellMar>
    </w:tblPr>
  </w:style>
</w:styles>
</file>

<file path=word/_rels/document.xml.rels><?xml version="1.0" encoding="UTF-8" standalone="yes"?><Relationships xmlns="http://schemas.openxmlformats.org/package/2006/relationships"><Relationship Id="rId1" Type="http://schemas.openxmlformats.org/officeDocument/2006/relationships/theme" Target="theme/theme1.xml"/><Relationship Id="rId2" Type="http://schemas.openxmlformats.org/officeDocument/2006/relationships/settings" Target="settings.xml"/><Relationship Id="rId3" Type="http://schemas.openxmlformats.org/officeDocument/2006/relationships/fontTable" Target="fontTable.xml"/><Relationship Id="rId4" Type="http://schemas.openxmlformats.org/officeDocument/2006/relationships/numbering" Target="numbering.xml"/><Relationship Id="rId5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