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06D7" w:rsidRDefault="002206D7" w:rsidP="009A62C1">
      <w:pPr>
        <w:spacing w:line="360" w:lineRule="auto"/>
        <w:jc w:val="both"/>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55217</wp:posOffset>
            </wp:positionV>
            <wp:extent cx="5587457" cy="2218414"/>
            <wp:effectExtent l="0" t="0" r="63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age.png"/>
                    <pic:cNvPicPr/>
                  </pic:nvPicPr>
                  <pic:blipFill rotWithShape="1">
                    <a:blip r:embed="rId6">
                      <a:extLst>
                        <a:ext uri="{28A0092B-C50C-407E-A947-70E740481C1C}">
                          <a14:useLocalDpi xmlns:a14="http://schemas.microsoft.com/office/drawing/2010/main" val="0"/>
                        </a:ext>
                      </a:extLst>
                    </a:blip>
                    <a:srcRect t="28743" b="31553"/>
                    <a:stretch/>
                  </pic:blipFill>
                  <pic:spPr bwMode="auto">
                    <a:xfrm>
                      <a:off x="0" y="0"/>
                      <a:ext cx="5587457" cy="22184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B2332" w:rsidRDefault="004B2332" w:rsidP="009A62C1">
      <w:pPr>
        <w:spacing w:line="360" w:lineRule="auto"/>
        <w:jc w:val="both"/>
      </w:pPr>
    </w:p>
    <w:p w:rsidR="00DA60D0" w:rsidRPr="006D3772" w:rsidRDefault="005D3031" w:rsidP="004B2332">
      <w:pPr>
        <w:spacing w:line="360" w:lineRule="auto"/>
        <w:jc w:val="center"/>
        <w:rPr>
          <w:rFonts w:ascii="Arial Rounded MT Bold" w:hAnsi="Arial Rounded MT Bold" w:cs="Arial Hebrew"/>
          <w:b/>
          <w:sz w:val="48"/>
          <w:szCs w:val="22"/>
          <w:u w:val="single"/>
        </w:rPr>
      </w:pPr>
      <w:r w:rsidRPr="006D3772">
        <w:rPr>
          <w:rFonts w:ascii="Arial Rounded MT Bold" w:hAnsi="Arial Rounded MT Bold" w:cs="Arial Hebrew"/>
          <w:b/>
          <w:sz w:val="48"/>
          <w:szCs w:val="22"/>
          <w:u w:val="single"/>
        </w:rPr>
        <w:t>How effective are the use of lollipop sticks as a strategy of assessment for learning in key stage 2?</w:t>
      </w:r>
    </w:p>
    <w:p w:rsidR="001B4E0F" w:rsidRDefault="001B4E0F" w:rsidP="004B2332">
      <w:pPr>
        <w:spacing w:line="360" w:lineRule="auto"/>
        <w:jc w:val="center"/>
        <w:rPr>
          <w:rFonts w:ascii="Arial Rounded MT Bold" w:hAnsi="Arial Rounded MT Bold" w:cs="Arial Hebrew"/>
          <w:b/>
          <w:sz w:val="52"/>
          <w:szCs w:val="22"/>
          <w:u w:val="single"/>
        </w:rPr>
      </w:pPr>
    </w:p>
    <w:p w:rsidR="001B4E0F" w:rsidRPr="00FC799D" w:rsidRDefault="002206D7" w:rsidP="004B2332">
      <w:pPr>
        <w:spacing w:line="360" w:lineRule="auto"/>
        <w:jc w:val="center"/>
        <w:rPr>
          <w:rFonts w:ascii="Arial Rounded MT Bold" w:hAnsi="Arial Rounded MT Bold" w:cs="Arial Hebrew"/>
          <w:b/>
          <w:sz w:val="40"/>
          <w:szCs w:val="22"/>
          <w:u w:val="single"/>
        </w:rPr>
      </w:pPr>
      <w:r w:rsidRPr="00FC799D">
        <w:rPr>
          <w:rFonts w:ascii="Arial Rounded MT Bold" w:hAnsi="Arial Rounded MT Bold" w:cs="Arial Hebrew"/>
          <w:b/>
          <w:sz w:val="40"/>
          <w:szCs w:val="22"/>
          <w:u w:val="single"/>
        </w:rPr>
        <w:t>ECAD7004- Researching the learning: what, how and why am I teaching?</w:t>
      </w:r>
    </w:p>
    <w:tbl>
      <w:tblPr>
        <w:tblStyle w:val="TableGrid"/>
        <w:tblpPr w:leftFromText="180" w:rightFromText="180" w:vertAnchor="text" w:horzAnchor="margin" w:tblpXSpec="center" w:tblpY="125"/>
        <w:tblW w:w="10065" w:type="dxa"/>
        <w:tblLook w:val="04A0" w:firstRow="1" w:lastRow="0" w:firstColumn="1" w:lastColumn="0" w:noHBand="0" w:noVBand="1"/>
      </w:tblPr>
      <w:tblGrid>
        <w:gridCol w:w="1277"/>
        <w:gridCol w:w="4394"/>
        <w:gridCol w:w="4394"/>
      </w:tblGrid>
      <w:tr w:rsidR="00FC799D" w:rsidTr="00FC799D">
        <w:tc>
          <w:tcPr>
            <w:tcW w:w="1277" w:type="dxa"/>
          </w:tcPr>
          <w:p w:rsidR="00FC799D" w:rsidRDefault="00FC799D" w:rsidP="00FC799D">
            <w:pPr>
              <w:spacing w:line="360" w:lineRule="auto"/>
              <w:jc w:val="both"/>
              <w:rPr>
                <w:rFonts w:ascii="Arial Rounded MT Bold" w:hAnsi="Arial Rounded MT Bold" w:cs="Arial Hebrew"/>
              </w:rPr>
            </w:pPr>
          </w:p>
        </w:tc>
        <w:tc>
          <w:tcPr>
            <w:tcW w:w="4394" w:type="dxa"/>
          </w:tcPr>
          <w:p w:rsidR="00FC799D" w:rsidRDefault="00FC799D" w:rsidP="00FC799D">
            <w:pPr>
              <w:spacing w:line="360" w:lineRule="auto"/>
              <w:jc w:val="both"/>
              <w:rPr>
                <w:rFonts w:ascii="Arial Rounded MT Bold" w:hAnsi="Arial Rounded MT Bold" w:cs="Arial Hebrew"/>
              </w:rPr>
            </w:pPr>
            <w:r>
              <w:rPr>
                <w:rFonts w:ascii="Arial Rounded MT Bold" w:hAnsi="Arial Rounded MT Bold" w:cs="Arial Hebrew"/>
              </w:rPr>
              <w:t xml:space="preserve">Targets </w:t>
            </w:r>
          </w:p>
        </w:tc>
        <w:tc>
          <w:tcPr>
            <w:tcW w:w="4394" w:type="dxa"/>
          </w:tcPr>
          <w:p w:rsidR="00FC799D" w:rsidRDefault="00FC799D" w:rsidP="00FC799D">
            <w:pPr>
              <w:spacing w:line="360" w:lineRule="auto"/>
              <w:jc w:val="both"/>
              <w:rPr>
                <w:rFonts w:ascii="Arial Rounded MT Bold" w:hAnsi="Arial Rounded MT Bold" w:cs="Arial Hebrew"/>
              </w:rPr>
            </w:pPr>
            <w:r>
              <w:rPr>
                <w:rFonts w:ascii="Arial Rounded MT Bold" w:hAnsi="Arial Rounded MT Bold" w:cs="Arial Hebrew"/>
              </w:rPr>
              <w:t>What have I done in this assignment</w:t>
            </w:r>
          </w:p>
        </w:tc>
      </w:tr>
      <w:tr w:rsidR="00FC799D" w:rsidTr="00FC799D">
        <w:tc>
          <w:tcPr>
            <w:tcW w:w="1277" w:type="dxa"/>
          </w:tcPr>
          <w:p w:rsidR="00FC799D" w:rsidRDefault="00FC799D" w:rsidP="00FC799D">
            <w:pPr>
              <w:spacing w:line="360" w:lineRule="auto"/>
              <w:jc w:val="both"/>
              <w:rPr>
                <w:rFonts w:ascii="Arial Rounded MT Bold" w:hAnsi="Arial Rounded MT Bold" w:cs="Arial Hebrew"/>
              </w:rPr>
            </w:pPr>
            <w:r>
              <w:rPr>
                <w:rFonts w:ascii="Arial Rounded MT Bold" w:hAnsi="Arial Rounded MT Bold" w:cs="Arial Hebrew"/>
              </w:rPr>
              <w:t>Target 1</w:t>
            </w:r>
          </w:p>
        </w:tc>
        <w:tc>
          <w:tcPr>
            <w:tcW w:w="4394" w:type="dxa"/>
          </w:tcPr>
          <w:p w:rsidR="00FC799D" w:rsidRPr="006D3772" w:rsidRDefault="00FC799D" w:rsidP="00FC799D">
            <w:pPr>
              <w:rPr>
                <w:rFonts w:ascii="Arial" w:hAnsi="Arial" w:cs="Arial"/>
                <w:color w:val="000000" w:themeColor="text1"/>
              </w:rPr>
            </w:pPr>
            <w:r w:rsidRPr="006D3772">
              <w:rPr>
                <w:rFonts w:ascii="Arial" w:hAnsi="Arial" w:cs="Arial"/>
                <w:color w:val="000000" w:themeColor="text1"/>
                <w:szCs w:val="21"/>
                <w:shd w:val="clear" w:color="auto" w:fill="FFFFFF"/>
              </w:rPr>
              <w:t>Aim to develop more of a critical voice when presenting views from Lit. Try to go beyond describing the view.</w:t>
            </w:r>
          </w:p>
        </w:tc>
        <w:tc>
          <w:tcPr>
            <w:tcW w:w="4394" w:type="dxa"/>
          </w:tcPr>
          <w:p w:rsidR="00FC799D" w:rsidRPr="00FC799D" w:rsidRDefault="00FC799D" w:rsidP="00FC799D">
            <w:pPr>
              <w:jc w:val="both"/>
              <w:rPr>
                <w:rFonts w:ascii="Arial" w:hAnsi="Arial" w:cs="Arial"/>
              </w:rPr>
            </w:pPr>
            <w:r>
              <w:rPr>
                <w:rFonts w:ascii="Arial" w:hAnsi="Arial" w:cs="Arial"/>
              </w:rPr>
              <w:t>I spent time reading through other literature reviews to develop my writing in this way.</w:t>
            </w:r>
          </w:p>
        </w:tc>
      </w:tr>
      <w:tr w:rsidR="00FC799D" w:rsidTr="00FC799D">
        <w:tc>
          <w:tcPr>
            <w:tcW w:w="1277" w:type="dxa"/>
          </w:tcPr>
          <w:p w:rsidR="00FC799D" w:rsidRDefault="00FC799D" w:rsidP="00FC799D">
            <w:pPr>
              <w:spacing w:line="360" w:lineRule="auto"/>
              <w:jc w:val="both"/>
              <w:rPr>
                <w:rFonts w:ascii="Arial Rounded MT Bold" w:hAnsi="Arial Rounded MT Bold" w:cs="Arial Hebrew"/>
              </w:rPr>
            </w:pPr>
            <w:r>
              <w:rPr>
                <w:rFonts w:ascii="Arial Rounded MT Bold" w:hAnsi="Arial Rounded MT Bold" w:cs="Arial Hebrew"/>
              </w:rPr>
              <w:t>Target 2</w:t>
            </w:r>
          </w:p>
        </w:tc>
        <w:tc>
          <w:tcPr>
            <w:tcW w:w="4394" w:type="dxa"/>
          </w:tcPr>
          <w:p w:rsidR="00FC799D" w:rsidRPr="006D3772" w:rsidRDefault="00FC799D" w:rsidP="00FC799D">
            <w:pPr>
              <w:rPr>
                <w:rFonts w:ascii="Arial" w:hAnsi="Arial" w:cs="Arial"/>
                <w:color w:val="000000" w:themeColor="text1"/>
              </w:rPr>
            </w:pPr>
            <w:r w:rsidRPr="006D3772">
              <w:rPr>
                <w:rFonts w:ascii="Arial" w:hAnsi="Arial" w:cs="Arial"/>
                <w:color w:val="000000" w:themeColor="text1"/>
                <w:szCs w:val="21"/>
                <w:shd w:val="clear" w:color="auto" w:fill="FFFFFF"/>
              </w:rPr>
              <w:t>Read more widely. Aim to engage with a full range of contrasting views.</w:t>
            </w:r>
          </w:p>
        </w:tc>
        <w:tc>
          <w:tcPr>
            <w:tcW w:w="4394" w:type="dxa"/>
          </w:tcPr>
          <w:p w:rsidR="00FC799D" w:rsidRPr="006D3772" w:rsidRDefault="00FC799D" w:rsidP="00FC799D">
            <w:pPr>
              <w:rPr>
                <w:rFonts w:ascii="Arial" w:hAnsi="Arial" w:cs="Arial"/>
              </w:rPr>
            </w:pPr>
            <w:r w:rsidRPr="006D3772">
              <w:rPr>
                <w:rFonts w:ascii="Arial" w:hAnsi="Arial" w:cs="Arial"/>
              </w:rPr>
              <w:t xml:space="preserve">I used multiple different </w:t>
            </w:r>
            <w:r>
              <w:rPr>
                <w:rFonts w:ascii="Arial" w:hAnsi="Arial" w:cs="Arial"/>
              </w:rPr>
              <w:t>resources from books, journals, studies and government documents.</w:t>
            </w:r>
          </w:p>
        </w:tc>
      </w:tr>
      <w:tr w:rsidR="00FC799D" w:rsidTr="00FC799D">
        <w:tc>
          <w:tcPr>
            <w:tcW w:w="1277" w:type="dxa"/>
          </w:tcPr>
          <w:p w:rsidR="00FC799D" w:rsidRDefault="00FC799D" w:rsidP="00FC799D">
            <w:pPr>
              <w:spacing w:line="360" w:lineRule="auto"/>
              <w:jc w:val="both"/>
              <w:rPr>
                <w:rFonts w:ascii="Arial Rounded MT Bold" w:hAnsi="Arial Rounded MT Bold" w:cs="Arial Hebrew"/>
              </w:rPr>
            </w:pPr>
            <w:r>
              <w:rPr>
                <w:rFonts w:ascii="Arial Rounded MT Bold" w:hAnsi="Arial Rounded MT Bold" w:cs="Arial Hebrew"/>
              </w:rPr>
              <w:t>Target 3</w:t>
            </w:r>
          </w:p>
        </w:tc>
        <w:tc>
          <w:tcPr>
            <w:tcW w:w="4394" w:type="dxa"/>
          </w:tcPr>
          <w:p w:rsidR="00FC799D" w:rsidRPr="006D3772" w:rsidRDefault="00FC799D" w:rsidP="00FC799D">
            <w:pPr>
              <w:rPr>
                <w:rFonts w:ascii="Arial" w:hAnsi="Arial" w:cs="Arial"/>
                <w:color w:val="000000" w:themeColor="text1"/>
              </w:rPr>
            </w:pPr>
            <w:r w:rsidRPr="006D3772">
              <w:rPr>
                <w:rFonts w:ascii="Arial" w:hAnsi="Arial" w:cs="Arial"/>
                <w:color w:val="000000" w:themeColor="text1"/>
                <w:szCs w:val="21"/>
                <w:shd w:val="clear" w:color="auto" w:fill="FFFFFF"/>
              </w:rPr>
              <w:t>Quotes always require a page number in the reference.</w:t>
            </w:r>
          </w:p>
        </w:tc>
        <w:tc>
          <w:tcPr>
            <w:tcW w:w="4394" w:type="dxa"/>
          </w:tcPr>
          <w:p w:rsidR="00FC799D" w:rsidRPr="00FC799D" w:rsidRDefault="00FC799D" w:rsidP="00FC799D">
            <w:pPr>
              <w:jc w:val="both"/>
              <w:rPr>
                <w:rFonts w:ascii="Arial" w:hAnsi="Arial" w:cs="Arial"/>
              </w:rPr>
            </w:pPr>
            <w:r>
              <w:rPr>
                <w:rFonts w:ascii="Arial" w:hAnsi="Arial" w:cs="Arial"/>
              </w:rPr>
              <w:t>Referred to the universities referencing guide</w:t>
            </w:r>
          </w:p>
        </w:tc>
      </w:tr>
    </w:tbl>
    <w:p w:rsidR="00FC799D" w:rsidRDefault="00FC799D" w:rsidP="00FC799D">
      <w:pPr>
        <w:spacing w:line="360" w:lineRule="auto"/>
        <w:jc w:val="center"/>
        <w:rPr>
          <w:rFonts w:ascii="Arial Rounded MT Bold" w:hAnsi="Arial Rounded MT Bold" w:cs="Arial Hebrew"/>
          <w:b/>
          <w:sz w:val="40"/>
          <w:u w:val="single"/>
        </w:rPr>
      </w:pPr>
    </w:p>
    <w:p w:rsidR="001B4E0F" w:rsidRPr="006D3772" w:rsidRDefault="001B4E0F" w:rsidP="00FC799D">
      <w:pPr>
        <w:spacing w:line="360" w:lineRule="auto"/>
        <w:jc w:val="center"/>
        <w:rPr>
          <w:rFonts w:ascii="Arial Rounded MT Bold" w:hAnsi="Arial Rounded MT Bold" w:cs="Arial Hebrew"/>
          <w:b/>
          <w:sz w:val="40"/>
          <w:u w:val="single"/>
        </w:rPr>
      </w:pPr>
      <w:r w:rsidRPr="006D3772">
        <w:rPr>
          <w:rFonts w:ascii="Arial Rounded MT Bold" w:hAnsi="Arial Rounded MT Bold" w:cs="Arial Hebrew"/>
          <w:b/>
          <w:sz w:val="40"/>
          <w:u w:val="single"/>
        </w:rPr>
        <w:t>1901011</w:t>
      </w:r>
    </w:p>
    <w:p w:rsidR="00FC799D" w:rsidRDefault="00FC799D" w:rsidP="009A62C1">
      <w:pPr>
        <w:spacing w:line="360" w:lineRule="auto"/>
        <w:jc w:val="both"/>
        <w:rPr>
          <w:rFonts w:ascii="Arial Unicode MS" w:eastAsia="Arial Unicode MS" w:hAnsi="Arial Unicode MS" w:cs="Arial Unicode MS"/>
          <w:b/>
          <w:bCs/>
          <w:color w:val="000000" w:themeColor="text1"/>
          <w:u w:val="single"/>
        </w:rPr>
      </w:pPr>
    </w:p>
    <w:p w:rsidR="004616A0" w:rsidRDefault="004616A0" w:rsidP="009A62C1">
      <w:pPr>
        <w:spacing w:line="360" w:lineRule="auto"/>
        <w:jc w:val="both"/>
        <w:rPr>
          <w:rFonts w:ascii="Arial Unicode MS" w:eastAsia="Arial Unicode MS" w:hAnsi="Arial Unicode MS" w:cs="Arial Unicode MS"/>
          <w:b/>
          <w:bCs/>
          <w:color w:val="000000" w:themeColor="text1"/>
          <w:sz w:val="28"/>
          <w:u w:val="single"/>
        </w:rPr>
      </w:pPr>
      <w:r>
        <w:rPr>
          <w:rFonts w:ascii="Arial Unicode MS" w:eastAsia="Arial Unicode MS" w:hAnsi="Arial Unicode MS" w:cs="Arial Unicode MS"/>
          <w:b/>
          <w:bCs/>
          <w:color w:val="000000" w:themeColor="text1"/>
          <w:sz w:val="28"/>
          <w:u w:val="single"/>
        </w:rPr>
        <w:lastRenderedPageBreak/>
        <w:t xml:space="preserve">Contents page </w:t>
      </w:r>
    </w:p>
    <w:p w:rsidR="004616A0" w:rsidRDefault="004616A0" w:rsidP="009A62C1">
      <w:pPr>
        <w:spacing w:line="360" w:lineRule="auto"/>
        <w:jc w:val="both"/>
        <w:rPr>
          <w:rFonts w:ascii="Arial Unicode MS" w:eastAsia="Arial Unicode MS" w:hAnsi="Arial Unicode MS" w:cs="Arial Unicode MS"/>
          <w:bCs/>
          <w:color w:val="000000" w:themeColor="text1"/>
        </w:rPr>
      </w:pPr>
      <w:r w:rsidRPr="004616A0">
        <w:rPr>
          <w:rFonts w:ascii="Arial Unicode MS" w:eastAsia="Arial Unicode MS" w:hAnsi="Arial Unicode MS" w:cs="Arial Unicode MS"/>
          <w:b/>
          <w:bCs/>
          <w:color w:val="000000" w:themeColor="text1"/>
        </w:rPr>
        <w:t>Aims</w:t>
      </w:r>
      <w:r>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1</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Research Context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1</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Literature Review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2</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Methodology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7</w:t>
      </w:r>
    </w:p>
    <w:p w:rsidR="004616A0" w:rsidRPr="002157E3" w:rsidRDefault="004616A0" w:rsidP="004616A0">
      <w:pPr>
        <w:spacing w:line="360" w:lineRule="auto"/>
        <w:ind w:left="720"/>
        <w:jc w:val="both"/>
        <w:rPr>
          <w:rFonts w:ascii="Arial Unicode MS" w:eastAsia="Arial Unicode MS" w:hAnsi="Arial Unicode MS" w:cs="Arial Unicode MS"/>
          <w:bCs/>
          <w:color w:val="000000" w:themeColor="text1"/>
        </w:rPr>
      </w:pPr>
      <w:r w:rsidRPr="002157E3">
        <w:rPr>
          <w:rFonts w:ascii="Arial Unicode MS" w:eastAsia="Arial Unicode MS" w:hAnsi="Arial Unicode MS" w:cs="Arial Unicode MS"/>
          <w:bCs/>
          <w:color w:val="000000" w:themeColor="text1"/>
        </w:rPr>
        <w:t>Participants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7</w:t>
      </w:r>
    </w:p>
    <w:p w:rsidR="004616A0" w:rsidRPr="002157E3" w:rsidRDefault="004616A0" w:rsidP="004616A0">
      <w:pPr>
        <w:spacing w:line="360" w:lineRule="auto"/>
        <w:ind w:left="720"/>
        <w:jc w:val="both"/>
        <w:rPr>
          <w:rFonts w:ascii="Arial Unicode MS" w:eastAsia="Arial Unicode MS" w:hAnsi="Arial Unicode MS" w:cs="Arial Unicode MS"/>
          <w:bCs/>
          <w:color w:val="000000" w:themeColor="text1"/>
        </w:rPr>
      </w:pPr>
      <w:r w:rsidRPr="002157E3">
        <w:rPr>
          <w:rFonts w:ascii="Arial Unicode MS" w:eastAsia="Arial Unicode MS" w:hAnsi="Arial Unicode MS" w:cs="Arial Unicode MS"/>
          <w:bCs/>
          <w:color w:val="000000" w:themeColor="text1"/>
        </w:rPr>
        <w:t>Study design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7</w:t>
      </w:r>
    </w:p>
    <w:p w:rsidR="004616A0" w:rsidRPr="002157E3" w:rsidRDefault="004616A0" w:rsidP="004616A0">
      <w:pPr>
        <w:spacing w:line="360" w:lineRule="auto"/>
        <w:ind w:left="720"/>
        <w:jc w:val="both"/>
        <w:rPr>
          <w:rFonts w:ascii="Arial Unicode MS" w:eastAsia="Arial Unicode MS" w:hAnsi="Arial Unicode MS" w:cs="Arial Unicode MS"/>
          <w:bCs/>
          <w:color w:val="000000" w:themeColor="text1"/>
        </w:rPr>
      </w:pPr>
      <w:r w:rsidRPr="002157E3">
        <w:rPr>
          <w:rFonts w:ascii="Arial Unicode MS" w:eastAsia="Arial Unicode MS" w:hAnsi="Arial Unicode MS" w:cs="Arial Unicode MS"/>
          <w:bCs/>
          <w:color w:val="000000" w:themeColor="text1"/>
        </w:rPr>
        <w:t>Experimental procedures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8</w:t>
      </w:r>
    </w:p>
    <w:p w:rsidR="004616A0" w:rsidRPr="004616A0" w:rsidRDefault="004616A0" w:rsidP="004616A0">
      <w:pPr>
        <w:spacing w:line="360" w:lineRule="auto"/>
        <w:ind w:left="720"/>
        <w:jc w:val="both"/>
        <w:rPr>
          <w:rFonts w:ascii="Arial Unicode MS" w:eastAsia="Arial Unicode MS" w:hAnsi="Arial Unicode MS" w:cs="Arial Unicode MS"/>
          <w:b/>
          <w:bCs/>
          <w:color w:val="000000" w:themeColor="text1"/>
        </w:rPr>
      </w:pPr>
      <w:r w:rsidRPr="002157E3">
        <w:rPr>
          <w:rFonts w:ascii="Arial Unicode MS" w:eastAsia="Arial Unicode MS" w:hAnsi="Arial Unicode MS" w:cs="Arial Unicode MS"/>
          <w:bCs/>
          <w:color w:val="000000" w:themeColor="text1"/>
        </w:rPr>
        <w:t>Analysis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9</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Ethical considerations</w:t>
      </w:r>
      <w:r>
        <w:rPr>
          <w:rFonts w:ascii="Arial Unicode MS" w:eastAsia="Arial Unicode MS" w:hAnsi="Arial Unicode MS" w:cs="Arial Unicode MS"/>
          <w:b/>
          <w:bCs/>
          <w:color w:val="000000" w:themeColor="text1"/>
        </w:rPr>
        <w:t xml:space="preserve">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10</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Results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11</w:t>
      </w:r>
    </w:p>
    <w:p w:rsidR="004616A0" w:rsidRPr="002157E3" w:rsidRDefault="004616A0" w:rsidP="004616A0">
      <w:pPr>
        <w:spacing w:line="360" w:lineRule="auto"/>
        <w:ind w:left="720"/>
        <w:jc w:val="both"/>
        <w:rPr>
          <w:rFonts w:ascii="Arial Unicode MS" w:eastAsia="Arial Unicode MS" w:hAnsi="Arial Unicode MS" w:cs="Arial Unicode MS"/>
          <w:bCs/>
          <w:color w:val="000000" w:themeColor="text1"/>
        </w:rPr>
      </w:pPr>
      <w:r w:rsidRPr="002157E3">
        <w:rPr>
          <w:rFonts w:ascii="Arial Unicode MS" w:eastAsia="Arial Unicode MS" w:hAnsi="Arial Unicode MS" w:cs="Arial Unicode MS"/>
          <w:bCs/>
          <w:color w:val="000000" w:themeColor="text1"/>
        </w:rPr>
        <w:t>Lesson study 1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11</w:t>
      </w:r>
    </w:p>
    <w:p w:rsidR="004616A0" w:rsidRPr="002157E3" w:rsidRDefault="004616A0" w:rsidP="004616A0">
      <w:pPr>
        <w:spacing w:line="360" w:lineRule="auto"/>
        <w:ind w:left="720"/>
        <w:jc w:val="both"/>
        <w:rPr>
          <w:rFonts w:ascii="Arial Unicode MS" w:eastAsia="Arial Unicode MS" w:hAnsi="Arial Unicode MS" w:cs="Arial Unicode MS"/>
          <w:bCs/>
          <w:color w:val="000000" w:themeColor="text1"/>
        </w:rPr>
      </w:pPr>
      <w:r w:rsidRPr="002157E3">
        <w:rPr>
          <w:rFonts w:ascii="Arial Unicode MS" w:eastAsia="Arial Unicode MS" w:hAnsi="Arial Unicode MS" w:cs="Arial Unicode MS"/>
          <w:bCs/>
          <w:color w:val="000000" w:themeColor="text1"/>
        </w:rPr>
        <w:t>Lesson study 2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14</w:t>
      </w:r>
    </w:p>
    <w:p w:rsidR="004616A0" w:rsidRPr="002157E3" w:rsidRDefault="004616A0" w:rsidP="004616A0">
      <w:pPr>
        <w:spacing w:line="360" w:lineRule="auto"/>
        <w:ind w:left="720"/>
        <w:jc w:val="both"/>
        <w:rPr>
          <w:rFonts w:ascii="Arial Unicode MS" w:eastAsia="Arial Unicode MS" w:hAnsi="Arial Unicode MS" w:cs="Arial Unicode MS"/>
          <w:bCs/>
          <w:color w:val="000000" w:themeColor="text1"/>
        </w:rPr>
      </w:pPr>
      <w:r w:rsidRPr="002157E3">
        <w:rPr>
          <w:rFonts w:ascii="Arial Unicode MS" w:eastAsia="Arial Unicode MS" w:hAnsi="Arial Unicode MS" w:cs="Arial Unicode MS"/>
          <w:bCs/>
          <w:color w:val="000000" w:themeColor="text1"/>
        </w:rPr>
        <w:t>Lesson study 3 ………………………………………………………</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 xml:space="preserve"> 18</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Discussion</w:t>
      </w:r>
      <w:r>
        <w:rPr>
          <w:rFonts w:ascii="Arial Unicode MS" w:eastAsia="Arial Unicode MS" w:hAnsi="Arial Unicode MS" w:cs="Arial Unicode MS"/>
          <w:b/>
          <w:bCs/>
          <w:color w:val="000000" w:themeColor="text1"/>
        </w:rPr>
        <w:t xml:space="preserve">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21</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Conclusion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23</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Limitations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24</w:t>
      </w:r>
    </w:p>
    <w:p w:rsidR="004616A0" w:rsidRPr="004616A0" w:rsidRDefault="004616A0" w:rsidP="009A62C1">
      <w:pPr>
        <w:spacing w:line="360" w:lineRule="auto"/>
        <w:jc w:val="both"/>
        <w:rPr>
          <w:rFonts w:ascii="Arial Unicode MS" w:eastAsia="Arial Unicode MS" w:hAnsi="Arial Unicode MS" w:cs="Arial Unicode MS"/>
          <w:b/>
          <w:bCs/>
          <w:color w:val="000000" w:themeColor="text1"/>
        </w:rPr>
      </w:pPr>
      <w:r w:rsidRPr="004616A0">
        <w:rPr>
          <w:rFonts w:ascii="Arial Unicode MS" w:eastAsia="Arial Unicode MS" w:hAnsi="Arial Unicode MS" w:cs="Arial Unicode MS"/>
          <w:b/>
          <w:bCs/>
          <w:color w:val="000000" w:themeColor="text1"/>
        </w:rPr>
        <w:t xml:space="preserve">Recommendations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r w:rsidRPr="002157E3">
        <w:rPr>
          <w:rFonts w:ascii="Arial Unicode MS" w:eastAsia="Arial Unicode MS" w:hAnsi="Arial Unicode MS" w:cs="Arial Unicode MS"/>
          <w:bCs/>
          <w:color w:val="000000" w:themeColor="text1"/>
        </w:rPr>
        <w:t>…….</w:t>
      </w:r>
      <w:r w:rsidR="002157E3" w:rsidRPr="002157E3">
        <w:rPr>
          <w:rFonts w:ascii="Arial Unicode MS" w:eastAsia="Arial Unicode MS" w:hAnsi="Arial Unicode MS" w:cs="Arial Unicode MS"/>
          <w:bCs/>
          <w:color w:val="000000" w:themeColor="text1"/>
        </w:rPr>
        <w:t xml:space="preserve"> 25</w:t>
      </w:r>
    </w:p>
    <w:p w:rsidR="002157E3" w:rsidRDefault="004616A0" w:rsidP="009A62C1">
      <w:pPr>
        <w:spacing w:line="360" w:lineRule="auto"/>
        <w:jc w:val="both"/>
        <w:rPr>
          <w:rFonts w:ascii="Arial Unicode MS" w:eastAsia="Arial Unicode MS" w:hAnsi="Arial Unicode MS" w:cs="Arial Unicode MS"/>
          <w:b/>
          <w:bCs/>
          <w:color w:val="000000" w:themeColor="text1"/>
        </w:rPr>
        <w:sectPr w:rsidR="002157E3" w:rsidSect="002157E3">
          <w:footerReference w:type="even" r:id="rId7"/>
          <w:footerReference w:type="default" r:id="rId8"/>
          <w:footerReference w:type="first" r:id="rId9"/>
          <w:pgSz w:w="11900" w:h="16840"/>
          <w:pgMar w:top="1440" w:right="1440" w:bottom="1440" w:left="1440" w:header="720" w:footer="720" w:gutter="0"/>
          <w:pgNumType w:start="1"/>
          <w:cols w:space="720"/>
          <w:docGrid w:linePitch="360"/>
        </w:sectPr>
      </w:pPr>
      <w:r w:rsidRPr="004616A0">
        <w:rPr>
          <w:rFonts w:ascii="Arial Unicode MS" w:eastAsia="Arial Unicode MS" w:hAnsi="Arial Unicode MS" w:cs="Arial Unicode MS"/>
          <w:b/>
          <w:bCs/>
          <w:color w:val="000000" w:themeColor="text1"/>
        </w:rPr>
        <w:t xml:space="preserve">Reference List </w:t>
      </w:r>
      <w:r w:rsidRPr="002157E3">
        <w:rPr>
          <w:rFonts w:ascii="Arial Unicode MS" w:eastAsia="Arial Unicode MS" w:hAnsi="Arial Unicode MS" w:cs="Arial Unicode MS"/>
          <w:bCs/>
          <w:color w:val="000000" w:themeColor="text1"/>
        </w:rPr>
        <w:t>…………………………………………………………………</w:t>
      </w:r>
      <w:r w:rsidR="002157E3">
        <w:rPr>
          <w:rFonts w:ascii="Arial Unicode MS" w:eastAsia="Arial Unicode MS" w:hAnsi="Arial Unicode MS" w:cs="Arial Unicode MS"/>
          <w:bCs/>
          <w:color w:val="000000" w:themeColor="text1"/>
        </w:rPr>
        <w:t>.…</w:t>
      </w:r>
    </w:p>
    <w:p w:rsidR="001203FA" w:rsidRPr="00554FA9" w:rsidRDefault="00C62B3D" w:rsidP="009A62C1">
      <w:pPr>
        <w:spacing w:line="360" w:lineRule="auto"/>
        <w:jc w:val="both"/>
        <w:rPr>
          <w:rFonts w:ascii="Arial Unicode MS" w:eastAsia="Arial Unicode MS" w:hAnsi="Arial Unicode MS" w:cs="Arial Unicode MS"/>
          <w:b/>
          <w:bCs/>
          <w:color w:val="000000" w:themeColor="text1"/>
          <w:sz w:val="28"/>
        </w:rPr>
      </w:pPr>
      <w:r w:rsidRPr="00554FA9">
        <w:rPr>
          <w:rFonts w:ascii="Arial Unicode MS" w:eastAsia="Arial Unicode MS" w:hAnsi="Arial Unicode MS" w:cs="Arial Unicode MS"/>
          <w:b/>
          <w:bCs/>
          <w:color w:val="000000" w:themeColor="text1"/>
          <w:sz w:val="28"/>
          <w:u w:val="single"/>
        </w:rPr>
        <w:lastRenderedPageBreak/>
        <w:t>Aim</w:t>
      </w:r>
      <w:r w:rsidR="004616A0">
        <w:rPr>
          <w:rFonts w:ascii="Arial Unicode MS" w:eastAsia="Arial Unicode MS" w:hAnsi="Arial Unicode MS" w:cs="Arial Unicode MS"/>
          <w:b/>
          <w:bCs/>
          <w:color w:val="000000" w:themeColor="text1"/>
          <w:sz w:val="28"/>
        </w:rPr>
        <w:t>s</w:t>
      </w:r>
    </w:p>
    <w:p w:rsidR="00C62B3D" w:rsidRPr="000A0532" w:rsidRDefault="00745ABF" w:rsidP="009A62C1">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 xml:space="preserve">The research that interested </w:t>
      </w:r>
      <w:r w:rsidR="00543889">
        <w:rPr>
          <w:rFonts w:ascii="Arial Unicode MS" w:eastAsia="Arial Unicode MS" w:hAnsi="Arial Unicode MS" w:cs="Arial Unicode MS"/>
          <w:color w:val="000000" w:themeColor="text1"/>
        </w:rPr>
        <w:t>me</w:t>
      </w:r>
      <w:r w:rsidRPr="000A0532">
        <w:rPr>
          <w:rFonts w:ascii="Arial Unicode MS" w:eastAsia="Arial Unicode MS" w:hAnsi="Arial Unicode MS" w:cs="Arial Unicode MS"/>
          <w:color w:val="000000" w:themeColor="text1"/>
        </w:rPr>
        <w:t xml:space="preserve"> is </w:t>
      </w:r>
      <w:r w:rsidR="00FB7655" w:rsidRPr="000A0532">
        <w:rPr>
          <w:rFonts w:ascii="Arial Unicode MS" w:eastAsia="Arial Unicode MS" w:hAnsi="Arial Unicode MS" w:cs="Arial Unicode MS"/>
          <w:color w:val="000000" w:themeColor="text1"/>
        </w:rPr>
        <w:t xml:space="preserve">in </w:t>
      </w:r>
      <w:r w:rsidRPr="000A0532">
        <w:rPr>
          <w:rFonts w:ascii="Arial Unicode MS" w:eastAsia="Arial Unicode MS" w:hAnsi="Arial Unicode MS" w:cs="Arial Unicode MS"/>
          <w:color w:val="000000" w:themeColor="text1"/>
        </w:rPr>
        <w:t>relat</w:t>
      </w:r>
      <w:r w:rsidR="00FB7655" w:rsidRPr="000A0532">
        <w:rPr>
          <w:rFonts w:ascii="Arial Unicode MS" w:eastAsia="Arial Unicode MS" w:hAnsi="Arial Unicode MS" w:cs="Arial Unicode MS"/>
          <w:color w:val="000000" w:themeColor="text1"/>
        </w:rPr>
        <w:t>ion</w:t>
      </w:r>
      <w:r w:rsidRPr="000A0532">
        <w:rPr>
          <w:rFonts w:ascii="Arial Unicode MS" w:eastAsia="Arial Unicode MS" w:hAnsi="Arial Unicode MS" w:cs="Arial Unicode MS"/>
          <w:color w:val="000000" w:themeColor="text1"/>
        </w:rPr>
        <w:t xml:space="preserve"> to the use of assessment for learning (AFL) in a key stage 2 (Ks2) setting</w:t>
      </w:r>
      <w:r w:rsidR="00BF4F6F" w:rsidRPr="000A0532">
        <w:rPr>
          <w:rFonts w:ascii="Arial Unicode MS" w:eastAsia="Arial Unicode MS" w:hAnsi="Arial Unicode MS" w:cs="Arial Unicode MS"/>
          <w:color w:val="000000" w:themeColor="text1"/>
        </w:rPr>
        <w:t>. Currently in</w:t>
      </w:r>
      <w:r w:rsidR="00543889">
        <w:rPr>
          <w:rFonts w:ascii="Arial Unicode MS" w:eastAsia="Arial Unicode MS" w:hAnsi="Arial Unicode MS" w:cs="Arial Unicode MS"/>
          <w:color w:val="000000" w:themeColor="text1"/>
        </w:rPr>
        <w:t xml:space="preserve"> the</w:t>
      </w:r>
      <w:r w:rsidR="00BF4F6F" w:rsidRPr="000A0532">
        <w:rPr>
          <w:rFonts w:ascii="Arial Unicode MS" w:eastAsia="Arial Unicode MS" w:hAnsi="Arial Unicode MS" w:cs="Arial Unicode MS"/>
          <w:color w:val="000000" w:themeColor="text1"/>
        </w:rPr>
        <w:t xml:space="preserve"> class</w:t>
      </w:r>
      <w:r w:rsidR="00311F68" w:rsidRPr="000A0532">
        <w:rPr>
          <w:rFonts w:ascii="Arial Unicode MS" w:eastAsia="Arial Unicode MS" w:hAnsi="Arial Unicode MS" w:cs="Arial Unicode MS"/>
          <w:color w:val="000000" w:themeColor="text1"/>
        </w:rPr>
        <w:t xml:space="preserve"> </w:t>
      </w:r>
      <w:r w:rsidR="00543889">
        <w:rPr>
          <w:rFonts w:ascii="Arial Unicode MS" w:eastAsia="Arial Unicode MS" w:hAnsi="Arial Unicode MS" w:cs="Arial Unicode MS"/>
          <w:color w:val="000000" w:themeColor="text1"/>
        </w:rPr>
        <w:t xml:space="preserve">that I have taught in </w:t>
      </w:r>
      <w:r w:rsidR="00311F68" w:rsidRPr="000A0532">
        <w:rPr>
          <w:rFonts w:ascii="Arial Unicode MS" w:eastAsia="Arial Unicode MS" w:hAnsi="Arial Unicode MS" w:cs="Arial Unicode MS"/>
          <w:color w:val="000000" w:themeColor="text1"/>
        </w:rPr>
        <w:t>on professional teaching experience</w:t>
      </w:r>
      <w:r w:rsidR="00BF4F6F" w:rsidRPr="000A0532">
        <w:rPr>
          <w:rFonts w:ascii="Arial Unicode MS" w:eastAsia="Arial Unicode MS" w:hAnsi="Arial Unicode MS" w:cs="Arial Unicode MS"/>
          <w:color w:val="000000" w:themeColor="text1"/>
        </w:rPr>
        <w:t xml:space="preserve"> the teacher uses some different methods of AFL for example, a hands up approach and using a ‘random button’ on a digital points reward system. Although the random button can choose anyone without them knowing </w:t>
      </w:r>
      <w:r w:rsidR="00543889">
        <w:rPr>
          <w:rFonts w:ascii="Arial Unicode MS" w:eastAsia="Arial Unicode MS" w:hAnsi="Arial Unicode MS" w:cs="Arial Unicode MS"/>
          <w:color w:val="000000" w:themeColor="text1"/>
        </w:rPr>
        <w:t>I</w:t>
      </w:r>
      <w:r w:rsidR="00862364">
        <w:rPr>
          <w:rFonts w:ascii="Arial Unicode MS" w:eastAsia="Arial Unicode MS" w:hAnsi="Arial Unicode MS" w:cs="Arial Unicode MS"/>
          <w:color w:val="000000" w:themeColor="text1"/>
        </w:rPr>
        <w:t xml:space="preserve"> </w:t>
      </w:r>
      <w:r w:rsidR="00BF4F6F" w:rsidRPr="000A0532">
        <w:rPr>
          <w:rFonts w:ascii="Arial Unicode MS" w:eastAsia="Arial Unicode MS" w:hAnsi="Arial Unicode MS" w:cs="Arial Unicode MS"/>
          <w:color w:val="000000" w:themeColor="text1"/>
        </w:rPr>
        <w:t>believe it still has flaws. I</w:t>
      </w:r>
      <w:r w:rsidR="00147C6F" w:rsidRPr="000A0532">
        <w:rPr>
          <w:rFonts w:ascii="Arial Unicode MS" w:eastAsia="Arial Unicode MS" w:hAnsi="Arial Unicode MS" w:cs="Arial Unicode MS"/>
          <w:color w:val="000000" w:themeColor="text1"/>
        </w:rPr>
        <w:t xml:space="preserve">n </w:t>
      </w:r>
      <w:r w:rsidR="002E4AFE" w:rsidRPr="000A0532">
        <w:rPr>
          <w:rFonts w:ascii="Arial Unicode MS" w:eastAsia="Arial Unicode MS" w:hAnsi="Arial Unicode MS" w:cs="Arial Unicode MS"/>
          <w:color w:val="000000" w:themeColor="text1"/>
        </w:rPr>
        <w:t>the nursery and reception class</w:t>
      </w:r>
      <w:r w:rsidR="00862364">
        <w:rPr>
          <w:rFonts w:ascii="Arial Unicode MS" w:eastAsia="Arial Unicode MS" w:hAnsi="Arial Unicode MS" w:cs="Arial Unicode MS"/>
          <w:color w:val="000000" w:themeColor="text1"/>
        </w:rPr>
        <w:t>,</w:t>
      </w:r>
      <w:r w:rsidR="002E4AFE" w:rsidRPr="000A0532">
        <w:rPr>
          <w:rFonts w:ascii="Arial Unicode MS" w:eastAsia="Arial Unicode MS" w:hAnsi="Arial Unicode MS" w:cs="Arial Unicode MS"/>
          <w:color w:val="000000" w:themeColor="text1"/>
        </w:rPr>
        <w:t xml:space="preserve"> lollipop sticks with the children’s names on are used to choose children to answer questions. This </w:t>
      </w:r>
      <w:r w:rsidRPr="000A0532">
        <w:rPr>
          <w:rFonts w:ascii="Arial Unicode MS" w:eastAsia="Arial Unicode MS" w:hAnsi="Arial Unicode MS" w:cs="Arial Unicode MS"/>
          <w:color w:val="000000" w:themeColor="text1"/>
        </w:rPr>
        <w:t xml:space="preserve">intrigued </w:t>
      </w:r>
      <w:r w:rsidR="00543889">
        <w:rPr>
          <w:rFonts w:ascii="Arial Unicode MS" w:eastAsia="Arial Unicode MS" w:hAnsi="Arial Unicode MS" w:cs="Arial Unicode MS"/>
          <w:color w:val="000000" w:themeColor="text1"/>
        </w:rPr>
        <w:t>me</w:t>
      </w:r>
      <w:r w:rsidR="002E4AFE" w:rsidRPr="000A0532">
        <w:rPr>
          <w:rFonts w:ascii="Arial Unicode MS" w:eastAsia="Arial Unicode MS" w:hAnsi="Arial Unicode MS" w:cs="Arial Unicode MS"/>
          <w:color w:val="000000" w:themeColor="text1"/>
        </w:rPr>
        <w:t xml:space="preserve"> and </w:t>
      </w:r>
      <w:r w:rsidR="00543889">
        <w:rPr>
          <w:rFonts w:ascii="Arial Unicode MS" w:eastAsia="Arial Unicode MS" w:hAnsi="Arial Unicode MS" w:cs="Arial Unicode MS"/>
          <w:color w:val="000000" w:themeColor="text1"/>
        </w:rPr>
        <w:t xml:space="preserve">my fellow researchers in which we </w:t>
      </w:r>
      <w:r w:rsidRPr="000A0532">
        <w:rPr>
          <w:rFonts w:ascii="Arial Unicode MS" w:eastAsia="Arial Unicode MS" w:hAnsi="Arial Unicode MS" w:cs="Arial Unicode MS"/>
          <w:color w:val="000000" w:themeColor="text1"/>
        </w:rPr>
        <w:t>wanted to explore t</w:t>
      </w:r>
      <w:r w:rsidR="002E4AFE" w:rsidRPr="000A0532">
        <w:rPr>
          <w:rFonts w:ascii="Arial Unicode MS" w:eastAsia="Arial Unicode MS" w:hAnsi="Arial Unicode MS" w:cs="Arial Unicode MS"/>
          <w:color w:val="000000" w:themeColor="text1"/>
        </w:rPr>
        <w:t>his approach to AFL with</w:t>
      </w:r>
      <w:r w:rsidRPr="000A0532">
        <w:rPr>
          <w:rFonts w:ascii="Arial Unicode MS" w:eastAsia="Arial Unicode MS" w:hAnsi="Arial Unicode MS" w:cs="Arial Unicode MS"/>
          <w:color w:val="000000" w:themeColor="text1"/>
        </w:rPr>
        <w:t xml:space="preserve"> older children. </w:t>
      </w:r>
      <w:r w:rsidR="002E4AFE" w:rsidRPr="000A0532">
        <w:rPr>
          <w:rFonts w:ascii="Arial Unicode MS" w:eastAsia="Arial Unicode MS" w:hAnsi="Arial Unicode MS" w:cs="Arial Unicode MS"/>
          <w:color w:val="000000" w:themeColor="text1"/>
        </w:rPr>
        <w:t xml:space="preserve">However </w:t>
      </w:r>
      <w:r w:rsidR="00862364">
        <w:rPr>
          <w:rFonts w:ascii="Arial Unicode MS" w:eastAsia="Arial Unicode MS" w:hAnsi="Arial Unicode MS" w:cs="Arial Unicode MS"/>
          <w:color w:val="000000" w:themeColor="text1"/>
        </w:rPr>
        <w:t xml:space="preserve">the </w:t>
      </w:r>
      <w:r w:rsidR="00543889">
        <w:rPr>
          <w:rFonts w:ascii="Arial Unicode MS" w:eastAsia="Arial Unicode MS" w:hAnsi="Arial Unicode MS" w:cs="Arial Unicode MS"/>
          <w:color w:val="000000" w:themeColor="text1"/>
        </w:rPr>
        <w:t xml:space="preserve">I am </w:t>
      </w:r>
      <w:r w:rsidR="002E4AFE" w:rsidRPr="000A0532">
        <w:rPr>
          <w:rFonts w:ascii="Arial Unicode MS" w:eastAsia="Arial Unicode MS" w:hAnsi="Arial Unicode MS" w:cs="Arial Unicode MS"/>
          <w:color w:val="000000" w:themeColor="text1"/>
        </w:rPr>
        <w:t xml:space="preserve">most interested in the best way to use the lollipop sticks and the children’s views on their use. </w:t>
      </w:r>
    </w:p>
    <w:p w:rsidR="002206D7" w:rsidRPr="00554FA9" w:rsidRDefault="00C62B3D" w:rsidP="009A62C1">
      <w:pPr>
        <w:spacing w:line="360" w:lineRule="auto"/>
        <w:jc w:val="both"/>
        <w:rPr>
          <w:rFonts w:ascii="Arial Unicode MS" w:eastAsia="Arial Unicode MS" w:hAnsi="Arial Unicode MS" w:cs="Arial Unicode MS"/>
          <w:b/>
          <w:bCs/>
          <w:color w:val="000000" w:themeColor="text1"/>
          <w:sz w:val="28"/>
        </w:rPr>
      </w:pPr>
      <w:r w:rsidRPr="00554FA9">
        <w:rPr>
          <w:rFonts w:ascii="Arial Unicode MS" w:eastAsia="Arial Unicode MS" w:hAnsi="Arial Unicode MS" w:cs="Arial Unicode MS"/>
          <w:b/>
          <w:bCs/>
          <w:color w:val="000000" w:themeColor="text1"/>
          <w:sz w:val="28"/>
          <w:u w:val="single"/>
        </w:rPr>
        <w:t xml:space="preserve">Research context </w:t>
      </w:r>
      <w:r w:rsidRPr="00554FA9">
        <w:rPr>
          <w:rFonts w:ascii="Arial Unicode MS" w:eastAsia="Arial Unicode MS" w:hAnsi="Arial Unicode MS" w:cs="Arial Unicode MS"/>
          <w:b/>
          <w:bCs/>
          <w:color w:val="000000" w:themeColor="text1"/>
          <w:sz w:val="28"/>
        </w:rPr>
        <w:t xml:space="preserve"> </w:t>
      </w:r>
    </w:p>
    <w:p w:rsidR="00163210" w:rsidRDefault="00543889" w:rsidP="009A62C1">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Myself</w:t>
      </w:r>
      <w:r w:rsidR="00862364">
        <w:rPr>
          <w:rFonts w:ascii="Arial Unicode MS" w:eastAsia="Arial Unicode MS" w:hAnsi="Arial Unicode MS" w:cs="Arial Unicode MS"/>
          <w:color w:val="000000" w:themeColor="text1"/>
        </w:rPr>
        <w:t xml:space="preserve"> </w:t>
      </w:r>
      <w:r w:rsidR="002E4AFE" w:rsidRPr="000A0532">
        <w:rPr>
          <w:rFonts w:ascii="Arial Unicode MS" w:eastAsia="Arial Unicode MS" w:hAnsi="Arial Unicode MS" w:cs="Arial Unicode MS"/>
          <w:color w:val="000000" w:themeColor="text1"/>
        </w:rPr>
        <w:t xml:space="preserve">and </w:t>
      </w:r>
      <w:r>
        <w:rPr>
          <w:rFonts w:ascii="Arial Unicode MS" w:eastAsia="Arial Unicode MS" w:hAnsi="Arial Unicode MS" w:cs="Arial Unicode MS"/>
          <w:color w:val="000000" w:themeColor="text1"/>
        </w:rPr>
        <w:t xml:space="preserve">my fellow researchers </w:t>
      </w:r>
      <w:r w:rsidR="002E4AFE" w:rsidRPr="000A0532">
        <w:rPr>
          <w:rFonts w:ascii="Arial Unicode MS" w:eastAsia="Arial Unicode MS" w:hAnsi="Arial Unicode MS" w:cs="Arial Unicode MS"/>
          <w:color w:val="000000" w:themeColor="text1"/>
        </w:rPr>
        <w:t xml:space="preserve">discussed different approaches to AFL but decided that the use of lollipop sticks interested us most. By using lollipop sticks we can change how they are used e.g. putting the sticks back in the pot after use, keeping them out of the pot after use and keeping them out of the pot but differentiating questions based on the </w:t>
      </w:r>
      <w:r w:rsidR="00862364">
        <w:rPr>
          <w:rFonts w:ascii="Arial Unicode MS" w:eastAsia="Arial Unicode MS" w:hAnsi="Arial Unicode MS" w:cs="Arial Unicode MS"/>
          <w:color w:val="000000" w:themeColor="text1"/>
        </w:rPr>
        <w:t xml:space="preserve">ability of the </w:t>
      </w:r>
      <w:r w:rsidR="002E4AFE" w:rsidRPr="000A0532">
        <w:rPr>
          <w:rFonts w:ascii="Arial Unicode MS" w:eastAsia="Arial Unicode MS" w:hAnsi="Arial Unicode MS" w:cs="Arial Unicode MS"/>
          <w:color w:val="000000" w:themeColor="text1"/>
        </w:rPr>
        <w:t>child</w:t>
      </w:r>
      <w:r w:rsidR="00862364">
        <w:rPr>
          <w:rFonts w:ascii="Arial Unicode MS" w:eastAsia="Arial Unicode MS" w:hAnsi="Arial Unicode MS" w:cs="Arial Unicode MS"/>
          <w:color w:val="000000" w:themeColor="text1"/>
        </w:rPr>
        <w:t xml:space="preserve"> </w:t>
      </w:r>
      <w:r w:rsidR="002E4AFE" w:rsidRPr="000A0532">
        <w:rPr>
          <w:rFonts w:ascii="Arial Unicode MS" w:eastAsia="Arial Unicode MS" w:hAnsi="Arial Unicode MS" w:cs="Arial Unicode MS"/>
          <w:color w:val="000000" w:themeColor="text1"/>
        </w:rPr>
        <w:t xml:space="preserve">that is drawn. As a result our research question is, how effective are the use of lollipop sticks as a strategy of assessment for learning in key stage 2? In order to answer the research question </w:t>
      </w:r>
      <w:r>
        <w:rPr>
          <w:rFonts w:ascii="Arial Unicode MS" w:eastAsia="Arial Unicode MS" w:hAnsi="Arial Unicode MS" w:cs="Arial Unicode MS"/>
          <w:color w:val="000000" w:themeColor="text1"/>
        </w:rPr>
        <w:t>me</w:t>
      </w:r>
      <w:r w:rsidR="00862364">
        <w:rPr>
          <w:rFonts w:ascii="Arial Unicode MS" w:eastAsia="Arial Unicode MS" w:hAnsi="Arial Unicode MS" w:cs="Arial Unicode MS"/>
          <w:color w:val="000000" w:themeColor="text1"/>
        </w:rPr>
        <w:t xml:space="preserve"> </w:t>
      </w:r>
      <w:r w:rsidR="002E4AFE" w:rsidRPr="000A0532">
        <w:rPr>
          <w:rFonts w:ascii="Arial Unicode MS" w:eastAsia="Arial Unicode MS" w:hAnsi="Arial Unicode MS" w:cs="Arial Unicode MS"/>
          <w:color w:val="000000" w:themeColor="text1"/>
        </w:rPr>
        <w:t xml:space="preserve">and </w:t>
      </w:r>
      <w:r>
        <w:rPr>
          <w:rFonts w:ascii="Arial Unicode MS" w:eastAsia="Arial Unicode MS" w:hAnsi="Arial Unicode MS" w:cs="Arial Unicode MS"/>
          <w:color w:val="000000" w:themeColor="text1"/>
        </w:rPr>
        <w:t xml:space="preserve">my partners </w:t>
      </w:r>
      <w:r w:rsidR="002E4AFE" w:rsidRPr="000A0532">
        <w:rPr>
          <w:rFonts w:ascii="Arial Unicode MS" w:eastAsia="Arial Unicode MS" w:hAnsi="Arial Unicode MS" w:cs="Arial Unicode MS"/>
          <w:color w:val="000000" w:themeColor="text1"/>
        </w:rPr>
        <w:t>will teach 3 lessons in a class</w:t>
      </w:r>
      <w:r w:rsidR="001E63E1">
        <w:rPr>
          <w:rFonts w:ascii="Arial Unicode MS" w:eastAsia="Arial Unicode MS" w:hAnsi="Arial Unicode MS" w:cs="Arial Unicode MS"/>
          <w:color w:val="000000" w:themeColor="text1"/>
        </w:rPr>
        <w:t xml:space="preserve"> (Maths, RE and Geography)</w:t>
      </w:r>
      <w:r w:rsidR="00163210">
        <w:rPr>
          <w:rFonts w:ascii="Arial Unicode MS" w:eastAsia="Arial Unicode MS" w:hAnsi="Arial Unicode MS" w:cs="Arial Unicode MS"/>
          <w:color w:val="000000" w:themeColor="text1"/>
        </w:rPr>
        <w:t>(Appendix 1, 2, 3)</w:t>
      </w:r>
      <w:r w:rsidR="002E4AFE" w:rsidRPr="000A0532">
        <w:rPr>
          <w:rFonts w:ascii="Arial Unicode MS" w:eastAsia="Arial Unicode MS" w:hAnsi="Arial Unicode MS" w:cs="Arial Unicode MS"/>
          <w:color w:val="000000" w:themeColor="text1"/>
        </w:rPr>
        <w:t>, during these lessons questions</w:t>
      </w:r>
      <w:r w:rsidR="00862364">
        <w:rPr>
          <w:rFonts w:ascii="Arial Unicode MS" w:eastAsia="Arial Unicode MS" w:hAnsi="Arial Unicode MS" w:cs="Arial Unicode MS"/>
          <w:color w:val="000000" w:themeColor="text1"/>
        </w:rPr>
        <w:t xml:space="preserve"> will be asked</w:t>
      </w:r>
      <w:r w:rsidR="002E4AFE" w:rsidRPr="000A0532">
        <w:rPr>
          <w:rFonts w:ascii="Arial Unicode MS" w:eastAsia="Arial Unicode MS" w:hAnsi="Arial Unicode MS" w:cs="Arial Unicode MS"/>
          <w:color w:val="000000" w:themeColor="text1"/>
        </w:rPr>
        <w:t xml:space="preserve"> by selecting a lollipop stick from the pot with the name of someone on it to answer a question. </w:t>
      </w:r>
    </w:p>
    <w:p w:rsidR="00C62B3D" w:rsidRPr="00554FA9" w:rsidRDefault="003F2492" w:rsidP="009A62C1">
      <w:pPr>
        <w:spacing w:line="360" w:lineRule="auto"/>
        <w:jc w:val="both"/>
        <w:rPr>
          <w:rFonts w:ascii="Arial Unicode MS" w:eastAsia="Arial Unicode MS" w:hAnsi="Arial Unicode MS" w:cs="Arial Unicode MS"/>
          <w:color w:val="000000" w:themeColor="text1"/>
          <w:sz w:val="28"/>
        </w:rPr>
      </w:pPr>
      <w:r w:rsidRPr="00554FA9">
        <w:rPr>
          <w:rFonts w:ascii="Arial Unicode MS" w:eastAsia="Arial Unicode MS" w:hAnsi="Arial Unicode MS" w:cs="Arial Unicode MS"/>
          <w:b/>
          <w:bCs/>
          <w:color w:val="000000" w:themeColor="text1"/>
          <w:sz w:val="28"/>
          <w:u w:val="single"/>
        </w:rPr>
        <w:lastRenderedPageBreak/>
        <w:t>Literature</w:t>
      </w:r>
      <w:r w:rsidR="00C62B3D" w:rsidRPr="00554FA9">
        <w:rPr>
          <w:rFonts w:ascii="Arial Unicode MS" w:eastAsia="Arial Unicode MS" w:hAnsi="Arial Unicode MS" w:cs="Arial Unicode MS"/>
          <w:b/>
          <w:bCs/>
          <w:color w:val="000000" w:themeColor="text1"/>
          <w:sz w:val="28"/>
          <w:u w:val="single"/>
        </w:rPr>
        <w:t xml:space="preserve"> review</w:t>
      </w:r>
      <w:r w:rsidR="00C62B3D" w:rsidRPr="00554FA9">
        <w:rPr>
          <w:rFonts w:ascii="Arial Unicode MS" w:eastAsia="Arial Unicode MS" w:hAnsi="Arial Unicode MS" w:cs="Arial Unicode MS"/>
          <w:b/>
          <w:bCs/>
          <w:color w:val="000000" w:themeColor="text1"/>
          <w:sz w:val="28"/>
        </w:rPr>
        <w:t xml:space="preserve"> </w:t>
      </w:r>
    </w:p>
    <w:p w:rsidR="00865373" w:rsidRDefault="009D7BC7" w:rsidP="009A62C1">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Within education systems there are two forms of assessment that takes place, summative and formative. Summative assessment being described as snapshot testing that establishes what a child can do at a specific time however, formative Assessment is summarised as day-to-day ongoing assessment based on how well children can fulfil the lessons learning intentions,  providing feedback and involving the children in improving their own learning </w:t>
      </w:r>
      <w:r w:rsidR="00D57A41">
        <w:rPr>
          <w:rFonts w:ascii="Arial Unicode MS" w:eastAsia="Arial Unicode MS" w:hAnsi="Arial Unicode MS" w:cs="Arial Unicode MS"/>
          <w:color w:val="000000" w:themeColor="text1"/>
        </w:rPr>
        <w:t>(Clark</w:t>
      </w:r>
      <w:r w:rsidR="00B56F98">
        <w:rPr>
          <w:rFonts w:ascii="Arial Unicode MS" w:eastAsia="Arial Unicode MS" w:hAnsi="Arial Unicode MS" w:cs="Arial Unicode MS"/>
          <w:color w:val="000000" w:themeColor="text1"/>
        </w:rPr>
        <w:t>e, 1998)</w:t>
      </w:r>
      <w:r>
        <w:rPr>
          <w:rFonts w:ascii="Arial Unicode MS" w:eastAsia="Arial Unicode MS" w:hAnsi="Arial Unicode MS" w:cs="Arial Unicode MS"/>
          <w:color w:val="000000" w:themeColor="text1"/>
        </w:rPr>
        <w:t>.</w:t>
      </w:r>
      <w:r w:rsidR="00B56F98">
        <w:rPr>
          <w:rFonts w:ascii="Arial Unicode MS" w:eastAsia="Arial Unicode MS" w:hAnsi="Arial Unicode MS" w:cs="Arial Unicode MS"/>
          <w:color w:val="000000" w:themeColor="text1"/>
        </w:rPr>
        <w:t xml:space="preserve"> </w:t>
      </w:r>
      <w:r w:rsidR="00201FEB">
        <w:rPr>
          <w:rFonts w:ascii="Arial Unicode MS" w:eastAsia="Arial Unicode MS" w:hAnsi="Arial Unicode MS" w:cs="Arial Unicode MS"/>
          <w:color w:val="000000" w:themeColor="text1"/>
        </w:rPr>
        <w:t>Summative and formative assessment can also be identified as assessment of learning</w:t>
      </w:r>
      <w:r w:rsidR="00F572CD">
        <w:rPr>
          <w:rFonts w:ascii="Arial Unicode MS" w:eastAsia="Arial Unicode MS" w:hAnsi="Arial Unicode MS" w:cs="Arial Unicode MS"/>
          <w:color w:val="000000" w:themeColor="text1"/>
        </w:rPr>
        <w:t xml:space="preserve"> (AOL) </w:t>
      </w:r>
      <w:r w:rsidR="00201FEB">
        <w:rPr>
          <w:rFonts w:ascii="Arial Unicode MS" w:eastAsia="Arial Unicode MS" w:hAnsi="Arial Unicode MS" w:cs="Arial Unicode MS"/>
          <w:color w:val="000000" w:themeColor="text1"/>
        </w:rPr>
        <w:t>and assessment for learning</w:t>
      </w:r>
      <w:r w:rsidR="00F572CD">
        <w:rPr>
          <w:rFonts w:ascii="Arial Unicode MS" w:eastAsia="Arial Unicode MS" w:hAnsi="Arial Unicode MS" w:cs="Arial Unicode MS"/>
          <w:color w:val="000000" w:themeColor="text1"/>
        </w:rPr>
        <w:t xml:space="preserve"> (AFL)</w:t>
      </w:r>
      <w:r w:rsidR="00201FEB">
        <w:rPr>
          <w:rFonts w:ascii="Arial Unicode MS" w:eastAsia="Arial Unicode MS" w:hAnsi="Arial Unicode MS" w:cs="Arial Unicode MS"/>
          <w:color w:val="000000" w:themeColor="text1"/>
        </w:rPr>
        <w:t xml:space="preserve">. The Assessment Reform Group </w:t>
      </w:r>
      <w:r w:rsidR="00E64235">
        <w:rPr>
          <w:rFonts w:ascii="Arial Unicode MS" w:eastAsia="Arial Unicode MS" w:hAnsi="Arial Unicode MS" w:cs="Arial Unicode MS"/>
          <w:color w:val="000000" w:themeColor="text1"/>
        </w:rPr>
        <w:t>concur t</w:t>
      </w:r>
      <w:r w:rsidR="00201FEB">
        <w:rPr>
          <w:rFonts w:ascii="Arial Unicode MS" w:eastAsia="Arial Unicode MS" w:hAnsi="Arial Unicode MS" w:cs="Arial Unicode MS"/>
          <w:color w:val="000000" w:themeColor="text1"/>
        </w:rPr>
        <w:t>hat a clear distinction should be</w:t>
      </w:r>
      <w:r w:rsidR="00F572CD">
        <w:rPr>
          <w:rFonts w:ascii="Arial Unicode MS" w:eastAsia="Arial Unicode MS" w:hAnsi="Arial Unicode MS" w:cs="Arial Unicode MS"/>
          <w:color w:val="000000" w:themeColor="text1"/>
        </w:rPr>
        <w:t xml:space="preserve"> made between AOL and AFL. While AOL should be put in place for grading and reporting only, AFL calls for different priorities, new procedures and new commitments (Assessment Reform Group, 1999).</w:t>
      </w:r>
      <w:r w:rsidR="00220B0E">
        <w:rPr>
          <w:rFonts w:ascii="Arial Unicode MS" w:eastAsia="Arial Unicode MS" w:hAnsi="Arial Unicode MS" w:cs="Arial Unicode MS"/>
          <w:color w:val="000000" w:themeColor="text1"/>
        </w:rPr>
        <w:t xml:space="preserve"> </w:t>
      </w:r>
      <w:r w:rsidR="00B56F98">
        <w:rPr>
          <w:rFonts w:ascii="Arial Unicode MS" w:eastAsia="Arial Unicode MS" w:hAnsi="Arial Unicode MS" w:cs="Arial Unicode MS"/>
          <w:color w:val="000000" w:themeColor="text1"/>
        </w:rPr>
        <w:t>Gardener (2006) stated that formative assessment is an important aspect of</w:t>
      </w:r>
      <w:r w:rsidR="00186DA5">
        <w:rPr>
          <w:rFonts w:ascii="Arial Unicode MS" w:eastAsia="Arial Unicode MS" w:hAnsi="Arial Unicode MS" w:cs="Arial Unicode MS"/>
          <w:color w:val="000000" w:themeColor="text1"/>
        </w:rPr>
        <w:t xml:space="preserve"> a</w:t>
      </w:r>
      <w:r w:rsidR="00B56F98">
        <w:rPr>
          <w:rFonts w:ascii="Arial Unicode MS" w:eastAsia="Arial Unicode MS" w:hAnsi="Arial Unicode MS" w:cs="Arial Unicode MS"/>
          <w:color w:val="000000" w:themeColor="text1"/>
        </w:rPr>
        <w:t xml:space="preserve"> teachers work within the classroom. It was believed that by shifting focus on improving practice, learners achievements could be enhanced. </w:t>
      </w:r>
      <w:r w:rsidR="00CB6E52">
        <w:rPr>
          <w:rFonts w:ascii="Arial Unicode MS" w:eastAsia="Arial Unicode MS" w:hAnsi="Arial Unicode MS" w:cs="Arial Unicode MS"/>
          <w:color w:val="000000" w:themeColor="text1"/>
        </w:rPr>
        <w:t xml:space="preserve">Teachers </w:t>
      </w:r>
      <w:r w:rsidR="00114091">
        <w:rPr>
          <w:rFonts w:ascii="Arial Unicode MS" w:eastAsia="Arial Unicode MS" w:hAnsi="Arial Unicode MS" w:cs="Arial Unicode MS"/>
          <w:color w:val="000000" w:themeColor="text1"/>
        </w:rPr>
        <w:t>are required</w:t>
      </w:r>
      <w:r w:rsidR="00CB6E52">
        <w:rPr>
          <w:rFonts w:ascii="Arial Unicode MS" w:eastAsia="Arial Unicode MS" w:hAnsi="Arial Unicode MS" w:cs="Arial Unicode MS"/>
          <w:color w:val="000000" w:themeColor="text1"/>
        </w:rPr>
        <w:t xml:space="preserve"> to know </w:t>
      </w:r>
      <w:r w:rsidR="00DA59BC">
        <w:rPr>
          <w:rFonts w:ascii="Arial Unicode MS" w:eastAsia="Arial Unicode MS" w:hAnsi="Arial Unicode MS" w:cs="Arial Unicode MS"/>
          <w:color w:val="000000" w:themeColor="text1"/>
        </w:rPr>
        <w:t>how the pupils in their classes are progressing and what their difficulties are with the learning. This can be completed by observations, discussions in class and written work. Feedback from all these aspects ca</w:t>
      </w:r>
      <w:r w:rsidR="00AD70B4">
        <w:rPr>
          <w:rFonts w:ascii="Arial Unicode MS" w:eastAsia="Arial Unicode MS" w:hAnsi="Arial Unicode MS" w:cs="Arial Unicode MS"/>
          <w:color w:val="000000" w:themeColor="text1"/>
        </w:rPr>
        <w:t>n</w:t>
      </w:r>
      <w:r w:rsidR="00DA59BC">
        <w:rPr>
          <w:rFonts w:ascii="Arial Unicode MS" w:eastAsia="Arial Unicode MS" w:hAnsi="Arial Unicode MS" w:cs="Arial Unicode MS"/>
          <w:color w:val="000000" w:themeColor="text1"/>
        </w:rPr>
        <w:t xml:space="preserve"> allow</w:t>
      </w:r>
      <w:r w:rsidR="00B31DCB">
        <w:rPr>
          <w:rFonts w:ascii="Arial Unicode MS" w:eastAsia="Arial Unicode MS" w:hAnsi="Arial Unicode MS" w:cs="Arial Unicode MS"/>
          <w:color w:val="000000" w:themeColor="text1"/>
        </w:rPr>
        <w:t xml:space="preserve"> for</w:t>
      </w:r>
      <w:r w:rsidR="00DA59BC">
        <w:rPr>
          <w:rFonts w:ascii="Arial Unicode MS" w:eastAsia="Arial Unicode MS" w:hAnsi="Arial Unicode MS" w:cs="Arial Unicode MS"/>
          <w:color w:val="000000" w:themeColor="text1"/>
        </w:rPr>
        <w:t xml:space="preserve"> the teacher to modify and adapt activities</w:t>
      </w:r>
      <w:r w:rsidR="00AD70B4">
        <w:rPr>
          <w:rFonts w:ascii="Arial Unicode MS" w:eastAsia="Arial Unicode MS" w:hAnsi="Arial Unicode MS" w:cs="Arial Unicode MS"/>
          <w:color w:val="000000" w:themeColor="text1"/>
        </w:rPr>
        <w:t xml:space="preserve"> (Black and William, 1998)</w:t>
      </w:r>
      <w:r w:rsidR="00220B0E">
        <w:rPr>
          <w:rFonts w:ascii="Arial Unicode MS" w:eastAsia="Arial Unicode MS" w:hAnsi="Arial Unicode MS" w:cs="Arial Unicode MS"/>
          <w:color w:val="000000" w:themeColor="text1"/>
        </w:rPr>
        <w:t xml:space="preserve"> and allows for teachers to know exactly what they need </w:t>
      </w:r>
      <w:r w:rsidR="00114091">
        <w:rPr>
          <w:rFonts w:ascii="Arial Unicode MS" w:eastAsia="Arial Unicode MS" w:hAnsi="Arial Unicode MS" w:cs="Arial Unicode MS"/>
          <w:color w:val="000000" w:themeColor="text1"/>
        </w:rPr>
        <w:t xml:space="preserve">to know </w:t>
      </w:r>
      <w:r w:rsidR="00220B0E">
        <w:rPr>
          <w:rFonts w:ascii="Arial Unicode MS" w:eastAsia="Arial Unicode MS" w:hAnsi="Arial Unicode MS" w:cs="Arial Unicode MS"/>
          <w:color w:val="000000" w:themeColor="text1"/>
        </w:rPr>
        <w:t>about each student (</w:t>
      </w:r>
      <w:r w:rsidR="0020775E">
        <w:rPr>
          <w:rFonts w:ascii="Arial Unicode MS" w:eastAsia="Arial Unicode MS" w:hAnsi="Arial Unicode MS" w:cs="Arial Unicode MS"/>
          <w:color w:val="000000" w:themeColor="text1"/>
        </w:rPr>
        <w:t>Black et al, 2003)</w:t>
      </w:r>
      <w:r w:rsidR="00DA59BC">
        <w:rPr>
          <w:rFonts w:ascii="Arial Unicode MS" w:eastAsia="Arial Unicode MS" w:hAnsi="Arial Unicode MS" w:cs="Arial Unicode MS"/>
          <w:color w:val="000000" w:themeColor="text1"/>
        </w:rPr>
        <w:t>.</w:t>
      </w:r>
      <w:r w:rsidR="008402B5">
        <w:rPr>
          <w:rFonts w:ascii="Arial Unicode MS" w:eastAsia="Arial Unicode MS" w:hAnsi="Arial Unicode MS" w:cs="Arial Unicode MS"/>
          <w:color w:val="000000" w:themeColor="text1"/>
        </w:rPr>
        <w:t xml:space="preserve"> </w:t>
      </w:r>
      <w:r w:rsidR="00E64235">
        <w:rPr>
          <w:rFonts w:ascii="Arial Unicode MS" w:eastAsia="Arial Unicode MS" w:hAnsi="Arial Unicode MS" w:cs="Arial Unicode MS"/>
          <w:color w:val="000000" w:themeColor="text1"/>
        </w:rPr>
        <w:t xml:space="preserve"> </w:t>
      </w:r>
    </w:p>
    <w:p w:rsidR="00865373" w:rsidRDefault="008402B5" w:rsidP="009A62C1">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AFL can take place using multiple strategies, Questioning, peer-assessment, self-assessment and feedback</w:t>
      </w:r>
      <w:r w:rsidR="006B0012">
        <w:rPr>
          <w:rFonts w:ascii="Arial Unicode MS" w:eastAsia="Arial Unicode MS" w:hAnsi="Arial Unicode MS" w:cs="Arial Unicode MS"/>
          <w:color w:val="000000" w:themeColor="text1"/>
        </w:rPr>
        <w:t xml:space="preserve"> (</w:t>
      </w:r>
      <w:proofErr w:type="spellStart"/>
      <w:r w:rsidR="006B0012">
        <w:rPr>
          <w:rFonts w:ascii="Arial Unicode MS" w:eastAsia="Arial Unicode MS" w:hAnsi="Arial Unicode MS" w:cs="Arial Unicode MS"/>
          <w:color w:val="000000" w:themeColor="text1"/>
        </w:rPr>
        <w:t>Cremin</w:t>
      </w:r>
      <w:proofErr w:type="spellEnd"/>
      <w:r w:rsidR="006B0012">
        <w:rPr>
          <w:rFonts w:ascii="Arial Unicode MS" w:eastAsia="Arial Unicode MS" w:hAnsi="Arial Unicode MS" w:cs="Arial Unicode MS"/>
          <w:color w:val="000000" w:themeColor="text1"/>
        </w:rPr>
        <w:t xml:space="preserve"> and Arthur, 2014)</w:t>
      </w:r>
      <w:r>
        <w:rPr>
          <w:rFonts w:ascii="Arial Unicode MS" w:eastAsia="Arial Unicode MS" w:hAnsi="Arial Unicode MS" w:cs="Arial Unicode MS"/>
          <w:color w:val="000000" w:themeColor="text1"/>
        </w:rPr>
        <w:t>.</w:t>
      </w:r>
      <w:r w:rsidR="00B31DCB">
        <w:rPr>
          <w:rFonts w:ascii="Arial Unicode MS" w:eastAsia="Arial Unicode MS" w:hAnsi="Arial Unicode MS" w:cs="Arial Unicode MS"/>
          <w:color w:val="000000" w:themeColor="text1"/>
        </w:rPr>
        <w:t xml:space="preserve"> </w:t>
      </w:r>
      <w:r w:rsidR="009322E9">
        <w:rPr>
          <w:rFonts w:ascii="Arial Unicode MS" w:eastAsia="Arial Unicode MS" w:hAnsi="Arial Unicode MS" w:cs="Arial Unicode MS"/>
          <w:color w:val="000000" w:themeColor="text1"/>
        </w:rPr>
        <w:t xml:space="preserve">As questioning links into the </w:t>
      </w:r>
      <w:r w:rsidR="009322E9">
        <w:rPr>
          <w:rFonts w:ascii="Arial Unicode MS" w:eastAsia="Arial Unicode MS" w:hAnsi="Arial Unicode MS" w:cs="Arial Unicode MS"/>
          <w:color w:val="000000" w:themeColor="text1"/>
        </w:rPr>
        <w:lastRenderedPageBreak/>
        <w:t xml:space="preserve">research study </w:t>
      </w:r>
      <w:r w:rsidR="00543889">
        <w:rPr>
          <w:rFonts w:ascii="Arial Unicode MS" w:eastAsia="Arial Unicode MS" w:hAnsi="Arial Unicode MS" w:cs="Arial Unicode MS"/>
          <w:color w:val="000000" w:themeColor="text1"/>
        </w:rPr>
        <w:t xml:space="preserve">I </w:t>
      </w:r>
      <w:r w:rsidR="009322E9">
        <w:rPr>
          <w:rFonts w:ascii="Arial Unicode MS" w:eastAsia="Arial Unicode MS" w:hAnsi="Arial Unicode MS" w:cs="Arial Unicode MS"/>
          <w:color w:val="000000" w:themeColor="text1"/>
        </w:rPr>
        <w:t>began to read multiple books, journals and online documents to locate supporting evidence. One author stated that e</w:t>
      </w:r>
      <w:r w:rsidR="00B31DCB">
        <w:rPr>
          <w:rFonts w:ascii="Arial Unicode MS" w:eastAsia="Arial Unicode MS" w:hAnsi="Arial Unicode MS" w:cs="Arial Unicode MS"/>
          <w:color w:val="000000" w:themeColor="text1"/>
        </w:rPr>
        <w:t>ffective questioning plays a vital role in effective teacher assessment however, it is essential that the correct questions are used. Questions can be closed</w:t>
      </w:r>
      <w:r w:rsidR="00D951B3">
        <w:rPr>
          <w:rFonts w:ascii="Arial Unicode MS" w:eastAsia="Arial Unicode MS" w:hAnsi="Arial Unicode MS" w:cs="Arial Unicode MS"/>
          <w:color w:val="000000" w:themeColor="text1"/>
        </w:rPr>
        <w:t xml:space="preserve"> or open</w:t>
      </w:r>
      <w:r w:rsidR="00B31DCB">
        <w:rPr>
          <w:rFonts w:ascii="Arial Unicode MS" w:eastAsia="Arial Unicode MS" w:hAnsi="Arial Unicode MS" w:cs="Arial Unicode MS"/>
          <w:color w:val="000000" w:themeColor="text1"/>
        </w:rPr>
        <w:t>, closed questions imply that the teacher already ha</w:t>
      </w:r>
      <w:r w:rsidR="004A555D">
        <w:rPr>
          <w:rFonts w:ascii="Arial Unicode MS" w:eastAsia="Arial Unicode MS" w:hAnsi="Arial Unicode MS" w:cs="Arial Unicode MS"/>
          <w:color w:val="000000" w:themeColor="text1"/>
        </w:rPr>
        <w:t>s</w:t>
      </w:r>
      <w:r w:rsidR="00B31DCB">
        <w:rPr>
          <w:rFonts w:ascii="Arial Unicode MS" w:eastAsia="Arial Unicode MS" w:hAnsi="Arial Unicode MS" w:cs="Arial Unicode MS"/>
          <w:color w:val="000000" w:themeColor="text1"/>
        </w:rPr>
        <w:t xml:space="preserve"> an answer in mind</w:t>
      </w:r>
      <w:r w:rsidR="00C433C3">
        <w:rPr>
          <w:rFonts w:ascii="Arial Unicode MS" w:eastAsia="Arial Unicode MS" w:hAnsi="Arial Unicode MS" w:cs="Arial Unicode MS"/>
          <w:color w:val="000000" w:themeColor="text1"/>
        </w:rPr>
        <w:t xml:space="preserve"> and</w:t>
      </w:r>
      <w:r w:rsidR="00B31DCB">
        <w:rPr>
          <w:rFonts w:ascii="Arial Unicode MS" w:eastAsia="Arial Unicode MS" w:hAnsi="Arial Unicode MS" w:cs="Arial Unicode MS"/>
          <w:color w:val="000000" w:themeColor="text1"/>
        </w:rPr>
        <w:t xml:space="preserve"> are usually used to recall facts or simple comprehension that has </w:t>
      </w:r>
      <w:r w:rsidR="004A555D">
        <w:rPr>
          <w:rFonts w:ascii="Arial Unicode MS" w:eastAsia="Arial Unicode MS" w:hAnsi="Arial Unicode MS" w:cs="Arial Unicode MS"/>
          <w:color w:val="000000" w:themeColor="text1"/>
        </w:rPr>
        <w:t>previously been</w:t>
      </w:r>
      <w:r w:rsidR="00B31DCB">
        <w:rPr>
          <w:rFonts w:ascii="Arial Unicode MS" w:eastAsia="Arial Unicode MS" w:hAnsi="Arial Unicode MS" w:cs="Arial Unicode MS"/>
          <w:color w:val="000000" w:themeColor="text1"/>
        </w:rPr>
        <w:t xml:space="preserve"> taught. Open questions are used to allow for a range of answers which creates </w:t>
      </w:r>
      <w:r w:rsidR="00C433C3">
        <w:rPr>
          <w:rFonts w:ascii="Arial Unicode MS" w:eastAsia="Arial Unicode MS" w:hAnsi="Arial Unicode MS" w:cs="Arial Unicode MS"/>
          <w:color w:val="000000" w:themeColor="text1"/>
        </w:rPr>
        <w:t xml:space="preserve">a </w:t>
      </w:r>
      <w:r w:rsidR="00B31DCB">
        <w:rPr>
          <w:rFonts w:ascii="Arial Unicode MS" w:eastAsia="Arial Unicode MS" w:hAnsi="Arial Unicode MS" w:cs="Arial Unicode MS"/>
          <w:color w:val="000000" w:themeColor="text1"/>
        </w:rPr>
        <w:t>cognitive demand on the children (Clarke, 2001).</w:t>
      </w:r>
      <w:r w:rsidR="00985351">
        <w:rPr>
          <w:rFonts w:ascii="Arial Unicode MS" w:eastAsia="Arial Unicode MS" w:hAnsi="Arial Unicode MS" w:cs="Arial Unicode MS"/>
          <w:color w:val="000000" w:themeColor="text1"/>
        </w:rPr>
        <w:t xml:space="preserve"> </w:t>
      </w:r>
      <w:r w:rsidR="004A555D">
        <w:rPr>
          <w:rFonts w:ascii="Arial Unicode MS" w:eastAsia="Arial Unicode MS" w:hAnsi="Arial Unicode MS" w:cs="Arial Unicode MS"/>
          <w:color w:val="000000" w:themeColor="text1"/>
        </w:rPr>
        <w:t>Another author stated that t</w:t>
      </w:r>
      <w:r w:rsidR="00833773">
        <w:rPr>
          <w:rFonts w:ascii="Arial Unicode MS" w:eastAsia="Arial Unicode MS" w:hAnsi="Arial Unicode MS" w:cs="Arial Unicode MS"/>
          <w:color w:val="000000" w:themeColor="text1"/>
        </w:rPr>
        <w:t xml:space="preserve">here can also be conceptual questions that elicit ideas, definitions and resounding. </w:t>
      </w:r>
      <w:r w:rsidR="004A555D">
        <w:rPr>
          <w:rFonts w:ascii="Arial Unicode MS" w:eastAsia="Arial Unicode MS" w:hAnsi="Arial Unicode MS" w:cs="Arial Unicode MS"/>
          <w:color w:val="000000" w:themeColor="text1"/>
        </w:rPr>
        <w:t>E</w:t>
      </w:r>
      <w:r w:rsidR="00833773">
        <w:rPr>
          <w:rFonts w:ascii="Arial Unicode MS" w:eastAsia="Arial Unicode MS" w:hAnsi="Arial Unicode MS" w:cs="Arial Unicode MS"/>
          <w:color w:val="000000" w:themeColor="text1"/>
        </w:rPr>
        <w:t>mpirical questions based on recalling facts or experimental findings or value questions, investigating relative worth, merit, moral and environmental issues</w:t>
      </w:r>
      <w:r w:rsidR="00763815">
        <w:rPr>
          <w:rFonts w:ascii="Arial Unicode MS" w:eastAsia="Arial Unicode MS" w:hAnsi="Arial Unicode MS" w:cs="Arial Unicode MS"/>
          <w:color w:val="000000" w:themeColor="text1"/>
        </w:rPr>
        <w:t xml:space="preserve"> (Wragg and Brown, 2001)</w:t>
      </w:r>
      <w:r w:rsidR="00833773">
        <w:rPr>
          <w:rFonts w:ascii="Arial Unicode MS" w:eastAsia="Arial Unicode MS" w:hAnsi="Arial Unicode MS" w:cs="Arial Unicode MS"/>
          <w:color w:val="000000" w:themeColor="text1"/>
        </w:rPr>
        <w:t xml:space="preserve">. </w:t>
      </w:r>
      <w:r w:rsidR="00763815">
        <w:rPr>
          <w:rFonts w:ascii="Arial Unicode MS" w:eastAsia="Arial Unicode MS" w:hAnsi="Arial Unicode MS" w:cs="Arial Unicode MS"/>
          <w:color w:val="000000" w:themeColor="text1"/>
        </w:rPr>
        <w:t>There are key aspects to asking questions; structuring, pitching and putting clearly, directing and disturbing, pausing and pacing, listening to replies</w:t>
      </w:r>
      <w:r w:rsidR="00696708">
        <w:rPr>
          <w:rFonts w:ascii="Arial Unicode MS" w:eastAsia="Arial Unicode MS" w:hAnsi="Arial Unicode MS" w:cs="Arial Unicode MS"/>
          <w:color w:val="000000" w:themeColor="text1"/>
        </w:rPr>
        <w:t xml:space="preserve">, </w:t>
      </w:r>
      <w:r w:rsidR="00763815">
        <w:rPr>
          <w:rFonts w:ascii="Arial Unicode MS" w:eastAsia="Arial Unicode MS" w:hAnsi="Arial Unicode MS" w:cs="Arial Unicode MS"/>
          <w:color w:val="000000" w:themeColor="text1"/>
        </w:rPr>
        <w:t xml:space="preserve">responding and sequencing (Wragg and Brown, 2001). </w:t>
      </w:r>
      <w:r w:rsidR="00C433C3">
        <w:rPr>
          <w:rFonts w:ascii="Arial Unicode MS" w:eastAsia="Arial Unicode MS" w:hAnsi="Arial Unicode MS" w:cs="Arial Unicode MS"/>
          <w:color w:val="000000" w:themeColor="text1"/>
        </w:rPr>
        <w:t xml:space="preserve">Although asking questions has its risks. Too many questions can be asked, asking questions only pitched at more able students, asking irrelevant questions and not giving pupils time to think (Wragg and Brown, 2001). If questions are </w:t>
      </w:r>
      <w:r w:rsidR="005252D7">
        <w:rPr>
          <w:rFonts w:ascii="Arial Unicode MS" w:eastAsia="Arial Unicode MS" w:hAnsi="Arial Unicode MS" w:cs="Arial Unicode MS"/>
          <w:color w:val="000000" w:themeColor="text1"/>
        </w:rPr>
        <w:t>continuously</w:t>
      </w:r>
      <w:r w:rsidR="00C433C3">
        <w:rPr>
          <w:rFonts w:ascii="Arial Unicode MS" w:eastAsia="Arial Unicode MS" w:hAnsi="Arial Unicode MS" w:cs="Arial Unicode MS"/>
          <w:color w:val="000000" w:themeColor="text1"/>
        </w:rPr>
        <w:t xml:space="preserve"> pitched to the higher ability the lower achievers will subsequently suffer. </w:t>
      </w:r>
      <w:r w:rsidR="005252D7">
        <w:rPr>
          <w:rFonts w:ascii="Arial Unicode MS" w:eastAsia="Arial Unicode MS" w:hAnsi="Arial Unicode MS" w:cs="Arial Unicode MS"/>
          <w:color w:val="000000" w:themeColor="text1"/>
        </w:rPr>
        <w:t>A study supporting this</w:t>
      </w:r>
      <w:r w:rsidR="00C433C3">
        <w:rPr>
          <w:rFonts w:ascii="Arial Unicode MS" w:eastAsia="Arial Unicode MS" w:hAnsi="Arial Unicode MS" w:cs="Arial Unicode MS"/>
          <w:color w:val="000000" w:themeColor="text1"/>
        </w:rPr>
        <w:t xml:space="preserve"> (Fuchs et al, 1997) found that frequent assessment and feedback in low achievers and children with additional learning needs </w:t>
      </w:r>
      <w:r w:rsidR="005252D7">
        <w:rPr>
          <w:rFonts w:ascii="Arial Unicode MS" w:eastAsia="Arial Unicode MS" w:hAnsi="Arial Unicode MS" w:cs="Arial Unicode MS"/>
          <w:color w:val="000000" w:themeColor="text1"/>
        </w:rPr>
        <w:t xml:space="preserve">(ALN) </w:t>
      </w:r>
      <w:r w:rsidR="00C433C3">
        <w:rPr>
          <w:rFonts w:ascii="Arial Unicode MS" w:eastAsia="Arial Unicode MS" w:hAnsi="Arial Unicode MS" w:cs="Arial Unicode MS"/>
          <w:color w:val="000000" w:themeColor="text1"/>
        </w:rPr>
        <w:t xml:space="preserve">enhances learning. </w:t>
      </w:r>
      <w:r w:rsidR="005252D7">
        <w:rPr>
          <w:rFonts w:ascii="Arial Unicode MS" w:eastAsia="Arial Unicode MS" w:hAnsi="Arial Unicode MS" w:cs="Arial Unicode MS"/>
          <w:color w:val="000000" w:themeColor="text1"/>
        </w:rPr>
        <w:t xml:space="preserve">Black and William (1998) later added that </w:t>
      </w:r>
      <w:r w:rsidR="00C433C3">
        <w:rPr>
          <w:rFonts w:ascii="Arial Unicode MS" w:eastAsia="Arial Unicode MS" w:hAnsi="Arial Unicode MS" w:cs="Arial Unicode MS"/>
          <w:color w:val="000000" w:themeColor="text1"/>
        </w:rPr>
        <w:t xml:space="preserve">AFL can also assist low achievers by concentrating on specific problems that can then provide clear understanding of what </w:t>
      </w:r>
      <w:r w:rsidR="00865373">
        <w:rPr>
          <w:rFonts w:ascii="Arial Unicode MS" w:eastAsia="Arial Unicode MS" w:hAnsi="Arial Unicode MS" w:cs="Arial Unicode MS"/>
          <w:color w:val="000000" w:themeColor="text1"/>
        </w:rPr>
        <w:lastRenderedPageBreak/>
        <w:t>the</w:t>
      </w:r>
      <w:r w:rsidR="005252D7">
        <w:rPr>
          <w:rFonts w:ascii="Arial Unicode MS" w:eastAsia="Arial Unicode MS" w:hAnsi="Arial Unicode MS" w:cs="Arial Unicode MS"/>
          <w:color w:val="000000" w:themeColor="text1"/>
        </w:rPr>
        <w:t xml:space="preserve"> issue is</w:t>
      </w:r>
      <w:r w:rsidR="00C433C3">
        <w:rPr>
          <w:rFonts w:ascii="Arial Unicode MS" w:eastAsia="Arial Unicode MS" w:hAnsi="Arial Unicode MS" w:cs="Arial Unicode MS"/>
          <w:color w:val="000000" w:themeColor="text1"/>
        </w:rPr>
        <w:t xml:space="preserve"> and allow for achievable targets to be put in place. In this case lower achievers do not get over clouded by </w:t>
      </w:r>
      <w:r w:rsidR="00CF244C">
        <w:rPr>
          <w:rFonts w:ascii="Arial Unicode MS" w:eastAsia="Arial Unicode MS" w:hAnsi="Arial Unicode MS" w:cs="Arial Unicode MS"/>
          <w:color w:val="000000" w:themeColor="text1"/>
        </w:rPr>
        <w:t xml:space="preserve">competition and comparison to others. </w:t>
      </w:r>
    </w:p>
    <w:p w:rsidR="00F42C09" w:rsidRDefault="00B440EB" w:rsidP="009A62C1">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There are many positives to questioning however, if sufficient  wait/ answer time is not given the questions will fail to fit their purpose. Rowe</w:t>
      </w:r>
      <w:r w:rsidR="002C15B5">
        <w:rPr>
          <w:rFonts w:ascii="Arial Unicode MS" w:eastAsia="Arial Unicode MS" w:hAnsi="Arial Unicode MS" w:cs="Arial Unicode MS"/>
          <w:color w:val="000000" w:themeColor="text1"/>
        </w:rPr>
        <w:t>’s</w:t>
      </w:r>
      <w:r>
        <w:rPr>
          <w:rFonts w:ascii="Arial Unicode MS" w:eastAsia="Arial Unicode MS" w:hAnsi="Arial Unicode MS" w:cs="Arial Unicode MS"/>
          <w:color w:val="000000" w:themeColor="text1"/>
        </w:rPr>
        <w:t xml:space="preserve"> (1974) </w:t>
      </w:r>
      <w:r w:rsidR="002C15B5">
        <w:rPr>
          <w:rFonts w:ascii="Arial Unicode MS" w:eastAsia="Arial Unicode MS" w:hAnsi="Arial Unicode MS" w:cs="Arial Unicode MS"/>
          <w:color w:val="000000" w:themeColor="text1"/>
        </w:rPr>
        <w:t xml:space="preserve">study on wait time after questioning concluded that most teachers waited less than one second for an answer. As a result the children could not think to formulate an answer which subsequently prevented students from taking part in classroom discourse. </w:t>
      </w:r>
      <w:r w:rsidR="003220CF">
        <w:rPr>
          <w:rFonts w:ascii="Arial Unicode MS" w:eastAsia="Arial Unicode MS" w:hAnsi="Arial Unicode MS" w:cs="Arial Unicode MS"/>
          <w:color w:val="000000" w:themeColor="text1"/>
        </w:rPr>
        <w:t xml:space="preserve">Following this Rowe (1974) began observing longer wait times </w:t>
      </w:r>
      <w:r w:rsidR="00674BD3">
        <w:rPr>
          <w:rFonts w:ascii="Arial Unicode MS" w:eastAsia="Arial Unicode MS" w:hAnsi="Arial Unicode MS" w:cs="Arial Unicode MS"/>
          <w:color w:val="000000" w:themeColor="text1"/>
        </w:rPr>
        <w:t xml:space="preserve">and found that answers provided were longer, failure to respond decreased, responses were more confident and students challenged and improved answers of other students often using alternative explanations. Tobin’s (1987) pausing and pacing study agrees with Rowe (1974) and added that not only pausing after asking questions but also pausing after the answer encourages more pupils to answer. </w:t>
      </w:r>
      <w:r w:rsidR="00BD5C10">
        <w:rPr>
          <w:rFonts w:ascii="Arial Unicode MS" w:eastAsia="Arial Unicode MS" w:hAnsi="Arial Unicode MS" w:cs="Arial Unicode MS"/>
          <w:color w:val="000000" w:themeColor="text1"/>
        </w:rPr>
        <w:t>It was found that the ideal wait time after asking a question is 3 seconds (Rowe, 1974).</w:t>
      </w:r>
    </w:p>
    <w:p w:rsidR="00914F1D" w:rsidRDefault="00914F1D"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Teachers can also work in smaller groups within their class. This offers greater opportunities to ask questions and allows the children to reflect on their thinking and understanding  which over time will develop critical thinking (Clarke, 2001).</w:t>
      </w:r>
    </w:p>
    <w:p w:rsidR="003358FB" w:rsidRDefault="003358FB"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Through </w:t>
      </w:r>
      <w:proofErr w:type="spellStart"/>
      <w:r>
        <w:rPr>
          <w:rFonts w:ascii="Arial Unicode MS" w:eastAsia="Arial Unicode MS" w:hAnsi="Arial Unicode MS" w:cs="Arial Unicode MS"/>
          <w:bCs/>
        </w:rPr>
        <w:t>Allal</w:t>
      </w:r>
      <w:proofErr w:type="spellEnd"/>
      <w:r>
        <w:rPr>
          <w:rFonts w:ascii="Arial Unicode MS" w:eastAsia="Arial Unicode MS" w:hAnsi="Arial Unicode MS" w:cs="Arial Unicode MS"/>
          <w:bCs/>
        </w:rPr>
        <w:t xml:space="preserve"> and Lopez (2005) we are reminded that differentiation should be planned rather than being added once difficulties have been observed. Planning differentiation will become second nature if sufficient AFL is used to gain pre-knowledge and understanding of their students (Black et al, 2003). </w:t>
      </w:r>
      <w:r w:rsidR="0070255B">
        <w:rPr>
          <w:rFonts w:ascii="Arial Unicode MS" w:eastAsia="Arial Unicode MS" w:hAnsi="Arial Unicode MS" w:cs="Arial Unicode MS"/>
          <w:bCs/>
        </w:rPr>
        <w:t xml:space="preserve"> Follow-up activities or extension tasks can also provide rich and meaningful opportunities to extend knowledge, this </w:t>
      </w:r>
      <w:r w:rsidR="0070255B">
        <w:rPr>
          <w:rFonts w:ascii="Arial Unicode MS" w:eastAsia="Arial Unicode MS" w:hAnsi="Arial Unicode MS" w:cs="Arial Unicode MS"/>
          <w:bCs/>
        </w:rPr>
        <w:lastRenderedPageBreak/>
        <w:t>can once again be achieved by the use of questioning throughout the classroom as an AFL technique</w:t>
      </w:r>
      <w:r w:rsidR="000C4674">
        <w:rPr>
          <w:rFonts w:ascii="Arial Unicode MS" w:eastAsia="Arial Unicode MS" w:hAnsi="Arial Unicode MS" w:cs="Arial Unicode MS"/>
          <w:bCs/>
        </w:rPr>
        <w:t xml:space="preserve"> (Black et al, 2002)</w:t>
      </w:r>
      <w:r w:rsidR="0070255B">
        <w:rPr>
          <w:rFonts w:ascii="Arial Unicode MS" w:eastAsia="Arial Unicode MS" w:hAnsi="Arial Unicode MS" w:cs="Arial Unicode MS"/>
          <w:bCs/>
        </w:rPr>
        <w:t xml:space="preserve">. </w:t>
      </w:r>
    </w:p>
    <w:p w:rsidR="007638FD" w:rsidRDefault="007638FD"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A method of AFL that is widely used throughout most classrooms is mini whiteboards and erasable pens. This is used as children can write an answer, display it for teachers to observe and wipe it away. </w:t>
      </w:r>
      <w:r w:rsidR="002D46A5">
        <w:rPr>
          <w:rFonts w:ascii="Arial Unicode MS" w:eastAsia="Arial Unicode MS" w:hAnsi="Arial Unicode MS" w:cs="Arial Unicode MS"/>
          <w:bCs/>
        </w:rPr>
        <w:t>This could often encourage lower achievers to participate in question and answer sessions as an element of embarrassment is taken away as they are not verbalising an answer that could be incorrect. This method allows for the teacher to gain a general overview of the children’s understanding, this enables next teaching steps to be established</w:t>
      </w:r>
      <w:r w:rsidR="00A30AC1">
        <w:rPr>
          <w:rFonts w:ascii="Arial Unicode MS" w:eastAsia="Arial Unicode MS" w:hAnsi="Arial Unicode MS" w:cs="Arial Unicode MS"/>
          <w:bCs/>
        </w:rPr>
        <w:t xml:space="preserve"> (Boyle and Charles, 2014)</w:t>
      </w:r>
      <w:r w:rsidR="002D46A5">
        <w:rPr>
          <w:rFonts w:ascii="Arial Unicode MS" w:eastAsia="Arial Unicode MS" w:hAnsi="Arial Unicode MS" w:cs="Arial Unicode MS"/>
          <w:bCs/>
        </w:rPr>
        <w:t xml:space="preserve">. </w:t>
      </w:r>
    </w:p>
    <w:p w:rsidR="003C69B0" w:rsidRDefault="00B0697B"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William (2006) has focused on the use of lollipop sticks being used as a random name generator to assist with AFL in the classroom. It was found that using lollipop sticks encourages children to concentrate and pay more attention as they could be asked to provide an answer at any point. </w:t>
      </w:r>
      <w:r w:rsidR="007D2C2D">
        <w:rPr>
          <w:rFonts w:ascii="Arial Unicode MS" w:eastAsia="Arial Unicode MS" w:hAnsi="Arial Unicode MS" w:cs="Arial Unicode MS"/>
          <w:bCs/>
        </w:rPr>
        <w:t xml:space="preserve">At the beginning of a study by </w:t>
      </w:r>
      <w:r w:rsidR="00EF776C">
        <w:rPr>
          <w:rFonts w:ascii="Arial Unicode MS" w:eastAsia="Arial Unicode MS" w:hAnsi="Arial Unicode MS" w:cs="Arial Unicode MS"/>
          <w:bCs/>
        </w:rPr>
        <w:t>North Lanarkshire Council</w:t>
      </w:r>
      <w:r w:rsidR="007D2C2D">
        <w:rPr>
          <w:rFonts w:ascii="Arial Unicode MS" w:eastAsia="Arial Unicode MS" w:hAnsi="Arial Unicode MS" w:cs="Arial Unicode MS"/>
          <w:bCs/>
        </w:rPr>
        <w:t xml:space="preserve"> (2019) it was found that the use of lollipop sticks results in the children feeling nervous and worried because they hadn’t thought of an answer yet.  However, towards the end of the study the children’s confidence had risen and they stated that they no longer felt this way as everyone is in the same position although, some children became frustrated by not being chosen to answer a</w:t>
      </w:r>
      <w:r w:rsidR="004C5468">
        <w:rPr>
          <w:rFonts w:ascii="Arial Unicode MS" w:eastAsia="Arial Unicode MS" w:hAnsi="Arial Unicode MS" w:cs="Arial Unicode MS"/>
          <w:bCs/>
        </w:rPr>
        <w:t>ny</w:t>
      </w:r>
      <w:r w:rsidR="007D2C2D">
        <w:rPr>
          <w:rFonts w:ascii="Arial Unicode MS" w:eastAsia="Arial Unicode MS" w:hAnsi="Arial Unicode MS" w:cs="Arial Unicode MS"/>
          <w:bCs/>
        </w:rPr>
        <w:t xml:space="preserve"> questions they knew the answers for. It was found that the only downfall to this technique was </w:t>
      </w:r>
      <w:r w:rsidR="00124232">
        <w:rPr>
          <w:rFonts w:ascii="Arial Unicode MS" w:eastAsia="Arial Unicode MS" w:hAnsi="Arial Unicode MS" w:cs="Arial Unicode MS"/>
          <w:bCs/>
        </w:rPr>
        <w:t xml:space="preserve">the individual approach to assessing pupils rather than a whole class report and as a result it is suggested that the lollipop technique is used alongside another strategy. </w:t>
      </w:r>
    </w:p>
    <w:p w:rsidR="00D733CF" w:rsidRDefault="00D733CF"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lastRenderedPageBreak/>
        <w:t>There are arguments for and against the use of formative assessment, Boyle and Charles (2014) states that formative assessment is best suited to children who are willing to work harder to be noticed and outperform their peers in order to gain praise. How</w:t>
      </w:r>
      <w:r w:rsidR="00D230FE">
        <w:rPr>
          <w:rFonts w:ascii="Arial Unicode MS" w:eastAsia="Arial Unicode MS" w:hAnsi="Arial Unicode MS" w:cs="Arial Unicode MS"/>
          <w:bCs/>
        </w:rPr>
        <w:t>e</w:t>
      </w:r>
      <w:r>
        <w:rPr>
          <w:rFonts w:ascii="Arial Unicode MS" w:eastAsia="Arial Unicode MS" w:hAnsi="Arial Unicode MS" w:cs="Arial Unicode MS"/>
          <w:bCs/>
        </w:rPr>
        <w:t xml:space="preserve">ver, many children </w:t>
      </w:r>
      <w:r w:rsidR="00D230FE">
        <w:rPr>
          <w:rFonts w:ascii="Arial Unicode MS" w:eastAsia="Arial Unicode MS" w:hAnsi="Arial Unicode MS" w:cs="Arial Unicode MS"/>
          <w:bCs/>
        </w:rPr>
        <w:t xml:space="preserve">dislike evidencing and demonstrating how they think or develop arguments which is displayed as active or passive resistance towards the teachers curiosity. </w:t>
      </w:r>
    </w:p>
    <w:p w:rsidR="009005B9" w:rsidRDefault="007C0EDA" w:rsidP="008921A0">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AFL is still not fully understood and has many different definitions such as</w:t>
      </w:r>
      <w:r w:rsidR="006704D3">
        <w:rPr>
          <w:rFonts w:ascii="Arial Unicode MS" w:eastAsia="Arial Unicode MS" w:hAnsi="Arial Unicode MS" w:cs="Arial Unicode MS"/>
          <w:bCs/>
        </w:rPr>
        <w:t xml:space="preserve"> “</w:t>
      </w:r>
      <w:r>
        <w:rPr>
          <w:rFonts w:ascii="Arial Unicode MS" w:eastAsia="Arial Unicode MS" w:hAnsi="Arial Unicode MS" w:cs="Arial Unicode MS"/>
          <w:bCs/>
        </w:rPr>
        <w:t>Formative assessment should be understood and presented as nothing other than genuine engagement with ideas which includes being responsive to them and using them to inform next moves</w:t>
      </w:r>
      <w:r w:rsidR="006704D3">
        <w:rPr>
          <w:rFonts w:ascii="Arial Unicode MS" w:eastAsia="Arial Unicode MS" w:hAnsi="Arial Unicode MS" w:cs="Arial Unicode MS"/>
          <w:bCs/>
        </w:rPr>
        <w:t xml:space="preserve">” </w:t>
      </w:r>
      <w:r>
        <w:rPr>
          <w:rFonts w:ascii="Arial Unicode MS" w:eastAsia="Arial Unicode MS" w:hAnsi="Arial Unicode MS" w:cs="Arial Unicode MS"/>
          <w:bCs/>
        </w:rPr>
        <w:t>(</w:t>
      </w:r>
      <w:proofErr w:type="spellStart"/>
      <w:r w:rsidRPr="006704D3">
        <w:rPr>
          <w:rFonts w:ascii="Arial Unicode MS" w:eastAsia="Arial Unicode MS" w:hAnsi="Arial Unicode MS" w:cs="Arial Unicode MS"/>
          <w:bCs/>
        </w:rPr>
        <w:t>Coffet</w:t>
      </w:r>
      <w:proofErr w:type="spellEnd"/>
      <w:r w:rsidRPr="006704D3">
        <w:rPr>
          <w:rFonts w:ascii="Arial Unicode MS" w:eastAsia="Arial Unicode MS" w:hAnsi="Arial Unicode MS" w:cs="Arial Unicode MS"/>
          <w:bCs/>
        </w:rPr>
        <w:t xml:space="preserve"> et al, 2011</w:t>
      </w:r>
      <w:r w:rsidR="006704D3" w:rsidRPr="006704D3">
        <w:rPr>
          <w:rFonts w:ascii="Arial Unicode MS" w:eastAsia="Arial Unicode MS" w:hAnsi="Arial Unicode MS" w:cs="Arial Unicode MS"/>
          <w:bCs/>
        </w:rPr>
        <w:t>, p. 36</w:t>
      </w:r>
      <w:r w:rsidRPr="006704D3">
        <w:rPr>
          <w:rFonts w:ascii="Arial Unicode MS" w:eastAsia="Arial Unicode MS" w:hAnsi="Arial Unicode MS" w:cs="Arial Unicode MS"/>
          <w:bCs/>
        </w:rPr>
        <w:t>)</w:t>
      </w:r>
      <w:r w:rsidR="006704D3">
        <w:rPr>
          <w:rFonts w:ascii="Arial Unicode MS" w:eastAsia="Arial Unicode MS" w:hAnsi="Arial Unicode MS" w:cs="Arial Unicode MS"/>
          <w:bCs/>
        </w:rPr>
        <w:t xml:space="preserve"> Or “</w:t>
      </w:r>
      <w:r>
        <w:rPr>
          <w:rFonts w:ascii="Arial Unicode MS" w:eastAsia="Arial Unicode MS" w:hAnsi="Arial Unicode MS" w:cs="Arial Unicode MS"/>
          <w:bCs/>
        </w:rPr>
        <w:t>Formative assessment is not a test but a process that produces not so much a score but a qualitative insight into student understanding</w:t>
      </w:r>
      <w:r w:rsidR="006704D3">
        <w:rPr>
          <w:rFonts w:ascii="Arial Unicode MS" w:eastAsia="Arial Unicode MS" w:hAnsi="Arial Unicode MS" w:cs="Arial Unicode MS"/>
          <w:bCs/>
        </w:rPr>
        <w:t xml:space="preserve">” </w:t>
      </w:r>
      <w:r>
        <w:rPr>
          <w:rFonts w:ascii="Arial Unicode MS" w:eastAsia="Arial Unicode MS" w:hAnsi="Arial Unicode MS" w:cs="Arial Unicode MS"/>
          <w:bCs/>
        </w:rPr>
        <w:t>(Popham, 2008</w:t>
      </w:r>
      <w:r w:rsidR="006704D3">
        <w:rPr>
          <w:rFonts w:ascii="Arial Unicode MS" w:eastAsia="Arial Unicode MS" w:hAnsi="Arial Unicode MS" w:cs="Arial Unicode MS"/>
          <w:bCs/>
        </w:rPr>
        <w:t>, p. 45</w:t>
      </w:r>
      <w:r>
        <w:rPr>
          <w:rFonts w:ascii="Arial Unicode MS" w:eastAsia="Arial Unicode MS" w:hAnsi="Arial Unicode MS" w:cs="Arial Unicode MS"/>
          <w:bCs/>
        </w:rPr>
        <w:t xml:space="preserve">). </w:t>
      </w:r>
    </w:p>
    <w:p w:rsidR="007C0EDA" w:rsidRPr="00914F1D" w:rsidRDefault="0002726A" w:rsidP="007C0EDA">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Despite differentiating definitions Sadler (</w:t>
      </w:r>
      <w:r w:rsidR="009005B9">
        <w:rPr>
          <w:rFonts w:ascii="Arial Unicode MS" w:eastAsia="Arial Unicode MS" w:hAnsi="Arial Unicode MS" w:cs="Arial Unicode MS"/>
          <w:bCs/>
        </w:rPr>
        <w:t xml:space="preserve">1989) aspired that assessment would became fully integrated into teaching and learning therefore becoming a main component in the educational process. </w:t>
      </w:r>
      <w:r w:rsidR="00AF0097">
        <w:rPr>
          <w:rFonts w:ascii="Arial Unicode MS" w:eastAsia="Arial Unicode MS" w:hAnsi="Arial Unicode MS" w:cs="Arial Unicode MS"/>
          <w:bCs/>
        </w:rPr>
        <w:t xml:space="preserve">This ultimately </w:t>
      </w:r>
      <w:r w:rsidR="00A87F8B">
        <w:rPr>
          <w:rFonts w:ascii="Arial Unicode MS" w:eastAsia="Arial Unicode MS" w:hAnsi="Arial Unicode MS" w:cs="Arial Unicode MS"/>
          <w:bCs/>
        </w:rPr>
        <w:t xml:space="preserve">resulted in the Assessment Reform Group (1999) suggesting that AFL should become a permanent fixture of the initial teacher training (ITT) standards and every trainee must develop this aspect of teaching skills. </w:t>
      </w:r>
    </w:p>
    <w:p w:rsidR="00C62B3D" w:rsidRPr="000A0532" w:rsidRDefault="00C62B3D" w:rsidP="009A62C1">
      <w:pPr>
        <w:spacing w:line="360" w:lineRule="auto"/>
        <w:jc w:val="both"/>
        <w:rPr>
          <w:rFonts w:ascii="Arial Unicode MS" w:eastAsia="Arial Unicode MS" w:hAnsi="Arial Unicode MS" w:cs="Arial Unicode MS"/>
          <w:color w:val="000000" w:themeColor="text1"/>
        </w:rPr>
      </w:pPr>
    </w:p>
    <w:p w:rsidR="006704D3" w:rsidRDefault="006704D3" w:rsidP="009E73E9">
      <w:pPr>
        <w:spacing w:line="360" w:lineRule="auto"/>
        <w:jc w:val="both"/>
        <w:rPr>
          <w:rFonts w:ascii="Arial Unicode MS" w:eastAsia="Arial Unicode MS" w:hAnsi="Arial Unicode MS" w:cs="Arial Unicode MS"/>
          <w:b/>
          <w:bCs/>
          <w:color w:val="000000" w:themeColor="text1"/>
          <w:sz w:val="28"/>
          <w:u w:val="single"/>
        </w:rPr>
      </w:pPr>
    </w:p>
    <w:p w:rsidR="006704D3" w:rsidRDefault="006704D3" w:rsidP="009E73E9">
      <w:pPr>
        <w:spacing w:line="360" w:lineRule="auto"/>
        <w:jc w:val="both"/>
        <w:rPr>
          <w:rFonts w:ascii="Arial Unicode MS" w:eastAsia="Arial Unicode MS" w:hAnsi="Arial Unicode MS" w:cs="Arial Unicode MS"/>
          <w:b/>
          <w:bCs/>
          <w:color w:val="000000" w:themeColor="text1"/>
          <w:sz w:val="28"/>
          <w:u w:val="single"/>
        </w:rPr>
      </w:pPr>
    </w:p>
    <w:p w:rsidR="008921A0" w:rsidRDefault="008921A0" w:rsidP="009E73E9">
      <w:pPr>
        <w:spacing w:line="360" w:lineRule="auto"/>
        <w:jc w:val="both"/>
        <w:rPr>
          <w:rFonts w:ascii="Arial Unicode MS" w:eastAsia="Arial Unicode MS" w:hAnsi="Arial Unicode MS" w:cs="Arial Unicode MS"/>
          <w:b/>
          <w:bCs/>
          <w:color w:val="000000" w:themeColor="text1"/>
          <w:sz w:val="28"/>
          <w:u w:val="single"/>
        </w:rPr>
      </w:pPr>
    </w:p>
    <w:p w:rsidR="006341A6" w:rsidRPr="00554FA9" w:rsidRDefault="003F2492" w:rsidP="009E73E9">
      <w:pPr>
        <w:spacing w:line="360" w:lineRule="auto"/>
        <w:jc w:val="both"/>
        <w:rPr>
          <w:rFonts w:ascii="Arial Unicode MS" w:eastAsia="Arial Unicode MS" w:hAnsi="Arial Unicode MS" w:cs="Arial Unicode MS"/>
          <w:b/>
          <w:bCs/>
          <w:color w:val="000000" w:themeColor="text1"/>
          <w:sz w:val="28"/>
        </w:rPr>
      </w:pPr>
      <w:r w:rsidRPr="00554FA9">
        <w:rPr>
          <w:rFonts w:ascii="Arial Unicode MS" w:eastAsia="Arial Unicode MS" w:hAnsi="Arial Unicode MS" w:cs="Arial Unicode MS"/>
          <w:b/>
          <w:bCs/>
          <w:color w:val="000000" w:themeColor="text1"/>
          <w:sz w:val="28"/>
          <w:u w:val="single"/>
        </w:rPr>
        <w:lastRenderedPageBreak/>
        <w:t>Methodology</w:t>
      </w:r>
      <w:r w:rsidR="00C62B3D" w:rsidRPr="00554FA9">
        <w:rPr>
          <w:rFonts w:ascii="Arial Unicode MS" w:eastAsia="Arial Unicode MS" w:hAnsi="Arial Unicode MS" w:cs="Arial Unicode MS"/>
          <w:b/>
          <w:bCs/>
          <w:color w:val="000000" w:themeColor="text1"/>
          <w:sz w:val="28"/>
        </w:rPr>
        <w:t xml:space="preserve"> </w:t>
      </w:r>
    </w:p>
    <w:p w:rsidR="00B04F98" w:rsidRPr="00554FA9" w:rsidRDefault="00B04F98" w:rsidP="009E73E9">
      <w:pPr>
        <w:spacing w:line="360" w:lineRule="auto"/>
        <w:jc w:val="both"/>
        <w:rPr>
          <w:rFonts w:ascii="Arial Unicode MS" w:eastAsia="Arial Unicode MS" w:hAnsi="Arial Unicode MS" w:cs="Arial Unicode MS"/>
          <w:b/>
          <w:bCs/>
          <w:color w:val="000000" w:themeColor="text1"/>
          <w:sz w:val="28"/>
          <w:u w:val="single"/>
        </w:rPr>
      </w:pPr>
      <w:r w:rsidRPr="00554FA9">
        <w:rPr>
          <w:rFonts w:ascii="Arial Unicode MS" w:eastAsia="Arial Unicode MS" w:hAnsi="Arial Unicode MS" w:cs="Arial Unicode MS"/>
          <w:b/>
          <w:bCs/>
          <w:color w:val="000000" w:themeColor="text1"/>
          <w:sz w:val="28"/>
          <w:u w:val="single"/>
        </w:rPr>
        <w:t>Participants</w:t>
      </w:r>
    </w:p>
    <w:p w:rsidR="00B04F98" w:rsidRPr="000A0532" w:rsidRDefault="00B04F98"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For this study n=31 participants were present in the lesson</w:t>
      </w:r>
      <w:r w:rsidR="005F35D5" w:rsidRPr="000A0532">
        <w:rPr>
          <w:rFonts w:ascii="Arial Unicode MS" w:eastAsia="Arial Unicode MS" w:hAnsi="Arial Unicode MS" w:cs="Arial Unicode MS"/>
          <w:color w:val="000000" w:themeColor="text1"/>
        </w:rPr>
        <w:t>s</w:t>
      </w:r>
      <w:r w:rsidRPr="000A0532">
        <w:rPr>
          <w:rFonts w:ascii="Arial Unicode MS" w:eastAsia="Arial Unicode MS" w:hAnsi="Arial Unicode MS" w:cs="Arial Unicode MS"/>
          <w:color w:val="000000" w:themeColor="text1"/>
        </w:rPr>
        <w:t xml:space="preserve"> being observed (n=</w:t>
      </w:r>
      <w:r w:rsidR="005F35D5" w:rsidRPr="000A0532">
        <w:rPr>
          <w:rFonts w:ascii="Arial Unicode MS" w:eastAsia="Arial Unicode MS" w:hAnsi="Arial Unicode MS" w:cs="Arial Unicode MS"/>
          <w:color w:val="000000" w:themeColor="text1"/>
        </w:rPr>
        <w:t xml:space="preserve">16 </w:t>
      </w:r>
      <w:r w:rsidR="005F35D5" w:rsidRPr="000A0532">
        <w:rPr>
          <w:rFonts w:ascii="MS Mincho" w:eastAsia="MS Mincho" w:hAnsi="MS Mincho" w:cs="MS Mincho"/>
          <w:color w:val="000000" w:themeColor="text1"/>
          <w:shd w:val="clear" w:color="auto" w:fill="FFFFFF"/>
        </w:rPr>
        <w:t>♀</w:t>
      </w:r>
      <w:r w:rsidR="005F35D5" w:rsidRPr="000A0532">
        <w:rPr>
          <w:rFonts w:ascii="Arial Unicode MS" w:eastAsia="Arial Unicode MS" w:hAnsi="Arial Unicode MS" w:cs="Arial Unicode MS"/>
          <w:color w:val="000000" w:themeColor="text1"/>
        </w:rPr>
        <w:t xml:space="preserve"> ,n=15 </w:t>
      </w:r>
      <w:r w:rsidR="005F35D5" w:rsidRPr="000A0532">
        <w:rPr>
          <w:rFonts w:ascii="MS Mincho" w:eastAsia="MS Mincho" w:hAnsi="MS Mincho" w:cs="MS Mincho"/>
          <w:color w:val="000000" w:themeColor="text1"/>
          <w:shd w:val="clear" w:color="auto" w:fill="FFFFFF"/>
        </w:rPr>
        <w:t>♂)</w:t>
      </w:r>
      <w:r w:rsidRPr="000A0532">
        <w:rPr>
          <w:rFonts w:ascii="Arial Unicode MS" w:eastAsia="Arial Unicode MS" w:hAnsi="Arial Unicode MS" w:cs="Arial Unicode MS"/>
          <w:color w:val="000000" w:themeColor="text1"/>
        </w:rPr>
        <w:t xml:space="preserve">. </w:t>
      </w:r>
      <w:r w:rsidR="005F35D5" w:rsidRPr="000A0532">
        <w:rPr>
          <w:rFonts w:ascii="Arial Unicode MS" w:eastAsia="Arial Unicode MS" w:hAnsi="Arial Unicode MS" w:cs="Arial Unicode MS"/>
          <w:color w:val="000000" w:themeColor="text1"/>
        </w:rPr>
        <w:t>The ages of the group ranged from 8 – 10 y</w:t>
      </w:r>
      <w:r w:rsidR="00DC490D">
        <w:rPr>
          <w:rFonts w:ascii="Arial Unicode MS" w:eastAsia="Arial Unicode MS" w:hAnsi="Arial Unicode MS" w:cs="Arial Unicode MS"/>
          <w:color w:val="000000" w:themeColor="text1"/>
        </w:rPr>
        <w:t>ea</w:t>
      </w:r>
      <w:r w:rsidR="005F35D5" w:rsidRPr="000A0532">
        <w:rPr>
          <w:rFonts w:ascii="Arial Unicode MS" w:eastAsia="Arial Unicode MS" w:hAnsi="Arial Unicode MS" w:cs="Arial Unicode MS"/>
          <w:color w:val="000000" w:themeColor="text1"/>
        </w:rPr>
        <w:t>rs. n=3</w:t>
      </w:r>
      <w:r w:rsidRPr="000A0532">
        <w:rPr>
          <w:rFonts w:ascii="Arial Unicode MS" w:eastAsia="Arial Unicode MS" w:hAnsi="Arial Unicode MS" w:cs="Arial Unicode MS"/>
          <w:color w:val="000000" w:themeColor="text1"/>
        </w:rPr>
        <w:t xml:space="preserve"> students were chosen </w:t>
      </w:r>
      <w:r w:rsidR="005F35D5" w:rsidRPr="000A0532">
        <w:rPr>
          <w:rFonts w:ascii="Arial Unicode MS" w:eastAsia="Arial Unicode MS" w:hAnsi="Arial Unicode MS" w:cs="Arial Unicode MS"/>
          <w:color w:val="000000" w:themeColor="text1"/>
        </w:rPr>
        <w:t xml:space="preserve">to be a focus (n=1 </w:t>
      </w:r>
      <w:r w:rsidR="005F35D5" w:rsidRPr="000A0532">
        <w:rPr>
          <w:rFonts w:ascii="MS Mincho" w:eastAsia="MS Mincho" w:hAnsi="MS Mincho" w:cs="MS Mincho"/>
          <w:color w:val="000000" w:themeColor="text1"/>
          <w:shd w:val="clear" w:color="auto" w:fill="FFFFFF"/>
        </w:rPr>
        <w:t>♀</w:t>
      </w:r>
      <w:r w:rsidR="005F35D5" w:rsidRPr="000A0532">
        <w:rPr>
          <w:rFonts w:ascii="Arial Unicode MS" w:eastAsia="Arial Unicode MS" w:hAnsi="Arial Unicode MS" w:cs="Arial Unicode MS"/>
          <w:color w:val="000000" w:themeColor="text1"/>
        </w:rPr>
        <w:t xml:space="preserve"> ,n=2 </w:t>
      </w:r>
      <w:r w:rsidR="005F35D5" w:rsidRPr="000A0532">
        <w:rPr>
          <w:rFonts w:ascii="MS Mincho" w:eastAsia="MS Mincho" w:hAnsi="MS Mincho" w:cs="MS Mincho"/>
          <w:color w:val="000000" w:themeColor="text1"/>
          <w:shd w:val="clear" w:color="auto" w:fill="FFFFFF"/>
        </w:rPr>
        <w:t xml:space="preserve">♂) </w:t>
      </w:r>
      <w:r w:rsidR="005F35D5" w:rsidRPr="000A0532">
        <w:rPr>
          <w:rFonts w:ascii="Arial Unicode MS" w:eastAsia="Arial Unicode MS" w:hAnsi="Arial Unicode MS" w:cs="Arial Unicode MS"/>
          <w:color w:val="000000" w:themeColor="text1"/>
        </w:rPr>
        <w:t>and were 8 and 9 years of age. Within the class there is a mixed ability n=7 lower ability, n=13 middle ability and n=11 higher ability. T</w:t>
      </w:r>
      <w:r w:rsidRPr="000A0532">
        <w:rPr>
          <w:rFonts w:ascii="Arial Unicode MS" w:eastAsia="Arial Unicode MS" w:hAnsi="Arial Unicode MS" w:cs="Arial Unicode MS"/>
          <w:color w:val="000000" w:themeColor="text1"/>
        </w:rPr>
        <w:t>h</w:t>
      </w:r>
      <w:r w:rsidR="005F35D5" w:rsidRPr="000A0532">
        <w:rPr>
          <w:rFonts w:ascii="Arial Unicode MS" w:eastAsia="Arial Unicode MS" w:hAnsi="Arial Unicode MS" w:cs="Arial Unicode MS"/>
          <w:color w:val="000000" w:themeColor="text1"/>
        </w:rPr>
        <w:t>e students chosen</w:t>
      </w:r>
      <w:r w:rsidRPr="000A0532">
        <w:rPr>
          <w:rFonts w:ascii="Arial Unicode MS" w:eastAsia="Arial Unicode MS" w:hAnsi="Arial Unicode MS" w:cs="Arial Unicode MS"/>
          <w:color w:val="000000" w:themeColor="text1"/>
        </w:rPr>
        <w:t xml:space="preserve"> </w:t>
      </w:r>
      <w:r w:rsidR="005F35D5" w:rsidRPr="000A0532">
        <w:rPr>
          <w:rFonts w:ascii="Arial Unicode MS" w:eastAsia="Arial Unicode MS" w:hAnsi="Arial Unicode MS" w:cs="Arial Unicode MS"/>
          <w:color w:val="000000" w:themeColor="text1"/>
        </w:rPr>
        <w:t xml:space="preserve">to participate in the study </w:t>
      </w:r>
      <w:r w:rsidRPr="000A0532">
        <w:rPr>
          <w:rFonts w:ascii="Arial Unicode MS" w:eastAsia="Arial Unicode MS" w:hAnsi="Arial Unicode MS" w:cs="Arial Unicode MS"/>
          <w:color w:val="000000" w:themeColor="text1"/>
        </w:rPr>
        <w:t>represented higher, middle and lower ability across the curriculum.</w:t>
      </w:r>
      <w:r w:rsidR="005F35D5" w:rsidRPr="000A0532">
        <w:rPr>
          <w:rFonts w:ascii="Arial Unicode MS" w:eastAsia="Arial Unicode MS" w:hAnsi="Arial Unicode MS" w:cs="Arial Unicode MS"/>
          <w:color w:val="000000" w:themeColor="text1"/>
        </w:rPr>
        <w:t xml:space="preserve"> There are also students with additional learning needs (ALN) in the class, n=1 child autism spectrum disorder (ASD), n=1 attention deficit hyperactivity disorder (ADHD) and n=2 </w:t>
      </w:r>
      <w:r w:rsidR="00A17435">
        <w:rPr>
          <w:rFonts w:ascii="Arial Unicode MS" w:eastAsia="Arial Unicode MS" w:hAnsi="Arial Unicode MS" w:cs="Arial Unicode MS"/>
          <w:color w:val="000000" w:themeColor="text1"/>
        </w:rPr>
        <w:t>accessing</w:t>
      </w:r>
      <w:r w:rsidR="005F35D5" w:rsidRPr="000A0532">
        <w:rPr>
          <w:rFonts w:ascii="Arial Unicode MS" w:eastAsia="Arial Unicode MS" w:hAnsi="Arial Unicode MS" w:cs="Arial Unicode MS"/>
          <w:color w:val="000000" w:themeColor="text1"/>
        </w:rPr>
        <w:t xml:space="preserve"> speech and language therapy.</w:t>
      </w:r>
    </w:p>
    <w:p w:rsidR="000A0532" w:rsidRPr="000A0532" w:rsidRDefault="000A0532" w:rsidP="009E73E9">
      <w:pPr>
        <w:spacing w:line="360" w:lineRule="auto"/>
        <w:jc w:val="both"/>
        <w:rPr>
          <w:rFonts w:ascii="Arial Unicode MS" w:eastAsia="Arial Unicode MS" w:hAnsi="Arial Unicode MS" w:cs="Arial Unicode MS"/>
          <w:color w:val="000000" w:themeColor="text1"/>
        </w:rPr>
      </w:pPr>
    </w:p>
    <w:p w:rsidR="00B92CF4" w:rsidRPr="00554FA9" w:rsidRDefault="00B92CF4" w:rsidP="009E73E9">
      <w:pPr>
        <w:spacing w:line="360" w:lineRule="auto"/>
        <w:jc w:val="both"/>
        <w:rPr>
          <w:rFonts w:ascii="Arial Unicode MS" w:eastAsia="Arial Unicode MS" w:hAnsi="Arial Unicode MS" w:cs="Arial Unicode MS"/>
          <w:b/>
          <w:bCs/>
          <w:color w:val="000000" w:themeColor="text1"/>
          <w:sz w:val="28"/>
          <w:u w:val="single"/>
        </w:rPr>
      </w:pPr>
      <w:r w:rsidRPr="00554FA9">
        <w:rPr>
          <w:rFonts w:ascii="Arial Unicode MS" w:eastAsia="Arial Unicode MS" w:hAnsi="Arial Unicode MS" w:cs="Arial Unicode MS"/>
          <w:b/>
          <w:bCs/>
          <w:color w:val="000000" w:themeColor="text1"/>
          <w:sz w:val="28"/>
          <w:u w:val="single"/>
        </w:rPr>
        <w:t xml:space="preserve">Study design </w:t>
      </w:r>
    </w:p>
    <w:p w:rsidR="00B92CF4" w:rsidRPr="000A0532" w:rsidRDefault="00D73225" w:rsidP="009E73E9">
      <w:pPr>
        <w:spacing w:line="360" w:lineRule="auto"/>
        <w:jc w:val="both"/>
        <w:rPr>
          <w:rFonts w:ascii="Arial Unicode MS" w:eastAsia="Arial Unicode MS" w:hAnsi="Arial Unicode MS" w:cs="Arial Unicode MS"/>
          <w:b/>
          <w:bCs/>
          <w:color w:val="000000" w:themeColor="text1"/>
        </w:rPr>
      </w:pPr>
      <w:r w:rsidRPr="000A0532">
        <w:rPr>
          <w:rFonts w:ascii="Arial Unicode MS" w:eastAsia="Arial Unicode MS" w:hAnsi="Arial Unicode MS" w:cs="Arial Unicode MS"/>
          <w:color w:val="000000" w:themeColor="text1"/>
        </w:rPr>
        <w:t>Cordingley et al, (2004) states that lesson studies blend all the features of professional teaching and learning. Professional learning is carried out over time, not as a one off event as well as research occurring in real classrooms with real pupils (Dudley, 2014). Teachers often want to solve a problem  or improve an approach therefore an element of collaboration enquiry and experiment between professionals occurs (Hargreaves, 2012).</w:t>
      </w:r>
      <w:r w:rsidRPr="000A0532">
        <w:rPr>
          <w:rFonts w:ascii="Arial Unicode MS" w:eastAsia="Arial Unicode MS" w:hAnsi="Arial Unicode MS" w:cs="Arial Unicode MS"/>
          <w:b/>
          <w:bCs/>
          <w:color w:val="000000" w:themeColor="text1"/>
        </w:rPr>
        <w:t xml:space="preserve"> </w:t>
      </w:r>
      <w:r w:rsidR="00B92CF4" w:rsidRPr="000A0532">
        <w:rPr>
          <w:rFonts w:ascii="Arial Unicode MS" w:eastAsia="Arial Unicode MS" w:hAnsi="Arial Unicode MS" w:cs="Arial Unicode MS"/>
          <w:color w:val="000000" w:themeColor="text1"/>
        </w:rPr>
        <w:t xml:space="preserve">A mixed method design to elicit qualitative and quantitative data, was used address the research question. </w:t>
      </w:r>
    </w:p>
    <w:p w:rsidR="00D73225" w:rsidRDefault="00D73225" w:rsidP="009E73E9">
      <w:pPr>
        <w:spacing w:line="360" w:lineRule="auto"/>
        <w:jc w:val="both"/>
        <w:rPr>
          <w:rFonts w:ascii="Arial Unicode MS" w:eastAsia="Arial Unicode MS" w:hAnsi="Arial Unicode MS" w:cs="Arial Unicode MS"/>
          <w:color w:val="000000" w:themeColor="text1"/>
        </w:rPr>
      </w:pPr>
    </w:p>
    <w:p w:rsidR="00A50C89" w:rsidRDefault="00A50C89" w:rsidP="009E73E9">
      <w:pPr>
        <w:spacing w:line="360" w:lineRule="auto"/>
        <w:jc w:val="both"/>
        <w:rPr>
          <w:rFonts w:ascii="Arial Unicode MS" w:eastAsia="Arial Unicode MS" w:hAnsi="Arial Unicode MS" w:cs="Arial Unicode MS"/>
          <w:color w:val="000000" w:themeColor="text1"/>
        </w:rPr>
      </w:pPr>
    </w:p>
    <w:p w:rsidR="00A50C89" w:rsidRPr="000A0532" w:rsidRDefault="00A50C89" w:rsidP="009E73E9">
      <w:pPr>
        <w:spacing w:line="360" w:lineRule="auto"/>
        <w:jc w:val="both"/>
        <w:rPr>
          <w:rFonts w:ascii="Arial Unicode MS" w:eastAsia="Arial Unicode MS" w:hAnsi="Arial Unicode MS" w:cs="Arial Unicode MS"/>
          <w:color w:val="000000" w:themeColor="text1"/>
        </w:rPr>
      </w:pPr>
    </w:p>
    <w:p w:rsidR="00D73225" w:rsidRPr="00554FA9" w:rsidRDefault="00D73225" w:rsidP="009E73E9">
      <w:pPr>
        <w:spacing w:line="360" w:lineRule="auto"/>
        <w:jc w:val="both"/>
        <w:rPr>
          <w:rFonts w:ascii="Arial Unicode MS" w:eastAsia="Arial Unicode MS" w:hAnsi="Arial Unicode MS" w:cs="Arial Unicode MS"/>
          <w:color w:val="000000" w:themeColor="text1"/>
          <w:sz w:val="28"/>
          <w:u w:val="single"/>
        </w:rPr>
      </w:pPr>
      <w:r w:rsidRPr="00554FA9">
        <w:rPr>
          <w:rFonts w:ascii="Arial Unicode MS" w:eastAsia="Arial Unicode MS" w:hAnsi="Arial Unicode MS" w:cs="Arial Unicode MS"/>
          <w:b/>
          <w:bCs/>
          <w:color w:val="000000" w:themeColor="text1"/>
          <w:sz w:val="28"/>
          <w:u w:val="single"/>
        </w:rPr>
        <w:lastRenderedPageBreak/>
        <w:t>Experimental Procedures</w:t>
      </w:r>
      <w:r w:rsidR="00DD6BB4" w:rsidRPr="00554FA9">
        <w:rPr>
          <w:rFonts w:ascii="Arial Unicode MS" w:eastAsia="Arial Unicode MS" w:hAnsi="Arial Unicode MS" w:cs="Arial Unicode MS"/>
          <w:b/>
          <w:bCs/>
          <w:color w:val="000000" w:themeColor="text1"/>
          <w:sz w:val="28"/>
          <w:u w:val="single"/>
        </w:rPr>
        <w:t xml:space="preserve"> </w:t>
      </w:r>
    </w:p>
    <w:p w:rsidR="00D73225" w:rsidRPr="000A0532" w:rsidRDefault="00D73225"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Within the study, there were two modes of data collection 1) A non-participant observation with the use of Leuven scale; and 2) An interview with a semi-structured approach.</w:t>
      </w:r>
    </w:p>
    <w:p w:rsidR="00AB128B" w:rsidRPr="000A0532" w:rsidRDefault="0014768A"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 xml:space="preserve">A </w:t>
      </w:r>
      <w:r w:rsidR="00D73225" w:rsidRPr="000A0532">
        <w:rPr>
          <w:rFonts w:ascii="Arial Unicode MS" w:eastAsia="Arial Unicode MS" w:hAnsi="Arial Unicode MS" w:cs="Arial Unicode MS"/>
          <w:color w:val="000000" w:themeColor="text1"/>
        </w:rPr>
        <w:t xml:space="preserve">non-participant </w:t>
      </w:r>
      <w:r w:rsidR="00D73225" w:rsidRPr="00163210">
        <w:rPr>
          <w:rFonts w:ascii="Arial Unicode MS" w:eastAsia="Arial Unicode MS" w:hAnsi="Arial Unicode MS" w:cs="Arial Unicode MS"/>
          <w:color w:val="000000" w:themeColor="text1"/>
        </w:rPr>
        <w:t xml:space="preserve">observation </w:t>
      </w:r>
      <w:r w:rsidR="00D73225" w:rsidRPr="00163210">
        <w:rPr>
          <w:rFonts w:ascii="Arial Unicode MS" w:eastAsia="Arial Unicode MS" w:hAnsi="Arial Unicode MS" w:cs="Arial Unicode MS" w:hint="cs"/>
          <w:color w:val="000000" w:themeColor="text1"/>
        </w:rPr>
        <w:t xml:space="preserve">is used </w:t>
      </w:r>
      <w:r w:rsidR="00D73225" w:rsidRPr="00163210">
        <w:rPr>
          <w:rFonts w:ascii="Arial Unicode MS" w:eastAsia="Arial Unicode MS" w:hAnsi="Arial Unicode MS" w:cs="Arial Unicode MS"/>
          <w:color w:val="000000" w:themeColor="text1"/>
        </w:rPr>
        <w:t xml:space="preserve">when an </w:t>
      </w:r>
      <w:r w:rsidR="00BC0918" w:rsidRPr="00163210">
        <w:rPr>
          <w:rFonts w:ascii="Arial Unicode MS" w:eastAsia="Arial Unicode MS" w:hAnsi="Arial Unicode MS" w:cs="Arial Unicode MS"/>
          <w:color w:val="000000" w:themeColor="text1"/>
        </w:rPr>
        <w:t>individual</w:t>
      </w:r>
      <w:r w:rsidR="00D73225" w:rsidRPr="00163210">
        <w:rPr>
          <w:rFonts w:ascii="Arial Unicode MS" w:eastAsia="Arial Unicode MS" w:hAnsi="Arial Unicode MS" w:cs="Arial Unicode MS" w:hint="cs"/>
          <w:color w:val="000000" w:themeColor="text1"/>
        </w:rPr>
        <w:t xml:space="preserve"> observes but does not engage in any events within the </w:t>
      </w:r>
      <w:r w:rsidR="00D73225" w:rsidRPr="00163210">
        <w:rPr>
          <w:rFonts w:ascii="Arial Unicode MS" w:eastAsia="Arial Unicode MS" w:hAnsi="Arial Unicode MS" w:cs="Arial Unicode MS"/>
          <w:color w:val="000000" w:themeColor="text1"/>
        </w:rPr>
        <w:t>stud</w:t>
      </w:r>
      <w:r w:rsidR="00BC0918" w:rsidRPr="00163210">
        <w:rPr>
          <w:rFonts w:ascii="Arial Unicode MS" w:eastAsia="Arial Unicode MS" w:hAnsi="Arial Unicode MS" w:cs="Arial Unicode MS"/>
          <w:color w:val="000000" w:themeColor="text1"/>
        </w:rPr>
        <w:t>y</w:t>
      </w:r>
      <w:r w:rsidR="00D73225" w:rsidRPr="00163210">
        <w:rPr>
          <w:rFonts w:ascii="Arial Unicode MS" w:eastAsia="Arial Unicode MS" w:hAnsi="Arial Unicode MS" w:cs="Arial Unicode MS" w:hint="cs"/>
          <w:color w:val="000000" w:themeColor="text1"/>
        </w:rPr>
        <w:t xml:space="preserve"> setting (Bryman, 2012). This </w:t>
      </w:r>
      <w:r w:rsidR="00D73225" w:rsidRPr="00163210">
        <w:rPr>
          <w:rFonts w:ascii="Arial Unicode MS" w:eastAsia="Arial Unicode MS" w:hAnsi="Arial Unicode MS" w:cs="Arial Unicode MS"/>
          <w:color w:val="000000" w:themeColor="text1"/>
        </w:rPr>
        <w:t xml:space="preserve">approach was </w:t>
      </w:r>
      <w:r w:rsidR="00D73225" w:rsidRPr="00163210">
        <w:rPr>
          <w:rFonts w:ascii="Arial Unicode MS" w:eastAsia="Arial Unicode MS" w:hAnsi="Arial Unicode MS" w:cs="Arial Unicode MS" w:hint="cs"/>
          <w:color w:val="000000" w:themeColor="text1"/>
        </w:rPr>
        <w:t xml:space="preserve">used </w:t>
      </w:r>
      <w:r w:rsidR="00D73225" w:rsidRPr="00163210">
        <w:rPr>
          <w:rFonts w:ascii="Arial Unicode MS" w:eastAsia="Arial Unicode MS" w:hAnsi="Arial Unicode MS" w:cs="Arial Unicode MS"/>
          <w:color w:val="000000" w:themeColor="text1"/>
        </w:rPr>
        <w:t>so the</w:t>
      </w:r>
      <w:r w:rsidR="00D73225" w:rsidRPr="00163210">
        <w:rPr>
          <w:rFonts w:ascii="Arial Unicode MS" w:eastAsia="Arial Unicode MS" w:hAnsi="Arial Unicode MS" w:cs="Arial Unicode MS" w:hint="cs"/>
          <w:color w:val="000000" w:themeColor="text1"/>
        </w:rPr>
        <w:t xml:space="preserve"> behaviour and actions of the </w:t>
      </w:r>
      <w:r w:rsidR="00D73225" w:rsidRPr="00163210">
        <w:rPr>
          <w:rFonts w:ascii="Arial Unicode MS" w:eastAsia="Arial Unicode MS" w:hAnsi="Arial Unicode MS" w:cs="Arial Unicode MS"/>
          <w:color w:val="000000" w:themeColor="text1"/>
        </w:rPr>
        <w:t>students</w:t>
      </w:r>
      <w:r w:rsidR="00D73225" w:rsidRPr="00163210">
        <w:rPr>
          <w:rFonts w:ascii="Arial Unicode MS" w:eastAsia="Arial Unicode MS" w:hAnsi="Arial Unicode MS" w:cs="Arial Unicode MS" w:hint="cs"/>
          <w:color w:val="000000" w:themeColor="text1"/>
        </w:rPr>
        <w:t xml:space="preserve"> within the classroom</w:t>
      </w:r>
      <w:r w:rsidR="00D73225" w:rsidRPr="00163210">
        <w:rPr>
          <w:rFonts w:ascii="Arial Unicode MS" w:eastAsia="Arial Unicode MS" w:hAnsi="Arial Unicode MS" w:cs="Arial Unicode MS"/>
          <w:color w:val="000000" w:themeColor="text1"/>
        </w:rPr>
        <w:t xml:space="preserve"> were not influenced</w:t>
      </w:r>
      <w:r w:rsidR="00D73225" w:rsidRPr="00163210">
        <w:rPr>
          <w:rFonts w:ascii="Arial Unicode MS" w:eastAsia="Arial Unicode MS" w:hAnsi="Arial Unicode MS" w:cs="Arial Unicode MS" w:hint="cs"/>
          <w:color w:val="000000" w:themeColor="text1"/>
        </w:rPr>
        <w:t>.</w:t>
      </w:r>
      <w:r w:rsidR="00D73225" w:rsidRPr="000A0532">
        <w:rPr>
          <w:rFonts w:ascii="Arial Unicode MS" w:eastAsia="Arial Unicode MS" w:hAnsi="Arial Unicode MS" w:cs="Arial Unicode MS"/>
          <w:color w:val="000000" w:themeColor="text1"/>
        </w:rPr>
        <w:t xml:space="preserve"> </w:t>
      </w:r>
    </w:p>
    <w:p w:rsidR="0014768A" w:rsidRPr="000A0532" w:rsidRDefault="00AB128B"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 xml:space="preserve">Observations of the three students were carried out at the beginning, during and towards the end of the lessons being taught. The use of lollipop sticks was changed each lesson. </w:t>
      </w:r>
      <w:r w:rsidR="00D73225" w:rsidRPr="000A0532">
        <w:rPr>
          <w:rFonts w:ascii="Arial Unicode MS" w:eastAsia="Arial Unicode MS" w:hAnsi="Arial Unicode MS" w:cs="Arial Unicode MS"/>
          <w:color w:val="000000" w:themeColor="text1"/>
        </w:rPr>
        <w:t xml:space="preserve">The observation used a </w:t>
      </w:r>
      <w:r w:rsidR="0014768A" w:rsidRPr="000A0532">
        <w:rPr>
          <w:rFonts w:ascii="Arial Unicode MS" w:eastAsia="Arial Unicode MS" w:hAnsi="Arial Unicode MS" w:cs="Arial Unicode MS"/>
          <w:color w:val="000000" w:themeColor="text1"/>
        </w:rPr>
        <w:t xml:space="preserve">Leuven scale </w:t>
      </w:r>
      <w:r w:rsidR="00D73225" w:rsidRPr="000A0532">
        <w:rPr>
          <w:rFonts w:ascii="Arial Unicode MS" w:eastAsia="Arial Unicode MS" w:hAnsi="Arial Unicode MS" w:cs="Arial Unicode MS"/>
          <w:color w:val="000000" w:themeColor="text1"/>
        </w:rPr>
        <w:t xml:space="preserve">which </w:t>
      </w:r>
      <w:r w:rsidR="0014768A" w:rsidRPr="000A0532">
        <w:rPr>
          <w:rFonts w:ascii="Arial Unicode MS" w:eastAsia="Arial Unicode MS" w:hAnsi="Arial Unicode MS" w:cs="Arial Unicode MS"/>
          <w:color w:val="000000" w:themeColor="text1"/>
        </w:rPr>
        <w:t>rat</w:t>
      </w:r>
      <w:r w:rsidR="00D73225" w:rsidRPr="000A0532">
        <w:rPr>
          <w:rFonts w:ascii="Arial Unicode MS" w:eastAsia="Arial Unicode MS" w:hAnsi="Arial Unicode MS" w:cs="Arial Unicode MS"/>
          <w:color w:val="000000" w:themeColor="text1"/>
        </w:rPr>
        <w:t>es</w:t>
      </w:r>
      <w:r w:rsidR="0014768A" w:rsidRPr="000A0532">
        <w:rPr>
          <w:rFonts w:ascii="Arial Unicode MS" w:eastAsia="Arial Unicode MS" w:hAnsi="Arial Unicode MS" w:cs="Arial Unicode MS"/>
          <w:color w:val="000000" w:themeColor="text1"/>
        </w:rPr>
        <w:t xml:space="preserve"> the participants well-being against their involvement in the lesson on a scale of 1-5 </w:t>
      </w:r>
      <w:r w:rsidR="00D73225" w:rsidRPr="000A0532">
        <w:rPr>
          <w:rFonts w:ascii="Arial Unicode MS" w:eastAsia="Arial Unicode MS" w:hAnsi="Arial Unicode MS" w:cs="Arial Unicode MS"/>
          <w:color w:val="000000" w:themeColor="text1"/>
        </w:rPr>
        <w:t xml:space="preserve">(1= extremely low, </w:t>
      </w:r>
      <w:r w:rsidR="00482C68">
        <w:rPr>
          <w:rFonts w:ascii="Arial Unicode MS" w:eastAsia="Arial Unicode MS" w:hAnsi="Arial Unicode MS" w:cs="Arial Unicode MS"/>
          <w:color w:val="000000" w:themeColor="text1"/>
        </w:rPr>
        <w:t xml:space="preserve">2= low, 3= moderate, 4= high </w:t>
      </w:r>
      <w:r w:rsidR="00D73225" w:rsidRPr="000A0532">
        <w:rPr>
          <w:rFonts w:ascii="Arial Unicode MS" w:eastAsia="Arial Unicode MS" w:hAnsi="Arial Unicode MS" w:cs="Arial Unicode MS"/>
          <w:color w:val="000000" w:themeColor="text1"/>
        </w:rPr>
        <w:t xml:space="preserve">5=extremely high) </w:t>
      </w:r>
      <w:r w:rsidR="0014768A" w:rsidRPr="000A0532">
        <w:rPr>
          <w:rFonts w:ascii="Arial Unicode MS" w:eastAsia="Arial Unicode MS" w:hAnsi="Arial Unicode MS" w:cs="Arial Unicode MS"/>
          <w:color w:val="000000" w:themeColor="text1"/>
        </w:rPr>
        <w:t>(SCILT,2019).</w:t>
      </w:r>
      <w:r w:rsidR="00D73225" w:rsidRPr="000A0532">
        <w:rPr>
          <w:rFonts w:ascii="Arial Unicode MS" w:eastAsia="Arial Unicode MS" w:hAnsi="Arial Unicode MS" w:cs="Arial Unicode MS"/>
          <w:color w:val="000000" w:themeColor="text1"/>
        </w:rPr>
        <w:t xml:space="preserve"> </w:t>
      </w:r>
      <w:r w:rsidR="0014768A" w:rsidRPr="000A0532">
        <w:rPr>
          <w:rFonts w:ascii="Arial Unicode MS" w:eastAsia="Arial Unicode MS" w:hAnsi="Arial Unicode MS" w:cs="Arial Unicode MS"/>
          <w:color w:val="000000" w:themeColor="text1"/>
        </w:rPr>
        <w:t xml:space="preserve">This model assumes that if well-being is low, </w:t>
      </w:r>
      <w:r w:rsidR="00207878" w:rsidRPr="000A0532">
        <w:rPr>
          <w:rFonts w:ascii="Arial Unicode MS" w:eastAsia="Arial Unicode MS" w:hAnsi="Arial Unicode MS" w:cs="Arial Unicode MS"/>
          <w:color w:val="000000" w:themeColor="text1"/>
        </w:rPr>
        <w:t xml:space="preserve">there will not always be a </w:t>
      </w:r>
      <w:r w:rsidR="008F5045" w:rsidRPr="000A0532">
        <w:rPr>
          <w:rFonts w:ascii="Arial Unicode MS" w:eastAsia="Arial Unicode MS" w:hAnsi="Arial Unicode MS" w:cs="Arial Unicode MS"/>
          <w:color w:val="000000" w:themeColor="text1"/>
        </w:rPr>
        <w:t xml:space="preserve"> positive </w:t>
      </w:r>
      <w:r w:rsidR="00207878" w:rsidRPr="000A0532">
        <w:rPr>
          <w:rFonts w:ascii="Arial Unicode MS" w:eastAsia="Arial Unicode MS" w:hAnsi="Arial Unicode MS" w:cs="Arial Unicode MS"/>
          <w:color w:val="000000" w:themeColor="text1"/>
        </w:rPr>
        <w:t xml:space="preserve">correlation observed </w:t>
      </w:r>
      <w:r w:rsidR="008F5045" w:rsidRPr="000A0532">
        <w:rPr>
          <w:rFonts w:ascii="Arial Unicode MS" w:eastAsia="Arial Unicode MS" w:hAnsi="Arial Unicode MS" w:cs="Arial Unicode MS"/>
          <w:color w:val="000000" w:themeColor="text1"/>
        </w:rPr>
        <w:t xml:space="preserve">with </w:t>
      </w:r>
      <w:r w:rsidR="0017070C" w:rsidRPr="000A0532">
        <w:rPr>
          <w:rFonts w:ascii="Arial Unicode MS" w:eastAsia="Arial Unicode MS" w:hAnsi="Arial Unicode MS" w:cs="Arial Unicode MS"/>
          <w:color w:val="000000" w:themeColor="text1"/>
        </w:rPr>
        <w:t>involvement</w:t>
      </w:r>
      <w:r w:rsidR="00207878" w:rsidRPr="000A0532">
        <w:rPr>
          <w:rFonts w:ascii="Arial Unicode MS" w:eastAsia="Arial Unicode MS" w:hAnsi="Arial Unicode MS" w:cs="Arial Unicode MS"/>
          <w:color w:val="000000" w:themeColor="text1"/>
        </w:rPr>
        <w:t>.</w:t>
      </w:r>
      <w:r w:rsidR="0014768A" w:rsidRPr="000A0532">
        <w:rPr>
          <w:rFonts w:ascii="Arial Unicode MS" w:eastAsia="Arial Unicode MS" w:hAnsi="Arial Unicode MS" w:cs="Arial Unicode MS"/>
          <w:color w:val="000000" w:themeColor="text1"/>
        </w:rPr>
        <w:t xml:space="preserve"> This assumes that an individuals’ experiences can effect one or both aspects. </w:t>
      </w:r>
      <w:r w:rsidR="00207878" w:rsidRPr="000A0532">
        <w:rPr>
          <w:rFonts w:ascii="Arial Unicode MS" w:eastAsia="Arial Unicode MS" w:hAnsi="Arial Unicode MS" w:cs="Arial Unicode MS"/>
          <w:color w:val="000000" w:themeColor="text1"/>
        </w:rPr>
        <w:t>A scale of 10-minute intervals was used to allow for extended notes and comments on the students to be made</w:t>
      </w:r>
      <w:r w:rsidR="00163210">
        <w:rPr>
          <w:rFonts w:ascii="Arial Unicode MS" w:eastAsia="Arial Unicode MS" w:hAnsi="Arial Unicode MS" w:cs="Arial Unicode MS"/>
          <w:color w:val="000000" w:themeColor="text1"/>
        </w:rPr>
        <w:t xml:space="preserve"> (Appendix 4,5,6,7,8,9)</w:t>
      </w:r>
    </w:p>
    <w:p w:rsidR="00DE7E0D" w:rsidRDefault="0017070C"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Following the completion of the lessons and observations, Interviews were carried out in a quiet, unbiased and familiar place to the children, at the earliest convenient time to ensure the integrity, thoughts and results. Although prewritten questions (A</w:t>
      </w:r>
      <w:r w:rsidR="00163210">
        <w:rPr>
          <w:rFonts w:ascii="Arial Unicode MS" w:eastAsia="Arial Unicode MS" w:hAnsi="Arial Unicode MS" w:cs="Arial Unicode MS"/>
          <w:color w:val="000000" w:themeColor="text1"/>
        </w:rPr>
        <w:t>ppendix 10</w:t>
      </w:r>
      <w:r w:rsidRPr="000A0532">
        <w:rPr>
          <w:rFonts w:ascii="Arial Unicode MS" w:eastAsia="Arial Unicode MS" w:hAnsi="Arial Unicode MS" w:cs="Arial Unicode MS"/>
          <w:color w:val="000000" w:themeColor="text1"/>
        </w:rPr>
        <w:t xml:space="preserve">) were used these were standardised open ended questions. This included participants being asked the exact same questions, but due to the wording ensured </w:t>
      </w:r>
      <w:r w:rsidRPr="000A0532">
        <w:rPr>
          <w:rFonts w:ascii="Arial Unicode MS" w:eastAsia="Arial Unicode MS" w:hAnsi="Arial Unicode MS" w:cs="Arial Unicode MS"/>
          <w:color w:val="000000" w:themeColor="text1"/>
        </w:rPr>
        <w:lastRenderedPageBreak/>
        <w:t>that responses were also open ended (Gall, Gall, &amp; Borg, 2003). This allows participants to contribute as much detailed information as they desire. Due to working with younger people, this st</w:t>
      </w:r>
      <w:r w:rsidR="00126DFC">
        <w:rPr>
          <w:rFonts w:ascii="Arial Unicode MS" w:eastAsia="Arial Unicode MS" w:hAnsi="Arial Unicode MS" w:cs="Arial Unicode MS"/>
          <w:color w:val="000000" w:themeColor="text1"/>
        </w:rPr>
        <w:t>y</w:t>
      </w:r>
      <w:r w:rsidRPr="000A0532">
        <w:rPr>
          <w:rFonts w:ascii="Arial Unicode MS" w:eastAsia="Arial Unicode MS" w:hAnsi="Arial Unicode MS" w:cs="Arial Unicode MS"/>
          <w:color w:val="000000" w:themeColor="text1"/>
        </w:rPr>
        <w:t>l</w:t>
      </w:r>
      <w:r w:rsidR="00126DFC">
        <w:rPr>
          <w:rFonts w:ascii="Arial Unicode MS" w:eastAsia="Arial Unicode MS" w:hAnsi="Arial Unicode MS" w:cs="Arial Unicode MS"/>
          <w:color w:val="000000" w:themeColor="text1"/>
        </w:rPr>
        <w:t>e</w:t>
      </w:r>
      <w:r w:rsidRPr="000A0532">
        <w:rPr>
          <w:rFonts w:ascii="Arial Unicode MS" w:eastAsia="Arial Unicode MS" w:hAnsi="Arial Unicode MS" w:cs="Arial Unicode MS"/>
          <w:color w:val="000000" w:themeColor="text1"/>
        </w:rPr>
        <w:t xml:space="preserve"> of questioning also allows for follow up questions to be used to probe further answers. </w:t>
      </w:r>
    </w:p>
    <w:p w:rsidR="0017070C" w:rsidRDefault="0017070C"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This method was also used as myself and one of the other researchers had previously taught the class and had built a good rapport with the students. This method was eas</w:t>
      </w:r>
      <w:r w:rsidR="00163210">
        <w:rPr>
          <w:rFonts w:ascii="Arial Unicode MS" w:eastAsia="Arial Unicode MS" w:hAnsi="Arial Unicode MS" w:cs="Arial Unicode MS"/>
          <w:color w:val="000000" w:themeColor="text1"/>
        </w:rPr>
        <w:t xml:space="preserve">iest as we voice </w:t>
      </w:r>
      <w:r w:rsidRPr="000A0532">
        <w:rPr>
          <w:rFonts w:ascii="Arial Unicode MS" w:eastAsia="Arial Unicode MS" w:hAnsi="Arial Unicode MS" w:cs="Arial Unicode MS"/>
          <w:color w:val="000000" w:themeColor="text1"/>
        </w:rPr>
        <w:t>record</w:t>
      </w:r>
      <w:r w:rsidR="00163210">
        <w:rPr>
          <w:rFonts w:ascii="Arial Unicode MS" w:eastAsia="Arial Unicode MS" w:hAnsi="Arial Unicode MS" w:cs="Arial Unicode MS"/>
          <w:color w:val="000000" w:themeColor="text1"/>
        </w:rPr>
        <w:t>ed</w:t>
      </w:r>
      <w:r w:rsidRPr="000A0532">
        <w:rPr>
          <w:rFonts w:ascii="Arial Unicode MS" w:eastAsia="Arial Unicode MS" w:hAnsi="Arial Unicode MS" w:cs="Arial Unicode MS"/>
          <w:color w:val="000000" w:themeColor="text1"/>
        </w:rPr>
        <w:t xml:space="preserve"> voice</w:t>
      </w:r>
      <w:r w:rsidR="00163210">
        <w:rPr>
          <w:rFonts w:ascii="Arial Unicode MS" w:eastAsia="Arial Unicode MS" w:hAnsi="Arial Unicode MS" w:cs="Arial Unicode MS"/>
          <w:color w:val="000000" w:themeColor="text1"/>
        </w:rPr>
        <w:t xml:space="preserve"> and listened to the interview while scribing the information (Appendix 11, 12, 13, 14, 15,16,17,18,19).</w:t>
      </w:r>
      <w:r w:rsidRPr="000A0532">
        <w:rPr>
          <w:rFonts w:ascii="Arial Unicode MS" w:eastAsia="Arial Unicode MS" w:hAnsi="Arial Unicode MS" w:cs="Arial Unicode MS"/>
          <w:color w:val="000000" w:themeColor="text1"/>
        </w:rPr>
        <w:t xml:space="preserve"> </w:t>
      </w:r>
    </w:p>
    <w:p w:rsidR="00120389" w:rsidRPr="000A0532" w:rsidRDefault="00DE7E0D" w:rsidP="009E73E9">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Myself and my fellow researchers </w:t>
      </w:r>
      <w:r w:rsidR="00120389">
        <w:rPr>
          <w:rFonts w:ascii="Arial Unicode MS" w:eastAsia="Arial Unicode MS" w:hAnsi="Arial Unicode MS" w:cs="Arial Unicode MS"/>
          <w:color w:val="000000" w:themeColor="text1"/>
        </w:rPr>
        <w:t xml:space="preserve">undertook </w:t>
      </w:r>
      <w:r w:rsidR="006B240A">
        <w:rPr>
          <w:rFonts w:ascii="Arial Unicode MS" w:eastAsia="Arial Unicode MS" w:hAnsi="Arial Unicode MS" w:cs="Arial Unicode MS"/>
          <w:color w:val="000000" w:themeColor="text1"/>
        </w:rPr>
        <w:t>a period of r</w:t>
      </w:r>
      <w:r w:rsidR="00120389">
        <w:rPr>
          <w:rFonts w:ascii="Arial Unicode MS" w:eastAsia="Arial Unicode MS" w:hAnsi="Arial Unicode MS" w:cs="Arial Unicode MS"/>
          <w:color w:val="000000" w:themeColor="text1"/>
        </w:rPr>
        <w:t>eflection after the lesson observation and interviews had taken place.</w:t>
      </w:r>
      <w:r w:rsidR="006B240A">
        <w:rPr>
          <w:rFonts w:ascii="Arial Unicode MS" w:eastAsia="Arial Unicode MS" w:hAnsi="Arial Unicode MS" w:cs="Arial Unicode MS"/>
          <w:color w:val="000000" w:themeColor="text1"/>
        </w:rPr>
        <w:t xml:space="preserve"> This was completed by using an assisted reflective conclusions (ARC) model</w:t>
      </w:r>
      <w:r w:rsidR="00BF3AF8">
        <w:rPr>
          <w:rFonts w:ascii="Arial Unicode MS" w:eastAsia="Arial Unicode MS" w:hAnsi="Arial Unicode MS" w:cs="Arial Unicode MS"/>
          <w:color w:val="000000" w:themeColor="text1"/>
        </w:rPr>
        <w:t xml:space="preserve"> designed by the university</w:t>
      </w:r>
      <w:r w:rsidR="006B240A">
        <w:rPr>
          <w:rFonts w:ascii="Arial Unicode MS" w:eastAsia="Arial Unicode MS" w:hAnsi="Arial Unicode MS" w:cs="Arial Unicode MS"/>
          <w:color w:val="000000" w:themeColor="text1"/>
        </w:rPr>
        <w:t xml:space="preserve"> to discuss feelings, what aspects went well and what element was disappointing, will we keep anything the same in the future and what caused the disappointing element, are there any solutions to the disappointing element and what will we do next</w:t>
      </w:r>
      <w:r w:rsidR="00163210">
        <w:rPr>
          <w:rFonts w:ascii="Arial Unicode MS" w:eastAsia="Arial Unicode MS" w:hAnsi="Arial Unicode MS" w:cs="Arial Unicode MS"/>
          <w:color w:val="000000" w:themeColor="text1"/>
        </w:rPr>
        <w:t xml:space="preserve"> (Appendix 20, 21, 22)</w:t>
      </w:r>
      <w:r w:rsidR="006B240A">
        <w:rPr>
          <w:rFonts w:ascii="Arial Unicode MS" w:eastAsia="Arial Unicode MS" w:hAnsi="Arial Unicode MS" w:cs="Arial Unicode MS"/>
          <w:color w:val="000000" w:themeColor="text1"/>
        </w:rPr>
        <w:t xml:space="preserve">. </w:t>
      </w:r>
    </w:p>
    <w:p w:rsidR="0017070C" w:rsidRPr="000A0532" w:rsidRDefault="0017070C" w:rsidP="009E73E9">
      <w:pPr>
        <w:spacing w:line="360" w:lineRule="auto"/>
        <w:jc w:val="both"/>
        <w:rPr>
          <w:rFonts w:ascii="Arial Unicode MS" w:eastAsia="Arial Unicode MS" w:hAnsi="Arial Unicode MS" w:cs="Arial Unicode MS"/>
          <w:color w:val="000000" w:themeColor="text1"/>
        </w:rPr>
      </w:pPr>
    </w:p>
    <w:p w:rsidR="00DD6BB4" w:rsidRPr="00554FA9" w:rsidRDefault="00DD6BB4" w:rsidP="009E73E9">
      <w:pPr>
        <w:spacing w:line="360" w:lineRule="auto"/>
        <w:jc w:val="both"/>
        <w:rPr>
          <w:rFonts w:ascii="Arial Unicode MS" w:eastAsia="Arial Unicode MS" w:hAnsi="Arial Unicode MS" w:cs="Arial Unicode MS"/>
          <w:color w:val="000000" w:themeColor="text1"/>
          <w:sz w:val="28"/>
          <w:u w:val="single"/>
        </w:rPr>
      </w:pPr>
      <w:r w:rsidRPr="00554FA9">
        <w:rPr>
          <w:rFonts w:ascii="Arial Unicode MS" w:eastAsia="Arial Unicode MS" w:hAnsi="Arial Unicode MS" w:cs="Arial Unicode MS"/>
          <w:b/>
          <w:bCs/>
          <w:color w:val="000000" w:themeColor="text1"/>
          <w:sz w:val="28"/>
          <w:u w:val="single"/>
        </w:rPr>
        <w:t>Analysis</w:t>
      </w:r>
    </w:p>
    <w:p w:rsidR="006341A6" w:rsidRPr="000A0532" w:rsidRDefault="00B00EBD" w:rsidP="009E73E9">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t xml:space="preserve">After the completion of the lesson study, myself and the fellow researchers </w:t>
      </w:r>
      <w:r w:rsidR="00DE7E0D">
        <w:rPr>
          <w:rFonts w:ascii="Arial Unicode MS" w:eastAsia="Arial Unicode MS" w:hAnsi="Arial Unicode MS" w:cs="Arial Unicode MS"/>
          <w:color w:val="000000" w:themeColor="text1"/>
        </w:rPr>
        <w:t>discussed</w:t>
      </w:r>
      <w:r w:rsidRPr="000A0532">
        <w:rPr>
          <w:rFonts w:ascii="Arial Unicode MS" w:eastAsia="Arial Unicode MS" w:hAnsi="Arial Unicode MS" w:cs="Arial Unicode MS"/>
          <w:color w:val="000000" w:themeColor="text1"/>
        </w:rPr>
        <w:t xml:space="preserve"> and collate</w:t>
      </w:r>
      <w:r w:rsidR="00DE7E0D">
        <w:rPr>
          <w:rFonts w:ascii="Arial Unicode MS" w:eastAsia="Arial Unicode MS" w:hAnsi="Arial Unicode MS" w:cs="Arial Unicode MS"/>
          <w:color w:val="000000" w:themeColor="text1"/>
        </w:rPr>
        <w:t>d</w:t>
      </w:r>
      <w:r w:rsidRPr="000A0532">
        <w:rPr>
          <w:rFonts w:ascii="Arial Unicode MS" w:eastAsia="Arial Unicode MS" w:hAnsi="Arial Unicode MS" w:cs="Arial Unicode MS"/>
          <w:color w:val="000000" w:themeColor="text1"/>
        </w:rPr>
        <w:t xml:space="preserve"> the obtained data and c</w:t>
      </w:r>
      <w:r w:rsidR="00DE7E0D">
        <w:rPr>
          <w:rFonts w:ascii="Arial Unicode MS" w:eastAsia="Arial Unicode MS" w:hAnsi="Arial Unicode MS" w:cs="Arial Unicode MS"/>
          <w:color w:val="000000" w:themeColor="text1"/>
        </w:rPr>
        <w:t>a</w:t>
      </w:r>
      <w:r w:rsidRPr="000A0532">
        <w:rPr>
          <w:rFonts w:ascii="Arial Unicode MS" w:eastAsia="Arial Unicode MS" w:hAnsi="Arial Unicode MS" w:cs="Arial Unicode MS"/>
          <w:color w:val="000000" w:themeColor="text1"/>
        </w:rPr>
        <w:t xml:space="preserve">me to an agreement on the overall findings (Dudley, 2014). </w:t>
      </w:r>
      <w:r w:rsidR="00B566F4" w:rsidRPr="000A0532">
        <w:rPr>
          <w:rFonts w:ascii="Arial Unicode MS" w:eastAsia="Arial Unicode MS" w:hAnsi="Arial Unicode MS" w:cs="Arial Unicode MS"/>
          <w:color w:val="000000" w:themeColor="text1"/>
        </w:rPr>
        <w:t xml:space="preserve">Open questions used within qualitative research were used for data protection and to develop themes within raw data to allow for important moments to be recognised and encoded for interpretation. </w:t>
      </w:r>
    </w:p>
    <w:p w:rsidR="004504F2" w:rsidRDefault="00B566F4" w:rsidP="009A62C1">
      <w:pPr>
        <w:spacing w:line="360" w:lineRule="auto"/>
        <w:jc w:val="both"/>
        <w:rPr>
          <w:rFonts w:ascii="Arial Unicode MS" w:eastAsia="Arial Unicode MS" w:hAnsi="Arial Unicode MS" w:cs="Arial Unicode MS"/>
          <w:color w:val="000000" w:themeColor="text1"/>
        </w:rPr>
      </w:pPr>
      <w:r w:rsidRPr="000A0532">
        <w:rPr>
          <w:rFonts w:ascii="Arial Unicode MS" w:eastAsia="Arial Unicode MS" w:hAnsi="Arial Unicode MS" w:cs="Arial Unicode MS"/>
          <w:color w:val="000000" w:themeColor="text1"/>
        </w:rPr>
        <w:lastRenderedPageBreak/>
        <w:t xml:space="preserve">Relationships devised from the leaven scales used during observation </w:t>
      </w:r>
      <w:r w:rsidR="00DE7E0D">
        <w:rPr>
          <w:rFonts w:ascii="Arial Unicode MS" w:eastAsia="Arial Unicode MS" w:hAnsi="Arial Unicode MS" w:cs="Arial Unicode MS"/>
          <w:color w:val="000000" w:themeColor="text1"/>
        </w:rPr>
        <w:t xml:space="preserve">have </w:t>
      </w:r>
      <w:r w:rsidRPr="000A0532">
        <w:rPr>
          <w:rFonts w:ascii="Arial Unicode MS" w:eastAsia="Arial Unicode MS" w:hAnsi="Arial Unicode MS" w:cs="Arial Unicode MS"/>
          <w:color w:val="000000" w:themeColor="text1"/>
        </w:rPr>
        <w:t>be</w:t>
      </w:r>
      <w:r w:rsidR="00DE7E0D">
        <w:rPr>
          <w:rFonts w:ascii="Arial Unicode MS" w:eastAsia="Arial Unicode MS" w:hAnsi="Arial Unicode MS" w:cs="Arial Unicode MS"/>
          <w:color w:val="000000" w:themeColor="text1"/>
        </w:rPr>
        <w:t>en</w:t>
      </w:r>
      <w:r w:rsidRPr="000A0532">
        <w:rPr>
          <w:rFonts w:ascii="Arial Unicode MS" w:eastAsia="Arial Unicode MS" w:hAnsi="Arial Unicode MS" w:cs="Arial Unicode MS"/>
          <w:color w:val="000000" w:themeColor="text1"/>
        </w:rPr>
        <w:t xml:space="preserve"> used to analyse quantitative data. </w:t>
      </w:r>
      <w:bookmarkStart w:id="0" w:name="_GoBack"/>
      <w:bookmarkEnd w:id="0"/>
    </w:p>
    <w:p w:rsidR="00163210" w:rsidRPr="00A50C89" w:rsidRDefault="00163210" w:rsidP="009A62C1">
      <w:pPr>
        <w:spacing w:line="360" w:lineRule="auto"/>
        <w:jc w:val="both"/>
        <w:rPr>
          <w:rFonts w:ascii="Arial Unicode MS" w:eastAsia="Arial Unicode MS" w:hAnsi="Arial Unicode MS" w:cs="Arial Unicode MS"/>
          <w:color w:val="000000" w:themeColor="text1"/>
        </w:rPr>
      </w:pPr>
    </w:p>
    <w:p w:rsidR="005D3031" w:rsidRPr="00554FA9" w:rsidRDefault="00C62B3D" w:rsidP="009A62C1">
      <w:pPr>
        <w:spacing w:line="360" w:lineRule="auto"/>
        <w:jc w:val="both"/>
        <w:rPr>
          <w:rFonts w:ascii="Arial Unicode MS" w:eastAsia="Arial Unicode MS" w:hAnsi="Arial Unicode MS" w:cs="Arial Unicode MS"/>
          <w:b/>
          <w:bCs/>
          <w:sz w:val="28"/>
        </w:rPr>
      </w:pPr>
      <w:r w:rsidRPr="00554FA9">
        <w:rPr>
          <w:rFonts w:ascii="Arial Unicode MS" w:eastAsia="Arial Unicode MS" w:hAnsi="Arial Unicode MS" w:cs="Arial Unicode MS"/>
          <w:b/>
          <w:bCs/>
          <w:sz w:val="28"/>
          <w:u w:val="single"/>
        </w:rPr>
        <w:t>Ethical considerations</w:t>
      </w:r>
      <w:r w:rsidRPr="00554FA9">
        <w:rPr>
          <w:rFonts w:ascii="Arial Unicode MS" w:eastAsia="Arial Unicode MS" w:hAnsi="Arial Unicode MS" w:cs="Arial Unicode MS"/>
          <w:b/>
          <w:bCs/>
          <w:sz w:val="28"/>
        </w:rPr>
        <w:t xml:space="preserve"> </w:t>
      </w:r>
    </w:p>
    <w:p w:rsidR="006012F1" w:rsidRDefault="00C60E22"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Prior</w:t>
      </w:r>
      <w:r w:rsidR="00A75306">
        <w:rPr>
          <w:rFonts w:ascii="Arial Unicode MS" w:eastAsia="Arial Unicode MS" w:hAnsi="Arial Unicode MS" w:cs="Arial Unicode MS"/>
          <w:bCs/>
        </w:rPr>
        <w:t xml:space="preserve"> to</w:t>
      </w:r>
      <w:r>
        <w:rPr>
          <w:rFonts w:ascii="Arial Unicode MS" w:eastAsia="Arial Unicode MS" w:hAnsi="Arial Unicode MS" w:cs="Arial Unicode MS"/>
          <w:bCs/>
        </w:rPr>
        <w:t xml:space="preserve"> </w:t>
      </w:r>
      <w:r w:rsidR="00A75306">
        <w:rPr>
          <w:rFonts w:ascii="Arial Unicode MS" w:eastAsia="Arial Unicode MS" w:hAnsi="Arial Unicode MS" w:cs="Arial Unicode MS"/>
          <w:bCs/>
        </w:rPr>
        <w:t>completing the lesson study an ethics form was submitted to the universities ethics committee</w:t>
      </w:r>
      <w:r w:rsidR="00576B2F">
        <w:rPr>
          <w:rFonts w:ascii="Arial Unicode MS" w:eastAsia="Arial Unicode MS" w:hAnsi="Arial Unicode MS" w:cs="Arial Unicode MS"/>
          <w:bCs/>
        </w:rPr>
        <w:t xml:space="preserve"> for approval, t</w:t>
      </w:r>
      <w:r w:rsidR="00A75306">
        <w:rPr>
          <w:rFonts w:ascii="Arial Unicode MS" w:eastAsia="Arial Unicode MS" w:hAnsi="Arial Unicode MS" w:cs="Arial Unicode MS"/>
          <w:bCs/>
        </w:rPr>
        <w:t xml:space="preserve">his included the research question and a description of the methods intended to be used. Throughout the </w:t>
      </w:r>
      <w:r w:rsidR="00A75306" w:rsidRPr="00612D0A">
        <w:rPr>
          <w:rFonts w:ascii="Arial Unicode MS" w:eastAsia="Arial Unicode MS" w:hAnsi="Arial Unicode MS" w:cs="Arial Unicode MS"/>
          <w:bCs/>
        </w:rPr>
        <w:t>study BERA (</w:t>
      </w:r>
      <w:r w:rsidR="00612D0A" w:rsidRPr="00612D0A">
        <w:rPr>
          <w:rFonts w:ascii="Arial Unicode MS" w:eastAsia="Arial Unicode MS" w:hAnsi="Arial Unicode MS" w:cs="Arial Unicode MS"/>
          <w:bCs/>
        </w:rPr>
        <w:t>2018</w:t>
      </w:r>
      <w:r w:rsidR="00A75306" w:rsidRPr="00612D0A">
        <w:rPr>
          <w:rFonts w:ascii="Arial Unicode MS" w:eastAsia="Arial Unicode MS" w:hAnsi="Arial Unicode MS" w:cs="Arial Unicode MS"/>
          <w:bCs/>
        </w:rPr>
        <w:t>) guidelines</w:t>
      </w:r>
      <w:r w:rsidR="00A75306">
        <w:rPr>
          <w:rFonts w:ascii="Arial Unicode MS" w:eastAsia="Arial Unicode MS" w:hAnsi="Arial Unicode MS" w:cs="Arial Unicode MS"/>
          <w:bCs/>
        </w:rPr>
        <w:t xml:space="preserve"> were followed</w:t>
      </w:r>
      <w:r w:rsidR="00576B2F">
        <w:rPr>
          <w:rFonts w:ascii="Arial Unicode MS" w:eastAsia="Arial Unicode MS" w:hAnsi="Arial Unicode MS" w:cs="Arial Unicode MS"/>
          <w:bCs/>
        </w:rPr>
        <w:t xml:space="preserve">, due to the age of the students parental consent </w:t>
      </w:r>
      <w:r w:rsidR="00977B72">
        <w:rPr>
          <w:rFonts w:ascii="Arial Unicode MS" w:eastAsia="Arial Unicode MS" w:hAnsi="Arial Unicode MS" w:cs="Arial Unicode MS"/>
          <w:bCs/>
        </w:rPr>
        <w:t xml:space="preserve">(Appendix 23) </w:t>
      </w:r>
      <w:r w:rsidR="00576B2F">
        <w:rPr>
          <w:rFonts w:ascii="Arial Unicode MS" w:eastAsia="Arial Unicode MS" w:hAnsi="Arial Unicode MS" w:cs="Arial Unicode MS"/>
          <w:bCs/>
        </w:rPr>
        <w:t>was first obtained followed by the students consent once the research study was explained to them in detail</w:t>
      </w:r>
      <w:r w:rsidR="00C801EE">
        <w:rPr>
          <w:rFonts w:ascii="Arial Unicode MS" w:eastAsia="Arial Unicode MS" w:hAnsi="Arial Unicode MS" w:cs="Arial Unicode MS"/>
          <w:bCs/>
        </w:rPr>
        <w:t xml:space="preserve"> (Appendix 24)</w:t>
      </w:r>
      <w:r w:rsidR="00576B2F">
        <w:rPr>
          <w:rFonts w:ascii="Arial Unicode MS" w:eastAsia="Arial Unicode MS" w:hAnsi="Arial Unicode MS" w:cs="Arial Unicode MS"/>
          <w:bCs/>
        </w:rPr>
        <w:t>. We ensured that the students understood that they could withdraw at any point of the study by either displaying a green face or a red</w:t>
      </w:r>
      <w:r w:rsidR="00DD7931">
        <w:rPr>
          <w:rFonts w:ascii="Arial Unicode MS" w:eastAsia="Arial Unicode MS" w:hAnsi="Arial Unicode MS" w:cs="Arial Unicode MS"/>
          <w:bCs/>
        </w:rPr>
        <w:t xml:space="preserve"> </w:t>
      </w:r>
      <w:r w:rsidR="00576B2F">
        <w:rPr>
          <w:rFonts w:ascii="Arial Unicode MS" w:eastAsia="Arial Unicode MS" w:hAnsi="Arial Unicode MS" w:cs="Arial Unicode MS"/>
          <w:bCs/>
        </w:rPr>
        <w:t>face</w:t>
      </w:r>
      <w:r w:rsidR="00163210">
        <w:rPr>
          <w:rFonts w:ascii="Arial Unicode MS" w:eastAsia="Arial Unicode MS" w:hAnsi="Arial Unicode MS" w:cs="Arial Unicode MS"/>
          <w:bCs/>
        </w:rPr>
        <w:t xml:space="preserve"> (Appendix 2</w:t>
      </w:r>
      <w:r w:rsidR="00C801EE">
        <w:rPr>
          <w:rFonts w:ascii="Arial Unicode MS" w:eastAsia="Arial Unicode MS" w:hAnsi="Arial Unicode MS" w:cs="Arial Unicode MS"/>
          <w:bCs/>
        </w:rPr>
        <w:t>5</w:t>
      </w:r>
      <w:r w:rsidR="00163210">
        <w:rPr>
          <w:rFonts w:ascii="Arial Unicode MS" w:eastAsia="Arial Unicode MS" w:hAnsi="Arial Unicode MS" w:cs="Arial Unicode MS"/>
          <w:bCs/>
        </w:rPr>
        <w:t>)</w:t>
      </w:r>
      <w:r w:rsidR="00576B2F">
        <w:rPr>
          <w:rFonts w:ascii="Arial Unicode MS" w:eastAsia="Arial Unicode MS" w:hAnsi="Arial Unicode MS" w:cs="Arial Unicode MS"/>
          <w:bCs/>
        </w:rPr>
        <w:t xml:space="preserve">. </w:t>
      </w:r>
    </w:p>
    <w:p w:rsidR="00F42C09" w:rsidRDefault="00576B2F"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Throughout,</w:t>
      </w:r>
      <w:r w:rsidR="00DD7931">
        <w:rPr>
          <w:rFonts w:ascii="Arial Unicode MS" w:eastAsia="Arial Unicode MS" w:hAnsi="Arial Unicode MS" w:cs="Arial Unicode MS"/>
          <w:bCs/>
        </w:rPr>
        <w:t xml:space="preserve"> </w:t>
      </w:r>
      <w:r>
        <w:rPr>
          <w:rFonts w:ascii="Arial Unicode MS" w:eastAsia="Arial Unicode MS" w:hAnsi="Arial Unicode MS" w:cs="Arial Unicode MS"/>
          <w:bCs/>
        </w:rPr>
        <w:t xml:space="preserve">pseudonyms and coding were used to adhere to data handling guidelines assuring that the individuals anonymity and personal content remains protected. </w:t>
      </w:r>
    </w:p>
    <w:p w:rsidR="000C3C18" w:rsidRDefault="000C3C18" w:rsidP="009A62C1">
      <w:pPr>
        <w:spacing w:line="360" w:lineRule="auto"/>
        <w:jc w:val="both"/>
        <w:rPr>
          <w:rFonts w:ascii="Arial Unicode MS" w:eastAsia="Arial Unicode MS" w:hAnsi="Arial Unicode MS" w:cs="Arial Unicode MS"/>
          <w:bCs/>
        </w:rPr>
      </w:pPr>
    </w:p>
    <w:p w:rsidR="000C3C18" w:rsidRDefault="000C3C18" w:rsidP="009A62C1">
      <w:pPr>
        <w:spacing w:line="360" w:lineRule="auto"/>
        <w:jc w:val="both"/>
        <w:rPr>
          <w:rFonts w:ascii="Arial Unicode MS" w:eastAsia="Arial Unicode MS" w:hAnsi="Arial Unicode MS" w:cs="Arial Unicode MS"/>
          <w:bCs/>
        </w:rPr>
      </w:pPr>
    </w:p>
    <w:p w:rsidR="000C3C18" w:rsidRDefault="000C3C18" w:rsidP="009A62C1">
      <w:pPr>
        <w:spacing w:line="360" w:lineRule="auto"/>
        <w:jc w:val="both"/>
        <w:rPr>
          <w:rFonts w:ascii="Arial Unicode MS" w:eastAsia="Arial Unicode MS" w:hAnsi="Arial Unicode MS" w:cs="Arial Unicode MS"/>
          <w:bCs/>
        </w:rPr>
      </w:pPr>
    </w:p>
    <w:p w:rsidR="000C3C18" w:rsidRDefault="000C3C18" w:rsidP="009A62C1">
      <w:pPr>
        <w:spacing w:line="360" w:lineRule="auto"/>
        <w:jc w:val="both"/>
        <w:rPr>
          <w:rFonts w:ascii="Arial Unicode MS" w:eastAsia="Arial Unicode MS" w:hAnsi="Arial Unicode MS" w:cs="Arial Unicode MS"/>
          <w:bCs/>
        </w:rPr>
      </w:pPr>
    </w:p>
    <w:p w:rsidR="000C3C18" w:rsidRDefault="000C3C18" w:rsidP="009A62C1">
      <w:pPr>
        <w:spacing w:line="360" w:lineRule="auto"/>
        <w:jc w:val="both"/>
        <w:rPr>
          <w:rFonts w:ascii="Arial Unicode MS" w:eastAsia="Arial Unicode MS" w:hAnsi="Arial Unicode MS" w:cs="Arial Unicode MS"/>
          <w:bCs/>
        </w:rPr>
      </w:pPr>
    </w:p>
    <w:p w:rsidR="000C3C18" w:rsidRDefault="000C3C18" w:rsidP="009A62C1">
      <w:pPr>
        <w:spacing w:line="360" w:lineRule="auto"/>
        <w:jc w:val="both"/>
        <w:rPr>
          <w:rFonts w:ascii="Arial Unicode MS" w:eastAsia="Arial Unicode MS" w:hAnsi="Arial Unicode MS" w:cs="Arial Unicode MS"/>
          <w:bCs/>
        </w:rPr>
      </w:pPr>
    </w:p>
    <w:p w:rsidR="00163210" w:rsidRDefault="00163210" w:rsidP="009A62C1">
      <w:pPr>
        <w:spacing w:line="360" w:lineRule="auto"/>
        <w:jc w:val="both"/>
        <w:rPr>
          <w:rFonts w:ascii="Arial Unicode MS" w:eastAsia="Arial Unicode MS" w:hAnsi="Arial Unicode MS" w:cs="Arial Unicode MS"/>
          <w:bCs/>
        </w:rPr>
      </w:pPr>
    </w:p>
    <w:p w:rsidR="00977B72" w:rsidRDefault="00977B72" w:rsidP="009A62C1">
      <w:pPr>
        <w:spacing w:line="360" w:lineRule="auto"/>
        <w:jc w:val="both"/>
        <w:rPr>
          <w:rFonts w:ascii="Arial Unicode MS" w:eastAsia="Arial Unicode MS" w:hAnsi="Arial Unicode MS" w:cs="Arial Unicode MS"/>
          <w:bCs/>
        </w:rPr>
      </w:pPr>
    </w:p>
    <w:p w:rsidR="000C3C18" w:rsidRPr="00554FA9" w:rsidRDefault="000C3C18" w:rsidP="009A62C1">
      <w:pPr>
        <w:spacing w:line="360" w:lineRule="auto"/>
        <w:jc w:val="both"/>
        <w:rPr>
          <w:rFonts w:ascii="Arial Unicode MS" w:eastAsia="Arial Unicode MS" w:hAnsi="Arial Unicode MS" w:cs="Arial Unicode MS"/>
          <w:b/>
          <w:bCs/>
          <w:sz w:val="28"/>
          <w:u w:val="single"/>
        </w:rPr>
      </w:pPr>
      <w:r w:rsidRPr="00554FA9">
        <w:rPr>
          <w:rFonts w:ascii="Arial Unicode MS" w:eastAsia="Arial Unicode MS" w:hAnsi="Arial Unicode MS" w:cs="Arial Unicode MS"/>
          <w:b/>
          <w:bCs/>
          <w:sz w:val="28"/>
          <w:u w:val="single"/>
        </w:rPr>
        <w:lastRenderedPageBreak/>
        <w:t>Results</w:t>
      </w:r>
    </w:p>
    <w:p w:rsidR="00BE2EDD" w:rsidRPr="00554FA9" w:rsidRDefault="000C3C18" w:rsidP="009A62C1">
      <w:pPr>
        <w:spacing w:line="360" w:lineRule="auto"/>
        <w:jc w:val="both"/>
        <w:rPr>
          <w:rFonts w:ascii="Arial Unicode MS" w:eastAsia="Arial Unicode MS" w:hAnsi="Arial Unicode MS" w:cs="Arial Unicode MS"/>
          <w:b/>
          <w:bCs/>
          <w:sz w:val="28"/>
        </w:rPr>
      </w:pPr>
      <w:r w:rsidRPr="00554FA9">
        <w:rPr>
          <w:rFonts w:ascii="Arial Unicode MS" w:eastAsia="Arial Unicode MS" w:hAnsi="Arial Unicode MS" w:cs="Arial Unicode MS"/>
          <w:b/>
          <w:bCs/>
          <w:noProof/>
          <w:sz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438001</wp:posOffset>
            </wp:positionV>
            <wp:extent cx="5727700" cy="308737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2-17 at 17.15.15.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087370"/>
                    </a:xfrm>
                    <a:prstGeom prst="rect">
                      <a:avLst/>
                    </a:prstGeom>
                  </pic:spPr>
                </pic:pic>
              </a:graphicData>
            </a:graphic>
            <wp14:sizeRelH relativeFrom="page">
              <wp14:pctWidth>0</wp14:pctWidth>
            </wp14:sizeRelH>
            <wp14:sizeRelV relativeFrom="page">
              <wp14:pctHeight>0</wp14:pctHeight>
            </wp14:sizeRelV>
          </wp:anchor>
        </w:drawing>
      </w:r>
      <w:r w:rsidR="005D3031" w:rsidRPr="00554FA9">
        <w:rPr>
          <w:rFonts w:ascii="Arial Unicode MS" w:eastAsia="Arial Unicode MS" w:hAnsi="Arial Unicode MS" w:cs="Arial Unicode MS"/>
          <w:b/>
          <w:bCs/>
          <w:sz w:val="28"/>
          <w:u w:val="single"/>
        </w:rPr>
        <w:t xml:space="preserve">Lesson study 1 </w:t>
      </w:r>
    </w:p>
    <w:p w:rsidR="00BE2EDD" w:rsidRPr="000C3C18" w:rsidRDefault="000C3C18" w:rsidP="009A62C1">
      <w:pPr>
        <w:spacing w:line="360" w:lineRule="auto"/>
        <w:jc w:val="both"/>
        <w:rPr>
          <w:rFonts w:ascii="Arial Unicode MS" w:eastAsia="Arial Unicode MS" w:hAnsi="Arial Unicode MS" w:cs="Arial Unicode MS"/>
          <w:b/>
          <w:bCs/>
        </w:rPr>
      </w:pPr>
      <w:r w:rsidRPr="000C3C18">
        <w:rPr>
          <w:rFonts w:ascii="Arial Unicode MS" w:eastAsia="Arial Unicode MS" w:hAnsi="Arial Unicode MS" w:cs="Arial Unicode MS"/>
          <w:bCs/>
        </w:rPr>
        <w:t>Figure 1- The levels of well-being of child A, child B and child C at different time intervals throughout lesson study 1.</w:t>
      </w:r>
    </w:p>
    <w:p w:rsidR="000C3C18" w:rsidRDefault="000C3C18"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
          <w:bCs/>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255</wp:posOffset>
            </wp:positionV>
            <wp:extent cx="5727700" cy="3195320"/>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2-17 at 17.15.36.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195320"/>
                    </a:xfrm>
                    <a:prstGeom prst="rect">
                      <a:avLst/>
                    </a:prstGeom>
                  </pic:spPr>
                </pic:pic>
              </a:graphicData>
            </a:graphic>
            <wp14:sizeRelH relativeFrom="page">
              <wp14:pctWidth>0</wp14:pctWidth>
            </wp14:sizeRelH>
            <wp14:sizeRelV relativeFrom="page">
              <wp14:pctHeight>0</wp14:pctHeight>
            </wp14:sizeRelV>
          </wp:anchor>
        </w:drawing>
      </w:r>
      <w:r w:rsidRPr="000C3C18">
        <w:rPr>
          <w:rFonts w:ascii="Arial Unicode MS" w:eastAsia="Arial Unicode MS" w:hAnsi="Arial Unicode MS" w:cs="Arial Unicode MS"/>
          <w:bCs/>
        </w:rPr>
        <w:t xml:space="preserve">Figure </w:t>
      </w:r>
      <w:r>
        <w:rPr>
          <w:rFonts w:ascii="Arial Unicode MS" w:eastAsia="Arial Unicode MS" w:hAnsi="Arial Unicode MS" w:cs="Arial Unicode MS"/>
          <w:bCs/>
        </w:rPr>
        <w:t>2</w:t>
      </w:r>
      <w:r w:rsidRPr="000C3C18">
        <w:rPr>
          <w:rFonts w:ascii="Arial Unicode MS" w:eastAsia="Arial Unicode MS" w:hAnsi="Arial Unicode MS" w:cs="Arial Unicode MS"/>
          <w:bCs/>
        </w:rPr>
        <w:t xml:space="preserve">- The levels of </w:t>
      </w:r>
      <w:r>
        <w:rPr>
          <w:rFonts w:ascii="Arial Unicode MS" w:eastAsia="Arial Unicode MS" w:hAnsi="Arial Unicode MS" w:cs="Arial Unicode MS"/>
          <w:bCs/>
        </w:rPr>
        <w:t>involvement</w:t>
      </w:r>
      <w:r w:rsidRPr="000C3C18">
        <w:rPr>
          <w:rFonts w:ascii="Arial Unicode MS" w:eastAsia="Arial Unicode MS" w:hAnsi="Arial Unicode MS" w:cs="Arial Unicode MS"/>
          <w:bCs/>
        </w:rPr>
        <w:t xml:space="preserve"> of child A, child B and child C at different time intervals throughout lesson study 1.</w:t>
      </w:r>
    </w:p>
    <w:p w:rsidR="000D0375" w:rsidRDefault="003E649F"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lastRenderedPageBreak/>
        <w:t xml:space="preserve">Within lesson study 1 the lollipop sticks were placed back into the pot after a child was chosen to answer a question. </w:t>
      </w:r>
      <w:r w:rsidR="000D0375">
        <w:rPr>
          <w:rFonts w:ascii="Arial Unicode MS" w:eastAsia="Arial Unicode MS" w:hAnsi="Arial Unicode MS" w:cs="Arial Unicode MS"/>
          <w:bCs/>
        </w:rPr>
        <w:t xml:space="preserve">Figure 1 </w:t>
      </w:r>
      <w:r w:rsidR="00681D61">
        <w:rPr>
          <w:rFonts w:ascii="Arial Unicode MS" w:eastAsia="Arial Unicode MS" w:hAnsi="Arial Unicode MS" w:cs="Arial Unicode MS"/>
          <w:bCs/>
        </w:rPr>
        <w:t>and figure 2 display the well-being and involvement levels of the children within the first lesson. Child A’s well-being</w:t>
      </w:r>
      <w:r>
        <w:rPr>
          <w:rFonts w:ascii="Arial Unicode MS" w:eastAsia="Arial Unicode MS" w:hAnsi="Arial Unicode MS" w:cs="Arial Unicode MS"/>
          <w:bCs/>
        </w:rPr>
        <w:t xml:space="preserve"> and involvement</w:t>
      </w:r>
      <w:r w:rsidR="00681D61">
        <w:rPr>
          <w:rFonts w:ascii="Arial Unicode MS" w:eastAsia="Arial Unicode MS" w:hAnsi="Arial Unicode MS" w:cs="Arial Unicode MS"/>
          <w:bCs/>
        </w:rPr>
        <w:t xml:space="preserve"> was </w:t>
      </w:r>
      <w:r w:rsidR="00064BE3">
        <w:rPr>
          <w:rFonts w:ascii="Arial Unicode MS" w:eastAsia="Arial Unicode MS" w:hAnsi="Arial Unicode MS" w:cs="Arial Unicode MS"/>
          <w:bCs/>
        </w:rPr>
        <w:t xml:space="preserve">constant and </w:t>
      </w:r>
      <w:r w:rsidR="00681D61">
        <w:rPr>
          <w:rFonts w:ascii="Arial Unicode MS" w:eastAsia="Arial Unicode MS" w:hAnsi="Arial Unicode MS" w:cs="Arial Unicode MS"/>
          <w:bCs/>
        </w:rPr>
        <w:t>scored</w:t>
      </w:r>
      <w:r w:rsidR="00064BE3">
        <w:rPr>
          <w:rFonts w:ascii="Arial Unicode MS" w:eastAsia="Arial Unicode MS" w:hAnsi="Arial Unicode MS" w:cs="Arial Unicode MS"/>
          <w:bCs/>
        </w:rPr>
        <w:t xml:space="preserve"> level</w:t>
      </w:r>
      <w:r w:rsidR="00681D61">
        <w:rPr>
          <w:rFonts w:ascii="Arial Unicode MS" w:eastAsia="Arial Unicode MS" w:hAnsi="Arial Unicode MS" w:cs="Arial Unicode MS"/>
          <w:bCs/>
        </w:rPr>
        <w:t xml:space="preserve"> 5 throughout the whole lesson. The scores given are in line with the responses child A gave in interview</w:t>
      </w:r>
      <w:r w:rsidR="006E40F2">
        <w:rPr>
          <w:rFonts w:ascii="Arial Unicode MS" w:eastAsia="Arial Unicode MS" w:hAnsi="Arial Unicode MS" w:cs="Arial Unicode MS"/>
          <w:bCs/>
        </w:rPr>
        <w:t xml:space="preserve"> one</w:t>
      </w:r>
      <w:r w:rsidR="00681D61">
        <w:rPr>
          <w:rFonts w:ascii="Arial Unicode MS" w:eastAsia="Arial Unicode MS" w:hAnsi="Arial Unicode MS" w:cs="Arial Unicode MS"/>
          <w:bCs/>
        </w:rPr>
        <w:t xml:space="preserve"> (Appendix 11). Child A stated  </w:t>
      </w:r>
      <w:r>
        <w:rPr>
          <w:rFonts w:ascii="Arial Unicode MS" w:eastAsia="Arial Unicode MS" w:hAnsi="Arial Unicode MS" w:cs="Arial Unicode MS"/>
          <w:bCs/>
        </w:rPr>
        <w:t>“I  really like maths”  and “Well I was picked a few times and I was pretty happy because I like answering questions”. Child A did not notice that the lollipop sticks were being used until this was explained to her however, recognised her classmates contribution to the learning when she stated “Oh yeah, to make decisions of people instead of them not joining in”.  Also when child A was asked “Do you think it was fair that you was picked out lots of times?” Child A responded by saying “If you were asking somebody else I think they would say no, but I’d say it’s quite fair because it’s out of the pot so nobody actually knows what’s going on”.</w:t>
      </w:r>
    </w:p>
    <w:p w:rsidR="00064BE3" w:rsidRDefault="00064BE3"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Child B’s Well-being showed a positive shift raising from 4 to 5 as the lesson progressed (figure 1). The involvement level of child B remained constant at level 4 throughout the lesson. Child B provided short answers during questioning</w:t>
      </w:r>
      <w:r w:rsidR="003574DC">
        <w:rPr>
          <w:rFonts w:ascii="Arial Unicode MS" w:eastAsia="Arial Unicode MS" w:hAnsi="Arial Unicode MS" w:cs="Arial Unicode MS"/>
          <w:bCs/>
        </w:rPr>
        <w:t xml:space="preserve"> (Appendix 12)</w:t>
      </w:r>
      <w:r>
        <w:rPr>
          <w:rFonts w:ascii="Arial Unicode MS" w:eastAsia="Arial Unicode MS" w:hAnsi="Arial Unicode MS" w:cs="Arial Unicode MS"/>
          <w:bCs/>
        </w:rPr>
        <w:t xml:space="preserve"> however, when asked “Was there anything you didn’t like about the lesson?” the child responded with “The pot thing, picking the same people all the time”. However, this is contradicted as later in the interview the child was informed</w:t>
      </w:r>
      <w:r w:rsidR="00585C63">
        <w:rPr>
          <w:rFonts w:ascii="Arial Unicode MS" w:eastAsia="Arial Unicode MS" w:hAnsi="Arial Unicode MS" w:cs="Arial Unicode MS"/>
          <w:bCs/>
        </w:rPr>
        <w:t xml:space="preserve"> that</w:t>
      </w:r>
      <w:r>
        <w:rPr>
          <w:rFonts w:ascii="Arial Unicode MS" w:eastAsia="Arial Unicode MS" w:hAnsi="Arial Unicode MS" w:cs="Arial Unicode MS"/>
          <w:bCs/>
        </w:rPr>
        <w:t xml:space="preserve"> “once your name was picked out of the pot we put the stick back in, meaning that you got chose more than once” the child was then asked “how does this make you feel?”. In which child B replied “Happy”. Another question was asked to confirm this answer in which </w:t>
      </w:r>
      <w:r>
        <w:rPr>
          <w:rFonts w:ascii="Arial Unicode MS" w:eastAsia="Arial Unicode MS" w:hAnsi="Arial Unicode MS" w:cs="Arial Unicode MS"/>
          <w:bCs/>
        </w:rPr>
        <w:lastRenderedPageBreak/>
        <w:t xml:space="preserve">child B said “yeah”. At the end of the interview child B was asked “Do you think it was fair that you was picked out lots of times?” and the response was “yeah, I don’t mind”. </w:t>
      </w:r>
    </w:p>
    <w:p w:rsidR="00CC57CC" w:rsidRDefault="00CC57CC"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Figure 1 shows a positive shift in child C’s well</w:t>
      </w:r>
      <w:r w:rsidR="00AB0BAD">
        <w:rPr>
          <w:rFonts w:ascii="Arial Unicode MS" w:eastAsia="Arial Unicode MS" w:hAnsi="Arial Unicode MS" w:cs="Arial Unicode MS"/>
          <w:bCs/>
        </w:rPr>
        <w:t>-</w:t>
      </w:r>
      <w:r>
        <w:rPr>
          <w:rFonts w:ascii="Arial Unicode MS" w:eastAsia="Arial Unicode MS" w:hAnsi="Arial Unicode MS" w:cs="Arial Unicode MS"/>
          <w:bCs/>
        </w:rPr>
        <w:t>being throu</w:t>
      </w:r>
      <w:r w:rsidR="00AB0BAD">
        <w:rPr>
          <w:rFonts w:ascii="Arial Unicode MS" w:eastAsia="Arial Unicode MS" w:hAnsi="Arial Unicode MS" w:cs="Arial Unicode MS"/>
          <w:bCs/>
        </w:rPr>
        <w:t xml:space="preserve">ghout the lesson, moving from 1 to 3. Figure 2 displays the involvement level of child C being level 1 at 10 minutes into the lesson, moving to level 2 at 20 minutes and returning to 1 by the end of the lesson. </w:t>
      </w:r>
      <w:r w:rsidR="0060438E">
        <w:rPr>
          <w:rFonts w:ascii="Arial Unicode MS" w:eastAsia="Arial Unicode MS" w:hAnsi="Arial Unicode MS" w:cs="Arial Unicode MS"/>
          <w:bCs/>
        </w:rPr>
        <w:t>The increase in child C’s involvement does not match what was said in the interview</w:t>
      </w:r>
      <w:r w:rsidR="003574DC">
        <w:rPr>
          <w:rFonts w:ascii="Arial Unicode MS" w:eastAsia="Arial Unicode MS" w:hAnsi="Arial Unicode MS" w:cs="Arial Unicode MS"/>
          <w:bCs/>
        </w:rPr>
        <w:t xml:space="preserve"> (Appendix 13)</w:t>
      </w:r>
      <w:r w:rsidR="0060438E">
        <w:rPr>
          <w:rFonts w:ascii="Arial Unicode MS" w:eastAsia="Arial Unicode MS" w:hAnsi="Arial Unicode MS" w:cs="Arial Unicode MS"/>
          <w:bCs/>
        </w:rPr>
        <w:t xml:space="preserve">. When child C was asked “Was there anything that you didn’t like about the lesson?”  he explained “that they kept choosing me three times and I just wanted to get on with my work”. Another statement that goes against child Cs improvement In well-being </w:t>
      </w:r>
      <w:r w:rsidR="00FF7070">
        <w:rPr>
          <w:rFonts w:ascii="Arial Unicode MS" w:eastAsia="Arial Unicode MS" w:hAnsi="Arial Unicode MS" w:cs="Arial Unicode MS"/>
          <w:bCs/>
        </w:rPr>
        <w:t xml:space="preserve">was when we asked “how does being picked lots of times make you feel?”, child C replied “A little angry because I just want to get on with my work. I just don’t want to keep answering different questions”. However, these statements relate more to the fluctuations in involvement level. Child Cs involvement level may have increased due to being asked lots of questions at 20 minutes however, the child may not have been asked questions at any other point in the lesson. </w:t>
      </w:r>
      <w:r w:rsidR="007C3E01">
        <w:rPr>
          <w:rFonts w:ascii="Arial Unicode MS" w:eastAsia="Arial Unicode MS" w:hAnsi="Arial Unicode MS" w:cs="Arial Unicode MS"/>
          <w:bCs/>
        </w:rPr>
        <w:t xml:space="preserve">When we ask “Do you think it is fair that you got picked out lots of times?” child C replied “It is fair, some other people had to do what I had to deal with”. Upon asking a further question to ensure we understood child C’s previous reply they stated “Yes it’s pretty fair”. </w:t>
      </w:r>
    </w:p>
    <w:p w:rsidR="007C3E01" w:rsidRPr="000D0375" w:rsidRDefault="007C3E01" w:rsidP="009A62C1">
      <w:pPr>
        <w:spacing w:line="360" w:lineRule="auto"/>
        <w:jc w:val="both"/>
        <w:rPr>
          <w:rFonts w:ascii="Arial Unicode MS" w:eastAsia="Arial Unicode MS" w:hAnsi="Arial Unicode MS" w:cs="Arial Unicode MS"/>
          <w:bCs/>
        </w:rPr>
      </w:pPr>
    </w:p>
    <w:p w:rsidR="00C435DA" w:rsidRDefault="00C435DA" w:rsidP="009A62C1">
      <w:pPr>
        <w:spacing w:line="360" w:lineRule="auto"/>
        <w:jc w:val="both"/>
        <w:rPr>
          <w:rFonts w:ascii="Arial Unicode MS" w:eastAsia="Arial Unicode MS" w:hAnsi="Arial Unicode MS" w:cs="Arial Unicode MS"/>
          <w:b/>
          <w:bCs/>
          <w:u w:val="single"/>
        </w:rPr>
      </w:pPr>
    </w:p>
    <w:p w:rsidR="00C42CDB" w:rsidRDefault="00C42CDB" w:rsidP="009A62C1">
      <w:pPr>
        <w:spacing w:line="360" w:lineRule="auto"/>
        <w:jc w:val="both"/>
        <w:rPr>
          <w:rFonts w:ascii="Arial Unicode MS" w:eastAsia="Arial Unicode MS" w:hAnsi="Arial Unicode MS" w:cs="Arial Unicode MS"/>
          <w:b/>
          <w:bCs/>
          <w:u w:val="single"/>
        </w:rPr>
      </w:pPr>
    </w:p>
    <w:p w:rsidR="000C3C18" w:rsidRPr="00554FA9" w:rsidRDefault="00477A36" w:rsidP="009A62C1">
      <w:pPr>
        <w:spacing w:line="360" w:lineRule="auto"/>
        <w:jc w:val="both"/>
        <w:rPr>
          <w:rFonts w:ascii="Arial Unicode MS" w:eastAsia="Arial Unicode MS" w:hAnsi="Arial Unicode MS" w:cs="Arial Unicode MS"/>
          <w:b/>
          <w:bCs/>
          <w:sz w:val="28"/>
        </w:rPr>
      </w:pPr>
      <w:r w:rsidRPr="00554FA9">
        <w:rPr>
          <w:rFonts w:ascii="Arial Unicode MS" w:eastAsia="Arial Unicode MS" w:hAnsi="Arial Unicode MS" w:cs="Arial Unicode MS"/>
          <w:b/>
          <w:bCs/>
          <w:sz w:val="28"/>
          <w:u w:val="single"/>
        </w:rPr>
        <w:lastRenderedPageBreak/>
        <w:t xml:space="preserve">Lesson study 2 </w:t>
      </w:r>
    </w:p>
    <w:p w:rsidR="000C3C18" w:rsidRDefault="000C3C18" w:rsidP="009A62C1">
      <w:pPr>
        <w:spacing w:line="360" w:lineRule="auto"/>
        <w:jc w:val="both"/>
        <w:rPr>
          <w:rFonts w:ascii="Arial Unicode MS" w:eastAsia="Arial Unicode MS" w:hAnsi="Arial Unicode MS" w:cs="Arial Unicode MS"/>
          <w:b/>
          <w:bCs/>
        </w:rPr>
      </w:pPr>
      <w:r>
        <w:rPr>
          <w:rFonts w:ascii="Arial Unicode MS" w:eastAsia="Arial Unicode MS" w:hAnsi="Arial Unicode MS" w:cs="Arial Unicode MS"/>
          <w:b/>
          <w:bCs/>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4445</wp:posOffset>
            </wp:positionV>
            <wp:extent cx="5727700" cy="30873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2-17 at 17.17.14.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087370"/>
                    </a:xfrm>
                    <a:prstGeom prst="rect">
                      <a:avLst/>
                    </a:prstGeom>
                  </pic:spPr>
                </pic:pic>
              </a:graphicData>
            </a:graphic>
            <wp14:sizeRelH relativeFrom="page">
              <wp14:pctWidth>0</wp14:pctWidth>
            </wp14:sizeRelH>
            <wp14:sizeRelV relativeFrom="page">
              <wp14:pctHeight>0</wp14:pctHeight>
            </wp14:sizeRelV>
          </wp:anchor>
        </w:drawing>
      </w:r>
    </w:p>
    <w:p w:rsidR="000C3C18" w:rsidRPr="000C3C18" w:rsidRDefault="000C3C18" w:rsidP="009A62C1">
      <w:pPr>
        <w:spacing w:line="360" w:lineRule="auto"/>
        <w:jc w:val="both"/>
        <w:rPr>
          <w:rFonts w:ascii="Arial Unicode MS" w:eastAsia="Arial Unicode MS" w:hAnsi="Arial Unicode MS" w:cs="Arial Unicode MS"/>
          <w:bCs/>
        </w:rPr>
      </w:pPr>
      <w:r w:rsidRPr="000C3C18">
        <w:rPr>
          <w:rFonts w:ascii="Arial Unicode MS" w:eastAsia="Arial Unicode MS" w:hAnsi="Arial Unicode MS" w:cs="Arial Unicode MS"/>
          <w:bCs/>
        </w:rPr>
        <w:t xml:space="preserve">Figure </w:t>
      </w:r>
      <w:r>
        <w:rPr>
          <w:rFonts w:ascii="Arial Unicode MS" w:eastAsia="Arial Unicode MS" w:hAnsi="Arial Unicode MS" w:cs="Arial Unicode MS"/>
          <w:bCs/>
        </w:rPr>
        <w:t>3</w:t>
      </w:r>
      <w:r w:rsidRPr="000C3C18">
        <w:rPr>
          <w:rFonts w:ascii="Arial Unicode MS" w:eastAsia="Arial Unicode MS" w:hAnsi="Arial Unicode MS" w:cs="Arial Unicode MS"/>
          <w:bCs/>
        </w:rPr>
        <w:t xml:space="preserve">- The levels of well-being of child A, child B and child C at different time intervals throughout lesson study </w:t>
      </w:r>
      <w:r>
        <w:rPr>
          <w:rFonts w:ascii="Arial Unicode MS" w:eastAsia="Arial Unicode MS" w:hAnsi="Arial Unicode MS" w:cs="Arial Unicode MS"/>
          <w:bCs/>
        </w:rPr>
        <w:t>2</w:t>
      </w:r>
      <w:r w:rsidRPr="000C3C18">
        <w:rPr>
          <w:rFonts w:ascii="Arial Unicode MS" w:eastAsia="Arial Unicode MS" w:hAnsi="Arial Unicode MS" w:cs="Arial Unicode MS"/>
          <w:bCs/>
        </w:rPr>
        <w:t>.</w:t>
      </w:r>
    </w:p>
    <w:p w:rsidR="000C3C18" w:rsidRPr="00E64B2D" w:rsidRDefault="000C3C18" w:rsidP="009A62C1">
      <w:pPr>
        <w:spacing w:line="360" w:lineRule="auto"/>
        <w:jc w:val="both"/>
        <w:rPr>
          <w:rFonts w:ascii="Arial Unicode MS" w:eastAsia="Arial Unicode MS" w:hAnsi="Arial Unicode MS" w:cs="Arial Unicode MS"/>
          <w:b/>
          <w:bCs/>
        </w:rPr>
      </w:pPr>
      <w:r>
        <w:rPr>
          <w:rFonts w:ascii="Arial Unicode MS" w:eastAsia="Arial Unicode MS" w:hAnsi="Arial Unicode MS" w:cs="Arial Unicode MS"/>
          <w:b/>
          <w:bCs/>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27700" cy="3084195"/>
            <wp:effectExtent l="0" t="0" r="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2-17 at 17.17.4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084195"/>
                    </a:xfrm>
                    <a:prstGeom prst="rect">
                      <a:avLst/>
                    </a:prstGeom>
                  </pic:spPr>
                </pic:pic>
              </a:graphicData>
            </a:graphic>
            <wp14:sizeRelH relativeFrom="page">
              <wp14:pctWidth>0</wp14:pctWidth>
            </wp14:sizeRelH>
            <wp14:sizeRelV relativeFrom="page">
              <wp14:pctHeight>0</wp14:pctHeight>
            </wp14:sizeRelV>
          </wp:anchor>
        </w:drawing>
      </w:r>
      <w:r w:rsidRPr="000C3C18">
        <w:rPr>
          <w:rFonts w:ascii="Arial Unicode MS" w:eastAsia="Arial Unicode MS" w:hAnsi="Arial Unicode MS" w:cs="Arial Unicode MS"/>
          <w:bCs/>
        </w:rPr>
        <w:t xml:space="preserve">Figure </w:t>
      </w:r>
      <w:r>
        <w:rPr>
          <w:rFonts w:ascii="Arial Unicode MS" w:eastAsia="Arial Unicode MS" w:hAnsi="Arial Unicode MS" w:cs="Arial Unicode MS"/>
          <w:bCs/>
        </w:rPr>
        <w:t>4</w:t>
      </w:r>
      <w:r w:rsidRPr="000C3C18">
        <w:rPr>
          <w:rFonts w:ascii="Arial Unicode MS" w:eastAsia="Arial Unicode MS" w:hAnsi="Arial Unicode MS" w:cs="Arial Unicode MS"/>
          <w:bCs/>
        </w:rPr>
        <w:t xml:space="preserve">- The levels of </w:t>
      </w:r>
      <w:r>
        <w:rPr>
          <w:rFonts w:ascii="Arial Unicode MS" w:eastAsia="Arial Unicode MS" w:hAnsi="Arial Unicode MS" w:cs="Arial Unicode MS"/>
          <w:bCs/>
        </w:rPr>
        <w:t>involvement</w:t>
      </w:r>
      <w:r w:rsidRPr="000C3C18">
        <w:rPr>
          <w:rFonts w:ascii="Arial Unicode MS" w:eastAsia="Arial Unicode MS" w:hAnsi="Arial Unicode MS" w:cs="Arial Unicode MS"/>
          <w:bCs/>
        </w:rPr>
        <w:t xml:space="preserve"> of child A, child B and child C at different time intervals throughout lesson study </w:t>
      </w:r>
      <w:r>
        <w:rPr>
          <w:rFonts w:ascii="Arial Unicode MS" w:eastAsia="Arial Unicode MS" w:hAnsi="Arial Unicode MS" w:cs="Arial Unicode MS"/>
          <w:bCs/>
        </w:rPr>
        <w:t>2</w:t>
      </w:r>
    </w:p>
    <w:p w:rsidR="009D2B6C" w:rsidRDefault="009D2B6C"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lastRenderedPageBreak/>
        <w:t xml:space="preserve">Within lesson study 2 the lollipop sticks were kept out of the pot once a child had been chosen to answer a question. Figure </w:t>
      </w:r>
      <w:r w:rsidR="00B82E3D">
        <w:rPr>
          <w:rFonts w:ascii="Arial Unicode MS" w:eastAsia="Arial Unicode MS" w:hAnsi="Arial Unicode MS" w:cs="Arial Unicode MS"/>
          <w:bCs/>
        </w:rPr>
        <w:t>3</w:t>
      </w:r>
      <w:r>
        <w:rPr>
          <w:rFonts w:ascii="Arial Unicode MS" w:eastAsia="Arial Unicode MS" w:hAnsi="Arial Unicode MS" w:cs="Arial Unicode MS"/>
          <w:bCs/>
        </w:rPr>
        <w:t xml:space="preserve"> and figure </w:t>
      </w:r>
      <w:r w:rsidR="00B82E3D">
        <w:rPr>
          <w:rFonts w:ascii="Arial Unicode MS" w:eastAsia="Arial Unicode MS" w:hAnsi="Arial Unicode MS" w:cs="Arial Unicode MS"/>
          <w:bCs/>
        </w:rPr>
        <w:t>4</w:t>
      </w:r>
      <w:r>
        <w:rPr>
          <w:rFonts w:ascii="Arial Unicode MS" w:eastAsia="Arial Unicode MS" w:hAnsi="Arial Unicode MS" w:cs="Arial Unicode MS"/>
          <w:bCs/>
        </w:rPr>
        <w:t xml:space="preserve"> both show that child A’s well-being and involvement remain at a constant level 5 throughout the whole lesson. </w:t>
      </w:r>
      <w:r w:rsidR="003574DC">
        <w:rPr>
          <w:rFonts w:ascii="Arial Unicode MS" w:eastAsia="Arial Unicode MS" w:hAnsi="Arial Unicode MS" w:cs="Arial Unicode MS"/>
          <w:bCs/>
        </w:rPr>
        <w:t>This is also reflected during the interview questions that were asked (Appendix 14). When child A was asked “What did you enjoy about the lesson?” the child stated “I e</w:t>
      </w:r>
      <w:r w:rsidR="004F710B">
        <w:rPr>
          <w:rFonts w:ascii="Arial Unicode MS" w:eastAsia="Arial Unicode MS" w:hAnsi="Arial Unicode MS" w:cs="Arial Unicode MS"/>
          <w:bCs/>
        </w:rPr>
        <w:t>n</w:t>
      </w:r>
      <w:r w:rsidR="003574DC">
        <w:rPr>
          <w:rFonts w:ascii="Arial Unicode MS" w:eastAsia="Arial Unicode MS" w:hAnsi="Arial Unicode MS" w:cs="Arial Unicode MS"/>
          <w:bCs/>
        </w:rPr>
        <w:t xml:space="preserve">joyed recapping on the </w:t>
      </w:r>
      <w:r w:rsidR="004F710B">
        <w:rPr>
          <w:rFonts w:ascii="Arial Unicode MS" w:eastAsia="Arial Unicode MS" w:hAnsi="Arial Unicode MS" w:cs="Arial Unicode MS"/>
          <w:bCs/>
        </w:rPr>
        <w:t>J</w:t>
      </w:r>
      <w:r w:rsidR="003574DC">
        <w:rPr>
          <w:rFonts w:ascii="Arial Unicode MS" w:eastAsia="Arial Unicode MS" w:hAnsi="Arial Unicode MS" w:cs="Arial Unicode MS"/>
          <w:bCs/>
        </w:rPr>
        <w:t>ewish holiday Shabbat and how it started” however, when asked “Was there anything that you didn’t like about the lesson?”</w:t>
      </w:r>
      <w:r w:rsidR="004F710B">
        <w:rPr>
          <w:rFonts w:ascii="Arial Unicode MS" w:eastAsia="Arial Unicode MS" w:hAnsi="Arial Unicode MS" w:cs="Arial Unicode MS"/>
          <w:bCs/>
        </w:rPr>
        <w:t xml:space="preserve"> Child A responded “No not really”. Another statement that supports the extremely high level of well-being and involvement in child A was after we asked “Do you like the lollipop sticks being used in the lesson?”, child A exclaimed “Well it’s fair because if you aren’t joining in , with the lollipop sticks you have to join in because all of out names ae in there”.</w:t>
      </w:r>
      <w:r w:rsidR="00685EDB">
        <w:rPr>
          <w:rFonts w:ascii="Arial Unicode MS" w:eastAsia="Arial Unicode MS" w:hAnsi="Arial Unicode MS" w:cs="Arial Unicode MS"/>
          <w:bCs/>
        </w:rPr>
        <w:t xml:space="preserve"> Child A also stated that being chosen made them feel “A little excited because I don’t know whether I am going to be asked a question”. The new method of using the lollipop sticks was explained and asked again “do you think this is fair?” in which child A stated “Yes, that’s fair because then you don’t have to go again. But in Miss R’s lesson me, Child B and Child C kept going over and over again”.</w:t>
      </w:r>
      <w:r w:rsidR="00625BF2">
        <w:rPr>
          <w:rFonts w:ascii="Arial Unicode MS" w:eastAsia="Arial Unicode MS" w:hAnsi="Arial Unicode MS" w:cs="Arial Unicode MS"/>
          <w:bCs/>
        </w:rPr>
        <w:t xml:space="preserve"> </w:t>
      </w:r>
    </w:p>
    <w:p w:rsidR="00625BF2" w:rsidRDefault="00625BF2"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Within this lesson child B’s wellbeing</w:t>
      </w:r>
      <w:r w:rsidR="00B82E3D">
        <w:rPr>
          <w:rFonts w:ascii="Arial Unicode MS" w:eastAsia="Arial Unicode MS" w:hAnsi="Arial Unicode MS" w:cs="Arial Unicode MS"/>
          <w:bCs/>
        </w:rPr>
        <w:t xml:space="preserve"> (figure 3)</w:t>
      </w:r>
      <w:r>
        <w:rPr>
          <w:rFonts w:ascii="Arial Unicode MS" w:eastAsia="Arial Unicode MS" w:hAnsi="Arial Unicode MS" w:cs="Arial Unicode MS"/>
          <w:bCs/>
        </w:rPr>
        <w:t xml:space="preserve"> remained at a constant level 3 throughout the entire lesson. This level of well-being is low compared to </w:t>
      </w:r>
      <w:r w:rsidR="00B82E3D">
        <w:rPr>
          <w:rFonts w:ascii="Arial Unicode MS" w:eastAsia="Arial Unicode MS" w:hAnsi="Arial Unicode MS" w:cs="Arial Unicode MS"/>
          <w:bCs/>
        </w:rPr>
        <w:t xml:space="preserve">what was observed in lesson 1 and 3 ( </w:t>
      </w:r>
      <w:r>
        <w:rPr>
          <w:rFonts w:ascii="Arial Unicode MS" w:eastAsia="Arial Unicode MS" w:hAnsi="Arial Unicode MS" w:cs="Arial Unicode MS"/>
          <w:bCs/>
        </w:rPr>
        <w:t>figure 1</w:t>
      </w:r>
      <w:r w:rsidR="00B82E3D">
        <w:rPr>
          <w:rFonts w:ascii="Arial Unicode MS" w:eastAsia="Arial Unicode MS" w:hAnsi="Arial Unicode MS" w:cs="Arial Unicode MS"/>
          <w:bCs/>
        </w:rPr>
        <w:t xml:space="preserve"> &amp;</w:t>
      </w:r>
      <w:r>
        <w:rPr>
          <w:rFonts w:ascii="Arial Unicode MS" w:eastAsia="Arial Unicode MS" w:hAnsi="Arial Unicode MS" w:cs="Arial Unicode MS"/>
          <w:bCs/>
        </w:rPr>
        <w:t xml:space="preserve"> 5</w:t>
      </w:r>
      <w:r w:rsidR="00B82E3D">
        <w:rPr>
          <w:rFonts w:ascii="Arial Unicode MS" w:eastAsia="Arial Unicode MS" w:hAnsi="Arial Unicode MS" w:cs="Arial Unicode MS"/>
          <w:bCs/>
        </w:rPr>
        <w:t>),</w:t>
      </w:r>
      <w:r>
        <w:rPr>
          <w:rFonts w:ascii="Arial Unicode MS" w:eastAsia="Arial Unicode MS" w:hAnsi="Arial Unicode MS" w:cs="Arial Unicode MS"/>
          <w:bCs/>
        </w:rPr>
        <w:t xml:space="preserve"> this may be due to the lesson being completed immediately after lunch time. </w:t>
      </w:r>
      <w:r w:rsidR="00DF1F66">
        <w:rPr>
          <w:rFonts w:ascii="Arial Unicode MS" w:eastAsia="Arial Unicode MS" w:hAnsi="Arial Unicode MS" w:cs="Arial Unicode MS"/>
          <w:bCs/>
        </w:rPr>
        <w:t>Another reason for this may be due to the child feeling “Nervous” when they were asked</w:t>
      </w:r>
      <w:r w:rsidR="005B7B83">
        <w:rPr>
          <w:rFonts w:ascii="Arial Unicode MS" w:eastAsia="Arial Unicode MS" w:hAnsi="Arial Unicode MS" w:cs="Arial Unicode MS"/>
          <w:bCs/>
        </w:rPr>
        <w:t xml:space="preserve"> (Appendix 15)</w:t>
      </w:r>
      <w:r w:rsidR="00DF1F66">
        <w:rPr>
          <w:rFonts w:ascii="Arial Unicode MS" w:eastAsia="Arial Unicode MS" w:hAnsi="Arial Unicode MS" w:cs="Arial Unicode MS"/>
          <w:bCs/>
        </w:rPr>
        <w:t xml:space="preserve"> “How do you feel knowing you’re your name can be picked at any time?” This response is different to interview </w:t>
      </w:r>
      <w:r w:rsidR="00DF1F66">
        <w:rPr>
          <w:rFonts w:ascii="Arial Unicode MS" w:eastAsia="Arial Unicode MS" w:hAnsi="Arial Unicode MS" w:cs="Arial Unicode MS"/>
          <w:bCs/>
        </w:rPr>
        <w:lastRenderedPageBreak/>
        <w:t xml:space="preserve">one. </w:t>
      </w:r>
      <w:r w:rsidR="00B82E3D">
        <w:rPr>
          <w:rFonts w:ascii="Arial Unicode MS" w:eastAsia="Arial Unicode MS" w:hAnsi="Arial Unicode MS" w:cs="Arial Unicode MS"/>
          <w:bCs/>
        </w:rPr>
        <w:t xml:space="preserve">Child B’s involvement (figure 4) began at a level 2 and dropped to a level 1 by the end of the lesson. This may be due to child B stating that they didn’t like “People not telling </w:t>
      </w:r>
      <w:r w:rsidR="009E0849">
        <w:rPr>
          <w:rFonts w:ascii="Arial Unicode MS" w:eastAsia="Arial Unicode MS" w:hAnsi="Arial Unicode MS" w:cs="Arial Unicode MS"/>
          <w:bCs/>
        </w:rPr>
        <w:t>me</w:t>
      </w:r>
      <w:r w:rsidR="00B82E3D">
        <w:rPr>
          <w:rFonts w:ascii="Arial Unicode MS" w:eastAsia="Arial Unicode MS" w:hAnsi="Arial Unicode MS" w:cs="Arial Unicode MS"/>
          <w:bCs/>
        </w:rPr>
        <w:t xml:space="preserve"> what to do or giving </w:t>
      </w:r>
      <w:r w:rsidR="009E0849">
        <w:rPr>
          <w:rFonts w:ascii="Arial Unicode MS" w:eastAsia="Arial Unicode MS" w:hAnsi="Arial Unicode MS" w:cs="Arial Unicode MS"/>
          <w:bCs/>
        </w:rPr>
        <w:t>me</w:t>
      </w:r>
      <w:r w:rsidR="00B82E3D">
        <w:rPr>
          <w:rFonts w:ascii="Arial Unicode MS" w:eastAsia="Arial Unicode MS" w:hAnsi="Arial Unicode MS" w:cs="Arial Unicode MS"/>
          <w:bCs/>
        </w:rPr>
        <w:t xml:space="preserve"> the cards”</w:t>
      </w:r>
      <w:r w:rsidR="004B7EAA">
        <w:rPr>
          <w:rFonts w:ascii="Arial Unicode MS" w:eastAsia="Arial Unicode MS" w:hAnsi="Arial Unicode MS" w:cs="Arial Unicode MS"/>
          <w:bCs/>
        </w:rPr>
        <w:t xml:space="preserve">. When asked “was there anything else you didn’t like?” they stated “yes, my whole group”. This </w:t>
      </w:r>
      <w:r w:rsidR="002C7EF0">
        <w:rPr>
          <w:rFonts w:ascii="Arial Unicode MS" w:eastAsia="Arial Unicode MS" w:hAnsi="Arial Unicode MS" w:cs="Arial Unicode MS"/>
          <w:bCs/>
        </w:rPr>
        <w:t xml:space="preserve">could be </w:t>
      </w:r>
      <w:r w:rsidR="004B7EAA">
        <w:rPr>
          <w:rFonts w:ascii="Arial Unicode MS" w:eastAsia="Arial Unicode MS" w:hAnsi="Arial Unicode MS" w:cs="Arial Unicode MS"/>
          <w:bCs/>
        </w:rPr>
        <w:t>a valid reason for why their involvement dropped towards the end of the lesson when the task was given out</w:t>
      </w:r>
      <w:r w:rsidR="002C7EF0">
        <w:rPr>
          <w:rFonts w:ascii="Arial Unicode MS" w:eastAsia="Arial Unicode MS" w:hAnsi="Arial Unicode MS" w:cs="Arial Unicode MS"/>
          <w:bCs/>
        </w:rPr>
        <w:t xml:space="preserve">. However, when we explained that the names were being kept out of the pot this time and asked “is this fair?” child B stated that “I didn’t know that was happening, no it’s not fair because I want to have another go”. Upon further questioning the child believed that all the children in the class should have a turn to answer more than one question.  </w:t>
      </w:r>
    </w:p>
    <w:p w:rsidR="002275F0" w:rsidRDefault="002275F0"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In figure 3 and 4 child C’s well-being and involvement had a negative shift. At 10 minutes </w:t>
      </w:r>
      <w:r w:rsidR="0076657E">
        <w:rPr>
          <w:rFonts w:ascii="Arial Unicode MS" w:eastAsia="Arial Unicode MS" w:hAnsi="Arial Unicode MS" w:cs="Arial Unicode MS"/>
          <w:bCs/>
        </w:rPr>
        <w:t>into the lesson child C’s wellbeing was a level 3 however, reduced to a level 1 by the end of the lesson.</w:t>
      </w:r>
      <w:r w:rsidR="00824F34">
        <w:rPr>
          <w:rFonts w:ascii="Arial Unicode MS" w:eastAsia="Arial Unicode MS" w:hAnsi="Arial Unicode MS" w:cs="Arial Unicode MS"/>
          <w:bCs/>
        </w:rPr>
        <w:t xml:space="preserve"> When asked</w:t>
      </w:r>
      <w:r w:rsidR="005B7B83">
        <w:rPr>
          <w:rFonts w:ascii="Arial Unicode MS" w:eastAsia="Arial Unicode MS" w:hAnsi="Arial Unicode MS" w:cs="Arial Unicode MS"/>
          <w:bCs/>
        </w:rPr>
        <w:t xml:space="preserve"> in interview (Appendix 16)</w:t>
      </w:r>
      <w:r w:rsidR="00824F34">
        <w:rPr>
          <w:rFonts w:ascii="Arial Unicode MS" w:eastAsia="Arial Unicode MS" w:hAnsi="Arial Unicode MS" w:cs="Arial Unicode MS"/>
          <w:bCs/>
        </w:rPr>
        <w:t xml:space="preserve"> “Did you like the lollipop sticks being used in the lesson?” child C replied “yes because it only chose me once, I got to say the easiest thing that no one said”. This question was asked at the start of the lesson which may reflect why well-being was high at this point. </w:t>
      </w:r>
      <w:r w:rsidR="005B7B83">
        <w:rPr>
          <w:rFonts w:ascii="Arial Unicode MS" w:eastAsia="Arial Unicode MS" w:hAnsi="Arial Unicode MS" w:cs="Arial Unicode MS"/>
          <w:bCs/>
        </w:rPr>
        <w:t xml:space="preserve">We also asked “how does it make you feel knowing that your name can be picked at any time?” </w:t>
      </w:r>
      <w:r w:rsidR="000E3572">
        <w:rPr>
          <w:rFonts w:ascii="Arial Unicode MS" w:eastAsia="Arial Unicode MS" w:hAnsi="Arial Unicode MS" w:cs="Arial Unicode MS"/>
          <w:bCs/>
        </w:rPr>
        <w:t>in which child C replied “A little nervous, at least I didn’t have to do anything with maths”. The nervous feeling may have resulted in the decreased well-being as they hadn’t been picked again and they were expecting it due to the methods used in lesson one.</w:t>
      </w:r>
      <w:r w:rsidR="0076657E">
        <w:rPr>
          <w:rFonts w:ascii="Arial Unicode MS" w:eastAsia="Arial Unicode MS" w:hAnsi="Arial Unicode MS" w:cs="Arial Unicode MS"/>
          <w:bCs/>
        </w:rPr>
        <w:t xml:space="preserve"> </w:t>
      </w:r>
      <w:r w:rsidR="00881365">
        <w:rPr>
          <w:rFonts w:ascii="Arial Unicode MS" w:eastAsia="Arial Unicode MS" w:hAnsi="Arial Unicode MS" w:cs="Arial Unicode MS"/>
          <w:bCs/>
        </w:rPr>
        <w:t xml:space="preserve">At the start of the lesson child C’s involvement was the highest of all 3 lessons at </w:t>
      </w:r>
      <w:r w:rsidR="002D79D4">
        <w:rPr>
          <w:rFonts w:ascii="Arial Unicode MS" w:eastAsia="Arial Unicode MS" w:hAnsi="Arial Unicode MS" w:cs="Arial Unicode MS"/>
          <w:bCs/>
        </w:rPr>
        <w:t>level</w:t>
      </w:r>
      <w:r w:rsidR="00881365">
        <w:rPr>
          <w:rFonts w:ascii="Arial Unicode MS" w:eastAsia="Arial Unicode MS" w:hAnsi="Arial Unicode MS" w:cs="Arial Unicode MS"/>
          <w:bCs/>
        </w:rPr>
        <w:t xml:space="preserve"> 4 but shortly after fell to level 3</w:t>
      </w:r>
      <w:r w:rsidR="00C42CDB">
        <w:rPr>
          <w:rFonts w:ascii="Arial Unicode MS" w:eastAsia="Arial Unicode MS" w:hAnsi="Arial Unicode MS" w:cs="Arial Unicode MS"/>
          <w:bCs/>
        </w:rPr>
        <w:t xml:space="preserve"> </w:t>
      </w:r>
      <w:r w:rsidR="0083529B">
        <w:rPr>
          <w:rFonts w:ascii="Arial Unicode MS" w:eastAsia="Arial Unicode MS" w:hAnsi="Arial Unicode MS" w:cs="Arial Unicode MS"/>
          <w:bCs/>
        </w:rPr>
        <w:t xml:space="preserve">at 20 minutes duration </w:t>
      </w:r>
      <w:r w:rsidR="00881365">
        <w:rPr>
          <w:rFonts w:ascii="Arial Unicode MS" w:eastAsia="Arial Unicode MS" w:hAnsi="Arial Unicode MS" w:cs="Arial Unicode MS"/>
          <w:bCs/>
        </w:rPr>
        <w:t>and then to level 1</w:t>
      </w:r>
      <w:r w:rsidR="0083529B">
        <w:rPr>
          <w:rFonts w:ascii="Arial Unicode MS" w:eastAsia="Arial Unicode MS" w:hAnsi="Arial Unicode MS" w:cs="Arial Unicode MS"/>
          <w:bCs/>
        </w:rPr>
        <w:t xml:space="preserve"> by the </w:t>
      </w:r>
      <w:r w:rsidR="0083529B">
        <w:rPr>
          <w:rFonts w:ascii="Arial Unicode MS" w:eastAsia="Arial Unicode MS" w:hAnsi="Arial Unicode MS" w:cs="Arial Unicode MS"/>
          <w:bCs/>
        </w:rPr>
        <w:lastRenderedPageBreak/>
        <w:t>end of the lesson</w:t>
      </w:r>
      <w:r w:rsidR="00881365">
        <w:rPr>
          <w:rFonts w:ascii="Arial Unicode MS" w:eastAsia="Arial Unicode MS" w:hAnsi="Arial Unicode MS" w:cs="Arial Unicode MS"/>
          <w:bCs/>
        </w:rPr>
        <w:t>.</w:t>
      </w:r>
      <w:r w:rsidR="000E3572">
        <w:rPr>
          <w:rFonts w:ascii="Arial Unicode MS" w:eastAsia="Arial Unicode MS" w:hAnsi="Arial Unicode MS" w:cs="Arial Unicode MS"/>
          <w:bCs/>
        </w:rPr>
        <w:t xml:space="preserve"> At the sta</w:t>
      </w:r>
      <w:r w:rsidR="002D79D4">
        <w:rPr>
          <w:rFonts w:ascii="Arial Unicode MS" w:eastAsia="Arial Unicode MS" w:hAnsi="Arial Unicode MS" w:cs="Arial Unicode MS"/>
          <w:bCs/>
        </w:rPr>
        <w:t>r</w:t>
      </w:r>
      <w:r w:rsidR="000E3572">
        <w:rPr>
          <w:rFonts w:ascii="Arial Unicode MS" w:eastAsia="Arial Unicode MS" w:hAnsi="Arial Unicode MS" w:cs="Arial Unicode MS"/>
          <w:bCs/>
        </w:rPr>
        <w:t>t of the lesson a recap was being carried out on the previous lesson in which child C was chosen to answer a question, resulting in a level 4 score.</w:t>
      </w:r>
      <w:r w:rsidR="00881365">
        <w:rPr>
          <w:rFonts w:ascii="Arial Unicode MS" w:eastAsia="Arial Unicode MS" w:hAnsi="Arial Unicode MS" w:cs="Arial Unicode MS"/>
          <w:bCs/>
        </w:rPr>
        <w:t xml:space="preserve"> </w:t>
      </w:r>
      <w:r w:rsidR="000E3572">
        <w:rPr>
          <w:rFonts w:ascii="Arial Unicode MS" w:eastAsia="Arial Unicode MS" w:hAnsi="Arial Unicode MS" w:cs="Arial Unicode MS"/>
          <w:bCs/>
        </w:rPr>
        <w:t>When asked “Was there anything that you didn’t like about the lesson?” child C responded “The amount of writing Miss L tried to make me do, but failed”. This is a valid reason for such a decrease in involvement by the end of the lesson as this was when the task was presented</w:t>
      </w:r>
      <w:r w:rsidR="0065792A">
        <w:rPr>
          <w:rFonts w:ascii="Arial Unicode MS" w:eastAsia="Arial Unicode MS" w:hAnsi="Arial Unicode MS" w:cs="Arial Unicode MS"/>
          <w:bCs/>
        </w:rPr>
        <w:t>. C</w:t>
      </w:r>
      <w:r w:rsidR="000E3572">
        <w:rPr>
          <w:rFonts w:ascii="Arial Unicode MS" w:eastAsia="Arial Unicode MS" w:hAnsi="Arial Unicode MS" w:cs="Arial Unicode MS"/>
          <w:bCs/>
        </w:rPr>
        <w:t xml:space="preserve">hild C openly admitted that he didn’t do the work which resulted in extremely low involvement. </w:t>
      </w:r>
      <w:r w:rsidR="00171891">
        <w:rPr>
          <w:rFonts w:ascii="Arial Unicode MS" w:eastAsia="Arial Unicode MS" w:hAnsi="Arial Unicode MS" w:cs="Arial Unicode MS"/>
          <w:bCs/>
        </w:rPr>
        <w:t>Upon explaining that in this lesson the names were kept out of the pot after a question was asked we questioned “Do you think this is fair?” in which child C repl</w:t>
      </w:r>
      <w:r w:rsidR="0083654D">
        <w:rPr>
          <w:rFonts w:ascii="Arial Unicode MS" w:eastAsia="Arial Unicode MS" w:hAnsi="Arial Unicode MS" w:cs="Arial Unicode MS"/>
          <w:bCs/>
        </w:rPr>
        <w:t>i</w:t>
      </w:r>
      <w:r w:rsidR="00171891">
        <w:rPr>
          <w:rFonts w:ascii="Arial Unicode MS" w:eastAsia="Arial Unicode MS" w:hAnsi="Arial Unicode MS" w:cs="Arial Unicode MS"/>
          <w:bCs/>
        </w:rPr>
        <w:t xml:space="preserve">ed “More fair </w:t>
      </w:r>
      <w:r w:rsidR="0083654D">
        <w:rPr>
          <w:rFonts w:ascii="Arial Unicode MS" w:eastAsia="Arial Unicode MS" w:hAnsi="Arial Unicode MS" w:cs="Arial Unicode MS"/>
          <w:bCs/>
        </w:rPr>
        <w:t>because if you do it to everyone that means they are not going to be picked again. Therefore, they won’t be annoyed”.</w:t>
      </w: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0712D9" w:rsidRDefault="000712D9" w:rsidP="009A62C1">
      <w:pPr>
        <w:spacing w:line="360" w:lineRule="auto"/>
        <w:jc w:val="both"/>
        <w:rPr>
          <w:rFonts w:ascii="Arial Unicode MS" w:eastAsia="Arial Unicode MS" w:hAnsi="Arial Unicode MS" w:cs="Arial Unicode MS"/>
          <w:bCs/>
        </w:rPr>
      </w:pPr>
    </w:p>
    <w:p w:rsidR="00554FA9" w:rsidRDefault="00554FA9" w:rsidP="009A62C1">
      <w:pPr>
        <w:spacing w:line="360" w:lineRule="auto"/>
        <w:jc w:val="both"/>
        <w:rPr>
          <w:rFonts w:ascii="Arial Unicode MS" w:eastAsia="Arial Unicode MS" w:hAnsi="Arial Unicode MS" w:cs="Arial Unicode MS"/>
          <w:bCs/>
        </w:rPr>
      </w:pPr>
    </w:p>
    <w:p w:rsidR="008921A0" w:rsidRDefault="008921A0" w:rsidP="009A62C1">
      <w:pPr>
        <w:spacing w:line="360" w:lineRule="auto"/>
        <w:jc w:val="both"/>
        <w:rPr>
          <w:rFonts w:ascii="Arial Unicode MS" w:eastAsia="Arial Unicode MS" w:hAnsi="Arial Unicode MS" w:cs="Arial Unicode MS"/>
          <w:b/>
          <w:bCs/>
          <w:sz w:val="28"/>
          <w:u w:val="single"/>
        </w:rPr>
      </w:pPr>
    </w:p>
    <w:p w:rsidR="008921A0" w:rsidRDefault="008921A0" w:rsidP="009A62C1">
      <w:pPr>
        <w:spacing w:line="360" w:lineRule="auto"/>
        <w:jc w:val="both"/>
        <w:rPr>
          <w:rFonts w:ascii="Arial Unicode MS" w:eastAsia="Arial Unicode MS" w:hAnsi="Arial Unicode MS" w:cs="Arial Unicode MS"/>
          <w:b/>
          <w:bCs/>
          <w:sz w:val="28"/>
          <w:u w:val="single"/>
        </w:rPr>
      </w:pPr>
    </w:p>
    <w:p w:rsidR="000C3C18" w:rsidRPr="00554FA9" w:rsidRDefault="005D3031" w:rsidP="009A62C1">
      <w:pPr>
        <w:spacing w:line="360" w:lineRule="auto"/>
        <w:jc w:val="both"/>
        <w:rPr>
          <w:rFonts w:ascii="Arial Unicode MS" w:eastAsia="Arial Unicode MS" w:hAnsi="Arial Unicode MS" w:cs="Arial Unicode MS"/>
          <w:bCs/>
          <w:sz w:val="28"/>
        </w:rPr>
      </w:pPr>
      <w:r w:rsidRPr="00554FA9">
        <w:rPr>
          <w:rFonts w:ascii="Arial Unicode MS" w:eastAsia="Arial Unicode MS" w:hAnsi="Arial Unicode MS" w:cs="Arial Unicode MS"/>
          <w:b/>
          <w:bCs/>
          <w:sz w:val="28"/>
          <w:u w:val="single"/>
        </w:rPr>
        <w:lastRenderedPageBreak/>
        <w:t xml:space="preserve">Lesson study 3 </w:t>
      </w:r>
    </w:p>
    <w:p w:rsidR="000C3C18" w:rsidRDefault="000C3C18" w:rsidP="009A62C1">
      <w:pPr>
        <w:spacing w:line="360" w:lineRule="auto"/>
        <w:jc w:val="both"/>
        <w:rPr>
          <w:rFonts w:ascii="Arial Unicode MS" w:eastAsia="Arial Unicode MS" w:hAnsi="Arial Unicode MS" w:cs="Arial Unicode MS"/>
        </w:rPr>
      </w:pPr>
      <w:r>
        <w:rPr>
          <w:rFonts w:ascii="Arial Unicode MS" w:eastAsia="Arial Unicode MS" w:hAnsi="Arial Unicode MS" w:cs="Arial Unicode MS"/>
          <w:noProof/>
        </w:rPr>
        <w:drawing>
          <wp:anchor distT="0" distB="0" distL="114300" distR="114300" simplePos="0" relativeHeight="251663360" behindDoc="0" locked="0" layoutInCell="1" allowOverlap="1">
            <wp:simplePos x="0" y="0"/>
            <wp:positionH relativeFrom="column">
              <wp:posOffset>0</wp:posOffset>
            </wp:positionH>
            <wp:positionV relativeFrom="paragraph">
              <wp:posOffset>3175</wp:posOffset>
            </wp:positionV>
            <wp:extent cx="5727700" cy="31496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2-17 at 17.19.17.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149600"/>
                    </a:xfrm>
                    <a:prstGeom prst="rect">
                      <a:avLst/>
                    </a:prstGeom>
                  </pic:spPr>
                </pic:pic>
              </a:graphicData>
            </a:graphic>
            <wp14:sizeRelH relativeFrom="page">
              <wp14:pctWidth>0</wp14:pctWidth>
            </wp14:sizeRelH>
            <wp14:sizeRelV relativeFrom="page">
              <wp14:pctHeight>0</wp14:pctHeight>
            </wp14:sizeRelV>
          </wp:anchor>
        </w:drawing>
      </w:r>
    </w:p>
    <w:p w:rsidR="000C3C18" w:rsidRDefault="006A22BF" w:rsidP="000C3C18">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noProof/>
        </w:rPr>
        <w:drawing>
          <wp:anchor distT="0" distB="0" distL="114300" distR="114300" simplePos="0" relativeHeight="251664384" behindDoc="0" locked="0" layoutInCell="1" allowOverlap="1">
            <wp:simplePos x="0" y="0"/>
            <wp:positionH relativeFrom="column">
              <wp:posOffset>-42545</wp:posOffset>
            </wp:positionH>
            <wp:positionV relativeFrom="paragraph">
              <wp:posOffset>835898</wp:posOffset>
            </wp:positionV>
            <wp:extent cx="5727700" cy="318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2-17 at 17.19.40.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183255"/>
                    </a:xfrm>
                    <a:prstGeom prst="rect">
                      <a:avLst/>
                    </a:prstGeom>
                  </pic:spPr>
                </pic:pic>
              </a:graphicData>
            </a:graphic>
            <wp14:sizeRelH relativeFrom="page">
              <wp14:pctWidth>0</wp14:pctWidth>
            </wp14:sizeRelH>
            <wp14:sizeRelV relativeFrom="page">
              <wp14:pctHeight>0</wp14:pctHeight>
            </wp14:sizeRelV>
          </wp:anchor>
        </w:drawing>
      </w:r>
      <w:r w:rsidR="000C3C18" w:rsidRPr="000C3C18">
        <w:rPr>
          <w:rFonts w:ascii="Arial Unicode MS" w:eastAsia="Arial Unicode MS" w:hAnsi="Arial Unicode MS" w:cs="Arial Unicode MS"/>
          <w:bCs/>
        </w:rPr>
        <w:t xml:space="preserve">Figure </w:t>
      </w:r>
      <w:r w:rsidR="000C3C18">
        <w:rPr>
          <w:rFonts w:ascii="Arial Unicode MS" w:eastAsia="Arial Unicode MS" w:hAnsi="Arial Unicode MS" w:cs="Arial Unicode MS"/>
          <w:bCs/>
        </w:rPr>
        <w:t>5</w:t>
      </w:r>
      <w:r w:rsidR="000C3C18" w:rsidRPr="000C3C18">
        <w:rPr>
          <w:rFonts w:ascii="Arial Unicode MS" w:eastAsia="Arial Unicode MS" w:hAnsi="Arial Unicode MS" w:cs="Arial Unicode MS"/>
          <w:bCs/>
        </w:rPr>
        <w:t xml:space="preserve">- The levels of </w:t>
      </w:r>
      <w:r w:rsidR="000C3C18">
        <w:rPr>
          <w:rFonts w:ascii="Arial Unicode MS" w:eastAsia="Arial Unicode MS" w:hAnsi="Arial Unicode MS" w:cs="Arial Unicode MS"/>
          <w:bCs/>
        </w:rPr>
        <w:t>well-being</w:t>
      </w:r>
      <w:r w:rsidR="000C3C18" w:rsidRPr="000C3C18">
        <w:rPr>
          <w:rFonts w:ascii="Arial Unicode MS" w:eastAsia="Arial Unicode MS" w:hAnsi="Arial Unicode MS" w:cs="Arial Unicode MS"/>
          <w:bCs/>
        </w:rPr>
        <w:t xml:space="preserve"> of child A, child B and child C at different time intervals throughout lesson study </w:t>
      </w:r>
      <w:r w:rsidR="000C3C18">
        <w:rPr>
          <w:rFonts w:ascii="Arial Unicode MS" w:eastAsia="Arial Unicode MS" w:hAnsi="Arial Unicode MS" w:cs="Arial Unicode MS"/>
          <w:bCs/>
        </w:rPr>
        <w:t>3</w:t>
      </w:r>
      <w:r w:rsidR="000C3C18" w:rsidRPr="000C3C18">
        <w:rPr>
          <w:rFonts w:ascii="Arial Unicode MS" w:eastAsia="Arial Unicode MS" w:hAnsi="Arial Unicode MS" w:cs="Arial Unicode MS"/>
          <w:bCs/>
        </w:rPr>
        <w:t>.</w:t>
      </w:r>
    </w:p>
    <w:p w:rsidR="000C3C18" w:rsidRDefault="000C3C18" w:rsidP="009A62C1">
      <w:pPr>
        <w:spacing w:line="360" w:lineRule="auto"/>
        <w:jc w:val="both"/>
        <w:rPr>
          <w:rFonts w:ascii="Arial Unicode MS" w:eastAsia="Arial Unicode MS" w:hAnsi="Arial Unicode MS" w:cs="Arial Unicode MS"/>
          <w:bCs/>
        </w:rPr>
      </w:pPr>
      <w:r w:rsidRPr="000C3C18">
        <w:rPr>
          <w:rFonts w:ascii="Arial Unicode MS" w:eastAsia="Arial Unicode MS" w:hAnsi="Arial Unicode MS" w:cs="Arial Unicode MS"/>
          <w:bCs/>
        </w:rPr>
        <w:t xml:space="preserve">Figure </w:t>
      </w:r>
      <w:r>
        <w:rPr>
          <w:rFonts w:ascii="Arial Unicode MS" w:eastAsia="Arial Unicode MS" w:hAnsi="Arial Unicode MS" w:cs="Arial Unicode MS"/>
          <w:bCs/>
        </w:rPr>
        <w:t>6</w:t>
      </w:r>
      <w:r w:rsidRPr="000C3C18">
        <w:rPr>
          <w:rFonts w:ascii="Arial Unicode MS" w:eastAsia="Arial Unicode MS" w:hAnsi="Arial Unicode MS" w:cs="Arial Unicode MS"/>
          <w:bCs/>
        </w:rPr>
        <w:t xml:space="preserve">- The levels of </w:t>
      </w:r>
      <w:r>
        <w:rPr>
          <w:rFonts w:ascii="Arial Unicode MS" w:eastAsia="Arial Unicode MS" w:hAnsi="Arial Unicode MS" w:cs="Arial Unicode MS"/>
          <w:bCs/>
        </w:rPr>
        <w:t>involvement</w:t>
      </w:r>
      <w:r w:rsidRPr="000C3C18">
        <w:rPr>
          <w:rFonts w:ascii="Arial Unicode MS" w:eastAsia="Arial Unicode MS" w:hAnsi="Arial Unicode MS" w:cs="Arial Unicode MS"/>
          <w:bCs/>
        </w:rPr>
        <w:t xml:space="preserve"> of child A, child B and child C at different time intervals throughout lesson study </w:t>
      </w:r>
      <w:r>
        <w:rPr>
          <w:rFonts w:ascii="Arial Unicode MS" w:eastAsia="Arial Unicode MS" w:hAnsi="Arial Unicode MS" w:cs="Arial Unicode MS"/>
          <w:bCs/>
        </w:rPr>
        <w:t>3</w:t>
      </w:r>
      <w:r w:rsidRPr="000C3C18">
        <w:rPr>
          <w:rFonts w:ascii="Arial Unicode MS" w:eastAsia="Arial Unicode MS" w:hAnsi="Arial Unicode MS" w:cs="Arial Unicode MS"/>
          <w:bCs/>
        </w:rPr>
        <w:t>.</w:t>
      </w:r>
    </w:p>
    <w:p w:rsidR="00653EA1" w:rsidRDefault="00653EA1"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lastRenderedPageBreak/>
        <w:t xml:space="preserve">Lesson study 3 involved the lollipop sticks being kept out of the pot after questioning however, differentiating the questions asked based on the ability level of the children. </w:t>
      </w:r>
      <w:r w:rsidR="003003FD">
        <w:rPr>
          <w:rFonts w:ascii="Arial Unicode MS" w:eastAsia="Arial Unicode MS" w:hAnsi="Arial Unicode MS" w:cs="Arial Unicode MS"/>
          <w:bCs/>
        </w:rPr>
        <w:t xml:space="preserve">Figure 5 </w:t>
      </w:r>
      <w:r w:rsidR="00EA7AAB">
        <w:rPr>
          <w:rFonts w:ascii="Arial Unicode MS" w:eastAsia="Arial Unicode MS" w:hAnsi="Arial Unicode MS" w:cs="Arial Unicode MS"/>
          <w:bCs/>
        </w:rPr>
        <w:t>displays</w:t>
      </w:r>
      <w:r w:rsidR="003003FD">
        <w:rPr>
          <w:rFonts w:ascii="Arial Unicode MS" w:eastAsia="Arial Unicode MS" w:hAnsi="Arial Unicode MS" w:cs="Arial Unicode MS"/>
          <w:bCs/>
        </w:rPr>
        <w:t xml:space="preserve"> the level of </w:t>
      </w:r>
      <w:r w:rsidR="00EA7AAB">
        <w:rPr>
          <w:rFonts w:ascii="Arial Unicode MS" w:eastAsia="Arial Unicode MS" w:hAnsi="Arial Unicode MS" w:cs="Arial Unicode MS"/>
          <w:bCs/>
        </w:rPr>
        <w:t xml:space="preserve">well-being of child A, beginning at level 5 </w:t>
      </w:r>
      <w:r w:rsidR="0052279D">
        <w:rPr>
          <w:rFonts w:ascii="Arial Unicode MS" w:eastAsia="Arial Unicode MS" w:hAnsi="Arial Unicode MS" w:cs="Arial Unicode MS"/>
          <w:bCs/>
        </w:rPr>
        <w:t>for</w:t>
      </w:r>
      <w:r w:rsidR="00EA7AAB">
        <w:rPr>
          <w:rFonts w:ascii="Arial Unicode MS" w:eastAsia="Arial Unicode MS" w:hAnsi="Arial Unicode MS" w:cs="Arial Unicode MS"/>
          <w:bCs/>
        </w:rPr>
        <w:t xml:space="preserve"> the majority of the lesson until towards the end when it dropped to level 4</w:t>
      </w:r>
      <w:r w:rsidR="0025375C">
        <w:rPr>
          <w:rFonts w:ascii="Arial Unicode MS" w:eastAsia="Arial Unicode MS" w:hAnsi="Arial Unicode MS" w:cs="Arial Unicode MS"/>
          <w:bCs/>
        </w:rPr>
        <w:t>, this may be due to child A not being asked a question until the end of the lesson. When we asked</w:t>
      </w:r>
      <w:r w:rsidR="00316F5F">
        <w:rPr>
          <w:rFonts w:ascii="Arial Unicode MS" w:eastAsia="Arial Unicode MS" w:hAnsi="Arial Unicode MS" w:cs="Arial Unicode MS"/>
          <w:bCs/>
        </w:rPr>
        <w:t xml:space="preserve"> (appendix 17)</w:t>
      </w:r>
      <w:r w:rsidR="0025375C">
        <w:rPr>
          <w:rFonts w:ascii="Arial Unicode MS" w:eastAsia="Arial Unicode MS" w:hAnsi="Arial Unicode MS" w:cs="Arial Unicode MS"/>
          <w:bCs/>
        </w:rPr>
        <w:t xml:space="preserve"> child A “what did you enjoy about the lesson?” they replied “I learnt a bit more from last Christmas because I can’t remember many things”. This may be why well-being reduced at the end when they were asked a question, they simply did not have the knowledge to answer. As a result of not remembering much from the lessons that they had been present in before Christmas the involvement level</w:t>
      </w:r>
      <w:r w:rsidR="00A719E9">
        <w:rPr>
          <w:rFonts w:ascii="Arial Unicode MS" w:eastAsia="Arial Unicode MS" w:hAnsi="Arial Unicode MS" w:cs="Arial Unicode MS"/>
          <w:bCs/>
        </w:rPr>
        <w:t xml:space="preserve"> (figure 6)</w:t>
      </w:r>
      <w:r w:rsidR="0025375C">
        <w:rPr>
          <w:rFonts w:ascii="Arial Unicode MS" w:eastAsia="Arial Unicode MS" w:hAnsi="Arial Unicode MS" w:cs="Arial Unicode MS"/>
          <w:bCs/>
        </w:rPr>
        <w:t xml:space="preserve"> began at</w:t>
      </w:r>
      <w:r w:rsidR="00A719E9">
        <w:rPr>
          <w:rFonts w:ascii="Arial Unicode MS" w:eastAsia="Arial Unicode MS" w:hAnsi="Arial Unicode MS" w:cs="Arial Unicode MS"/>
          <w:bCs/>
        </w:rPr>
        <w:t xml:space="preserve"> </w:t>
      </w:r>
      <w:r w:rsidR="0025375C">
        <w:rPr>
          <w:rFonts w:ascii="Arial Unicode MS" w:eastAsia="Arial Unicode MS" w:hAnsi="Arial Unicode MS" w:cs="Arial Unicode MS"/>
          <w:bCs/>
        </w:rPr>
        <w:t>3</w:t>
      </w:r>
      <w:r w:rsidR="00214161">
        <w:rPr>
          <w:rFonts w:ascii="Arial Unicode MS" w:eastAsia="Arial Unicode MS" w:hAnsi="Arial Unicode MS" w:cs="Arial Unicode MS"/>
          <w:bCs/>
        </w:rPr>
        <w:t xml:space="preserve"> and fell to level 2 at 20 and 30 minutes. These levels are</w:t>
      </w:r>
      <w:r w:rsidR="00A719E9">
        <w:rPr>
          <w:rFonts w:ascii="Arial Unicode MS" w:eastAsia="Arial Unicode MS" w:hAnsi="Arial Unicode MS" w:cs="Arial Unicode MS"/>
          <w:bCs/>
        </w:rPr>
        <w:t xml:space="preserve"> </w:t>
      </w:r>
      <w:r w:rsidR="00214161">
        <w:rPr>
          <w:rFonts w:ascii="Arial Unicode MS" w:eastAsia="Arial Unicode MS" w:hAnsi="Arial Unicode MS" w:cs="Arial Unicode MS"/>
          <w:bCs/>
        </w:rPr>
        <w:t xml:space="preserve">lower than those </w:t>
      </w:r>
      <w:r w:rsidR="0025375C">
        <w:rPr>
          <w:rFonts w:ascii="Arial Unicode MS" w:eastAsia="Arial Unicode MS" w:hAnsi="Arial Unicode MS" w:cs="Arial Unicode MS"/>
          <w:bCs/>
        </w:rPr>
        <w:t>of the previous lessons</w:t>
      </w:r>
      <w:r w:rsidR="009909F8">
        <w:rPr>
          <w:rFonts w:ascii="Arial Unicode MS" w:eastAsia="Arial Unicode MS" w:hAnsi="Arial Unicode MS" w:cs="Arial Unicode MS"/>
          <w:bCs/>
        </w:rPr>
        <w:t xml:space="preserve"> (Figure 1, 3)</w:t>
      </w:r>
      <w:r w:rsidR="0025375C">
        <w:rPr>
          <w:rFonts w:ascii="Arial Unicode MS" w:eastAsia="Arial Unicode MS" w:hAnsi="Arial Unicode MS" w:cs="Arial Unicode MS"/>
          <w:bCs/>
        </w:rPr>
        <w:t xml:space="preserve">. </w:t>
      </w:r>
      <w:r w:rsidR="00316F5F">
        <w:rPr>
          <w:rFonts w:ascii="Arial Unicode MS" w:eastAsia="Arial Unicode MS" w:hAnsi="Arial Unicode MS" w:cs="Arial Unicode MS"/>
          <w:bCs/>
        </w:rPr>
        <w:t>We asked child A “</w:t>
      </w:r>
      <w:r w:rsidR="00A719E9">
        <w:rPr>
          <w:rFonts w:ascii="Arial Unicode MS" w:eastAsia="Arial Unicode MS" w:hAnsi="Arial Unicode MS" w:cs="Arial Unicode MS"/>
          <w:bCs/>
        </w:rPr>
        <w:t>I</w:t>
      </w:r>
      <w:r w:rsidR="00316F5F">
        <w:rPr>
          <w:rFonts w:ascii="Arial Unicode MS" w:eastAsia="Arial Unicode MS" w:hAnsi="Arial Unicode MS" w:cs="Arial Unicode MS"/>
          <w:bCs/>
        </w:rPr>
        <w:t xml:space="preserve">s it still fair that we leave the lollipop sticks out of the pot after asking a question?” </w:t>
      </w:r>
      <w:r w:rsidR="00A719E9">
        <w:rPr>
          <w:rFonts w:ascii="Arial Unicode MS" w:eastAsia="Arial Unicode MS" w:hAnsi="Arial Unicode MS" w:cs="Arial Unicode MS"/>
          <w:bCs/>
        </w:rPr>
        <w:t>in which they replied “yeah, because in the maths lesson</w:t>
      </w:r>
      <w:r w:rsidR="00C42CDB">
        <w:rPr>
          <w:rFonts w:ascii="Arial Unicode MS" w:eastAsia="Arial Unicode MS" w:hAnsi="Arial Unicode MS" w:cs="Arial Unicode MS"/>
          <w:bCs/>
        </w:rPr>
        <w:t xml:space="preserve"> </w:t>
      </w:r>
      <w:r w:rsidR="00A719E9">
        <w:rPr>
          <w:rFonts w:ascii="Arial Unicode MS" w:eastAsia="Arial Unicode MS" w:hAnsi="Arial Unicode MS" w:cs="Arial Unicode MS"/>
          <w:bCs/>
        </w:rPr>
        <w:t>me, child B and child C kept being picked over and over again”.</w:t>
      </w:r>
    </w:p>
    <w:p w:rsidR="00A719E9" w:rsidRDefault="00B26D6D"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Child B’s well-being remained at level 5 throughout the entire lesson</w:t>
      </w:r>
      <w:r w:rsidR="007E20C2">
        <w:rPr>
          <w:rFonts w:ascii="Arial Unicode MS" w:eastAsia="Arial Unicode MS" w:hAnsi="Arial Unicode MS" w:cs="Arial Unicode MS"/>
          <w:bCs/>
        </w:rPr>
        <w:t xml:space="preserve"> (figure 3)</w:t>
      </w:r>
      <w:r>
        <w:rPr>
          <w:rFonts w:ascii="Arial Unicode MS" w:eastAsia="Arial Unicode MS" w:hAnsi="Arial Unicode MS" w:cs="Arial Unicode MS"/>
          <w:bCs/>
        </w:rPr>
        <w:t xml:space="preserve">. Upon questioning “what did you enjoy about the lesson?” child B replied “I liked learning about mount </w:t>
      </w:r>
      <w:r w:rsidR="00482C68">
        <w:rPr>
          <w:rFonts w:ascii="Arial Unicode MS" w:eastAsia="Arial Unicode MS" w:hAnsi="Arial Unicode MS" w:cs="Arial Unicode MS"/>
          <w:bCs/>
        </w:rPr>
        <w:t>V</w:t>
      </w:r>
      <w:r>
        <w:rPr>
          <w:rFonts w:ascii="Arial Unicode MS" w:eastAsia="Arial Unicode MS" w:hAnsi="Arial Unicode MS" w:cs="Arial Unicode MS"/>
          <w:bCs/>
        </w:rPr>
        <w:t>esuvius</w:t>
      </w:r>
      <w:r w:rsidR="00482C68">
        <w:rPr>
          <w:rFonts w:ascii="Arial Unicode MS" w:eastAsia="Arial Unicode MS" w:hAnsi="Arial Unicode MS" w:cs="Arial Unicode MS"/>
          <w:bCs/>
        </w:rPr>
        <w:t>” and shook their head when we asked “Was there anything you didn’t like about the lesson”. We asked if it “was good or bad that the teacher left the names out of the pot?” Child B replied “it was good this time because everyone had a go”. Child B’s involvement also remained constant at level 5</w:t>
      </w:r>
      <w:r w:rsidR="007E20C2">
        <w:rPr>
          <w:rFonts w:ascii="Arial Unicode MS" w:eastAsia="Arial Unicode MS" w:hAnsi="Arial Unicode MS" w:cs="Arial Unicode MS"/>
          <w:bCs/>
        </w:rPr>
        <w:t xml:space="preserve"> (figure 4)</w:t>
      </w:r>
      <w:r w:rsidR="00C42CDB">
        <w:rPr>
          <w:rFonts w:ascii="Arial Unicode MS" w:eastAsia="Arial Unicode MS" w:hAnsi="Arial Unicode MS" w:cs="Arial Unicode MS"/>
          <w:bCs/>
        </w:rPr>
        <w:t xml:space="preserve">, this could have been due to an increased interest in the topic compared to other lessons. </w:t>
      </w:r>
    </w:p>
    <w:p w:rsidR="00C42CDB" w:rsidRDefault="00C42CDB"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lastRenderedPageBreak/>
        <w:t xml:space="preserve">Child C’s well-being </w:t>
      </w:r>
      <w:r w:rsidR="008B1636">
        <w:rPr>
          <w:rFonts w:ascii="Arial Unicode MS" w:eastAsia="Arial Unicode MS" w:hAnsi="Arial Unicode MS" w:cs="Arial Unicode MS"/>
          <w:bCs/>
        </w:rPr>
        <w:t xml:space="preserve">(figure 5) </w:t>
      </w:r>
      <w:r>
        <w:rPr>
          <w:rFonts w:ascii="Arial Unicode MS" w:eastAsia="Arial Unicode MS" w:hAnsi="Arial Unicode MS" w:cs="Arial Unicode MS"/>
          <w:bCs/>
        </w:rPr>
        <w:t xml:space="preserve">was at a high level 4 at the start of the lesson but reduced to 2 by the end. </w:t>
      </w:r>
      <w:r w:rsidR="008B1636">
        <w:rPr>
          <w:rFonts w:ascii="Arial Unicode MS" w:eastAsia="Arial Unicode MS" w:hAnsi="Arial Unicode MS" w:cs="Arial Unicode MS"/>
          <w:bCs/>
        </w:rPr>
        <w:t xml:space="preserve">Involvement of child C (figure 6) also began at level 4 and dropped as the lesson progressed. There are many explanations as to why the score may have begun high and significantly increased. </w:t>
      </w:r>
      <w:r>
        <w:rPr>
          <w:rFonts w:ascii="Arial Unicode MS" w:eastAsia="Arial Unicode MS" w:hAnsi="Arial Unicode MS" w:cs="Arial Unicode MS"/>
          <w:bCs/>
        </w:rPr>
        <w:t xml:space="preserve"> </w:t>
      </w:r>
      <w:r w:rsidR="008B1636">
        <w:rPr>
          <w:rFonts w:ascii="Arial Unicode MS" w:eastAsia="Arial Unicode MS" w:hAnsi="Arial Unicode MS" w:cs="Arial Unicode MS"/>
          <w:bCs/>
        </w:rPr>
        <w:t>We asked child C “what did you enjoy about the lesson in which they replied “I like that we haven’t been learning about volcanoes for ages. I liked that we got to learn a bit more about it again”. This may be why child C was happy and content at the beginning of the lesson as well as being engaged. However, we asked “was there anything you didn’t like about the lesson?” in which child C replied “ it’s hard to say because I didn’t really do much”. The comment made about not doing much may have come from only being asked one question due to the method used with the lollipop sticks.</w:t>
      </w:r>
      <w:r w:rsidR="00916C14">
        <w:rPr>
          <w:rFonts w:ascii="Arial Unicode MS" w:eastAsia="Arial Unicode MS" w:hAnsi="Arial Unicode MS" w:cs="Arial Unicode MS"/>
          <w:bCs/>
        </w:rPr>
        <w:t xml:space="preserve"> We asked again “do you think it is still fair?” about keeping the lollipop sticks out of the pot in which child C exclaimed “yes it’s still fair”.</w:t>
      </w:r>
    </w:p>
    <w:p w:rsidR="00B939EE" w:rsidRDefault="00B939EE" w:rsidP="009A62C1">
      <w:pPr>
        <w:spacing w:line="360" w:lineRule="auto"/>
        <w:jc w:val="both"/>
        <w:rPr>
          <w:rFonts w:ascii="Arial Unicode MS" w:eastAsia="Arial Unicode MS" w:hAnsi="Arial Unicode MS" w:cs="Arial Unicode MS"/>
          <w:bCs/>
        </w:rPr>
      </w:pPr>
    </w:p>
    <w:p w:rsidR="00B939EE" w:rsidRPr="00653EA1" w:rsidRDefault="00B939EE"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At the end of each interview child A, B and C were all asked “what other ways can teachers ask questions”. Child A suggested</w:t>
      </w:r>
      <w:r w:rsidR="00271D84">
        <w:rPr>
          <w:rFonts w:ascii="Arial Unicode MS" w:eastAsia="Arial Unicode MS" w:hAnsi="Arial Unicode MS" w:cs="Arial Unicode MS"/>
          <w:bCs/>
        </w:rPr>
        <w:t xml:space="preserve"> writing a question on a board and the children showing an answer on a whiteboard. Child B suggested giving every child a number and choosing one at random while child C suggested using the random button on class dojo as it doesn’t know who is being chosen. </w:t>
      </w:r>
    </w:p>
    <w:p w:rsidR="00653EA1" w:rsidRDefault="00653EA1" w:rsidP="009A62C1">
      <w:pPr>
        <w:spacing w:line="360" w:lineRule="auto"/>
        <w:jc w:val="both"/>
        <w:rPr>
          <w:rFonts w:ascii="Arial Unicode MS" w:eastAsia="Arial Unicode MS" w:hAnsi="Arial Unicode MS" w:cs="Arial Unicode MS"/>
          <w:b/>
          <w:bCs/>
          <w:u w:val="single"/>
        </w:rPr>
      </w:pPr>
    </w:p>
    <w:p w:rsidR="00D2144C" w:rsidRDefault="00D2144C" w:rsidP="009A62C1">
      <w:pPr>
        <w:spacing w:line="360" w:lineRule="auto"/>
        <w:jc w:val="both"/>
        <w:rPr>
          <w:rFonts w:ascii="Arial Unicode MS" w:eastAsia="Arial Unicode MS" w:hAnsi="Arial Unicode MS" w:cs="Arial Unicode MS"/>
          <w:b/>
          <w:bCs/>
          <w:u w:val="single"/>
        </w:rPr>
      </w:pPr>
    </w:p>
    <w:p w:rsidR="00554FA9" w:rsidRDefault="00554FA9" w:rsidP="009A62C1">
      <w:pPr>
        <w:spacing w:line="360" w:lineRule="auto"/>
        <w:jc w:val="both"/>
        <w:rPr>
          <w:rFonts w:ascii="Arial Unicode MS" w:eastAsia="Arial Unicode MS" w:hAnsi="Arial Unicode MS" w:cs="Arial Unicode MS"/>
          <w:b/>
          <w:bCs/>
          <w:u w:val="single"/>
        </w:rPr>
      </w:pPr>
    </w:p>
    <w:p w:rsidR="00C62B3D" w:rsidRPr="00554FA9" w:rsidRDefault="00C62B3D" w:rsidP="009A62C1">
      <w:pPr>
        <w:spacing w:line="360" w:lineRule="auto"/>
        <w:jc w:val="both"/>
        <w:rPr>
          <w:rFonts w:ascii="Arial Unicode MS" w:eastAsia="Arial Unicode MS" w:hAnsi="Arial Unicode MS" w:cs="Arial Unicode MS"/>
          <w:b/>
          <w:bCs/>
          <w:sz w:val="28"/>
        </w:rPr>
      </w:pPr>
      <w:r w:rsidRPr="00554FA9">
        <w:rPr>
          <w:rFonts w:ascii="Arial Unicode MS" w:eastAsia="Arial Unicode MS" w:hAnsi="Arial Unicode MS" w:cs="Arial Unicode MS"/>
          <w:b/>
          <w:bCs/>
          <w:sz w:val="28"/>
          <w:u w:val="single"/>
        </w:rPr>
        <w:lastRenderedPageBreak/>
        <w:t xml:space="preserve">Discussion </w:t>
      </w:r>
    </w:p>
    <w:p w:rsidR="00FD1BFB" w:rsidRDefault="00FD1BFB"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Across the 3 lessons child A and </w:t>
      </w:r>
      <w:r w:rsidR="0040039C">
        <w:rPr>
          <w:rFonts w:ascii="Arial Unicode MS" w:eastAsia="Arial Unicode MS" w:hAnsi="Arial Unicode MS" w:cs="Arial Unicode MS"/>
          <w:bCs/>
        </w:rPr>
        <w:t>c</w:t>
      </w:r>
      <w:r>
        <w:rPr>
          <w:rFonts w:ascii="Arial Unicode MS" w:eastAsia="Arial Unicode MS" w:hAnsi="Arial Unicode MS" w:cs="Arial Unicode MS"/>
          <w:bCs/>
        </w:rPr>
        <w:t xml:space="preserve">hild B mostly enjoyed </w:t>
      </w:r>
      <w:r w:rsidR="0040039C">
        <w:rPr>
          <w:rFonts w:ascii="Arial Unicode MS" w:eastAsia="Arial Unicode MS" w:hAnsi="Arial Unicode MS" w:cs="Arial Unicode MS"/>
          <w:bCs/>
        </w:rPr>
        <w:t>answering</w:t>
      </w:r>
      <w:r>
        <w:rPr>
          <w:rFonts w:ascii="Arial Unicode MS" w:eastAsia="Arial Unicode MS" w:hAnsi="Arial Unicode MS" w:cs="Arial Unicode MS"/>
          <w:bCs/>
        </w:rPr>
        <w:t xml:space="preserve"> the questions by using the lollipop sticks</w:t>
      </w:r>
      <w:r w:rsidR="0040039C">
        <w:rPr>
          <w:rFonts w:ascii="Arial Unicode MS" w:eastAsia="Arial Unicode MS" w:hAnsi="Arial Unicode MS" w:cs="Arial Unicode MS"/>
          <w:bCs/>
        </w:rPr>
        <w:t xml:space="preserve"> although Child B did state “</w:t>
      </w:r>
      <w:r w:rsidR="006E6F2F">
        <w:rPr>
          <w:rFonts w:ascii="Arial Unicode MS" w:eastAsia="Arial Unicode MS" w:hAnsi="Arial Unicode MS" w:cs="Arial Unicode MS"/>
          <w:bCs/>
        </w:rPr>
        <w:t xml:space="preserve">I want </w:t>
      </w:r>
      <w:r w:rsidR="007731AC">
        <w:rPr>
          <w:rFonts w:ascii="Arial Unicode MS" w:eastAsia="Arial Unicode MS" w:hAnsi="Arial Unicode MS" w:cs="Arial Unicode MS"/>
          <w:bCs/>
        </w:rPr>
        <w:t>to have another go</w:t>
      </w:r>
      <w:r w:rsidR="0040039C">
        <w:rPr>
          <w:rFonts w:ascii="Arial Unicode MS" w:eastAsia="Arial Unicode MS" w:hAnsi="Arial Unicode MS" w:cs="Arial Unicode MS"/>
          <w:bCs/>
        </w:rPr>
        <w:t>” which corresponds with North Lanarkshire Council (2019) study where children became frustrated by not being chosen to answer a questions that they knew the answers for.</w:t>
      </w:r>
      <w:r w:rsidR="00D12230">
        <w:rPr>
          <w:rFonts w:ascii="Arial Unicode MS" w:eastAsia="Arial Unicode MS" w:hAnsi="Arial Unicode MS" w:cs="Arial Unicode MS"/>
          <w:bCs/>
        </w:rPr>
        <w:t xml:space="preserve"> This response by child B who is a high achiever, could be related to Boyle and Charles (2014) who stated that formative assessment is best suited to children who are willing to work harder to be noticed and outperform their peers in order to gain praise. </w:t>
      </w:r>
    </w:p>
    <w:p w:rsidR="007A0997" w:rsidRDefault="007A0997"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Child C stated </w:t>
      </w:r>
      <w:r w:rsidR="00034CBA">
        <w:rPr>
          <w:rFonts w:ascii="Arial Unicode MS" w:eastAsia="Arial Unicode MS" w:hAnsi="Arial Unicode MS" w:cs="Arial Unicode MS"/>
          <w:bCs/>
        </w:rPr>
        <w:t xml:space="preserve">in the first interview </w:t>
      </w:r>
      <w:r>
        <w:rPr>
          <w:rFonts w:ascii="Arial Unicode MS" w:eastAsia="Arial Unicode MS" w:hAnsi="Arial Unicode MS" w:cs="Arial Unicode MS"/>
          <w:bCs/>
        </w:rPr>
        <w:t xml:space="preserve">that the use of the </w:t>
      </w:r>
      <w:r w:rsidR="008809B1">
        <w:rPr>
          <w:rFonts w:ascii="Arial Unicode MS" w:eastAsia="Arial Unicode MS" w:hAnsi="Arial Unicode MS" w:cs="Arial Unicode MS"/>
          <w:bCs/>
        </w:rPr>
        <w:t xml:space="preserve">lollipop sticks made </w:t>
      </w:r>
      <w:r w:rsidR="004B556D">
        <w:rPr>
          <w:rFonts w:ascii="Arial Unicode MS" w:eastAsia="Arial Unicode MS" w:hAnsi="Arial Unicode MS" w:cs="Arial Unicode MS"/>
          <w:bCs/>
        </w:rPr>
        <w:t>them feel “A little nervous”</w:t>
      </w:r>
      <w:r w:rsidR="00034CBA">
        <w:rPr>
          <w:rFonts w:ascii="Arial Unicode MS" w:eastAsia="Arial Unicode MS" w:hAnsi="Arial Unicode MS" w:cs="Arial Unicode MS"/>
          <w:bCs/>
        </w:rPr>
        <w:t xml:space="preserve"> which was also the result at the start of North Lanarkshire Council (2019) study. </w:t>
      </w:r>
    </w:p>
    <w:p w:rsidR="00E42F5E" w:rsidRDefault="00E42F5E"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During interview 2 child A was asked if the lollipop stick’s make them listen more in class in which child A stated “yeah”. William (2006)  also focused on the use of lollipop sticks and it was found that they encourage children to concentrate and pay more attention in class. </w:t>
      </w:r>
    </w:p>
    <w:p w:rsidR="00BA5F77" w:rsidRDefault="00BA5F77" w:rsidP="009A62C1">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bCs/>
        </w:rPr>
        <w:t>Whilst using the lollipop sticks there was a pause</w:t>
      </w:r>
      <w:r w:rsidR="00180BCD">
        <w:rPr>
          <w:rFonts w:ascii="Arial Unicode MS" w:eastAsia="Arial Unicode MS" w:hAnsi="Arial Unicode MS" w:cs="Arial Unicode MS"/>
          <w:bCs/>
        </w:rPr>
        <w:t xml:space="preserve"> taken</w:t>
      </w:r>
      <w:r>
        <w:rPr>
          <w:rFonts w:ascii="Arial Unicode MS" w:eastAsia="Arial Unicode MS" w:hAnsi="Arial Unicode MS" w:cs="Arial Unicode MS"/>
          <w:bCs/>
        </w:rPr>
        <w:t xml:space="preserve"> between the question being asked and a child’s name being picked out of the pot which </w:t>
      </w:r>
      <w:r w:rsidR="00180BCD">
        <w:rPr>
          <w:rFonts w:ascii="Arial Unicode MS" w:eastAsia="Arial Unicode MS" w:hAnsi="Arial Unicode MS" w:cs="Arial Unicode MS"/>
          <w:bCs/>
        </w:rPr>
        <w:t xml:space="preserve">resulted in all children providing an answer whenever they were asked. This clarifies </w:t>
      </w:r>
      <w:r w:rsidR="00180BCD">
        <w:rPr>
          <w:rFonts w:ascii="Arial Unicode MS" w:eastAsia="Arial Unicode MS" w:hAnsi="Arial Unicode MS" w:cs="Arial Unicode MS"/>
          <w:color w:val="000000" w:themeColor="text1"/>
        </w:rPr>
        <w:t>Tobin’s (1987) study of the importance of pausing and pacing along with Rowe’s (1974)  study which adds that not only pausing after asking questions but also pausing after the answer encourages more pupils to answer.</w:t>
      </w:r>
      <w:r w:rsidR="00C9626F">
        <w:rPr>
          <w:rFonts w:ascii="Arial Unicode MS" w:eastAsia="Arial Unicode MS" w:hAnsi="Arial Unicode MS" w:cs="Arial Unicode MS"/>
          <w:color w:val="000000" w:themeColor="text1"/>
        </w:rPr>
        <w:t xml:space="preserve"> </w:t>
      </w:r>
    </w:p>
    <w:p w:rsidR="00C9626F" w:rsidRDefault="00C9626F"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color w:val="000000" w:themeColor="text1"/>
        </w:rPr>
        <w:lastRenderedPageBreak/>
        <w:t xml:space="preserve">At the end of interview 3 the children were asked what other methods could be used to answer questions in the class room in which chid A stated using whiteboards. Child A is </w:t>
      </w:r>
      <w:r w:rsidR="00EA5379">
        <w:rPr>
          <w:rFonts w:ascii="Arial Unicode MS" w:eastAsia="Arial Unicode MS" w:hAnsi="Arial Unicode MS" w:cs="Arial Unicode MS"/>
          <w:color w:val="000000" w:themeColor="text1"/>
        </w:rPr>
        <w:t xml:space="preserve">less verbal and lacks confidence within class despite being a middle ability pupil. The response from child A relates to </w:t>
      </w:r>
      <w:r w:rsidR="00EA5379">
        <w:rPr>
          <w:rFonts w:ascii="Arial Unicode MS" w:eastAsia="Arial Unicode MS" w:hAnsi="Arial Unicode MS" w:cs="Arial Unicode MS"/>
          <w:bCs/>
        </w:rPr>
        <w:t xml:space="preserve">Boyle and Charles’ (2014) study which states that using whiteboards could often encourage lower achievers to participate in question and answer sessions as an element of embarrassment is taken away as they are not verbalising an answer that could be incorrect. </w:t>
      </w:r>
    </w:p>
    <w:p w:rsidR="00C62B3D" w:rsidRDefault="0021577A" w:rsidP="009A62C1">
      <w:pPr>
        <w:spacing w:line="360" w:lineRule="auto"/>
        <w:jc w:val="both"/>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Wragg and Brown</w:t>
      </w:r>
      <w:r w:rsidR="00890920">
        <w:rPr>
          <w:rFonts w:ascii="Arial Unicode MS" w:eastAsia="Arial Unicode MS" w:hAnsi="Arial Unicode MS" w:cs="Arial Unicode MS"/>
          <w:color w:val="000000" w:themeColor="text1"/>
        </w:rPr>
        <w:t>’s</w:t>
      </w:r>
      <w:r>
        <w:rPr>
          <w:rFonts w:ascii="Arial Unicode MS" w:eastAsia="Arial Unicode MS" w:hAnsi="Arial Unicode MS" w:cs="Arial Unicode MS"/>
          <w:color w:val="000000" w:themeColor="text1"/>
        </w:rPr>
        <w:t xml:space="preserve"> </w:t>
      </w:r>
      <w:r w:rsidR="00890920">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2001)</w:t>
      </w:r>
      <w:r w:rsidR="00890920">
        <w:rPr>
          <w:rFonts w:ascii="Arial Unicode MS" w:eastAsia="Arial Unicode MS" w:hAnsi="Arial Unicode MS" w:cs="Arial Unicode MS"/>
          <w:color w:val="000000" w:themeColor="text1"/>
        </w:rPr>
        <w:t xml:space="preserve"> </w:t>
      </w:r>
      <w:r w:rsidR="00CF3376">
        <w:rPr>
          <w:rFonts w:ascii="Arial Unicode MS" w:eastAsia="Arial Unicode MS" w:hAnsi="Arial Unicode MS" w:cs="Arial Unicode MS"/>
          <w:color w:val="000000" w:themeColor="text1"/>
        </w:rPr>
        <w:t xml:space="preserve">study </w:t>
      </w:r>
      <w:r w:rsidR="00890920">
        <w:rPr>
          <w:rFonts w:ascii="Arial Unicode MS" w:eastAsia="Arial Unicode MS" w:hAnsi="Arial Unicode MS" w:cs="Arial Unicode MS"/>
          <w:color w:val="000000" w:themeColor="text1"/>
        </w:rPr>
        <w:t>found that i</w:t>
      </w:r>
      <w:r>
        <w:rPr>
          <w:rFonts w:ascii="Arial Unicode MS" w:eastAsia="Arial Unicode MS" w:hAnsi="Arial Unicode MS" w:cs="Arial Unicode MS"/>
          <w:color w:val="000000" w:themeColor="text1"/>
        </w:rPr>
        <w:t>f questions are continuously pitched to the higher ability the lower achievers will subsequently suffer</w:t>
      </w:r>
      <w:r w:rsidR="00890920">
        <w:rPr>
          <w:rFonts w:ascii="Arial Unicode MS" w:eastAsia="Arial Unicode MS" w:hAnsi="Arial Unicode MS" w:cs="Arial Unicode MS"/>
          <w:color w:val="000000" w:themeColor="text1"/>
        </w:rPr>
        <w:t xml:space="preserve">. Which may relate to why child C in interview 2 stated that “maths is the hardest for me anyways”. In previous lessons maths questions </w:t>
      </w:r>
      <w:r w:rsidR="00CF3376">
        <w:rPr>
          <w:rFonts w:ascii="Arial Unicode MS" w:eastAsia="Arial Unicode MS" w:hAnsi="Arial Unicode MS" w:cs="Arial Unicode MS"/>
          <w:color w:val="000000" w:themeColor="text1"/>
        </w:rPr>
        <w:t xml:space="preserve">may have </w:t>
      </w:r>
      <w:r w:rsidR="00890920">
        <w:rPr>
          <w:rFonts w:ascii="Arial Unicode MS" w:eastAsia="Arial Unicode MS" w:hAnsi="Arial Unicode MS" w:cs="Arial Unicode MS"/>
          <w:color w:val="000000" w:themeColor="text1"/>
        </w:rPr>
        <w:t>been pitched to high which has ultimately resulted in the statement from child C.</w:t>
      </w:r>
    </w:p>
    <w:p w:rsidR="002D28B8" w:rsidRPr="002D28B8" w:rsidRDefault="002D28B8" w:rsidP="009A62C1">
      <w:pPr>
        <w:spacing w:line="360" w:lineRule="auto"/>
        <w:jc w:val="both"/>
        <w:rPr>
          <w:rFonts w:ascii="Arial Unicode MS" w:eastAsia="Arial Unicode MS" w:hAnsi="Arial Unicode MS" w:cs="Arial Unicode MS"/>
          <w:color w:val="000000" w:themeColor="text1"/>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CC5F15" w:rsidRDefault="00CC5F15" w:rsidP="009A62C1">
      <w:pPr>
        <w:spacing w:line="360" w:lineRule="auto"/>
        <w:jc w:val="both"/>
        <w:rPr>
          <w:rFonts w:ascii="Arial Unicode MS" w:eastAsia="Arial Unicode MS" w:hAnsi="Arial Unicode MS" w:cs="Arial Unicode MS"/>
          <w:b/>
          <w:bCs/>
          <w:sz w:val="28"/>
          <w:u w:val="single"/>
        </w:rPr>
      </w:pPr>
    </w:p>
    <w:p w:rsidR="002C6D65" w:rsidRDefault="00C62B3D" w:rsidP="009A62C1">
      <w:pPr>
        <w:spacing w:line="360" w:lineRule="auto"/>
        <w:jc w:val="both"/>
        <w:rPr>
          <w:rFonts w:ascii="Arial Unicode MS" w:eastAsia="Arial Unicode MS" w:hAnsi="Arial Unicode MS" w:cs="Arial Unicode MS"/>
          <w:b/>
          <w:bCs/>
          <w:sz w:val="28"/>
        </w:rPr>
      </w:pPr>
      <w:r w:rsidRPr="00554FA9">
        <w:rPr>
          <w:rFonts w:ascii="Arial Unicode MS" w:eastAsia="Arial Unicode MS" w:hAnsi="Arial Unicode MS" w:cs="Arial Unicode MS"/>
          <w:b/>
          <w:bCs/>
          <w:sz w:val="28"/>
          <w:u w:val="single"/>
        </w:rPr>
        <w:lastRenderedPageBreak/>
        <w:t>Conclusion</w:t>
      </w:r>
      <w:r w:rsidRPr="00554FA9">
        <w:rPr>
          <w:rFonts w:ascii="Arial Unicode MS" w:eastAsia="Arial Unicode MS" w:hAnsi="Arial Unicode MS" w:cs="Arial Unicode MS"/>
          <w:b/>
          <w:bCs/>
          <w:sz w:val="28"/>
        </w:rPr>
        <w:t xml:space="preserve"> </w:t>
      </w:r>
    </w:p>
    <w:p w:rsidR="00482D51" w:rsidRDefault="00007C15" w:rsidP="009A62C1">
      <w:pPr>
        <w:spacing w:line="360" w:lineRule="auto"/>
        <w:jc w:val="both"/>
        <w:rPr>
          <w:rFonts w:ascii="Arial Unicode MS" w:eastAsia="Arial Unicode MS" w:hAnsi="Arial Unicode MS" w:cs="Arial Unicode MS"/>
          <w:bCs/>
        </w:rPr>
      </w:pPr>
      <w:r w:rsidRPr="00007C15">
        <w:rPr>
          <w:rFonts w:ascii="Arial" w:eastAsia="Arial Unicode MS" w:hAnsi="Arial" w:cs="Arial"/>
          <w:bCs/>
        </w:rPr>
        <w:t xml:space="preserve">The findings </w:t>
      </w:r>
      <w:r>
        <w:rPr>
          <w:rFonts w:ascii="Arial" w:eastAsia="Arial Unicode MS" w:hAnsi="Arial" w:cs="Arial"/>
          <w:bCs/>
        </w:rPr>
        <w:t>upon</w:t>
      </w:r>
      <w:r w:rsidRPr="00007C15">
        <w:rPr>
          <w:rFonts w:ascii="Arial" w:eastAsia="Arial Unicode MS" w:hAnsi="Arial" w:cs="Arial"/>
          <w:bCs/>
        </w:rPr>
        <w:t xml:space="preserve"> comple</w:t>
      </w:r>
      <w:r>
        <w:rPr>
          <w:rFonts w:ascii="Arial" w:eastAsia="Arial Unicode MS" w:hAnsi="Arial" w:cs="Arial"/>
          <w:bCs/>
        </w:rPr>
        <w:t xml:space="preserve">tion of </w:t>
      </w:r>
      <w:r w:rsidRPr="00007C15">
        <w:rPr>
          <w:rFonts w:ascii="Arial" w:eastAsia="Arial Unicode MS" w:hAnsi="Arial" w:cs="Arial"/>
          <w:bCs/>
        </w:rPr>
        <w:t>this lesson study</w:t>
      </w:r>
      <w:r>
        <w:rPr>
          <w:rFonts w:ascii="Arial Unicode MS" w:eastAsia="Arial Unicode MS" w:hAnsi="Arial Unicode MS" w:cs="Arial Unicode MS"/>
          <w:bCs/>
          <w:sz w:val="28"/>
        </w:rPr>
        <w:t xml:space="preserve"> </w:t>
      </w:r>
      <w:r w:rsidRPr="00007C15">
        <w:rPr>
          <w:rFonts w:ascii="Arial Unicode MS" w:eastAsia="Arial Unicode MS" w:hAnsi="Arial Unicode MS" w:cs="Arial Unicode MS"/>
          <w:bCs/>
        </w:rPr>
        <w:t xml:space="preserve">supports </w:t>
      </w:r>
      <w:r>
        <w:rPr>
          <w:rFonts w:ascii="Arial Unicode MS" w:eastAsia="Arial Unicode MS" w:hAnsi="Arial Unicode MS" w:cs="Arial Unicode MS"/>
          <w:bCs/>
        </w:rPr>
        <w:t xml:space="preserve">research by </w:t>
      </w:r>
      <w:r>
        <w:rPr>
          <w:rFonts w:ascii="Arial Unicode MS" w:eastAsia="Arial Unicode MS" w:hAnsi="Arial Unicode MS" w:cs="Arial Unicode MS"/>
          <w:color w:val="000000" w:themeColor="text1"/>
        </w:rPr>
        <w:t xml:space="preserve">Black et al (2003) </w:t>
      </w:r>
      <w:r>
        <w:rPr>
          <w:rFonts w:ascii="Arial Unicode MS" w:eastAsia="Arial Unicode MS" w:hAnsi="Arial Unicode MS" w:cs="Arial Unicode MS"/>
          <w:bCs/>
        </w:rPr>
        <w:t xml:space="preserve">that use of </w:t>
      </w:r>
      <w:r w:rsidR="008E1C48">
        <w:rPr>
          <w:rFonts w:ascii="Arial Unicode MS" w:eastAsia="Arial Unicode MS" w:hAnsi="Arial Unicode MS" w:cs="Arial Unicode MS"/>
          <w:bCs/>
        </w:rPr>
        <w:t xml:space="preserve">AFL </w:t>
      </w:r>
      <w:r>
        <w:rPr>
          <w:rFonts w:ascii="Arial Unicode MS" w:eastAsia="Arial Unicode MS" w:hAnsi="Arial Unicode MS" w:cs="Arial Unicode MS"/>
          <w:color w:val="000000" w:themeColor="text1"/>
        </w:rPr>
        <w:t xml:space="preserve">allows for teachers to know exactly what they need to know about each student. During the maths lesson it was seen that child C struggled and more intervention needed to be put in place. </w:t>
      </w:r>
      <w:r w:rsidR="00D46F7B">
        <w:rPr>
          <w:rFonts w:ascii="Arial Unicode MS" w:eastAsia="Arial Unicode MS" w:hAnsi="Arial Unicode MS" w:cs="Arial Unicode MS"/>
          <w:color w:val="000000" w:themeColor="text1"/>
        </w:rPr>
        <w:t>It became evident that questioning improved the children’s engagement in the lesson h</w:t>
      </w:r>
      <w:r w:rsidR="00594FCA">
        <w:rPr>
          <w:rFonts w:ascii="Arial Unicode MS" w:eastAsia="Arial Unicode MS" w:hAnsi="Arial Unicode MS" w:cs="Arial Unicode MS"/>
          <w:color w:val="000000" w:themeColor="text1"/>
        </w:rPr>
        <w:t xml:space="preserve">owever, as the lessons and interviews progressed it became evident that Wragg and Brown’s (2001) study upon types of questioning can restrict learning. </w:t>
      </w:r>
      <w:r w:rsidR="00CC5F15">
        <w:rPr>
          <w:rFonts w:ascii="Arial Unicode MS" w:eastAsia="Arial Unicode MS" w:hAnsi="Arial Unicode MS" w:cs="Arial Unicode MS"/>
          <w:color w:val="000000" w:themeColor="text1"/>
        </w:rPr>
        <w:t>As when closed questions were asked a simple yes or no answer was always provided, the children would not elaborate on the previous answer given</w:t>
      </w:r>
      <w:r w:rsidR="00D46F7B">
        <w:rPr>
          <w:rFonts w:ascii="Arial Unicode MS" w:eastAsia="Arial Unicode MS" w:hAnsi="Arial Unicode MS" w:cs="Arial Unicode MS"/>
          <w:color w:val="000000" w:themeColor="text1"/>
        </w:rPr>
        <w:t xml:space="preserve"> but if an open question was asked the children could provide a lot more information. </w:t>
      </w:r>
      <w:r w:rsidR="002319DB">
        <w:rPr>
          <w:rFonts w:ascii="Arial Unicode MS" w:eastAsia="Arial Unicode MS" w:hAnsi="Arial Unicode MS" w:cs="Arial Unicode MS"/>
          <w:color w:val="000000" w:themeColor="text1"/>
        </w:rPr>
        <w:t xml:space="preserve">This suggests that the questions asked should always be appropriate, </w:t>
      </w:r>
      <w:r w:rsidR="008E1C48">
        <w:rPr>
          <w:rFonts w:ascii="Arial Unicode MS" w:eastAsia="Arial Unicode MS" w:hAnsi="Arial Unicode MS" w:cs="Arial Unicode MS"/>
          <w:color w:val="000000" w:themeColor="text1"/>
        </w:rPr>
        <w:t>relevant</w:t>
      </w:r>
      <w:r w:rsidR="002319DB">
        <w:rPr>
          <w:rFonts w:ascii="Arial Unicode MS" w:eastAsia="Arial Unicode MS" w:hAnsi="Arial Unicode MS" w:cs="Arial Unicode MS"/>
          <w:color w:val="000000" w:themeColor="text1"/>
        </w:rPr>
        <w:t xml:space="preserve"> and accessible for the child being asked. </w:t>
      </w:r>
      <w:r w:rsidR="008E1C48">
        <w:rPr>
          <w:rFonts w:ascii="Arial Unicode MS" w:eastAsia="Arial Unicode MS" w:hAnsi="Arial Unicode MS" w:cs="Arial Unicode MS"/>
          <w:color w:val="000000" w:themeColor="text1"/>
        </w:rPr>
        <w:t xml:space="preserve">Although the use of lollipop sticks provides a random questioning technique some children could be overheard stating that they had not been picked. This links to </w:t>
      </w:r>
      <w:r w:rsidR="008E1C48">
        <w:rPr>
          <w:rFonts w:ascii="Arial Unicode MS" w:eastAsia="Arial Unicode MS" w:hAnsi="Arial Unicode MS" w:cs="Arial Unicode MS"/>
          <w:bCs/>
        </w:rPr>
        <w:t xml:space="preserve">North Lanarkshire Council’s (2019) recent study that stated although the lollipop sticks have many positives they only provide and individual approach to assessing learners and should be used in conjunction with other AFL techniques. </w:t>
      </w:r>
      <w:r w:rsidR="00CD2EEB">
        <w:rPr>
          <w:rFonts w:ascii="Arial Unicode MS" w:eastAsia="Arial Unicode MS" w:hAnsi="Arial Unicode MS" w:cs="Arial Unicode MS"/>
          <w:bCs/>
        </w:rPr>
        <w:t xml:space="preserve">Therefore, Boyle and Charles’ (2014) study based on the use of whiteboards and erasable pens as an AFL strategy allows for the teacher to gain a general overview of the children’s understanding which informs next teaching steps </w:t>
      </w:r>
      <w:r w:rsidR="00022AA5">
        <w:rPr>
          <w:rFonts w:ascii="Arial Unicode MS" w:eastAsia="Arial Unicode MS" w:hAnsi="Arial Unicode MS" w:cs="Arial Unicode MS"/>
          <w:bCs/>
        </w:rPr>
        <w:t xml:space="preserve">better than just using the lollipop sticks. </w:t>
      </w:r>
    </w:p>
    <w:p w:rsidR="00482D51" w:rsidRPr="00482D51" w:rsidRDefault="00482D51"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During interviews the answers to the questions and the opinions that we received from the children participating in the study highlighted the importance of considering how </w:t>
      </w:r>
      <w:r>
        <w:rPr>
          <w:rFonts w:ascii="Arial Unicode MS" w:eastAsia="Arial Unicode MS" w:hAnsi="Arial Unicode MS" w:cs="Arial Unicode MS"/>
          <w:bCs/>
        </w:rPr>
        <w:lastRenderedPageBreak/>
        <w:t>questioning can affect the child’s engagement along with their well-being and emotions. This has not only been seen in this study but throughout various other studies (North Lanarkshire Council, 2019)</w:t>
      </w:r>
      <w:r w:rsidR="007D117B">
        <w:rPr>
          <w:rFonts w:ascii="Arial Unicode MS" w:eastAsia="Arial Unicode MS" w:hAnsi="Arial Unicode MS" w:cs="Arial Unicode MS"/>
          <w:bCs/>
        </w:rPr>
        <w:t xml:space="preserve"> </w:t>
      </w:r>
      <w:r>
        <w:rPr>
          <w:rFonts w:ascii="Arial Unicode MS" w:eastAsia="Arial Unicode MS" w:hAnsi="Arial Unicode MS" w:cs="Arial Unicode MS"/>
          <w:bCs/>
        </w:rPr>
        <w:t>(Boyle and Charles, 2014).</w:t>
      </w:r>
      <w:r w:rsidR="007D117B">
        <w:rPr>
          <w:rFonts w:ascii="Arial Unicode MS" w:eastAsia="Arial Unicode MS" w:hAnsi="Arial Unicode MS" w:cs="Arial Unicode MS"/>
          <w:bCs/>
        </w:rPr>
        <w:t xml:space="preserve"> Throughout the study it became evident to myself and my fellow researches that assessment of children’s learning is equally important as what you teach them.</w:t>
      </w:r>
      <w:r w:rsidR="00312209">
        <w:rPr>
          <w:rFonts w:ascii="Arial Unicode MS" w:eastAsia="Arial Unicode MS" w:hAnsi="Arial Unicode MS" w:cs="Arial Unicode MS"/>
          <w:bCs/>
        </w:rPr>
        <w:t xml:space="preserve"> This agrees with</w:t>
      </w:r>
      <w:r w:rsidR="007D117B">
        <w:rPr>
          <w:rFonts w:ascii="Arial Unicode MS" w:eastAsia="Arial Unicode MS" w:hAnsi="Arial Unicode MS" w:cs="Arial Unicode MS"/>
          <w:bCs/>
        </w:rPr>
        <w:t xml:space="preserve"> Sadler (1989) </w:t>
      </w:r>
      <w:r w:rsidR="00312209">
        <w:rPr>
          <w:rFonts w:ascii="Arial Unicode MS" w:eastAsia="Arial Unicode MS" w:hAnsi="Arial Unicode MS" w:cs="Arial Unicode MS"/>
          <w:bCs/>
        </w:rPr>
        <w:t xml:space="preserve">as he informs </w:t>
      </w:r>
      <w:r w:rsidR="007D117B">
        <w:rPr>
          <w:rFonts w:ascii="Arial Unicode MS" w:eastAsia="Arial Unicode MS" w:hAnsi="Arial Unicode MS" w:cs="Arial Unicode MS"/>
          <w:bCs/>
        </w:rPr>
        <w:t xml:space="preserve">that assessment </w:t>
      </w:r>
      <w:r w:rsidR="00312209">
        <w:rPr>
          <w:rFonts w:ascii="Arial Unicode MS" w:eastAsia="Arial Unicode MS" w:hAnsi="Arial Unicode MS" w:cs="Arial Unicode MS"/>
          <w:bCs/>
        </w:rPr>
        <w:t>sh</w:t>
      </w:r>
      <w:r w:rsidR="007D117B">
        <w:rPr>
          <w:rFonts w:ascii="Arial Unicode MS" w:eastAsia="Arial Unicode MS" w:hAnsi="Arial Unicode MS" w:cs="Arial Unicode MS"/>
          <w:bCs/>
        </w:rPr>
        <w:t>ould became fully integrated into teaching and learning therefore becoming a main component in the educational process.</w:t>
      </w:r>
    </w:p>
    <w:p w:rsidR="00C62B3D" w:rsidRPr="00F42C09" w:rsidRDefault="00C62B3D" w:rsidP="009A62C1">
      <w:pPr>
        <w:spacing w:line="360" w:lineRule="auto"/>
        <w:jc w:val="both"/>
        <w:rPr>
          <w:rFonts w:ascii="Arial Unicode MS" w:eastAsia="Arial Unicode MS" w:hAnsi="Arial Unicode MS" w:cs="Arial Unicode MS"/>
        </w:rPr>
      </w:pPr>
    </w:p>
    <w:p w:rsidR="001A5018" w:rsidRDefault="001A5018" w:rsidP="009A62C1">
      <w:pPr>
        <w:spacing w:line="360" w:lineRule="auto"/>
        <w:jc w:val="both"/>
        <w:rPr>
          <w:rFonts w:ascii="Arial Unicode MS" w:eastAsia="Arial Unicode MS" w:hAnsi="Arial Unicode MS" w:cs="Arial Unicode MS"/>
          <w:b/>
          <w:bCs/>
          <w:sz w:val="28"/>
          <w:u w:val="single"/>
        </w:rPr>
      </w:pPr>
      <w:r>
        <w:rPr>
          <w:rFonts w:ascii="Arial Unicode MS" w:eastAsia="Arial Unicode MS" w:hAnsi="Arial Unicode MS" w:cs="Arial Unicode MS"/>
          <w:b/>
          <w:bCs/>
          <w:sz w:val="28"/>
          <w:u w:val="single"/>
        </w:rPr>
        <w:t xml:space="preserve">Limitations </w:t>
      </w:r>
    </w:p>
    <w:p w:rsidR="001A5018" w:rsidRDefault="001A5018" w:rsidP="006B60A6">
      <w:pPr>
        <w:spacing w:line="360" w:lineRule="auto"/>
        <w:jc w:val="both"/>
        <w:rPr>
          <w:rFonts w:ascii="Arial Unicode MS" w:eastAsia="Arial Unicode MS" w:hAnsi="Arial Unicode MS" w:cs="Arial Unicode MS"/>
          <w:color w:val="000000" w:themeColor="text1"/>
        </w:rPr>
      </w:pPr>
      <w:r w:rsidRPr="006B60A6">
        <w:rPr>
          <w:rFonts w:ascii="Arial Unicode MS" w:eastAsia="Arial Unicode MS" w:hAnsi="Arial Unicode MS" w:cs="Arial Unicode MS"/>
          <w:bCs/>
        </w:rPr>
        <w:t>The first limitation of the study was that all research was completed in one day. This resulted in each method</w:t>
      </w:r>
      <w:r w:rsidR="00A31F00">
        <w:rPr>
          <w:rFonts w:ascii="Arial Unicode MS" w:eastAsia="Arial Unicode MS" w:hAnsi="Arial Unicode MS" w:cs="Arial Unicode MS"/>
          <w:bCs/>
        </w:rPr>
        <w:t xml:space="preserve"> that the </w:t>
      </w:r>
      <w:r w:rsidRPr="006B60A6">
        <w:rPr>
          <w:rFonts w:ascii="Arial Unicode MS" w:eastAsia="Arial Unicode MS" w:hAnsi="Arial Unicode MS" w:cs="Arial Unicode MS"/>
          <w:bCs/>
        </w:rPr>
        <w:t>lollipop sticks</w:t>
      </w:r>
      <w:r w:rsidR="00A31F00">
        <w:rPr>
          <w:rFonts w:ascii="Arial Unicode MS" w:eastAsia="Arial Unicode MS" w:hAnsi="Arial Unicode MS" w:cs="Arial Unicode MS"/>
          <w:bCs/>
        </w:rPr>
        <w:t xml:space="preserve"> were used</w:t>
      </w:r>
      <w:r w:rsidRPr="006B60A6">
        <w:rPr>
          <w:rFonts w:ascii="Arial Unicode MS" w:eastAsia="Arial Unicode MS" w:hAnsi="Arial Unicode MS" w:cs="Arial Unicode MS"/>
          <w:bCs/>
        </w:rPr>
        <w:t xml:space="preserve"> </w:t>
      </w:r>
      <w:r w:rsidR="00A31F00">
        <w:rPr>
          <w:rFonts w:ascii="Arial Unicode MS" w:eastAsia="Arial Unicode MS" w:hAnsi="Arial Unicode MS" w:cs="Arial Unicode MS"/>
          <w:bCs/>
        </w:rPr>
        <w:t xml:space="preserve">lasted for a maximum duration of </w:t>
      </w:r>
      <w:r w:rsidRPr="006B60A6">
        <w:rPr>
          <w:rFonts w:ascii="Arial Unicode MS" w:eastAsia="Arial Unicode MS" w:hAnsi="Arial Unicode MS" w:cs="Arial Unicode MS"/>
          <w:bCs/>
        </w:rPr>
        <w:t xml:space="preserve">1 hour. </w:t>
      </w:r>
      <w:r w:rsidR="006B60A6">
        <w:rPr>
          <w:rFonts w:ascii="Arial Unicode MS" w:eastAsia="Arial Unicode MS" w:hAnsi="Arial Unicode MS" w:cs="Arial Unicode MS"/>
          <w:bCs/>
        </w:rPr>
        <w:t xml:space="preserve">However, in the Lesson Study Handbook </w:t>
      </w:r>
      <w:r w:rsidR="006B60A6" w:rsidRPr="000A0532">
        <w:rPr>
          <w:rFonts w:ascii="Arial Unicode MS" w:eastAsia="Arial Unicode MS" w:hAnsi="Arial Unicode MS" w:cs="Arial Unicode MS"/>
          <w:color w:val="000000" w:themeColor="text1"/>
        </w:rPr>
        <w:t>(Dudley, 2014)</w:t>
      </w:r>
      <w:r w:rsidR="006B60A6">
        <w:rPr>
          <w:rFonts w:ascii="Arial Unicode MS" w:eastAsia="Arial Unicode MS" w:hAnsi="Arial Unicode MS" w:cs="Arial Unicode MS"/>
          <w:color w:val="000000" w:themeColor="text1"/>
        </w:rPr>
        <w:t xml:space="preserve"> it states that </w:t>
      </w:r>
      <w:r w:rsidR="006B60A6" w:rsidRPr="000A0532">
        <w:rPr>
          <w:rFonts w:ascii="Arial Unicode MS" w:eastAsia="Arial Unicode MS" w:hAnsi="Arial Unicode MS" w:cs="Arial Unicode MS"/>
          <w:color w:val="000000" w:themeColor="text1"/>
        </w:rPr>
        <w:t xml:space="preserve">Professional learning </w:t>
      </w:r>
      <w:r w:rsidR="006B60A6">
        <w:rPr>
          <w:rFonts w:ascii="Arial Unicode MS" w:eastAsia="Arial Unicode MS" w:hAnsi="Arial Unicode MS" w:cs="Arial Unicode MS"/>
          <w:color w:val="000000" w:themeColor="text1"/>
        </w:rPr>
        <w:t xml:space="preserve">should be </w:t>
      </w:r>
      <w:r w:rsidR="006B60A6" w:rsidRPr="000A0532">
        <w:rPr>
          <w:rFonts w:ascii="Arial Unicode MS" w:eastAsia="Arial Unicode MS" w:hAnsi="Arial Unicode MS" w:cs="Arial Unicode MS"/>
          <w:color w:val="000000" w:themeColor="text1"/>
        </w:rPr>
        <w:t>carried out over time, not as a one off event</w:t>
      </w:r>
      <w:r w:rsidR="006B60A6">
        <w:rPr>
          <w:rFonts w:ascii="Arial Unicode MS" w:eastAsia="Arial Unicode MS" w:hAnsi="Arial Unicode MS" w:cs="Arial Unicode MS"/>
          <w:color w:val="000000" w:themeColor="text1"/>
        </w:rPr>
        <w:t>.</w:t>
      </w:r>
    </w:p>
    <w:p w:rsidR="002759C4" w:rsidRDefault="002759C4" w:rsidP="006B60A6">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Although </w:t>
      </w:r>
      <w:r w:rsidR="005B20F4">
        <w:rPr>
          <w:rFonts w:ascii="Arial Unicode MS" w:eastAsia="Arial Unicode MS" w:hAnsi="Arial Unicode MS" w:cs="Arial Unicode MS"/>
          <w:bCs/>
        </w:rPr>
        <w:t xml:space="preserve">lesson studies are excellent tools for all teaching experience the researchers lack of classroom experience may have resulted in certain behaviours being overlooked or misinterpreted. However, It could be argued that as two of the researchers  had previously taught in the class they already knew the children well which could have influenced certain behaviours or emotions. </w:t>
      </w:r>
    </w:p>
    <w:p w:rsidR="005B20F4" w:rsidRPr="006B60A6" w:rsidRDefault="005B20F4" w:rsidP="006B60A6">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Although </w:t>
      </w:r>
      <w:proofErr w:type="spellStart"/>
      <w:r>
        <w:rPr>
          <w:rFonts w:ascii="Arial Unicode MS" w:eastAsia="Arial Unicode MS" w:hAnsi="Arial Unicode MS" w:cs="Arial Unicode MS"/>
          <w:bCs/>
        </w:rPr>
        <w:t>Ho</w:t>
      </w:r>
      <w:proofErr w:type="spellEnd"/>
      <w:r>
        <w:rPr>
          <w:rFonts w:ascii="Arial Unicode MS" w:eastAsia="Arial Unicode MS" w:hAnsi="Arial Unicode MS" w:cs="Arial Unicode MS"/>
          <w:bCs/>
        </w:rPr>
        <w:t xml:space="preserve"> and Kane </w:t>
      </w:r>
      <w:r w:rsidR="00412777">
        <w:rPr>
          <w:rFonts w:ascii="Arial Unicode MS" w:eastAsia="Arial Unicode MS" w:hAnsi="Arial Unicode MS" w:cs="Arial Unicode MS"/>
          <w:bCs/>
        </w:rPr>
        <w:t>(</w:t>
      </w:r>
      <w:r>
        <w:rPr>
          <w:rFonts w:ascii="Arial Unicode MS" w:eastAsia="Arial Unicode MS" w:hAnsi="Arial Unicode MS" w:cs="Arial Unicode MS"/>
          <w:bCs/>
        </w:rPr>
        <w:t>2013</w:t>
      </w:r>
      <w:r w:rsidR="00412777">
        <w:rPr>
          <w:rFonts w:ascii="Arial Unicode MS" w:eastAsia="Arial Unicode MS" w:hAnsi="Arial Unicode MS" w:cs="Arial Unicode MS"/>
          <w:bCs/>
        </w:rPr>
        <w:t>)</w:t>
      </w:r>
      <w:r>
        <w:rPr>
          <w:rFonts w:ascii="Arial Unicode MS" w:eastAsia="Arial Unicode MS" w:hAnsi="Arial Unicode MS" w:cs="Arial Unicode MS"/>
          <w:bCs/>
        </w:rPr>
        <w:t xml:space="preserve"> state that two observers in the classroom are better than one this could provide a distraction to the learners. It was noted that some children became particularly distracted as one of the observers had previously taught </w:t>
      </w:r>
      <w:r>
        <w:rPr>
          <w:rFonts w:ascii="Arial Unicode MS" w:eastAsia="Arial Unicode MS" w:hAnsi="Arial Unicode MS" w:cs="Arial Unicode MS"/>
          <w:bCs/>
        </w:rPr>
        <w:lastRenderedPageBreak/>
        <w:t>in the class which resulted in the children becoming overly excited when the researcher re-entered the classroom.</w:t>
      </w:r>
    </w:p>
    <w:p w:rsidR="006B60A6" w:rsidRPr="001A5018" w:rsidRDefault="006B60A6" w:rsidP="006B60A6">
      <w:pPr>
        <w:spacing w:line="360" w:lineRule="auto"/>
        <w:jc w:val="both"/>
        <w:rPr>
          <w:rFonts w:ascii="Arial" w:eastAsia="Arial Unicode MS" w:hAnsi="Arial" w:cs="Arial"/>
          <w:bCs/>
        </w:rPr>
      </w:pPr>
    </w:p>
    <w:p w:rsidR="00F42C09" w:rsidRDefault="00C62B3D" w:rsidP="009A62C1">
      <w:pPr>
        <w:spacing w:line="360" w:lineRule="auto"/>
        <w:jc w:val="both"/>
        <w:rPr>
          <w:rFonts w:ascii="Arial Unicode MS" w:eastAsia="Arial Unicode MS" w:hAnsi="Arial Unicode MS" w:cs="Arial Unicode MS"/>
          <w:b/>
          <w:bCs/>
          <w:sz w:val="28"/>
        </w:rPr>
      </w:pPr>
      <w:r w:rsidRPr="00554FA9">
        <w:rPr>
          <w:rFonts w:ascii="Arial Unicode MS" w:eastAsia="Arial Unicode MS" w:hAnsi="Arial Unicode MS" w:cs="Arial Unicode MS"/>
          <w:b/>
          <w:bCs/>
          <w:sz w:val="28"/>
          <w:u w:val="single"/>
        </w:rPr>
        <w:t>Recommendations</w:t>
      </w:r>
      <w:r w:rsidR="00A124D7" w:rsidRPr="00554FA9">
        <w:rPr>
          <w:rFonts w:ascii="Arial Unicode MS" w:eastAsia="Arial Unicode MS" w:hAnsi="Arial Unicode MS" w:cs="Arial Unicode MS"/>
          <w:b/>
          <w:bCs/>
          <w:sz w:val="28"/>
          <w:u w:val="single"/>
        </w:rPr>
        <w:t xml:space="preserve"> </w:t>
      </w:r>
    </w:p>
    <w:p w:rsidR="00EC1EAB" w:rsidRDefault="00EC1EAB"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In future research, </w:t>
      </w:r>
      <w:r w:rsidR="003F69F8">
        <w:rPr>
          <w:rFonts w:ascii="Arial Unicode MS" w:eastAsia="Arial Unicode MS" w:hAnsi="Arial Unicode MS" w:cs="Arial Unicode MS"/>
          <w:bCs/>
        </w:rPr>
        <w:t xml:space="preserve">it is </w:t>
      </w:r>
      <w:proofErr w:type="spellStart"/>
      <w:r>
        <w:rPr>
          <w:rFonts w:ascii="Arial Unicode MS" w:eastAsia="Arial Unicode MS" w:hAnsi="Arial Unicode MS" w:cs="Arial Unicode MS"/>
          <w:bCs/>
        </w:rPr>
        <w:t>plan</w:t>
      </w:r>
      <w:r w:rsidR="003F69F8">
        <w:rPr>
          <w:rFonts w:ascii="Arial Unicode MS" w:eastAsia="Arial Unicode MS" w:hAnsi="Arial Unicode MS" w:cs="Arial Unicode MS"/>
          <w:bCs/>
        </w:rPr>
        <w:t>ed</w:t>
      </w:r>
      <w:proofErr w:type="spellEnd"/>
      <w:r>
        <w:rPr>
          <w:rFonts w:ascii="Arial Unicode MS" w:eastAsia="Arial Unicode MS" w:hAnsi="Arial Unicode MS" w:cs="Arial Unicode MS"/>
          <w:bCs/>
        </w:rPr>
        <w:t xml:space="preserve"> for the intended observations and data gathering to take place over a prolonged period of time as when this piece of research was carried out the day was very disrupted which could have influenced the results. </w:t>
      </w:r>
    </w:p>
    <w:p w:rsidR="00EC1EAB" w:rsidRPr="00EC1EAB" w:rsidRDefault="00EC1EAB" w:rsidP="009A62C1">
      <w:pPr>
        <w:spacing w:line="360" w:lineRule="auto"/>
        <w:jc w:val="both"/>
        <w:rPr>
          <w:rFonts w:ascii="Arial Unicode MS" w:eastAsia="Arial Unicode MS" w:hAnsi="Arial Unicode MS" w:cs="Arial Unicode MS"/>
          <w:bCs/>
        </w:rPr>
      </w:pPr>
      <w:r>
        <w:rPr>
          <w:rFonts w:ascii="Arial Unicode MS" w:eastAsia="Arial Unicode MS" w:hAnsi="Arial Unicode MS" w:cs="Arial Unicode MS"/>
          <w:bCs/>
        </w:rPr>
        <w:t xml:space="preserve">Also if future lesson studies were to be carried out a consideration should be made on whether the same person should teach all lessons as well as the same people observing. This allows for the children to interact with the teacher the same way throughout all lessons along with the same sets of eyes observing the behaviour of the children. </w:t>
      </w:r>
      <w:r w:rsidR="00FB778B">
        <w:rPr>
          <w:rFonts w:ascii="Arial Unicode MS" w:eastAsia="Arial Unicode MS" w:hAnsi="Arial Unicode MS" w:cs="Arial Unicode MS"/>
          <w:bCs/>
        </w:rPr>
        <w:t>Although a senior member of staff</w:t>
      </w:r>
      <w:r w:rsidR="004A0E1D">
        <w:rPr>
          <w:rFonts w:ascii="Arial Unicode MS" w:eastAsia="Arial Unicode MS" w:hAnsi="Arial Unicode MS" w:cs="Arial Unicode MS"/>
          <w:bCs/>
        </w:rPr>
        <w:t xml:space="preserve"> which</w:t>
      </w:r>
      <w:r w:rsidR="00FB778B">
        <w:rPr>
          <w:rFonts w:ascii="Arial Unicode MS" w:eastAsia="Arial Unicode MS" w:hAnsi="Arial Unicode MS" w:cs="Arial Unicode MS"/>
          <w:bCs/>
        </w:rPr>
        <w:t xml:space="preserve"> specialise</w:t>
      </w:r>
      <w:r w:rsidR="004A0E1D">
        <w:rPr>
          <w:rFonts w:ascii="Arial Unicode MS" w:eastAsia="Arial Unicode MS" w:hAnsi="Arial Unicode MS" w:cs="Arial Unicode MS"/>
          <w:bCs/>
        </w:rPr>
        <w:t>s</w:t>
      </w:r>
      <w:r w:rsidR="00FB778B">
        <w:rPr>
          <w:rFonts w:ascii="Arial Unicode MS" w:eastAsia="Arial Unicode MS" w:hAnsi="Arial Unicode MS" w:cs="Arial Unicode MS"/>
          <w:bCs/>
        </w:rPr>
        <w:t xml:space="preserve"> in the use of wellcomm </w:t>
      </w:r>
      <w:r w:rsidR="003F69F8">
        <w:rPr>
          <w:rFonts w:ascii="Arial Unicode MS" w:eastAsia="Arial Unicode MS" w:hAnsi="Arial Unicode MS" w:cs="Arial Unicode MS"/>
          <w:bCs/>
        </w:rPr>
        <w:t xml:space="preserve">(complete speech and language kit) </w:t>
      </w:r>
      <w:r w:rsidR="00FB778B">
        <w:rPr>
          <w:rFonts w:ascii="Arial Unicode MS" w:eastAsia="Arial Unicode MS" w:hAnsi="Arial Unicode MS" w:cs="Arial Unicode MS"/>
          <w:bCs/>
        </w:rPr>
        <w:t>was consulted upon the wording of questions prior to the rese</w:t>
      </w:r>
      <w:r w:rsidR="004A0E1D">
        <w:rPr>
          <w:rFonts w:ascii="Arial Unicode MS" w:eastAsia="Arial Unicode MS" w:hAnsi="Arial Unicode MS" w:cs="Arial Unicode MS"/>
          <w:bCs/>
        </w:rPr>
        <w:t>a</w:t>
      </w:r>
      <w:r w:rsidR="00FB778B">
        <w:rPr>
          <w:rFonts w:ascii="Arial Unicode MS" w:eastAsia="Arial Unicode MS" w:hAnsi="Arial Unicode MS" w:cs="Arial Unicode MS"/>
          <w:bCs/>
        </w:rPr>
        <w:t>rch taking place</w:t>
      </w:r>
      <w:r w:rsidR="004A0E1D">
        <w:rPr>
          <w:rFonts w:ascii="Arial Unicode MS" w:eastAsia="Arial Unicode MS" w:hAnsi="Arial Unicode MS" w:cs="Arial Unicode MS"/>
          <w:bCs/>
        </w:rPr>
        <w:t>,</w:t>
      </w:r>
      <w:r w:rsidR="00FB778B">
        <w:rPr>
          <w:rFonts w:ascii="Arial Unicode MS" w:eastAsia="Arial Unicode MS" w:hAnsi="Arial Unicode MS" w:cs="Arial Unicode MS"/>
          <w:bCs/>
        </w:rPr>
        <w:t xml:space="preserve"> a range of questions needs to be provided in future lessons </w:t>
      </w:r>
      <w:r w:rsidR="00921D66">
        <w:rPr>
          <w:rFonts w:ascii="Arial Unicode MS" w:eastAsia="Arial Unicode MS" w:hAnsi="Arial Unicode MS" w:cs="Arial Unicode MS"/>
          <w:bCs/>
        </w:rPr>
        <w:t xml:space="preserve">to allow every child’s voice to be heard which will increase engagement of learning. </w:t>
      </w:r>
    </w:p>
    <w:p w:rsidR="00F42C09" w:rsidRPr="00F42C09" w:rsidRDefault="00F42C09" w:rsidP="009A62C1">
      <w:pPr>
        <w:spacing w:line="360" w:lineRule="auto"/>
        <w:jc w:val="both"/>
        <w:rPr>
          <w:rFonts w:ascii="Arial Unicode MS" w:eastAsia="Arial Unicode MS" w:hAnsi="Arial Unicode MS" w:cs="Arial Unicode MS"/>
          <w:b/>
          <w:bCs/>
        </w:rPr>
      </w:pPr>
    </w:p>
    <w:p w:rsidR="00295AED" w:rsidRDefault="00295AED" w:rsidP="00412777">
      <w:pPr>
        <w:spacing w:line="360" w:lineRule="auto"/>
        <w:jc w:val="both"/>
        <w:rPr>
          <w:rFonts w:ascii="Arial Unicode MS" w:eastAsia="Arial Unicode MS" w:hAnsi="Arial Unicode MS" w:cs="Arial Unicode MS"/>
          <w:b/>
          <w:bCs/>
          <w:sz w:val="28"/>
          <w:u w:val="single"/>
        </w:rPr>
      </w:pPr>
    </w:p>
    <w:p w:rsidR="00295AED" w:rsidRDefault="00295AED" w:rsidP="00412777">
      <w:pPr>
        <w:spacing w:line="360" w:lineRule="auto"/>
        <w:jc w:val="both"/>
        <w:rPr>
          <w:rFonts w:ascii="Arial Unicode MS" w:eastAsia="Arial Unicode MS" w:hAnsi="Arial Unicode MS" w:cs="Arial Unicode MS"/>
          <w:b/>
          <w:bCs/>
          <w:sz w:val="28"/>
          <w:u w:val="single"/>
        </w:rPr>
      </w:pPr>
    </w:p>
    <w:p w:rsidR="00295AED" w:rsidRDefault="00295AED" w:rsidP="00412777">
      <w:pPr>
        <w:spacing w:line="360" w:lineRule="auto"/>
        <w:jc w:val="both"/>
        <w:rPr>
          <w:rFonts w:ascii="Arial Unicode MS" w:eastAsia="Arial Unicode MS" w:hAnsi="Arial Unicode MS" w:cs="Arial Unicode MS"/>
          <w:b/>
          <w:bCs/>
          <w:sz w:val="28"/>
          <w:u w:val="single"/>
        </w:rPr>
      </w:pPr>
    </w:p>
    <w:p w:rsidR="00874380" w:rsidRDefault="00874380" w:rsidP="00412777">
      <w:pPr>
        <w:spacing w:line="360" w:lineRule="auto"/>
        <w:jc w:val="both"/>
        <w:rPr>
          <w:rFonts w:ascii="Arial Unicode MS" w:eastAsia="Arial Unicode MS" w:hAnsi="Arial Unicode MS" w:cs="Arial Unicode MS"/>
          <w:b/>
          <w:bCs/>
          <w:sz w:val="28"/>
          <w:u w:val="single"/>
        </w:rPr>
      </w:pPr>
    </w:p>
    <w:p w:rsidR="00412777" w:rsidRPr="00412777" w:rsidRDefault="00F42C09" w:rsidP="00412777">
      <w:pPr>
        <w:spacing w:line="360" w:lineRule="auto"/>
        <w:jc w:val="both"/>
        <w:rPr>
          <w:rFonts w:ascii="Arial Unicode MS" w:eastAsia="Arial Unicode MS" w:hAnsi="Arial Unicode MS" w:cs="Arial Unicode MS"/>
          <w:b/>
          <w:bCs/>
          <w:sz w:val="28"/>
          <w:u w:val="single"/>
        </w:rPr>
      </w:pPr>
      <w:r w:rsidRPr="00554FA9">
        <w:rPr>
          <w:rFonts w:ascii="Arial Unicode MS" w:eastAsia="Arial Unicode MS" w:hAnsi="Arial Unicode MS" w:cs="Arial Unicode MS"/>
          <w:b/>
          <w:bCs/>
          <w:sz w:val="28"/>
          <w:u w:val="single"/>
        </w:rPr>
        <w:lastRenderedPageBreak/>
        <w:t xml:space="preserve">Reference list </w:t>
      </w:r>
    </w:p>
    <w:p w:rsidR="00412777" w:rsidRPr="00412777" w:rsidRDefault="00412777" w:rsidP="00F93F86">
      <w:pPr>
        <w:pStyle w:val="NormalWeb"/>
        <w:rPr>
          <w:rFonts w:ascii="Arial Unicode MS" w:eastAsia="Arial Unicode MS" w:hAnsi="Arial Unicode MS" w:cs="Arial Unicode MS"/>
        </w:rPr>
      </w:pPr>
      <w:proofErr w:type="spellStart"/>
      <w:r w:rsidRPr="00412777">
        <w:rPr>
          <w:rFonts w:ascii="Arial Unicode MS" w:eastAsia="Arial Unicode MS" w:hAnsi="Arial Unicode MS" w:cs="Arial Unicode MS"/>
        </w:rPr>
        <w:t>Allal</w:t>
      </w:r>
      <w:proofErr w:type="spellEnd"/>
      <w:r w:rsidRPr="00412777">
        <w:rPr>
          <w:rFonts w:ascii="Arial Unicode MS" w:eastAsia="Arial Unicode MS" w:hAnsi="Arial Unicode MS" w:cs="Arial Unicode MS"/>
        </w:rPr>
        <w:t xml:space="preserve">, L. and Lopez, M. (2005) </w:t>
      </w:r>
      <w:r w:rsidRPr="00F93F86">
        <w:rPr>
          <w:rFonts w:ascii="Arial Unicode MS" w:eastAsia="Arial Unicode MS" w:hAnsi="Arial Unicode MS" w:cs="Arial Unicode MS"/>
          <w:i/>
        </w:rPr>
        <w:t>Formative Assessment of Learning: A Review of Publications in French.</w:t>
      </w:r>
      <w:r w:rsidRPr="00412777">
        <w:rPr>
          <w:rFonts w:ascii="Arial Unicode MS" w:eastAsia="Arial Unicode MS" w:hAnsi="Arial Unicode MS" w:cs="Arial Unicode MS"/>
        </w:rPr>
        <w:t xml:space="preserve"> Paris: OECD.</w:t>
      </w:r>
    </w:p>
    <w:p w:rsidR="00412777" w:rsidRDefault="00F93F86"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Assessment Reform Group (1999). </w:t>
      </w:r>
      <w:r w:rsidR="00412777" w:rsidRPr="00412777">
        <w:rPr>
          <w:rFonts w:ascii="Arial Unicode MS" w:eastAsia="Arial Unicode MS" w:hAnsi="Arial Unicode MS" w:cs="Arial Unicode MS"/>
          <w:i/>
          <w:iCs/>
          <w:color w:val="000000"/>
        </w:rPr>
        <w:t>Assessment for learning: Beyond the black box</w:t>
      </w:r>
      <w:r w:rsidR="00412777" w:rsidRPr="00412777">
        <w:rPr>
          <w:rFonts w:ascii="Arial Unicode MS" w:eastAsia="Arial Unicode MS" w:hAnsi="Arial Unicode MS" w:cs="Arial Unicode MS"/>
          <w:color w:val="000000"/>
        </w:rPr>
        <w:t>. Cambridge: Assessment Reform Group, pp.2-9.</w:t>
      </w:r>
    </w:p>
    <w:p w:rsidR="00612D0A" w:rsidRPr="00F93F86" w:rsidRDefault="00612D0A" w:rsidP="00F93F86">
      <w:pPr>
        <w:rPr>
          <w:rFonts w:ascii="Arial Unicode MS" w:eastAsia="Arial Unicode MS" w:hAnsi="Arial Unicode MS" w:cs="Arial Unicode MS"/>
        </w:rPr>
      </w:pPr>
      <w:r w:rsidRPr="00612D0A">
        <w:rPr>
          <w:rFonts w:ascii="Arial Unicode MS" w:eastAsia="Arial Unicode MS" w:hAnsi="Arial Unicode MS" w:cs="Arial Unicode MS"/>
          <w:color w:val="000000"/>
          <w:shd w:val="clear" w:color="auto" w:fill="FFFFFF"/>
        </w:rPr>
        <w:t>Bera.ac.uk. (2018).</w:t>
      </w:r>
      <w:r w:rsidRPr="00F93F86">
        <w:rPr>
          <w:rFonts w:ascii="Arial Unicode MS" w:eastAsia="Arial Unicode MS" w:hAnsi="Arial Unicode MS" w:cs="Arial Unicode MS"/>
          <w:color w:val="000000"/>
          <w:shd w:val="clear" w:color="auto" w:fill="FFFFFF"/>
        </w:rPr>
        <w:t> </w:t>
      </w:r>
      <w:r w:rsidRPr="00612D0A">
        <w:rPr>
          <w:rFonts w:ascii="Arial Unicode MS" w:eastAsia="Arial Unicode MS" w:hAnsi="Arial Unicode MS" w:cs="Arial Unicode MS"/>
          <w:i/>
          <w:iCs/>
          <w:color w:val="000000"/>
        </w:rPr>
        <w:t>Ethical Guidelines for Educational Research, fourth edition (2018)</w:t>
      </w:r>
      <w:r w:rsidRPr="00612D0A">
        <w:rPr>
          <w:rFonts w:ascii="Arial Unicode MS" w:eastAsia="Arial Unicode MS" w:hAnsi="Arial Unicode MS" w:cs="Arial Unicode MS"/>
          <w:color w:val="000000"/>
          <w:shd w:val="clear" w:color="auto" w:fill="FFFFFF"/>
        </w:rPr>
        <w:t>. [online] Available at: https://www.bera.ac.uk/publication/ethical-guidelines-for-educational-research-2018-online [Accessed 17 Feb. 2020].</w:t>
      </w:r>
    </w:p>
    <w:p w:rsidR="00612D0A" w:rsidRPr="00612D0A" w:rsidRDefault="00612D0A" w:rsidP="00F93F86">
      <w:pPr>
        <w:rPr>
          <w:rFonts w:ascii="Times New Roman" w:eastAsia="Times New Roman" w:hAnsi="Times New Roman" w:cs="Times New Roman"/>
        </w:rPr>
      </w:pPr>
    </w:p>
    <w:p w:rsidR="00412777" w:rsidRPr="00412777" w:rsidRDefault="00F93F86"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Black, P. and William, D. (1998). </w:t>
      </w:r>
      <w:r w:rsidR="00412777" w:rsidRPr="00412777">
        <w:rPr>
          <w:rFonts w:ascii="Arial Unicode MS" w:eastAsia="Arial Unicode MS" w:hAnsi="Arial Unicode MS" w:cs="Arial Unicode MS"/>
          <w:i/>
          <w:iCs/>
          <w:color w:val="000000"/>
        </w:rPr>
        <w:t>Inside the black box: Raising Standards Through Classroom Assessment</w:t>
      </w:r>
      <w:r w:rsidR="00412777" w:rsidRPr="00412777">
        <w:rPr>
          <w:rFonts w:ascii="Arial Unicode MS" w:eastAsia="Arial Unicode MS" w:hAnsi="Arial Unicode MS" w:cs="Arial Unicode MS"/>
          <w:color w:val="000000"/>
        </w:rPr>
        <w:t>. West Palm Beach, FL: Learning Sciences International, pp.1-9.</w:t>
      </w:r>
    </w:p>
    <w:p w:rsidR="00412777" w:rsidRPr="00412777" w:rsidRDefault="00F93F86"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Black, P.</w:t>
      </w:r>
      <w:r w:rsidR="00861888">
        <w:rPr>
          <w:rFonts w:ascii="Arial Unicode MS" w:eastAsia="Arial Unicode MS" w:hAnsi="Arial Unicode MS" w:cs="Arial Unicode MS"/>
          <w:color w:val="000000"/>
        </w:rPr>
        <w:t xml:space="preserve"> et al. </w:t>
      </w:r>
      <w:r w:rsidR="00412777" w:rsidRPr="00412777">
        <w:rPr>
          <w:rFonts w:ascii="Arial Unicode MS" w:eastAsia="Arial Unicode MS" w:hAnsi="Arial Unicode MS" w:cs="Arial Unicode MS"/>
          <w:color w:val="000000"/>
        </w:rPr>
        <w:t>(2003). </w:t>
      </w:r>
      <w:r w:rsidR="00412777" w:rsidRPr="00412777">
        <w:rPr>
          <w:rFonts w:ascii="Arial Unicode MS" w:eastAsia="Arial Unicode MS" w:hAnsi="Arial Unicode MS" w:cs="Arial Unicode MS"/>
          <w:i/>
          <w:iCs/>
          <w:color w:val="000000"/>
        </w:rPr>
        <w:t>Assessment for learning: Putting it into practice</w:t>
      </w:r>
      <w:r w:rsidR="00412777" w:rsidRPr="00412777">
        <w:rPr>
          <w:rFonts w:ascii="Arial Unicode MS" w:eastAsia="Arial Unicode MS" w:hAnsi="Arial Unicode MS" w:cs="Arial Unicode MS"/>
          <w:color w:val="000000"/>
        </w:rPr>
        <w:t>. Berkshire: Open University Press, pp.1-122.</w:t>
      </w:r>
    </w:p>
    <w:p w:rsidR="00412777" w:rsidRPr="00412777" w:rsidRDefault="00861888" w:rsidP="00F93F86">
      <w:pPr>
        <w:pStyle w:val="NormalWeb"/>
        <w:shd w:val="clear" w:color="auto" w:fill="FFFFFF"/>
        <w:spacing w:before="0" w:beforeAutospacing="0" w:after="180" w:afterAutospacing="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Black, P.</w:t>
      </w:r>
      <w:r>
        <w:rPr>
          <w:rFonts w:ascii="Arial Unicode MS" w:eastAsia="Arial Unicode MS" w:hAnsi="Arial Unicode MS" w:cs="Arial Unicode MS"/>
          <w:color w:val="000000"/>
        </w:rPr>
        <w:t xml:space="preserve"> et al. </w:t>
      </w:r>
      <w:r w:rsidR="00412777" w:rsidRPr="00412777">
        <w:rPr>
          <w:rFonts w:ascii="Arial Unicode MS" w:eastAsia="Arial Unicode MS" w:hAnsi="Arial Unicode MS" w:cs="Arial Unicode MS"/>
          <w:color w:val="000000"/>
        </w:rPr>
        <w:t>(2002).</w:t>
      </w:r>
      <w:r w:rsidR="00412777" w:rsidRPr="00412777">
        <w:rPr>
          <w:rStyle w:val="apple-converted-space"/>
          <w:rFonts w:ascii="Arial Unicode MS" w:eastAsia="Arial Unicode MS" w:hAnsi="Arial Unicode MS" w:cs="Arial Unicode MS"/>
          <w:color w:val="000000"/>
        </w:rPr>
        <w:t> </w:t>
      </w:r>
      <w:r w:rsidR="00412777" w:rsidRPr="00412777">
        <w:rPr>
          <w:rFonts w:ascii="Arial Unicode MS" w:eastAsia="Arial Unicode MS" w:hAnsi="Arial Unicode MS" w:cs="Arial Unicode MS"/>
          <w:i/>
          <w:iCs/>
          <w:color w:val="000000"/>
        </w:rPr>
        <w:t>Working inside the black box: Assessment for learning in the classroom</w:t>
      </w:r>
      <w:r w:rsidR="00412777" w:rsidRPr="00412777">
        <w:rPr>
          <w:rFonts w:ascii="Arial Unicode MS" w:eastAsia="Arial Unicode MS" w:hAnsi="Arial Unicode MS" w:cs="Arial Unicode MS"/>
          <w:color w:val="000000"/>
        </w:rPr>
        <w:t xml:space="preserve">. London: </w:t>
      </w:r>
      <w:proofErr w:type="spellStart"/>
      <w:r w:rsidR="00412777" w:rsidRPr="00412777">
        <w:rPr>
          <w:rFonts w:ascii="Arial Unicode MS" w:eastAsia="Arial Unicode MS" w:hAnsi="Arial Unicode MS" w:cs="Arial Unicode MS"/>
          <w:color w:val="000000"/>
        </w:rPr>
        <w:t>nferNelson</w:t>
      </w:r>
      <w:proofErr w:type="spellEnd"/>
      <w:r w:rsidR="00412777" w:rsidRPr="00412777">
        <w:rPr>
          <w:rFonts w:ascii="Arial Unicode MS" w:eastAsia="Arial Unicode MS" w:hAnsi="Arial Unicode MS" w:cs="Arial Unicode MS"/>
          <w:color w:val="000000"/>
        </w:rPr>
        <w:t>, pp.5-19.</w:t>
      </w:r>
    </w:p>
    <w:p w:rsidR="00412777" w:rsidRPr="00412777" w:rsidRDefault="00861888" w:rsidP="00F93F86">
      <w:pPr>
        <w:pStyle w:val="NormalWeb"/>
        <w:shd w:val="clear" w:color="auto" w:fill="FFFFFF"/>
        <w:spacing w:before="0" w:beforeAutospacing="0" w:after="180" w:afterAutospacing="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Boyle, B. and Charles, M. (2014).</w:t>
      </w:r>
      <w:r w:rsidR="00412777" w:rsidRPr="00412777">
        <w:rPr>
          <w:rStyle w:val="apple-converted-space"/>
          <w:rFonts w:ascii="Arial Unicode MS" w:eastAsia="Arial Unicode MS" w:hAnsi="Arial Unicode MS" w:cs="Arial Unicode MS"/>
          <w:color w:val="000000"/>
        </w:rPr>
        <w:t> </w:t>
      </w:r>
      <w:r w:rsidR="00412777" w:rsidRPr="00412777">
        <w:rPr>
          <w:rFonts w:ascii="Arial Unicode MS" w:eastAsia="Arial Unicode MS" w:hAnsi="Arial Unicode MS" w:cs="Arial Unicode MS"/>
          <w:i/>
          <w:iCs/>
          <w:color w:val="000000"/>
        </w:rPr>
        <w:t>Formative assessment for teaching and learning</w:t>
      </w:r>
      <w:r w:rsidR="00412777" w:rsidRPr="00412777">
        <w:rPr>
          <w:rFonts w:ascii="Arial Unicode MS" w:eastAsia="Arial Unicode MS" w:hAnsi="Arial Unicode MS" w:cs="Arial Unicode MS"/>
          <w:color w:val="000000"/>
        </w:rPr>
        <w:t>. London: SAGE, pp.6-8 151-165.</w:t>
      </w:r>
    </w:p>
    <w:p w:rsidR="00412777" w:rsidRPr="00412777" w:rsidRDefault="00412777" w:rsidP="00F93F86">
      <w:pPr>
        <w:rPr>
          <w:rFonts w:ascii="Arial Unicode MS" w:eastAsia="Arial Unicode MS" w:hAnsi="Arial Unicode MS" w:cs="Arial Unicode MS"/>
          <w:color w:val="000000"/>
          <w:shd w:val="clear" w:color="auto" w:fill="FFFFFF"/>
        </w:rPr>
      </w:pPr>
      <w:r w:rsidRPr="00412777">
        <w:rPr>
          <w:rFonts w:ascii="Arial Unicode MS" w:eastAsia="Arial Unicode MS" w:hAnsi="Arial Unicode MS" w:cs="Arial Unicode MS"/>
          <w:color w:val="000000"/>
          <w:shd w:val="clear" w:color="auto" w:fill="FFFFFF"/>
        </w:rPr>
        <w:t>Bryman, A. (2012). </w:t>
      </w:r>
      <w:r w:rsidRPr="00412777">
        <w:rPr>
          <w:rFonts w:ascii="Arial Unicode MS" w:eastAsia="Arial Unicode MS" w:hAnsi="Arial Unicode MS" w:cs="Arial Unicode MS"/>
          <w:i/>
          <w:iCs/>
          <w:color w:val="000000"/>
        </w:rPr>
        <w:t>Social research methods</w:t>
      </w:r>
      <w:r w:rsidRPr="00412777">
        <w:rPr>
          <w:rFonts w:ascii="Arial Unicode MS" w:eastAsia="Arial Unicode MS" w:hAnsi="Arial Unicode MS" w:cs="Arial Unicode MS"/>
          <w:color w:val="000000"/>
          <w:shd w:val="clear" w:color="auto" w:fill="FFFFFF"/>
        </w:rPr>
        <w:t xml:space="preserve">. 4th ed. United States: Oxford University Press. </w:t>
      </w:r>
    </w:p>
    <w:p w:rsidR="00412777" w:rsidRPr="00412777" w:rsidRDefault="00412777" w:rsidP="00F93F86">
      <w:pPr>
        <w:spacing w:before="100" w:beforeAutospacing="1" w:after="100" w:afterAutospacing="1"/>
        <w:rPr>
          <w:rFonts w:ascii="Arial Unicode MS" w:eastAsia="Arial Unicode MS" w:hAnsi="Arial Unicode MS" w:cs="Arial Unicode MS"/>
        </w:rPr>
      </w:pPr>
      <w:r w:rsidRPr="00412777">
        <w:rPr>
          <w:rFonts w:ascii="Arial Unicode MS" w:eastAsia="Arial Unicode MS" w:hAnsi="Arial Unicode MS" w:cs="Arial Unicode MS"/>
        </w:rPr>
        <w:t>Gall, M. D., Gall, J. P.</w:t>
      </w:r>
      <w:r w:rsidR="00861888">
        <w:rPr>
          <w:rFonts w:ascii="Arial Unicode MS" w:eastAsia="Arial Unicode MS" w:hAnsi="Arial Unicode MS" w:cs="Arial Unicode MS"/>
        </w:rPr>
        <w:t xml:space="preserve"> and</w:t>
      </w:r>
      <w:r w:rsidRPr="00412777">
        <w:rPr>
          <w:rFonts w:ascii="Arial Unicode MS" w:eastAsia="Arial Unicode MS" w:hAnsi="Arial Unicode MS" w:cs="Arial Unicode MS"/>
        </w:rPr>
        <w:t xml:space="preserve"> Borg, W. R. (2003). </w:t>
      </w:r>
      <w:r w:rsidRPr="00412777">
        <w:rPr>
          <w:rFonts w:ascii="Arial Unicode MS" w:eastAsia="Arial Unicode MS" w:hAnsi="Arial Unicode MS" w:cs="Arial Unicode MS"/>
          <w:i/>
          <w:iCs/>
        </w:rPr>
        <w:t xml:space="preserve">Educational research: An introduction </w:t>
      </w:r>
      <w:r w:rsidRPr="00412777">
        <w:rPr>
          <w:rFonts w:ascii="Arial Unicode MS" w:eastAsia="Arial Unicode MS" w:hAnsi="Arial Unicode MS" w:cs="Arial Unicode MS"/>
        </w:rPr>
        <w:t xml:space="preserve">(7th ed.). Boston, MA: A &amp; B Publications. </w:t>
      </w:r>
    </w:p>
    <w:p w:rsidR="00412777" w:rsidRPr="00412777" w:rsidRDefault="00861888"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Clarke, S. (1998). </w:t>
      </w:r>
      <w:r w:rsidR="00412777" w:rsidRPr="00412777">
        <w:rPr>
          <w:rFonts w:ascii="Arial Unicode MS" w:eastAsia="Arial Unicode MS" w:hAnsi="Arial Unicode MS" w:cs="Arial Unicode MS"/>
          <w:i/>
          <w:iCs/>
          <w:color w:val="000000"/>
        </w:rPr>
        <w:t>Targeting assessment in the primary classroom</w:t>
      </w:r>
      <w:r w:rsidR="00412777" w:rsidRPr="00412777">
        <w:rPr>
          <w:rFonts w:ascii="Arial Unicode MS" w:eastAsia="Arial Unicode MS" w:hAnsi="Arial Unicode MS" w:cs="Arial Unicode MS"/>
          <w:color w:val="000000"/>
        </w:rPr>
        <w:t>. London: Hodder &amp; Stoughton, pp.4-10.</w:t>
      </w:r>
    </w:p>
    <w:p w:rsidR="00412777" w:rsidRPr="00412777" w:rsidRDefault="00861888"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Clarke, S. (2001). </w:t>
      </w:r>
      <w:r w:rsidR="00412777" w:rsidRPr="00412777">
        <w:rPr>
          <w:rFonts w:ascii="Arial Unicode MS" w:eastAsia="Arial Unicode MS" w:hAnsi="Arial Unicode MS" w:cs="Arial Unicode MS"/>
          <w:i/>
          <w:iCs/>
          <w:color w:val="000000"/>
        </w:rPr>
        <w:t>Unlocking formative assessment</w:t>
      </w:r>
      <w:r w:rsidR="00412777" w:rsidRPr="00412777">
        <w:rPr>
          <w:rFonts w:ascii="Arial Unicode MS" w:eastAsia="Arial Unicode MS" w:hAnsi="Arial Unicode MS" w:cs="Arial Unicode MS"/>
          <w:color w:val="000000"/>
        </w:rPr>
        <w:t>. Abingdon, Oxon: Hodder &amp; Stoughton, pp.87-93.</w:t>
      </w:r>
    </w:p>
    <w:p w:rsidR="00412777" w:rsidRPr="00412777" w:rsidRDefault="00861888" w:rsidP="00F93F86">
      <w:pPr>
        <w:pStyle w:val="NormalWeb"/>
        <w:shd w:val="clear" w:color="auto" w:fill="FFFFFF"/>
        <w:spacing w:before="0" w:beforeAutospacing="0" w:after="180" w:afterAutospacing="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lastRenderedPageBreak/>
        <w:t xml:space="preserve">       </w:t>
      </w:r>
      <w:r w:rsidR="00412777" w:rsidRPr="00412777">
        <w:rPr>
          <w:rFonts w:ascii="Arial Unicode MS" w:eastAsia="Arial Unicode MS" w:hAnsi="Arial Unicode MS" w:cs="Arial Unicode MS"/>
          <w:color w:val="000000"/>
        </w:rPr>
        <w:t xml:space="preserve">Coffey, J. </w:t>
      </w:r>
      <w:r>
        <w:rPr>
          <w:rFonts w:ascii="Arial Unicode MS" w:eastAsia="Arial Unicode MS" w:hAnsi="Arial Unicode MS" w:cs="Arial Unicode MS"/>
          <w:color w:val="000000"/>
        </w:rPr>
        <w:t xml:space="preserve">et al. </w:t>
      </w:r>
      <w:r w:rsidR="00412777" w:rsidRPr="00412777">
        <w:rPr>
          <w:rFonts w:ascii="Arial Unicode MS" w:eastAsia="Arial Unicode MS" w:hAnsi="Arial Unicode MS" w:cs="Arial Unicode MS"/>
          <w:color w:val="000000"/>
        </w:rPr>
        <w:t xml:space="preserve">(2011) </w:t>
      </w:r>
      <w:r w:rsidR="00412777" w:rsidRPr="00F037C9">
        <w:rPr>
          <w:rFonts w:ascii="Arial Unicode MS" w:eastAsia="Arial Unicode MS" w:hAnsi="Arial Unicode MS" w:cs="Arial Unicode MS"/>
          <w:color w:val="000000"/>
        </w:rPr>
        <w:t>The Missing Disciplinary substance of formative assessment. Journal of research in science teaching</w:t>
      </w:r>
      <w:r w:rsidR="00412777" w:rsidRPr="00412777">
        <w:rPr>
          <w:rFonts w:ascii="Arial Unicode MS" w:eastAsia="Arial Unicode MS" w:hAnsi="Arial Unicode MS" w:cs="Arial Unicode MS"/>
          <w:color w:val="000000"/>
        </w:rPr>
        <w:t>, 48(10), pp.36</w:t>
      </w:r>
    </w:p>
    <w:p w:rsidR="00412777" w:rsidRPr="00412777" w:rsidRDefault="00412777" w:rsidP="00F93F86">
      <w:pPr>
        <w:pStyle w:val="NormalWeb"/>
        <w:rPr>
          <w:rFonts w:ascii="Arial Unicode MS" w:eastAsia="Arial Unicode MS" w:hAnsi="Arial Unicode MS" w:cs="Arial Unicode MS"/>
        </w:rPr>
      </w:pPr>
      <w:r w:rsidRPr="00412777">
        <w:rPr>
          <w:rFonts w:ascii="Arial Unicode MS" w:eastAsia="Arial Unicode MS" w:hAnsi="Arial Unicode MS" w:cs="Arial Unicode MS"/>
        </w:rPr>
        <w:t>Cordingley, P.</w:t>
      </w:r>
      <w:r w:rsidR="00861888">
        <w:rPr>
          <w:rFonts w:ascii="Arial Unicode MS" w:eastAsia="Arial Unicode MS" w:hAnsi="Arial Unicode MS" w:cs="Arial Unicode MS"/>
        </w:rPr>
        <w:t xml:space="preserve"> et al. </w:t>
      </w:r>
      <w:r w:rsidRPr="00412777">
        <w:rPr>
          <w:rFonts w:ascii="Arial Unicode MS" w:eastAsia="Arial Unicode MS" w:hAnsi="Arial Unicode MS" w:cs="Arial Unicode MS"/>
        </w:rPr>
        <w:t xml:space="preserve">(2004). </w:t>
      </w:r>
      <w:r w:rsidRPr="00861888">
        <w:rPr>
          <w:rFonts w:ascii="Arial Unicode MS" w:eastAsia="Arial Unicode MS" w:hAnsi="Arial Unicode MS" w:cs="Arial Unicode MS"/>
          <w:i/>
        </w:rPr>
        <w:t>How do collaborative and sustained CPD and sustained but not collaborative CPD affect teaching and learning?</w:t>
      </w:r>
      <w:r w:rsidRPr="00412777">
        <w:rPr>
          <w:rFonts w:ascii="Arial Unicode MS" w:eastAsia="Arial Unicode MS" w:hAnsi="Arial Unicode MS" w:cs="Arial Unicode MS"/>
        </w:rPr>
        <w:t xml:space="preserve"> London: EPPI-Centre, Institute of Education. </w:t>
      </w:r>
    </w:p>
    <w:p w:rsidR="00412777" w:rsidRPr="00412777" w:rsidRDefault="00861888"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proofErr w:type="spellStart"/>
      <w:r w:rsidR="00412777" w:rsidRPr="00412777">
        <w:rPr>
          <w:rFonts w:ascii="Arial Unicode MS" w:eastAsia="Arial Unicode MS" w:hAnsi="Arial Unicode MS" w:cs="Arial Unicode MS"/>
          <w:color w:val="000000"/>
        </w:rPr>
        <w:t>Cremin</w:t>
      </w:r>
      <w:proofErr w:type="spellEnd"/>
      <w:r w:rsidR="00412777" w:rsidRPr="00412777">
        <w:rPr>
          <w:rFonts w:ascii="Arial Unicode MS" w:eastAsia="Arial Unicode MS" w:hAnsi="Arial Unicode MS" w:cs="Arial Unicode MS"/>
          <w:color w:val="000000"/>
        </w:rPr>
        <w:t>, T. and Arthur, J. (2014). </w:t>
      </w:r>
      <w:r w:rsidR="00412777" w:rsidRPr="00412777">
        <w:rPr>
          <w:rFonts w:ascii="Arial Unicode MS" w:eastAsia="Arial Unicode MS" w:hAnsi="Arial Unicode MS" w:cs="Arial Unicode MS"/>
          <w:i/>
          <w:iCs/>
          <w:color w:val="000000"/>
        </w:rPr>
        <w:t>Learning to teach in the primary school</w:t>
      </w:r>
      <w:r w:rsidR="00412777" w:rsidRPr="00412777">
        <w:rPr>
          <w:rFonts w:ascii="Arial Unicode MS" w:eastAsia="Arial Unicode MS" w:hAnsi="Arial Unicode MS" w:cs="Arial Unicode MS"/>
          <w:color w:val="000000"/>
        </w:rPr>
        <w:t>. 3rd ed. Oxon: Routledge, pp.313-318.</w:t>
      </w:r>
    </w:p>
    <w:p w:rsidR="00412777" w:rsidRDefault="00412777" w:rsidP="00F93F86">
      <w:pPr>
        <w:rPr>
          <w:rFonts w:ascii="Arial Unicode MS" w:eastAsia="Arial Unicode MS" w:hAnsi="Arial Unicode MS" w:cs="Arial Unicode MS"/>
          <w:color w:val="000000"/>
          <w:shd w:val="clear" w:color="auto" w:fill="FFFFFF"/>
        </w:rPr>
      </w:pPr>
      <w:r w:rsidRPr="00412777">
        <w:rPr>
          <w:rFonts w:ascii="Arial Unicode MS" w:eastAsia="Arial Unicode MS" w:hAnsi="Arial Unicode MS" w:cs="Arial Unicode MS"/>
          <w:color w:val="000000"/>
          <w:shd w:val="clear" w:color="auto" w:fill="FFFFFF"/>
        </w:rPr>
        <w:t>Dudley, P. (2014). </w:t>
      </w:r>
      <w:r w:rsidRPr="00412777">
        <w:rPr>
          <w:rFonts w:ascii="Arial Unicode MS" w:eastAsia="Arial Unicode MS" w:hAnsi="Arial Unicode MS" w:cs="Arial Unicode MS"/>
          <w:i/>
          <w:iCs/>
          <w:color w:val="000000"/>
        </w:rPr>
        <w:t>Lesson Study: A Handbook</w:t>
      </w:r>
      <w:r w:rsidRPr="00412777">
        <w:rPr>
          <w:rFonts w:ascii="Arial Unicode MS" w:eastAsia="Arial Unicode MS" w:hAnsi="Arial Unicode MS" w:cs="Arial Unicode MS"/>
          <w:color w:val="000000"/>
          <w:shd w:val="clear" w:color="auto" w:fill="FFFFFF"/>
        </w:rPr>
        <w:t>. [online] Lessonstudy.co.uk. Available at: http://lessonstudy.co.uk/ [Accessed 13 Feb. 2020].</w:t>
      </w:r>
    </w:p>
    <w:p w:rsidR="00412777" w:rsidRPr="00412777" w:rsidRDefault="00412777" w:rsidP="00F93F86">
      <w:pPr>
        <w:spacing w:before="100" w:beforeAutospacing="1" w:after="100" w:afterAutospacing="1"/>
        <w:rPr>
          <w:rFonts w:ascii="Arial Unicode MS" w:eastAsia="Arial Unicode MS" w:hAnsi="Arial Unicode MS" w:cs="Arial Unicode MS"/>
        </w:rPr>
      </w:pPr>
      <w:r w:rsidRPr="00412777">
        <w:rPr>
          <w:rFonts w:ascii="Arial Unicode MS" w:eastAsia="Arial Unicode MS" w:hAnsi="Arial Unicode MS" w:cs="Arial Unicode MS"/>
        </w:rPr>
        <w:t>William</w:t>
      </w:r>
      <w:r w:rsidR="00861888">
        <w:rPr>
          <w:rFonts w:ascii="Arial Unicode MS" w:eastAsia="Arial Unicode MS" w:hAnsi="Arial Unicode MS" w:cs="Arial Unicode MS"/>
        </w:rPr>
        <w:t>, D</w:t>
      </w:r>
      <w:r w:rsidRPr="00412777">
        <w:rPr>
          <w:rFonts w:ascii="Arial Unicode MS" w:eastAsia="Arial Unicode MS" w:hAnsi="Arial Unicode MS" w:cs="Arial Unicode MS"/>
        </w:rPr>
        <w:t xml:space="preserve">. (2006). </w:t>
      </w:r>
      <w:r w:rsidRPr="00861888">
        <w:rPr>
          <w:rFonts w:ascii="Arial Unicode MS" w:eastAsia="Arial Unicode MS" w:hAnsi="Arial Unicode MS" w:cs="Arial Unicode MS"/>
          <w:i/>
        </w:rPr>
        <w:t>Assessment for Learning: why, what and how.</w:t>
      </w:r>
      <w:r w:rsidRPr="00412777">
        <w:rPr>
          <w:rFonts w:ascii="Arial Unicode MS" w:eastAsia="Arial Unicode MS" w:hAnsi="Arial Unicode MS" w:cs="Arial Unicode MS"/>
        </w:rPr>
        <w:t xml:space="preserve"> </w:t>
      </w:r>
      <w:r w:rsidR="00861888">
        <w:rPr>
          <w:rFonts w:ascii="Arial Unicode MS" w:eastAsia="Arial Unicode MS" w:hAnsi="Arial Unicode MS" w:cs="Arial Unicode MS"/>
        </w:rPr>
        <w:t xml:space="preserve">London: </w:t>
      </w:r>
      <w:r w:rsidRPr="00861888">
        <w:rPr>
          <w:rFonts w:ascii="Arial Unicode MS" w:eastAsia="Arial Unicode MS" w:hAnsi="Arial Unicode MS" w:cs="Arial Unicode MS"/>
          <w:iCs/>
        </w:rPr>
        <w:t xml:space="preserve">Institute of Education </w:t>
      </w:r>
    </w:p>
    <w:p w:rsidR="00412777" w:rsidRDefault="00412777" w:rsidP="00F93F86">
      <w:pPr>
        <w:rPr>
          <w:rFonts w:ascii="Arial Unicode MS" w:eastAsia="Arial Unicode MS" w:hAnsi="Arial Unicode MS" w:cs="Arial Unicode MS"/>
          <w:color w:val="000000"/>
          <w:shd w:val="clear" w:color="auto" w:fill="FFFFFF"/>
        </w:rPr>
      </w:pPr>
      <w:r w:rsidRPr="00412777">
        <w:rPr>
          <w:rFonts w:ascii="Arial Unicode MS" w:eastAsia="Arial Unicode MS" w:hAnsi="Arial Unicode MS" w:cs="Arial Unicode MS"/>
          <w:color w:val="000000"/>
          <w:shd w:val="clear" w:color="auto" w:fill="FFFFFF"/>
        </w:rPr>
        <w:t>Fuchs, L</w:t>
      </w:r>
      <w:r w:rsidR="00861888">
        <w:rPr>
          <w:rFonts w:ascii="Arial Unicode MS" w:eastAsia="Arial Unicode MS" w:hAnsi="Arial Unicode MS" w:cs="Arial Unicode MS"/>
          <w:color w:val="000000"/>
          <w:shd w:val="clear" w:color="auto" w:fill="FFFFFF"/>
        </w:rPr>
        <w:t>.</w:t>
      </w:r>
      <w:r w:rsidRPr="00412777">
        <w:rPr>
          <w:rFonts w:ascii="Arial Unicode MS" w:eastAsia="Arial Unicode MS" w:hAnsi="Arial Unicode MS" w:cs="Arial Unicode MS"/>
          <w:color w:val="000000"/>
          <w:shd w:val="clear" w:color="auto" w:fill="FFFFFF"/>
        </w:rPr>
        <w:t xml:space="preserve"> </w:t>
      </w:r>
      <w:r w:rsidR="00861888">
        <w:rPr>
          <w:rFonts w:ascii="Arial Unicode MS" w:eastAsia="Arial Unicode MS" w:hAnsi="Arial Unicode MS" w:cs="Arial Unicode MS"/>
          <w:color w:val="000000"/>
          <w:shd w:val="clear" w:color="auto" w:fill="FFFFFF"/>
        </w:rPr>
        <w:t>et al. (</w:t>
      </w:r>
      <w:r w:rsidRPr="00412777">
        <w:rPr>
          <w:rFonts w:ascii="Arial Unicode MS" w:eastAsia="Arial Unicode MS" w:hAnsi="Arial Unicode MS" w:cs="Arial Unicode MS"/>
          <w:color w:val="000000"/>
          <w:shd w:val="clear" w:color="auto" w:fill="FFFFFF"/>
        </w:rPr>
        <w:t xml:space="preserve">1997). </w:t>
      </w:r>
      <w:r w:rsidRPr="00861888">
        <w:rPr>
          <w:rFonts w:ascii="Arial Unicode MS" w:eastAsia="Arial Unicode MS" w:hAnsi="Arial Unicode MS" w:cs="Arial Unicode MS"/>
          <w:i/>
          <w:color w:val="000000"/>
          <w:shd w:val="clear" w:color="auto" w:fill="FFFFFF"/>
        </w:rPr>
        <w:t>Effects of Task Focused Goals on Low Achieving Students With and Without Learning Disabilities.</w:t>
      </w:r>
      <w:r w:rsidRPr="00412777">
        <w:rPr>
          <w:rFonts w:ascii="Arial Unicode MS" w:eastAsia="Arial Unicode MS" w:hAnsi="Arial Unicode MS" w:cs="Arial Unicode MS"/>
          <w:color w:val="000000"/>
          <w:shd w:val="clear" w:color="auto" w:fill="FFFFFF"/>
        </w:rPr>
        <w:t xml:space="preserve"> American Educational Research Journal, 34 (3), pp 513-543. </w:t>
      </w:r>
    </w:p>
    <w:p w:rsidR="00861888" w:rsidRPr="00412777" w:rsidRDefault="00861888" w:rsidP="00F93F86">
      <w:pPr>
        <w:rPr>
          <w:rFonts w:ascii="Arial Unicode MS" w:eastAsia="Arial Unicode MS" w:hAnsi="Arial Unicode MS" w:cs="Arial Unicode MS"/>
          <w:color w:val="000000"/>
          <w:shd w:val="clear" w:color="auto" w:fill="FFFFFF"/>
        </w:rPr>
      </w:pPr>
    </w:p>
    <w:p w:rsidR="00412777" w:rsidRPr="00412777" w:rsidRDefault="00861888"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Gardner, J. (2006). </w:t>
      </w:r>
      <w:r w:rsidR="00412777" w:rsidRPr="00412777">
        <w:rPr>
          <w:rFonts w:ascii="Arial Unicode MS" w:eastAsia="Arial Unicode MS" w:hAnsi="Arial Unicode MS" w:cs="Arial Unicode MS"/>
          <w:i/>
          <w:iCs/>
          <w:color w:val="000000"/>
        </w:rPr>
        <w:t>Assessment and learning</w:t>
      </w:r>
      <w:r w:rsidR="00412777" w:rsidRPr="00412777">
        <w:rPr>
          <w:rFonts w:ascii="Arial Unicode MS" w:eastAsia="Arial Unicode MS" w:hAnsi="Arial Unicode MS" w:cs="Arial Unicode MS"/>
          <w:color w:val="000000"/>
        </w:rPr>
        <w:t>. London: SAGE Publications Ltd, p.9.</w:t>
      </w:r>
    </w:p>
    <w:p w:rsidR="00412777" w:rsidRPr="00412777" w:rsidRDefault="00412777" w:rsidP="00F93F86">
      <w:pPr>
        <w:pStyle w:val="NormalWeb"/>
        <w:rPr>
          <w:rFonts w:ascii="Arial Unicode MS" w:eastAsia="Arial Unicode MS" w:hAnsi="Arial Unicode MS" w:cs="Arial Unicode MS"/>
        </w:rPr>
      </w:pPr>
      <w:r w:rsidRPr="00412777">
        <w:rPr>
          <w:rFonts w:ascii="Arial Unicode MS" w:eastAsia="Arial Unicode MS" w:hAnsi="Arial Unicode MS" w:cs="Arial Unicode MS"/>
        </w:rPr>
        <w:t xml:space="preserve">Hargreaves, D. H., (2012) </w:t>
      </w:r>
      <w:r w:rsidRPr="00861888">
        <w:rPr>
          <w:rFonts w:ascii="Arial Unicode MS" w:eastAsia="Arial Unicode MS" w:hAnsi="Arial Unicode MS" w:cs="Arial Unicode MS"/>
          <w:i/>
        </w:rPr>
        <w:t>A self-improving school system: towards maturity</w:t>
      </w:r>
      <w:r w:rsidRPr="00412777">
        <w:rPr>
          <w:rFonts w:ascii="Arial Unicode MS" w:eastAsia="Arial Unicode MS" w:hAnsi="Arial Unicode MS" w:cs="Arial Unicode MS"/>
        </w:rPr>
        <w:t>, Nottingham, NCSL</w:t>
      </w:r>
    </w:p>
    <w:p w:rsidR="00412777" w:rsidRPr="00412777" w:rsidRDefault="00861888"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proofErr w:type="spellStart"/>
      <w:r w:rsidR="00412777" w:rsidRPr="00412777">
        <w:rPr>
          <w:rFonts w:ascii="Arial Unicode MS" w:eastAsia="Arial Unicode MS" w:hAnsi="Arial Unicode MS" w:cs="Arial Unicode MS"/>
          <w:color w:val="000000"/>
        </w:rPr>
        <w:t>Ho</w:t>
      </w:r>
      <w:proofErr w:type="spellEnd"/>
      <w:r w:rsidR="00412777" w:rsidRPr="00412777">
        <w:rPr>
          <w:rFonts w:ascii="Arial Unicode MS" w:eastAsia="Arial Unicode MS" w:hAnsi="Arial Unicode MS" w:cs="Arial Unicode MS"/>
          <w:color w:val="000000"/>
        </w:rPr>
        <w:t>, A. and Kane, T. (2013).</w:t>
      </w:r>
      <w:r w:rsidR="00412777" w:rsidRPr="00412777">
        <w:rPr>
          <w:rStyle w:val="apple-converted-space"/>
          <w:rFonts w:ascii="Arial Unicode MS" w:eastAsia="Arial Unicode MS" w:hAnsi="Arial Unicode MS" w:cs="Arial Unicode MS"/>
          <w:color w:val="000000"/>
        </w:rPr>
        <w:t> </w:t>
      </w:r>
      <w:r w:rsidR="00412777" w:rsidRPr="00412777">
        <w:rPr>
          <w:rFonts w:ascii="Arial Unicode MS" w:eastAsia="Arial Unicode MS" w:hAnsi="Arial Unicode MS" w:cs="Arial Unicode MS"/>
          <w:i/>
          <w:iCs/>
          <w:color w:val="000000"/>
        </w:rPr>
        <w:t>The Reliability of Classroom Observations by School Personnel</w:t>
      </w:r>
      <w:r w:rsidR="00412777" w:rsidRPr="00412777">
        <w:rPr>
          <w:rFonts w:ascii="Arial Unicode MS" w:eastAsia="Arial Unicode MS" w:hAnsi="Arial Unicode MS" w:cs="Arial Unicode MS"/>
          <w:color w:val="000000"/>
        </w:rPr>
        <w:t>. [</w:t>
      </w:r>
      <w:proofErr w:type="spellStart"/>
      <w:r w:rsidR="00412777" w:rsidRPr="00412777">
        <w:rPr>
          <w:rFonts w:ascii="Arial Unicode MS" w:eastAsia="Arial Unicode MS" w:hAnsi="Arial Unicode MS" w:cs="Arial Unicode MS"/>
          <w:color w:val="000000"/>
        </w:rPr>
        <w:t>ebook</w:t>
      </w:r>
      <w:proofErr w:type="spellEnd"/>
      <w:r w:rsidR="00412777" w:rsidRPr="00412777">
        <w:rPr>
          <w:rFonts w:ascii="Arial Unicode MS" w:eastAsia="Arial Unicode MS" w:hAnsi="Arial Unicode MS" w:cs="Arial Unicode MS"/>
          <w:color w:val="000000"/>
        </w:rPr>
        <w:t>] Bill and Melinda Gates Foundation, pp.5-9. Available at: https://pdfs.semanticscholar.org/544d/5db06dee9e232bfd4f7e1653289fc0063b67.pdf?_ga=2.31010943.1557015441.1582462109-703226177.1547569515 [Accessed 19 Feb. 2020].</w:t>
      </w:r>
    </w:p>
    <w:p w:rsidR="00412777" w:rsidRPr="00412777" w:rsidRDefault="00861888" w:rsidP="00F93F86">
      <w:pPr>
        <w:pStyle w:val="NormalWeb"/>
        <w:shd w:val="clear" w:color="auto" w:fill="FFFFFF"/>
        <w:spacing w:before="0" w:beforeAutospacing="0" w:after="180" w:afterAutospacing="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North Lanarkshire Council (2019).</w:t>
      </w:r>
      <w:r w:rsidR="00412777" w:rsidRPr="00412777">
        <w:rPr>
          <w:rStyle w:val="apple-converted-space"/>
          <w:rFonts w:ascii="Arial Unicode MS" w:eastAsia="Arial Unicode MS" w:hAnsi="Arial Unicode MS" w:cs="Arial Unicode MS"/>
          <w:color w:val="000000"/>
        </w:rPr>
        <w:t> </w:t>
      </w:r>
      <w:r w:rsidR="00412777" w:rsidRPr="00412777">
        <w:rPr>
          <w:rFonts w:ascii="Arial Unicode MS" w:eastAsia="Arial Unicode MS" w:hAnsi="Arial Unicode MS" w:cs="Arial Unicode MS"/>
          <w:i/>
          <w:iCs/>
          <w:color w:val="000000"/>
        </w:rPr>
        <w:t>What happens when a random questioning technique in the classroom?</w:t>
      </w:r>
      <w:r w:rsidR="00412777" w:rsidRPr="00412777">
        <w:rPr>
          <w:rFonts w:ascii="Arial Unicode MS" w:eastAsia="Arial Unicode MS" w:hAnsi="Arial Unicode MS" w:cs="Arial Unicode MS"/>
          <w:color w:val="000000"/>
        </w:rPr>
        <w:t>. Lanarkshire: North Lanarkshire Council, pp.1-4.</w:t>
      </w:r>
    </w:p>
    <w:p w:rsidR="00412777" w:rsidRPr="00412777" w:rsidRDefault="00861888" w:rsidP="00F93F86">
      <w:pPr>
        <w:pStyle w:val="NormalWeb"/>
        <w:shd w:val="clear" w:color="auto" w:fill="FFFFFF"/>
        <w:spacing w:before="0" w:beforeAutospacing="0" w:after="180" w:afterAutospacing="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 xml:space="preserve">Popham, W.J. (2008)  </w:t>
      </w:r>
      <w:r w:rsidR="00412777" w:rsidRPr="00861888">
        <w:rPr>
          <w:rFonts w:ascii="Arial Unicode MS" w:eastAsia="Arial Unicode MS" w:hAnsi="Arial Unicode MS" w:cs="Arial Unicode MS"/>
          <w:i/>
          <w:color w:val="000000"/>
        </w:rPr>
        <w:t>Transformative Assessment</w:t>
      </w:r>
      <w:r w:rsidR="00412777" w:rsidRPr="00412777">
        <w:rPr>
          <w:rFonts w:ascii="Arial Unicode MS" w:eastAsia="Arial Unicode MS" w:hAnsi="Arial Unicode MS" w:cs="Arial Unicode MS"/>
          <w:color w:val="000000"/>
        </w:rPr>
        <w:t xml:space="preserve">. VA: Association of supervision and curriculum development. </w:t>
      </w:r>
      <w:r w:rsidR="006704D3">
        <w:rPr>
          <w:rFonts w:ascii="Arial Unicode MS" w:eastAsia="Arial Unicode MS" w:hAnsi="Arial Unicode MS" w:cs="Arial Unicode MS"/>
          <w:color w:val="000000"/>
        </w:rPr>
        <w:t>P.45</w:t>
      </w:r>
    </w:p>
    <w:p w:rsidR="00412777" w:rsidRPr="00412777" w:rsidRDefault="00412777" w:rsidP="00F93F86">
      <w:pPr>
        <w:spacing w:before="100" w:beforeAutospacing="1" w:after="100" w:afterAutospacing="1"/>
        <w:rPr>
          <w:rFonts w:ascii="Arial Unicode MS" w:eastAsia="Arial Unicode MS" w:hAnsi="Arial Unicode MS" w:cs="Arial Unicode MS"/>
        </w:rPr>
      </w:pPr>
      <w:r w:rsidRPr="00412777">
        <w:rPr>
          <w:rFonts w:ascii="Arial Unicode MS" w:eastAsia="Arial Unicode MS" w:hAnsi="Arial Unicode MS" w:cs="Arial Unicode MS"/>
        </w:rPr>
        <w:lastRenderedPageBreak/>
        <w:t xml:space="preserve">Rowe, M.B. (1974) </w:t>
      </w:r>
      <w:r w:rsidRPr="00861888">
        <w:rPr>
          <w:rFonts w:ascii="Arial Unicode MS" w:eastAsia="Arial Unicode MS" w:hAnsi="Arial Unicode MS" w:cs="Arial Unicode MS"/>
          <w:i/>
        </w:rPr>
        <w:t>Wait time and rewards as instructional variables, their influence on language, logic and fate control</w:t>
      </w:r>
      <w:r w:rsidRPr="00412777">
        <w:rPr>
          <w:rFonts w:ascii="Arial Unicode MS" w:eastAsia="Arial Unicode MS" w:hAnsi="Arial Unicode MS" w:cs="Arial Unicode MS"/>
        </w:rPr>
        <w:t xml:space="preserve">, Journal of Research in Science Teaching, 11, pp 81-94. </w:t>
      </w:r>
    </w:p>
    <w:p w:rsidR="00412777" w:rsidRPr="00412777" w:rsidRDefault="00861888" w:rsidP="00F93F86">
      <w:pPr>
        <w:pStyle w:val="NormalWeb"/>
        <w:shd w:val="clear" w:color="auto" w:fill="FFFFFF"/>
        <w:spacing w:before="0" w:beforeAutospacing="0" w:after="180" w:afterAutospacing="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 xml:space="preserve">Sadler, D.R (1989) </w:t>
      </w:r>
      <w:r w:rsidR="00412777" w:rsidRPr="00861888">
        <w:rPr>
          <w:rFonts w:ascii="Arial Unicode MS" w:eastAsia="Arial Unicode MS" w:hAnsi="Arial Unicode MS" w:cs="Arial Unicode MS"/>
          <w:i/>
          <w:color w:val="000000"/>
        </w:rPr>
        <w:t>Formative assessment and the design of instructional systems</w:t>
      </w:r>
      <w:r w:rsidR="00412777" w:rsidRPr="00412777">
        <w:rPr>
          <w:rFonts w:ascii="Arial Unicode MS" w:eastAsia="Arial Unicode MS" w:hAnsi="Arial Unicode MS" w:cs="Arial Unicode MS"/>
          <w:color w:val="000000"/>
        </w:rPr>
        <w:t xml:space="preserve">. Instructional Science, 18, pp. 44. </w:t>
      </w:r>
    </w:p>
    <w:p w:rsidR="00412777" w:rsidRPr="00412777" w:rsidRDefault="00412777" w:rsidP="00F93F86">
      <w:pPr>
        <w:rPr>
          <w:rFonts w:ascii="Arial Unicode MS" w:eastAsia="Arial Unicode MS" w:hAnsi="Arial Unicode MS" w:cs="Arial Unicode MS"/>
        </w:rPr>
      </w:pPr>
      <w:r w:rsidRPr="00412777">
        <w:rPr>
          <w:rFonts w:ascii="Arial Unicode MS" w:eastAsia="Arial Unicode MS" w:hAnsi="Arial Unicode MS" w:cs="Arial Unicode MS"/>
          <w:color w:val="000000"/>
          <w:shd w:val="clear" w:color="auto" w:fill="FFFFFF"/>
        </w:rPr>
        <w:t>SCILT. (2019). </w:t>
      </w:r>
      <w:r w:rsidRPr="00412777">
        <w:rPr>
          <w:rFonts w:ascii="Arial Unicode MS" w:eastAsia="Arial Unicode MS" w:hAnsi="Arial Unicode MS" w:cs="Arial Unicode MS"/>
          <w:i/>
          <w:iCs/>
          <w:color w:val="000000"/>
        </w:rPr>
        <w:t>The Leuven Scale of Active Engagement in Learning</w:t>
      </w:r>
      <w:r w:rsidRPr="00412777">
        <w:rPr>
          <w:rFonts w:ascii="Arial Unicode MS" w:eastAsia="Arial Unicode MS" w:hAnsi="Arial Unicode MS" w:cs="Arial Unicode MS"/>
          <w:color w:val="000000"/>
          <w:shd w:val="clear" w:color="auto" w:fill="FFFFFF"/>
        </w:rPr>
        <w:t>. [online] Available at: https://scilt.org.uk/Portals/24/Library/resources/hmi/Leuven_Scale.pdf [Accessed 13 Feb. 2020].</w:t>
      </w:r>
    </w:p>
    <w:p w:rsidR="00412777" w:rsidRPr="00412777" w:rsidRDefault="00412777" w:rsidP="00F93F86">
      <w:pPr>
        <w:pStyle w:val="NormalWeb"/>
        <w:rPr>
          <w:rFonts w:ascii="Arial Unicode MS" w:eastAsia="Arial Unicode MS" w:hAnsi="Arial Unicode MS" w:cs="Arial Unicode MS"/>
        </w:rPr>
      </w:pPr>
      <w:r w:rsidRPr="00412777">
        <w:rPr>
          <w:rFonts w:ascii="Arial Unicode MS" w:eastAsia="Arial Unicode MS" w:hAnsi="Arial Unicode MS" w:cs="Arial Unicode MS"/>
        </w:rPr>
        <w:t xml:space="preserve">Tobin, K. (1987) </w:t>
      </w:r>
      <w:r w:rsidRPr="00861888">
        <w:rPr>
          <w:rFonts w:ascii="Arial Unicode MS" w:eastAsia="Arial Unicode MS" w:hAnsi="Arial Unicode MS" w:cs="Arial Unicode MS"/>
          <w:i/>
        </w:rPr>
        <w:t>The Role of Wait Time in Higher Cognitive Learning</w:t>
      </w:r>
      <w:r w:rsidRPr="00412777">
        <w:rPr>
          <w:rFonts w:ascii="Arial Unicode MS" w:eastAsia="Arial Unicode MS" w:hAnsi="Arial Unicode MS" w:cs="Arial Unicode MS"/>
        </w:rPr>
        <w:t xml:space="preserve">, Review of Educational Research, 57, pp 69-95. </w:t>
      </w:r>
    </w:p>
    <w:p w:rsidR="00412777" w:rsidRPr="00412777" w:rsidRDefault="00861888" w:rsidP="00F93F86">
      <w:pPr>
        <w:shd w:val="clear" w:color="auto" w:fill="FFFFFF"/>
        <w:spacing w:after="180"/>
        <w:ind w:hanging="450"/>
        <w:rPr>
          <w:rFonts w:ascii="Arial Unicode MS" w:eastAsia="Arial Unicode MS" w:hAnsi="Arial Unicode MS" w:cs="Arial Unicode MS"/>
          <w:color w:val="000000"/>
        </w:rPr>
      </w:pPr>
      <w:r>
        <w:rPr>
          <w:rFonts w:ascii="Arial Unicode MS" w:eastAsia="Arial Unicode MS" w:hAnsi="Arial Unicode MS" w:cs="Arial Unicode MS"/>
          <w:color w:val="000000"/>
        </w:rPr>
        <w:t xml:space="preserve">      </w:t>
      </w:r>
      <w:r w:rsidR="00412777" w:rsidRPr="00412777">
        <w:rPr>
          <w:rFonts w:ascii="Arial Unicode MS" w:eastAsia="Arial Unicode MS" w:hAnsi="Arial Unicode MS" w:cs="Arial Unicode MS"/>
          <w:color w:val="000000"/>
        </w:rPr>
        <w:t>Wragg, E. and Brown, G. (2001). </w:t>
      </w:r>
      <w:r w:rsidR="00412777" w:rsidRPr="00412777">
        <w:rPr>
          <w:rFonts w:ascii="Arial Unicode MS" w:eastAsia="Arial Unicode MS" w:hAnsi="Arial Unicode MS" w:cs="Arial Unicode MS"/>
          <w:i/>
          <w:iCs/>
          <w:color w:val="000000"/>
        </w:rPr>
        <w:t>Questioning in the primary school</w:t>
      </w:r>
      <w:r w:rsidR="00412777" w:rsidRPr="00412777">
        <w:rPr>
          <w:rFonts w:ascii="Arial Unicode MS" w:eastAsia="Arial Unicode MS" w:hAnsi="Arial Unicode MS" w:cs="Arial Unicode MS"/>
          <w:color w:val="000000"/>
        </w:rPr>
        <w:t xml:space="preserve">. 2nd ed. London: </w:t>
      </w:r>
      <w:proofErr w:type="spellStart"/>
      <w:r w:rsidR="00412777" w:rsidRPr="00412777">
        <w:rPr>
          <w:rFonts w:ascii="Arial Unicode MS" w:eastAsia="Arial Unicode MS" w:hAnsi="Arial Unicode MS" w:cs="Arial Unicode MS"/>
          <w:color w:val="000000"/>
        </w:rPr>
        <w:t>RoutledgeFalmer</w:t>
      </w:r>
      <w:proofErr w:type="spellEnd"/>
      <w:r w:rsidR="00412777" w:rsidRPr="00412777">
        <w:rPr>
          <w:rFonts w:ascii="Arial Unicode MS" w:eastAsia="Arial Unicode MS" w:hAnsi="Arial Unicode MS" w:cs="Arial Unicode MS"/>
          <w:color w:val="000000"/>
        </w:rPr>
        <w:t>, pp.5-32.</w:t>
      </w:r>
    </w:p>
    <w:p w:rsidR="00412777" w:rsidRPr="00744D41" w:rsidRDefault="00412777" w:rsidP="00783893">
      <w:pPr>
        <w:shd w:val="clear" w:color="auto" w:fill="FFFFFF"/>
        <w:spacing w:after="180"/>
        <w:ind w:left="450" w:hanging="450"/>
        <w:rPr>
          <w:rFonts w:ascii="Arial" w:eastAsia="Times New Roman" w:hAnsi="Arial" w:cs="Arial"/>
          <w:color w:val="000000"/>
        </w:rPr>
      </w:pPr>
    </w:p>
    <w:p w:rsidR="009005B9" w:rsidRPr="00744D41" w:rsidRDefault="009005B9" w:rsidP="00744D41">
      <w:pPr>
        <w:pStyle w:val="NormalWeb"/>
        <w:shd w:val="clear" w:color="auto" w:fill="FFFFFF"/>
        <w:spacing w:before="0" w:beforeAutospacing="0" w:after="180" w:afterAutospacing="0"/>
        <w:ind w:left="450" w:hanging="450"/>
        <w:rPr>
          <w:rFonts w:ascii="Arial" w:hAnsi="Arial" w:cs="Arial"/>
          <w:color w:val="000000"/>
        </w:rPr>
      </w:pPr>
    </w:p>
    <w:p w:rsidR="00805027" w:rsidRPr="00586F7A" w:rsidRDefault="00805027" w:rsidP="004A3404">
      <w:pPr>
        <w:pStyle w:val="NormalWeb"/>
        <w:rPr>
          <w:rFonts w:ascii="Arial" w:hAnsi="Arial" w:cs="Arial"/>
        </w:rPr>
      </w:pPr>
    </w:p>
    <w:p w:rsidR="00F42C09" w:rsidRPr="00F42C09" w:rsidRDefault="00F42C09" w:rsidP="009A62C1">
      <w:pPr>
        <w:spacing w:line="360" w:lineRule="auto"/>
        <w:jc w:val="both"/>
        <w:rPr>
          <w:rFonts w:ascii="Arial" w:hAnsi="Arial" w:cs="Arial"/>
          <w:b/>
          <w:bCs/>
        </w:rPr>
      </w:pPr>
    </w:p>
    <w:p w:rsidR="00C62B3D" w:rsidRDefault="00C62B3D" w:rsidP="009A62C1">
      <w:pPr>
        <w:spacing w:line="360" w:lineRule="auto"/>
        <w:jc w:val="both"/>
      </w:pPr>
      <w:r>
        <w:t xml:space="preserve"> </w:t>
      </w:r>
    </w:p>
    <w:sectPr w:rsidR="00C62B3D" w:rsidSect="00CA08B3">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34BE" w:rsidRDefault="009534BE" w:rsidP="002157E3">
      <w:r>
        <w:separator/>
      </w:r>
    </w:p>
  </w:endnote>
  <w:endnote w:type="continuationSeparator" w:id="0">
    <w:p w:rsidR="009534BE" w:rsidRDefault="009534BE" w:rsidP="00215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Rounded MT Bold">
    <w:panose1 w:val="020F0704030504030204"/>
    <w:charset w:val="4D"/>
    <w:family w:val="swiss"/>
    <w:pitch w:val="variable"/>
    <w:sig w:usb0="00000003" w:usb1="00000000" w:usb2="00000000" w:usb3="00000000" w:csb0="00000001" w:csb1="00000000"/>
  </w:font>
  <w:font w:name="Arial Hebrew">
    <w:panose1 w:val="00000000000000000000"/>
    <w:charset w:val="B1"/>
    <w:family w:val="auto"/>
    <w:pitch w:val="variable"/>
    <w:sig w:usb0="80000843" w:usb1="40000002" w:usb2="0000000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3165171"/>
      <w:docPartObj>
        <w:docPartGallery w:val="Page Numbers (Bottom of Page)"/>
        <w:docPartUnique/>
      </w:docPartObj>
    </w:sdtPr>
    <w:sdtEndPr>
      <w:rPr>
        <w:rStyle w:val="PageNumber"/>
      </w:rPr>
    </w:sdtEndPr>
    <w:sdtContent>
      <w:p w:rsidR="002157E3" w:rsidRDefault="002157E3" w:rsidP="002157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157E3" w:rsidRDefault="002157E3" w:rsidP="002157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0494522"/>
      <w:docPartObj>
        <w:docPartGallery w:val="Page Numbers (Bottom of Page)"/>
        <w:docPartUnique/>
      </w:docPartObj>
    </w:sdtPr>
    <w:sdtEndPr>
      <w:rPr>
        <w:rStyle w:val="PageNumber"/>
      </w:rPr>
    </w:sdtEndPr>
    <w:sdtContent>
      <w:p w:rsidR="002157E3" w:rsidRDefault="002157E3" w:rsidP="002157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2157E3" w:rsidRDefault="002157E3" w:rsidP="002157E3">
    <w:pPr>
      <w:pStyle w:val="Footer"/>
      <w:framePr w:wrap="none" w:vAnchor="text" w:hAnchor="margin" w:xAlign="right" w:y="1"/>
      <w:ind w:right="360"/>
      <w:rPr>
        <w:rStyle w:val="PageNumber"/>
      </w:rPr>
    </w:pPr>
  </w:p>
  <w:sdt>
    <w:sdtPr>
      <w:rPr>
        <w:rStyle w:val="PageNumber"/>
      </w:rPr>
      <w:id w:val="-655991137"/>
      <w:docPartObj>
        <w:docPartGallery w:val="Page Numbers (Bottom of Page)"/>
        <w:docPartUnique/>
      </w:docPartObj>
    </w:sdtPr>
    <w:sdtEndPr>
      <w:rPr>
        <w:rStyle w:val="PageNumber"/>
      </w:rPr>
    </w:sdtEndPr>
    <w:sdtContent>
      <w:p w:rsidR="002157E3" w:rsidRDefault="009534BE" w:rsidP="002157E3">
        <w:pPr>
          <w:pStyle w:val="Footer"/>
          <w:framePr w:wrap="none" w:vAnchor="text" w:hAnchor="margin" w:xAlign="right" w:y="1"/>
          <w:ind w:right="360"/>
          <w:rPr>
            <w:rStyle w:val="PageNumber"/>
          </w:rPr>
        </w:pPr>
      </w:p>
    </w:sdtContent>
  </w:sdt>
  <w:p w:rsidR="002157E3" w:rsidRDefault="002157E3" w:rsidP="002157E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7E3" w:rsidRDefault="002157E3" w:rsidP="00C3302D">
    <w:pPr>
      <w:pStyle w:val="Footer"/>
      <w:framePr w:wrap="none" w:vAnchor="text" w:hAnchor="margin" w:xAlign="right" w:y="1"/>
      <w:rPr>
        <w:rStyle w:val="PageNumber"/>
      </w:rPr>
    </w:pPr>
  </w:p>
  <w:p w:rsidR="002157E3" w:rsidRDefault="002157E3" w:rsidP="002157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34BE" w:rsidRDefault="009534BE" w:rsidP="002157E3">
      <w:r>
        <w:separator/>
      </w:r>
    </w:p>
  </w:footnote>
  <w:footnote w:type="continuationSeparator" w:id="0">
    <w:p w:rsidR="009534BE" w:rsidRDefault="009534BE" w:rsidP="002157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3FA"/>
    <w:rsid w:val="00007C15"/>
    <w:rsid w:val="00022AA5"/>
    <w:rsid w:val="0002726A"/>
    <w:rsid w:val="00027D7B"/>
    <w:rsid w:val="00034CBA"/>
    <w:rsid w:val="00047A97"/>
    <w:rsid w:val="0005027C"/>
    <w:rsid w:val="00064BE3"/>
    <w:rsid w:val="000712D9"/>
    <w:rsid w:val="000A0532"/>
    <w:rsid w:val="000C16E3"/>
    <w:rsid w:val="000C3C18"/>
    <w:rsid w:val="000C4674"/>
    <w:rsid w:val="000D0375"/>
    <w:rsid w:val="000E3572"/>
    <w:rsid w:val="00114091"/>
    <w:rsid w:val="00116858"/>
    <w:rsid w:val="001169D4"/>
    <w:rsid w:val="00117369"/>
    <w:rsid w:val="00120389"/>
    <w:rsid w:val="001203FA"/>
    <w:rsid w:val="00124232"/>
    <w:rsid w:val="00126DFC"/>
    <w:rsid w:val="0014768A"/>
    <w:rsid w:val="00147C6F"/>
    <w:rsid w:val="00163210"/>
    <w:rsid w:val="0017070C"/>
    <w:rsid w:val="00171891"/>
    <w:rsid w:val="00174231"/>
    <w:rsid w:val="00180BCD"/>
    <w:rsid w:val="00186501"/>
    <w:rsid w:val="00186DA5"/>
    <w:rsid w:val="00191877"/>
    <w:rsid w:val="001A3286"/>
    <w:rsid w:val="001A5018"/>
    <w:rsid w:val="001B077B"/>
    <w:rsid w:val="001B4E0F"/>
    <w:rsid w:val="001C06C7"/>
    <w:rsid w:val="001E63E1"/>
    <w:rsid w:val="00201FEB"/>
    <w:rsid w:val="002029ED"/>
    <w:rsid w:val="0020775E"/>
    <w:rsid w:val="00207878"/>
    <w:rsid w:val="00214161"/>
    <w:rsid w:val="0021577A"/>
    <w:rsid w:val="002157E3"/>
    <w:rsid w:val="002206D7"/>
    <w:rsid w:val="00220B0E"/>
    <w:rsid w:val="002275F0"/>
    <w:rsid w:val="00227704"/>
    <w:rsid w:val="002319DB"/>
    <w:rsid w:val="00232714"/>
    <w:rsid w:val="0025375C"/>
    <w:rsid w:val="00271D84"/>
    <w:rsid w:val="002759C4"/>
    <w:rsid w:val="002809E6"/>
    <w:rsid w:val="00295AED"/>
    <w:rsid w:val="002C15B5"/>
    <w:rsid w:val="002C6D65"/>
    <w:rsid w:val="002C7EF0"/>
    <w:rsid w:val="002D28B8"/>
    <w:rsid w:val="002D46A5"/>
    <w:rsid w:val="002D79D4"/>
    <w:rsid w:val="002E4AFE"/>
    <w:rsid w:val="002E4E60"/>
    <w:rsid w:val="003003FD"/>
    <w:rsid w:val="00311F68"/>
    <w:rsid w:val="00312209"/>
    <w:rsid w:val="00316F5F"/>
    <w:rsid w:val="003210B1"/>
    <w:rsid w:val="003220CF"/>
    <w:rsid w:val="003358FB"/>
    <w:rsid w:val="00353BC2"/>
    <w:rsid w:val="003574DC"/>
    <w:rsid w:val="00364911"/>
    <w:rsid w:val="00373E4D"/>
    <w:rsid w:val="003C5BC0"/>
    <w:rsid w:val="003C69B0"/>
    <w:rsid w:val="003D2844"/>
    <w:rsid w:val="003E649F"/>
    <w:rsid w:val="003E6AA1"/>
    <w:rsid w:val="003E6C66"/>
    <w:rsid w:val="003F2492"/>
    <w:rsid w:val="003F270C"/>
    <w:rsid w:val="003F69F8"/>
    <w:rsid w:val="0040039C"/>
    <w:rsid w:val="00412777"/>
    <w:rsid w:val="004504F2"/>
    <w:rsid w:val="004616A0"/>
    <w:rsid w:val="00477A36"/>
    <w:rsid w:val="00482C68"/>
    <w:rsid w:val="00482D51"/>
    <w:rsid w:val="004A0E1D"/>
    <w:rsid w:val="004A3404"/>
    <w:rsid w:val="004A4467"/>
    <w:rsid w:val="004A555D"/>
    <w:rsid w:val="004B2332"/>
    <w:rsid w:val="004B556D"/>
    <w:rsid w:val="004B7EAA"/>
    <w:rsid w:val="004C5468"/>
    <w:rsid w:val="004F710B"/>
    <w:rsid w:val="00504F54"/>
    <w:rsid w:val="0052279D"/>
    <w:rsid w:val="005252D7"/>
    <w:rsid w:val="00543889"/>
    <w:rsid w:val="00544B94"/>
    <w:rsid w:val="00554FA9"/>
    <w:rsid w:val="00576B2F"/>
    <w:rsid w:val="00585C63"/>
    <w:rsid w:val="005869FC"/>
    <w:rsid w:val="00586F7A"/>
    <w:rsid w:val="00594FCA"/>
    <w:rsid w:val="005B20F4"/>
    <w:rsid w:val="005B7B83"/>
    <w:rsid w:val="005C79E1"/>
    <w:rsid w:val="005D3031"/>
    <w:rsid w:val="005D3D3B"/>
    <w:rsid w:val="005F35D5"/>
    <w:rsid w:val="006012F1"/>
    <w:rsid w:val="0060438E"/>
    <w:rsid w:val="00612D0A"/>
    <w:rsid w:val="00620057"/>
    <w:rsid w:val="00623CEB"/>
    <w:rsid w:val="00625BF2"/>
    <w:rsid w:val="00630948"/>
    <w:rsid w:val="006341A6"/>
    <w:rsid w:val="00641CA9"/>
    <w:rsid w:val="00653EA1"/>
    <w:rsid w:val="0065792A"/>
    <w:rsid w:val="006704D3"/>
    <w:rsid w:val="00674BD3"/>
    <w:rsid w:val="00681D61"/>
    <w:rsid w:val="00685EDB"/>
    <w:rsid w:val="00696708"/>
    <w:rsid w:val="006A22BF"/>
    <w:rsid w:val="006A529A"/>
    <w:rsid w:val="006B0012"/>
    <w:rsid w:val="006B240A"/>
    <w:rsid w:val="006B60A6"/>
    <w:rsid w:val="006D3772"/>
    <w:rsid w:val="006E40F2"/>
    <w:rsid w:val="006E6F2F"/>
    <w:rsid w:val="006F4453"/>
    <w:rsid w:val="0070255B"/>
    <w:rsid w:val="0070664A"/>
    <w:rsid w:val="00734753"/>
    <w:rsid w:val="00740289"/>
    <w:rsid w:val="00744D41"/>
    <w:rsid w:val="00745ABF"/>
    <w:rsid w:val="00763815"/>
    <w:rsid w:val="007638FD"/>
    <w:rsid w:val="0076657E"/>
    <w:rsid w:val="007731AC"/>
    <w:rsid w:val="00783893"/>
    <w:rsid w:val="007A0997"/>
    <w:rsid w:val="007A4696"/>
    <w:rsid w:val="007C0EDA"/>
    <w:rsid w:val="007C3E01"/>
    <w:rsid w:val="007C67DF"/>
    <w:rsid w:val="007D117B"/>
    <w:rsid w:val="007D2C2D"/>
    <w:rsid w:val="007D4255"/>
    <w:rsid w:val="007E20C2"/>
    <w:rsid w:val="007F6747"/>
    <w:rsid w:val="00802D06"/>
    <w:rsid w:val="00805027"/>
    <w:rsid w:val="00824F34"/>
    <w:rsid w:val="00833773"/>
    <w:rsid w:val="0083529B"/>
    <w:rsid w:val="0083654D"/>
    <w:rsid w:val="008402B5"/>
    <w:rsid w:val="00861888"/>
    <w:rsid w:val="00862364"/>
    <w:rsid w:val="00865373"/>
    <w:rsid w:val="00874380"/>
    <w:rsid w:val="008774EC"/>
    <w:rsid w:val="008809B1"/>
    <w:rsid w:val="00881365"/>
    <w:rsid w:val="00890920"/>
    <w:rsid w:val="008921A0"/>
    <w:rsid w:val="008A555D"/>
    <w:rsid w:val="008B1636"/>
    <w:rsid w:val="008D3C71"/>
    <w:rsid w:val="008D3CC2"/>
    <w:rsid w:val="008E1C48"/>
    <w:rsid w:val="008F5045"/>
    <w:rsid w:val="009005B9"/>
    <w:rsid w:val="00902E50"/>
    <w:rsid w:val="00914F1D"/>
    <w:rsid w:val="00916C14"/>
    <w:rsid w:val="00921816"/>
    <w:rsid w:val="00921D66"/>
    <w:rsid w:val="009322E9"/>
    <w:rsid w:val="00946C47"/>
    <w:rsid w:val="009534BE"/>
    <w:rsid w:val="009537F7"/>
    <w:rsid w:val="00977B72"/>
    <w:rsid w:val="00985351"/>
    <w:rsid w:val="009909F8"/>
    <w:rsid w:val="009A62C1"/>
    <w:rsid w:val="009C0947"/>
    <w:rsid w:val="009D2B6C"/>
    <w:rsid w:val="009D7BC7"/>
    <w:rsid w:val="009E0849"/>
    <w:rsid w:val="009E73E9"/>
    <w:rsid w:val="00A124D7"/>
    <w:rsid w:val="00A17435"/>
    <w:rsid w:val="00A30AC1"/>
    <w:rsid w:val="00A31F00"/>
    <w:rsid w:val="00A40814"/>
    <w:rsid w:val="00A50C89"/>
    <w:rsid w:val="00A61DD2"/>
    <w:rsid w:val="00A719E9"/>
    <w:rsid w:val="00A75306"/>
    <w:rsid w:val="00A87F8B"/>
    <w:rsid w:val="00AB0BAD"/>
    <w:rsid w:val="00AB128B"/>
    <w:rsid w:val="00AC5DC8"/>
    <w:rsid w:val="00AD70B4"/>
    <w:rsid w:val="00AF0097"/>
    <w:rsid w:val="00B00EBD"/>
    <w:rsid w:val="00B04F98"/>
    <w:rsid w:val="00B0697B"/>
    <w:rsid w:val="00B26D6D"/>
    <w:rsid w:val="00B31DCB"/>
    <w:rsid w:val="00B440EB"/>
    <w:rsid w:val="00B566F4"/>
    <w:rsid w:val="00B56F98"/>
    <w:rsid w:val="00B7077E"/>
    <w:rsid w:val="00B82E3D"/>
    <w:rsid w:val="00B92CF4"/>
    <w:rsid w:val="00B939EE"/>
    <w:rsid w:val="00BA0D63"/>
    <w:rsid w:val="00BA5F77"/>
    <w:rsid w:val="00BC0918"/>
    <w:rsid w:val="00BD5C10"/>
    <w:rsid w:val="00BE2EDD"/>
    <w:rsid w:val="00BF3AF8"/>
    <w:rsid w:val="00BF4F6F"/>
    <w:rsid w:val="00C42CDB"/>
    <w:rsid w:val="00C433C3"/>
    <w:rsid w:val="00C435DA"/>
    <w:rsid w:val="00C60E22"/>
    <w:rsid w:val="00C62B3D"/>
    <w:rsid w:val="00C74727"/>
    <w:rsid w:val="00C801EE"/>
    <w:rsid w:val="00C8151B"/>
    <w:rsid w:val="00C95FF4"/>
    <w:rsid w:val="00C9626F"/>
    <w:rsid w:val="00CA08B3"/>
    <w:rsid w:val="00CB6E52"/>
    <w:rsid w:val="00CC2C2B"/>
    <w:rsid w:val="00CC4BB1"/>
    <w:rsid w:val="00CC57CC"/>
    <w:rsid w:val="00CC5F15"/>
    <w:rsid w:val="00CD2EEB"/>
    <w:rsid w:val="00CE17C3"/>
    <w:rsid w:val="00CF244C"/>
    <w:rsid w:val="00CF3376"/>
    <w:rsid w:val="00D116DF"/>
    <w:rsid w:val="00D12230"/>
    <w:rsid w:val="00D2144C"/>
    <w:rsid w:val="00D230FE"/>
    <w:rsid w:val="00D46F7B"/>
    <w:rsid w:val="00D57A41"/>
    <w:rsid w:val="00D65854"/>
    <w:rsid w:val="00D73225"/>
    <w:rsid w:val="00D733CF"/>
    <w:rsid w:val="00D83FE8"/>
    <w:rsid w:val="00D951B3"/>
    <w:rsid w:val="00DA30E5"/>
    <w:rsid w:val="00DA59BC"/>
    <w:rsid w:val="00DA60D0"/>
    <w:rsid w:val="00DC490D"/>
    <w:rsid w:val="00DD1FAD"/>
    <w:rsid w:val="00DD6BB4"/>
    <w:rsid w:val="00DD7931"/>
    <w:rsid w:val="00DE7E0D"/>
    <w:rsid w:val="00DF1F66"/>
    <w:rsid w:val="00E132D9"/>
    <w:rsid w:val="00E42F5E"/>
    <w:rsid w:val="00E55BBC"/>
    <w:rsid w:val="00E64235"/>
    <w:rsid w:val="00E6464E"/>
    <w:rsid w:val="00E64B2D"/>
    <w:rsid w:val="00E6656E"/>
    <w:rsid w:val="00EA5379"/>
    <w:rsid w:val="00EA7AAB"/>
    <w:rsid w:val="00EC1EAB"/>
    <w:rsid w:val="00EF378F"/>
    <w:rsid w:val="00EF776C"/>
    <w:rsid w:val="00F037C9"/>
    <w:rsid w:val="00F42C09"/>
    <w:rsid w:val="00F572CD"/>
    <w:rsid w:val="00F93F86"/>
    <w:rsid w:val="00F969AA"/>
    <w:rsid w:val="00FA5658"/>
    <w:rsid w:val="00FB7655"/>
    <w:rsid w:val="00FB778B"/>
    <w:rsid w:val="00FC799D"/>
    <w:rsid w:val="00FD1BFB"/>
    <w:rsid w:val="00FF6AFE"/>
    <w:rsid w:val="00FF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982B5"/>
  <w14:defaultImageDpi w14:val="32767"/>
  <w15:chartTrackingRefBased/>
  <w15:docId w15:val="{A38F4483-F973-0D4F-BCC4-FAAFF3131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DD1FAD"/>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41A6"/>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D2844"/>
  </w:style>
  <w:style w:type="character" w:customStyle="1" w:styleId="Heading2Char">
    <w:name w:val="Heading 2 Char"/>
    <w:basedOn w:val="DefaultParagraphFont"/>
    <w:link w:val="Heading2"/>
    <w:uiPriority w:val="9"/>
    <w:rsid w:val="00DD1FAD"/>
    <w:rPr>
      <w:rFonts w:ascii="Times New Roman" w:eastAsia="Times New Roman" w:hAnsi="Times New Roman" w:cs="Times New Roman"/>
      <w:b/>
      <w:bCs/>
      <w:sz w:val="36"/>
      <w:szCs w:val="36"/>
    </w:rPr>
  </w:style>
  <w:style w:type="table" w:styleId="TableGrid">
    <w:name w:val="Table Grid"/>
    <w:basedOn w:val="TableNormal"/>
    <w:uiPriority w:val="39"/>
    <w:rsid w:val="006D37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157E3"/>
    <w:pPr>
      <w:tabs>
        <w:tab w:val="center" w:pos="4680"/>
        <w:tab w:val="right" w:pos="9360"/>
      </w:tabs>
    </w:pPr>
  </w:style>
  <w:style w:type="character" w:customStyle="1" w:styleId="FooterChar">
    <w:name w:val="Footer Char"/>
    <w:basedOn w:val="DefaultParagraphFont"/>
    <w:link w:val="Footer"/>
    <w:uiPriority w:val="99"/>
    <w:rsid w:val="002157E3"/>
  </w:style>
  <w:style w:type="character" w:styleId="PageNumber">
    <w:name w:val="page number"/>
    <w:basedOn w:val="DefaultParagraphFont"/>
    <w:uiPriority w:val="99"/>
    <w:semiHidden/>
    <w:unhideWhenUsed/>
    <w:rsid w:val="002157E3"/>
  </w:style>
  <w:style w:type="paragraph" w:styleId="Header">
    <w:name w:val="header"/>
    <w:basedOn w:val="Normal"/>
    <w:link w:val="HeaderChar"/>
    <w:uiPriority w:val="99"/>
    <w:unhideWhenUsed/>
    <w:rsid w:val="002157E3"/>
    <w:pPr>
      <w:tabs>
        <w:tab w:val="center" w:pos="4680"/>
        <w:tab w:val="right" w:pos="9360"/>
      </w:tabs>
    </w:pPr>
  </w:style>
  <w:style w:type="character" w:customStyle="1" w:styleId="HeaderChar">
    <w:name w:val="Header Char"/>
    <w:basedOn w:val="DefaultParagraphFont"/>
    <w:link w:val="Header"/>
    <w:uiPriority w:val="99"/>
    <w:rsid w:val="00215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40465">
      <w:bodyDiv w:val="1"/>
      <w:marLeft w:val="0"/>
      <w:marRight w:val="0"/>
      <w:marTop w:val="0"/>
      <w:marBottom w:val="0"/>
      <w:divBdr>
        <w:top w:val="none" w:sz="0" w:space="0" w:color="auto"/>
        <w:left w:val="none" w:sz="0" w:space="0" w:color="auto"/>
        <w:bottom w:val="none" w:sz="0" w:space="0" w:color="auto"/>
        <w:right w:val="none" w:sz="0" w:space="0" w:color="auto"/>
      </w:divBdr>
    </w:div>
    <w:div w:id="323780523">
      <w:bodyDiv w:val="1"/>
      <w:marLeft w:val="0"/>
      <w:marRight w:val="0"/>
      <w:marTop w:val="0"/>
      <w:marBottom w:val="0"/>
      <w:divBdr>
        <w:top w:val="none" w:sz="0" w:space="0" w:color="auto"/>
        <w:left w:val="none" w:sz="0" w:space="0" w:color="auto"/>
        <w:bottom w:val="none" w:sz="0" w:space="0" w:color="auto"/>
        <w:right w:val="none" w:sz="0" w:space="0" w:color="auto"/>
      </w:divBdr>
    </w:div>
    <w:div w:id="386033671">
      <w:bodyDiv w:val="1"/>
      <w:marLeft w:val="0"/>
      <w:marRight w:val="0"/>
      <w:marTop w:val="0"/>
      <w:marBottom w:val="0"/>
      <w:divBdr>
        <w:top w:val="none" w:sz="0" w:space="0" w:color="auto"/>
        <w:left w:val="none" w:sz="0" w:space="0" w:color="auto"/>
        <w:bottom w:val="none" w:sz="0" w:space="0" w:color="auto"/>
        <w:right w:val="none" w:sz="0" w:space="0" w:color="auto"/>
      </w:divBdr>
      <w:divsChild>
        <w:div w:id="500588972">
          <w:marLeft w:val="0"/>
          <w:marRight w:val="0"/>
          <w:marTop w:val="0"/>
          <w:marBottom w:val="0"/>
          <w:divBdr>
            <w:top w:val="none" w:sz="0" w:space="0" w:color="auto"/>
            <w:left w:val="none" w:sz="0" w:space="0" w:color="auto"/>
            <w:bottom w:val="none" w:sz="0" w:space="0" w:color="auto"/>
            <w:right w:val="none" w:sz="0" w:space="0" w:color="auto"/>
          </w:divBdr>
          <w:divsChild>
            <w:div w:id="1818644153">
              <w:marLeft w:val="0"/>
              <w:marRight w:val="0"/>
              <w:marTop w:val="0"/>
              <w:marBottom w:val="0"/>
              <w:divBdr>
                <w:top w:val="none" w:sz="0" w:space="0" w:color="auto"/>
                <w:left w:val="none" w:sz="0" w:space="0" w:color="auto"/>
                <w:bottom w:val="none" w:sz="0" w:space="0" w:color="auto"/>
                <w:right w:val="none" w:sz="0" w:space="0" w:color="auto"/>
              </w:divBdr>
              <w:divsChild>
                <w:div w:id="133491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408063">
      <w:bodyDiv w:val="1"/>
      <w:marLeft w:val="0"/>
      <w:marRight w:val="0"/>
      <w:marTop w:val="0"/>
      <w:marBottom w:val="0"/>
      <w:divBdr>
        <w:top w:val="none" w:sz="0" w:space="0" w:color="auto"/>
        <w:left w:val="none" w:sz="0" w:space="0" w:color="auto"/>
        <w:bottom w:val="none" w:sz="0" w:space="0" w:color="auto"/>
        <w:right w:val="none" w:sz="0" w:space="0" w:color="auto"/>
      </w:divBdr>
    </w:div>
    <w:div w:id="581108592">
      <w:bodyDiv w:val="1"/>
      <w:marLeft w:val="0"/>
      <w:marRight w:val="0"/>
      <w:marTop w:val="0"/>
      <w:marBottom w:val="0"/>
      <w:divBdr>
        <w:top w:val="none" w:sz="0" w:space="0" w:color="auto"/>
        <w:left w:val="none" w:sz="0" w:space="0" w:color="auto"/>
        <w:bottom w:val="none" w:sz="0" w:space="0" w:color="auto"/>
        <w:right w:val="none" w:sz="0" w:space="0" w:color="auto"/>
      </w:divBdr>
    </w:div>
    <w:div w:id="635336832">
      <w:bodyDiv w:val="1"/>
      <w:marLeft w:val="0"/>
      <w:marRight w:val="0"/>
      <w:marTop w:val="0"/>
      <w:marBottom w:val="0"/>
      <w:divBdr>
        <w:top w:val="none" w:sz="0" w:space="0" w:color="auto"/>
        <w:left w:val="none" w:sz="0" w:space="0" w:color="auto"/>
        <w:bottom w:val="none" w:sz="0" w:space="0" w:color="auto"/>
        <w:right w:val="none" w:sz="0" w:space="0" w:color="auto"/>
      </w:divBdr>
      <w:divsChild>
        <w:div w:id="920258835">
          <w:marLeft w:val="0"/>
          <w:marRight w:val="0"/>
          <w:marTop w:val="0"/>
          <w:marBottom w:val="0"/>
          <w:divBdr>
            <w:top w:val="none" w:sz="0" w:space="0" w:color="auto"/>
            <w:left w:val="none" w:sz="0" w:space="0" w:color="auto"/>
            <w:bottom w:val="none" w:sz="0" w:space="0" w:color="auto"/>
            <w:right w:val="none" w:sz="0" w:space="0" w:color="auto"/>
          </w:divBdr>
          <w:divsChild>
            <w:div w:id="974262835">
              <w:marLeft w:val="0"/>
              <w:marRight w:val="0"/>
              <w:marTop w:val="0"/>
              <w:marBottom w:val="0"/>
              <w:divBdr>
                <w:top w:val="none" w:sz="0" w:space="0" w:color="auto"/>
                <w:left w:val="none" w:sz="0" w:space="0" w:color="auto"/>
                <w:bottom w:val="none" w:sz="0" w:space="0" w:color="auto"/>
                <w:right w:val="none" w:sz="0" w:space="0" w:color="auto"/>
              </w:divBdr>
              <w:divsChild>
                <w:div w:id="12046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15226">
      <w:bodyDiv w:val="1"/>
      <w:marLeft w:val="0"/>
      <w:marRight w:val="0"/>
      <w:marTop w:val="0"/>
      <w:marBottom w:val="0"/>
      <w:divBdr>
        <w:top w:val="none" w:sz="0" w:space="0" w:color="auto"/>
        <w:left w:val="none" w:sz="0" w:space="0" w:color="auto"/>
        <w:bottom w:val="none" w:sz="0" w:space="0" w:color="auto"/>
        <w:right w:val="none" w:sz="0" w:space="0" w:color="auto"/>
      </w:divBdr>
    </w:div>
    <w:div w:id="1025517483">
      <w:bodyDiv w:val="1"/>
      <w:marLeft w:val="0"/>
      <w:marRight w:val="0"/>
      <w:marTop w:val="0"/>
      <w:marBottom w:val="0"/>
      <w:divBdr>
        <w:top w:val="none" w:sz="0" w:space="0" w:color="auto"/>
        <w:left w:val="none" w:sz="0" w:space="0" w:color="auto"/>
        <w:bottom w:val="none" w:sz="0" w:space="0" w:color="auto"/>
        <w:right w:val="none" w:sz="0" w:space="0" w:color="auto"/>
      </w:divBdr>
    </w:div>
    <w:div w:id="1085763763">
      <w:bodyDiv w:val="1"/>
      <w:marLeft w:val="0"/>
      <w:marRight w:val="0"/>
      <w:marTop w:val="0"/>
      <w:marBottom w:val="0"/>
      <w:divBdr>
        <w:top w:val="none" w:sz="0" w:space="0" w:color="auto"/>
        <w:left w:val="none" w:sz="0" w:space="0" w:color="auto"/>
        <w:bottom w:val="none" w:sz="0" w:space="0" w:color="auto"/>
        <w:right w:val="none" w:sz="0" w:space="0" w:color="auto"/>
      </w:divBdr>
    </w:div>
    <w:div w:id="1137842529">
      <w:bodyDiv w:val="1"/>
      <w:marLeft w:val="0"/>
      <w:marRight w:val="0"/>
      <w:marTop w:val="0"/>
      <w:marBottom w:val="0"/>
      <w:divBdr>
        <w:top w:val="none" w:sz="0" w:space="0" w:color="auto"/>
        <w:left w:val="none" w:sz="0" w:space="0" w:color="auto"/>
        <w:bottom w:val="none" w:sz="0" w:space="0" w:color="auto"/>
        <w:right w:val="none" w:sz="0" w:space="0" w:color="auto"/>
      </w:divBdr>
    </w:div>
    <w:div w:id="1147934229">
      <w:bodyDiv w:val="1"/>
      <w:marLeft w:val="0"/>
      <w:marRight w:val="0"/>
      <w:marTop w:val="0"/>
      <w:marBottom w:val="0"/>
      <w:divBdr>
        <w:top w:val="none" w:sz="0" w:space="0" w:color="auto"/>
        <w:left w:val="none" w:sz="0" w:space="0" w:color="auto"/>
        <w:bottom w:val="none" w:sz="0" w:space="0" w:color="auto"/>
        <w:right w:val="none" w:sz="0" w:space="0" w:color="auto"/>
      </w:divBdr>
    </w:div>
    <w:div w:id="1178234144">
      <w:bodyDiv w:val="1"/>
      <w:marLeft w:val="0"/>
      <w:marRight w:val="0"/>
      <w:marTop w:val="0"/>
      <w:marBottom w:val="0"/>
      <w:divBdr>
        <w:top w:val="none" w:sz="0" w:space="0" w:color="auto"/>
        <w:left w:val="none" w:sz="0" w:space="0" w:color="auto"/>
        <w:bottom w:val="none" w:sz="0" w:space="0" w:color="auto"/>
        <w:right w:val="none" w:sz="0" w:space="0" w:color="auto"/>
      </w:divBdr>
    </w:div>
    <w:div w:id="1296332450">
      <w:bodyDiv w:val="1"/>
      <w:marLeft w:val="0"/>
      <w:marRight w:val="0"/>
      <w:marTop w:val="0"/>
      <w:marBottom w:val="0"/>
      <w:divBdr>
        <w:top w:val="none" w:sz="0" w:space="0" w:color="auto"/>
        <w:left w:val="none" w:sz="0" w:space="0" w:color="auto"/>
        <w:bottom w:val="none" w:sz="0" w:space="0" w:color="auto"/>
        <w:right w:val="none" w:sz="0" w:space="0" w:color="auto"/>
      </w:divBdr>
    </w:div>
    <w:div w:id="1363440356">
      <w:bodyDiv w:val="1"/>
      <w:marLeft w:val="0"/>
      <w:marRight w:val="0"/>
      <w:marTop w:val="0"/>
      <w:marBottom w:val="0"/>
      <w:divBdr>
        <w:top w:val="none" w:sz="0" w:space="0" w:color="auto"/>
        <w:left w:val="none" w:sz="0" w:space="0" w:color="auto"/>
        <w:bottom w:val="none" w:sz="0" w:space="0" w:color="auto"/>
        <w:right w:val="none" w:sz="0" w:space="0" w:color="auto"/>
      </w:divBdr>
    </w:div>
    <w:div w:id="1373529455">
      <w:bodyDiv w:val="1"/>
      <w:marLeft w:val="0"/>
      <w:marRight w:val="0"/>
      <w:marTop w:val="0"/>
      <w:marBottom w:val="0"/>
      <w:divBdr>
        <w:top w:val="none" w:sz="0" w:space="0" w:color="auto"/>
        <w:left w:val="none" w:sz="0" w:space="0" w:color="auto"/>
        <w:bottom w:val="none" w:sz="0" w:space="0" w:color="auto"/>
        <w:right w:val="none" w:sz="0" w:space="0" w:color="auto"/>
      </w:divBdr>
      <w:divsChild>
        <w:div w:id="225145456">
          <w:marLeft w:val="0"/>
          <w:marRight w:val="0"/>
          <w:marTop w:val="0"/>
          <w:marBottom w:val="0"/>
          <w:divBdr>
            <w:top w:val="none" w:sz="0" w:space="0" w:color="auto"/>
            <w:left w:val="none" w:sz="0" w:space="0" w:color="auto"/>
            <w:bottom w:val="none" w:sz="0" w:space="0" w:color="auto"/>
            <w:right w:val="none" w:sz="0" w:space="0" w:color="auto"/>
          </w:divBdr>
          <w:divsChild>
            <w:div w:id="1176731500">
              <w:marLeft w:val="0"/>
              <w:marRight w:val="0"/>
              <w:marTop w:val="0"/>
              <w:marBottom w:val="0"/>
              <w:divBdr>
                <w:top w:val="none" w:sz="0" w:space="0" w:color="auto"/>
                <w:left w:val="none" w:sz="0" w:space="0" w:color="auto"/>
                <w:bottom w:val="none" w:sz="0" w:space="0" w:color="auto"/>
                <w:right w:val="none" w:sz="0" w:space="0" w:color="auto"/>
              </w:divBdr>
              <w:divsChild>
                <w:div w:id="15073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50177">
      <w:bodyDiv w:val="1"/>
      <w:marLeft w:val="0"/>
      <w:marRight w:val="0"/>
      <w:marTop w:val="0"/>
      <w:marBottom w:val="0"/>
      <w:divBdr>
        <w:top w:val="none" w:sz="0" w:space="0" w:color="auto"/>
        <w:left w:val="none" w:sz="0" w:space="0" w:color="auto"/>
        <w:bottom w:val="none" w:sz="0" w:space="0" w:color="auto"/>
        <w:right w:val="none" w:sz="0" w:space="0" w:color="auto"/>
      </w:divBdr>
    </w:div>
    <w:div w:id="1535771960">
      <w:bodyDiv w:val="1"/>
      <w:marLeft w:val="0"/>
      <w:marRight w:val="0"/>
      <w:marTop w:val="0"/>
      <w:marBottom w:val="0"/>
      <w:divBdr>
        <w:top w:val="none" w:sz="0" w:space="0" w:color="auto"/>
        <w:left w:val="none" w:sz="0" w:space="0" w:color="auto"/>
        <w:bottom w:val="none" w:sz="0" w:space="0" w:color="auto"/>
        <w:right w:val="none" w:sz="0" w:space="0" w:color="auto"/>
      </w:divBdr>
    </w:div>
    <w:div w:id="1623614318">
      <w:bodyDiv w:val="1"/>
      <w:marLeft w:val="0"/>
      <w:marRight w:val="0"/>
      <w:marTop w:val="0"/>
      <w:marBottom w:val="0"/>
      <w:divBdr>
        <w:top w:val="none" w:sz="0" w:space="0" w:color="auto"/>
        <w:left w:val="none" w:sz="0" w:space="0" w:color="auto"/>
        <w:bottom w:val="none" w:sz="0" w:space="0" w:color="auto"/>
        <w:right w:val="none" w:sz="0" w:space="0" w:color="auto"/>
      </w:divBdr>
    </w:div>
    <w:div w:id="1704136587">
      <w:bodyDiv w:val="1"/>
      <w:marLeft w:val="0"/>
      <w:marRight w:val="0"/>
      <w:marTop w:val="0"/>
      <w:marBottom w:val="0"/>
      <w:divBdr>
        <w:top w:val="none" w:sz="0" w:space="0" w:color="auto"/>
        <w:left w:val="none" w:sz="0" w:space="0" w:color="auto"/>
        <w:bottom w:val="none" w:sz="0" w:space="0" w:color="auto"/>
        <w:right w:val="none" w:sz="0" w:space="0" w:color="auto"/>
      </w:divBdr>
    </w:div>
    <w:div w:id="1808931011">
      <w:bodyDiv w:val="1"/>
      <w:marLeft w:val="0"/>
      <w:marRight w:val="0"/>
      <w:marTop w:val="0"/>
      <w:marBottom w:val="0"/>
      <w:divBdr>
        <w:top w:val="none" w:sz="0" w:space="0" w:color="auto"/>
        <w:left w:val="none" w:sz="0" w:space="0" w:color="auto"/>
        <w:bottom w:val="none" w:sz="0" w:space="0" w:color="auto"/>
        <w:right w:val="none" w:sz="0" w:space="0" w:color="auto"/>
      </w:divBdr>
    </w:div>
    <w:div w:id="1955823164">
      <w:bodyDiv w:val="1"/>
      <w:marLeft w:val="0"/>
      <w:marRight w:val="0"/>
      <w:marTop w:val="0"/>
      <w:marBottom w:val="0"/>
      <w:divBdr>
        <w:top w:val="none" w:sz="0" w:space="0" w:color="auto"/>
        <w:left w:val="none" w:sz="0" w:space="0" w:color="auto"/>
        <w:bottom w:val="none" w:sz="0" w:space="0" w:color="auto"/>
        <w:right w:val="none" w:sz="0" w:space="0" w:color="auto"/>
      </w:divBdr>
      <w:divsChild>
        <w:div w:id="1098329648">
          <w:marLeft w:val="0"/>
          <w:marRight w:val="0"/>
          <w:marTop w:val="0"/>
          <w:marBottom w:val="0"/>
          <w:divBdr>
            <w:top w:val="none" w:sz="0" w:space="0" w:color="auto"/>
            <w:left w:val="none" w:sz="0" w:space="0" w:color="auto"/>
            <w:bottom w:val="none" w:sz="0" w:space="0" w:color="auto"/>
            <w:right w:val="none" w:sz="0" w:space="0" w:color="auto"/>
          </w:divBdr>
          <w:divsChild>
            <w:div w:id="480345959">
              <w:marLeft w:val="0"/>
              <w:marRight w:val="0"/>
              <w:marTop w:val="0"/>
              <w:marBottom w:val="0"/>
              <w:divBdr>
                <w:top w:val="none" w:sz="0" w:space="0" w:color="auto"/>
                <w:left w:val="none" w:sz="0" w:space="0" w:color="auto"/>
                <w:bottom w:val="none" w:sz="0" w:space="0" w:color="auto"/>
                <w:right w:val="none" w:sz="0" w:space="0" w:color="auto"/>
              </w:divBdr>
              <w:divsChild>
                <w:div w:id="6010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258485">
      <w:bodyDiv w:val="1"/>
      <w:marLeft w:val="0"/>
      <w:marRight w:val="0"/>
      <w:marTop w:val="0"/>
      <w:marBottom w:val="0"/>
      <w:divBdr>
        <w:top w:val="none" w:sz="0" w:space="0" w:color="auto"/>
        <w:left w:val="none" w:sz="0" w:space="0" w:color="auto"/>
        <w:bottom w:val="none" w:sz="0" w:space="0" w:color="auto"/>
        <w:right w:val="none" w:sz="0" w:space="0" w:color="auto"/>
      </w:divBdr>
      <w:divsChild>
        <w:div w:id="1171994117">
          <w:marLeft w:val="0"/>
          <w:marRight w:val="0"/>
          <w:marTop w:val="0"/>
          <w:marBottom w:val="0"/>
          <w:divBdr>
            <w:top w:val="none" w:sz="0" w:space="0" w:color="auto"/>
            <w:left w:val="none" w:sz="0" w:space="0" w:color="auto"/>
            <w:bottom w:val="none" w:sz="0" w:space="0" w:color="auto"/>
            <w:right w:val="none" w:sz="0" w:space="0" w:color="auto"/>
          </w:divBdr>
          <w:divsChild>
            <w:div w:id="1490053416">
              <w:marLeft w:val="0"/>
              <w:marRight w:val="0"/>
              <w:marTop w:val="0"/>
              <w:marBottom w:val="0"/>
              <w:divBdr>
                <w:top w:val="none" w:sz="0" w:space="0" w:color="auto"/>
                <w:left w:val="none" w:sz="0" w:space="0" w:color="auto"/>
                <w:bottom w:val="none" w:sz="0" w:space="0" w:color="auto"/>
                <w:right w:val="none" w:sz="0" w:space="0" w:color="auto"/>
              </w:divBdr>
              <w:divsChild>
                <w:div w:id="110789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1071</TotalTime>
  <Pages>30</Pages>
  <Words>5848</Words>
  <Characters>33338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Williams</dc:creator>
  <cp:keywords/>
  <dc:description/>
  <cp:lastModifiedBy>Amy Williams</cp:lastModifiedBy>
  <cp:revision>233</cp:revision>
  <dcterms:created xsi:type="dcterms:W3CDTF">2020-02-12T14:10:00Z</dcterms:created>
  <dcterms:modified xsi:type="dcterms:W3CDTF">2020-02-23T15:21:00Z</dcterms:modified>
</cp:coreProperties>
</file>