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B0F36" w14:textId="77777777" w:rsidR="00EF7539" w:rsidRDefault="00EF7539" w:rsidP="00ED1416">
      <w:pPr>
        <w:pStyle w:val="Title"/>
        <w:jc w:val="center"/>
        <w:rPr>
          <w:rFonts w:ascii="Arial" w:hAnsi="Arial" w:cs="Arial"/>
          <w:b/>
          <w:bCs/>
          <w:sz w:val="40"/>
          <w:szCs w:val="40"/>
          <w:shd w:val="clear" w:color="auto" w:fill="FFFFFF"/>
        </w:rPr>
      </w:pPr>
    </w:p>
    <w:p w14:paraId="3B7A32D5" w14:textId="77777777" w:rsidR="00EF7539" w:rsidRDefault="00EF7539" w:rsidP="00ED1416">
      <w:pPr>
        <w:pStyle w:val="Title"/>
        <w:jc w:val="center"/>
        <w:rPr>
          <w:rFonts w:ascii="Arial" w:hAnsi="Arial" w:cs="Arial"/>
          <w:b/>
          <w:bCs/>
          <w:sz w:val="40"/>
          <w:szCs w:val="40"/>
          <w:shd w:val="clear" w:color="auto" w:fill="FFFFFF"/>
        </w:rPr>
      </w:pPr>
    </w:p>
    <w:p w14:paraId="569D5296" w14:textId="77777777" w:rsidR="00EF7539" w:rsidRDefault="00EF7539" w:rsidP="00ED1416">
      <w:pPr>
        <w:pStyle w:val="Title"/>
        <w:jc w:val="center"/>
        <w:rPr>
          <w:rFonts w:ascii="Arial" w:hAnsi="Arial" w:cs="Arial"/>
          <w:b/>
          <w:bCs/>
          <w:sz w:val="40"/>
          <w:szCs w:val="40"/>
          <w:shd w:val="clear" w:color="auto" w:fill="FFFFFF"/>
        </w:rPr>
      </w:pPr>
    </w:p>
    <w:p w14:paraId="0A1A78B1" w14:textId="77777777" w:rsidR="00EF7539" w:rsidRDefault="00EF7539" w:rsidP="00ED1416">
      <w:pPr>
        <w:pStyle w:val="Title"/>
        <w:jc w:val="center"/>
        <w:rPr>
          <w:rFonts w:ascii="Arial" w:hAnsi="Arial" w:cs="Arial"/>
          <w:b/>
          <w:bCs/>
          <w:sz w:val="40"/>
          <w:szCs w:val="40"/>
          <w:shd w:val="clear" w:color="auto" w:fill="FFFFFF"/>
        </w:rPr>
      </w:pPr>
    </w:p>
    <w:p w14:paraId="4EB8F483" w14:textId="77777777" w:rsidR="00EF7539" w:rsidRDefault="00EF7539" w:rsidP="00ED1416">
      <w:pPr>
        <w:pStyle w:val="Title"/>
        <w:jc w:val="center"/>
        <w:rPr>
          <w:rFonts w:ascii="Arial" w:hAnsi="Arial" w:cs="Arial"/>
          <w:b/>
          <w:bCs/>
          <w:sz w:val="40"/>
          <w:szCs w:val="40"/>
          <w:shd w:val="clear" w:color="auto" w:fill="FFFFFF"/>
        </w:rPr>
      </w:pPr>
    </w:p>
    <w:p w14:paraId="3192B919" w14:textId="77777777" w:rsidR="00EF7539" w:rsidRDefault="00EF7539" w:rsidP="00ED1416">
      <w:pPr>
        <w:pStyle w:val="Title"/>
        <w:jc w:val="center"/>
        <w:rPr>
          <w:rFonts w:ascii="Arial" w:hAnsi="Arial" w:cs="Arial"/>
          <w:b/>
          <w:bCs/>
          <w:sz w:val="40"/>
          <w:szCs w:val="40"/>
          <w:shd w:val="clear" w:color="auto" w:fill="FFFFFF"/>
        </w:rPr>
      </w:pPr>
    </w:p>
    <w:p w14:paraId="2953CDA7" w14:textId="77777777" w:rsidR="00EF7539" w:rsidRDefault="00EF7539" w:rsidP="00ED1416">
      <w:pPr>
        <w:pStyle w:val="Title"/>
        <w:jc w:val="center"/>
        <w:rPr>
          <w:rFonts w:ascii="Arial" w:hAnsi="Arial" w:cs="Arial"/>
          <w:b/>
          <w:bCs/>
          <w:sz w:val="40"/>
          <w:szCs w:val="40"/>
          <w:shd w:val="clear" w:color="auto" w:fill="FFFFFF"/>
        </w:rPr>
      </w:pPr>
    </w:p>
    <w:p w14:paraId="5ADA66D0" w14:textId="77777777" w:rsidR="00EF7539" w:rsidRDefault="00EF7539" w:rsidP="00ED1416">
      <w:pPr>
        <w:pStyle w:val="Title"/>
        <w:jc w:val="center"/>
        <w:rPr>
          <w:rFonts w:ascii="Arial" w:hAnsi="Arial" w:cs="Arial"/>
          <w:b/>
          <w:bCs/>
          <w:sz w:val="40"/>
          <w:szCs w:val="40"/>
          <w:shd w:val="clear" w:color="auto" w:fill="FFFFFF"/>
        </w:rPr>
      </w:pPr>
    </w:p>
    <w:p w14:paraId="3007A36F" w14:textId="77777777" w:rsidR="00EF7539" w:rsidRDefault="00EF7539" w:rsidP="00ED1416">
      <w:pPr>
        <w:pStyle w:val="Title"/>
        <w:jc w:val="center"/>
        <w:rPr>
          <w:rFonts w:ascii="Arial" w:hAnsi="Arial" w:cs="Arial"/>
          <w:b/>
          <w:bCs/>
          <w:sz w:val="40"/>
          <w:szCs w:val="40"/>
          <w:shd w:val="clear" w:color="auto" w:fill="FFFFFF"/>
        </w:rPr>
      </w:pPr>
    </w:p>
    <w:p w14:paraId="2370C9A1" w14:textId="07A7161A" w:rsidR="008F5400" w:rsidRDefault="008F03F3" w:rsidP="00ED1416">
      <w:pPr>
        <w:pStyle w:val="Title"/>
        <w:jc w:val="center"/>
        <w:rPr>
          <w:rFonts w:ascii="Arial" w:hAnsi="Arial" w:cs="Arial"/>
          <w:b/>
          <w:bCs/>
          <w:sz w:val="40"/>
          <w:szCs w:val="40"/>
          <w:shd w:val="clear" w:color="auto" w:fill="FFFFFF"/>
        </w:rPr>
      </w:pPr>
      <w:r w:rsidRPr="00EF7539">
        <w:rPr>
          <w:rFonts w:ascii="Arial" w:hAnsi="Arial" w:cs="Arial"/>
          <w:b/>
          <w:bCs/>
          <w:sz w:val="40"/>
          <w:szCs w:val="40"/>
          <w:shd w:val="clear" w:color="auto" w:fill="FFFFFF"/>
        </w:rPr>
        <w:t>How to retain and engage employees throughout the employee lifecycle</w:t>
      </w:r>
    </w:p>
    <w:p w14:paraId="4C395BE9" w14:textId="77777777" w:rsidR="00EF7539" w:rsidRDefault="00EF7539" w:rsidP="00EF7539"/>
    <w:p w14:paraId="2AABF7FE" w14:textId="77777777" w:rsidR="00EF7539" w:rsidRDefault="00EF7539" w:rsidP="00EF7539"/>
    <w:p w14:paraId="4A55DF16" w14:textId="77777777" w:rsidR="00EF7539" w:rsidRDefault="00EF7539" w:rsidP="00EF7539"/>
    <w:p w14:paraId="7ACDB715" w14:textId="77777777" w:rsidR="00EF7539" w:rsidRDefault="00EF7539" w:rsidP="00EF7539"/>
    <w:p w14:paraId="26A145BC" w14:textId="77777777" w:rsidR="00EF7539" w:rsidRPr="00B50369" w:rsidRDefault="00EF7539" w:rsidP="00EF7539">
      <w:pPr>
        <w:rPr>
          <w:rFonts w:ascii="Arial" w:hAnsi="Arial" w:cs="Arial"/>
          <w:sz w:val="24"/>
          <w:szCs w:val="24"/>
        </w:rPr>
      </w:pPr>
    </w:p>
    <w:p w14:paraId="3918DCD9" w14:textId="77777777" w:rsidR="00B50369" w:rsidRDefault="00B50369" w:rsidP="00EF7539">
      <w:pPr>
        <w:rPr>
          <w:rFonts w:ascii="Arial" w:hAnsi="Arial" w:cs="Arial"/>
          <w:sz w:val="24"/>
          <w:szCs w:val="24"/>
        </w:rPr>
      </w:pPr>
    </w:p>
    <w:p w14:paraId="05E603EF" w14:textId="77777777" w:rsidR="00B50369" w:rsidRDefault="00B50369" w:rsidP="00EF7539">
      <w:pPr>
        <w:rPr>
          <w:rFonts w:ascii="Arial" w:hAnsi="Arial" w:cs="Arial"/>
          <w:sz w:val="24"/>
          <w:szCs w:val="24"/>
        </w:rPr>
      </w:pPr>
    </w:p>
    <w:p w14:paraId="5C50DF77" w14:textId="77777777" w:rsidR="00B50369" w:rsidRDefault="00B50369" w:rsidP="00EF7539">
      <w:pPr>
        <w:rPr>
          <w:rFonts w:ascii="Arial" w:hAnsi="Arial" w:cs="Arial"/>
          <w:sz w:val="24"/>
          <w:szCs w:val="24"/>
        </w:rPr>
      </w:pPr>
    </w:p>
    <w:p w14:paraId="15F1FB76" w14:textId="77777777" w:rsidR="00B50369" w:rsidRDefault="00B50369" w:rsidP="00EF7539">
      <w:pPr>
        <w:rPr>
          <w:rFonts w:ascii="Arial" w:hAnsi="Arial" w:cs="Arial"/>
          <w:sz w:val="24"/>
          <w:szCs w:val="24"/>
        </w:rPr>
      </w:pPr>
    </w:p>
    <w:p w14:paraId="205B335B" w14:textId="77777777" w:rsidR="00B50369" w:rsidRDefault="00B50369" w:rsidP="00EF7539">
      <w:pPr>
        <w:rPr>
          <w:rFonts w:ascii="Arial" w:hAnsi="Arial" w:cs="Arial"/>
          <w:sz w:val="24"/>
          <w:szCs w:val="24"/>
        </w:rPr>
      </w:pPr>
    </w:p>
    <w:p w14:paraId="6EDAD1FB" w14:textId="7F48A126" w:rsidR="00EF7539" w:rsidRPr="008F03F3" w:rsidRDefault="00EF7539" w:rsidP="008F03F3">
      <w:pPr>
        <w:jc w:val="both"/>
        <w:rPr>
          <w:rFonts w:ascii="Arial" w:hAnsi="Arial" w:cs="Arial"/>
          <w:b/>
          <w:bCs/>
          <w:sz w:val="24"/>
          <w:szCs w:val="24"/>
        </w:rPr>
      </w:pPr>
      <w:r w:rsidRPr="008F03F3">
        <w:rPr>
          <w:rFonts w:ascii="Arial" w:hAnsi="Arial" w:cs="Arial"/>
          <w:b/>
          <w:bCs/>
          <w:sz w:val="24"/>
          <w:szCs w:val="24"/>
        </w:rPr>
        <w:t>Dan Andreea Monica</w:t>
      </w:r>
    </w:p>
    <w:p w14:paraId="4D65F296" w14:textId="3568D39F" w:rsidR="00620A05" w:rsidRPr="008F03F3" w:rsidRDefault="00620A05" w:rsidP="008F03F3">
      <w:pPr>
        <w:jc w:val="both"/>
        <w:rPr>
          <w:rFonts w:ascii="Arial" w:hAnsi="Arial" w:cs="Arial"/>
          <w:b/>
          <w:bCs/>
          <w:sz w:val="24"/>
          <w:szCs w:val="24"/>
        </w:rPr>
      </w:pPr>
      <w:r w:rsidRPr="008F03F3">
        <w:rPr>
          <w:rFonts w:ascii="Arial" w:hAnsi="Arial" w:cs="Arial"/>
          <w:b/>
          <w:bCs/>
          <w:sz w:val="24"/>
          <w:szCs w:val="24"/>
        </w:rPr>
        <w:t>Personal Res</w:t>
      </w:r>
      <w:r w:rsidR="00144A99" w:rsidRPr="008F03F3">
        <w:rPr>
          <w:rFonts w:ascii="Arial" w:hAnsi="Arial" w:cs="Arial"/>
          <w:b/>
          <w:bCs/>
          <w:sz w:val="24"/>
          <w:szCs w:val="24"/>
        </w:rPr>
        <w:t>ourcing and Development</w:t>
      </w:r>
    </w:p>
    <w:p w14:paraId="288A1182" w14:textId="4E233ABE" w:rsidR="00144A99" w:rsidRPr="008F03F3" w:rsidRDefault="00144A99" w:rsidP="008F03F3">
      <w:pPr>
        <w:jc w:val="both"/>
        <w:rPr>
          <w:rFonts w:ascii="Arial" w:hAnsi="Arial" w:cs="Arial"/>
          <w:b/>
          <w:bCs/>
          <w:sz w:val="24"/>
          <w:szCs w:val="24"/>
        </w:rPr>
      </w:pPr>
      <w:r w:rsidRPr="008F03F3">
        <w:rPr>
          <w:rFonts w:ascii="Arial" w:hAnsi="Arial" w:cs="Arial"/>
          <w:b/>
          <w:bCs/>
          <w:sz w:val="24"/>
          <w:szCs w:val="24"/>
        </w:rPr>
        <w:t>BMIH5005</w:t>
      </w:r>
    </w:p>
    <w:p w14:paraId="1259E30B" w14:textId="5F42FCA1" w:rsidR="00EF7539" w:rsidRPr="008F03F3" w:rsidRDefault="00B50369" w:rsidP="008F03F3">
      <w:pPr>
        <w:jc w:val="both"/>
        <w:rPr>
          <w:rFonts w:ascii="Arial" w:hAnsi="Arial" w:cs="Arial"/>
          <w:b/>
          <w:bCs/>
          <w:sz w:val="24"/>
          <w:szCs w:val="24"/>
        </w:rPr>
      </w:pPr>
      <w:r w:rsidRPr="008F03F3">
        <w:rPr>
          <w:rFonts w:ascii="Arial" w:hAnsi="Arial" w:cs="Arial"/>
          <w:b/>
          <w:bCs/>
          <w:sz w:val="24"/>
          <w:szCs w:val="24"/>
        </w:rPr>
        <w:t>Emma Roberts</w:t>
      </w:r>
    </w:p>
    <w:p w14:paraId="38CBD788" w14:textId="77777777" w:rsidR="00B50369" w:rsidRPr="00B50369" w:rsidRDefault="00B50369" w:rsidP="00EF7539">
      <w:pPr>
        <w:rPr>
          <w:rFonts w:ascii="Arial" w:hAnsi="Arial" w:cs="Arial"/>
          <w:sz w:val="24"/>
          <w:szCs w:val="24"/>
        </w:rPr>
      </w:pPr>
    </w:p>
    <w:p w14:paraId="2370C9A5" w14:textId="13659AF6" w:rsidR="00ED1416" w:rsidRPr="0017483F" w:rsidRDefault="008F03F3" w:rsidP="0017483F">
      <w:pPr>
        <w:rPr>
          <w:rFonts w:ascii="Arial" w:hAnsi="Arial" w:cs="Arial"/>
          <w:b/>
          <w:bCs/>
          <w:sz w:val="24"/>
          <w:szCs w:val="24"/>
        </w:rPr>
      </w:pPr>
      <w:r w:rsidRPr="0017483F">
        <w:rPr>
          <w:rFonts w:ascii="Arial" w:hAnsi="Arial" w:cs="Arial"/>
          <w:b/>
          <w:bCs/>
          <w:sz w:val="24"/>
          <w:szCs w:val="24"/>
        </w:rPr>
        <w:lastRenderedPageBreak/>
        <w:t>Introduction</w:t>
      </w:r>
    </w:p>
    <w:p w14:paraId="2370C9A6" w14:textId="77777777" w:rsidR="007374C1" w:rsidRPr="00B50369" w:rsidRDefault="008F03F3" w:rsidP="0017483F">
      <w:pPr>
        <w:pStyle w:val="NoSpacing"/>
        <w:spacing w:line="276" w:lineRule="auto"/>
        <w:jc w:val="both"/>
        <w:rPr>
          <w:rFonts w:ascii="Arial" w:hAnsi="Arial" w:cs="Arial"/>
          <w:sz w:val="24"/>
          <w:szCs w:val="24"/>
        </w:rPr>
      </w:pPr>
      <w:r w:rsidRPr="00B50369">
        <w:rPr>
          <w:rFonts w:ascii="Arial" w:hAnsi="Arial" w:cs="Arial"/>
          <w:sz w:val="24"/>
          <w:szCs w:val="24"/>
        </w:rPr>
        <w:t>Hospitality is the kind of industry that grows more and more as long as people have money and they are willing to spend. However, the H</w:t>
      </w:r>
      <w:r w:rsidR="00D7540A" w:rsidRPr="00B50369">
        <w:rPr>
          <w:rFonts w:ascii="Arial" w:hAnsi="Arial" w:cs="Arial"/>
          <w:sz w:val="24"/>
          <w:szCs w:val="24"/>
        </w:rPr>
        <w:t>R</w:t>
      </w:r>
      <w:r w:rsidRPr="00B50369">
        <w:rPr>
          <w:rFonts w:ascii="Arial" w:hAnsi="Arial" w:cs="Arial"/>
          <w:sz w:val="24"/>
          <w:szCs w:val="24"/>
        </w:rPr>
        <w:t xml:space="preserve"> department faces a lot of struggles from finding highly qualified people to various other issues. Employee turnover in this industry is relativ</w:t>
      </w:r>
      <w:r w:rsidR="001333AE" w:rsidRPr="00B50369">
        <w:rPr>
          <w:rFonts w:ascii="Arial" w:hAnsi="Arial" w:cs="Arial"/>
          <w:sz w:val="24"/>
          <w:szCs w:val="24"/>
        </w:rPr>
        <w:t xml:space="preserve">ely higher than the other industry due to unrealistic job expectations, low wages etc. </w:t>
      </w:r>
      <w:r w:rsidR="008F5400" w:rsidRPr="00B50369">
        <w:rPr>
          <w:rFonts w:ascii="Arial" w:hAnsi="Arial" w:cs="Arial"/>
          <w:sz w:val="24"/>
          <w:szCs w:val="24"/>
        </w:rPr>
        <w:t xml:space="preserve">There is great importance in </w:t>
      </w:r>
      <w:r w:rsidR="009A2FBA" w:rsidRPr="00B50369">
        <w:rPr>
          <w:rFonts w:ascii="Arial" w:hAnsi="Arial" w:cs="Arial"/>
          <w:sz w:val="24"/>
          <w:szCs w:val="24"/>
        </w:rPr>
        <w:t>understanding the employee</w:t>
      </w:r>
      <w:r w:rsidR="008F5400" w:rsidRPr="00B50369">
        <w:rPr>
          <w:rFonts w:ascii="Arial" w:hAnsi="Arial" w:cs="Arial"/>
          <w:sz w:val="24"/>
          <w:szCs w:val="24"/>
        </w:rPr>
        <w:t xml:space="preserve"> life cycle </w:t>
      </w:r>
      <w:r w:rsidR="00ED1416" w:rsidRPr="00B50369">
        <w:rPr>
          <w:rFonts w:ascii="Arial" w:hAnsi="Arial" w:cs="Arial"/>
          <w:sz w:val="24"/>
          <w:szCs w:val="24"/>
        </w:rPr>
        <w:t xml:space="preserve">as it helps in enhancing the employee </w:t>
      </w:r>
      <w:r w:rsidR="00753B80" w:rsidRPr="00B50369">
        <w:rPr>
          <w:rFonts w:ascii="Arial" w:hAnsi="Arial" w:cs="Arial"/>
          <w:sz w:val="24"/>
          <w:szCs w:val="24"/>
        </w:rPr>
        <w:t>experience, attracting suitable candidates, increasing the productivity and overall development of the organization</w:t>
      </w:r>
      <w:r w:rsidR="00B27159" w:rsidRPr="00B50369">
        <w:rPr>
          <w:rFonts w:ascii="Arial" w:hAnsi="Arial" w:cs="Arial"/>
          <w:sz w:val="24"/>
          <w:szCs w:val="24"/>
        </w:rPr>
        <w:t xml:space="preserve"> (</w:t>
      </w:r>
      <w:r w:rsidR="00B27159" w:rsidRPr="00B50369">
        <w:rPr>
          <w:rFonts w:ascii="Arial" w:hAnsi="Arial" w:cs="Arial"/>
          <w:color w:val="222222"/>
          <w:sz w:val="24"/>
          <w:szCs w:val="24"/>
          <w:shd w:val="clear" w:color="auto" w:fill="FFFFFF"/>
        </w:rPr>
        <w:t>Cattermole, 2019)</w:t>
      </w:r>
      <w:r w:rsidR="00753B80" w:rsidRPr="00B50369">
        <w:rPr>
          <w:rFonts w:ascii="Arial" w:hAnsi="Arial" w:cs="Arial"/>
          <w:sz w:val="24"/>
          <w:szCs w:val="24"/>
        </w:rPr>
        <w:t>. The employee life cycle defines the entire relationship between the organization and its employees.</w:t>
      </w:r>
      <w:r w:rsidR="003A2E32" w:rsidRPr="00B50369">
        <w:rPr>
          <w:rFonts w:ascii="Arial" w:hAnsi="Arial" w:cs="Arial"/>
          <w:sz w:val="24"/>
          <w:szCs w:val="24"/>
        </w:rPr>
        <w:t xml:space="preserve"> Whether it's the first day of the employee's or the day of resignation, positive engagement and </w:t>
      </w:r>
      <w:proofErr w:type="spellStart"/>
      <w:r w:rsidR="003A2E32" w:rsidRPr="00B50369">
        <w:rPr>
          <w:rFonts w:ascii="Arial" w:hAnsi="Arial" w:cs="Arial"/>
          <w:sz w:val="24"/>
          <w:szCs w:val="24"/>
        </w:rPr>
        <w:t>behaviour</w:t>
      </w:r>
      <w:proofErr w:type="spellEnd"/>
      <w:r w:rsidR="003A2E32" w:rsidRPr="00B50369">
        <w:rPr>
          <w:rFonts w:ascii="Arial" w:hAnsi="Arial" w:cs="Arial"/>
          <w:sz w:val="24"/>
          <w:szCs w:val="24"/>
        </w:rPr>
        <w:t xml:space="preserve"> play a vital role. </w:t>
      </w:r>
      <w:r w:rsidRPr="00B50369">
        <w:rPr>
          <w:rFonts w:ascii="Arial" w:hAnsi="Arial" w:cs="Arial"/>
          <w:sz w:val="24"/>
          <w:szCs w:val="24"/>
        </w:rPr>
        <w:t>In this report, there is going to be a brief discussion about the r</w:t>
      </w:r>
      <w:r w:rsidRPr="00B50369">
        <w:rPr>
          <w:rFonts w:ascii="Arial" w:hAnsi="Arial" w:cs="Arial"/>
          <w:sz w:val="24"/>
          <w:szCs w:val="24"/>
        </w:rPr>
        <w:t xml:space="preserve">ole of human resources in managing and developing talent </w:t>
      </w:r>
      <w:r w:rsidR="009F3734" w:rsidRPr="00B50369">
        <w:rPr>
          <w:rFonts w:ascii="Arial" w:hAnsi="Arial" w:cs="Arial"/>
          <w:sz w:val="24"/>
          <w:szCs w:val="24"/>
        </w:rPr>
        <w:t xml:space="preserve">in relation to the hotel industry </w:t>
      </w:r>
      <w:r w:rsidRPr="00B50369">
        <w:rPr>
          <w:rFonts w:ascii="Arial" w:hAnsi="Arial" w:cs="Arial"/>
          <w:sz w:val="24"/>
          <w:szCs w:val="24"/>
        </w:rPr>
        <w:t>and its importance, employee life cycle, an example of how to benefit organization performance and best practice industry.</w:t>
      </w:r>
    </w:p>
    <w:p w14:paraId="2370C9A7" w14:textId="77777777" w:rsidR="00ED1416" w:rsidRPr="0017483F" w:rsidRDefault="008F03F3" w:rsidP="0017483F">
      <w:pPr>
        <w:pStyle w:val="Heading1"/>
        <w:jc w:val="both"/>
        <w:rPr>
          <w:rFonts w:ascii="Arial" w:hAnsi="Arial" w:cs="Arial"/>
          <w:color w:val="auto"/>
          <w:sz w:val="24"/>
          <w:szCs w:val="24"/>
        </w:rPr>
      </w:pPr>
      <w:r w:rsidRPr="0017483F">
        <w:rPr>
          <w:rFonts w:ascii="Arial" w:hAnsi="Arial" w:cs="Arial"/>
          <w:color w:val="auto"/>
          <w:sz w:val="24"/>
          <w:szCs w:val="24"/>
        </w:rPr>
        <w:t>Main body</w:t>
      </w:r>
    </w:p>
    <w:p w14:paraId="2370C9A8" w14:textId="77777777" w:rsidR="00ED1416" w:rsidRPr="00B50369" w:rsidRDefault="008F03F3" w:rsidP="0017483F">
      <w:pPr>
        <w:pStyle w:val="NoSpacing"/>
        <w:spacing w:line="276" w:lineRule="auto"/>
        <w:jc w:val="both"/>
        <w:rPr>
          <w:rFonts w:ascii="Arial" w:hAnsi="Arial" w:cs="Arial"/>
          <w:sz w:val="24"/>
          <w:szCs w:val="24"/>
        </w:rPr>
      </w:pPr>
      <w:r w:rsidRPr="00B50369">
        <w:rPr>
          <w:rFonts w:ascii="Arial" w:hAnsi="Arial" w:cs="Arial"/>
          <w:sz w:val="24"/>
          <w:szCs w:val="24"/>
        </w:rPr>
        <w:t>While there are a lot of challen</w:t>
      </w:r>
      <w:r w:rsidRPr="00B50369">
        <w:rPr>
          <w:rFonts w:ascii="Arial" w:hAnsi="Arial" w:cs="Arial"/>
          <w:sz w:val="24"/>
          <w:szCs w:val="24"/>
        </w:rPr>
        <w:t xml:space="preserve">ges that HR departments have to go through there are some </w:t>
      </w:r>
      <w:r w:rsidR="004843A2" w:rsidRPr="00B50369">
        <w:rPr>
          <w:rFonts w:ascii="Arial" w:hAnsi="Arial" w:cs="Arial"/>
          <w:sz w:val="24"/>
          <w:szCs w:val="24"/>
        </w:rPr>
        <w:t xml:space="preserve">strategies that can be implemented in order to retain and manage employees. </w:t>
      </w:r>
      <w:r w:rsidR="007374C1" w:rsidRPr="00B50369">
        <w:rPr>
          <w:rFonts w:ascii="Arial" w:hAnsi="Arial" w:cs="Arial"/>
          <w:sz w:val="24"/>
          <w:szCs w:val="24"/>
        </w:rPr>
        <w:t xml:space="preserve">There are various stages of the employee life cycle and each step is crucial in order to </w:t>
      </w:r>
      <w:r w:rsidR="00921055" w:rsidRPr="00B50369">
        <w:rPr>
          <w:rFonts w:ascii="Arial" w:hAnsi="Arial" w:cs="Arial"/>
          <w:sz w:val="24"/>
          <w:szCs w:val="24"/>
        </w:rPr>
        <w:t>build</w:t>
      </w:r>
      <w:r w:rsidR="007374C1" w:rsidRPr="00B50369">
        <w:rPr>
          <w:rFonts w:ascii="Arial" w:hAnsi="Arial" w:cs="Arial"/>
          <w:sz w:val="24"/>
          <w:szCs w:val="24"/>
        </w:rPr>
        <w:t xml:space="preserve"> a good professional relationship with the employees. Human resource plays an important role in gaining satisfaction and making sure they are happiest at work.</w:t>
      </w:r>
      <w:r w:rsidR="002C39D9" w:rsidRPr="00B50369">
        <w:rPr>
          <w:rFonts w:ascii="Arial" w:hAnsi="Arial" w:cs="Arial"/>
          <w:sz w:val="24"/>
          <w:szCs w:val="24"/>
        </w:rPr>
        <w:t xml:space="preserve"> </w:t>
      </w:r>
      <w:r w:rsidR="00CE1AA9" w:rsidRPr="00B50369">
        <w:rPr>
          <w:rFonts w:ascii="Arial" w:hAnsi="Arial" w:cs="Arial"/>
          <w:sz w:val="24"/>
          <w:szCs w:val="24"/>
        </w:rPr>
        <w:t>The first interaction of the candidates is with the human resource department and that's when the journey of the empl</w:t>
      </w:r>
      <w:r w:rsidR="006E4FD5" w:rsidRPr="00B50369">
        <w:rPr>
          <w:rFonts w:ascii="Arial" w:hAnsi="Arial" w:cs="Arial"/>
          <w:sz w:val="24"/>
          <w:szCs w:val="24"/>
        </w:rPr>
        <w:t>o</w:t>
      </w:r>
      <w:r w:rsidR="00CE1AA9" w:rsidRPr="00B50369">
        <w:rPr>
          <w:rFonts w:ascii="Arial" w:hAnsi="Arial" w:cs="Arial"/>
          <w:sz w:val="24"/>
          <w:szCs w:val="24"/>
        </w:rPr>
        <w:t>yee life cycle begins</w:t>
      </w:r>
      <w:r w:rsidR="002B490A" w:rsidRPr="00B50369">
        <w:rPr>
          <w:rFonts w:ascii="Arial" w:hAnsi="Arial" w:cs="Arial"/>
          <w:sz w:val="24"/>
          <w:szCs w:val="24"/>
        </w:rPr>
        <w:t xml:space="preserve"> (</w:t>
      </w:r>
      <w:r w:rsidR="002B490A" w:rsidRPr="00B50369">
        <w:rPr>
          <w:rFonts w:ascii="Arial" w:hAnsi="Arial" w:cs="Arial"/>
          <w:color w:val="222222"/>
          <w:sz w:val="24"/>
          <w:szCs w:val="24"/>
          <w:shd w:val="clear" w:color="auto" w:fill="FFFFFF"/>
        </w:rPr>
        <w:t xml:space="preserve">Goh and </w:t>
      </w:r>
      <w:proofErr w:type="spellStart"/>
      <w:r w:rsidR="002B490A" w:rsidRPr="00B50369">
        <w:rPr>
          <w:rFonts w:ascii="Arial" w:hAnsi="Arial" w:cs="Arial"/>
          <w:color w:val="222222"/>
          <w:sz w:val="24"/>
          <w:szCs w:val="24"/>
          <w:shd w:val="clear" w:color="auto" w:fill="FFFFFF"/>
        </w:rPr>
        <w:t>Okumus</w:t>
      </w:r>
      <w:proofErr w:type="spellEnd"/>
      <w:r w:rsidR="002B490A" w:rsidRPr="00B50369">
        <w:rPr>
          <w:rFonts w:ascii="Arial" w:hAnsi="Arial" w:cs="Arial"/>
          <w:color w:val="222222"/>
          <w:sz w:val="24"/>
          <w:szCs w:val="24"/>
          <w:shd w:val="clear" w:color="auto" w:fill="FFFFFF"/>
        </w:rPr>
        <w:t>, 2019)</w:t>
      </w:r>
      <w:r w:rsidR="00CE1AA9" w:rsidRPr="00B50369">
        <w:rPr>
          <w:rFonts w:ascii="Arial" w:hAnsi="Arial" w:cs="Arial"/>
          <w:sz w:val="24"/>
          <w:szCs w:val="24"/>
        </w:rPr>
        <w:t xml:space="preserve">. Life cycle management is </w:t>
      </w:r>
      <w:r w:rsidR="006E4FD5" w:rsidRPr="00B50369">
        <w:rPr>
          <w:rFonts w:ascii="Arial" w:hAnsi="Arial" w:cs="Arial"/>
          <w:sz w:val="24"/>
          <w:szCs w:val="24"/>
        </w:rPr>
        <w:t>highly</w:t>
      </w:r>
      <w:r w:rsidR="00CE1AA9" w:rsidRPr="00B50369">
        <w:rPr>
          <w:rFonts w:ascii="Arial" w:hAnsi="Arial" w:cs="Arial"/>
          <w:sz w:val="24"/>
          <w:szCs w:val="24"/>
        </w:rPr>
        <w:t xml:space="preserve"> related to </w:t>
      </w:r>
      <w:r w:rsidR="00B27159" w:rsidRPr="00B50369">
        <w:rPr>
          <w:rFonts w:ascii="Arial" w:hAnsi="Arial" w:cs="Arial"/>
          <w:sz w:val="24"/>
          <w:szCs w:val="24"/>
        </w:rPr>
        <w:t>HR</w:t>
      </w:r>
      <w:r w:rsidR="00CE1AA9" w:rsidRPr="00B50369">
        <w:rPr>
          <w:rFonts w:ascii="Arial" w:hAnsi="Arial" w:cs="Arial"/>
          <w:sz w:val="24"/>
          <w:szCs w:val="24"/>
        </w:rPr>
        <w:t xml:space="preserve"> responsibilities.</w:t>
      </w:r>
      <w:r w:rsidR="006E4FD5" w:rsidRPr="00B50369">
        <w:rPr>
          <w:rFonts w:ascii="Arial" w:hAnsi="Arial" w:cs="Arial"/>
          <w:sz w:val="24"/>
          <w:szCs w:val="24"/>
        </w:rPr>
        <w:t xml:space="preserve"> </w:t>
      </w:r>
      <w:r w:rsidR="00CE1AA9" w:rsidRPr="00B50369">
        <w:rPr>
          <w:rFonts w:ascii="Arial" w:hAnsi="Arial" w:cs="Arial"/>
          <w:sz w:val="24"/>
          <w:szCs w:val="24"/>
        </w:rPr>
        <w:t>Encouraging their talent, motivating and engaging with the employees, exploring their hidden talent</w:t>
      </w:r>
      <w:r w:rsidR="006E4FD5" w:rsidRPr="00B50369">
        <w:rPr>
          <w:rFonts w:ascii="Arial" w:hAnsi="Arial" w:cs="Arial"/>
          <w:sz w:val="24"/>
          <w:szCs w:val="24"/>
        </w:rPr>
        <w:t xml:space="preserve"> and proper utilization will increase the engagement as well as the performance of the organization. Helping them gain new skills and managing their talent will result in good productivity as well as raise the bar of the organization.</w:t>
      </w:r>
    </w:p>
    <w:p w14:paraId="2370C9A9" w14:textId="77777777" w:rsidR="00393677" w:rsidRPr="00B50369" w:rsidRDefault="008F03F3" w:rsidP="0017483F">
      <w:pPr>
        <w:jc w:val="both"/>
        <w:rPr>
          <w:rFonts w:ascii="Arial" w:hAnsi="Arial" w:cs="Arial"/>
          <w:sz w:val="24"/>
          <w:szCs w:val="24"/>
        </w:rPr>
      </w:pPr>
      <w:r w:rsidRPr="00B50369">
        <w:rPr>
          <w:rFonts w:ascii="Arial" w:hAnsi="Arial" w:cs="Arial"/>
          <w:sz w:val="24"/>
          <w:szCs w:val="24"/>
        </w:rPr>
        <w:t>There is always a space to learn something new. Employees should be cons</w:t>
      </w:r>
      <w:r w:rsidRPr="00B50369">
        <w:rPr>
          <w:rFonts w:ascii="Arial" w:hAnsi="Arial" w:cs="Arial"/>
          <w:sz w:val="24"/>
          <w:szCs w:val="24"/>
        </w:rPr>
        <w:t xml:space="preserve">tantly motivated to learn new skills and actively work on polishing them. Talent development is identifying their goals and helping them gain the skills and knowledge to achieve them. </w:t>
      </w:r>
      <w:r w:rsidR="00BB21A6" w:rsidRPr="00B50369">
        <w:rPr>
          <w:rFonts w:ascii="Arial" w:hAnsi="Arial" w:cs="Arial"/>
          <w:sz w:val="24"/>
          <w:szCs w:val="24"/>
        </w:rPr>
        <w:t>Here are a few tips to manage the employees in the hotel industry-</w:t>
      </w:r>
      <w:r w:rsidR="00921055" w:rsidRPr="00B50369">
        <w:rPr>
          <w:rFonts w:ascii="Arial" w:hAnsi="Arial" w:cs="Arial"/>
          <w:sz w:val="24"/>
          <w:szCs w:val="24"/>
        </w:rPr>
        <w:t xml:space="preserve"> The </w:t>
      </w:r>
      <w:r w:rsidR="00161A7A" w:rsidRPr="00B50369">
        <w:rPr>
          <w:rFonts w:ascii="Arial" w:hAnsi="Arial" w:cs="Arial"/>
          <w:sz w:val="24"/>
          <w:szCs w:val="24"/>
        </w:rPr>
        <w:t>H</w:t>
      </w:r>
      <w:r w:rsidR="00921055" w:rsidRPr="00B50369">
        <w:rPr>
          <w:rFonts w:ascii="Arial" w:hAnsi="Arial" w:cs="Arial"/>
          <w:sz w:val="24"/>
          <w:szCs w:val="24"/>
        </w:rPr>
        <w:t>R</w:t>
      </w:r>
      <w:r w:rsidR="00161A7A" w:rsidRPr="00B50369">
        <w:rPr>
          <w:rFonts w:ascii="Arial" w:hAnsi="Arial" w:cs="Arial"/>
          <w:sz w:val="24"/>
          <w:szCs w:val="24"/>
        </w:rPr>
        <w:t xml:space="preserve"> department </w:t>
      </w:r>
      <w:r w:rsidR="00BB21A6" w:rsidRPr="00B50369">
        <w:rPr>
          <w:rFonts w:ascii="Arial" w:hAnsi="Arial" w:cs="Arial"/>
          <w:sz w:val="24"/>
          <w:szCs w:val="24"/>
        </w:rPr>
        <w:t>along with the other department can create an environment where employees feel welcome. Implementation does not happen in one day, but with such an environment emerges innovation, creativity and employees will feel valued and stay longer.</w:t>
      </w:r>
      <w:r w:rsidR="00921055" w:rsidRPr="00B50369">
        <w:rPr>
          <w:rFonts w:ascii="Arial" w:hAnsi="Arial" w:cs="Arial"/>
          <w:sz w:val="24"/>
          <w:szCs w:val="24"/>
        </w:rPr>
        <w:t xml:space="preserve"> </w:t>
      </w:r>
      <w:r w:rsidR="00BB21A6" w:rsidRPr="00B50369">
        <w:rPr>
          <w:rFonts w:ascii="Arial" w:hAnsi="Arial" w:cs="Arial"/>
          <w:sz w:val="24"/>
          <w:szCs w:val="24"/>
        </w:rPr>
        <w:t>Tracking their performances from time to time to see the blockage, problems and areas where development is needed</w:t>
      </w:r>
      <w:r w:rsidR="002B490A" w:rsidRPr="00B50369">
        <w:rPr>
          <w:rFonts w:ascii="Arial" w:hAnsi="Arial" w:cs="Arial"/>
          <w:sz w:val="24"/>
          <w:szCs w:val="24"/>
        </w:rPr>
        <w:t xml:space="preserve"> (</w:t>
      </w:r>
      <w:proofErr w:type="spellStart"/>
      <w:r w:rsidR="002B490A" w:rsidRPr="00B50369">
        <w:rPr>
          <w:rFonts w:ascii="Arial" w:hAnsi="Arial" w:cs="Arial"/>
          <w:color w:val="222222"/>
          <w:sz w:val="24"/>
          <w:szCs w:val="24"/>
          <w:shd w:val="clear" w:color="auto" w:fill="FFFFFF"/>
        </w:rPr>
        <w:t>Itam</w:t>
      </w:r>
      <w:proofErr w:type="spellEnd"/>
      <w:r w:rsidR="002B490A" w:rsidRPr="00B50369">
        <w:rPr>
          <w:rFonts w:ascii="Arial" w:hAnsi="Arial" w:cs="Arial"/>
          <w:color w:val="222222"/>
          <w:sz w:val="24"/>
          <w:szCs w:val="24"/>
          <w:shd w:val="clear" w:color="auto" w:fill="FFFFFF"/>
        </w:rPr>
        <w:t>, 2019)</w:t>
      </w:r>
      <w:r w:rsidR="00BB21A6" w:rsidRPr="00B50369">
        <w:rPr>
          <w:rFonts w:ascii="Arial" w:hAnsi="Arial" w:cs="Arial"/>
          <w:sz w:val="24"/>
          <w:szCs w:val="24"/>
        </w:rPr>
        <w:t xml:space="preserve">. </w:t>
      </w:r>
      <w:r w:rsidR="00D64E60" w:rsidRPr="00B50369">
        <w:rPr>
          <w:rFonts w:ascii="Arial" w:hAnsi="Arial" w:cs="Arial"/>
          <w:sz w:val="24"/>
          <w:szCs w:val="24"/>
        </w:rPr>
        <w:t>Proper training should be provided to overcome the obstacles and with time the weakness can be turned into strengths.</w:t>
      </w:r>
      <w:r w:rsidR="00921055" w:rsidRPr="00B50369">
        <w:rPr>
          <w:rFonts w:ascii="Arial" w:hAnsi="Arial" w:cs="Arial"/>
          <w:sz w:val="24"/>
          <w:szCs w:val="24"/>
        </w:rPr>
        <w:t xml:space="preserve"> </w:t>
      </w:r>
      <w:r w:rsidR="00D64E60" w:rsidRPr="00B50369">
        <w:rPr>
          <w:rFonts w:ascii="Arial" w:hAnsi="Arial" w:cs="Arial"/>
          <w:sz w:val="24"/>
          <w:szCs w:val="24"/>
        </w:rPr>
        <w:t xml:space="preserve">Communicate clearly- At times managers often think that the employees will get the intention but </w:t>
      </w:r>
      <w:r w:rsidR="00D64E60" w:rsidRPr="00B50369">
        <w:rPr>
          <w:rFonts w:ascii="Arial" w:hAnsi="Arial" w:cs="Arial"/>
          <w:sz w:val="24"/>
          <w:szCs w:val="24"/>
        </w:rPr>
        <w:lastRenderedPageBreak/>
        <w:t xml:space="preserve">misunderstanding starts from there. They should be aware of the accomplishments, pitfalls, strategies etc. </w:t>
      </w:r>
      <w:r w:rsidR="00921055" w:rsidRPr="00B50369">
        <w:rPr>
          <w:rFonts w:ascii="Arial" w:hAnsi="Arial" w:cs="Arial"/>
          <w:sz w:val="24"/>
          <w:szCs w:val="24"/>
        </w:rPr>
        <w:t xml:space="preserve"> </w:t>
      </w:r>
      <w:r w:rsidR="00D64E60" w:rsidRPr="00B50369">
        <w:rPr>
          <w:rFonts w:ascii="Arial" w:hAnsi="Arial" w:cs="Arial"/>
          <w:sz w:val="24"/>
          <w:szCs w:val="24"/>
        </w:rPr>
        <w:t xml:space="preserve">Have a strong payroll system- </w:t>
      </w:r>
      <w:r w:rsidRPr="00B50369">
        <w:rPr>
          <w:rFonts w:ascii="Arial" w:hAnsi="Arial" w:cs="Arial"/>
          <w:sz w:val="24"/>
          <w:szCs w:val="24"/>
        </w:rPr>
        <w:t xml:space="preserve">Paying the employees </w:t>
      </w:r>
      <w:r w:rsidRPr="00B50369">
        <w:rPr>
          <w:rFonts w:ascii="Arial" w:hAnsi="Arial" w:cs="Arial"/>
          <w:sz w:val="24"/>
          <w:szCs w:val="24"/>
        </w:rPr>
        <w:t xml:space="preserve">less or late, both things should not happen. It is necessary to have a strong financial system so that even if they work more than their usual working hours, they will be a little less frustrated. </w:t>
      </w:r>
    </w:p>
    <w:p w14:paraId="2370C9AA" w14:textId="77777777" w:rsidR="003872DF" w:rsidRPr="00B50369" w:rsidRDefault="008F03F3" w:rsidP="0017483F">
      <w:pPr>
        <w:jc w:val="both"/>
        <w:rPr>
          <w:rFonts w:ascii="Arial" w:hAnsi="Arial" w:cs="Arial"/>
          <w:sz w:val="24"/>
          <w:szCs w:val="24"/>
        </w:rPr>
      </w:pPr>
      <w:r w:rsidRPr="00B50369">
        <w:rPr>
          <w:rFonts w:ascii="Arial" w:hAnsi="Arial" w:cs="Arial"/>
          <w:sz w:val="24"/>
          <w:szCs w:val="24"/>
        </w:rPr>
        <w:t>Employee Life Cycle in which the first stage is attraction</w:t>
      </w:r>
      <w:r w:rsidRPr="00B50369">
        <w:rPr>
          <w:rFonts w:ascii="Arial" w:hAnsi="Arial" w:cs="Arial"/>
          <w:sz w:val="24"/>
          <w:szCs w:val="24"/>
        </w:rPr>
        <w:t xml:space="preserve"> and t</w:t>
      </w:r>
      <w:r w:rsidR="00922E56" w:rsidRPr="00B50369">
        <w:rPr>
          <w:rFonts w:ascii="Arial" w:hAnsi="Arial" w:cs="Arial"/>
          <w:sz w:val="24"/>
          <w:szCs w:val="24"/>
        </w:rPr>
        <w:t xml:space="preserve">his stage begins before there is a vacant post in the company and it is also referred to as employer brand. It is referred to as the image the current employee has about the organization. It is the most important stage of marketing strategy. Does not matter how good the service or product is, without the attraction of good employees the </w:t>
      </w:r>
      <w:r w:rsidR="00393677" w:rsidRPr="00B50369">
        <w:rPr>
          <w:rFonts w:ascii="Arial" w:hAnsi="Arial" w:cs="Arial"/>
          <w:sz w:val="24"/>
          <w:szCs w:val="24"/>
        </w:rPr>
        <w:t>goal cannot be achieved. Raise</w:t>
      </w:r>
      <w:r w:rsidR="00922E56" w:rsidRPr="00B50369">
        <w:rPr>
          <w:rFonts w:ascii="Arial" w:hAnsi="Arial" w:cs="Arial"/>
          <w:sz w:val="24"/>
          <w:szCs w:val="24"/>
        </w:rPr>
        <w:t xml:space="preserve"> brand awareness by being published by popular industry </w:t>
      </w:r>
      <w:r w:rsidRPr="00B50369">
        <w:rPr>
          <w:rFonts w:ascii="Arial" w:hAnsi="Arial" w:cs="Arial"/>
          <w:sz w:val="24"/>
          <w:szCs w:val="24"/>
        </w:rPr>
        <w:t>bloggers</w:t>
      </w:r>
      <w:r w:rsidR="00922E56" w:rsidRPr="00B50369">
        <w:rPr>
          <w:rFonts w:ascii="Arial" w:hAnsi="Arial" w:cs="Arial"/>
          <w:sz w:val="24"/>
          <w:szCs w:val="24"/>
        </w:rPr>
        <w:t xml:space="preserve"> and websites and magazines, </w:t>
      </w:r>
      <w:r w:rsidRPr="00B50369">
        <w:rPr>
          <w:rFonts w:ascii="Arial" w:hAnsi="Arial" w:cs="Arial"/>
          <w:sz w:val="24"/>
          <w:szCs w:val="24"/>
        </w:rPr>
        <w:t>to</w:t>
      </w:r>
      <w:r w:rsidR="00922E56" w:rsidRPr="00B50369">
        <w:rPr>
          <w:rFonts w:ascii="Arial" w:hAnsi="Arial" w:cs="Arial"/>
          <w:sz w:val="24"/>
          <w:szCs w:val="24"/>
        </w:rPr>
        <w:t xml:space="preserve"> be known for great working culture </w:t>
      </w:r>
      <w:r w:rsidR="007374C1" w:rsidRPr="00B50369">
        <w:rPr>
          <w:rFonts w:ascii="Arial" w:hAnsi="Arial" w:cs="Arial"/>
          <w:sz w:val="24"/>
          <w:szCs w:val="24"/>
        </w:rPr>
        <w:t>and offering attractive benefits and compensation</w:t>
      </w:r>
      <w:r w:rsidR="002B490A" w:rsidRPr="00B50369">
        <w:rPr>
          <w:rFonts w:ascii="Arial" w:hAnsi="Arial" w:cs="Arial"/>
          <w:sz w:val="24"/>
          <w:szCs w:val="24"/>
        </w:rPr>
        <w:t xml:space="preserve"> (</w:t>
      </w:r>
      <w:r w:rsidR="002B490A" w:rsidRPr="00B50369">
        <w:rPr>
          <w:rFonts w:ascii="Arial" w:hAnsi="Arial" w:cs="Arial"/>
          <w:color w:val="222222"/>
          <w:sz w:val="24"/>
          <w:szCs w:val="24"/>
          <w:shd w:val="clear" w:color="auto" w:fill="FFFFFF"/>
        </w:rPr>
        <w:t>Kwon and Park, 2019)</w:t>
      </w:r>
      <w:r w:rsidR="007374C1" w:rsidRPr="00B50369">
        <w:rPr>
          <w:rFonts w:ascii="Arial" w:hAnsi="Arial" w:cs="Arial"/>
          <w:sz w:val="24"/>
          <w:szCs w:val="24"/>
        </w:rPr>
        <w:t xml:space="preserve">. </w:t>
      </w:r>
      <w:r w:rsidR="00393677" w:rsidRPr="00B50369">
        <w:rPr>
          <w:rFonts w:ascii="Arial" w:hAnsi="Arial" w:cs="Arial"/>
          <w:sz w:val="24"/>
          <w:szCs w:val="24"/>
        </w:rPr>
        <w:t xml:space="preserve">Every employee wants to work with a company that has a great working culture, relevant payroll, and excellent goodwill. </w:t>
      </w:r>
      <w:r w:rsidR="00B7142A" w:rsidRPr="00B50369">
        <w:rPr>
          <w:rFonts w:ascii="Arial" w:hAnsi="Arial" w:cs="Arial"/>
          <w:sz w:val="24"/>
          <w:szCs w:val="24"/>
        </w:rPr>
        <w:t xml:space="preserve">Recruitment- The next stage of the cycle is employee recruitment </w:t>
      </w:r>
      <w:r w:rsidRPr="00B50369">
        <w:rPr>
          <w:rFonts w:ascii="Arial" w:hAnsi="Arial" w:cs="Arial"/>
          <w:sz w:val="24"/>
          <w:szCs w:val="24"/>
        </w:rPr>
        <w:t>i.e.</w:t>
      </w:r>
      <w:r w:rsidRPr="00B50369">
        <w:rPr>
          <w:rFonts w:ascii="Arial" w:hAnsi="Arial" w:cs="Arial"/>
          <w:sz w:val="24"/>
          <w:szCs w:val="24"/>
        </w:rPr>
        <w:t>,</w:t>
      </w:r>
      <w:r w:rsidR="00B7142A" w:rsidRPr="00B50369">
        <w:rPr>
          <w:rFonts w:ascii="Arial" w:hAnsi="Arial" w:cs="Arial"/>
          <w:sz w:val="24"/>
          <w:szCs w:val="24"/>
        </w:rPr>
        <w:t xml:space="preserve"> recruiting the right person for the right job. In order to ace the recruiting process, the following are the key points- Ask</w:t>
      </w:r>
      <w:r w:rsidR="00D62AE1" w:rsidRPr="00B50369">
        <w:rPr>
          <w:rFonts w:ascii="Arial" w:hAnsi="Arial" w:cs="Arial"/>
          <w:sz w:val="24"/>
          <w:szCs w:val="24"/>
        </w:rPr>
        <w:t xml:space="preserve"> </w:t>
      </w:r>
      <w:r w:rsidR="00B7142A" w:rsidRPr="00B50369">
        <w:rPr>
          <w:rFonts w:ascii="Arial" w:hAnsi="Arial" w:cs="Arial"/>
          <w:sz w:val="24"/>
          <w:szCs w:val="24"/>
        </w:rPr>
        <w:t xml:space="preserve">for referrals from existing employees as they might know the suitable person for the job. </w:t>
      </w:r>
      <w:r w:rsidR="00D62AE1" w:rsidRPr="00B50369">
        <w:rPr>
          <w:rFonts w:ascii="Arial" w:hAnsi="Arial" w:cs="Arial"/>
          <w:sz w:val="24"/>
          <w:szCs w:val="24"/>
        </w:rPr>
        <w:t xml:space="preserve">Employees are active members of the corporate </w:t>
      </w:r>
      <w:r w:rsidRPr="00B50369">
        <w:rPr>
          <w:rFonts w:ascii="Arial" w:hAnsi="Arial" w:cs="Arial"/>
          <w:sz w:val="24"/>
          <w:szCs w:val="24"/>
        </w:rPr>
        <w:t>world;</w:t>
      </w:r>
      <w:r w:rsidR="00D62AE1" w:rsidRPr="00B50369">
        <w:rPr>
          <w:rFonts w:ascii="Arial" w:hAnsi="Arial" w:cs="Arial"/>
          <w:sz w:val="24"/>
          <w:szCs w:val="24"/>
        </w:rPr>
        <w:t xml:space="preserve"> they might have someone in their mind for the job. Asking for referrals makes the recruiting process easier and faster.</w:t>
      </w:r>
      <w:r w:rsidRPr="00B50369">
        <w:rPr>
          <w:rFonts w:ascii="Arial" w:hAnsi="Arial" w:cs="Arial"/>
          <w:sz w:val="24"/>
          <w:szCs w:val="24"/>
        </w:rPr>
        <w:t xml:space="preserve"> </w:t>
      </w:r>
    </w:p>
    <w:p w14:paraId="2370C9AB" w14:textId="77777777" w:rsidR="008C6D5A" w:rsidRPr="00B50369" w:rsidRDefault="008F03F3" w:rsidP="0017483F">
      <w:pPr>
        <w:jc w:val="both"/>
        <w:rPr>
          <w:rFonts w:ascii="Arial" w:hAnsi="Arial" w:cs="Arial"/>
          <w:sz w:val="24"/>
          <w:szCs w:val="24"/>
        </w:rPr>
      </w:pPr>
      <w:r w:rsidRPr="00B50369">
        <w:rPr>
          <w:rFonts w:ascii="Arial" w:hAnsi="Arial" w:cs="Arial"/>
          <w:sz w:val="24"/>
          <w:szCs w:val="24"/>
        </w:rPr>
        <w:t>Trying different recruitment platforms- Relying on one platform can limit the proc</w:t>
      </w:r>
      <w:r w:rsidRPr="00B50369">
        <w:rPr>
          <w:rFonts w:ascii="Arial" w:hAnsi="Arial" w:cs="Arial"/>
          <w:sz w:val="24"/>
          <w:szCs w:val="24"/>
        </w:rPr>
        <w:t xml:space="preserve">ess of recruiting suitable candidates. </w:t>
      </w:r>
      <w:r w:rsidR="00D62AE1" w:rsidRPr="00B50369">
        <w:rPr>
          <w:rFonts w:ascii="Arial" w:hAnsi="Arial" w:cs="Arial"/>
          <w:sz w:val="24"/>
          <w:szCs w:val="24"/>
        </w:rPr>
        <w:t xml:space="preserve">There are </w:t>
      </w:r>
      <w:r w:rsidR="002B490A" w:rsidRPr="00B50369">
        <w:rPr>
          <w:rFonts w:ascii="Arial" w:hAnsi="Arial" w:cs="Arial"/>
          <w:sz w:val="24"/>
          <w:szCs w:val="24"/>
        </w:rPr>
        <w:t>a smaller</w:t>
      </w:r>
      <w:r w:rsidR="00D62AE1" w:rsidRPr="00B50369">
        <w:rPr>
          <w:rFonts w:ascii="Arial" w:hAnsi="Arial" w:cs="Arial"/>
          <w:sz w:val="24"/>
          <w:szCs w:val="24"/>
        </w:rPr>
        <w:t xml:space="preserve"> number of chances that the </w:t>
      </w:r>
      <w:r w:rsidR="003872DF" w:rsidRPr="00B50369">
        <w:rPr>
          <w:rFonts w:ascii="Arial" w:hAnsi="Arial" w:cs="Arial"/>
          <w:sz w:val="24"/>
          <w:szCs w:val="24"/>
        </w:rPr>
        <w:t>person searching</w:t>
      </w:r>
      <w:r w:rsidR="00D62AE1" w:rsidRPr="00B50369">
        <w:rPr>
          <w:rFonts w:ascii="Arial" w:hAnsi="Arial" w:cs="Arial"/>
          <w:sz w:val="24"/>
          <w:szCs w:val="24"/>
        </w:rPr>
        <w:t xml:space="preserve"> for the job has access to that one particular platform. The committee can post on various platforms so the process becomes faster and top employees can be considered.</w:t>
      </w:r>
      <w:r w:rsidR="003872DF" w:rsidRPr="00B50369">
        <w:rPr>
          <w:rFonts w:ascii="Arial" w:hAnsi="Arial" w:cs="Arial"/>
          <w:sz w:val="24"/>
          <w:szCs w:val="24"/>
        </w:rPr>
        <w:t xml:space="preserve"> </w:t>
      </w:r>
      <w:r w:rsidR="00380365" w:rsidRPr="00B50369">
        <w:rPr>
          <w:rFonts w:ascii="Arial" w:hAnsi="Arial" w:cs="Arial"/>
          <w:sz w:val="24"/>
          <w:szCs w:val="24"/>
        </w:rPr>
        <w:t>Being clear ab</w:t>
      </w:r>
      <w:r w:rsidR="009F3734" w:rsidRPr="00B50369">
        <w:rPr>
          <w:rFonts w:ascii="Arial" w:hAnsi="Arial" w:cs="Arial"/>
          <w:sz w:val="24"/>
          <w:szCs w:val="24"/>
        </w:rPr>
        <w:t>out your choices and preference for selecting the right candidate.</w:t>
      </w:r>
      <w:r w:rsidR="003872DF" w:rsidRPr="00B50369">
        <w:rPr>
          <w:rFonts w:ascii="Arial" w:hAnsi="Arial" w:cs="Arial"/>
          <w:sz w:val="24"/>
          <w:szCs w:val="24"/>
        </w:rPr>
        <w:t xml:space="preserve"> </w:t>
      </w:r>
      <w:r w:rsidR="00380365" w:rsidRPr="00B50369">
        <w:rPr>
          <w:rFonts w:ascii="Arial" w:hAnsi="Arial" w:cs="Arial"/>
          <w:sz w:val="24"/>
          <w:szCs w:val="24"/>
        </w:rPr>
        <w:t>The next stage is the employee onboarding stage. This stage covers making them understand their</w:t>
      </w:r>
      <w:r w:rsidR="002B490A" w:rsidRPr="00B50369">
        <w:rPr>
          <w:rFonts w:ascii="Arial" w:hAnsi="Arial" w:cs="Arial"/>
          <w:sz w:val="24"/>
          <w:szCs w:val="24"/>
        </w:rPr>
        <w:t xml:space="preserve"> </w:t>
      </w:r>
      <w:r w:rsidR="009A6DF3" w:rsidRPr="00B50369">
        <w:rPr>
          <w:rFonts w:ascii="Arial" w:hAnsi="Arial" w:cs="Arial"/>
          <w:sz w:val="24"/>
          <w:szCs w:val="24"/>
        </w:rPr>
        <w:t>j</w:t>
      </w:r>
      <w:r w:rsidR="00380365" w:rsidRPr="00B50369">
        <w:rPr>
          <w:rFonts w:ascii="Arial" w:hAnsi="Arial" w:cs="Arial"/>
          <w:sz w:val="24"/>
          <w:szCs w:val="24"/>
        </w:rPr>
        <w:t xml:space="preserve">ob role, </w:t>
      </w:r>
      <w:r w:rsidR="00BF3FC4" w:rsidRPr="00B50369">
        <w:rPr>
          <w:rFonts w:ascii="Arial" w:hAnsi="Arial" w:cs="Arial"/>
          <w:sz w:val="24"/>
          <w:szCs w:val="24"/>
        </w:rPr>
        <w:t>organization goal</w:t>
      </w:r>
      <w:r w:rsidRPr="00B50369">
        <w:rPr>
          <w:rFonts w:ascii="Arial" w:hAnsi="Arial" w:cs="Arial"/>
          <w:sz w:val="24"/>
          <w:szCs w:val="24"/>
        </w:rPr>
        <w:t xml:space="preserve"> and objectives, expectations, etc. Th</w:t>
      </w:r>
      <w:r w:rsidRPr="00B50369">
        <w:rPr>
          <w:rFonts w:ascii="Arial" w:hAnsi="Arial" w:cs="Arial"/>
          <w:sz w:val="24"/>
          <w:szCs w:val="24"/>
        </w:rPr>
        <w:t>ey should feel welcomed and supported during this stage</w:t>
      </w:r>
      <w:r w:rsidR="002B490A" w:rsidRPr="00B50369">
        <w:rPr>
          <w:rFonts w:ascii="Arial" w:hAnsi="Arial" w:cs="Arial"/>
          <w:sz w:val="24"/>
          <w:szCs w:val="24"/>
        </w:rPr>
        <w:t xml:space="preserve"> (</w:t>
      </w:r>
      <w:r w:rsidR="002B490A" w:rsidRPr="00B50369">
        <w:rPr>
          <w:rFonts w:ascii="Arial" w:hAnsi="Arial" w:cs="Arial"/>
          <w:color w:val="222222"/>
          <w:sz w:val="24"/>
          <w:szCs w:val="24"/>
          <w:shd w:val="clear" w:color="auto" w:fill="FFFFFF"/>
        </w:rPr>
        <w:t>Morris, 2021)</w:t>
      </w:r>
      <w:r w:rsidRPr="00B50369">
        <w:rPr>
          <w:rFonts w:ascii="Arial" w:hAnsi="Arial" w:cs="Arial"/>
          <w:sz w:val="24"/>
          <w:szCs w:val="24"/>
        </w:rPr>
        <w:t xml:space="preserve">. </w:t>
      </w:r>
      <w:r w:rsidR="00252934" w:rsidRPr="00B50369">
        <w:rPr>
          <w:rFonts w:ascii="Arial" w:hAnsi="Arial" w:cs="Arial"/>
          <w:sz w:val="24"/>
          <w:szCs w:val="24"/>
        </w:rPr>
        <w:t>It is a very critical stage to make them adjust and adapt the functioning faster. Time and patience are two factors that will help to manage the onboarding stage</w:t>
      </w:r>
      <w:r w:rsidR="00BF3FC4" w:rsidRPr="00B50369">
        <w:rPr>
          <w:rFonts w:ascii="Arial" w:hAnsi="Arial" w:cs="Arial"/>
          <w:sz w:val="24"/>
          <w:szCs w:val="24"/>
        </w:rPr>
        <w:t>. Employees should be aware from day 1 of the goals and objectives of the company, the roles, tasks, deadlines etc. so their mission and vision will be clear to strategies the outcome.</w:t>
      </w:r>
    </w:p>
    <w:p w14:paraId="2370C9AC" w14:textId="77777777" w:rsidR="008C5F58" w:rsidRPr="00B50369" w:rsidRDefault="008F03F3" w:rsidP="0017483F">
      <w:pPr>
        <w:jc w:val="both"/>
        <w:rPr>
          <w:rFonts w:ascii="Arial" w:hAnsi="Arial" w:cs="Arial"/>
          <w:sz w:val="24"/>
          <w:szCs w:val="24"/>
        </w:rPr>
      </w:pPr>
      <w:r w:rsidRPr="00B50369">
        <w:rPr>
          <w:rFonts w:ascii="Arial" w:hAnsi="Arial" w:cs="Arial"/>
          <w:sz w:val="24"/>
          <w:szCs w:val="24"/>
        </w:rPr>
        <w:t xml:space="preserve">During this stage, the development of the employee begins. Encourage the employees </w:t>
      </w:r>
      <w:r w:rsidRPr="00B50369">
        <w:rPr>
          <w:rFonts w:ascii="Arial" w:hAnsi="Arial" w:cs="Arial"/>
          <w:sz w:val="24"/>
          <w:szCs w:val="24"/>
        </w:rPr>
        <w:t>to attend the relevant seminars related to the work, and skill development program.</w:t>
      </w:r>
      <w:r w:rsidR="00BF3FC4" w:rsidRPr="00B50369">
        <w:rPr>
          <w:rFonts w:ascii="Arial" w:hAnsi="Arial" w:cs="Arial"/>
          <w:sz w:val="24"/>
          <w:szCs w:val="24"/>
        </w:rPr>
        <w:t xml:space="preserve"> Many organizations offer their employees to attend seminars, and </w:t>
      </w:r>
      <w:r w:rsidR="007158A2" w:rsidRPr="00B50369">
        <w:rPr>
          <w:rFonts w:ascii="Arial" w:hAnsi="Arial" w:cs="Arial"/>
          <w:sz w:val="24"/>
          <w:szCs w:val="24"/>
        </w:rPr>
        <w:t>fests from their money to gain knowledge and skills.</w:t>
      </w:r>
      <w:r w:rsidRPr="00B50369">
        <w:rPr>
          <w:rFonts w:ascii="Arial" w:hAnsi="Arial" w:cs="Arial"/>
          <w:sz w:val="24"/>
          <w:szCs w:val="24"/>
        </w:rPr>
        <w:t xml:space="preserve"> In order to develop a good relationship with them, you</w:t>
      </w:r>
      <w:r w:rsidRPr="00B50369">
        <w:rPr>
          <w:rFonts w:ascii="Arial" w:hAnsi="Arial" w:cs="Arial"/>
          <w:sz w:val="24"/>
          <w:szCs w:val="24"/>
        </w:rPr>
        <w:t xml:space="preserve"> can access and learn the skills together. Appreciating their development and rewarding them will help them to develop themselves more. </w:t>
      </w:r>
      <w:r w:rsidR="007158A2" w:rsidRPr="00B50369">
        <w:rPr>
          <w:rFonts w:ascii="Arial" w:hAnsi="Arial" w:cs="Arial"/>
          <w:sz w:val="24"/>
          <w:szCs w:val="24"/>
        </w:rPr>
        <w:t xml:space="preserve">The </w:t>
      </w:r>
      <w:r w:rsidR="003872DF" w:rsidRPr="00B50369">
        <w:rPr>
          <w:rFonts w:ascii="Arial" w:hAnsi="Arial" w:cs="Arial"/>
          <w:sz w:val="24"/>
          <w:szCs w:val="24"/>
        </w:rPr>
        <w:t>employees’</w:t>
      </w:r>
      <w:r w:rsidR="007158A2" w:rsidRPr="00B50369">
        <w:rPr>
          <w:rFonts w:ascii="Arial" w:hAnsi="Arial" w:cs="Arial"/>
          <w:sz w:val="24"/>
          <w:szCs w:val="24"/>
        </w:rPr>
        <w:t xml:space="preserve"> skills and knowledge should be explored and the organization can use them in a relevant manner</w:t>
      </w:r>
      <w:r w:rsidR="002B490A" w:rsidRPr="00B50369">
        <w:rPr>
          <w:rFonts w:ascii="Arial" w:hAnsi="Arial" w:cs="Arial"/>
          <w:sz w:val="24"/>
          <w:szCs w:val="24"/>
        </w:rPr>
        <w:t xml:space="preserve"> (</w:t>
      </w:r>
      <w:r w:rsidR="002B490A" w:rsidRPr="00B50369">
        <w:rPr>
          <w:rFonts w:ascii="Arial" w:hAnsi="Arial" w:cs="Arial"/>
          <w:color w:val="222222"/>
          <w:sz w:val="24"/>
          <w:szCs w:val="24"/>
          <w:shd w:val="clear" w:color="auto" w:fill="FFFFFF"/>
        </w:rPr>
        <w:t>Mulligan and Taylor, 2019)</w:t>
      </w:r>
      <w:r w:rsidR="007158A2" w:rsidRPr="00B50369">
        <w:rPr>
          <w:rFonts w:ascii="Arial" w:hAnsi="Arial" w:cs="Arial"/>
          <w:sz w:val="24"/>
          <w:szCs w:val="24"/>
        </w:rPr>
        <w:t>.</w:t>
      </w:r>
      <w:r w:rsidR="003872DF" w:rsidRPr="00B50369">
        <w:rPr>
          <w:rFonts w:ascii="Arial" w:hAnsi="Arial" w:cs="Arial"/>
          <w:sz w:val="24"/>
          <w:szCs w:val="24"/>
        </w:rPr>
        <w:t xml:space="preserve"> </w:t>
      </w:r>
      <w:r w:rsidRPr="00B50369">
        <w:rPr>
          <w:rFonts w:ascii="Arial" w:hAnsi="Arial" w:cs="Arial"/>
          <w:sz w:val="24"/>
          <w:szCs w:val="24"/>
        </w:rPr>
        <w:t xml:space="preserve">The fifth stage is employee retention. Prioritizing the top </w:t>
      </w:r>
      <w:r w:rsidRPr="00B50369">
        <w:rPr>
          <w:rFonts w:ascii="Arial" w:hAnsi="Arial" w:cs="Arial"/>
          <w:sz w:val="24"/>
          <w:szCs w:val="24"/>
        </w:rPr>
        <w:lastRenderedPageBreak/>
        <w:t>employees and ensuring they are satisfied with the organization's work culture is important. There are a few tips to improve this process-</w:t>
      </w:r>
      <w:r w:rsidR="003872DF" w:rsidRPr="00B50369">
        <w:rPr>
          <w:rFonts w:ascii="Arial" w:hAnsi="Arial" w:cs="Arial"/>
          <w:sz w:val="24"/>
          <w:szCs w:val="24"/>
        </w:rPr>
        <w:t xml:space="preserve"> </w:t>
      </w:r>
      <w:r w:rsidRPr="00B50369">
        <w:rPr>
          <w:rFonts w:ascii="Arial" w:hAnsi="Arial" w:cs="Arial"/>
          <w:sz w:val="24"/>
          <w:szCs w:val="24"/>
        </w:rPr>
        <w:t>Hire the right people- if the approach</w:t>
      </w:r>
      <w:r w:rsidRPr="00B50369">
        <w:rPr>
          <w:rFonts w:ascii="Arial" w:hAnsi="Arial" w:cs="Arial"/>
          <w:sz w:val="24"/>
          <w:szCs w:val="24"/>
        </w:rPr>
        <w:t xml:space="preserve"> of hiring people is not effective then there will be consequences. Employees who are highly qualified and top talent talented should be given the preference.</w:t>
      </w:r>
      <w:r w:rsidR="007158A2" w:rsidRPr="00B50369">
        <w:rPr>
          <w:rFonts w:ascii="Arial" w:hAnsi="Arial" w:cs="Arial"/>
          <w:sz w:val="24"/>
          <w:szCs w:val="24"/>
        </w:rPr>
        <w:t xml:space="preserve"> </w:t>
      </w:r>
      <w:r w:rsidRPr="00B50369">
        <w:rPr>
          <w:rFonts w:ascii="Arial" w:hAnsi="Arial" w:cs="Arial"/>
          <w:sz w:val="24"/>
          <w:szCs w:val="24"/>
        </w:rPr>
        <w:t>Built open and honest rel</w:t>
      </w:r>
      <w:r w:rsidR="00813C15" w:rsidRPr="00B50369">
        <w:rPr>
          <w:rFonts w:ascii="Arial" w:hAnsi="Arial" w:cs="Arial"/>
          <w:sz w:val="24"/>
          <w:szCs w:val="24"/>
        </w:rPr>
        <w:t xml:space="preserve">ationships with the team members. Honesty goes a long way be </w:t>
      </w:r>
      <w:r w:rsidR="003872DF" w:rsidRPr="00B50369">
        <w:rPr>
          <w:rFonts w:ascii="Arial" w:hAnsi="Arial" w:cs="Arial"/>
          <w:sz w:val="24"/>
          <w:szCs w:val="24"/>
        </w:rPr>
        <w:t>it a professional</w:t>
      </w:r>
      <w:r w:rsidR="00813C15" w:rsidRPr="00B50369">
        <w:rPr>
          <w:rFonts w:ascii="Arial" w:hAnsi="Arial" w:cs="Arial"/>
          <w:sz w:val="24"/>
          <w:szCs w:val="24"/>
        </w:rPr>
        <w:t xml:space="preserve"> or personal aspect we look through. Having a clear idea and mind always improvises work efficiency and employees find themselves transparent to deliver the desired outcome.</w:t>
      </w:r>
    </w:p>
    <w:p w14:paraId="2370C9AD" w14:textId="77777777" w:rsidR="008C5F58" w:rsidRPr="00B50369" w:rsidRDefault="008F03F3" w:rsidP="0017483F">
      <w:pPr>
        <w:jc w:val="both"/>
        <w:rPr>
          <w:rFonts w:ascii="Arial" w:hAnsi="Arial" w:cs="Arial"/>
          <w:sz w:val="24"/>
          <w:szCs w:val="24"/>
        </w:rPr>
      </w:pPr>
      <w:r w:rsidRPr="00B50369">
        <w:rPr>
          <w:rFonts w:ascii="Arial" w:hAnsi="Arial" w:cs="Arial"/>
          <w:sz w:val="24"/>
          <w:szCs w:val="24"/>
        </w:rPr>
        <w:t>There should be open space for communication and support.</w:t>
      </w:r>
      <w:r w:rsidR="003872DF" w:rsidRPr="00B50369">
        <w:rPr>
          <w:rFonts w:ascii="Arial" w:hAnsi="Arial" w:cs="Arial"/>
          <w:sz w:val="24"/>
          <w:szCs w:val="24"/>
        </w:rPr>
        <w:t xml:space="preserve"> </w:t>
      </w:r>
      <w:r w:rsidRPr="00B50369">
        <w:rPr>
          <w:rFonts w:ascii="Arial" w:hAnsi="Arial" w:cs="Arial"/>
          <w:sz w:val="24"/>
          <w:szCs w:val="24"/>
        </w:rPr>
        <w:t>Constant motivatio</w:t>
      </w:r>
      <w:r w:rsidRPr="00B50369">
        <w:rPr>
          <w:rFonts w:ascii="Arial" w:hAnsi="Arial" w:cs="Arial"/>
          <w:sz w:val="24"/>
          <w:szCs w:val="24"/>
        </w:rPr>
        <w:t xml:space="preserve">n- They should be treated with constant motivation to do better. Knowing what motivates every single employee </w:t>
      </w:r>
      <w:r w:rsidR="00F86CFA" w:rsidRPr="00B50369">
        <w:rPr>
          <w:rFonts w:ascii="Arial" w:hAnsi="Arial" w:cs="Arial"/>
          <w:sz w:val="24"/>
          <w:szCs w:val="24"/>
        </w:rPr>
        <w:t>would help in the long run.</w:t>
      </w:r>
      <w:r w:rsidR="00813C15" w:rsidRPr="00B50369">
        <w:rPr>
          <w:rFonts w:ascii="Arial" w:hAnsi="Arial" w:cs="Arial"/>
          <w:sz w:val="24"/>
          <w:szCs w:val="24"/>
        </w:rPr>
        <w:t xml:space="preserve"> Every employee is different from the other and so are their ways to get motivated. </w:t>
      </w:r>
      <w:r w:rsidR="00F86CFA" w:rsidRPr="00B50369">
        <w:rPr>
          <w:rFonts w:ascii="Arial" w:hAnsi="Arial" w:cs="Arial"/>
          <w:sz w:val="24"/>
          <w:szCs w:val="24"/>
        </w:rPr>
        <w:t>Separation- This is the final stage of the life cycle. At some point, it is going to end be it retirement, new employment or personal reasons</w:t>
      </w:r>
      <w:r w:rsidR="002B490A" w:rsidRPr="00B50369">
        <w:rPr>
          <w:rFonts w:ascii="Arial" w:hAnsi="Arial" w:cs="Arial"/>
          <w:sz w:val="24"/>
          <w:szCs w:val="24"/>
        </w:rPr>
        <w:t xml:space="preserve"> (</w:t>
      </w:r>
      <w:r w:rsidR="002B490A" w:rsidRPr="00B50369">
        <w:rPr>
          <w:rFonts w:ascii="Arial" w:hAnsi="Arial" w:cs="Arial"/>
          <w:color w:val="222222"/>
          <w:sz w:val="24"/>
          <w:szCs w:val="24"/>
          <w:shd w:val="clear" w:color="auto" w:fill="FFFFFF"/>
        </w:rPr>
        <w:t>Rana and Sharma, 2019)</w:t>
      </w:r>
      <w:r w:rsidR="00F86CFA" w:rsidRPr="00B50369">
        <w:rPr>
          <w:rFonts w:ascii="Arial" w:hAnsi="Arial" w:cs="Arial"/>
          <w:sz w:val="24"/>
          <w:szCs w:val="24"/>
        </w:rPr>
        <w:t xml:space="preserve">. This stage is as important as the </w:t>
      </w:r>
      <w:r w:rsidR="00DC1A1A" w:rsidRPr="00B50369">
        <w:rPr>
          <w:rFonts w:ascii="Arial" w:hAnsi="Arial" w:cs="Arial"/>
          <w:sz w:val="24"/>
          <w:szCs w:val="24"/>
        </w:rPr>
        <w:t>first one. It is important for the organization that the leaving employee should go with no hard feelings or disruption. Understand the reason behind the resignation, and note the key points to avoid future uncertainty. Be positive and ask for feedback and implement the necessary changes.</w:t>
      </w:r>
      <w:r w:rsidR="003872DF" w:rsidRPr="00B50369">
        <w:rPr>
          <w:rFonts w:ascii="Arial" w:hAnsi="Arial" w:cs="Arial"/>
          <w:sz w:val="24"/>
          <w:szCs w:val="24"/>
        </w:rPr>
        <w:t xml:space="preserve"> </w:t>
      </w:r>
      <w:r w:rsidR="00411242" w:rsidRPr="00B50369">
        <w:rPr>
          <w:rFonts w:ascii="Arial" w:hAnsi="Arial" w:cs="Arial"/>
          <w:sz w:val="24"/>
          <w:szCs w:val="24"/>
        </w:rPr>
        <w:t xml:space="preserve">The employee life cycle helps the organization to have a </w:t>
      </w:r>
      <w:r w:rsidR="003872DF" w:rsidRPr="00B50369">
        <w:rPr>
          <w:rFonts w:ascii="Arial" w:hAnsi="Arial" w:cs="Arial"/>
          <w:sz w:val="24"/>
          <w:szCs w:val="24"/>
        </w:rPr>
        <w:t>clear insight</w:t>
      </w:r>
      <w:r w:rsidR="00411242" w:rsidRPr="00B50369">
        <w:rPr>
          <w:rFonts w:ascii="Arial" w:hAnsi="Arial" w:cs="Arial"/>
          <w:sz w:val="24"/>
          <w:szCs w:val="24"/>
        </w:rPr>
        <w:t xml:space="preserve"> about the company and each stage helps in the productivity of the organization. </w:t>
      </w:r>
    </w:p>
    <w:p w14:paraId="2370C9AE" w14:textId="77777777" w:rsidR="00B6499A" w:rsidRPr="00B50369" w:rsidRDefault="00B6499A" w:rsidP="0017483F">
      <w:pPr>
        <w:jc w:val="both"/>
        <w:rPr>
          <w:rFonts w:ascii="Arial" w:hAnsi="Arial" w:cs="Arial"/>
          <w:sz w:val="24"/>
          <w:szCs w:val="24"/>
        </w:rPr>
      </w:pPr>
    </w:p>
    <w:p w14:paraId="2370C9AF" w14:textId="77777777" w:rsidR="00A14D2A" w:rsidRPr="00B50369" w:rsidRDefault="008F03F3" w:rsidP="0017483F">
      <w:pPr>
        <w:jc w:val="both"/>
        <w:rPr>
          <w:rFonts w:ascii="Arial" w:hAnsi="Arial" w:cs="Arial"/>
          <w:sz w:val="24"/>
          <w:szCs w:val="24"/>
        </w:rPr>
      </w:pPr>
      <w:r w:rsidRPr="00B50369">
        <w:rPr>
          <w:rFonts w:ascii="Arial" w:hAnsi="Arial" w:cs="Arial"/>
          <w:sz w:val="24"/>
          <w:szCs w:val="24"/>
        </w:rPr>
        <w:t>Examples of improvement in organi</w:t>
      </w:r>
      <w:r w:rsidR="00C84217" w:rsidRPr="00B50369">
        <w:rPr>
          <w:rFonts w:ascii="Arial" w:hAnsi="Arial" w:cs="Arial"/>
          <w:sz w:val="24"/>
          <w:szCs w:val="24"/>
        </w:rPr>
        <w:t>s</w:t>
      </w:r>
      <w:r w:rsidRPr="00B50369">
        <w:rPr>
          <w:rFonts w:ascii="Arial" w:hAnsi="Arial" w:cs="Arial"/>
          <w:sz w:val="24"/>
          <w:szCs w:val="24"/>
        </w:rPr>
        <w:t>ational performance with the help of managing and developing innovation- Innovation comes with openness and freedom and</w:t>
      </w:r>
      <w:r w:rsidRPr="00B50369">
        <w:rPr>
          <w:rFonts w:ascii="Arial" w:hAnsi="Arial" w:cs="Arial"/>
          <w:sz w:val="24"/>
          <w:szCs w:val="24"/>
        </w:rPr>
        <w:t xml:space="preserve"> including every employee is necessary. Bringing them together to create something new is beneficial. Creative blockage is one big problem and in order to clear that blockage, acceptance is necessary. With many minds, there will be many ideas that can be i</w:t>
      </w:r>
      <w:r w:rsidRPr="00B50369">
        <w:rPr>
          <w:rFonts w:ascii="Arial" w:hAnsi="Arial" w:cs="Arial"/>
          <w:sz w:val="24"/>
          <w:szCs w:val="24"/>
        </w:rPr>
        <w:t>mplemented. Example- 94% of senior executives agree that employees and corporate culture are the most important drivers of innovation – PWC</w:t>
      </w:r>
      <w:r w:rsidR="00F30C51" w:rsidRPr="00B50369">
        <w:rPr>
          <w:rFonts w:ascii="Arial" w:hAnsi="Arial" w:cs="Arial"/>
          <w:sz w:val="24"/>
          <w:szCs w:val="24"/>
        </w:rPr>
        <w:t xml:space="preserve">. </w:t>
      </w:r>
      <w:r w:rsidRPr="00B50369">
        <w:rPr>
          <w:rFonts w:ascii="Arial" w:hAnsi="Arial" w:cs="Arial"/>
          <w:sz w:val="24"/>
          <w:szCs w:val="24"/>
        </w:rPr>
        <w:t>Forcing innovation never results in good, innovation should be free</w:t>
      </w:r>
      <w:r w:rsidR="00EA6215" w:rsidRPr="00B50369">
        <w:rPr>
          <w:rFonts w:ascii="Arial" w:hAnsi="Arial" w:cs="Arial"/>
          <w:sz w:val="24"/>
          <w:szCs w:val="24"/>
        </w:rPr>
        <w:t xml:space="preserve"> (</w:t>
      </w:r>
      <w:r w:rsidR="00EA6215" w:rsidRPr="00B50369">
        <w:rPr>
          <w:rFonts w:ascii="Arial" w:hAnsi="Arial" w:cs="Arial"/>
          <w:color w:val="222222"/>
          <w:sz w:val="24"/>
          <w:szCs w:val="24"/>
          <w:shd w:val="clear" w:color="auto" w:fill="FFFFFF"/>
        </w:rPr>
        <w:t>Schwartz, 2019)</w:t>
      </w:r>
      <w:r w:rsidRPr="00B50369">
        <w:rPr>
          <w:rFonts w:ascii="Arial" w:hAnsi="Arial" w:cs="Arial"/>
          <w:sz w:val="24"/>
          <w:szCs w:val="24"/>
        </w:rPr>
        <w:t xml:space="preserve">. Aware of the </w:t>
      </w:r>
      <w:r w:rsidRPr="00B50369">
        <w:rPr>
          <w:rFonts w:ascii="Arial" w:hAnsi="Arial" w:cs="Arial"/>
          <w:sz w:val="24"/>
          <w:szCs w:val="24"/>
        </w:rPr>
        <w:t>advantages of the effort they will put in and the expected result. They should be aware of the potential they have to increase productivity and individual growth. They might get motivated by them and that could benefit the result.</w:t>
      </w:r>
      <w:r w:rsidR="00F30C51" w:rsidRPr="00B50369">
        <w:rPr>
          <w:rFonts w:ascii="Arial" w:hAnsi="Arial" w:cs="Arial"/>
          <w:sz w:val="24"/>
          <w:szCs w:val="24"/>
        </w:rPr>
        <w:t xml:space="preserve"> </w:t>
      </w:r>
      <w:r w:rsidRPr="00B50369">
        <w:rPr>
          <w:rFonts w:ascii="Arial" w:hAnsi="Arial" w:cs="Arial"/>
          <w:sz w:val="24"/>
          <w:szCs w:val="24"/>
        </w:rPr>
        <w:t>Creating innovative ideas</w:t>
      </w:r>
      <w:r w:rsidRPr="00B50369">
        <w:rPr>
          <w:rFonts w:ascii="Arial" w:hAnsi="Arial" w:cs="Arial"/>
          <w:sz w:val="24"/>
          <w:szCs w:val="24"/>
        </w:rPr>
        <w:t xml:space="preserve"> would not result in good results, a </w:t>
      </w:r>
      <w:r w:rsidR="00CB3E18" w:rsidRPr="00B50369">
        <w:rPr>
          <w:rFonts w:ascii="Arial" w:hAnsi="Arial" w:cs="Arial"/>
          <w:sz w:val="24"/>
          <w:szCs w:val="24"/>
        </w:rPr>
        <w:t>well-defined</w:t>
      </w:r>
      <w:r w:rsidRPr="00B50369">
        <w:rPr>
          <w:rFonts w:ascii="Arial" w:hAnsi="Arial" w:cs="Arial"/>
          <w:sz w:val="24"/>
          <w:szCs w:val="24"/>
        </w:rPr>
        <w:t xml:space="preserve"> strategy is also needed. Creating awareness by running campaigns is a proven way to get better results. It can be executed internally in the organization too with emails, news, announcements etc. it will di</w:t>
      </w:r>
      <w:r w:rsidRPr="00B50369">
        <w:rPr>
          <w:rFonts w:ascii="Arial" w:hAnsi="Arial" w:cs="Arial"/>
          <w:sz w:val="24"/>
          <w:szCs w:val="24"/>
        </w:rPr>
        <w:t xml:space="preserve">rectly influence creative thinking and innovation. </w:t>
      </w:r>
    </w:p>
    <w:p w14:paraId="2370C9B0" w14:textId="77777777" w:rsidR="00A14D2A" w:rsidRPr="00B50369" w:rsidRDefault="008F03F3" w:rsidP="0017483F">
      <w:pPr>
        <w:jc w:val="both"/>
        <w:rPr>
          <w:rFonts w:ascii="Arial" w:hAnsi="Arial" w:cs="Arial"/>
          <w:sz w:val="24"/>
          <w:szCs w:val="24"/>
        </w:rPr>
      </w:pPr>
      <w:r w:rsidRPr="00B50369">
        <w:rPr>
          <w:rFonts w:ascii="Arial" w:hAnsi="Arial" w:cs="Arial"/>
          <w:sz w:val="24"/>
          <w:szCs w:val="24"/>
        </w:rPr>
        <w:t xml:space="preserve">Introducing a common space for creating innovation with an innovation management tool- Employees might struggle to create or think without a common space as teamwork is required to ace the task. Creating </w:t>
      </w:r>
      <w:r w:rsidRPr="00B50369">
        <w:rPr>
          <w:rFonts w:ascii="Arial" w:hAnsi="Arial" w:cs="Arial"/>
          <w:sz w:val="24"/>
          <w:szCs w:val="24"/>
        </w:rPr>
        <w:t xml:space="preserve">an innovation management tool will help them to </w:t>
      </w:r>
      <w:r w:rsidRPr="00B50369">
        <w:rPr>
          <w:rFonts w:ascii="Arial" w:hAnsi="Arial" w:cs="Arial"/>
          <w:sz w:val="24"/>
          <w:szCs w:val="24"/>
        </w:rPr>
        <w:lastRenderedPageBreak/>
        <w:t>create a digital space where they can interact, share their opinions, create something good, and evaluate and select the best strategies for the organization. Transparency- Being transparent and clear is alwa</w:t>
      </w:r>
      <w:r w:rsidRPr="00B50369">
        <w:rPr>
          <w:rFonts w:ascii="Arial" w:hAnsi="Arial" w:cs="Arial"/>
          <w:sz w:val="24"/>
          <w:szCs w:val="24"/>
        </w:rPr>
        <w:t>ys key to getting the desired outcome. Employees are often kept in the dark about the next steps. That creates trust issues and a lot of assumptions</w:t>
      </w:r>
      <w:r w:rsidR="00EA6215" w:rsidRPr="00B50369">
        <w:rPr>
          <w:rFonts w:ascii="Arial" w:hAnsi="Arial" w:cs="Arial"/>
          <w:sz w:val="24"/>
          <w:szCs w:val="24"/>
        </w:rPr>
        <w:t xml:space="preserve"> (</w:t>
      </w:r>
      <w:proofErr w:type="spellStart"/>
      <w:r w:rsidR="00EA6215" w:rsidRPr="00B50369">
        <w:rPr>
          <w:rFonts w:ascii="Arial" w:hAnsi="Arial" w:cs="Arial"/>
          <w:color w:val="222222"/>
          <w:sz w:val="24"/>
          <w:szCs w:val="24"/>
          <w:shd w:val="clear" w:color="auto" w:fill="FFFFFF"/>
        </w:rPr>
        <w:t>Shomea</w:t>
      </w:r>
      <w:proofErr w:type="spellEnd"/>
      <w:r w:rsidR="00EA6215" w:rsidRPr="00B50369">
        <w:rPr>
          <w:rFonts w:ascii="Arial" w:hAnsi="Arial" w:cs="Arial"/>
          <w:color w:val="222222"/>
          <w:sz w:val="24"/>
          <w:szCs w:val="24"/>
          <w:shd w:val="clear" w:color="auto" w:fill="FFFFFF"/>
        </w:rPr>
        <w:t>, 2019)</w:t>
      </w:r>
      <w:r w:rsidRPr="00B50369">
        <w:rPr>
          <w:rFonts w:ascii="Arial" w:hAnsi="Arial" w:cs="Arial"/>
          <w:sz w:val="24"/>
          <w:szCs w:val="24"/>
        </w:rPr>
        <w:t xml:space="preserve">. They should be aware of further challenges and outcomes. </w:t>
      </w:r>
      <w:r w:rsidRPr="00B50369">
        <w:rPr>
          <w:rFonts w:ascii="Arial" w:hAnsi="Arial" w:cs="Arial"/>
          <w:color w:val="000000" w:themeColor="text1"/>
          <w:sz w:val="24"/>
          <w:szCs w:val="24"/>
        </w:rPr>
        <w:t>Rewards And Recognition-</w:t>
      </w:r>
      <w:r w:rsidR="00CB3E18" w:rsidRPr="00B50369">
        <w:rPr>
          <w:rFonts w:ascii="Arial" w:hAnsi="Arial" w:cs="Arial"/>
          <w:sz w:val="24"/>
          <w:szCs w:val="24"/>
        </w:rPr>
        <w:t xml:space="preserve"> </w:t>
      </w:r>
      <w:r w:rsidRPr="00B50369">
        <w:rPr>
          <w:rFonts w:ascii="Arial" w:hAnsi="Arial" w:cs="Arial"/>
          <w:sz w:val="24"/>
          <w:szCs w:val="24"/>
        </w:rPr>
        <w:t xml:space="preserve">Building </w:t>
      </w:r>
      <w:r w:rsidRPr="00B50369">
        <w:rPr>
          <w:rFonts w:ascii="Arial" w:hAnsi="Arial" w:cs="Arial"/>
          <w:sz w:val="24"/>
          <w:szCs w:val="24"/>
        </w:rPr>
        <w:t xml:space="preserve">an atmosphere for rewards and recognition is always an opportunity to encourage innovation. It works as </w:t>
      </w:r>
      <w:r w:rsidR="00CB3E18" w:rsidRPr="00B50369">
        <w:rPr>
          <w:rFonts w:ascii="Arial" w:hAnsi="Arial" w:cs="Arial"/>
          <w:sz w:val="24"/>
          <w:szCs w:val="24"/>
        </w:rPr>
        <w:t>a</w:t>
      </w:r>
      <w:r w:rsidRPr="00B50369">
        <w:rPr>
          <w:rFonts w:ascii="Arial" w:hAnsi="Arial" w:cs="Arial"/>
          <w:sz w:val="24"/>
          <w:szCs w:val="24"/>
        </w:rPr>
        <w:t xml:space="preserve"> motivation for the employees. They want to feel valued and respected for the hard work they put in. and when they get that feeling they seem happy, sa</w:t>
      </w:r>
      <w:r w:rsidRPr="00B50369">
        <w:rPr>
          <w:rFonts w:ascii="Arial" w:hAnsi="Arial" w:cs="Arial"/>
          <w:sz w:val="24"/>
          <w:szCs w:val="24"/>
        </w:rPr>
        <w:t xml:space="preserve">tisfied and that results in gaining employee loyalty. </w:t>
      </w:r>
      <w:r w:rsidR="00BF6047" w:rsidRPr="00B50369">
        <w:rPr>
          <w:rFonts w:ascii="Arial" w:hAnsi="Arial" w:cs="Arial"/>
          <w:color w:val="252525"/>
          <w:sz w:val="24"/>
          <w:szCs w:val="24"/>
        </w:rPr>
        <w:t>Best practices for efficient hotel management and operations-</w:t>
      </w:r>
      <w:r w:rsidR="00CB3E18" w:rsidRPr="00B50369">
        <w:rPr>
          <w:rFonts w:ascii="Arial" w:hAnsi="Arial" w:cs="Arial"/>
          <w:sz w:val="24"/>
          <w:szCs w:val="24"/>
        </w:rPr>
        <w:t xml:space="preserve"> </w:t>
      </w:r>
      <w:r w:rsidR="00BF6047" w:rsidRPr="00B50369">
        <w:rPr>
          <w:rFonts w:ascii="Arial" w:hAnsi="Arial" w:cs="Arial"/>
          <w:sz w:val="24"/>
          <w:szCs w:val="24"/>
        </w:rPr>
        <w:t xml:space="preserve">There are many aspects that are considered in the hotel industry for making a perception or opinion about it. For </w:t>
      </w:r>
      <w:r w:rsidR="009C7636" w:rsidRPr="00B50369">
        <w:rPr>
          <w:rFonts w:ascii="Arial" w:hAnsi="Arial" w:cs="Arial"/>
          <w:sz w:val="24"/>
          <w:szCs w:val="24"/>
        </w:rPr>
        <w:t>example,</w:t>
      </w:r>
      <w:r w:rsidR="00BF6047" w:rsidRPr="00B50369">
        <w:rPr>
          <w:rFonts w:ascii="Arial" w:hAnsi="Arial" w:cs="Arial"/>
          <w:sz w:val="24"/>
          <w:szCs w:val="24"/>
        </w:rPr>
        <w:t xml:space="preserve"> location, the </w:t>
      </w:r>
      <w:proofErr w:type="spellStart"/>
      <w:r w:rsidR="00BF6047" w:rsidRPr="00B50369">
        <w:rPr>
          <w:rFonts w:ascii="Arial" w:hAnsi="Arial" w:cs="Arial"/>
          <w:sz w:val="24"/>
          <w:szCs w:val="24"/>
        </w:rPr>
        <w:t>behaviour</w:t>
      </w:r>
      <w:proofErr w:type="spellEnd"/>
      <w:r w:rsidR="00BF6047" w:rsidRPr="00B50369">
        <w:rPr>
          <w:rFonts w:ascii="Arial" w:hAnsi="Arial" w:cs="Arial"/>
          <w:sz w:val="24"/>
          <w:szCs w:val="24"/>
        </w:rPr>
        <w:t xml:space="preserve"> of the staff, </w:t>
      </w:r>
      <w:r w:rsidR="00CB3E18" w:rsidRPr="00B50369">
        <w:rPr>
          <w:rFonts w:ascii="Arial" w:hAnsi="Arial" w:cs="Arial"/>
          <w:sz w:val="24"/>
          <w:szCs w:val="24"/>
        </w:rPr>
        <w:t>hygiene,</w:t>
      </w:r>
      <w:r w:rsidR="00BF6047" w:rsidRPr="00B50369">
        <w:rPr>
          <w:rFonts w:ascii="Arial" w:hAnsi="Arial" w:cs="Arial"/>
          <w:sz w:val="24"/>
          <w:szCs w:val="24"/>
        </w:rPr>
        <w:t xml:space="preserve"> service quality, popularity, price etc. Here are a few key points to be followed to ace managing the hotel industry-</w:t>
      </w:r>
    </w:p>
    <w:p w14:paraId="2370C9B1" w14:textId="77777777" w:rsidR="0016716A" w:rsidRPr="00B50369" w:rsidRDefault="008F03F3" w:rsidP="0017483F">
      <w:pPr>
        <w:jc w:val="both"/>
        <w:rPr>
          <w:rFonts w:ascii="Arial" w:hAnsi="Arial" w:cs="Arial"/>
          <w:sz w:val="24"/>
          <w:szCs w:val="24"/>
        </w:rPr>
      </w:pPr>
      <w:r w:rsidRPr="00B50369">
        <w:rPr>
          <w:rFonts w:ascii="Arial" w:hAnsi="Arial" w:cs="Arial"/>
          <w:sz w:val="24"/>
          <w:szCs w:val="24"/>
        </w:rPr>
        <w:t xml:space="preserve">Customer relations- </w:t>
      </w:r>
      <w:r w:rsidR="000762DC" w:rsidRPr="00B50369">
        <w:rPr>
          <w:rFonts w:ascii="Arial" w:hAnsi="Arial" w:cs="Arial"/>
          <w:sz w:val="24"/>
          <w:szCs w:val="24"/>
        </w:rPr>
        <w:t xml:space="preserve">It has been proven that in future the importance will be given to the service quality more than the price. Customer satisfaction is going to be a big factor. </w:t>
      </w:r>
      <w:r w:rsidR="009C7636" w:rsidRPr="00B50369">
        <w:rPr>
          <w:rFonts w:ascii="Arial" w:hAnsi="Arial" w:cs="Arial"/>
          <w:sz w:val="24"/>
          <w:szCs w:val="24"/>
        </w:rPr>
        <w:t>Therefore,</w:t>
      </w:r>
      <w:r w:rsidR="000762DC" w:rsidRPr="00B50369">
        <w:rPr>
          <w:rFonts w:ascii="Arial" w:hAnsi="Arial" w:cs="Arial"/>
          <w:sz w:val="24"/>
          <w:szCs w:val="24"/>
        </w:rPr>
        <w:t xml:space="preserve"> the focus needs to be shifted to customer experience. </w:t>
      </w:r>
      <w:r w:rsidR="00F40BB6" w:rsidRPr="00B50369">
        <w:rPr>
          <w:rFonts w:ascii="Arial" w:hAnsi="Arial" w:cs="Arial"/>
          <w:sz w:val="24"/>
          <w:szCs w:val="24"/>
        </w:rPr>
        <w:t xml:space="preserve">The primary focus of hospitality should be on the staff. Their needs should be fulfilled and feedback should be taken regardless it's negative or positive. Staff that makes a </w:t>
      </w:r>
      <w:r w:rsidR="00CB3E18" w:rsidRPr="00B50369">
        <w:rPr>
          <w:rFonts w:ascii="Arial" w:hAnsi="Arial" w:cs="Arial"/>
          <w:sz w:val="24"/>
          <w:szCs w:val="24"/>
        </w:rPr>
        <w:t>real-life</w:t>
      </w:r>
      <w:r w:rsidR="00F40BB6" w:rsidRPr="00B50369">
        <w:rPr>
          <w:rFonts w:ascii="Arial" w:hAnsi="Arial" w:cs="Arial"/>
          <w:sz w:val="24"/>
          <w:szCs w:val="24"/>
        </w:rPr>
        <w:t xml:space="preserve"> relationship with their guests are more likely to deliver better service. A manager greeting the people while roaming, having gentle </w:t>
      </w:r>
      <w:proofErr w:type="spellStart"/>
      <w:r w:rsidR="00F40BB6" w:rsidRPr="00B50369">
        <w:rPr>
          <w:rFonts w:ascii="Arial" w:hAnsi="Arial" w:cs="Arial"/>
          <w:sz w:val="24"/>
          <w:szCs w:val="24"/>
        </w:rPr>
        <w:t>behaviour</w:t>
      </w:r>
      <w:proofErr w:type="spellEnd"/>
      <w:r w:rsidR="00F40BB6" w:rsidRPr="00B50369">
        <w:rPr>
          <w:rFonts w:ascii="Arial" w:hAnsi="Arial" w:cs="Arial"/>
          <w:sz w:val="24"/>
          <w:szCs w:val="24"/>
        </w:rPr>
        <w:t>, and communicating</w:t>
      </w:r>
      <w:r w:rsidR="009361BB" w:rsidRPr="00B50369">
        <w:rPr>
          <w:rFonts w:ascii="Arial" w:hAnsi="Arial" w:cs="Arial"/>
          <w:sz w:val="24"/>
          <w:szCs w:val="24"/>
        </w:rPr>
        <w:t xml:space="preserve"> with the staff will result in something good</w:t>
      </w:r>
      <w:r w:rsidR="00EA6215" w:rsidRPr="00B50369">
        <w:rPr>
          <w:rFonts w:ascii="Arial" w:hAnsi="Arial" w:cs="Arial"/>
          <w:sz w:val="24"/>
          <w:szCs w:val="24"/>
        </w:rPr>
        <w:t xml:space="preserve"> (</w:t>
      </w:r>
      <w:r w:rsidR="00EA6215" w:rsidRPr="00B50369">
        <w:rPr>
          <w:rFonts w:ascii="Arial" w:hAnsi="Arial" w:cs="Arial"/>
          <w:color w:val="222222"/>
          <w:sz w:val="24"/>
          <w:szCs w:val="24"/>
          <w:shd w:val="clear" w:color="auto" w:fill="FFFFFF"/>
        </w:rPr>
        <w:t>Singh, 2019)</w:t>
      </w:r>
      <w:r w:rsidR="009361BB" w:rsidRPr="00B50369">
        <w:rPr>
          <w:rFonts w:ascii="Arial" w:hAnsi="Arial" w:cs="Arial"/>
          <w:sz w:val="24"/>
          <w:szCs w:val="24"/>
        </w:rPr>
        <w:t xml:space="preserve">. Online reputation management- </w:t>
      </w:r>
      <w:r w:rsidR="00CB3E18" w:rsidRPr="00B50369">
        <w:rPr>
          <w:rFonts w:ascii="Arial" w:hAnsi="Arial" w:cs="Arial"/>
          <w:sz w:val="24"/>
          <w:szCs w:val="24"/>
        </w:rPr>
        <w:t>social media</w:t>
      </w:r>
      <w:r w:rsidR="009361BB" w:rsidRPr="00B50369">
        <w:rPr>
          <w:rFonts w:ascii="Arial" w:hAnsi="Arial" w:cs="Arial"/>
          <w:sz w:val="24"/>
          <w:szCs w:val="24"/>
        </w:rPr>
        <w:t xml:space="preserve"> and the internet are prevalent these days. The trend of weighing up the reviews before making any decision has also impacted businesses. Most importantly </w:t>
      </w:r>
      <w:r w:rsidRPr="00B50369">
        <w:rPr>
          <w:rFonts w:ascii="Arial" w:hAnsi="Arial" w:cs="Arial"/>
          <w:sz w:val="24"/>
          <w:szCs w:val="24"/>
        </w:rPr>
        <w:t>the tourists go through the reviews often to make up their minds. For that managing the online reputation is required. Going through the reviews, responding to the negative reviews, and posting dai</w:t>
      </w:r>
      <w:r w:rsidRPr="00B50369">
        <w:rPr>
          <w:rFonts w:ascii="Arial" w:hAnsi="Arial" w:cs="Arial"/>
          <w:sz w:val="24"/>
          <w:szCs w:val="24"/>
        </w:rPr>
        <w:t>ly to promote the business is required.</w:t>
      </w:r>
      <w:r w:rsidR="00DB16D6" w:rsidRPr="00B50369">
        <w:rPr>
          <w:rFonts w:ascii="Arial" w:hAnsi="Arial" w:cs="Arial"/>
          <w:sz w:val="24"/>
          <w:szCs w:val="24"/>
        </w:rPr>
        <w:t xml:space="preserve"> Creating official accounts of the business will give people accurate information about the business. </w:t>
      </w:r>
    </w:p>
    <w:p w14:paraId="2370C9B2" w14:textId="3D44EF8C" w:rsidR="00A14D2A" w:rsidRPr="008F03F3" w:rsidRDefault="008F03F3" w:rsidP="0017483F">
      <w:pPr>
        <w:jc w:val="both"/>
        <w:rPr>
          <w:rFonts w:ascii="Arial" w:hAnsi="Arial" w:cs="Arial"/>
          <w:sz w:val="24"/>
          <w:szCs w:val="24"/>
        </w:rPr>
      </w:pPr>
      <w:r w:rsidRPr="008F03F3">
        <w:rPr>
          <w:rStyle w:val="Heading1Char"/>
          <w:rFonts w:ascii="Arial" w:hAnsi="Arial" w:cs="Arial"/>
          <w:color w:val="auto"/>
          <w:sz w:val="24"/>
          <w:szCs w:val="24"/>
        </w:rPr>
        <w:t>Conclusion</w:t>
      </w:r>
    </w:p>
    <w:p w14:paraId="2370C9B3" w14:textId="77777777" w:rsidR="00FB5EFC" w:rsidRPr="00B50369" w:rsidRDefault="008F03F3" w:rsidP="0017483F">
      <w:pPr>
        <w:tabs>
          <w:tab w:val="left" w:pos="3000"/>
        </w:tabs>
        <w:jc w:val="both"/>
        <w:rPr>
          <w:rFonts w:ascii="Arial" w:hAnsi="Arial" w:cs="Arial"/>
          <w:sz w:val="24"/>
          <w:szCs w:val="24"/>
        </w:rPr>
      </w:pPr>
      <w:r w:rsidRPr="00B50369">
        <w:rPr>
          <w:rFonts w:ascii="Arial" w:hAnsi="Arial" w:cs="Arial"/>
          <w:sz w:val="24"/>
          <w:szCs w:val="24"/>
        </w:rPr>
        <w:t>As it is evident from the above reading that turnover is higher in the hotel industry</w:t>
      </w:r>
      <w:r w:rsidR="008F0A21" w:rsidRPr="00B50369">
        <w:rPr>
          <w:rFonts w:ascii="Arial" w:hAnsi="Arial" w:cs="Arial"/>
          <w:sz w:val="24"/>
          <w:szCs w:val="24"/>
        </w:rPr>
        <w:t xml:space="preserve"> and employee retention is less than in the other industry due to the negative reputation industry holds because of unpredictable working hours, unrealistic expectations etc. but with effective strategies retention and management of employees can be improved. This research </w:t>
      </w:r>
      <w:r w:rsidR="002F5727" w:rsidRPr="00B50369">
        <w:rPr>
          <w:rFonts w:ascii="Arial" w:hAnsi="Arial" w:cs="Arial"/>
          <w:sz w:val="24"/>
          <w:szCs w:val="24"/>
        </w:rPr>
        <w:t xml:space="preserve">states the importance of keeping the employees satisfied and various strategies </w:t>
      </w:r>
      <w:r w:rsidR="00DB16D6" w:rsidRPr="00B50369">
        <w:rPr>
          <w:rFonts w:ascii="Arial" w:hAnsi="Arial" w:cs="Arial"/>
          <w:sz w:val="24"/>
          <w:szCs w:val="24"/>
        </w:rPr>
        <w:t>should</w:t>
      </w:r>
      <w:r w:rsidR="002F5727" w:rsidRPr="00B50369">
        <w:rPr>
          <w:rFonts w:ascii="Arial" w:hAnsi="Arial" w:cs="Arial"/>
          <w:sz w:val="24"/>
          <w:szCs w:val="24"/>
        </w:rPr>
        <w:t xml:space="preserve"> be implemented. The research is conducted on considering the hotel industry which helps in closely knowing the dynamics of the working system of the industry</w:t>
      </w:r>
      <w:r w:rsidR="00903919" w:rsidRPr="00B50369">
        <w:rPr>
          <w:rFonts w:ascii="Arial" w:hAnsi="Arial" w:cs="Arial"/>
          <w:sz w:val="24"/>
          <w:szCs w:val="24"/>
        </w:rPr>
        <w:t xml:space="preserve"> and the study of employee life cycle perfectly states the strategies and tools to be followed for the retention and management of the employees.</w:t>
      </w:r>
      <w:r w:rsidR="009F3734" w:rsidRPr="00B50369">
        <w:rPr>
          <w:rFonts w:ascii="Arial" w:hAnsi="Arial" w:cs="Arial"/>
          <w:sz w:val="24"/>
          <w:szCs w:val="24"/>
        </w:rPr>
        <w:t xml:space="preserve"> The employee life </w:t>
      </w:r>
      <w:r w:rsidR="009F3734" w:rsidRPr="00B50369">
        <w:rPr>
          <w:rFonts w:ascii="Arial" w:hAnsi="Arial" w:cs="Arial"/>
          <w:sz w:val="24"/>
          <w:szCs w:val="24"/>
        </w:rPr>
        <w:lastRenderedPageBreak/>
        <w:t>covers all the aspects of the employee journey from the beginning to the end and provides insights into the retention and management of employees.</w:t>
      </w:r>
    </w:p>
    <w:p w14:paraId="2370C9B4" w14:textId="77777777" w:rsidR="00D7152E" w:rsidRPr="00B50369" w:rsidRDefault="00D7152E" w:rsidP="0017483F">
      <w:pPr>
        <w:tabs>
          <w:tab w:val="left" w:pos="3000"/>
        </w:tabs>
        <w:jc w:val="both"/>
        <w:rPr>
          <w:rFonts w:ascii="Arial" w:hAnsi="Arial" w:cs="Arial"/>
          <w:sz w:val="24"/>
          <w:szCs w:val="24"/>
        </w:rPr>
      </w:pPr>
    </w:p>
    <w:p w14:paraId="2370C9B5" w14:textId="77777777" w:rsidR="002C39D9" w:rsidRPr="00B50369" w:rsidRDefault="008F03F3" w:rsidP="0017483F">
      <w:pPr>
        <w:jc w:val="both"/>
        <w:rPr>
          <w:rFonts w:ascii="Arial" w:hAnsi="Arial" w:cs="Arial"/>
          <w:sz w:val="24"/>
          <w:szCs w:val="24"/>
        </w:rPr>
      </w:pPr>
      <w:r w:rsidRPr="00B50369">
        <w:rPr>
          <w:rFonts w:ascii="Arial" w:hAnsi="Arial" w:cs="Arial"/>
          <w:sz w:val="24"/>
          <w:szCs w:val="24"/>
        </w:rPr>
        <w:br w:type="page"/>
      </w:r>
    </w:p>
    <w:p w14:paraId="2370C9B6" w14:textId="4DA18282" w:rsidR="00D7152E" w:rsidRPr="008F03F3" w:rsidRDefault="008F03F3" w:rsidP="0017483F">
      <w:pPr>
        <w:pStyle w:val="Heading1"/>
        <w:jc w:val="both"/>
        <w:rPr>
          <w:rFonts w:ascii="Arial" w:hAnsi="Arial" w:cs="Arial"/>
          <w:color w:val="auto"/>
          <w:sz w:val="24"/>
          <w:szCs w:val="24"/>
        </w:rPr>
      </w:pPr>
      <w:r w:rsidRPr="008F03F3">
        <w:rPr>
          <w:rFonts w:ascii="Arial" w:hAnsi="Arial" w:cs="Arial"/>
          <w:color w:val="auto"/>
          <w:sz w:val="24"/>
          <w:szCs w:val="24"/>
        </w:rPr>
        <w:lastRenderedPageBreak/>
        <w:t>Reference</w:t>
      </w:r>
    </w:p>
    <w:p w14:paraId="2370C9B7"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Cattermole, G., (2019) Developing the employee lifecycle to keep top talent. </w:t>
      </w:r>
      <w:r w:rsidRPr="00B50369">
        <w:rPr>
          <w:rFonts w:ascii="Arial" w:hAnsi="Arial" w:cs="Arial"/>
          <w:i/>
          <w:iCs/>
          <w:color w:val="222222"/>
          <w:sz w:val="24"/>
          <w:szCs w:val="24"/>
          <w:shd w:val="clear" w:color="auto" w:fill="FFFFFF"/>
        </w:rPr>
        <w:t>Strategic HR review</w:t>
      </w:r>
      <w:r w:rsidRPr="00B50369">
        <w:rPr>
          <w:rFonts w:ascii="Arial" w:hAnsi="Arial" w:cs="Arial"/>
          <w:color w:val="222222"/>
          <w:sz w:val="24"/>
          <w:szCs w:val="24"/>
          <w:shd w:val="clear" w:color="auto" w:fill="FFFFFF"/>
        </w:rPr>
        <w:t>, </w:t>
      </w:r>
      <w:r w:rsidRPr="00B50369">
        <w:rPr>
          <w:rFonts w:ascii="Arial" w:hAnsi="Arial" w:cs="Arial"/>
          <w:i/>
          <w:iCs/>
          <w:color w:val="222222"/>
          <w:sz w:val="24"/>
          <w:szCs w:val="24"/>
          <w:shd w:val="clear" w:color="auto" w:fill="FFFFFF"/>
        </w:rPr>
        <w:t>18</w:t>
      </w:r>
      <w:r w:rsidRPr="00B50369">
        <w:rPr>
          <w:rFonts w:ascii="Arial" w:hAnsi="Arial" w:cs="Arial"/>
          <w:color w:val="222222"/>
          <w:sz w:val="24"/>
          <w:szCs w:val="24"/>
          <w:shd w:val="clear" w:color="auto" w:fill="FFFFFF"/>
        </w:rPr>
        <w:t>(6), pp.258-262.</w:t>
      </w:r>
    </w:p>
    <w:p w14:paraId="2370C9B8"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 xml:space="preserve">Goh, E. and </w:t>
      </w:r>
      <w:proofErr w:type="spellStart"/>
      <w:r w:rsidRPr="00B50369">
        <w:rPr>
          <w:rFonts w:ascii="Arial" w:hAnsi="Arial" w:cs="Arial"/>
          <w:color w:val="222222"/>
          <w:sz w:val="24"/>
          <w:szCs w:val="24"/>
          <w:shd w:val="clear" w:color="auto" w:fill="FFFFFF"/>
        </w:rPr>
        <w:t>Okumus</w:t>
      </w:r>
      <w:proofErr w:type="spellEnd"/>
      <w:r w:rsidRPr="00B50369">
        <w:rPr>
          <w:rFonts w:ascii="Arial" w:hAnsi="Arial" w:cs="Arial"/>
          <w:color w:val="222222"/>
          <w:sz w:val="24"/>
          <w:szCs w:val="24"/>
          <w:shd w:val="clear" w:color="auto" w:fill="FFFFFF"/>
        </w:rPr>
        <w:t xml:space="preserve">, F, (2019). Avoiding the </w:t>
      </w:r>
      <w:r w:rsidRPr="00B50369">
        <w:rPr>
          <w:rFonts w:ascii="Arial" w:hAnsi="Arial" w:cs="Arial"/>
          <w:color w:val="222222"/>
          <w:sz w:val="24"/>
          <w:szCs w:val="24"/>
          <w:shd w:val="clear" w:color="auto" w:fill="FFFFFF"/>
        </w:rPr>
        <w:t>hospitality workforce bubble: Strategies to attract and retain generation Z talent in the hospitality workforce. </w:t>
      </w:r>
      <w:r w:rsidRPr="00B50369">
        <w:rPr>
          <w:rFonts w:ascii="Arial" w:hAnsi="Arial" w:cs="Arial"/>
          <w:i/>
          <w:iCs/>
          <w:color w:val="222222"/>
          <w:sz w:val="24"/>
          <w:szCs w:val="24"/>
          <w:shd w:val="clear" w:color="auto" w:fill="FFFFFF"/>
        </w:rPr>
        <w:t>Tourism Management Perspectives</w:t>
      </w:r>
      <w:r w:rsidRPr="00B50369">
        <w:rPr>
          <w:rFonts w:ascii="Arial" w:hAnsi="Arial" w:cs="Arial"/>
          <w:color w:val="222222"/>
          <w:sz w:val="24"/>
          <w:szCs w:val="24"/>
          <w:shd w:val="clear" w:color="auto" w:fill="FFFFFF"/>
        </w:rPr>
        <w:t>, </w:t>
      </w:r>
      <w:r w:rsidRPr="00B50369">
        <w:rPr>
          <w:rFonts w:ascii="Arial" w:hAnsi="Arial" w:cs="Arial"/>
          <w:i/>
          <w:iCs/>
          <w:color w:val="222222"/>
          <w:sz w:val="24"/>
          <w:szCs w:val="24"/>
          <w:shd w:val="clear" w:color="auto" w:fill="FFFFFF"/>
        </w:rPr>
        <w:t>33</w:t>
      </w:r>
      <w:r w:rsidRPr="00B50369">
        <w:rPr>
          <w:rFonts w:ascii="Arial" w:hAnsi="Arial" w:cs="Arial"/>
          <w:color w:val="222222"/>
          <w:sz w:val="24"/>
          <w:szCs w:val="24"/>
          <w:shd w:val="clear" w:color="auto" w:fill="FFFFFF"/>
        </w:rPr>
        <w:t>, p.100603.</w:t>
      </w:r>
    </w:p>
    <w:p w14:paraId="2370C9B9" w14:textId="77777777" w:rsidR="004103BA" w:rsidRPr="00B50369" w:rsidRDefault="008F03F3" w:rsidP="0017483F">
      <w:pPr>
        <w:tabs>
          <w:tab w:val="left" w:pos="3000"/>
        </w:tabs>
        <w:jc w:val="both"/>
        <w:rPr>
          <w:rFonts w:ascii="Arial" w:hAnsi="Arial" w:cs="Arial"/>
          <w:color w:val="222222"/>
          <w:sz w:val="24"/>
          <w:szCs w:val="24"/>
          <w:shd w:val="clear" w:color="auto" w:fill="FFFFFF"/>
        </w:rPr>
      </w:pPr>
      <w:proofErr w:type="spellStart"/>
      <w:r w:rsidRPr="00B50369">
        <w:rPr>
          <w:rFonts w:ascii="Arial" w:hAnsi="Arial" w:cs="Arial"/>
          <w:color w:val="222222"/>
          <w:sz w:val="24"/>
          <w:szCs w:val="24"/>
          <w:shd w:val="clear" w:color="auto" w:fill="FFFFFF"/>
        </w:rPr>
        <w:t>Itam</w:t>
      </w:r>
      <w:proofErr w:type="spellEnd"/>
      <w:r w:rsidRPr="00B50369">
        <w:rPr>
          <w:rFonts w:ascii="Arial" w:hAnsi="Arial" w:cs="Arial"/>
          <w:color w:val="222222"/>
          <w:sz w:val="24"/>
          <w:szCs w:val="24"/>
          <w:shd w:val="clear" w:color="auto" w:fill="FFFFFF"/>
        </w:rPr>
        <w:t>, U., (2019) HRD indicators and branding practices: A viewpoint on the employer brand buildi</w:t>
      </w:r>
      <w:r w:rsidRPr="00B50369">
        <w:rPr>
          <w:rFonts w:ascii="Arial" w:hAnsi="Arial" w:cs="Arial"/>
          <w:color w:val="222222"/>
          <w:sz w:val="24"/>
          <w:szCs w:val="24"/>
          <w:shd w:val="clear" w:color="auto" w:fill="FFFFFF"/>
        </w:rPr>
        <w:t>ng process. </w:t>
      </w:r>
      <w:r w:rsidRPr="00B50369">
        <w:rPr>
          <w:rFonts w:ascii="Arial" w:hAnsi="Arial" w:cs="Arial"/>
          <w:i/>
          <w:iCs/>
          <w:color w:val="222222"/>
          <w:sz w:val="24"/>
          <w:szCs w:val="24"/>
          <w:shd w:val="clear" w:color="auto" w:fill="FFFFFF"/>
        </w:rPr>
        <w:t>European Journal of Training and Development</w:t>
      </w:r>
      <w:r w:rsidRPr="00B50369">
        <w:rPr>
          <w:rFonts w:ascii="Arial" w:hAnsi="Arial" w:cs="Arial"/>
          <w:color w:val="222222"/>
          <w:sz w:val="24"/>
          <w:szCs w:val="24"/>
          <w:shd w:val="clear" w:color="auto" w:fill="FFFFFF"/>
        </w:rPr>
        <w:t>, </w:t>
      </w:r>
      <w:r w:rsidRPr="00B50369">
        <w:rPr>
          <w:rFonts w:ascii="Arial" w:hAnsi="Arial" w:cs="Arial"/>
          <w:i/>
          <w:iCs/>
          <w:color w:val="222222"/>
          <w:sz w:val="24"/>
          <w:szCs w:val="24"/>
          <w:shd w:val="clear" w:color="auto" w:fill="FFFFFF"/>
        </w:rPr>
        <w:t>44</w:t>
      </w:r>
      <w:r w:rsidRPr="00B50369">
        <w:rPr>
          <w:rFonts w:ascii="Arial" w:hAnsi="Arial" w:cs="Arial"/>
          <w:color w:val="222222"/>
          <w:sz w:val="24"/>
          <w:szCs w:val="24"/>
          <w:shd w:val="clear" w:color="auto" w:fill="FFFFFF"/>
        </w:rPr>
        <w:t>(6/7), pp.675-694.</w:t>
      </w:r>
    </w:p>
    <w:p w14:paraId="2370C9BA"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Kwon, K. and Park, J, (2019) The life cycle of employee engagement theory in HRD research. </w:t>
      </w:r>
      <w:r w:rsidRPr="00B50369">
        <w:rPr>
          <w:rFonts w:ascii="Arial" w:hAnsi="Arial" w:cs="Arial"/>
          <w:i/>
          <w:iCs/>
          <w:color w:val="222222"/>
          <w:sz w:val="24"/>
          <w:szCs w:val="24"/>
          <w:shd w:val="clear" w:color="auto" w:fill="FFFFFF"/>
        </w:rPr>
        <w:t>Advances in Developing Human Resources</w:t>
      </w:r>
      <w:r w:rsidRPr="00B50369">
        <w:rPr>
          <w:rFonts w:ascii="Arial" w:hAnsi="Arial" w:cs="Arial"/>
          <w:color w:val="222222"/>
          <w:sz w:val="24"/>
          <w:szCs w:val="24"/>
          <w:shd w:val="clear" w:color="auto" w:fill="FFFFFF"/>
        </w:rPr>
        <w:t>, </w:t>
      </w:r>
      <w:r w:rsidRPr="00B50369">
        <w:rPr>
          <w:rFonts w:ascii="Arial" w:hAnsi="Arial" w:cs="Arial"/>
          <w:i/>
          <w:iCs/>
          <w:color w:val="222222"/>
          <w:sz w:val="24"/>
          <w:szCs w:val="24"/>
          <w:shd w:val="clear" w:color="auto" w:fill="FFFFFF"/>
        </w:rPr>
        <w:t>21</w:t>
      </w:r>
      <w:r w:rsidRPr="00B50369">
        <w:rPr>
          <w:rFonts w:ascii="Arial" w:hAnsi="Arial" w:cs="Arial"/>
          <w:color w:val="222222"/>
          <w:sz w:val="24"/>
          <w:szCs w:val="24"/>
          <w:shd w:val="clear" w:color="auto" w:fill="FFFFFF"/>
        </w:rPr>
        <w:t>(3), pp.352-370.</w:t>
      </w:r>
    </w:p>
    <w:p w14:paraId="2370C9BB"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Morris, S. (2021) Dancing w</w:t>
      </w:r>
      <w:r w:rsidRPr="00B50369">
        <w:rPr>
          <w:rFonts w:ascii="Arial" w:hAnsi="Arial" w:cs="Arial"/>
          <w:color w:val="222222"/>
          <w:sz w:val="24"/>
          <w:szCs w:val="24"/>
          <w:shd w:val="clear" w:color="auto" w:fill="FFFFFF"/>
        </w:rPr>
        <w:t>ith the stars: The practical value of theory in managing star employees. </w:t>
      </w:r>
      <w:r w:rsidRPr="00B50369">
        <w:rPr>
          <w:rFonts w:ascii="Arial" w:hAnsi="Arial" w:cs="Arial"/>
          <w:i/>
          <w:iCs/>
          <w:color w:val="222222"/>
          <w:sz w:val="24"/>
          <w:szCs w:val="24"/>
          <w:shd w:val="clear" w:color="auto" w:fill="FFFFFF"/>
        </w:rPr>
        <w:t>Academy of Management Perspectives</w:t>
      </w:r>
      <w:r w:rsidRPr="00B50369">
        <w:rPr>
          <w:rFonts w:ascii="Arial" w:hAnsi="Arial" w:cs="Arial"/>
          <w:color w:val="222222"/>
          <w:sz w:val="24"/>
          <w:szCs w:val="24"/>
          <w:shd w:val="clear" w:color="auto" w:fill="FFFFFF"/>
        </w:rPr>
        <w:t>, </w:t>
      </w:r>
      <w:r w:rsidRPr="00B50369">
        <w:rPr>
          <w:rFonts w:ascii="Arial" w:hAnsi="Arial" w:cs="Arial"/>
          <w:i/>
          <w:iCs/>
          <w:color w:val="222222"/>
          <w:sz w:val="24"/>
          <w:szCs w:val="24"/>
          <w:shd w:val="clear" w:color="auto" w:fill="FFFFFF"/>
        </w:rPr>
        <w:t>35</w:t>
      </w:r>
      <w:r w:rsidRPr="00B50369">
        <w:rPr>
          <w:rFonts w:ascii="Arial" w:hAnsi="Arial" w:cs="Arial"/>
          <w:color w:val="222222"/>
          <w:sz w:val="24"/>
          <w:szCs w:val="24"/>
          <w:shd w:val="clear" w:color="auto" w:fill="FFFFFF"/>
        </w:rPr>
        <w:t>(2), pp.248-264.</w:t>
      </w:r>
    </w:p>
    <w:p w14:paraId="2370C9BC"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 xml:space="preserve">Mulligan, C. and Taylor, C., (2019) </w:t>
      </w:r>
      <w:r w:rsidRPr="00B50369">
        <w:rPr>
          <w:rFonts w:ascii="Arial" w:hAnsi="Arial" w:cs="Arial"/>
          <w:i/>
          <w:iCs/>
          <w:color w:val="222222"/>
          <w:sz w:val="24"/>
          <w:szCs w:val="24"/>
          <w:shd w:val="clear" w:color="auto" w:fill="FFFFFF"/>
        </w:rPr>
        <w:t>Talent keepers: How top leaders engage and retain their best performers</w:t>
      </w:r>
      <w:r w:rsidRPr="00B50369">
        <w:rPr>
          <w:rFonts w:ascii="Arial" w:hAnsi="Arial" w:cs="Arial"/>
          <w:color w:val="222222"/>
          <w:sz w:val="24"/>
          <w:szCs w:val="24"/>
          <w:shd w:val="clear" w:color="auto" w:fill="FFFFFF"/>
        </w:rPr>
        <w:t>. John Wiley &amp; Sons.</w:t>
      </w:r>
    </w:p>
    <w:p w14:paraId="2370C9BD"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Rana, G. and Sharma, R., (2019) Emerging human resource management practices in Industry 4.0. </w:t>
      </w:r>
      <w:r w:rsidRPr="00B50369">
        <w:rPr>
          <w:rFonts w:ascii="Arial" w:hAnsi="Arial" w:cs="Arial"/>
          <w:i/>
          <w:iCs/>
          <w:color w:val="222222"/>
          <w:sz w:val="24"/>
          <w:szCs w:val="24"/>
          <w:shd w:val="clear" w:color="auto" w:fill="FFFFFF"/>
        </w:rPr>
        <w:t>Strategic HR Review</w:t>
      </w:r>
      <w:r w:rsidRPr="00B50369">
        <w:rPr>
          <w:rFonts w:ascii="Arial" w:hAnsi="Arial" w:cs="Arial"/>
          <w:color w:val="222222"/>
          <w:sz w:val="24"/>
          <w:szCs w:val="24"/>
          <w:shd w:val="clear" w:color="auto" w:fill="FFFFFF"/>
        </w:rPr>
        <w:t>.</w:t>
      </w:r>
    </w:p>
    <w:p w14:paraId="2370C9BE"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Schwartz, J (2019) What is the future of work. </w:t>
      </w:r>
      <w:r w:rsidRPr="00B50369">
        <w:rPr>
          <w:rFonts w:ascii="Arial" w:hAnsi="Arial" w:cs="Arial"/>
          <w:i/>
          <w:iCs/>
          <w:color w:val="222222"/>
          <w:sz w:val="24"/>
          <w:szCs w:val="24"/>
          <w:shd w:val="clear" w:color="auto" w:fill="FFFFFF"/>
        </w:rPr>
        <w:t>Redefining work, workforces, and workplaces [published online April 1, 2019]. Deloitte Insight</w:t>
      </w:r>
      <w:r w:rsidRPr="00B50369">
        <w:rPr>
          <w:rFonts w:ascii="Arial" w:hAnsi="Arial" w:cs="Arial"/>
          <w:i/>
          <w:iCs/>
          <w:color w:val="222222"/>
          <w:sz w:val="24"/>
          <w:szCs w:val="24"/>
          <w:shd w:val="clear" w:color="auto" w:fill="FFFFFF"/>
        </w:rPr>
        <w:t>s: ed</w:t>
      </w:r>
      <w:r w:rsidRPr="00B50369">
        <w:rPr>
          <w:rFonts w:ascii="Arial" w:hAnsi="Arial" w:cs="Arial"/>
          <w:color w:val="222222"/>
          <w:sz w:val="24"/>
          <w:szCs w:val="24"/>
          <w:shd w:val="clear" w:color="auto" w:fill="FFFFFF"/>
        </w:rPr>
        <w:t>.</w:t>
      </w:r>
    </w:p>
    <w:p w14:paraId="2370C9BF" w14:textId="77777777" w:rsidR="004103BA" w:rsidRPr="00B50369" w:rsidRDefault="008F03F3" w:rsidP="0017483F">
      <w:pPr>
        <w:tabs>
          <w:tab w:val="left" w:pos="3000"/>
        </w:tabs>
        <w:jc w:val="both"/>
        <w:rPr>
          <w:rFonts w:ascii="Arial" w:hAnsi="Arial" w:cs="Arial"/>
          <w:color w:val="222222"/>
          <w:sz w:val="24"/>
          <w:szCs w:val="24"/>
          <w:shd w:val="clear" w:color="auto" w:fill="FFFFFF"/>
        </w:rPr>
      </w:pPr>
      <w:proofErr w:type="spellStart"/>
      <w:r w:rsidRPr="00B50369">
        <w:rPr>
          <w:rFonts w:ascii="Arial" w:hAnsi="Arial" w:cs="Arial"/>
          <w:color w:val="222222"/>
          <w:sz w:val="24"/>
          <w:szCs w:val="24"/>
          <w:shd w:val="clear" w:color="auto" w:fill="FFFFFF"/>
        </w:rPr>
        <w:t>Shomea</w:t>
      </w:r>
      <w:proofErr w:type="spellEnd"/>
      <w:r w:rsidRPr="00B50369">
        <w:rPr>
          <w:rFonts w:ascii="Arial" w:hAnsi="Arial" w:cs="Arial"/>
          <w:color w:val="222222"/>
          <w:sz w:val="24"/>
          <w:szCs w:val="24"/>
          <w:shd w:val="clear" w:color="auto" w:fill="FFFFFF"/>
        </w:rPr>
        <w:t>, M,</w:t>
      </w:r>
      <w:r w:rsidR="00D7540A" w:rsidRPr="00B50369">
        <w:rPr>
          <w:rFonts w:ascii="Arial" w:hAnsi="Arial" w:cs="Arial"/>
          <w:color w:val="222222"/>
          <w:sz w:val="24"/>
          <w:szCs w:val="24"/>
          <w:shd w:val="clear" w:color="auto" w:fill="FFFFFF"/>
        </w:rPr>
        <w:t xml:space="preserve"> </w:t>
      </w:r>
      <w:r w:rsidRPr="00B50369">
        <w:rPr>
          <w:rFonts w:ascii="Arial" w:hAnsi="Arial" w:cs="Arial"/>
          <w:color w:val="222222"/>
          <w:sz w:val="24"/>
          <w:szCs w:val="24"/>
          <w:shd w:val="clear" w:color="auto" w:fill="FFFFFF"/>
        </w:rPr>
        <w:t>K (2019), How to Retain Talented Employees in the Organization. </w:t>
      </w:r>
      <w:r w:rsidRPr="00B50369">
        <w:rPr>
          <w:rFonts w:ascii="Arial" w:hAnsi="Arial" w:cs="Arial"/>
          <w:i/>
          <w:iCs/>
          <w:color w:val="222222"/>
          <w:sz w:val="24"/>
          <w:szCs w:val="24"/>
          <w:shd w:val="clear" w:color="auto" w:fill="FFFFFF"/>
        </w:rPr>
        <w:t>PURVOTTARAN</w:t>
      </w:r>
      <w:r w:rsidRPr="00B50369">
        <w:rPr>
          <w:rFonts w:ascii="Arial" w:hAnsi="Arial" w:cs="Arial"/>
          <w:color w:val="222222"/>
          <w:sz w:val="24"/>
          <w:szCs w:val="24"/>
          <w:shd w:val="clear" w:color="auto" w:fill="FFFFFF"/>
        </w:rPr>
        <w:t>, p.178.</w:t>
      </w:r>
    </w:p>
    <w:p w14:paraId="2370C9C0" w14:textId="77777777" w:rsidR="004103BA" w:rsidRPr="00B50369" w:rsidRDefault="008F03F3" w:rsidP="0017483F">
      <w:pPr>
        <w:tabs>
          <w:tab w:val="left" w:pos="3000"/>
        </w:tabs>
        <w:jc w:val="both"/>
        <w:rPr>
          <w:rFonts w:ascii="Arial" w:hAnsi="Arial" w:cs="Arial"/>
          <w:color w:val="222222"/>
          <w:sz w:val="24"/>
          <w:szCs w:val="24"/>
          <w:shd w:val="clear" w:color="auto" w:fill="FFFFFF"/>
        </w:rPr>
      </w:pPr>
      <w:r w:rsidRPr="00B50369">
        <w:rPr>
          <w:rFonts w:ascii="Arial" w:hAnsi="Arial" w:cs="Arial"/>
          <w:color w:val="222222"/>
          <w:sz w:val="24"/>
          <w:szCs w:val="24"/>
          <w:shd w:val="clear" w:color="auto" w:fill="FFFFFF"/>
        </w:rPr>
        <w:t xml:space="preserve">Singh, D, (2019) A literature review on employee retention with a focus on recent trends. </w:t>
      </w:r>
      <w:r w:rsidRPr="00B50369">
        <w:rPr>
          <w:rFonts w:ascii="Arial" w:hAnsi="Arial" w:cs="Arial"/>
          <w:i/>
          <w:iCs/>
          <w:color w:val="222222"/>
          <w:sz w:val="24"/>
          <w:szCs w:val="24"/>
          <w:shd w:val="clear" w:color="auto" w:fill="FFFFFF"/>
        </w:rPr>
        <w:t>International Journal of Scientific Research in Science and Tech</w:t>
      </w:r>
      <w:r w:rsidRPr="00B50369">
        <w:rPr>
          <w:rFonts w:ascii="Arial" w:hAnsi="Arial" w:cs="Arial"/>
          <w:i/>
          <w:iCs/>
          <w:color w:val="222222"/>
          <w:sz w:val="24"/>
          <w:szCs w:val="24"/>
          <w:shd w:val="clear" w:color="auto" w:fill="FFFFFF"/>
        </w:rPr>
        <w:t>nology</w:t>
      </w:r>
      <w:r w:rsidRPr="00B50369">
        <w:rPr>
          <w:rFonts w:ascii="Arial" w:hAnsi="Arial" w:cs="Arial"/>
          <w:color w:val="222222"/>
          <w:sz w:val="24"/>
          <w:szCs w:val="24"/>
          <w:shd w:val="clear" w:color="auto" w:fill="FFFFFF"/>
        </w:rPr>
        <w:t>, </w:t>
      </w:r>
      <w:r w:rsidRPr="00B50369">
        <w:rPr>
          <w:rFonts w:ascii="Arial" w:hAnsi="Arial" w:cs="Arial"/>
          <w:i/>
          <w:iCs/>
          <w:color w:val="222222"/>
          <w:sz w:val="24"/>
          <w:szCs w:val="24"/>
          <w:shd w:val="clear" w:color="auto" w:fill="FFFFFF"/>
        </w:rPr>
        <w:t>6</w:t>
      </w:r>
      <w:r w:rsidRPr="00B50369">
        <w:rPr>
          <w:rFonts w:ascii="Arial" w:hAnsi="Arial" w:cs="Arial"/>
          <w:color w:val="222222"/>
          <w:sz w:val="24"/>
          <w:szCs w:val="24"/>
          <w:shd w:val="clear" w:color="auto" w:fill="FFFFFF"/>
        </w:rPr>
        <w:t>(1), pp.425-431.</w:t>
      </w:r>
    </w:p>
    <w:p w14:paraId="2370C9C1" w14:textId="77777777" w:rsidR="00661651" w:rsidRPr="00B50369" w:rsidRDefault="00661651" w:rsidP="00C2428E">
      <w:pPr>
        <w:tabs>
          <w:tab w:val="left" w:pos="3000"/>
        </w:tabs>
        <w:spacing w:line="360" w:lineRule="auto"/>
        <w:jc w:val="both"/>
        <w:rPr>
          <w:rFonts w:ascii="Arial" w:hAnsi="Arial" w:cs="Arial"/>
          <w:color w:val="222222"/>
          <w:sz w:val="24"/>
          <w:szCs w:val="24"/>
          <w:shd w:val="clear" w:color="auto" w:fill="FFFFFF"/>
        </w:rPr>
      </w:pPr>
    </w:p>
    <w:p w14:paraId="2370C9C2" w14:textId="77777777" w:rsidR="009F7022" w:rsidRPr="00C2428E" w:rsidRDefault="009F7022" w:rsidP="00C2428E">
      <w:pPr>
        <w:tabs>
          <w:tab w:val="left" w:pos="3000"/>
        </w:tabs>
        <w:spacing w:line="360" w:lineRule="auto"/>
        <w:jc w:val="both"/>
        <w:rPr>
          <w:rFonts w:ascii="Times New Roman" w:hAnsi="Times New Roman" w:cs="Times New Roman"/>
          <w:sz w:val="24"/>
          <w:szCs w:val="24"/>
        </w:rPr>
      </w:pPr>
    </w:p>
    <w:sectPr w:rsidR="009F7022" w:rsidRPr="00C2428E" w:rsidSect="0033436F">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70C9C5" w14:textId="77777777" w:rsidR="0026188A" w:rsidRDefault="0026188A">
      <w:pPr>
        <w:spacing w:after="0" w:line="240" w:lineRule="auto"/>
      </w:pPr>
      <w:r>
        <w:separator/>
      </w:r>
    </w:p>
  </w:endnote>
  <w:endnote w:type="continuationSeparator" w:id="0">
    <w:p w14:paraId="2370C9C6" w14:textId="77777777" w:rsidR="0026188A" w:rsidRDefault="00261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58943"/>
      <w:docPartObj>
        <w:docPartGallery w:val="Page Numbers (Bottom of Page)"/>
        <w:docPartUnique/>
      </w:docPartObj>
    </w:sdtPr>
    <w:sdtEndPr/>
    <w:sdtContent>
      <w:p w14:paraId="2370C9C7" w14:textId="77777777" w:rsidR="009F3734" w:rsidRDefault="008F03F3">
        <w:pPr>
          <w:pStyle w:val="Footer"/>
          <w:jc w:val="center"/>
        </w:pPr>
        <w:r>
          <w:fldChar w:fldCharType="begin"/>
        </w:r>
        <w:r>
          <w:instrText xml:space="preserve"> PAGE   \* MERGEFORMAT </w:instrText>
        </w:r>
        <w:r>
          <w:fldChar w:fldCharType="separate"/>
        </w:r>
        <w:r w:rsidR="00661651">
          <w:rPr>
            <w:noProof/>
          </w:rPr>
          <w:t>8</w:t>
        </w:r>
        <w:r>
          <w:rPr>
            <w:noProof/>
          </w:rPr>
          <w:fldChar w:fldCharType="end"/>
        </w:r>
      </w:p>
    </w:sdtContent>
  </w:sdt>
  <w:p w14:paraId="2370C9C8" w14:textId="77777777" w:rsidR="009F3734" w:rsidRDefault="009F37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70C9C3" w14:textId="77777777" w:rsidR="0026188A" w:rsidRDefault="0026188A">
      <w:pPr>
        <w:spacing w:after="0" w:line="240" w:lineRule="auto"/>
      </w:pPr>
      <w:r>
        <w:separator/>
      </w:r>
    </w:p>
  </w:footnote>
  <w:footnote w:type="continuationSeparator" w:id="0">
    <w:p w14:paraId="2370C9C4" w14:textId="77777777" w:rsidR="0026188A" w:rsidRDefault="002618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439C2"/>
    <w:multiLevelType w:val="hybridMultilevel"/>
    <w:tmpl w:val="93246B28"/>
    <w:lvl w:ilvl="0" w:tplc="8730A1FA">
      <w:start w:val="1"/>
      <w:numFmt w:val="decimal"/>
      <w:lvlText w:val="%1."/>
      <w:lvlJc w:val="left"/>
      <w:pPr>
        <w:ind w:left="720" w:hanging="360"/>
      </w:pPr>
      <w:rPr>
        <w:rFonts w:hint="default"/>
      </w:rPr>
    </w:lvl>
    <w:lvl w:ilvl="1" w:tplc="8EEEE77C" w:tentative="1">
      <w:start w:val="1"/>
      <w:numFmt w:val="lowerLetter"/>
      <w:lvlText w:val="%2."/>
      <w:lvlJc w:val="left"/>
      <w:pPr>
        <w:ind w:left="1440" w:hanging="360"/>
      </w:pPr>
    </w:lvl>
    <w:lvl w:ilvl="2" w:tplc="109C738C" w:tentative="1">
      <w:start w:val="1"/>
      <w:numFmt w:val="lowerRoman"/>
      <w:lvlText w:val="%3."/>
      <w:lvlJc w:val="right"/>
      <w:pPr>
        <w:ind w:left="2160" w:hanging="180"/>
      </w:pPr>
    </w:lvl>
    <w:lvl w:ilvl="3" w:tplc="59D84272" w:tentative="1">
      <w:start w:val="1"/>
      <w:numFmt w:val="decimal"/>
      <w:lvlText w:val="%4."/>
      <w:lvlJc w:val="left"/>
      <w:pPr>
        <w:ind w:left="2880" w:hanging="360"/>
      </w:pPr>
    </w:lvl>
    <w:lvl w:ilvl="4" w:tplc="91B44DBC" w:tentative="1">
      <w:start w:val="1"/>
      <w:numFmt w:val="lowerLetter"/>
      <w:lvlText w:val="%5."/>
      <w:lvlJc w:val="left"/>
      <w:pPr>
        <w:ind w:left="3600" w:hanging="360"/>
      </w:pPr>
    </w:lvl>
    <w:lvl w:ilvl="5" w:tplc="BDE6BDD4" w:tentative="1">
      <w:start w:val="1"/>
      <w:numFmt w:val="lowerRoman"/>
      <w:lvlText w:val="%6."/>
      <w:lvlJc w:val="right"/>
      <w:pPr>
        <w:ind w:left="4320" w:hanging="180"/>
      </w:pPr>
    </w:lvl>
    <w:lvl w:ilvl="6" w:tplc="E2DCCAFE" w:tentative="1">
      <w:start w:val="1"/>
      <w:numFmt w:val="decimal"/>
      <w:lvlText w:val="%7."/>
      <w:lvlJc w:val="left"/>
      <w:pPr>
        <w:ind w:left="5040" w:hanging="360"/>
      </w:pPr>
    </w:lvl>
    <w:lvl w:ilvl="7" w:tplc="E7869DE2" w:tentative="1">
      <w:start w:val="1"/>
      <w:numFmt w:val="lowerLetter"/>
      <w:lvlText w:val="%8."/>
      <w:lvlJc w:val="left"/>
      <w:pPr>
        <w:ind w:left="5760" w:hanging="360"/>
      </w:pPr>
    </w:lvl>
    <w:lvl w:ilvl="8" w:tplc="80FE2E5A" w:tentative="1">
      <w:start w:val="1"/>
      <w:numFmt w:val="lowerRoman"/>
      <w:lvlText w:val="%9."/>
      <w:lvlJc w:val="right"/>
      <w:pPr>
        <w:ind w:left="6480" w:hanging="180"/>
      </w:pPr>
    </w:lvl>
  </w:abstractNum>
  <w:abstractNum w:abstractNumId="1" w15:restartNumberingAfterBreak="0">
    <w:nsid w:val="121E3D40"/>
    <w:multiLevelType w:val="hybridMultilevel"/>
    <w:tmpl w:val="523EA600"/>
    <w:lvl w:ilvl="0" w:tplc="7F7418BE">
      <w:start w:val="1"/>
      <w:numFmt w:val="decimal"/>
      <w:lvlText w:val="%1."/>
      <w:lvlJc w:val="left"/>
      <w:pPr>
        <w:ind w:left="720" w:hanging="360"/>
      </w:pPr>
      <w:rPr>
        <w:rFonts w:hint="default"/>
      </w:rPr>
    </w:lvl>
    <w:lvl w:ilvl="1" w:tplc="8AC64528" w:tentative="1">
      <w:start w:val="1"/>
      <w:numFmt w:val="lowerLetter"/>
      <w:lvlText w:val="%2."/>
      <w:lvlJc w:val="left"/>
      <w:pPr>
        <w:ind w:left="1440" w:hanging="360"/>
      </w:pPr>
    </w:lvl>
    <w:lvl w:ilvl="2" w:tplc="837A54B0" w:tentative="1">
      <w:start w:val="1"/>
      <w:numFmt w:val="lowerRoman"/>
      <w:lvlText w:val="%3."/>
      <w:lvlJc w:val="right"/>
      <w:pPr>
        <w:ind w:left="2160" w:hanging="180"/>
      </w:pPr>
    </w:lvl>
    <w:lvl w:ilvl="3" w:tplc="33CA5C82" w:tentative="1">
      <w:start w:val="1"/>
      <w:numFmt w:val="decimal"/>
      <w:lvlText w:val="%4."/>
      <w:lvlJc w:val="left"/>
      <w:pPr>
        <w:ind w:left="2880" w:hanging="360"/>
      </w:pPr>
    </w:lvl>
    <w:lvl w:ilvl="4" w:tplc="49FCC89E" w:tentative="1">
      <w:start w:val="1"/>
      <w:numFmt w:val="lowerLetter"/>
      <w:lvlText w:val="%5."/>
      <w:lvlJc w:val="left"/>
      <w:pPr>
        <w:ind w:left="3600" w:hanging="360"/>
      </w:pPr>
    </w:lvl>
    <w:lvl w:ilvl="5" w:tplc="C7B043A2" w:tentative="1">
      <w:start w:val="1"/>
      <w:numFmt w:val="lowerRoman"/>
      <w:lvlText w:val="%6."/>
      <w:lvlJc w:val="right"/>
      <w:pPr>
        <w:ind w:left="4320" w:hanging="180"/>
      </w:pPr>
    </w:lvl>
    <w:lvl w:ilvl="6" w:tplc="09CE9A6A" w:tentative="1">
      <w:start w:val="1"/>
      <w:numFmt w:val="decimal"/>
      <w:lvlText w:val="%7."/>
      <w:lvlJc w:val="left"/>
      <w:pPr>
        <w:ind w:left="5040" w:hanging="360"/>
      </w:pPr>
    </w:lvl>
    <w:lvl w:ilvl="7" w:tplc="57745934" w:tentative="1">
      <w:start w:val="1"/>
      <w:numFmt w:val="lowerLetter"/>
      <w:lvlText w:val="%8."/>
      <w:lvlJc w:val="left"/>
      <w:pPr>
        <w:ind w:left="5760" w:hanging="360"/>
      </w:pPr>
    </w:lvl>
    <w:lvl w:ilvl="8" w:tplc="8F10C5F8" w:tentative="1">
      <w:start w:val="1"/>
      <w:numFmt w:val="lowerRoman"/>
      <w:lvlText w:val="%9."/>
      <w:lvlJc w:val="right"/>
      <w:pPr>
        <w:ind w:left="6480" w:hanging="180"/>
      </w:pPr>
    </w:lvl>
  </w:abstractNum>
  <w:abstractNum w:abstractNumId="2" w15:restartNumberingAfterBreak="0">
    <w:nsid w:val="14C86C5D"/>
    <w:multiLevelType w:val="hybridMultilevel"/>
    <w:tmpl w:val="4A72508A"/>
    <w:lvl w:ilvl="0" w:tplc="D95E982A">
      <w:start w:val="1"/>
      <w:numFmt w:val="decimal"/>
      <w:lvlText w:val="%1."/>
      <w:lvlJc w:val="left"/>
      <w:pPr>
        <w:ind w:left="720" w:hanging="360"/>
      </w:pPr>
      <w:rPr>
        <w:rFonts w:hint="default"/>
      </w:rPr>
    </w:lvl>
    <w:lvl w:ilvl="1" w:tplc="F58CC286" w:tentative="1">
      <w:start w:val="1"/>
      <w:numFmt w:val="lowerLetter"/>
      <w:lvlText w:val="%2."/>
      <w:lvlJc w:val="left"/>
      <w:pPr>
        <w:ind w:left="1440" w:hanging="360"/>
      </w:pPr>
    </w:lvl>
    <w:lvl w:ilvl="2" w:tplc="019C1E2C" w:tentative="1">
      <w:start w:val="1"/>
      <w:numFmt w:val="lowerRoman"/>
      <w:lvlText w:val="%3."/>
      <w:lvlJc w:val="right"/>
      <w:pPr>
        <w:ind w:left="2160" w:hanging="180"/>
      </w:pPr>
    </w:lvl>
    <w:lvl w:ilvl="3" w:tplc="055E3E74" w:tentative="1">
      <w:start w:val="1"/>
      <w:numFmt w:val="decimal"/>
      <w:lvlText w:val="%4."/>
      <w:lvlJc w:val="left"/>
      <w:pPr>
        <w:ind w:left="2880" w:hanging="360"/>
      </w:pPr>
    </w:lvl>
    <w:lvl w:ilvl="4" w:tplc="3D5A31C0" w:tentative="1">
      <w:start w:val="1"/>
      <w:numFmt w:val="lowerLetter"/>
      <w:lvlText w:val="%5."/>
      <w:lvlJc w:val="left"/>
      <w:pPr>
        <w:ind w:left="3600" w:hanging="360"/>
      </w:pPr>
    </w:lvl>
    <w:lvl w:ilvl="5" w:tplc="E8F0C612" w:tentative="1">
      <w:start w:val="1"/>
      <w:numFmt w:val="lowerRoman"/>
      <w:lvlText w:val="%6."/>
      <w:lvlJc w:val="right"/>
      <w:pPr>
        <w:ind w:left="4320" w:hanging="180"/>
      </w:pPr>
    </w:lvl>
    <w:lvl w:ilvl="6" w:tplc="28C0C03A" w:tentative="1">
      <w:start w:val="1"/>
      <w:numFmt w:val="decimal"/>
      <w:lvlText w:val="%7."/>
      <w:lvlJc w:val="left"/>
      <w:pPr>
        <w:ind w:left="5040" w:hanging="360"/>
      </w:pPr>
    </w:lvl>
    <w:lvl w:ilvl="7" w:tplc="1D9C4C66" w:tentative="1">
      <w:start w:val="1"/>
      <w:numFmt w:val="lowerLetter"/>
      <w:lvlText w:val="%8."/>
      <w:lvlJc w:val="left"/>
      <w:pPr>
        <w:ind w:left="5760" w:hanging="360"/>
      </w:pPr>
    </w:lvl>
    <w:lvl w:ilvl="8" w:tplc="56383A2C" w:tentative="1">
      <w:start w:val="1"/>
      <w:numFmt w:val="lowerRoman"/>
      <w:lvlText w:val="%9."/>
      <w:lvlJc w:val="right"/>
      <w:pPr>
        <w:ind w:left="6480" w:hanging="180"/>
      </w:pPr>
    </w:lvl>
  </w:abstractNum>
  <w:abstractNum w:abstractNumId="3" w15:restartNumberingAfterBreak="0">
    <w:nsid w:val="51D47A47"/>
    <w:multiLevelType w:val="hybridMultilevel"/>
    <w:tmpl w:val="6CD8282C"/>
    <w:lvl w:ilvl="0" w:tplc="63A8A520">
      <w:start w:val="1"/>
      <w:numFmt w:val="decimal"/>
      <w:lvlText w:val="%1."/>
      <w:lvlJc w:val="left"/>
      <w:pPr>
        <w:ind w:left="720" w:hanging="360"/>
      </w:pPr>
      <w:rPr>
        <w:rFonts w:hint="default"/>
      </w:rPr>
    </w:lvl>
    <w:lvl w:ilvl="1" w:tplc="3320C8CA" w:tentative="1">
      <w:start w:val="1"/>
      <w:numFmt w:val="lowerLetter"/>
      <w:lvlText w:val="%2."/>
      <w:lvlJc w:val="left"/>
      <w:pPr>
        <w:ind w:left="1440" w:hanging="360"/>
      </w:pPr>
    </w:lvl>
    <w:lvl w:ilvl="2" w:tplc="69DA5C16" w:tentative="1">
      <w:start w:val="1"/>
      <w:numFmt w:val="lowerRoman"/>
      <w:lvlText w:val="%3."/>
      <w:lvlJc w:val="right"/>
      <w:pPr>
        <w:ind w:left="2160" w:hanging="180"/>
      </w:pPr>
    </w:lvl>
    <w:lvl w:ilvl="3" w:tplc="15D860D8" w:tentative="1">
      <w:start w:val="1"/>
      <w:numFmt w:val="decimal"/>
      <w:lvlText w:val="%4."/>
      <w:lvlJc w:val="left"/>
      <w:pPr>
        <w:ind w:left="2880" w:hanging="360"/>
      </w:pPr>
    </w:lvl>
    <w:lvl w:ilvl="4" w:tplc="934437FE" w:tentative="1">
      <w:start w:val="1"/>
      <w:numFmt w:val="lowerLetter"/>
      <w:lvlText w:val="%5."/>
      <w:lvlJc w:val="left"/>
      <w:pPr>
        <w:ind w:left="3600" w:hanging="360"/>
      </w:pPr>
    </w:lvl>
    <w:lvl w:ilvl="5" w:tplc="9AA08BD8" w:tentative="1">
      <w:start w:val="1"/>
      <w:numFmt w:val="lowerRoman"/>
      <w:lvlText w:val="%6."/>
      <w:lvlJc w:val="right"/>
      <w:pPr>
        <w:ind w:left="4320" w:hanging="180"/>
      </w:pPr>
    </w:lvl>
    <w:lvl w:ilvl="6" w:tplc="40F0C28E" w:tentative="1">
      <w:start w:val="1"/>
      <w:numFmt w:val="decimal"/>
      <w:lvlText w:val="%7."/>
      <w:lvlJc w:val="left"/>
      <w:pPr>
        <w:ind w:left="5040" w:hanging="360"/>
      </w:pPr>
    </w:lvl>
    <w:lvl w:ilvl="7" w:tplc="7B3E871E" w:tentative="1">
      <w:start w:val="1"/>
      <w:numFmt w:val="lowerLetter"/>
      <w:lvlText w:val="%8."/>
      <w:lvlJc w:val="left"/>
      <w:pPr>
        <w:ind w:left="5760" w:hanging="360"/>
      </w:pPr>
    </w:lvl>
    <w:lvl w:ilvl="8" w:tplc="1EB453B2" w:tentative="1">
      <w:start w:val="1"/>
      <w:numFmt w:val="lowerRoman"/>
      <w:lvlText w:val="%9."/>
      <w:lvlJc w:val="right"/>
      <w:pPr>
        <w:ind w:left="6480" w:hanging="180"/>
      </w:pPr>
    </w:lvl>
  </w:abstractNum>
  <w:num w:numId="1" w16cid:durableId="1042749924">
    <w:abstractNumId w:val="3"/>
  </w:num>
  <w:num w:numId="2" w16cid:durableId="1764758347">
    <w:abstractNumId w:val="0"/>
  </w:num>
  <w:num w:numId="3" w16cid:durableId="377828233">
    <w:abstractNumId w:val="1"/>
  </w:num>
  <w:num w:numId="4" w16cid:durableId="18117079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rQwMjcxMTIwtDA2sDBT0lEKTi0uzszPAykwrAUAM0AmeSwAAAA="/>
  </w:docVars>
  <w:rsids>
    <w:rsidRoot w:val="008F5400"/>
    <w:rsid w:val="00035CAB"/>
    <w:rsid w:val="00065900"/>
    <w:rsid w:val="000762DC"/>
    <w:rsid w:val="001333AE"/>
    <w:rsid w:val="00133C7F"/>
    <w:rsid w:val="00144A99"/>
    <w:rsid w:val="00161A7A"/>
    <w:rsid w:val="0016716A"/>
    <w:rsid w:val="0017483F"/>
    <w:rsid w:val="001C2E26"/>
    <w:rsid w:val="001E01F4"/>
    <w:rsid w:val="001F4CDE"/>
    <w:rsid w:val="00205E44"/>
    <w:rsid w:val="002207AC"/>
    <w:rsid w:val="00252934"/>
    <w:rsid w:val="0026188A"/>
    <w:rsid w:val="002721C7"/>
    <w:rsid w:val="002B490A"/>
    <w:rsid w:val="002C39D9"/>
    <w:rsid w:val="002D2ECF"/>
    <w:rsid w:val="002F5727"/>
    <w:rsid w:val="003155BE"/>
    <w:rsid w:val="0033436F"/>
    <w:rsid w:val="00337190"/>
    <w:rsid w:val="00374C3C"/>
    <w:rsid w:val="00380365"/>
    <w:rsid w:val="003872DF"/>
    <w:rsid w:val="00393677"/>
    <w:rsid w:val="003A2E32"/>
    <w:rsid w:val="004103BA"/>
    <w:rsid w:val="00411242"/>
    <w:rsid w:val="00423BDE"/>
    <w:rsid w:val="00443566"/>
    <w:rsid w:val="00452374"/>
    <w:rsid w:val="004843A2"/>
    <w:rsid w:val="004855BF"/>
    <w:rsid w:val="0056554A"/>
    <w:rsid w:val="005D64F8"/>
    <w:rsid w:val="00610692"/>
    <w:rsid w:val="00620A05"/>
    <w:rsid w:val="00661651"/>
    <w:rsid w:val="00663BD3"/>
    <w:rsid w:val="006E4FD5"/>
    <w:rsid w:val="007023C8"/>
    <w:rsid w:val="00704EAD"/>
    <w:rsid w:val="00705531"/>
    <w:rsid w:val="007158A2"/>
    <w:rsid w:val="007374C1"/>
    <w:rsid w:val="00753B80"/>
    <w:rsid w:val="007678FE"/>
    <w:rsid w:val="007B7F5B"/>
    <w:rsid w:val="007D60DD"/>
    <w:rsid w:val="00813C15"/>
    <w:rsid w:val="008319F5"/>
    <w:rsid w:val="00854AF2"/>
    <w:rsid w:val="008C5F58"/>
    <w:rsid w:val="008C6D5A"/>
    <w:rsid w:val="008F03F3"/>
    <w:rsid w:val="008F0A21"/>
    <w:rsid w:val="008F45B6"/>
    <w:rsid w:val="008F5400"/>
    <w:rsid w:val="008F5736"/>
    <w:rsid w:val="00903919"/>
    <w:rsid w:val="00921055"/>
    <w:rsid w:val="00922E56"/>
    <w:rsid w:val="00923EF6"/>
    <w:rsid w:val="009361BB"/>
    <w:rsid w:val="00970677"/>
    <w:rsid w:val="009A2F64"/>
    <w:rsid w:val="009A2FBA"/>
    <w:rsid w:val="009A6DF3"/>
    <w:rsid w:val="009C7636"/>
    <w:rsid w:val="009F3734"/>
    <w:rsid w:val="009F7022"/>
    <w:rsid w:val="009F7F64"/>
    <w:rsid w:val="00A14D2A"/>
    <w:rsid w:val="00A358AA"/>
    <w:rsid w:val="00A40552"/>
    <w:rsid w:val="00A6703D"/>
    <w:rsid w:val="00A870B8"/>
    <w:rsid w:val="00AF2BD8"/>
    <w:rsid w:val="00B27159"/>
    <w:rsid w:val="00B462F2"/>
    <w:rsid w:val="00B50369"/>
    <w:rsid w:val="00B6499A"/>
    <w:rsid w:val="00B66F6D"/>
    <w:rsid w:val="00B7142A"/>
    <w:rsid w:val="00B8691B"/>
    <w:rsid w:val="00BB04E8"/>
    <w:rsid w:val="00BB21A6"/>
    <w:rsid w:val="00BC54DA"/>
    <w:rsid w:val="00BF3FC4"/>
    <w:rsid w:val="00BF6047"/>
    <w:rsid w:val="00C2428E"/>
    <w:rsid w:val="00C414DD"/>
    <w:rsid w:val="00C606DC"/>
    <w:rsid w:val="00C84217"/>
    <w:rsid w:val="00C928F3"/>
    <w:rsid w:val="00CB3E18"/>
    <w:rsid w:val="00CC1F1E"/>
    <w:rsid w:val="00CE1AA9"/>
    <w:rsid w:val="00D12C66"/>
    <w:rsid w:val="00D3688A"/>
    <w:rsid w:val="00D62AE1"/>
    <w:rsid w:val="00D64E60"/>
    <w:rsid w:val="00D67B58"/>
    <w:rsid w:val="00D7152E"/>
    <w:rsid w:val="00D723F7"/>
    <w:rsid w:val="00D7540A"/>
    <w:rsid w:val="00DB16D6"/>
    <w:rsid w:val="00DC1A1A"/>
    <w:rsid w:val="00DD37B1"/>
    <w:rsid w:val="00E17157"/>
    <w:rsid w:val="00E47AE4"/>
    <w:rsid w:val="00EA6215"/>
    <w:rsid w:val="00ED1416"/>
    <w:rsid w:val="00EF4F18"/>
    <w:rsid w:val="00EF7539"/>
    <w:rsid w:val="00F104FD"/>
    <w:rsid w:val="00F26887"/>
    <w:rsid w:val="00F30C51"/>
    <w:rsid w:val="00F40BB6"/>
    <w:rsid w:val="00F86CFA"/>
    <w:rsid w:val="00FB5EF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0C9A1"/>
  <w15:docId w15:val="{D409E7B9-AFCF-48E5-B12D-ECD60726F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436F"/>
  </w:style>
  <w:style w:type="paragraph" w:styleId="Heading1">
    <w:name w:val="heading 1"/>
    <w:basedOn w:val="Normal"/>
    <w:next w:val="Normal"/>
    <w:link w:val="Heading1Char"/>
    <w:uiPriority w:val="9"/>
    <w:qFormat/>
    <w:rsid w:val="008F540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F540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14D2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540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F5400"/>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8F54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F5400"/>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ED1416"/>
    <w:pPr>
      <w:spacing w:after="0" w:line="240" w:lineRule="auto"/>
    </w:pPr>
  </w:style>
  <w:style w:type="paragraph" w:styleId="Subtitle">
    <w:name w:val="Subtitle"/>
    <w:basedOn w:val="Normal"/>
    <w:next w:val="Normal"/>
    <w:link w:val="SubtitleChar"/>
    <w:uiPriority w:val="11"/>
    <w:qFormat/>
    <w:rsid w:val="00ED141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D1416"/>
    <w:rPr>
      <w:rFonts w:asciiTheme="majorHAnsi" w:eastAsiaTheme="majorEastAsia" w:hAnsiTheme="majorHAnsi" w:cstheme="majorBidi"/>
      <w:i/>
      <w:iCs/>
      <w:color w:val="4F81BD" w:themeColor="accent1"/>
      <w:spacing w:val="15"/>
      <w:sz w:val="24"/>
      <w:szCs w:val="24"/>
    </w:rPr>
  </w:style>
  <w:style w:type="paragraph" w:styleId="Header">
    <w:name w:val="header"/>
    <w:basedOn w:val="Normal"/>
    <w:link w:val="HeaderChar"/>
    <w:uiPriority w:val="99"/>
    <w:semiHidden/>
    <w:unhideWhenUsed/>
    <w:rsid w:val="009A2F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A2FBA"/>
  </w:style>
  <w:style w:type="paragraph" w:styleId="Footer">
    <w:name w:val="footer"/>
    <w:basedOn w:val="Normal"/>
    <w:link w:val="FooterChar"/>
    <w:uiPriority w:val="99"/>
    <w:unhideWhenUsed/>
    <w:rsid w:val="009A2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2FBA"/>
  </w:style>
  <w:style w:type="paragraph" w:styleId="ListParagraph">
    <w:name w:val="List Paragraph"/>
    <w:basedOn w:val="Normal"/>
    <w:uiPriority w:val="34"/>
    <w:qFormat/>
    <w:rsid w:val="00610692"/>
    <w:pPr>
      <w:ind w:left="720"/>
      <w:contextualSpacing/>
    </w:pPr>
  </w:style>
  <w:style w:type="character" w:customStyle="1" w:styleId="Heading3Char">
    <w:name w:val="Heading 3 Char"/>
    <w:basedOn w:val="DefaultParagraphFont"/>
    <w:link w:val="Heading3"/>
    <w:uiPriority w:val="9"/>
    <w:semiHidden/>
    <w:rsid w:val="00A14D2A"/>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A9FC69-952D-4522-83F9-0C509525D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2119</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Andreea Dan</cp:lastModifiedBy>
  <cp:revision>36</cp:revision>
  <dcterms:created xsi:type="dcterms:W3CDTF">2023-05-23T12:29:00Z</dcterms:created>
  <dcterms:modified xsi:type="dcterms:W3CDTF">2023-06-02T21:04:00Z</dcterms:modified>
</cp:coreProperties>
</file>