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1C572C2">
      <w:r w:rsidR="34101B6F">
        <w:rPr/>
        <w:t>Slide 1</w:t>
      </w:r>
    </w:p>
    <w:p w:rsidR="34101B6F" w:rsidP="1BCE7AB3" w:rsidRDefault="34101B6F" w14:paraId="64382B7E" w14:textId="7BD2CFF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Good morning/ afternoon. My name is Leo Smith and today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I'll</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 presenting the topic of my independent project which was to research how youth work in youth clubs can be made more accessible to neurodivergent young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people.</w:t>
      </w:r>
      <w:r w:rsidRPr="1BCE7AB3" w:rsidR="33BD4ED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This</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is a project close to my heart as I </w:t>
      </w:r>
      <w:r w:rsidRPr="1BCE7AB3" w:rsidR="1EA2901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mysel</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w:t>
      </w:r>
      <w:r w:rsidRPr="1BCE7AB3" w:rsidR="62332E1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am neurodivergent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and sometimes find youth clubs very overwhelming.</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This opinion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is seconded by the young people in Dr MZ LGBTQ+, who the research was conducted with.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Following research into current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organisations</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support neurodivergent young people</w:t>
      </w:r>
      <w:r w:rsidRPr="1BCE7AB3" w:rsidR="24361F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such as Neurodivergence Wales and AP Cymru, </w:t>
      </w:r>
      <w:r w:rsidRPr="1BCE7AB3" w:rsidR="01E894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programmes </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 often sh</w:t>
      </w:r>
      <w:r w:rsidRPr="1BCE7AB3" w:rsidR="45262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ort term, and sometimes only accessible to those with a formal diagnosis. This meant there was a gap in youth work provision for neurodivergent young people, which is why I decided to conduct this research.</w:t>
      </w:r>
    </w:p>
    <w:p w:rsidR="3AAF8E34" w:rsidP="3AAF8E34" w:rsidRDefault="3AAF8E34" w14:paraId="3BC4AAD9" w14:textId="1FEA406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D3CB65B" w:rsidP="3AAF8E34" w:rsidRDefault="6D3CB65B" w14:paraId="7B5C1D6B" w14:textId="2C8F8D19">
      <w:pPr>
        <w:pStyle w:val="Normal"/>
      </w:pPr>
      <w:r w:rsidRPr="3AAF8E34" w:rsidR="6D3CB65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Slide 2</w:t>
      </w:r>
    </w:p>
    <w:p w:rsidR="57457543" w:rsidP="3AAF8E34" w:rsidRDefault="57457543" w14:paraId="192DEF09" w14:textId="2AA6C7F9">
      <w:pPr>
        <w:pStyle w:val="Normal"/>
        <w:rPr>
          <w:rFonts w:ascii="Calibri" w:hAnsi="Calibri" w:eastAsia="Calibri" w:cs="Calibri"/>
          <w:noProof w:val="0"/>
          <w:sz w:val="24"/>
          <w:szCs w:val="24"/>
          <w:lang w:val="en-US"/>
        </w:rPr>
      </w:pP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Firstly, to help you understand some of the terminology I will be using today, I will explain what some </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possibi</w:t>
      </w:r>
      <w:r w:rsidRPr="1BCE7AB3" w:rsidR="6C7A4B8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unfamiliar words mean. Neurodivergent is a term used to refer to those whose brains work ‘differently’ than others, for example, those with ADHD or autism (</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Neurolaunch</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2024). Neurotypical is used as a term to describe those who have ‘standard’ brain functions. (The Brain Charity, ND). Overstimulation is used to describe when the brain receives more sensory input than it can process, lea</w:t>
      </w:r>
      <w:r w:rsidRPr="1BCE7AB3" w:rsidR="2E252E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ing to feelings of overwhelm or stress (Anxious Minds, ND). Finally, sensory overload is a term used by neurodivergent people to describe when the brain gets overwhelmed by the things happening around it and cannot cope. Sensory overl</w:t>
      </w:r>
      <w:r w:rsidRPr="1BCE7AB3" w:rsidR="1F1B954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oa</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can of</w:t>
      </w:r>
      <w:r w:rsidRPr="1BCE7AB3" w:rsidR="18CE77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ten</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trigger a meltdown for </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neurodive</w:t>
      </w:r>
      <w:r w:rsidRPr="1BCE7AB3" w:rsidR="6923D7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gnt</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people (</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Ohwovoriole</w:t>
      </w:r>
      <w:r w:rsidRPr="1BCE7AB3" w:rsidR="4B60B78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2025)</w:t>
      </w:r>
      <w:r w:rsidRPr="1BCE7AB3" w:rsidR="49FBFAC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3AAF8E34" w:rsidP="3AAF8E34" w:rsidRDefault="3AAF8E34" w14:paraId="47B74B29" w14:textId="5E6BC6A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4101B6F" w:rsidP="3AAF8E34" w:rsidRDefault="34101B6F" w14:paraId="3B004589" w14:textId="11C268D9">
      <w:pPr>
        <w:pStyle w:val="Normal"/>
      </w:pPr>
      <w:r w:rsidRPr="3AAF8E34" w:rsidR="34101B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w:t>
      </w:r>
      <w:r w:rsidRPr="3AAF8E34" w:rsidR="3D0660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3</w:t>
      </w:r>
    </w:p>
    <w:p w:rsidR="3FD2AE3C" w:rsidP="3AAF8E34" w:rsidRDefault="3FD2AE3C" w14:paraId="4A7FB26B" w14:textId="0658BAA0">
      <w:pPr>
        <w:pStyle w:val="Normal"/>
      </w:pP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aims of the research are listed above, as previously explained, youth clubs can be very over</w:t>
      </w:r>
      <w:r w:rsidRPr="1BCE7AB3" w:rsidR="392D45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stimulating</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spaces for neurodivergent young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people, therefore one aim was to find out why they may be inaccessible and what amendments to youth clubs can be made to make them more accessible. For the second aim, I quickly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realised</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from speaking to neurotypical colleagues, many were unaware of the challenges neurodivergent young people can face and how to help them. This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indicated</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gap in knowledge for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youth</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workers. Many have since attended training, but</w:t>
      </w:r>
      <w:r w:rsidRPr="1BCE7AB3" w:rsidR="0B706B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results will later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indicate</w:t>
      </w:r>
      <w:r w:rsidRPr="1BCE7AB3" w:rsidR="35E6691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training sometimes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isn't</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enough to help youth workers understand neurodivergent young people. The third aim was created </w:t>
      </w:r>
      <w:r w:rsidRPr="1BCE7AB3" w:rsidR="00BD25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from</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w:t>
      </w:r>
      <w:r w:rsidRPr="1BCE7AB3" w:rsidR="4957CC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onversations</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my learning support specialist about sensory needs. Sensory needs are extremely important for neurodivergent people, and they are sometimes not thought about when a provision is designed. This is why I wanted to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look </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into</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place that can be a potential sensory overload may affect a neurodivergent young </w:t>
      </w:r>
      <w:r w:rsidRPr="1BCE7AB3" w:rsidR="4DBB27F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person's</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CE7AB3" w:rsidR="7F47D7E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behavior</w:t>
      </w:r>
      <w:r w:rsidRPr="1BCE7AB3" w:rsidR="6E3A8C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3AAF8E34" w:rsidP="3AAF8E34" w:rsidRDefault="3AAF8E34" w14:paraId="3CAAC57E" w14:textId="41578D2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FD2AE3C" w:rsidP="3AAF8E34" w:rsidRDefault="3FD2AE3C" w14:paraId="2D49551C" w14:textId="7AB10D53">
      <w:pPr>
        <w:pStyle w:val="Normal"/>
      </w:pPr>
      <w:r w:rsidRPr="3AAF8E34" w:rsidR="3FD2AE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w:t>
      </w:r>
      <w:r w:rsidRPr="3AAF8E34" w:rsidR="709054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4</w:t>
      </w:r>
    </w:p>
    <w:p w:rsidR="3AAF8E34" w:rsidP="3AAF8E34" w:rsidRDefault="3AAF8E34" w14:paraId="0A8D81BD" w14:textId="7CC2DA6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AAF8E34" w:rsidP="3AAF8E34" w:rsidRDefault="3AAF8E34" w14:paraId="12ECFCEA" w14:textId="48EFB769">
      <w:pPr>
        <w:pStyle w:val="Normal"/>
      </w:pP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My research approach was to </w:t>
      </w:r>
      <w:r w:rsidRPr="1BCE7AB3" w:rsidR="477BD4A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conduct</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small-scale focus group with both neurodivergent and neurotypical young people. I chose to do this with a group </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I've</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worked with for </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1BCE7AB3" w:rsidR="5C72D39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number of</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years because I knew that many of them identified as neurodivergent and had often had conversations about the main provision being very loud and overwhelming for them. I chose to </w:t>
      </w:r>
      <w:r w:rsidRPr="1BCE7AB3" w:rsidR="6180DC3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produce</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mind-map format to ask the </w:t>
      </w:r>
      <w:r w:rsidRPr="1BCE7AB3" w:rsidR="2161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questions and</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have included an example above. This was to make recording the responses easier to navigate and </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lessened</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ethical issues of the research because the discussions the group were having </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weren't</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audio recorded. Additionally, I asked the young people to design a 'perfect' youth club for themselves, or for </w:t>
      </w:r>
      <w:r w:rsidRPr="1BCE7AB3" w:rsidR="312A16D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neurodivergent</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young people. To do this I suggested a few aspects that neurodivergent young people would like to include (such as mood lighting and stim toys) and let them design their own 'perfect' settings. I originally thought the young people would choose to </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draw</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their youth clubs, but many preferred to make a list of things that they wanted </w:t>
      </w:r>
      <w:r w:rsidRPr="1BCE7AB3" w:rsidR="0EBFF0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 include</w:t>
      </w:r>
      <w:r w:rsidRPr="1BCE7AB3" w:rsidR="1813EF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This part of the research was therefore adapted to the needs of the young people in the focus group.</w:t>
      </w:r>
    </w:p>
    <w:p w:rsidR="1F5A7C12" w:rsidP="1F5A7C12" w:rsidRDefault="1F5A7C12" w14:paraId="2ADA3A6B" w14:textId="39F7B1E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6836C02" w:rsidP="1F5A7C12" w:rsidRDefault="66836C02" w14:paraId="2A27A223" w14:textId="00C66EBE">
      <w:pPr>
        <w:pStyle w:val="Normal"/>
      </w:pPr>
      <w:r w:rsidRPr="1F5A7C12" w:rsidR="66836C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Slide 5</w:t>
      </w:r>
    </w:p>
    <w:p w:rsidR="66836C02" w:rsidP="1BCE7AB3" w:rsidRDefault="66836C02" w14:paraId="7CF3D71E" w14:textId="54607FD7">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findings of the research were very intriguing, and when I </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analysed</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them, I split them into four key themes which were</w:t>
      </w:r>
      <w:r w:rsidRPr="1BCE7AB3" w:rsidR="614602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sensory needs, with the sub-categories of visual and auditory needs and touch sensitivity</w:t>
      </w:r>
      <w:r w:rsidRPr="1BCE7AB3" w:rsidR="2358CD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biological needs, support needs and need for space or a place to escape. </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Above on the left are a </w:t>
      </w:r>
      <w:r w:rsidRPr="1BCE7AB3" w:rsidR="6107E1D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number </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 aspects the young people suggested in their 'perfect' youth club designs.</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example, when discussing sensory needs, young people </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include</w:t>
      </w:r>
      <w:r w:rsidRPr="1BCE7AB3" w:rsidR="799F489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aspects such as low mood lighting, comfortable seating, blankets, and low-level background noise. This links heavily to what I earlier discussed about sensory overload, and including these aspects in a youth club will help reduce the risk of a neurodivergent young person becoming overstimulated and experiencing a sensory overload. Additionally, one of the young people mentioned that neurodivergent people often forget to hydrate, so they included hydration stations in their youth club design. Many also included a quiet room or suggested a space where young people could go if they fe</w:t>
      </w:r>
      <w:r w:rsidRPr="1BCE7AB3" w:rsidR="30ABD54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lt</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overwhelmed,</w:t>
      </w:r>
    </w:p>
    <w:p w:rsidR="66836C02" w:rsidP="1F5A7C12" w:rsidRDefault="66836C02" w14:paraId="533BA806" w14:textId="0193CBD8">
      <w:pPr>
        <w:shd w:val="clear" w:color="auto" w:fill="F5F5F5"/>
        <w:spacing w:before="0" w:beforeAutospacing="off" w:after="0" w:afterAutospacing="off"/>
        <w:jc w:val="left"/>
      </w:pP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When I asked the young people if they throu</w:t>
      </w:r>
      <w:r w:rsidRPr="1BCE7AB3" w:rsidR="72E5711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ght</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youth workers were well informed about neurodivergence, the answers were quite surprising. The young people explained that while youth workers may be well informed, they </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don't</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properly use</w:t>
      </w:r>
      <w:r w:rsidRPr="1BCE7AB3" w:rsidR="7B140D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this information in their practice, and many have overheard youth workers using outdated words or being condescending when talking about neurodivergence. They suggested the above suggestions on the right as to what they wanted youth workers to know about neurodivergence.</w:t>
      </w:r>
    </w:p>
    <w:p w:rsidR="1F5A7C12" w:rsidP="1F5A7C12" w:rsidRDefault="1F5A7C12" w14:paraId="1DC56818" w14:textId="57A1B71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F5A7C12" w:rsidP="1F5A7C12" w:rsidRDefault="1F5A7C12" w14:paraId="48C9E8B8" w14:textId="6FDC443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AAF8E34" w:rsidP="3AAF8E34" w:rsidRDefault="3AAF8E34" w14:paraId="61D61347" w14:textId="1D6EF816">
      <w:pPr>
        <w:pStyle w:val="Normal"/>
      </w:pPr>
      <w:r w:rsidRPr="0BD564AC" w:rsidR="076140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Slide 6</w:t>
      </w:r>
    </w:p>
    <w:p w:rsidR="1F5A7C12" w:rsidP="1F5A7C12" w:rsidRDefault="1F5A7C12" w14:paraId="34D714FB" w14:textId="02E0BEAE">
      <w:pPr>
        <w:pStyle w:val="Normal"/>
      </w:pP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Above are the five pillars of youth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work,</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w:t>
      </w:r>
      <w:r w:rsidRPr="1BCE7AB3" w:rsidR="32E5F2F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ese</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CE7AB3" w:rsidR="4AA359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main values that youth work adheres to. </w:t>
      </w:r>
      <w:r w:rsidRPr="1BCE7AB3" w:rsidR="4D9ABF2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According to </w:t>
      </w:r>
      <w:bookmarkStart w:name="_Int_n4JGbvSB" w:id="1476339197"/>
      <w:r w:rsidRPr="1BCE7AB3" w:rsidR="4D9ABF2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w:t>
      </w:r>
      <w:r w:rsidRPr="1BCE7AB3" w:rsidR="1F4D631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angoli and Clark (</w:t>
      </w:r>
      <w:r w:rsidRPr="1BCE7AB3" w:rsidR="4D9ABF2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2010</w:t>
      </w:r>
      <w:r w:rsidRPr="1BCE7AB3" w:rsidR="42F809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bookmarkEnd w:id="1476339197"/>
      <w:r w:rsidRPr="1BCE7AB3" w:rsidR="4D9ABF2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focus</w:t>
      </w:r>
      <w:r w:rsidRPr="1BCE7AB3" w:rsidR="4D9ABF2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group is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 qualitative dat</w:t>
      </w:r>
      <w:r w:rsidRPr="1BCE7AB3" w:rsidR="04E682C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using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methodology</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59C4FC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therefore it is </w:t>
      </w:r>
      <w:r w:rsidRPr="1BCE7AB3" w:rsidR="2DEBB40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collaborative</w:t>
      </w:r>
      <w:r w:rsidRPr="1BCE7AB3" w:rsidR="2DEBB40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59C4FC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interactive </w:t>
      </w:r>
      <w:r w:rsidRPr="1BCE7AB3" w:rsidR="68AB5EF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process </w:t>
      </w:r>
      <w:r w:rsidRPr="1BCE7AB3" w:rsidR="59C4FC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and allows for </w:t>
      </w:r>
      <w:r w:rsidRPr="1BCE7AB3" w:rsidR="59C4FC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infor</w:t>
      </w:r>
      <w:r w:rsidRPr="1BCE7AB3" w:rsidR="42E2C8A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w:t>
      </w:r>
      <w:r w:rsidRPr="1BCE7AB3" w:rsidR="59C4FC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al ed</w:t>
      </w:r>
      <w:r w:rsidRPr="1BCE7AB3" w:rsidR="2158851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ucation </w:t>
      </w:r>
      <w:r w:rsidRPr="1BCE7AB3" w:rsidR="59C4FC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 take place.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research allowed the young people to be expressive in their opinions, it was participative as they all had the option to take part and the research was adult initiated, with shared decisions from users</w:t>
      </w:r>
      <w:r w:rsidRPr="1BCE7AB3" w:rsidR="0362FE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thus r</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eaching the second rung of Harts Ladder of Participation. Additionally, the research was inclusive as it allowed LGBTQ+ neurodivergent and neurotypical young people to share their opinions. And finally, it was empowering, allowing the young people to have a voice and </w:t>
      </w:r>
      <w:r w:rsidRPr="1BCE7AB3" w:rsidR="3095C80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possibility to make a difference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design of their spaces. According to Hammond (2023), there are five characteristics </w:t>
      </w:r>
      <w:r w:rsidRPr="1BCE7AB3" w:rsidR="247510D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that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define youth work that most writers, such as Davies (2023),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Doyle</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Smith (1999), In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Defense</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Youth Work (2011) and Jeffs and Smith (2010), agree on</w:t>
      </w:r>
      <w:r w:rsidRPr="1BCE7AB3" w:rsidR="5405C5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hese are: Young people focused, Voluntary participation, Association, Democracy and Education and Welfare. The research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showcased</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many of these </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w:t>
      </w:r>
      <w:r w:rsidRPr="1BCE7AB3" w:rsidR="181D4E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aracteristics</w:t>
      </w:r>
      <w:r w:rsidRPr="1BCE7AB3" w:rsidR="48B69F2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therefore linked heavily to youth work theory and values.</w:t>
      </w:r>
    </w:p>
    <w:p w:rsidR="0BD564AC" w:rsidP="0BD564AC" w:rsidRDefault="0BD564AC" w14:paraId="4EE57598" w14:textId="3F34411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153879E" w:rsidP="0BD564AC" w:rsidRDefault="2153879E" w14:paraId="447BBC26" w14:textId="7BAE5C62">
      <w:pPr>
        <w:pStyle w:val="Normal"/>
      </w:pPr>
      <w:r w:rsidRPr="0BD564AC" w:rsidR="2153879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7 </w:t>
      </w:r>
    </w:p>
    <w:p w:rsidR="125A03AF" w:rsidP="1BCE7AB3" w:rsidRDefault="125A03AF" w14:paraId="3878BBFB" w14:textId="4191F4C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implications and recommendations for this research are </w:t>
      </w: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very similar</w:t>
      </w: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main implication that came from this research is the fact that youth workers need more training on how to support neurodivergent young people and need to keep updated with the correct language to use about neurodivergent young people. This links heavily to the recommendation that neurotypical youth workers should have conversations with neurodivergent young people and youth workers about what they want from them and how they can support them. A second implication was the fact that youth clubs themselves are very overwhelming spaces for neurodivergent young people, this also links heavily with the recommendation for youth clubs to </w:t>
      </w: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consider</w:t>
      </w: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sensory needs when designing their spaces and includ</w:t>
      </w:r>
      <w:r w:rsidRPr="1BCE7AB3" w:rsidR="2F1B3A1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w:t>
      </w: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aspects such as low mood lighting, comfortable furniture and a quiet space</w:t>
      </w:r>
      <w:r w:rsidRPr="1BCE7AB3" w:rsidR="616CCC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all of which, will </w:t>
      </w:r>
      <w:r w:rsidRPr="1BCE7AB3" w:rsidR="70332C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make the space more inclusive. </w:t>
      </w:r>
    </w:p>
    <w:p w:rsidR="0BD564AC" w:rsidP="0BD564AC" w:rsidRDefault="0BD564AC" w14:paraId="5E2A3842" w14:textId="76E6BA19">
      <w:pPr>
        <w:pStyle w:val="Normal"/>
        <w:rPr>
          <w:rFonts w:ascii="Calibri" w:hAnsi="Calibri" w:eastAsia="Calibri" w:cs="Calibri"/>
          <w:noProof w:val="0"/>
          <w:sz w:val="24"/>
          <w:szCs w:val="24"/>
          <w:lang w:val="en-US"/>
        </w:rPr>
      </w:pPr>
    </w:p>
    <w:p w:rsidR="0BD564AC" w:rsidP="0BD564AC" w:rsidRDefault="0BD564AC" w14:paraId="333A428E" w14:textId="5623D798">
      <w:pPr>
        <w:pStyle w:val="Normal"/>
        <w:rPr>
          <w:rFonts w:ascii="Calibri" w:hAnsi="Calibri" w:eastAsia="Calibri" w:cs="Calibri"/>
          <w:noProof w:val="0"/>
          <w:sz w:val="24"/>
          <w:szCs w:val="24"/>
          <w:lang w:val="en-US"/>
        </w:rPr>
      </w:pPr>
    </w:p>
    <w:p w:rsidR="0BD564AC" w:rsidP="0BD564AC" w:rsidRDefault="0BD564AC" w14:paraId="0880AD6B" w14:textId="1C8CF913">
      <w:pPr>
        <w:pStyle w:val="Normal"/>
        <w:rPr>
          <w:rFonts w:ascii="Calibri" w:hAnsi="Calibri" w:eastAsia="Calibri" w:cs="Calibri"/>
          <w:noProof w:val="0"/>
          <w:sz w:val="24"/>
          <w:szCs w:val="24"/>
          <w:lang w:val="en-US"/>
        </w:rPr>
      </w:pPr>
    </w:p>
    <w:p w:rsidR="0BD564AC" w:rsidP="0BD564AC" w:rsidRDefault="0BD564AC" w14:paraId="39E2517D" w14:textId="4D9B4A98">
      <w:pPr>
        <w:pStyle w:val="Normal"/>
        <w:rPr>
          <w:rFonts w:ascii="Calibri" w:hAnsi="Calibri" w:eastAsia="Calibri" w:cs="Calibri"/>
          <w:noProof w:val="0"/>
          <w:sz w:val="24"/>
          <w:szCs w:val="24"/>
          <w:lang w:val="en-US"/>
        </w:rPr>
      </w:pPr>
    </w:p>
    <w:p w:rsidR="0BD564AC" w:rsidP="0BD564AC" w:rsidRDefault="0BD564AC" w14:paraId="22F29D54" w14:textId="5219BB2A">
      <w:pPr>
        <w:pStyle w:val="Normal"/>
        <w:rPr>
          <w:rFonts w:ascii="Calibri" w:hAnsi="Calibri" w:eastAsia="Calibri" w:cs="Calibri"/>
          <w:noProof w:val="0"/>
          <w:sz w:val="24"/>
          <w:szCs w:val="24"/>
          <w:lang w:val="en-US"/>
        </w:rPr>
      </w:pPr>
    </w:p>
    <w:p w:rsidR="0BD564AC" w:rsidP="0BD564AC" w:rsidRDefault="0BD564AC" w14:paraId="31F509C5" w14:textId="0AA168A9">
      <w:pPr>
        <w:pStyle w:val="Normal"/>
        <w:rPr>
          <w:rFonts w:ascii="Calibri" w:hAnsi="Calibri" w:eastAsia="Calibri" w:cs="Calibri"/>
          <w:noProof w:val="0"/>
          <w:sz w:val="24"/>
          <w:szCs w:val="24"/>
          <w:lang w:val="en-US"/>
        </w:rPr>
      </w:pPr>
    </w:p>
    <w:p w:rsidR="0BD564AC" w:rsidP="0BD564AC" w:rsidRDefault="0BD564AC" w14:paraId="3DCE880D" w14:textId="42059BD9">
      <w:pPr>
        <w:pStyle w:val="Normal"/>
        <w:rPr>
          <w:rFonts w:ascii="Calibri" w:hAnsi="Calibri" w:eastAsia="Calibri" w:cs="Calibri"/>
          <w:noProof w:val="0"/>
          <w:sz w:val="24"/>
          <w:szCs w:val="24"/>
          <w:lang w:val="en-US"/>
        </w:rPr>
      </w:pPr>
    </w:p>
    <w:p w:rsidR="125A03AF" w:rsidP="0BD564AC" w:rsidRDefault="125A03AF" w14:paraId="24698E03" w14:textId="4B1BED7D">
      <w:pPr>
        <w:pStyle w:val="Normal"/>
      </w:pPr>
      <w:r w:rsidRPr="0BD564AC" w:rsidR="125A03AF">
        <w:rPr>
          <w:rFonts w:ascii="Calibri" w:hAnsi="Calibri" w:eastAsia="Calibri" w:cs="Calibri"/>
          <w:noProof w:val="0"/>
          <w:sz w:val="24"/>
          <w:szCs w:val="24"/>
          <w:lang w:val="en-US"/>
        </w:rPr>
        <w:t xml:space="preserve">Slide 8 </w:t>
      </w:r>
    </w:p>
    <w:p w:rsidR="260BC8DE" w:rsidP="0BD564AC" w:rsidRDefault="260BC8DE" w14:paraId="64D4C5F3" w14:textId="58297719">
      <w:pPr>
        <w:pStyle w:val="Normal"/>
      </w:pP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Above are a few recommendations if this research was ever repeated. Because of the limitations of this research, I </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wasn't</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able to conduct a secondary focus group with the main drop-in, and because this research only focused on LGBTQ+ young people, it is </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likely </w:t>
      </w:r>
      <w:r w:rsidRPr="1BCE7AB3" w:rsidR="1A89A51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not</w:t>
      </w:r>
      <w:r w:rsidRPr="1BCE7AB3" w:rsidR="1A89A51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generalizable. </w:t>
      </w:r>
      <w:r w:rsidRPr="1BCE7AB3" w:rsidR="3DB4877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dditionally, to help the </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generalisability</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the research, </w:t>
      </w:r>
      <w:r w:rsidRPr="1BCE7AB3" w:rsidR="1448D9C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then </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conducting it in cities may increase the geographical scope of the research as </w:t>
      </w:r>
      <w:r w:rsidRPr="1BCE7AB3" w:rsidR="6FC04F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my research</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was conducted in a small youth center in Southwest Wales and cities may have more provisions for neurodivergent young people. Another aspect I </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didn't</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have the time to do</w:t>
      </w:r>
      <w:r w:rsidRPr="1BCE7AB3" w:rsidR="284D52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CE7AB3" w:rsidR="592C03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was to interview neurodivergent youth workers to get their perspective, I think this would be particularly interesting and will help us find out if youth work as a job is inclusive.</w:t>
      </w:r>
      <w:r w:rsidRPr="1BCE7AB3" w:rsidR="70332C7D">
        <w:rPr>
          <w:rFonts w:ascii="Calibri" w:hAnsi="Calibri" w:eastAsia="Calibri" w:cs="Calibri"/>
          <w:noProof w:val="0"/>
          <w:sz w:val="24"/>
          <w:szCs w:val="24"/>
          <w:lang w:val="en-US"/>
        </w:rPr>
        <w:t xml:space="preserve"> </w:t>
      </w:r>
    </w:p>
    <w:p w:rsidR="0BD564AC" w:rsidP="0BD564AC" w:rsidRDefault="0BD564AC" w14:paraId="3087800E" w14:textId="3F6A484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D022584" w:rsidP="0BD564AC" w:rsidRDefault="1D022584" w14:paraId="7F4D850D" w14:textId="7981DD6A">
      <w:pPr>
        <w:pStyle w:val="Normal"/>
      </w:pPr>
      <w:r w:rsidRPr="0BD564AC" w:rsidR="1D02258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9 </w:t>
      </w:r>
    </w:p>
    <w:p w:rsidR="443AD4DE" w:rsidP="1BCE7AB3" w:rsidRDefault="443AD4DE" w14:paraId="03F17AF3" w14:textId="56D4EB1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CE7AB3" w:rsidR="5E59B7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 conclude, this research showed that youth clubs can do more to make their spaces accessible for neurodivergent young people and youth workers need to be careful of the language they use and attend more training about how to support neurodivergent young people. By doing this, this will </w:t>
      </w:r>
      <w:r w:rsidRPr="1BCE7AB3" w:rsidR="5E59B7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allow</w:t>
      </w:r>
      <w:r w:rsidRPr="1BCE7AB3" w:rsidR="5E59B7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neurodivergent young people to access the wide range of positive outcomes that youth work </w:t>
      </w:r>
      <w:r w:rsidRPr="1BCE7AB3" w:rsidR="3B13C3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provides</w:t>
      </w:r>
      <w:r w:rsidRPr="1BCE7AB3" w:rsidR="5E59B7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Thank you for listening.</w:t>
      </w:r>
    </w:p>
    <w:p w:rsidR="3AAF8E34" w:rsidP="3AAF8E34" w:rsidRDefault="3AAF8E34" w14:paraId="093F5493" w14:textId="407CCB5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4JGbvSB" int2:invalidationBookmarkName="" int2:hashCode="7dddwV2UE+qVN0" int2:id="RK8RDPz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4145D0"/>
    <w:rsid w:val="00BD253E"/>
    <w:rsid w:val="01E89456"/>
    <w:rsid w:val="023DED75"/>
    <w:rsid w:val="0362FE02"/>
    <w:rsid w:val="03AD2FC9"/>
    <w:rsid w:val="04E682C6"/>
    <w:rsid w:val="05F52BBC"/>
    <w:rsid w:val="0635F33A"/>
    <w:rsid w:val="076140C2"/>
    <w:rsid w:val="076E7A16"/>
    <w:rsid w:val="0B706B5C"/>
    <w:rsid w:val="0BD564AC"/>
    <w:rsid w:val="0E230684"/>
    <w:rsid w:val="0EBFF0A9"/>
    <w:rsid w:val="1037120B"/>
    <w:rsid w:val="125A03AF"/>
    <w:rsid w:val="12B044E8"/>
    <w:rsid w:val="1448D9CF"/>
    <w:rsid w:val="15777237"/>
    <w:rsid w:val="177EA096"/>
    <w:rsid w:val="1813EF2E"/>
    <w:rsid w:val="181D4EF7"/>
    <w:rsid w:val="18CE7790"/>
    <w:rsid w:val="18F68379"/>
    <w:rsid w:val="196C5577"/>
    <w:rsid w:val="19D84A47"/>
    <w:rsid w:val="1A89A514"/>
    <w:rsid w:val="1B255D6B"/>
    <w:rsid w:val="1BBAAA56"/>
    <w:rsid w:val="1BCE7AB3"/>
    <w:rsid w:val="1D022584"/>
    <w:rsid w:val="1E0932AD"/>
    <w:rsid w:val="1E8C876A"/>
    <w:rsid w:val="1EA2901A"/>
    <w:rsid w:val="1F1B954A"/>
    <w:rsid w:val="1F4D6317"/>
    <w:rsid w:val="1F5A7C12"/>
    <w:rsid w:val="2153879E"/>
    <w:rsid w:val="2158851E"/>
    <w:rsid w:val="21619F20"/>
    <w:rsid w:val="2253E0EF"/>
    <w:rsid w:val="2358CD25"/>
    <w:rsid w:val="23829EA5"/>
    <w:rsid w:val="24361F95"/>
    <w:rsid w:val="247510D2"/>
    <w:rsid w:val="260BC8DE"/>
    <w:rsid w:val="2620A8DE"/>
    <w:rsid w:val="276F55F9"/>
    <w:rsid w:val="277826E6"/>
    <w:rsid w:val="284D52DB"/>
    <w:rsid w:val="29629D27"/>
    <w:rsid w:val="2DEBB407"/>
    <w:rsid w:val="2E252EF9"/>
    <w:rsid w:val="2F1B3A14"/>
    <w:rsid w:val="3009797F"/>
    <w:rsid w:val="308F6DCF"/>
    <w:rsid w:val="3095C806"/>
    <w:rsid w:val="30ABD542"/>
    <w:rsid w:val="312A16DE"/>
    <w:rsid w:val="31BCC13C"/>
    <w:rsid w:val="32E5F2F0"/>
    <w:rsid w:val="32EC729E"/>
    <w:rsid w:val="3395C2A1"/>
    <w:rsid w:val="339E3A1A"/>
    <w:rsid w:val="33B65CF1"/>
    <w:rsid w:val="33BD4EDE"/>
    <w:rsid w:val="34101B6F"/>
    <w:rsid w:val="342FDBCC"/>
    <w:rsid w:val="35E66919"/>
    <w:rsid w:val="391F00B7"/>
    <w:rsid w:val="392D45F5"/>
    <w:rsid w:val="3AAF8E34"/>
    <w:rsid w:val="3B13C372"/>
    <w:rsid w:val="3B808748"/>
    <w:rsid w:val="3C5617B6"/>
    <w:rsid w:val="3D06600E"/>
    <w:rsid w:val="3DB48771"/>
    <w:rsid w:val="3F31CB4F"/>
    <w:rsid w:val="3F4145D0"/>
    <w:rsid w:val="3F71847C"/>
    <w:rsid w:val="3FD2AE3C"/>
    <w:rsid w:val="3FD95DF1"/>
    <w:rsid w:val="42E2C8A4"/>
    <w:rsid w:val="42F80979"/>
    <w:rsid w:val="43C4BEB2"/>
    <w:rsid w:val="441EBC34"/>
    <w:rsid w:val="44206BEC"/>
    <w:rsid w:val="443AD4DE"/>
    <w:rsid w:val="452622F7"/>
    <w:rsid w:val="453478B2"/>
    <w:rsid w:val="46428650"/>
    <w:rsid w:val="46691259"/>
    <w:rsid w:val="477BD4AD"/>
    <w:rsid w:val="48B69F20"/>
    <w:rsid w:val="4957CC5D"/>
    <w:rsid w:val="49980383"/>
    <w:rsid w:val="49FBFACD"/>
    <w:rsid w:val="4A8B6CE3"/>
    <w:rsid w:val="4AA359A4"/>
    <w:rsid w:val="4AEBA1D3"/>
    <w:rsid w:val="4B60B787"/>
    <w:rsid w:val="4D9ABF22"/>
    <w:rsid w:val="4DBB27F2"/>
    <w:rsid w:val="4E78C83D"/>
    <w:rsid w:val="4FFFC23F"/>
    <w:rsid w:val="501A44BE"/>
    <w:rsid w:val="510E430A"/>
    <w:rsid w:val="5194CC70"/>
    <w:rsid w:val="51ADD1FE"/>
    <w:rsid w:val="521DBF6F"/>
    <w:rsid w:val="530947FE"/>
    <w:rsid w:val="5390A9C6"/>
    <w:rsid w:val="5405C579"/>
    <w:rsid w:val="5568B8D6"/>
    <w:rsid w:val="57457543"/>
    <w:rsid w:val="57700B6B"/>
    <w:rsid w:val="592C03A9"/>
    <w:rsid w:val="59C4FC9F"/>
    <w:rsid w:val="5C72D393"/>
    <w:rsid w:val="5E02A0C2"/>
    <w:rsid w:val="5E59B758"/>
    <w:rsid w:val="5FF889D9"/>
    <w:rsid w:val="6107E1DA"/>
    <w:rsid w:val="614602F5"/>
    <w:rsid w:val="616CCC64"/>
    <w:rsid w:val="6180DC39"/>
    <w:rsid w:val="62039AE7"/>
    <w:rsid w:val="62332E18"/>
    <w:rsid w:val="6614AB99"/>
    <w:rsid w:val="66836C02"/>
    <w:rsid w:val="66A92662"/>
    <w:rsid w:val="68AB5EFC"/>
    <w:rsid w:val="6923D78A"/>
    <w:rsid w:val="6A10A671"/>
    <w:rsid w:val="6C7A4B85"/>
    <w:rsid w:val="6D30116E"/>
    <w:rsid w:val="6D3CB65B"/>
    <w:rsid w:val="6E3A8C7A"/>
    <w:rsid w:val="6EAAB013"/>
    <w:rsid w:val="6EC56698"/>
    <w:rsid w:val="6F5657E9"/>
    <w:rsid w:val="6FC04FFF"/>
    <w:rsid w:val="70332C7D"/>
    <w:rsid w:val="709054A1"/>
    <w:rsid w:val="70EA45F0"/>
    <w:rsid w:val="72825AD5"/>
    <w:rsid w:val="72E57119"/>
    <w:rsid w:val="73A0CF23"/>
    <w:rsid w:val="73FBBBF7"/>
    <w:rsid w:val="75FBD941"/>
    <w:rsid w:val="763436DF"/>
    <w:rsid w:val="7999089B"/>
    <w:rsid w:val="799F4899"/>
    <w:rsid w:val="7A417AF7"/>
    <w:rsid w:val="7B140D1C"/>
    <w:rsid w:val="7E8EDE1B"/>
    <w:rsid w:val="7EA58B7E"/>
    <w:rsid w:val="7F47D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FC35D"/>
  <w15:chartTrackingRefBased/>
  <w15:docId w15:val="{FF0A253F-358D-4DC1-8F34-00DEC6E771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73d5a55503841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Smith (2302380)</dc:creator>
  <keywords/>
  <dc:description/>
  <lastModifiedBy>Leo Smith (2302380)</lastModifiedBy>
  <revision>5</revision>
  <dcterms:created xsi:type="dcterms:W3CDTF">2026-05-04T12:09:41.3733257Z</dcterms:created>
  <dcterms:modified xsi:type="dcterms:W3CDTF">2026-05-08T13:29:26.7105785Z</dcterms:modified>
</coreProperties>
</file>