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0C9E8" w14:textId="134B5F60" w:rsidR="00812A52" w:rsidRPr="00726A70" w:rsidRDefault="00F92758" w:rsidP="00FD78F4">
      <w:r w:rsidRPr="00726A70">
        <w:rPr>
          <w:rFonts w:ascii="Segoe UI Semilight" w:hAnsi="Segoe UI Semilight" w:cs="Segoe UI Semilight"/>
          <w:sz w:val="28"/>
          <w:szCs w:val="28"/>
        </w:rPr>
        <w:t xml:space="preserve">Addiction, agency and free will – A philosophical </w:t>
      </w:r>
      <w:r w:rsidR="00B86730" w:rsidRPr="00726A70">
        <w:rPr>
          <w:rFonts w:ascii="Segoe UI Semilight" w:hAnsi="Segoe UI Semilight" w:cs="Segoe UI Semilight"/>
          <w:sz w:val="28"/>
          <w:szCs w:val="28"/>
        </w:rPr>
        <w:t xml:space="preserve">perspective </w:t>
      </w:r>
      <w:r w:rsidR="00DF03D9" w:rsidRPr="00726A70">
        <w:rPr>
          <w:rFonts w:ascii="Segoe UI Semilight" w:hAnsi="Segoe UI Semilight" w:cs="Segoe UI Semilight"/>
          <w:sz w:val="28"/>
          <w:szCs w:val="28"/>
        </w:rPr>
        <w:t>in to</w:t>
      </w:r>
      <w:r w:rsidR="00F81079" w:rsidRPr="00726A70">
        <w:rPr>
          <w:rFonts w:ascii="Segoe UI Semilight" w:hAnsi="Segoe UI Semilight" w:cs="Segoe UI Semilight"/>
          <w:sz w:val="28"/>
          <w:szCs w:val="28"/>
        </w:rPr>
        <w:t xml:space="preserve"> addictive behaviours</w:t>
      </w:r>
    </w:p>
    <w:p w14:paraId="6E28B105" w14:textId="77777777" w:rsidR="006A5721" w:rsidRPr="00726A70" w:rsidRDefault="006A5721" w:rsidP="00FD78F4"/>
    <w:p w14:paraId="597F5661" w14:textId="4079052C" w:rsidR="00766FE1" w:rsidRPr="00726A70" w:rsidRDefault="00766FE1" w:rsidP="00FD78F4"/>
    <w:p w14:paraId="1DEBBD50" w14:textId="426C8D8E" w:rsidR="009D6FC9" w:rsidRPr="00726A70" w:rsidRDefault="009D6FC9" w:rsidP="00F7081F">
      <w:r w:rsidRPr="00726A70">
        <w:t xml:space="preserve">Addiction </w:t>
      </w:r>
      <w:r w:rsidR="00D10247" w:rsidRPr="00726A70">
        <w:t>seems to be an exclusively human</w:t>
      </w:r>
      <w:r w:rsidR="007B2C3F" w:rsidRPr="00726A70">
        <w:t xml:space="preserve"> </w:t>
      </w:r>
      <w:r w:rsidR="00470442" w:rsidRPr="00726A70">
        <w:t xml:space="preserve">affliction </w:t>
      </w:r>
      <w:r w:rsidR="00EA00BC" w:rsidRPr="00726A70">
        <w:t>where a person</w:t>
      </w:r>
      <w:r w:rsidR="00AF0D5B" w:rsidRPr="00726A70">
        <w:t xml:space="preserve"> is arguably controlled </w:t>
      </w:r>
      <w:r w:rsidR="00F52878" w:rsidRPr="00726A70">
        <w:t>by</w:t>
      </w:r>
      <w:r w:rsidR="00AF0D5B" w:rsidRPr="00726A70">
        <w:t xml:space="preserve"> compulsive behaviours</w:t>
      </w:r>
      <w:r w:rsidR="00F52878" w:rsidRPr="00726A70">
        <w:t>.</w:t>
      </w:r>
      <w:r w:rsidR="00213FF1" w:rsidRPr="00726A70">
        <w:t xml:space="preserve"> Once </w:t>
      </w:r>
      <w:r w:rsidR="005D096F" w:rsidRPr="00726A70">
        <w:t xml:space="preserve">it was thought to be a disease </w:t>
      </w:r>
      <w:r w:rsidR="00402158" w:rsidRPr="00726A70">
        <w:t xml:space="preserve">only associated with drugs and alcohol, the addiction being that of a </w:t>
      </w:r>
      <w:r w:rsidR="00F1136A" w:rsidRPr="00726A70">
        <w:t>strong biological pull</w:t>
      </w:r>
      <w:r w:rsidR="00BC4666" w:rsidRPr="00726A70">
        <w:t xml:space="preserve"> in order to fulfil its desire</w:t>
      </w:r>
      <w:r w:rsidR="001015B4" w:rsidRPr="00726A70">
        <w:t xml:space="preserve"> and stop </w:t>
      </w:r>
      <w:r w:rsidR="00CC5150" w:rsidRPr="00726A70">
        <w:t>one from experiencing withdrawal symptoms</w:t>
      </w:r>
      <w:r w:rsidR="00F1136A" w:rsidRPr="00726A70">
        <w:t xml:space="preserve">. </w:t>
      </w:r>
      <w:r w:rsidR="00DD525F" w:rsidRPr="00726A70">
        <w:t>Research</w:t>
      </w:r>
      <w:r w:rsidR="00CC5150" w:rsidRPr="00726A70">
        <w:t xml:space="preserve"> </w:t>
      </w:r>
      <w:r w:rsidR="00DD525F" w:rsidRPr="00726A70">
        <w:t>and public knowledge about addiction</w:t>
      </w:r>
      <w:r w:rsidR="003B00ED" w:rsidRPr="00726A70">
        <w:t xml:space="preserve"> is a relatively new </w:t>
      </w:r>
      <w:r w:rsidR="00355218" w:rsidRPr="00726A70">
        <w:t>topic</w:t>
      </w:r>
      <w:r w:rsidR="006A6EE5" w:rsidRPr="00726A70">
        <w:t xml:space="preserve"> which continues to be </w:t>
      </w:r>
      <w:r w:rsidR="002F7F3C" w:rsidRPr="00726A70">
        <w:t xml:space="preserve">investigated and discussed. As knowledge on the topic </w:t>
      </w:r>
      <w:r w:rsidR="00791783" w:rsidRPr="00726A70">
        <w:t>grows, so does the scope of</w:t>
      </w:r>
      <w:r w:rsidR="00B90A45" w:rsidRPr="00726A70">
        <w:t>,</w:t>
      </w:r>
      <w:r w:rsidR="00791783" w:rsidRPr="00726A70">
        <w:t xml:space="preserve"> what is considered an addiction </w:t>
      </w:r>
      <w:r w:rsidR="008A4C93" w:rsidRPr="00726A70">
        <w:t>today</w:t>
      </w:r>
      <w:r w:rsidR="00B90A45" w:rsidRPr="00726A70">
        <w:t>,</w:t>
      </w:r>
      <w:r w:rsidR="008A4C93" w:rsidRPr="00726A70">
        <w:t xml:space="preserve"> broadens. </w:t>
      </w:r>
      <w:r w:rsidR="00FE48E8" w:rsidRPr="00726A70">
        <w:t xml:space="preserve">It seems each day there are more and more things which could </w:t>
      </w:r>
      <w:r w:rsidR="0049578F" w:rsidRPr="00726A70">
        <w:t>‘</w:t>
      </w:r>
      <w:r w:rsidR="00FE48E8" w:rsidRPr="00726A70">
        <w:t>control</w:t>
      </w:r>
      <w:r w:rsidR="0049578F" w:rsidRPr="00726A70">
        <w:t>’</w:t>
      </w:r>
      <w:r w:rsidR="00FE48E8" w:rsidRPr="00726A70">
        <w:t xml:space="preserve"> us and this a threat to our </w:t>
      </w:r>
      <w:r w:rsidR="00A95AC7" w:rsidRPr="00726A70">
        <w:t>free will.</w:t>
      </w:r>
      <w:r w:rsidR="00EB6A83" w:rsidRPr="00726A70">
        <w:br/>
        <w:t>If a person is not in control of their behaviours, then how can they be held accountable for their actions and take</w:t>
      </w:r>
      <w:r w:rsidR="00FA29F6" w:rsidRPr="00726A70">
        <w:t xml:space="preserve"> moral</w:t>
      </w:r>
      <w:r w:rsidR="00EB6A83" w:rsidRPr="00726A70">
        <w:t xml:space="preserve"> responsibility? If their actions </w:t>
      </w:r>
      <w:r w:rsidR="000A6AC0" w:rsidRPr="00726A70">
        <w:t xml:space="preserve">to take part in this compulsive behaviour is something they aren’t doing, then is </w:t>
      </w:r>
      <w:r w:rsidR="00A61997" w:rsidRPr="00726A70">
        <w:t>that action a part of them and their identity</w:t>
      </w:r>
      <w:r w:rsidR="00FA29F6" w:rsidRPr="00726A70">
        <w:t xml:space="preserve">? And how </w:t>
      </w:r>
      <w:r w:rsidR="00B60445" w:rsidRPr="00726A70">
        <w:t xml:space="preserve">does this affect us all as human beings and as a society? </w:t>
      </w:r>
    </w:p>
    <w:p w14:paraId="3A57D47B" w14:textId="77777777" w:rsidR="006A5721" w:rsidRPr="00726A70" w:rsidRDefault="006A5721" w:rsidP="00F7081F"/>
    <w:p w14:paraId="449ADE44" w14:textId="6857E5A9" w:rsidR="00E64B8C" w:rsidRPr="00726A70" w:rsidRDefault="00E64B8C" w:rsidP="00F7081F"/>
    <w:p w14:paraId="0236CBB3" w14:textId="28AFB97C" w:rsidR="00744EC1" w:rsidRPr="00726A70" w:rsidRDefault="00744EC1" w:rsidP="00F7081F">
      <w:pPr>
        <w:rPr>
          <w:rFonts w:asciiTheme="majorHAnsi" w:hAnsiTheme="majorHAnsi" w:cstheme="majorHAnsi"/>
        </w:rPr>
      </w:pPr>
      <w:r w:rsidRPr="00726A70">
        <w:rPr>
          <w:rFonts w:ascii="Ebrima" w:hAnsi="Ebrima"/>
          <w:u w:val="single"/>
        </w:rPr>
        <w:t>What is addiction</w:t>
      </w:r>
      <w:r w:rsidR="00BC5A79" w:rsidRPr="00726A70">
        <w:rPr>
          <w:rFonts w:ascii="Ebrima" w:hAnsi="Ebrima"/>
          <w:u w:val="single"/>
        </w:rPr>
        <w:t>?</w:t>
      </w:r>
      <w:r w:rsidRPr="00726A70">
        <w:br/>
      </w:r>
      <w:r w:rsidR="001D5A12" w:rsidRPr="00726A70">
        <w:rPr>
          <w:rFonts w:asciiTheme="majorHAnsi" w:hAnsiTheme="majorHAnsi" w:cstheme="majorHAnsi"/>
        </w:rPr>
        <w:t>The term ‘weakness of will’ had previously been used to describe people who were participat</w:t>
      </w:r>
      <w:r w:rsidR="00150944" w:rsidRPr="00726A70">
        <w:rPr>
          <w:rFonts w:asciiTheme="majorHAnsi" w:hAnsiTheme="majorHAnsi" w:cstheme="majorHAnsi"/>
        </w:rPr>
        <w:t>ing in the</w:t>
      </w:r>
      <w:r w:rsidR="007D6AD4" w:rsidRPr="00726A70">
        <w:rPr>
          <w:rFonts w:asciiTheme="majorHAnsi" w:hAnsiTheme="majorHAnsi" w:cstheme="majorHAnsi"/>
        </w:rPr>
        <w:t xml:space="preserve"> excessive</w:t>
      </w:r>
      <w:r w:rsidR="00150944" w:rsidRPr="00726A70">
        <w:rPr>
          <w:rFonts w:asciiTheme="majorHAnsi" w:hAnsiTheme="majorHAnsi" w:cstheme="majorHAnsi"/>
        </w:rPr>
        <w:t xml:space="preserve"> use of drugs or alcoho</w:t>
      </w:r>
      <w:r w:rsidR="007D6AD4" w:rsidRPr="00726A70">
        <w:rPr>
          <w:rFonts w:asciiTheme="majorHAnsi" w:hAnsiTheme="majorHAnsi" w:cstheme="majorHAnsi"/>
        </w:rPr>
        <w:t xml:space="preserve">l. While this term is out-dated, it is </w:t>
      </w:r>
      <w:r w:rsidR="00FB40A6" w:rsidRPr="00726A70">
        <w:rPr>
          <w:rFonts w:asciiTheme="majorHAnsi" w:hAnsiTheme="majorHAnsi" w:cstheme="majorHAnsi"/>
        </w:rPr>
        <w:t xml:space="preserve">worth exploring how something which </w:t>
      </w:r>
      <w:r w:rsidR="000A4EBD" w:rsidRPr="00726A70">
        <w:rPr>
          <w:rFonts w:asciiTheme="majorHAnsi" w:hAnsiTheme="majorHAnsi" w:cstheme="majorHAnsi"/>
        </w:rPr>
        <w:t>wa</w:t>
      </w:r>
      <w:r w:rsidR="00FB40A6" w:rsidRPr="00726A70">
        <w:rPr>
          <w:rFonts w:asciiTheme="majorHAnsi" w:hAnsiTheme="majorHAnsi" w:cstheme="majorHAnsi"/>
        </w:rPr>
        <w:t xml:space="preserve">s considered a ‘disease’ could </w:t>
      </w:r>
      <w:r w:rsidR="006B639B" w:rsidRPr="00726A70">
        <w:rPr>
          <w:rFonts w:asciiTheme="majorHAnsi" w:hAnsiTheme="majorHAnsi" w:cstheme="majorHAnsi"/>
        </w:rPr>
        <w:t>also be thought to have been something</w:t>
      </w:r>
      <w:r w:rsidR="00FC4421" w:rsidRPr="00726A70">
        <w:rPr>
          <w:rFonts w:asciiTheme="majorHAnsi" w:hAnsiTheme="majorHAnsi" w:cstheme="majorHAnsi"/>
        </w:rPr>
        <w:t xml:space="preserve"> </w:t>
      </w:r>
      <w:r w:rsidR="006B639B" w:rsidRPr="00726A70">
        <w:rPr>
          <w:rFonts w:asciiTheme="majorHAnsi" w:hAnsiTheme="majorHAnsi" w:cstheme="majorHAnsi"/>
        </w:rPr>
        <w:t>a person c</w:t>
      </w:r>
      <w:r w:rsidR="00FC4421" w:rsidRPr="00726A70">
        <w:rPr>
          <w:rFonts w:asciiTheme="majorHAnsi" w:hAnsiTheme="majorHAnsi" w:cstheme="majorHAnsi"/>
        </w:rPr>
        <w:t>ould</w:t>
      </w:r>
      <w:r w:rsidR="006B639B" w:rsidRPr="00726A70">
        <w:rPr>
          <w:rFonts w:asciiTheme="majorHAnsi" w:hAnsiTheme="majorHAnsi" w:cstheme="majorHAnsi"/>
        </w:rPr>
        <w:t xml:space="preserve"> control</w:t>
      </w:r>
      <w:r w:rsidR="00050F80" w:rsidRPr="00726A70">
        <w:rPr>
          <w:rFonts w:asciiTheme="majorHAnsi" w:hAnsiTheme="majorHAnsi" w:cstheme="majorHAnsi"/>
        </w:rPr>
        <w:t xml:space="preserve">. The term addiction carries numerous </w:t>
      </w:r>
      <w:r w:rsidR="00880A67" w:rsidRPr="00726A70">
        <w:rPr>
          <w:rFonts w:asciiTheme="majorHAnsi" w:hAnsiTheme="majorHAnsi" w:cstheme="majorHAnsi"/>
        </w:rPr>
        <w:t>assoc</w:t>
      </w:r>
      <w:r w:rsidR="00DE134C" w:rsidRPr="00726A70">
        <w:rPr>
          <w:rFonts w:asciiTheme="majorHAnsi" w:hAnsiTheme="majorHAnsi" w:cstheme="majorHAnsi"/>
        </w:rPr>
        <w:t xml:space="preserve">iated words which </w:t>
      </w:r>
      <w:r w:rsidR="000F2AD0" w:rsidRPr="00726A70">
        <w:rPr>
          <w:rFonts w:asciiTheme="majorHAnsi" w:hAnsiTheme="majorHAnsi" w:cstheme="majorHAnsi"/>
        </w:rPr>
        <w:t>are sometimes used in place of it</w:t>
      </w:r>
      <w:r w:rsidR="00C53F75" w:rsidRPr="00726A70">
        <w:rPr>
          <w:rFonts w:asciiTheme="majorHAnsi" w:hAnsiTheme="majorHAnsi" w:cstheme="majorHAnsi"/>
        </w:rPr>
        <w:t xml:space="preserve">. The definition of addiction and those associated words will be further explored. </w:t>
      </w:r>
    </w:p>
    <w:p w14:paraId="7A7A0B57" w14:textId="51D459C5" w:rsidR="00BF6D45" w:rsidRPr="00726A70" w:rsidRDefault="007A756E" w:rsidP="00F7081F">
      <w:pPr>
        <w:rPr>
          <w:rFonts w:asciiTheme="majorHAnsi" w:hAnsiTheme="majorHAnsi" w:cstheme="majorHAnsi"/>
        </w:rPr>
      </w:pPr>
      <w:r w:rsidRPr="00726A70">
        <w:rPr>
          <w:rFonts w:asciiTheme="majorHAnsi" w:hAnsiTheme="majorHAnsi" w:cstheme="majorHAnsi"/>
        </w:rPr>
        <w:t xml:space="preserve">Addiction is a </w:t>
      </w:r>
      <w:r w:rsidR="008B0146" w:rsidRPr="00726A70">
        <w:rPr>
          <w:rFonts w:asciiTheme="majorHAnsi" w:hAnsiTheme="majorHAnsi" w:cstheme="majorHAnsi"/>
        </w:rPr>
        <w:t xml:space="preserve">neural disorder </w:t>
      </w:r>
      <w:r w:rsidR="003F55E4" w:rsidRPr="00726A70">
        <w:rPr>
          <w:rFonts w:asciiTheme="majorHAnsi" w:hAnsiTheme="majorHAnsi" w:cstheme="majorHAnsi"/>
        </w:rPr>
        <w:t xml:space="preserve">affecting a </w:t>
      </w:r>
      <w:r w:rsidR="00F477ED" w:rsidRPr="00726A70">
        <w:rPr>
          <w:rFonts w:asciiTheme="majorHAnsi" w:hAnsiTheme="majorHAnsi" w:cstheme="majorHAnsi"/>
        </w:rPr>
        <w:t>person’s</w:t>
      </w:r>
      <w:r w:rsidR="003F55E4" w:rsidRPr="00726A70">
        <w:rPr>
          <w:rFonts w:asciiTheme="majorHAnsi" w:hAnsiTheme="majorHAnsi" w:cstheme="majorHAnsi"/>
        </w:rPr>
        <w:t xml:space="preserve"> </w:t>
      </w:r>
      <w:r w:rsidR="006E5445" w:rsidRPr="00726A70">
        <w:rPr>
          <w:rFonts w:asciiTheme="majorHAnsi" w:hAnsiTheme="majorHAnsi" w:cstheme="majorHAnsi"/>
        </w:rPr>
        <w:t xml:space="preserve">reward </w:t>
      </w:r>
      <w:r w:rsidR="00755F70" w:rsidRPr="00726A70">
        <w:rPr>
          <w:rFonts w:asciiTheme="majorHAnsi" w:hAnsiTheme="majorHAnsi" w:cstheme="majorHAnsi"/>
        </w:rPr>
        <w:t>system</w:t>
      </w:r>
      <w:r w:rsidR="00F477ED" w:rsidRPr="00726A70">
        <w:rPr>
          <w:rFonts w:asciiTheme="majorHAnsi" w:hAnsiTheme="majorHAnsi" w:cstheme="majorHAnsi"/>
        </w:rPr>
        <w:t xml:space="preserve">, impulse control, and ability </w:t>
      </w:r>
      <w:r w:rsidR="00793F3C" w:rsidRPr="00726A70">
        <w:rPr>
          <w:rFonts w:asciiTheme="majorHAnsi" w:hAnsiTheme="majorHAnsi" w:cstheme="majorHAnsi"/>
        </w:rPr>
        <w:t>to</w:t>
      </w:r>
      <w:r w:rsidR="00F477ED" w:rsidRPr="00726A70">
        <w:rPr>
          <w:rFonts w:asciiTheme="majorHAnsi" w:hAnsiTheme="majorHAnsi" w:cstheme="majorHAnsi"/>
        </w:rPr>
        <w:t xml:space="preserve"> recognis</w:t>
      </w:r>
      <w:r w:rsidR="00793F3C" w:rsidRPr="00726A70">
        <w:rPr>
          <w:rFonts w:asciiTheme="majorHAnsi" w:hAnsiTheme="majorHAnsi" w:cstheme="majorHAnsi"/>
        </w:rPr>
        <w:t>e</w:t>
      </w:r>
      <w:r w:rsidR="00F477ED" w:rsidRPr="00726A70">
        <w:rPr>
          <w:rFonts w:asciiTheme="majorHAnsi" w:hAnsiTheme="majorHAnsi" w:cstheme="majorHAnsi"/>
        </w:rPr>
        <w:t xml:space="preserve"> </w:t>
      </w:r>
      <w:r w:rsidR="00793F3C" w:rsidRPr="00726A70">
        <w:rPr>
          <w:rFonts w:asciiTheme="majorHAnsi" w:hAnsiTheme="majorHAnsi" w:cstheme="majorHAnsi"/>
        </w:rPr>
        <w:t>their</w:t>
      </w:r>
      <w:r w:rsidR="00F477ED" w:rsidRPr="00726A70">
        <w:rPr>
          <w:rFonts w:asciiTheme="majorHAnsi" w:hAnsiTheme="majorHAnsi" w:cstheme="majorHAnsi"/>
        </w:rPr>
        <w:t xml:space="preserve"> behaviour</w:t>
      </w:r>
      <w:r w:rsidR="00726D80" w:rsidRPr="00726A70">
        <w:rPr>
          <w:rFonts w:asciiTheme="majorHAnsi" w:hAnsiTheme="majorHAnsi" w:cstheme="majorHAnsi"/>
        </w:rPr>
        <w:t>.</w:t>
      </w:r>
      <w:r w:rsidR="002C27B7" w:rsidRPr="00726A70">
        <w:rPr>
          <w:rFonts w:asciiTheme="majorHAnsi" w:hAnsiTheme="majorHAnsi" w:cstheme="majorHAnsi"/>
        </w:rPr>
        <w:t xml:space="preserve"> </w:t>
      </w:r>
      <w:r w:rsidR="00C2515C" w:rsidRPr="00726A70">
        <w:rPr>
          <w:rFonts w:asciiTheme="majorHAnsi" w:hAnsiTheme="majorHAnsi" w:cstheme="majorHAnsi"/>
        </w:rPr>
        <w:t xml:space="preserve">The core pathology </w:t>
      </w:r>
      <w:r w:rsidR="00CC1073" w:rsidRPr="00726A70">
        <w:rPr>
          <w:rFonts w:asciiTheme="majorHAnsi" w:hAnsiTheme="majorHAnsi" w:cstheme="majorHAnsi"/>
        </w:rPr>
        <w:t>is biological</w:t>
      </w:r>
      <w:r w:rsidR="005603D7" w:rsidRPr="00726A70">
        <w:rPr>
          <w:rFonts w:asciiTheme="majorHAnsi" w:hAnsiTheme="majorHAnsi" w:cstheme="majorHAnsi"/>
        </w:rPr>
        <w:t xml:space="preserve"> </w:t>
      </w:r>
      <w:r w:rsidR="00CC1073" w:rsidRPr="00726A70">
        <w:rPr>
          <w:rFonts w:asciiTheme="majorHAnsi" w:hAnsiTheme="majorHAnsi" w:cstheme="majorHAnsi"/>
        </w:rPr>
        <w:t>- a functional and sometimes structural change in areas of the brain concerned with reward.</w:t>
      </w:r>
      <w:r w:rsidR="00CC1073" w:rsidRPr="00726A70">
        <w:rPr>
          <w:rStyle w:val="FootnoteReference"/>
          <w:rFonts w:asciiTheme="majorHAnsi" w:hAnsiTheme="majorHAnsi" w:cstheme="majorHAnsi"/>
        </w:rPr>
        <w:footnoteReference w:id="1"/>
      </w:r>
      <w:r w:rsidR="005603D7" w:rsidRPr="00726A70">
        <w:rPr>
          <w:rFonts w:asciiTheme="majorHAnsi" w:hAnsiTheme="majorHAnsi" w:cstheme="majorHAnsi"/>
        </w:rPr>
        <w:t xml:space="preserve"> </w:t>
      </w:r>
      <w:r w:rsidR="002C27B7" w:rsidRPr="00726A70">
        <w:rPr>
          <w:rFonts w:asciiTheme="majorHAnsi" w:hAnsiTheme="majorHAnsi" w:cstheme="majorHAnsi"/>
        </w:rPr>
        <w:t xml:space="preserve">The </w:t>
      </w:r>
      <w:r w:rsidR="00436F9D" w:rsidRPr="00726A70">
        <w:rPr>
          <w:rFonts w:asciiTheme="majorHAnsi" w:hAnsiTheme="majorHAnsi" w:cstheme="majorHAnsi"/>
          <w:i/>
        </w:rPr>
        <w:t>Diagnostic and Statistical Manual</w:t>
      </w:r>
      <w:r w:rsidR="00436F9D" w:rsidRPr="00726A70">
        <w:rPr>
          <w:rFonts w:asciiTheme="majorHAnsi" w:hAnsiTheme="majorHAnsi" w:cstheme="majorHAnsi"/>
        </w:rPr>
        <w:t xml:space="preserve"> </w:t>
      </w:r>
      <w:r w:rsidR="00603E0A" w:rsidRPr="00726A70">
        <w:rPr>
          <w:rFonts w:asciiTheme="majorHAnsi" w:hAnsiTheme="majorHAnsi" w:cstheme="majorHAnsi"/>
          <w:i/>
        </w:rPr>
        <w:t>(DSM) IV-TR</w:t>
      </w:r>
      <w:r w:rsidR="00603E0A" w:rsidRPr="00726A70">
        <w:rPr>
          <w:rFonts w:asciiTheme="majorHAnsi" w:hAnsiTheme="majorHAnsi" w:cstheme="majorHAnsi"/>
        </w:rPr>
        <w:t xml:space="preserve"> describes substance depen</w:t>
      </w:r>
      <w:r w:rsidR="001A7CC4" w:rsidRPr="00726A70">
        <w:rPr>
          <w:rFonts w:asciiTheme="majorHAnsi" w:hAnsiTheme="majorHAnsi" w:cstheme="majorHAnsi"/>
        </w:rPr>
        <w:t>dence as a maladaptive pattern</w:t>
      </w:r>
      <w:r w:rsidR="00627D12" w:rsidRPr="00726A70">
        <w:rPr>
          <w:rFonts w:asciiTheme="majorHAnsi" w:hAnsiTheme="majorHAnsi" w:cstheme="majorHAnsi"/>
        </w:rPr>
        <w:t xml:space="preserve"> of chronic, relapsing use</w:t>
      </w:r>
      <w:r w:rsidR="00615C4B" w:rsidRPr="00726A70">
        <w:rPr>
          <w:rFonts w:asciiTheme="majorHAnsi" w:hAnsiTheme="majorHAnsi" w:cstheme="majorHAnsi"/>
        </w:rPr>
        <w:t xml:space="preserve">…which </w:t>
      </w:r>
      <w:r w:rsidR="003A48AF" w:rsidRPr="00726A70">
        <w:rPr>
          <w:rFonts w:asciiTheme="majorHAnsi" w:hAnsiTheme="majorHAnsi" w:cstheme="majorHAnsi"/>
        </w:rPr>
        <w:t>is diagnosed by a polythetic set of criteria</w:t>
      </w:r>
      <w:r w:rsidR="000527CB" w:rsidRPr="00726A70">
        <w:rPr>
          <w:rFonts w:asciiTheme="majorHAnsi" w:hAnsiTheme="majorHAnsi" w:cstheme="majorHAnsi"/>
        </w:rPr>
        <w:t xml:space="preserve"> </w:t>
      </w:r>
      <w:r w:rsidR="00FC7287" w:rsidRPr="00726A70">
        <w:rPr>
          <w:rFonts w:asciiTheme="majorHAnsi" w:hAnsiTheme="majorHAnsi" w:cstheme="majorHAnsi"/>
        </w:rPr>
        <w:t>that</w:t>
      </w:r>
      <w:r w:rsidR="000527CB" w:rsidRPr="00726A70">
        <w:rPr>
          <w:rFonts w:asciiTheme="majorHAnsi" w:hAnsiTheme="majorHAnsi" w:cstheme="majorHAnsi"/>
        </w:rPr>
        <w:t xml:space="preserve"> include tolerance, withdrawal, and compulsive drug-taking behaviour in the </w:t>
      </w:r>
      <w:r w:rsidR="00377E48" w:rsidRPr="00726A70">
        <w:rPr>
          <w:rFonts w:asciiTheme="majorHAnsi" w:hAnsiTheme="majorHAnsi" w:cstheme="majorHAnsi"/>
        </w:rPr>
        <w:t>f</w:t>
      </w:r>
      <w:r w:rsidR="000527CB" w:rsidRPr="00726A70">
        <w:rPr>
          <w:rFonts w:asciiTheme="majorHAnsi" w:hAnsiTheme="majorHAnsi" w:cstheme="majorHAnsi"/>
        </w:rPr>
        <w:t xml:space="preserve">ace of negative </w:t>
      </w:r>
      <w:r w:rsidR="0062285B" w:rsidRPr="00726A70">
        <w:rPr>
          <w:rFonts w:asciiTheme="majorHAnsi" w:hAnsiTheme="majorHAnsi" w:cstheme="majorHAnsi"/>
        </w:rPr>
        <w:t>consequence</w:t>
      </w:r>
      <w:r w:rsidR="00471840" w:rsidRPr="00726A70">
        <w:rPr>
          <w:rFonts w:asciiTheme="majorHAnsi" w:hAnsiTheme="majorHAnsi" w:cstheme="majorHAnsi"/>
        </w:rPr>
        <w:t>s. Although the DSM</w:t>
      </w:r>
      <w:r w:rsidR="00964206" w:rsidRPr="00726A70">
        <w:rPr>
          <w:rFonts w:asciiTheme="majorHAnsi" w:hAnsiTheme="majorHAnsi" w:cstheme="majorHAnsi"/>
        </w:rPr>
        <w:t xml:space="preserve"> IV-TR employs the language of</w:t>
      </w:r>
      <w:r w:rsidR="005B3900" w:rsidRPr="00726A70">
        <w:rPr>
          <w:rFonts w:asciiTheme="majorHAnsi" w:hAnsiTheme="majorHAnsi" w:cstheme="majorHAnsi"/>
        </w:rPr>
        <w:t xml:space="preserve"> disorder rather than disease t</w:t>
      </w:r>
      <w:r w:rsidR="005E663A" w:rsidRPr="00726A70">
        <w:rPr>
          <w:rFonts w:asciiTheme="majorHAnsi" w:hAnsiTheme="majorHAnsi" w:cstheme="majorHAnsi"/>
        </w:rPr>
        <w:t>he emphasis on the chronic, relap</w:t>
      </w:r>
      <w:r w:rsidR="0005734C" w:rsidRPr="00726A70">
        <w:rPr>
          <w:rFonts w:asciiTheme="majorHAnsi" w:hAnsiTheme="majorHAnsi" w:cstheme="majorHAnsi"/>
        </w:rPr>
        <w:t>sin</w:t>
      </w:r>
      <w:r w:rsidR="009711DE" w:rsidRPr="00726A70">
        <w:rPr>
          <w:rFonts w:asciiTheme="majorHAnsi" w:hAnsiTheme="majorHAnsi" w:cstheme="majorHAnsi"/>
        </w:rPr>
        <w:t xml:space="preserve">g </w:t>
      </w:r>
      <w:r w:rsidR="00FA6208" w:rsidRPr="00726A70">
        <w:rPr>
          <w:rFonts w:asciiTheme="majorHAnsi" w:hAnsiTheme="majorHAnsi" w:cstheme="majorHAnsi"/>
        </w:rPr>
        <w:t>c</w:t>
      </w:r>
      <w:r w:rsidR="009711DE" w:rsidRPr="00726A70">
        <w:rPr>
          <w:rFonts w:asciiTheme="majorHAnsi" w:hAnsiTheme="majorHAnsi" w:cstheme="majorHAnsi"/>
        </w:rPr>
        <w:t>ourse of addiction, the</w:t>
      </w:r>
      <w:r w:rsidR="00FA6208" w:rsidRPr="00726A70">
        <w:rPr>
          <w:rFonts w:asciiTheme="majorHAnsi" w:hAnsiTheme="majorHAnsi" w:cstheme="majorHAnsi"/>
        </w:rPr>
        <w:t xml:space="preserve"> </w:t>
      </w:r>
      <w:r w:rsidR="00C96EE4" w:rsidRPr="00726A70">
        <w:rPr>
          <w:rFonts w:asciiTheme="majorHAnsi" w:hAnsiTheme="majorHAnsi" w:cstheme="majorHAnsi"/>
        </w:rPr>
        <w:t>neuroadaptations</w:t>
      </w:r>
      <w:r w:rsidR="009711DE" w:rsidRPr="00726A70">
        <w:rPr>
          <w:rFonts w:asciiTheme="majorHAnsi" w:hAnsiTheme="majorHAnsi" w:cstheme="majorHAnsi"/>
        </w:rPr>
        <w:t xml:space="preserve"> expressed by tolerance and withdrawal</w:t>
      </w:r>
      <w:r w:rsidR="00887244" w:rsidRPr="00726A70">
        <w:rPr>
          <w:rFonts w:asciiTheme="majorHAnsi" w:hAnsiTheme="majorHAnsi" w:cstheme="majorHAnsi"/>
        </w:rPr>
        <w:t xml:space="preserve">, and the </w:t>
      </w:r>
      <w:r w:rsidR="00FA6208" w:rsidRPr="00726A70">
        <w:rPr>
          <w:rFonts w:asciiTheme="majorHAnsi" w:hAnsiTheme="majorHAnsi" w:cstheme="majorHAnsi"/>
        </w:rPr>
        <w:t>compulsive</w:t>
      </w:r>
      <w:r w:rsidR="00887244" w:rsidRPr="00726A70">
        <w:rPr>
          <w:rFonts w:asciiTheme="majorHAnsi" w:hAnsiTheme="majorHAnsi" w:cstheme="majorHAnsi"/>
        </w:rPr>
        <w:t xml:space="preserve"> element is nonetheless clear in the description of the con</w:t>
      </w:r>
      <w:r w:rsidR="00FA6208" w:rsidRPr="00726A70">
        <w:rPr>
          <w:rFonts w:asciiTheme="majorHAnsi" w:hAnsiTheme="majorHAnsi" w:cstheme="majorHAnsi"/>
        </w:rPr>
        <w:t xml:space="preserve">dition </w:t>
      </w:r>
      <w:r w:rsidR="00887244" w:rsidRPr="00726A70">
        <w:rPr>
          <w:rFonts w:asciiTheme="majorHAnsi" w:hAnsiTheme="majorHAnsi" w:cstheme="majorHAnsi"/>
        </w:rPr>
        <w:t xml:space="preserve">and </w:t>
      </w:r>
      <w:r w:rsidR="00FA6208" w:rsidRPr="00726A70">
        <w:rPr>
          <w:rFonts w:asciiTheme="majorHAnsi" w:hAnsiTheme="majorHAnsi" w:cstheme="majorHAnsi"/>
        </w:rPr>
        <w:t>the diagnostic criteria</w:t>
      </w:r>
      <w:r w:rsidR="0005734C" w:rsidRPr="00726A70">
        <w:rPr>
          <w:rFonts w:asciiTheme="majorHAnsi" w:hAnsiTheme="majorHAnsi" w:cstheme="majorHAnsi"/>
        </w:rPr>
        <w:t>,</w:t>
      </w:r>
      <w:r w:rsidR="0062285B" w:rsidRPr="00726A70">
        <w:rPr>
          <w:rFonts w:asciiTheme="majorHAnsi" w:hAnsiTheme="majorHAnsi" w:cstheme="majorHAnsi"/>
        </w:rPr>
        <w:t xml:space="preserve"> </w:t>
      </w:r>
      <w:r w:rsidR="0062285B" w:rsidRPr="00726A70">
        <w:rPr>
          <w:rStyle w:val="FootnoteReference"/>
          <w:rFonts w:asciiTheme="majorHAnsi" w:hAnsiTheme="majorHAnsi" w:cstheme="majorHAnsi"/>
        </w:rPr>
        <w:footnoteReference w:id="2"/>
      </w:r>
      <w:r w:rsidR="00F477ED" w:rsidRPr="00726A70">
        <w:rPr>
          <w:rFonts w:asciiTheme="majorHAnsi" w:hAnsiTheme="majorHAnsi" w:cstheme="majorHAnsi"/>
        </w:rPr>
        <w:t xml:space="preserve"> </w:t>
      </w:r>
      <w:r w:rsidR="004E337D" w:rsidRPr="00726A70">
        <w:rPr>
          <w:rFonts w:asciiTheme="majorHAnsi" w:hAnsiTheme="majorHAnsi" w:cstheme="majorHAnsi"/>
        </w:rPr>
        <w:t xml:space="preserve">Addiction </w:t>
      </w:r>
      <w:r w:rsidR="00736DE7" w:rsidRPr="00726A70">
        <w:rPr>
          <w:rFonts w:asciiTheme="majorHAnsi" w:hAnsiTheme="majorHAnsi" w:cstheme="majorHAnsi"/>
        </w:rPr>
        <w:t xml:space="preserve">defined by the American </w:t>
      </w:r>
      <w:r w:rsidR="00FE06B0" w:rsidRPr="00726A70">
        <w:rPr>
          <w:rFonts w:asciiTheme="majorHAnsi" w:hAnsiTheme="majorHAnsi" w:cstheme="majorHAnsi"/>
        </w:rPr>
        <w:t>S</w:t>
      </w:r>
      <w:r w:rsidR="00736DE7" w:rsidRPr="00726A70">
        <w:rPr>
          <w:rFonts w:asciiTheme="majorHAnsi" w:hAnsiTheme="majorHAnsi" w:cstheme="majorHAnsi"/>
        </w:rPr>
        <w:t xml:space="preserve">ociety of </w:t>
      </w:r>
      <w:r w:rsidR="00FE06B0" w:rsidRPr="00726A70">
        <w:rPr>
          <w:rFonts w:asciiTheme="majorHAnsi" w:hAnsiTheme="majorHAnsi" w:cstheme="majorHAnsi"/>
        </w:rPr>
        <w:t>A</w:t>
      </w:r>
      <w:r w:rsidR="00736DE7" w:rsidRPr="00726A70">
        <w:rPr>
          <w:rFonts w:asciiTheme="majorHAnsi" w:hAnsiTheme="majorHAnsi" w:cstheme="majorHAnsi"/>
        </w:rPr>
        <w:t xml:space="preserve">ddiction </w:t>
      </w:r>
      <w:r w:rsidR="00FE06B0" w:rsidRPr="00726A70">
        <w:rPr>
          <w:rFonts w:asciiTheme="majorHAnsi" w:hAnsiTheme="majorHAnsi" w:cstheme="majorHAnsi"/>
        </w:rPr>
        <w:t>M</w:t>
      </w:r>
      <w:r w:rsidR="00B442CC" w:rsidRPr="00726A70">
        <w:rPr>
          <w:rFonts w:asciiTheme="majorHAnsi" w:hAnsiTheme="majorHAnsi" w:cstheme="majorHAnsi"/>
        </w:rPr>
        <w:t xml:space="preserve">edicine </w:t>
      </w:r>
      <w:r w:rsidR="00FE06B0" w:rsidRPr="00726A70">
        <w:rPr>
          <w:rFonts w:asciiTheme="majorHAnsi" w:hAnsiTheme="majorHAnsi" w:cstheme="majorHAnsi"/>
        </w:rPr>
        <w:t>(</w:t>
      </w:r>
      <w:r w:rsidR="00736DE7" w:rsidRPr="00726A70">
        <w:rPr>
          <w:rFonts w:asciiTheme="majorHAnsi" w:hAnsiTheme="majorHAnsi" w:cstheme="majorHAnsi"/>
        </w:rPr>
        <w:t>ASAM</w:t>
      </w:r>
      <w:r w:rsidR="00FE06B0" w:rsidRPr="00726A70">
        <w:rPr>
          <w:rFonts w:asciiTheme="majorHAnsi" w:hAnsiTheme="majorHAnsi" w:cstheme="majorHAnsi"/>
        </w:rPr>
        <w:t>) says</w:t>
      </w:r>
      <w:r w:rsidR="003353D4" w:rsidRPr="00726A70">
        <w:rPr>
          <w:rFonts w:asciiTheme="majorHAnsi" w:hAnsiTheme="majorHAnsi" w:cstheme="majorHAnsi"/>
        </w:rPr>
        <w:t>,</w:t>
      </w:r>
      <w:r w:rsidR="007C49D6" w:rsidRPr="00726A70">
        <w:rPr>
          <w:rFonts w:asciiTheme="majorHAnsi" w:hAnsiTheme="majorHAnsi" w:cstheme="majorHAnsi"/>
        </w:rPr>
        <w:t xml:space="preserve"> </w:t>
      </w:r>
    </w:p>
    <w:p w14:paraId="07A12530" w14:textId="3B0EE57A" w:rsidR="005B3900" w:rsidRPr="00726A70" w:rsidRDefault="00DC4D13" w:rsidP="00F03A7A">
      <w:pPr>
        <w:ind w:firstLine="720"/>
        <w:rPr>
          <w:rFonts w:asciiTheme="majorHAnsi" w:hAnsiTheme="majorHAnsi" w:cstheme="majorHAnsi"/>
        </w:rPr>
      </w:pPr>
      <w:r w:rsidRPr="00726A70">
        <w:rPr>
          <w:rFonts w:asciiTheme="majorHAnsi" w:hAnsiTheme="majorHAnsi" w:cstheme="majorHAnsi"/>
        </w:rPr>
        <w:t>“</w:t>
      </w:r>
      <w:r w:rsidR="00625941" w:rsidRPr="00726A70">
        <w:rPr>
          <w:rFonts w:asciiTheme="majorHAnsi" w:hAnsiTheme="majorHAnsi" w:cstheme="majorHAnsi"/>
        </w:rPr>
        <w:t>Addiction is a primary, chronic disease of brain reward, motivation, memory and related circuitry. Dysfunction in these circuits leads to characteristic biological, psychological, social and spiritual manifestations. This is reflected in an individual pathologically pursuing reward and/or relief by substance use and other behaviors. Addiction is characterized by inability to consistently abstain, impairment in behavio</w:t>
      </w:r>
      <w:r w:rsidR="00492FA7" w:rsidRPr="00726A70">
        <w:rPr>
          <w:rFonts w:asciiTheme="majorHAnsi" w:hAnsiTheme="majorHAnsi" w:cstheme="majorHAnsi"/>
        </w:rPr>
        <w:t>u</w:t>
      </w:r>
      <w:r w:rsidR="00625941" w:rsidRPr="00726A70">
        <w:rPr>
          <w:rFonts w:asciiTheme="majorHAnsi" w:hAnsiTheme="majorHAnsi" w:cstheme="majorHAnsi"/>
        </w:rPr>
        <w:t>ral control, craving, diminished recognition of significant problems with one’s behaviors and interpersonal relationships, and a dysfunctional emotional response. Like other chronic diseases, addiction often involves cycles of relapse and remission. Without treatment or engagement in recovery activities, addiction is progressive and can result in disability or premature death</w:t>
      </w:r>
      <w:r w:rsidR="00BF6D45" w:rsidRPr="00726A70">
        <w:rPr>
          <w:rFonts w:asciiTheme="majorHAnsi" w:hAnsiTheme="majorHAnsi" w:cstheme="majorHAnsi"/>
        </w:rPr>
        <w:t>.</w:t>
      </w:r>
      <w:r w:rsidRPr="00726A70">
        <w:rPr>
          <w:rFonts w:asciiTheme="majorHAnsi" w:hAnsiTheme="majorHAnsi" w:cstheme="majorHAnsi"/>
        </w:rPr>
        <w:t xml:space="preserve">” </w:t>
      </w:r>
      <w:r w:rsidR="00BF6D45" w:rsidRPr="00726A70">
        <w:rPr>
          <w:rStyle w:val="FootnoteReference"/>
          <w:rFonts w:asciiTheme="majorHAnsi" w:hAnsiTheme="majorHAnsi" w:cstheme="majorHAnsi"/>
        </w:rPr>
        <w:footnoteReference w:id="3"/>
      </w:r>
      <w:r w:rsidR="007C5906" w:rsidRPr="00726A70">
        <w:rPr>
          <w:rFonts w:asciiTheme="majorHAnsi" w:hAnsiTheme="majorHAnsi" w:cstheme="majorHAnsi"/>
        </w:rPr>
        <w:t xml:space="preserve"> </w:t>
      </w:r>
    </w:p>
    <w:p w14:paraId="6713BA97" w14:textId="77777777" w:rsidR="005A575E" w:rsidRPr="00726A70" w:rsidRDefault="00F03A7A" w:rsidP="00F7081F">
      <w:pPr>
        <w:rPr>
          <w:rFonts w:asciiTheme="majorHAnsi" w:hAnsiTheme="majorHAnsi" w:cstheme="majorHAnsi"/>
        </w:rPr>
      </w:pPr>
      <w:r w:rsidRPr="00726A70">
        <w:rPr>
          <w:rFonts w:asciiTheme="majorHAnsi" w:hAnsiTheme="majorHAnsi" w:cstheme="majorHAnsi"/>
        </w:rPr>
        <w:t xml:space="preserve">Both definitions </w:t>
      </w:r>
      <w:r w:rsidR="00AA3CD5" w:rsidRPr="00726A70">
        <w:rPr>
          <w:rFonts w:asciiTheme="majorHAnsi" w:hAnsiTheme="majorHAnsi" w:cstheme="majorHAnsi"/>
        </w:rPr>
        <w:t xml:space="preserve">have to do with a </w:t>
      </w:r>
      <w:r w:rsidR="00110075" w:rsidRPr="00726A70">
        <w:rPr>
          <w:rFonts w:asciiTheme="majorHAnsi" w:hAnsiTheme="majorHAnsi" w:cstheme="majorHAnsi"/>
        </w:rPr>
        <w:t>person’s</w:t>
      </w:r>
      <w:r w:rsidR="00AA3CD5" w:rsidRPr="00726A70">
        <w:rPr>
          <w:rFonts w:asciiTheme="majorHAnsi" w:hAnsiTheme="majorHAnsi" w:cstheme="majorHAnsi"/>
        </w:rPr>
        <w:t xml:space="preserve"> ‘</w:t>
      </w:r>
      <w:r w:rsidR="00DD2103" w:rsidRPr="00726A70">
        <w:rPr>
          <w:rFonts w:asciiTheme="majorHAnsi" w:hAnsiTheme="majorHAnsi" w:cstheme="majorHAnsi"/>
        </w:rPr>
        <w:t>compulsion</w:t>
      </w:r>
      <w:r w:rsidR="00AA3CD5" w:rsidRPr="00726A70">
        <w:rPr>
          <w:rFonts w:asciiTheme="majorHAnsi" w:hAnsiTheme="majorHAnsi" w:cstheme="majorHAnsi"/>
        </w:rPr>
        <w:t>’</w:t>
      </w:r>
      <w:r w:rsidR="003E60A2" w:rsidRPr="00726A70">
        <w:rPr>
          <w:rFonts w:asciiTheme="majorHAnsi" w:hAnsiTheme="majorHAnsi" w:cstheme="majorHAnsi"/>
        </w:rPr>
        <w:t xml:space="preserve"> </w:t>
      </w:r>
      <w:r w:rsidR="00DD2103" w:rsidRPr="00726A70">
        <w:rPr>
          <w:rFonts w:asciiTheme="majorHAnsi" w:hAnsiTheme="majorHAnsi" w:cstheme="majorHAnsi"/>
        </w:rPr>
        <w:t>and</w:t>
      </w:r>
      <w:r w:rsidR="003E60A2" w:rsidRPr="00726A70">
        <w:rPr>
          <w:rFonts w:asciiTheme="majorHAnsi" w:hAnsiTheme="majorHAnsi" w:cstheme="majorHAnsi"/>
        </w:rPr>
        <w:t xml:space="preserve"> ‘inability’</w:t>
      </w:r>
      <w:r w:rsidR="00FB0B1D" w:rsidRPr="00726A70">
        <w:rPr>
          <w:rFonts w:asciiTheme="majorHAnsi" w:hAnsiTheme="majorHAnsi" w:cstheme="majorHAnsi"/>
        </w:rPr>
        <w:t>.</w:t>
      </w:r>
      <w:r w:rsidR="0023025D" w:rsidRPr="00726A70">
        <w:rPr>
          <w:rFonts w:asciiTheme="majorHAnsi" w:hAnsiTheme="majorHAnsi" w:cstheme="majorHAnsi"/>
        </w:rPr>
        <w:t xml:space="preserve"> </w:t>
      </w:r>
      <w:r w:rsidR="00110075" w:rsidRPr="00726A70">
        <w:rPr>
          <w:rFonts w:asciiTheme="majorHAnsi" w:hAnsiTheme="majorHAnsi" w:cstheme="majorHAnsi"/>
        </w:rPr>
        <w:t>Both</w:t>
      </w:r>
      <w:r w:rsidR="00FD05B0" w:rsidRPr="00726A70">
        <w:rPr>
          <w:rFonts w:asciiTheme="majorHAnsi" w:hAnsiTheme="majorHAnsi" w:cstheme="majorHAnsi"/>
        </w:rPr>
        <w:t xml:space="preserve"> things affect a person free will.</w:t>
      </w:r>
      <w:r w:rsidR="00A03CF2" w:rsidRPr="00726A70">
        <w:rPr>
          <w:rFonts w:asciiTheme="majorHAnsi" w:hAnsiTheme="majorHAnsi" w:cstheme="majorHAnsi"/>
        </w:rPr>
        <w:t xml:space="preserve"> </w:t>
      </w:r>
      <w:r w:rsidR="00EE5B55" w:rsidRPr="00726A70">
        <w:rPr>
          <w:rFonts w:asciiTheme="majorHAnsi" w:hAnsiTheme="majorHAnsi" w:cstheme="majorHAnsi"/>
        </w:rPr>
        <w:t>Addiction may involve voluntary use, choice and control to begin with, but that capacity for choice and control comes in degrees and is a gradual process of ever diminishing control</w:t>
      </w:r>
      <w:r w:rsidR="00EF399F" w:rsidRPr="00726A70">
        <w:rPr>
          <w:rFonts w:asciiTheme="majorHAnsi" w:hAnsiTheme="majorHAnsi" w:cstheme="majorHAnsi"/>
        </w:rPr>
        <w:t>.</w:t>
      </w:r>
      <w:r w:rsidR="00EE5B55" w:rsidRPr="00726A70">
        <w:rPr>
          <w:rStyle w:val="FootnoteReference"/>
          <w:rFonts w:asciiTheme="majorHAnsi" w:hAnsiTheme="majorHAnsi" w:cstheme="majorHAnsi"/>
        </w:rPr>
        <w:footnoteReference w:id="4"/>
      </w:r>
      <w:r w:rsidR="00F03368" w:rsidRPr="00726A70">
        <w:rPr>
          <w:rFonts w:asciiTheme="majorHAnsi" w:hAnsiTheme="majorHAnsi" w:cstheme="majorHAnsi"/>
        </w:rPr>
        <w:t xml:space="preserve"> </w:t>
      </w:r>
    </w:p>
    <w:p w14:paraId="7B1944FC" w14:textId="363E0341" w:rsidR="00744EC1" w:rsidRPr="00726A70" w:rsidRDefault="00086D3D" w:rsidP="00F7081F">
      <w:pPr>
        <w:rPr>
          <w:rFonts w:asciiTheme="majorHAnsi" w:hAnsiTheme="majorHAnsi" w:cstheme="majorHAnsi"/>
        </w:rPr>
      </w:pPr>
      <w:r w:rsidRPr="00726A70">
        <w:rPr>
          <w:rFonts w:asciiTheme="majorHAnsi" w:hAnsiTheme="majorHAnsi" w:cstheme="majorHAnsi"/>
        </w:rPr>
        <w:t>Medically and psychologically addiction is explained through a disease model. But there are other models such as the choice model which explains a person’s addiction and arguably captures the problems associated with addiction more adequately.</w:t>
      </w:r>
      <w:r w:rsidR="00D26295" w:rsidRPr="00726A70">
        <w:rPr>
          <w:rFonts w:asciiTheme="majorHAnsi" w:hAnsiTheme="majorHAnsi" w:cstheme="majorHAnsi"/>
        </w:rPr>
        <w:br/>
      </w:r>
      <w:r w:rsidR="00C64FD4" w:rsidRPr="00726A70">
        <w:rPr>
          <w:rFonts w:asciiTheme="majorHAnsi" w:hAnsiTheme="majorHAnsi" w:cstheme="majorHAnsi"/>
        </w:rPr>
        <w:t>B</w:t>
      </w:r>
      <w:r w:rsidR="00A674C4" w:rsidRPr="00726A70">
        <w:rPr>
          <w:rFonts w:asciiTheme="majorHAnsi" w:hAnsiTheme="majorHAnsi" w:cstheme="majorHAnsi"/>
        </w:rPr>
        <w:t>oth definitions above support the disease model of addiction,</w:t>
      </w:r>
      <w:r w:rsidR="00334A7B" w:rsidRPr="00726A70">
        <w:rPr>
          <w:rFonts w:asciiTheme="majorHAnsi" w:hAnsiTheme="majorHAnsi" w:cstheme="majorHAnsi"/>
        </w:rPr>
        <w:t xml:space="preserve"> which mainly describes the addict</w:t>
      </w:r>
      <w:r w:rsidR="00CC2E2F" w:rsidRPr="00726A70">
        <w:rPr>
          <w:rFonts w:asciiTheme="majorHAnsi" w:hAnsiTheme="majorHAnsi" w:cstheme="majorHAnsi"/>
        </w:rPr>
        <w:t>’</w:t>
      </w:r>
      <w:r w:rsidR="00780065" w:rsidRPr="00726A70">
        <w:rPr>
          <w:rFonts w:asciiTheme="majorHAnsi" w:hAnsiTheme="majorHAnsi" w:cstheme="majorHAnsi"/>
        </w:rPr>
        <w:t>s brain</w:t>
      </w:r>
      <w:r w:rsidR="00334A7B" w:rsidRPr="00726A70">
        <w:rPr>
          <w:rFonts w:asciiTheme="majorHAnsi" w:hAnsiTheme="majorHAnsi" w:cstheme="majorHAnsi"/>
        </w:rPr>
        <w:t xml:space="preserve"> </w:t>
      </w:r>
      <w:r w:rsidR="00020C98" w:rsidRPr="00726A70">
        <w:rPr>
          <w:rFonts w:asciiTheme="majorHAnsi" w:hAnsiTheme="majorHAnsi" w:cstheme="majorHAnsi"/>
        </w:rPr>
        <w:t>as being “hijacked</w:t>
      </w:r>
      <w:r w:rsidR="00F67FA8" w:rsidRPr="00726A70">
        <w:rPr>
          <w:rFonts w:asciiTheme="majorHAnsi" w:hAnsiTheme="majorHAnsi" w:cstheme="majorHAnsi"/>
        </w:rPr>
        <w:t>” and it can be argued “</w:t>
      </w:r>
      <w:r w:rsidR="005336B1" w:rsidRPr="00726A70">
        <w:rPr>
          <w:rFonts w:asciiTheme="majorHAnsi" w:hAnsiTheme="majorHAnsi" w:cstheme="majorHAnsi"/>
        </w:rPr>
        <w:t>drugs may capture control of brain mechanisms that control motivations</w:t>
      </w:r>
      <w:r w:rsidR="00682E60" w:rsidRPr="00726A70">
        <w:rPr>
          <w:rFonts w:asciiTheme="majorHAnsi" w:hAnsiTheme="majorHAnsi" w:cstheme="majorHAnsi"/>
        </w:rPr>
        <w:t xml:space="preserve"> and emotions.”</w:t>
      </w:r>
      <w:r w:rsidR="00682E60" w:rsidRPr="00726A70">
        <w:rPr>
          <w:rStyle w:val="FootnoteReference"/>
          <w:rFonts w:asciiTheme="majorHAnsi" w:hAnsiTheme="majorHAnsi" w:cstheme="majorHAnsi"/>
        </w:rPr>
        <w:footnoteReference w:id="5"/>
      </w:r>
      <w:r w:rsidR="00CA5042" w:rsidRPr="00726A70">
        <w:rPr>
          <w:rFonts w:asciiTheme="majorHAnsi" w:hAnsiTheme="majorHAnsi" w:cstheme="majorHAnsi"/>
        </w:rPr>
        <w:t xml:space="preserve"> Thus further supporting </w:t>
      </w:r>
      <w:r w:rsidR="006F46AE" w:rsidRPr="00726A70">
        <w:rPr>
          <w:rFonts w:asciiTheme="majorHAnsi" w:hAnsiTheme="majorHAnsi" w:cstheme="majorHAnsi"/>
        </w:rPr>
        <w:t>the view of addiction as a disease which the person has no control over</w:t>
      </w:r>
      <w:r w:rsidR="002F53E1" w:rsidRPr="00726A70">
        <w:rPr>
          <w:rFonts w:asciiTheme="majorHAnsi" w:hAnsiTheme="majorHAnsi" w:cstheme="majorHAnsi"/>
        </w:rPr>
        <w:t xml:space="preserve"> and the responsibility over their </w:t>
      </w:r>
      <w:r w:rsidR="002511F0" w:rsidRPr="00726A70">
        <w:rPr>
          <w:rFonts w:asciiTheme="majorHAnsi" w:hAnsiTheme="majorHAnsi" w:cstheme="majorHAnsi"/>
        </w:rPr>
        <w:t>own behaviour in regards to fulfilling an addiction</w:t>
      </w:r>
      <w:r w:rsidR="001A0059" w:rsidRPr="00726A70">
        <w:rPr>
          <w:rFonts w:asciiTheme="majorHAnsi" w:hAnsiTheme="majorHAnsi" w:cstheme="majorHAnsi"/>
        </w:rPr>
        <w:t>,</w:t>
      </w:r>
      <w:r w:rsidR="002511F0" w:rsidRPr="00726A70">
        <w:rPr>
          <w:rFonts w:asciiTheme="majorHAnsi" w:hAnsiTheme="majorHAnsi" w:cstheme="majorHAnsi"/>
        </w:rPr>
        <w:t xml:space="preserve"> are </w:t>
      </w:r>
      <w:r w:rsidR="00B167E3" w:rsidRPr="00726A70">
        <w:rPr>
          <w:rFonts w:asciiTheme="majorHAnsi" w:hAnsiTheme="majorHAnsi" w:cstheme="majorHAnsi"/>
        </w:rPr>
        <w:t xml:space="preserve">reduced. </w:t>
      </w:r>
      <w:r w:rsidR="000D11BC" w:rsidRPr="00726A70">
        <w:rPr>
          <w:rFonts w:asciiTheme="majorHAnsi" w:hAnsiTheme="majorHAnsi" w:cstheme="majorHAnsi"/>
        </w:rPr>
        <w:t xml:space="preserve">Attitudes towards this can be especially negative because </w:t>
      </w:r>
      <w:r w:rsidR="00B84264" w:rsidRPr="00726A70">
        <w:rPr>
          <w:rFonts w:asciiTheme="majorHAnsi" w:hAnsiTheme="majorHAnsi" w:cstheme="majorHAnsi"/>
        </w:rPr>
        <w:t>moral responsibility demands</w:t>
      </w:r>
      <w:r w:rsidR="005C31A3" w:rsidRPr="00726A70">
        <w:rPr>
          <w:rFonts w:asciiTheme="majorHAnsi" w:hAnsiTheme="majorHAnsi" w:cstheme="majorHAnsi"/>
        </w:rPr>
        <w:t xml:space="preserve"> a </w:t>
      </w:r>
      <w:proofErr w:type="gramStart"/>
      <w:r w:rsidR="005C31A3" w:rsidRPr="00726A70">
        <w:rPr>
          <w:rFonts w:asciiTheme="majorHAnsi" w:hAnsiTheme="majorHAnsi" w:cstheme="majorHAnsi"/>
        </w:rPr>
        <w:t>particular degree</w:t>
      </w:r>
      <w:proofErr w:type="gramEnd"/>
      <w:r w:rsidR="005C31A3" w:rsidRPr="00726A70">
        <w:rPr>
          <w:rFonts w:asciiTheme="majorHAnsi" w:hAnsiTheme="majorHAnsi" w:cstheme="majorHAnsi"/>
        </w:rPr>
        <w:t xml:space="preserve"> of</w:t>
      </w:r>
      <w:r w:rsidR="00B84264" w:rsidRPr="00726A70">
        <w:rPr>
          <w:rFonts w:asciiTheme="majorHAnsi" w:hAnsiTheme="majorHAnsi" w:cstheme="majorHAnsi"/>
        </w:rPr>
        <w:t xml:space="preserve"> agency and autonomy</w:t>
      </w:r>
      <w:r w:rsidR="005C31A3" w:rsidRPr="00726A70">
        <w:rPr>
          <w:rFonts w:asciiTheme="majorHAnsi" w:hAnsiTheme="majorHAnsi" w:cstheme="majorHAnsi"/>
        </w:rPr>
        <w:t xml:space="preserve">. Addiction </w:t>
      </w:r>
      <w:r w:rsidR="00A20D1D" w:rsidRPr="00726A70">
        <w:rPr>
          <w:rFonts w:asciiTheme="majorHAnsi" w:hAnsiTheme="majorHAnsi" w:cstheme="majorHAnsi"/>
        </w:rPr>
        <w:t xml:space="preserve">could </w:t>
      </w:r>
      <w:proofErr w:type="gramStart"/>
      <w:r w:rsidR="00A20D1D" w:rsidRPr="00726A70">
        <w:rPr>
          <w:rFonts w:asciiTheme="majorHAnsi" w:hAnsiTheme="majorHAnsi" w:cstheme="majorHAnsi"/>
        </w:rPr>
        <w:t>be considered to be</w:t>
      </w:r>
      <w:proofErr w:type="gramEnd"/>
      <w:r w:rsidR="00A20D1D" w:rsidRPr="00726A70">
        <w:rPr>
          <w:rFonts w:asciiTheme="majorHAnsi" w:hAnsiTheme="majorHAnsi" w:cstheme="majorHAnsi"/>
        </w:rPr>
        <w:t xml:space="preserve"> a manipulation </w:t>
      </w:r>
      <w:r w:rsidR="00EF0653" w:rsidRPr="00726A70">
        <w:rPr>
          <w:rFonts w:asciiTheme="majorHAnsi" w:hAnsiTheme="majorHAnsi" w:cstheme="majorHAnsi"/>
        </w:rPr>
        <w:t xml:space="preserve">or to be seen along on the lines of a person being brainwashed, </w:t>
      </w:r>
      <w:r w:rsidR="00386C54" w:rsidRPr="00726A70">
        <w:rPr>
          <w:rFonts w:asciiTheme="majorHAnsi" w:hAnsiTheme="majorHAnsi" w:cstheme="majorHAnsi"/>
        </w:rPr>
        <w:t>or otherwise compelled, to endorse a given motive</w:t>
      </w:r>
      <w:r w:rsidR="008B0AEE" w:rsidRPr="00726A70">
        <w:rPr>
          <w:rStyle w:val="FootnoteReference"/>
          <w:rFonts w:asciiTheme="majorHAnsi" w:hAnsiTheme="majorHAnsi" w:cstheme="majorHAnsi"/>
        </w:rPr>
        <w:footnoteReference w:id="6"/>
      </w:r>
      <w:r w:rsidR="008B0AEE" w:rsidRPr="00726A70">
        <w:rPr>
          <w:rFonts w:asciiTheme="majorHAnsi" w:hAnsiTheme="majorHAnsi" w:cstheme="majorHAnsi"/>
        </w:rPr>
        <w:t xml:space="preserve"> and so their </w:t>
      </w:r>
      <w:r w:rsidR="00B1772C" w:rsidRPr="00726A70">
        <w:rPr>
          <w:rFonts w:asciiTheme="majorHAnsi" w:hAnsiTheme="majorHAnsi" w:cstheme="majorHAnsi"/>
        </w:rPr>
        <w:t xml:space="preserve">reasoning in response to such </w:t>
      </w:r>
      <w:r w:rsidR="00123BEB" w:rsidRPr="00726A70">
        <w:rPr>
          <w:rFonts w:asciiTheme="majorHAnsi" w:hAnsiTheme="majorHAnsi" w:cstheme="majorHAnsi"/>
        </w:rPr>
        <w:t xml:space="preserve">specific accounts of addiction </w:t>
      </w:r>
      <w:r w:rsidR="004307D1" w:rsidRPr="00726A70">
        <w:rPr>
          <w:rFonts w:asciiTheme="majorHAnsi" w:hAnsiTheme="majorHAnsi" w:cstheme="majorHAnsi"/>
        </w:rPr>
        <w:t xml:space="preserve">could be autonomy-conferring reasoning or </w:t>
      </w:r>
      <w:r w:rsidR="00B459C7" w:rsidRPr="00726A70">
        <w:rPr>
          <w:rFonts w:asciiTheme="majorHAnsi" w:hAnsiTheme="majorHAnsi" w:cstheme="majorHAnsi"/>
        </w:rPr>
        <w:t>autonomy-undermining reasoning.</w:t>
      </w:r>
      <w:r w:rsidR="003F4AF1" w:rsidRPr="00726A70">
        <w:rPr>
          <w:rFonts w:asciiTheme="majorHAnsi" w:hAnsiTheme="majorHAnsi" w:cstheme="majorHAnsi"/>
        </w:rPr>
        <w:t xml:space="preserve"> The addict still go</w:t>
      </w:r>
      <w:r w:rsidR="000D2183" w:rsidRPr="00726A70">
        <w:rPr>
          <w:rFonts w:asciiTheme="majorHAnsi" w:hAnsiTheme="majorHAnsi" w:cstheme="majorHAnsi"/>
        </w:rPr>
        <w:t>v</w:t>
      </w:r>
      <w:r w:rsidR="003F4AF1" w:rsidRPr="00726A70">
        <w:rPr>
          <w:rFonts w:asciiTheme="majorHAnsi" w:hAnsiTheme="majorHAnsi" w:cstheme="majorHAnsi"/>
        </w:rPr>
        <w:t xml:space="preserve">erns themselves, but not as </w:t>
      </w:r>
      <w:r w:rsidR="000D2183" w:rsidRPr="00726A70">
        <w:rPr>
          <w:rFonts w:asciiTheme="majorHAnsi" w:hAnsiTheme="majorHAnsi" w:cstheme="majorHAnsi"/>
        </w:rPr>
        <w:t>thoroughly as someone who’s will is considered strong.</w:t>
      </w:r>
      <w:r w:rsidR="00B459C7" w:rsidRPr="00726A70">
        <w:rPr>
          <w:rFonts w:asciiTheme="majorHAnsi" w:hAnsiTheme="majorHAnsi" w:cstheme="majorHAnsi"/>
        </w:rPr>
        <w:t xml:space="preserve"> </w:t>
      </w:r>
      <w:r w:rsidR="00C77230" w:rsidRPr="00726A70">
        <w:rPr>
          <w:rFonts w:asciiTheme="majorHAnsi" w:hAnsiTheme="majorHAnsi" w:cstheme="majorHAnsi"/>
          <w:shd w:val="clear" w:color="auto" w:fill="FFFFFF"/>
        </w:rPr>
        <w:t>S</w:t>
      </w:r>
      <w:r w:rsidR="000663F2" w:rsidRPr="00726A70">
        <w:rPr>
          <w:rFonts w:asciiTheme="majorHAnsi" w:hAnsiTheme="majorHAnsi" w:cstheme="majorHAnsi"/>
          <w:shd w:val="clear" w:color="auto" w:fill="FFFFFF"/>
        </w:rPr>
        <w:t xml:space="preserve">ome unwilling addicts are not self-governing in even the minimal sense. According to </w:t>
      </w:r>
      <w:proofErr w:type="spellStart"/>
      <w:r w:rsidR="000663F2" w:rsidRPr="00726A70">
        <w:rPr>
          <w:rFonts w:asciiTheme="majorHAnsi" w:hAnsiTheme="majorHAnsi" w:cstheme="majorHAnsi"/>
          <w:shd w:val="clear" w:color="auto" w:fill="FFFFFF"/>
        </w:rPr>
        <w:t>coherentist</w:t>
      </w:r>
      <w:proofErr w:type="spellEnd"/>
      <w:r w:rsidR="000663F2" w:rsidRPr="00726A70">
        <w:rPr>
          <w:rFonts w:asciiTheme="majorHAnsi" w:hAnsiTheme="majorHAnsi" w:cstheme="majorHAnsi"/>
          <w:shd w:val="clear" w:color="auto" w:fill="FFFFFF"/>
        </w:rPr>
        <w:t xml:space="preserve"> and responsiveness-to-reasoning accounts, this is because such addicts are, in effect, “passive bystanders” to their own motives</w:t>
      </w:r>
      <w:r w:rsidR="000663F2" w:rsidRPr="00726A70">
        <w:rPr>
          <w:rFonts w:asciiTheme="majorHAnsi" w:hAnsiTheme="majorHAnsi" w:cstheme="majorHAnsi"/>
          <w:shd w:val="clear" w:color="auto" w:fill="FFFFFF"/>
        </w:rPr>
        <w:t>.</w:t>
      </w:r>
      <w:r w:rsidR="000663F2" w:rsidRPr="00726A70">
        <w:rPr>
          <w:rStyle w:val="FootnoteReference"/>
          <w:rFonts w:asciiTheme="majorHAnsi" w:hAnsiTheme="majorHAnsi" w:cstheme="majorHAnsi"/>
          <w:shd w:val="clear" w:color="auto" w:fill="FFFFFF"/>
        </w:rPr>
        <w:footnoteReference w:id="7"/>
      </w:r>
      <w:r w:rsidR="006206FF" w:rsidRPr="00726A70">
        <w:rPr>
          <w:rFonts w:asciiTheme="majorHAnsi" w:hAnsiTheme="majorHAnsi" w:cstheme="majorHAnsi"/>
          <w:shd w:val="clear" w:color="auto" w:fill="FFFFFF"/>
        </w:rPr>
        <w:t xml:space="preserve"> However, </w:t>
      </w:r>
      <w:r w:rsidR="00DB637D" w:rsidRPr="00726A70">
        <w:rPr>
          <w:rFonts w:asciiTheme="majorHAnsi" w:hAnsiTheme="majorHAnsi" w:cstheme="majorHAnsi"/>
          <w:shd w:val="clear" w:color="auto" w:fill="FFFFFF"/>
        </w:rPr>
        <w:t xml:space="preserve">“passive bystander” is not the case for </w:t>
      </w:r>
      <w:r w:rsidR="00DD3E73" w:rsidRPr="00726A70">
        <w:rPr>
          <w:rFonts w:asciiTheme="majorHAnsi" w:hAnsiTheme="majorHAnsi" w:cstheme="majorHAnsi"/>
          <w:shd w:val="clear" w:color="auto" w:fill="FFFFFF"/>
        </w:rPr>
        <w:t>all addicts.</w:t>
      </w:r>
      <w:r w:rsidR="00435F19" w:rsidRPr="00726A70">
        <w:rPr>
          <w:rFonts w:asciiTheme="majorHAnsi" w:hAnsiTheme="majorHAnsi" w:cstheme="majorHAnsi"/>
        </w:rPr>
        <w:t xml:space="preserve"> </w:t>
      </w:r>
      <w:r w:rsidR="005A7241" w:rsidRPr="00726A70">
        <w:rPr>
          <w:rFonts w:asciiTheme="majorHAnsi" w:hAnsiTheme="majorHAnsi" w:cstheme="majorHAnsi"/>
        </w:rPr>
        <w:br/>
      </w:r>
      <w:r w:rsidR="00AA0AE9" w:rsidRPr="00726A70">
        <w:rPr>
          <w:rFonts w:asciiTheme="majorHAnsi" w:hAnsiTheme="majorHAnsi" w:cstheme="majorHAnsi"/>
        </w:rPr>
        <w:t xml:space="preserve">Contrastingly, </w:t>
      </w:r>
      <w:r w:rsidR="00447902" w:rsidRPr="00726A70">
        <w:rPr>
          <w:rFonts w:asciiTheme="majorHAnsi" w:hAnsiTheme="majorHAnsi" w:cstheme="majorHAnsi"/>
        </w:rPr>
        <w:t>the choice m</w:t>
      </w:r>
      <w:r w:rsidR="00E749F5" w:rsidRPr="00726A70">
        <w:rPr>
          <w:rFonts w:asciiTheme="majorHAnsi" w:hAnsiTheme="majorHAnsi" w:cstheme="majorHAnsi"/>
        </w:rPr>
        <w:t xml:space="preserve">odel starts from the assumption that all people make </w:t>
      </w:r>
      <w:r w:rsidR="0047253D" w:rsidRPr="00726A70">
        <w:rPr>
          <w:rFonts w:asciiTheme="majorHAnsi" w:hAnsiTheme="majorHAnsi" w:cstheme="majorHAnsi"/>
        </w:rPr>
        <w:t>choice, including those that may lead to addictive behaviour</w:t>
      </w:r>
      <w:r w:rsidR="00CA30F1" w:rsidRPr="00726A70">
        <w:rPr>
          <w:rFonts w:asciiTheme="majorHAnsi" w:hAnsiTheme="majorHAnsi" w:cstheme="majorHAnsi"/>
        </w:rPr>
        <w:t>.</w:t>
      </w:r>
      <w:r w:rsidR="0047253D" w:rsidRPr="00726A70">
        <w:rPr>
          <w:rStyle w:val="FootnoteReference"/>
          <w:rFonts w:asciiTheme="majorHAnsi" w:hAnsiTheme="majorHAnsi" w:cstheme="majorHAnsi"/>
        </w:rPr>
        <w:footnoteReference w:id="8"/>
      </w:r>
      <w:r w:rsidR="00A5117B" w:rsidRPr="00726A70">
        <w:rPr>
          <w:rFonts w:asciiTheme="majorHAnsi" w:hAnsiTheme="majorHAnsi" w:cstheme="majorHAnsi"/>
        </w:rPr>
        <w:t xml:space="preserve"> </w:t>
      </w:r>
      <w:r w:rsidR="003D09E4" w:rsidRPr="00726A70">
        <w:rPr>
          <w:rFonts w:asciiTheme="majorHAnsi" w:hAnsiTheme="majorHAnsi" w:cstheme="majorHAnsi"/>
        </w:rPr>
        <w:t>Nikk</w:t>
      </w:r>
      <w:r w:rsidR="00144C2E" w:rsidRPr="00726A70">
        <w:rPr>
          <w:rFonts w:asciiTheme="majorHAnsi" w:hAnsiTheme="majorHAnsi" w:cstheme="majorHAnsi"/>
        </w:rPr>
        <w:t>inen’s paper a</w:t>
      </w:r>
      <w:r w:rsidR="001B3E6F" w:rsidRPr="00726A70">
        <w:rPr>
          <w:rFonts w:asciiTheme="majorHAnsi" w:hAnsiTheme="majorHAnsi" w:cstheme="majorHAnsi"/>
        </w:rPr>
        <w:t xml:space="preserve">bout the </w:t>
      </w:r>
      <w:r w:rsidR="00144C2E" w:rsidRPr="00726A70">
        <w:rPr>
          <w:rFonts w:asciiTheme="majorHAnsi" w:hAnsiTheme="majorHAnsi" w:cstheme="majorHAnsi"/>
        </w:rPr>
        <w:t>model</w:t>
      </w:r>
      <w:r w:rsidR="001B3E6F" w:rsidRPr="00726A70">
        <w:rPr>
          <w:rFonts w:asciiTheme="majorHAnsi" w:hAnsiTheme="majorHAnsi" w:cstheme="majorHAnsi"/>
        </w:rPr>
        <w:t>s</w:t>
      </w:r>
      <w:r w:rsidR="00DC117B" w:rsidRPr="00726A70">
        <w:rPr>
          <w:rFonts w:asciiTheme="majorHAnsi" w:hAnsiTheme="majorHAnsi" w:cstheme="majorHAnsi"/>
        </w:rPr>
        <w:t xml:space="preserve"> </w:t>
      </w:r>
      <w:r w:rsidR="00D3603F" w:rsidRPr="00726A70">
        <w:rPr>
          <w:rFonts w:asciiTheme="majorHAnsi" w:hAnsiTheme="majorHAnsi" w:cstheme="majorHAnsi"/>
        </w:rPr>
        <w:t xml:space="preserve">states </w:t>
      </w:r>
      <w:r w:rsidR="009A07D4" w:rsidRPr="00726A70">
        <w:rPr>
          <w:rFonts w:asciiTheme="majorHAnsi" w:hAnsiTheme="majorHAnsi" w:cstheme="majorHAnsi"/>
        </w:rPr>
        <w:t>“</w:t>
      </w:r>
      <w:r w:rsidR="00480096" w:rsidRPr="00726A70">
        <w:rPr>
          <w:rFonts w:asciiTheme="majorHAnsi" w:hAnsiTheme="majorHAnsi" w:cstheme="majorHAnsi"/>
        </w:rPr>
        <w:t>the logic of choice is capable of explaining it</w:t>
      </w:r>
      <w:r w:rsidR="002F075C" w:rsidRPr="00726A70">
        <w:rPr>
          <w:rFonts w:asciiTheme="majorHAnsi" w:hAnsiTheme="majorHAnsi" w:cstheme="majorHAnsi"/>
        </w:rPr>
        <w:t xml:space="preserve">, as </w:t>
      </w:r>
      <w:r w:rsidR="009A07D4" w:rsidRPr="00726A70">
        <w:rPr>
          <w:rFonts w:asciiTheme="majorHAnsi" w:hAnsiTheme="majorHAnsi" w:cstheme="majorHAnsi"/>
        </w:rPr>
        <w:t>those with addiction lack either willpower or the moral capacity to make the right decisions or their rationality is deficient. This reference to rationality usually implies defect in rationality that concerns the goals of the agent rather than merely instrumental, means-to-an</w:t>
      </w:r>
      <w:r w:rsidR="006A4441" w:rsidRPr="00726A70">
        <w:rPr>
          <w:rFonts w:asciiTheme="majorHAnsi" w:hAnsiTheme="majorHAnsi" w:cstheme="majorHAnsi"/>
        </w:rPr>
        <w:t xml:space="preserve"> </w:t>
      </w:r>
      <w:r w:rsidR="009A07D4" w:rsidRPr="00726A70">
        <w:rPr>
          <w:rFonts w:asciiTheme="majorHAnsi" w:hAnsiTheme="majorHAnsi" w:cstheme="majorHAnsi"/>
        </w:rPr>
        <w:t>end kind of, rationalit</w:t>
      </w:r>
      <w:r w:rsidR="006A4441" w:rsidRPr="00726A70">
        <w:rPr>
          <w:rFonts w:asciiTheme="majorHAnsi" w:hAnsiTheme="majorHAnsi" w:cstheme="majorHAnsi"/>
        </w:rPr>
        <w:t>y</w:t>
      </w:r>
      <w:r w:rsidR="0068612C" w:rsidRPr="00726A70">
        <w:rPr>
          <w:rFonts w:asciiTheme="majorHAnsi" w:hAnsiTheme="majorHAnsi" w:cstheme="majorHAnsi"/>
        </w:rPr>
        <w:t>.”</w:t>
      </w:r>
      <w:r w:rsidR="008E6DAF" w:rsidRPr="00726A70">
        <w:rPr>
          <w:rFonts w:asciiTheme="majorHAnsi" w:hAnsiTheme="majorHAnsi" w:cstheme="majorHAnsi"/>
        </w:rPr>
        <w:t xml:space="preserve"> </w:t>
      </w:r>
      <w:r w:rsidR="0068612C" w:rsidRPr="00726A70">
        <w:rPr>
          <w:rStyle w:val="FootnoteReference"/>
          <w:rFonts w:asciiTheme="majorHAnsi" w:hAnsiTheme="majorHAnsi" w:cstheme="majorHAnsi"/>
        </w:rPr>
        <w:footnoteReference w:id="9"/>
      </w:r>
      <w:r w:rsidR="0048608F" w:rsidRPr="00726A70">
        <w:rPr>
          <w:rFonts w:asciiTheme="majorHAnsi" w:hAnsiTheme="majorHAnsi" w:cstheme="majorHAnsi"/>
        </w:rPr>
        <w:t xml:space="preserve"> </w:t>
      </w:r>
    </w:p>
    <w:p w14:paraId="723D10CF" w14:textId="77777777" w:rsidR="00B251B3" w:rsidRPr="00726A70" w:rsidRDefault="0088055A" w:rsidP="00F7081F">
      <w:pPr>
        <w:rPr>
          <w:rFonts w:asciiTheme="majorHAnsi" w:hAnsiTheme="majorHAnsi" w:cstheme="majorHAnsi"/>
        </w:rPr>
      </w:pPr>
      <w:r w:rsidRPr="00726A70">
        <w:rPr>
          <w:rFonts w:asciiTheme="majorHAnsi" w:hAnsiTheme="majorHAnsi" w:cstheme="majorHAnsi"/>
        </w:rPr>
        <w:t xml:space="preserve">It is also worth noting the difference between </w:t>
      </w:r>
      <w:r w:rsidR="0007525F" w:rsidRPr="00726A70">
        <w:rPr>
          <w:rFonts w:asciiTheme="majorHAnsi" w:hAnsiTheme="majorHAnsi" w:cstheme="majorHAnsi"/>
        </w:rPr>
        <w:t xml:space="preserve">other associated </w:t>
      </w:r>
      <w:r w:rsidRPr="00726A70">
        <w:rPr>
          <w:rFonts w:asciiTheme="majorHAnsi" w:hAnsiTheme="majorHAnsi" w:cstheme="majorHAnsi"/>
        </w:rPr>
        <w:t>phrases such as</w:t>
      </w:r>
      <w:r w:rsidR="0007525F" w:rsidRPr="00726A70">
        <w:rPr>
          <w:rFonts w:asciiTheme="majorHAnsi" w:hAnsiTheme="majorHAnsi" w:cstheme="majorHAnsi"/>
        </w:rPr>
        <w:t xml:space="preserve">: </w:t>
      </w:r>
      <w:r w:rsidRPr="00726A70">
        <w:rPr>
          <w:rFonts w:asciiTheme="majorHAnsi" w:hAnsiTheme="majorHAnsi" w:cstheme="majorHAnsi"/>
        </w:rPr>
        <w:t>compulsion, habit, dependence, self-medication</w:t>
      </w:r>
      <w:r w:rsidR="0007525F" w:rsidRPr="00726A70">
        <w:rPr>
          <w:rFonts w:asciiTheme="majorHAnsi" w:hAnsiTheme="majorHAnsi" w:cstheme="majorHAnsi"/>
        </w:rPr>
        <w:t xml:space="preserve">, and why these terms are </w:t>
      </w:r>
      <w:r w:rsidR="001A2805" w:rsidRPr="00726A70">
        <w:rPr>
          <w:rFonts w:asciiTheme="majorHAnsi" w:hAnsiTheme="majorHAnsi" w:cstheme="majorHAnsi"/>
        </w:rPr>
        <w:t>associated</w:t>
      </w:r>
      <w:r w:rsidR="0007525F" w:rsidRPr="00726A70">
        <w:rPr>
          <w:rFonts w:asciiTheme="majorHAnsi" w:hAnsiTheme="majorHAnsi" w:cstheme="majorHAnsi"/>
        </w:rPr>
        <w:t xml:space="preserve"> with</w:t>
      </w:r>
      <w:r w:rsidR="001A2805" w:rsidRPr="00726A70">
        <w:rPr>
          <w:rFonts w:asciiTheme="majorHAnsi" w:hAnsiTheme="majorHAnsi" w:cstheme="majorHAnsi"/>
        </w:rPr>
        <w:t xml:space="preserve"> addiction.</w:t>
      </w:r>
      <w:r w:rsidR="001A2805" w:rsidRPr="00726A70">
        <w:rPr>
          <w:rFonts w:asciiTheme="majorHAnsi" w:hAnsiTheme="majorHAnsi" w:cstheme="majorHAnsi"/>
        </w:rPr>
        <w:br/>
        <w:t>The term compulsion is used when describing someone taking part in their addictive behaviour because it is thought the addiction creates a</w:t>
      </w:r>
      <w:r w:rsidR="00BB2D65" w:rsidRPr="00726A70">
        <w:rPr>
          <w:rFonts w:asciiTheme="majorHAnsi" w:hAnsiTheme="majorHAnsi" w:cstheme="majorHAnsi"/>
        </w:rPr>
        <w:t xml:space="preserve"> force in their actions to fulfil their desire. It feels like a need.</w:t>
      </w:r>
      <w:r w:rsidR="00BB2D65" w:rsidRPr="00726A70">
        <w:rPr>
          <w:rFonts w:asciiTheme="majorHAnsi" w:hAnsiTheme="majorHAnsi" w:cstheme="majorHAnsi"/>
        </w:rPr>
        <w:br/>
      </w:r>
      <w:r w:rsidR="00857EA2" w:rsidRPr="00726A70">
        <w:rPr>
          <w:rFonts w:asciiTheme="majorHAnsi" w:hAnsiTheme="majorHAnsi" w:cstheme="majorHAnsi"/>
        </w:rPr>
        <w:t>The first steps which form an addicti</w:t>
      </w:r>
      <w:r w:rsidR="003354C2" w:rsidRPr="00726A70">
        <w:rPr>
          <w:rFonts w:asciiTheme="majorHAnsi" w:hAnsiTheme="majorHAnsi" w:cstheme="majorHAnsi"/>
        </w:rPr>
        <w:t xml:space="preserve">on include </w:t>
      </w:r>
      <w:r w:rsidR="00202781" w:rsidRPr="00726A70">
        <w:rPr>
          <w:rFonts w:asciiTheme="majorHAnsi" w:hAnsiTheme="majorHAnsi" w:cstheme="majorHAnsi"/>
        </w:rPr>
        <w:t xml:space="preserve">repeating a </w:t>
      </w:r>
      <w:r w:rsidR="00A813C1" w:rsidRPr="00726A70">
        <w:rPr>
          <w:rFonts w:asciiTheme="majorHAnsi" w:hAnsiTheme="majorHAnsi" w:cstheme="majorHAnsi"/>
        </w:rPr>
        <w:t>behaviour,</w:t>
      </w:r>
      <w:r w:rsidR="00202781" w:rsidRPr="00726A70">
        <w:rPr>
          <w:rFonts w:asciiTheme="majorHAnsi" w:hAnsiTheme="majorHAnsi" w:cstheme="majorHAnsi"/>
        </w:rPr>
        <w:t xml:space="preserve"> so it forms in to a habit.</w:t>
      </w:r>
      <w:r w:rsidR="005301C7" w:rsidRPr="00726A70">
        <w:rPr>
          <w:rFonts w:asciiTheme="majorHAnsi" w:hAnsiTheme="majorHAnsi" w:cstheme="majorHAnsi"/>
        </w:rPr>
        <w:t xml:space="preserve"> By relying on that habit to fulfil a</w:t>
      </w:r>
      <w:r w:rsidR="00131C26" w:rsidRPr="00726A70">
        <w:rPr>
          <w:rFonts w:asciiTheme="majorHAnsi" w:hAnsiTheme="majorHAnsi" w:cstheme="majorHAnsi"/>
        </w:rPr>
        <w:t xml:space="preserve"> psychological aid, the habit could then be thought to form an addiction.</w:t>
      </w:r>
      <w:r w:rsidR="00A813C1" w:rsidRPr="00726A70">
        <w:rPr>
          <w:rFonts w:asciiTheme="majorHAnsi" w:hAnsiTheme="majorHAnsi" w:cstheme="majorHAnsi"/>
        </w:rPr>
        <w:br/>
        <w:t xml:space="preserve">Another term which is often used when discussing addiction is </w:t>
      </w:r>
      <w:r w:rsidR="00501C90" w:rsidRPr="00726A70">
        <w:rPr>
          <w:rFonts w:asciiTheme="majorHAnsi" w:hAnsiTheme="majorHAnsi" w:cstheme="majorHAnsi"/>
        </w:rPr>
        <w:t>‘</w:t>
      </w:r>
      <w:r w:rsidR="00A813C1" w:rsidRPr="00726A70">
        <w:rPr>
          <w:rFonts w:asciiTheme="majorHAnsi" w:hAnsiTheme="majorHAnsi" w:cstheme="majorHAnsi"/>
        </w:rPr>
        <w:t>depe</w:t>
      </w:r>
      <w:r w:rsidR="00033C39" w:rsidRPr="00726A70">
        <w:rPr>
          <w:rFonts w:asciiTheme="majorHAnsi" w:hAnsiTheme="majorHAnsi" w:cstheme="majorHAnsi"/>
        </w:rPr>
        <w:t>ndenc</w:t>
      </w:r>
      <w:r w:rsidR="00501C90" w:rsidRPr="00726A70">
        <w:rPr>
          <w:rFonts w:asciiTheme="majorHAnsi" w:hAnsiTheme="majorHAnsi" w:cstheme="majorHAnsi"/>
        </w:rPr>
        <w:t>y’</w:t>
      </w:r>
      <w:r w:rsidR="002163F2" w:rsidRPr="00726A70">
        <w:rPr>
          <w:rFonts w:asciiTheme="majorHAnsi" w:hAnsiTheme="majorHAnsi" w:cstheme="majorHAnsi"/>
        </w:rPr>
        <w:t>. This differs from addiction however in that a person participating in a</w:t>
      </w:r>
      <w:r w:rsidR="00BA1D27" w:rsidRPr="00726A70">
        <w:rPr>
          <w:rFonts w:asciiTheme="majorHAnsi" w:hAnsiTheme="majorHAnsi" w:cstheme="majorHAnsi"/>
        </w:rPr>
        <w:t xml:space="preserve">n ‘addictive’ behaviour, can be dependant on their habit, but not addict. They can rely and be a drug user, but not be addicted. The two terms </w:t>
      </w:r>
      <w:r w:rsidR="00D1709C" w:rsidRPr="00726A70">
        <w:rPr>
          <w:rFonts w:asciiTheme="majorHAnsi" w:hAnsiTheme="majorHAnsi" w:cstheme="majorHAnsi"/>
        </w:rPr>
        <w:t xml:space="preserve">however closely related, do not mean the same thing. But are mistakenly interchanged for the other sometimes. </w:t>
      </w:r>
      <w:r w:rsidR="008F0734" w:rsidRPr="00726A70">
        <w:rPr>
          <w:rFonts w:asciiTheme="majorHAnsi" w:hAnsiTheme="majorHAnsi" w:cstheme="majorHAnsi"/>
        </w:rPr>
        <w:br/>
        <w:t xml:space="preserve">Self-medication is another closely related term </w:t>
      </w:r>
      <w:r w:rsidR="008162E5" w:rsidRPr="00726A70">
        <w:rPr>
          <w:rFonts w:asciiTheme="majorHAnsi" w:hAnsiTheme="majorHAnsi" w:cstheme="majorHAnsi"/>
        </w:rPr>
        <w:t>which mainly refers to drug-abuse and alcohol abuse</w:t>
      </w:r>
      <w:r w:rsidR="004A04A5" w:rsidRPr="00726A70">
        <w:rPr>
          <w:rFonts w:asciiTheme="majorHAnsi" w:hAnsiTheme="majorHAnsi" w:cstheme="majorHAnsi"/>
        </w:rPr>
        <w:t>. Addiction is seen as a disease, to self-medicate is not.</w:t>
      </w:r>
      <w:r w:rsidR="00720345" w:rsidRPr="00726A70">
        <w:rPr>
          <w:rFonts w:asciiTheme="majorHAnsi" w:hAnsiTheme="majorHAnsi" w:cstheme="majorHAnsi"/>
        </w:rPr>
        <w:t xml:space="preserve"> </w:t>
      </w:r>
      <w:r w:rsidR="00803AF5" w:rsidRPr="00726A70">
        <w:rPr>
          <w:rFonts w:asciiTheme="majorHAnsi" w:hAnsiTheme="majorHAnsi" w:cstheme="majorHAnsi"/>
        </w:rPr>
        <w:t>Addiction</w:t>
      </w:r>
      <w:r w:rsidR="0064087B" w:rsidRPr="00726A70">
        <w:rPr>
          <w:rFonts w:asciiTheme="majorHAnsi" w:hAnsiTheme="majorHAnsi" w:cstheme="majorHAnsi"/>
        </w:rPr>
        <w:t xml:space="preserve"> </w:t>
      </w:r>
      <w:r w:rsidR="001908D7" w:rsidRPr="00726A70">
        <w:rPr>
          <w:rFonts w:asciiTheme="majorHAnsi" w:hAnsiTheme="majorHAnsi" w:cstheme="majorHAnsi"/>
        </w:rPr>
        <w:t>identifies a pattern of drug use in which the consequences are on balance</w:t>
      </w:r>
      <w:r w:rsidR="00D817BC" w:rsidRPr="00726A70">
        <w:rPr>
          <w:rFonts w:asciiTheme="majorHAnsi" w:hAnsiTheme="majorHAnsi" w:cstheme="majorHAnsi"/>
        </w:rPr>
        <w:t>, negative.</w:t>
      </w:r>
      <w:r w:rsidR="00D817BC" w:rsidRPr="00726A70">
        <w:rPr>
          <w:rStyle w:val="FootnoteReference"/>
          <w:rFonts w:asciiTheme="majorHAnsi" w:hAnsiTheme="majorHAnsi" w:cstheme="majorHAnsi"/>
        </w:rPr>
        <w:footnoteReference w:id="10"/>
      </w:r>
    </w:p>
    <w:p w14:paraId="0881C02A" w14:textId="101AE12C" w:rsidR="003A2559" w:rsidRPr="00726A70" w:rsidRDefault="003A2559" w:rsidP="00F7081F">
      <w:pPr>
        <w:rPr>
          <w:rFonts w:asciiTheme="majorHAnsi" w:hAnsiTheme="majorHAnsi" w:cstheme="majorHAnsi"/>
        </w:rPr>
      </w:pPr>
      <w:r w:rsidRPr="00726A70">
        <w:rPr>
          <w:rFonts w:asciiTheme="majorHAnsi" w:hAnsiTheme="majorHAnsi" w:cstheme="majorHAnsi"/>
        </w:rPr>
        <w:t>Addiction is often studied in different areas i.e. alcohol abuse, drug abuse, gambling, sex, etc. Little effort is made by researchers to compile and share knowledge or to formulate general theories on addiction</w:t>
      </w:r>
      <w:r w:rsidRPr="00726A70">
        <w:rPr>
          <w:rStyle w:val="FootnoteReference"/>
          <w:rFonts w:asciiTheme="majorHAnsi" w:hAnsiTheme="majorHAnsi" w:cstheme="majorHAnsi"/>
        </w:rPr>
        <w:footnoteReference w:id="11"/>
      </w:r>
      <w:r w:rsidRPr="00726A70">
        <w:rPr>
          <w:rFonts w:asciiTheme="majorHAnsi" w:hAnsiTheme="majorHAnsi" w:cstheme="majorHAnsi"/>
        </w:rPr>
        <w:t>. Knowledge shared from these fields of addiction would give insight to the fundamental similarities of how a behaviour becomes an addiction, from the biological reactions to the pleasure response of rituals in addictive behaviours.</w:t>
      </w:r>
    </w:p>
    <w:p w14:paraId="2B744A36" w14:textId="53D37852" w:rsidR="00B251B3" w:rsidRPr="00726A70" w:rsidRDefault="003B230C" w:rsidP="00F7081F">
      <w:pPr>
        <w:rPr>
          <w:rFonts w:asciiTheme="majorHAnsi" w:hAnsiTheme="majorHAnsi" w:cstheme="majorHAnsi"/>
        </w:rPr>
      </w:pPr>
      <w:r w:rsidRPr="00726A70">
        <w:rPr>
          <w:rFonts w:asciiTheme="majorHAnsi" w:hAnsiTheme="majorHAnsi" w:cstheme="majorHAnsi"/>
        </w:rPr>
        <w:t xml:space="preserve">Recovery can be </w:t>
      </w:r>
      <w:r w:rsidR="00D826D3" w:rsidRPr="00726A70">
        <w:rPr>
          <w:rFonts w:asciiTheme="majorHAnsi" w:hAnsiTheme="majorHAnsi" w:cstheme="majorHAnsi"/>
        </w:rPr>
        <w:t>considered as</w:t>
      </w:r>
      <w:r w:rsidRPr="00726A70">
        <w:rPr>
          <w:rFonts w:asciiTheme="majorHAnsi" w:hAnsiTheme="majorHAnsi" w:cstheme="majorHAnsi"/>
        </w:rPr>
        <w:t xml:space="preserve"> the main goal of addiction, in that addiction is a disease and </w:t>
      </w:r>
      <w:r w:rsidR="009E6569" w:rsidRPr="00726A70">
        <w:rPr>
          <w:rFonts w:asciiTheme="majorHAnsi" w:hAnsiTheme="majorHAnsi" w:cstheme="majorHAnsi"/>
        </w:rPr>
        <w:t>a person can recover from that disease</w:t>
      </w:r>
      <w:r w:rsidR="004D5410" w:rsidRPr="00726A70">
        <w:rPr>
          <w:rFonts w:asciiTheme="majorHAnsi" w:hAnsiTheme="majorHAnsi" w:cstheme="majorHAnsi"/>
        </w:rPr>
        <w:t>,</w:t>
      </w:r>
      <w:r w:rsidR="009E6569" w:rsidRPr="00726A70">
        <w:rPr>
          <w:rFonts w:asciiTheme="majorHAnsi" w:hAnsiTheme="majorHAnsi" w:cstheme="majorHAnsi"/>
        </w:rPr>
        <w:t xml:space="preserve"> but also relapse</w:t>
      </w:r>
      <w:r w:rsidR="0048399B" w:rsidRPr="00726A70">
        <w:rPr>
          <w:rFonts w:asciiTheme="majorHAnsi" w:hAnsiTheme="majorHAnsi" w:cstheme="majorHAnsi"/>
        </w:rPr>
        <w:t>. R</w:t>
      </w:r>
      <w:r w:rsidR="00DF4D04" w:rsidRPr="00726A70">
        <w:rPr>
          <w:rFonts w:asciiTheme="majorHAnsi" w:hAnsiTheme="majorHAnsi" w:cstheme="majorHAnsi"/>
        </w:rPr>
        <w:t xml:space="preserve">ecovery </w:t>
      </w:r>
      <w:r w:rsidR="00CC6661" w:rsidRPr="00726A70">
        <w:rPr>
          <w:rFonts w:asciiTheme="majorHAnsi" w:hAnsiTheme="majorHAnsi" w:cstheme="majorHAnsi"/>
        </w:rPr>
        <w:t xml:space="preserve">can be seen </w:t>
      </w:r>
      <w:r w:rsidR="00DF4D04" w:rsidRPr="00726A70">
        <w:rPr>
          <w:rFonts w:asciiTheme="majorHAnsi" w:hAnsiTheme="majorHAnsi" w:cstheme="majorHAnsi"/>
        </w:rPr>
        <w:t xml:space="preserve">as a positive side effect to completing </w:t>
      </w:r>
      <w:r w:rsidR="00C6102C" w:rsidRPr="00726A70">
        <w:rPr>
          <w:rFonts w:asciiTheme="majorHAnsi" w:hAnsiTheme="majorHAnsi" w:cstheme="majorHAnsi"/>
        </w:rPr>
        <w:t xml:space="preserve">a treatment, or by a person choosing to quit their habit and </w:t>
      </w:r>
      <w:r w:rsidR="009E3D2E" w:rsidRPr="00726A70">
        <w:rPr>
          <w:rFonts w:asciiTheme="majorHAnsi" w:hAnsiTheme="majorHAnsi" w:cstheme="majorHAnsi"/>
        </w:rPr>
        <w:t>stopping it themselves. But to recover</w:t>
      </w:r>
      <w:r w:rsidR="00B01FE3" w:rsidRPr="00726A70">
        <w:rPr>
          <w:rFonts w:asciiTheme="majorHAnsi" w:hAnsiTheme="majorHAnsi" w:cstheme="majorHAnsi"/>
        </w:rPr>
        <w:t xml:space="preserve"> seems to be the social antidote</w:t>
      </w:r>
      <w:r w:rsidR="00553318" w:rsidRPr="00726A70">
        <w:rPr>
          <w:rFonts w:asciiTheme="majorHAnsi" w:hAnsiTheme="majorHAnsi" w:cstheme="majorHAnsi"/>
        </w:rPr>
        <w:t xml:space="preserve"> to addiction.</w:t>
      </w:r>
      <w:r w:rsidR="00DE0095" w:rsidRPr="00726A70">
        <w:rPr>
          <w:rFonts w:asciiTheme="majorHAnsi" w:hAnsiTheme="majorHAnsi" w:cstheme="majorHAnsi"/>
        </w:rPr>
        <w:t xml:space="preserve"> On the other hand, a</w:t>
      </w:r>
      <w:r w:rsidR="00DC25E3" w:rsidRPr="00726A70">
        <w:rPr>
          <w:rFonts w:asciiTheme="majorHAnsi" w:hAnsiTheme="majorHAnsi" w:cstheme="majorHAnsi"/>
        </w:rPr>
        <w:t xml:space="preserve">ddiction </w:t>
      </w:r>
      <w:r w:rsidR="00AE2A3A" w:rsidRPr="00726A70">
        <w:rPr>
          <w:rFonts w:asciiTheme="majorHAnsi" w:hAnsiTheme="majorHAnsi" w:cstheme="majorHAnsi"/>
        </w:rPr>
        <w:t xml:space="preserve">could be argued to be a pleasure-orientated </w:t>
      </w:r>
      <w:r w:rsidR="002837EF" w:rsidRPr="00726A70">
        <w:rPr>
          <w:rFonts w:asciiTheme="majorHAnsi" w:hAnsiTheme="majorHAnsi" w:cstheme="majorHAnsi"/>
        </w:rPr>
        <w:t>behaviour,</w:t>
      </w:r>
      <w:r w:rsidR="00AE2A3A" w:rsidRPr="00726A70">
        <w:rPr>
          <w:rFonts w:asciiTheme="majorHAnsi" w:hAnsiTheme="majorHAnsi" w:cstheme="majorHAnsi"/>
        </w:rPr>
        <w:t xml:space="preserve"> and </w:t>
      </w:r>
      <w:r w:rsidR="00C54F70" w:rsidRPr="00726A70">
        <w:rPr>
          <w:rFonts w:asciiTheme="majorHAnsi" w:hAnsiTheme="majorHAnsi" w:cstheme="majorHAnsi"/>
        </w:rPr>
        <w:t xml:space="preserve">this supports a hedonistic philosophy. </w:t>
      </w:r>
      <w:r w:rsidR="00C979D5" w:rsidRPr="00726A70">
        <w:rPr>
          <w:rFonts w:asciiTheme="majorHAnsi" w:hAnsiTheme="majorHAnsi" w:cstheme="majorHAnsi"/>
        </w:rPr>
        <w:t xml:space="preserve">In this respect, addiction can be a </w:t>
      </w:r>
      <w:r w:rsidR="00351982" w:rsidRPr="00726A70">
        <w:rPr>
          <w:rFonts w:asciiTheme="majorHAnsi" w:hAnsiTheme="majorHAnsi" w:cstheme="majorHAnsi"/>
        </w:rPr>
        <w:t>voluntary, pleasure-seeking behaviour and that we draw no adverse conclusions about the auto</w:t>
      </w:r>
      <w:r w:rsidR="00DF3981" w:rsidRPr="00726A70">
        <w:rPr>
          <w:rFonts w:asciiTheme="majorHAnsi" w:hAnsiTheme="majorHAnsi" w:cstheme="majorHAnsi"/>
        </w:rPr>
        <w:t>nomy of addicts from their repetitive drug-seeking behaviour.</w:t>
      </w:r>
      <w:r w:rsidR="00DF3981" w:rsidRPr="00726A70">
        <w:rPr>
          <w:rStyle w:val="FootnoteReference"/>
          <w:rFonts w:asciiTheme="majorHAnsi" w:hAnsiTheme="majorHAnsi" w:cstheme="majorHAnsi"/>
        </w:rPr>
        <w:footnoteReference w:id="12"/>
      </w:r>
      <w:r w:rsidR="00794B23" w:rsidRPr="00726A70">
        <w:rPr>
          <w:rFonts w:asciiTheme="majorHAnsi" w:hAnsiTheme="majorHAnsi" w:cstheme="majorHAnsi"/>
        </w:rPr>
        <w:t xml:space="preserve"> It</w:t>
      </w:r>
      <w:r w:rsidR="004E23D3" w:rsidRPr="00726A70">
        <w:rPr>
          <w:rFonts w:asciiTheme="majorHAnsi" w:hAnsiTheme="majorHAnsi" w:cstheme="majorHAnsi"/>
        </w:rPr>
        <w:t>’</w:t>
      </w:r>
      <w:r w:rsidR="00794B23" w:rsidRPr="00726A70">
        <w:rPr>
          <w:rFonts w:asciiTheme="majorHAnsi" w:hAnsiTheme="majorHAnsi" w:cstheme="majorHAnsi"/>
        </w:rPr>
        <w:t xml:space="preserve">s argued </w:t>
      </w:r>
      <w:r w:rsidR="00677F48" w:rsidRPr="00726A70">
        <w:rPr>
          <w:rFonts w:asciiTheme="majorHAnsi" w:hAnsiTheme="majorHAnsi" w:cstheme="majorHAnsi"/>
        </w:rPr>
        <w:t xml:space="preserve">the stigma associated around </w:t>
      </w:r>
      <w:r w:rsidR="008E7086" w:rsidRPr="00726A70">
        <w:rPr>
          <w:rFonts w:asciiTheme="majorHAnsi" w:hAnsiTheme="majorHAnsi" w:cstheme="majorHAnsi"/>
        </w:rPr>
        <w:t>certain addictions increase the harm suffered by the user.</w:t>
      </w:r>
      <w:r w:rsidR="008E7086" w:rsidRPr="00726A70">
        <w:rPr>
          <w:rStyle w:val="FootnoteReference"/>
          <w:rFonts w:asciiTheme="majorHAnsi" w:hAnsiTheme="majorHAnsi" w:cstheme="majorHAnsi"/>
        </w:rPr>
        <w:footnoteReference w:id="13"/>
      </w:r>
    </w:p>
    <w:p w14:paraId="3B3C6F04" w14:textId="77777777" w:rsidR="00B251B3" w:rsidRPr="00726A70" w:rsidRDefault="00B251B3" w:rsidP="00F7081F">
      <w:pPr>
        <w:rPr>
          <w:rFonts w:asciiTheme="majorHAnsi" w:hAnsiTheme="majorHAnsi" w:cstheme="majorHAnsi"/>
        </w:rPr>
      </w:pPr>
    </w:p>
    <w:p w14:paraId="619EFD36" w14:textId="274FCB71" w:rsidR="00C45811" w:rsidRPr="00726A70" w:rsidRDefault="00C45811" w:rsidP="00F7081F">
      <w:pPr>
        <w:rPr>
          <w:rFonts w:asciiTheme="majorHAnsi" w:hAnsiTheme="majorHAnsi" w:cstheme="majorHAnsi"/>
        </w:rPr>
      </w:pPr>
      <w:r w:rsidRPr="00726A70">
        <w:rPr>
          <w:rFonts w:asciiTheme="majorHAnsi" w:hAnsiTheme="majorHAnsi" w:cstheme="majorHAnsi"/>
        </w:rPr>
        <w:t>To gain a more in-depth understanding of what addiction means and how we can better interact with the entire concept of it, free will and control will be explored, if addiction has an effect on free will and control, and the philosophy of addiction.</w:t>
      </w:r>
      <w:r w:rsidRPr="00726A70">
        <w:rPr>
          <w:rFonts w:asciiTheme="majorHAnsi" w:hAnsiTheme="majorHAnsi" w:cstheme="majorHAnsi"/>
        </w:rPr>
        <w:br/>
        <w:t xml:space="preserve">The circumstances surrounding a person’s formation of the addiction differs case to case. Pickard explains </w:t>
      </w:r>
      <w:r w:rsidRPr="00726A70">
        <w:rPr>
          <w:rFonts w:asciiTheme="majorHAnsi" w:hAnsiTheme="majorHAnsi" w:cstheme="majorHAnsi"/>
          <w:shd w:val="clear" w:color="auto" w:fill="FFFFFF"/>
        </w:rPr>
        <w:t>addictive behaviour is often initiated and maintained by the purposes it serves in someone’s life, often as self-medication for physical or psychological trauma.</w:t>
      </w:r>
      <w:r w:rsidRPr="00726A70">
        <w:rPr>
          <w:rStyle w:val="FootnoteReference"/>
          <w:rFonts w:asciiTheme="majorHAnsi" w:hAnsiTheme="majorHAnsi" w:cstheme="majorHAnsi"/>
          <w:shd w:val="clear" w:color="auto" w:fill="FFFFFF"/>
        </w:rPr>
        <w:footnoteReference w:id="14"/>
      </w:r>
      <w:r w:rsidRPr="00726A70">
        <w:rPr>
          <w:rFonts w:asciiTheme="majorHAnsi" w:hAnsiTheme="majorHAnsi" w:cstheme="majorHAnsi"/>
          <w:shd w:val="clear" w:color="auto" w:fill="FFFFFF"/>
        </w:rPr>
        <w:t xml:space="preserve"> A compulsive habit formed in order to act as a form of escapism and to numb. However, certain addictions such as drug abuse and alcoholism can be formed from choice, both informed and uninformed. Addiction could arguably be described as a spectrum with a range of pulling/controlling aspects. With some instances of addiction not being a case of impulse or complete pull and lack of control. Understanding that there are different types and severities of addiction, allows for a broad investigation in to the relationship of control, identity and behaviour.  </w:t>
      </w:r>
    </w:p>
    <w:p w14:paraId="53306EBD" w14:textId="77777777" w:rsidR="006A5721" w:rsidRPr="00726A70" w:rsidRDefault="006A5721" w:rsidP="00F7081F"/>
    <w:p w14:paraId="359B8F46" w14:textId="77777777" w:rsidR="00564CEC" w:rsidRPr="00726A70" w:rsidRDefault="00564CEC" w:rsidP="00F7081F">
      <w:pPr>
        <w:rPr>
          <w:rFonts w:ascii="Ebrima" w:hAnsi="Ebrima"/>
        </w:rPr>
      </w:pPr>
    </w:p>
    <w:p w14:paraId="4E73A7BF" w14:textId="3BD7436A" w:rsidR="004571AC" w:rsidRPr="00726A70" w:rsidRDefault="000E0E12" w:rsidP="00F7081F">
      <w:pPr>
        <w:rPr>
          <w:rFonts w:asciiTheme="majorHAnsi" w:hAnsiTheme="majorHAnsi" w:cstheme="majorHAnsi"/>
        </w:rPr>
      </w:pPr>
      <w:r w:rsidRPr="00726A70">
        <w:rPr>
          <w:rFonts w:ascii="Ebrima" w:hAnsi="Ebrima"/>
          <w:u w:val="single"/>
        </w:rPr>
        <w:t xml:space="preserve">Addiction </w:t>
      </w:r>
      <w:r w:rsidR="00997F94" w:rsidRPr="00726A70">
        <w:rPr>
          <w:rFonts w:ascii="Ebrima" w:hAnsi="Ebrima"/>
          <w:u w:val="single"/>
        </w:rPr>
        <w:t>and free will</w:t>
      </w:r>
      <w:r w:rsidR="00997F94" w:rsidRPr="00726A70">
        <w:t xml:space="preserve"> </w:t>
      </w:r>
      <w:r w:rsidR="00F01748" w:rsidRPr="00726A70">
        <w:t xml:space="preserve"> </w:t>
      </w:r>
      <w:r w:rsidR="00B06C68" w:rsidRPr="00726A70">
        <w:br/>
      </w:r>
      <w:r w:rsidR="00B06C68" w:rsidRPr="00726A70">
        <w:rPr>
          <w:rFonts w:asciiTheme="majorHAnsi" w:hAnsiTheme="majorHAnsi" w:cstheme="majorHAnsi"/>
        </w:rPr>
        <w:t>The argument of free will has long been discussed by philosophers from Socrates to Frankfurt.</w:t>
      </w:r>
      <w:r w:rsidR="00FA0FE9" w:rsidRPr="00726A70">
        <w:rPr>
          <w:rFonts w:asciiTheme="majorHAnsi" w:hAnsiTheme="majorHAnsi" w:cstheme="majorHAnsi"/>
        </w:rPr>
        <w:t xml:space="preserve"> Using their theories, is it possible people suffering with addiction issues, do not have </w:t>
      </w:r>
      <w:r w:rsidR="00A867CE" w:rsidRPr="00726A70">
        <w:rPr>
          <w:rFonts w:asciiTheme="majorHAnsi" w:hAnsiTheme="majorHAnsi" w:cstheme="majorHAnsi"/>
        </w:rPr>
        <w:t>free will over these desires?</w:t>
      </w:r>
      <w:r w:rsidR="00134F6A" w:rsidRPr="00726A70">
        <w:rPr>
          <w:rFonts w:asciiTheme="majorHAnsi" w:hAnsiTheme="majorHAnsi" w:cstheme="majorHAnsi"/>
        </w:rPr>
        <w:t xml:space="preserve"> </w:t>
      </w:r>
    </w:p>
    <w:p w14:paraId="2FE6921D" w14:textId="4D6938C7" w:rsidR="005A6067" w:rsidRPr="00726A70" w:rsidRDefault="004571AC" w:rsidP="00F7081F">
      <w:pPr>
        <w:rPr>
          <w:rFonts w:asciiTheme="majorHAnsi" w:hAnsiTheme="majorHAnsi" w:cstheme="majorHAnsi"/>
        </w:rPr>
      </w:pPr>
      <w:r w:rsidRPr="00726A70">
        <w:rPr>
          <w:rFonts w:asciiTheme="majorHAnsi" w:hAnsiTheme="majorHAnsi" w:cstheme="majorHAnsi"/>
        </w:rPr>
        <w:t xml:space="preserve">In </w:t>
      </w:r>
      <w:r w:rsidRPr="00726A70">
        <w:rPr>
          <w:rFonts w:asciiTheme="majorHAnsi" w:hAnsiTheme="majorHAnsi" w:cstheme="majorHAnsi"/>
          <w:i/>
        </w:rPr>
        <w:t>P</w:t>
      </w:r>
      <w:r w:rsidR="00C3028B" w:rsidRPr="00726A70">
        <w:rPr>
          <w:rFonts w:asciiTheme="majorHAnsi" w:hAnsiTheme="majorHAnsi" w:cstheme="majorHAnsi"/>
          <w:i/>
        </w:rPr>
        <w:t>rotagoras</w:t>
      </w:r>
      <w:r w:rsidR="00C3028B" w:rsidRPr="00726A70">
        <w:rPr>
          <w:rFonts w:asciiTheme="majorHAnsi" w:hAnsiTheme="majorHAnsi" w:cstheme="majorHAnsi"/>
        </w:rPr>
        <w:t>,</w:t>
      </w:r>
      <w:r w:rsidR="00D85B45" w:rsidRPr="00726A70">
        <w:rPr>
          <w:rFonts w:asciiTheme="majorHAnsi" w:hAnsiTheme="majorHAnsi" w:cstheme="majorHAnsi"/>
        </w:rPr>
        <w:t xml:space="preserve"> </w:t>
      </w:r>
      <w:r w:rsidR="005A6067" w:rsidRPr="00726A70">
        <w:rPr>
          <w:rFonts w:asciiTheme="majorHAnsi" w:hAnsiTheme="majorHAnsi" w:cstheme="majorHAnsi"/>
        </w:rPr>
        <w:t xml:space="preserve">Plato describes a debate between </w:t>
      </w:r>
      <w:r w:rsidR="00D85B45" w:rsidRPr="00726A70">
        <w:rPr>
          <w:rFonts w:asciiTheme="majorHAnsi" w:hAnsiTheme="majorHAnsi" w:cstheme="majorHAnsi"/>
        </w:rPr>
        <w:t>Socrates and Protagoras</w:t>
      </w:r>
      <w:r w:rsidR="00B617E0" w:rsidRPr="00726A70">
        <w:rPr>
          <w:rFonts w:asciiTheme="majorHAnsi" w:hAnsiTheme="majorHAnsi" w:cstheme="majorHAnsi"/>
        </w:rPr>
        <w:t xml:space="preserve">. The dialogue explores </w:t>
      </w:r>
      <w:r w:rsidR="00F14A50" w:rsidRPr="00726A70">
        <w:rPr>
          <w:rFonts w:asciiTheme="majorHAnsi" w:hAnsiTheme="majorHAnsi" w:cstheme="majorHAnsi"/>
        </w:rPr>
        <w:t>akrasia, which means acting against one’s best judgement.</w:t>
      </w:r>
      <w:r w:rsidR="00433215" w:rsidRPr="00726A70">
        <w:rPr>
          <w:rFonts w:asciiTheme="majorHAnsi" w:hAnsiTheme="majorHAnsi" w:cstheme="majorHAnsi"/>
        </w:rPr>
        <w:t xml:space="preserve"> </w:t>
      </w:r>
      <w:r w:rsidR="00F35699" w:rsidRPr="00726A70">
        <w:rPr>
          <w:rFonts w:asciiTheme="majorHAnsi" w:hAnsiTheme="majorHAnsi" w:cstheme="majorHAnsi"/>
        </w:rPr>
        <w:t>The disconnect between judgement and action is made all the more vivid by addiction.</w:t>
      </w:r>
      <w:r w:rsidR="00F35699" w:rsidRPr="00726A70">
        <w:rPr>
          <w:rStyle w:val="FootnoteReference"/>
          <w:rFonts w:asciiTheme="majorHAnsi" w:hAnsiTheme="majorHAnsi" w:cstheme="majorHAnsi"/>
        </w:rPr>
        <w:footnoteReference w:id="15"/>
      </w:r>
      <w:r w:rsidR="00112275" w:rsidRPr="00726A70">
        <w:rPr>
          <w:rFonts w:asciiTheme="majorHAnsi" w:hAnsiTheme="majorHAnsi" w:cstheme="majorHAnsi"/>
        </w:rPr>
        <w:t xml:space="preserve"> </w:t>
      </w:r>
      <w:r w:rsidR="00C76430" w:rsidRPr="00726A70">
        <w:rPr>
          <w:rFonts w:asciiTheme="majorHAnsi" w:hAnsiTheme="majorHAnsi" w:cstheme="majorHAnsi"/>
        </w:rPr>
        <w:t xml:space="preserve">Socrates </w:t>
      </w:r>
      <w:r w:rsidR="00A21A6A" w:rsidRPr="00726A70">
        <w:rPr>
          <w:rFonts w:asciiTheme="majorHAnsi" w:hAnsiTheme="majorHAnsi" w:cstheme="majorHAnsi"/>
        </w:rPr>
        <w:t>says</w:t>
      </w:r>
      <w:r w:rsidR="004E56E5" w:rsidRPr="00726A70">
        <w:rPr>
          <w:rFonts w:asciiTheme="majorHAnsi" w:hAnsiTheme="majorHAnsi" w:cstheme="majorHAnsi"/>
        </w:rPr>
        <w:t>,</w:t>
      </w:r>
    </w:p>
    <w:p w14:paraId="11020317" w14:textId="4FA8620C" w:rsidR="002F4BB3" w:rsidRPr="00726A70" w:rsidRDefault="00B31441" w:rsidP="00F7081F">
      <w:pPr>
        <w:rPr>
          <w:rFonts w:asciiTheme="majorHAnsi" w:hAnsiTheme="majorHAnsi" w:cstheme="majorHAnsi"/>
        </w:rPr>
      </w:pPr>
      <w:r w:rsidRPr="00726A70">
        <w:rPr>
          <w:rFonts w:asciiTheme="majorHAnsi" w:hAnsiTheme="majorHAnsi" w:cstheme="majorHAnsi"/>
        </w:rPr>
        <w:tab/>
      </w:r>
      <w:r w:rsidR="004E56E5" w:rsidRPr="00726A70">
        <w:rPr>
          <w:rFonts w:asciiTheme="majorHAnsi" w:hAnsiTheme="majorHAnsi" w:cstheme="majorHAnsi"/>
        </w:rPr>
        <w:t>“</w:t>
      </w:r>
      <w:r w:rsidRPr="00726A70">
        <w:rPr>
          <w:rFonts w:asciiTheme="majorHAnsi" w:hAnsiTheme="majorHAnsi" w:cstheme="majorHAnsi"/>
        </w:rPr>
        <w:t>Then surely, I went on, no one willingly goes after evil or what he thinks to be evil; [</w:t>
      </w:r>
      <w:r w:rsidRPr="00726A70">
        <w:rPr>
          <w:rStyle w:val="english"/>
          <w:rFonts w:asciiTheme="majorHAnsi" w:hAnsiTheme="majorHAnsi" w:cstheme="majorHAnsi"/>
        </w:rPr>
        <w:t>358d</w:t>
      </w:r>
      <w:r w:rsidRPr="00726A70">
        <w:rPr>
          <w:rFonts w:asciiTheme="majorHAnsi" w:hAnsiTheme="majorHAnsi" w:cstheme="majorHAnsi"/>
        </w:rPr>
        <w:t>] it is not in human nature, apparently, to do so—to wish to go after what one thinks to be evil in preference to the good; and when compelled to choose one of two evils, nobody will choose the greater when he may the lesser</w:t>
      </w:r>
      <w:r w:rsidR="004E56E5" w:rsidRPr="00726A70">
        <w:rPr>
          <w:rFonts w:asciiTheme="majorHAnsi" w:hAnsiTheme="majorHAnsi" w:cstheme="majorHAnsi"/>
        </w:rPr>
        <w:t>.…</w:t>
      </w:r>
      <w:r w:rsidR="002F4BB3" w:rsidRPr="00726A70">
        <w:rPr>
          <w:rFonts w:asciiTheme="majorHAnsi" w:hAnsiTheme="majorHAnsi" w:cstheme="majorHAnsi"/>
        </w:rPr>
        <w:t>if our former statements are true, will any man wish to go after what he dreads, when he may pursue what he does not? Surely this is impossible after what we have admitted—that he regards as evil that which he dreads? And what is regarded as evil is neither pursued nor accepted willingly, we saw, by anyone.</w:t>
      </w:r>
      <w:r w:rsidR="00DC4D13" w:rsidRPr="00726A70">
        <w:rPr>
          <w:rFonts w:asciiTheme="majorHAnsi" w:hAnsiTheme="majorHAnsi" w:cstheme="majorHAnsi"/>
        </w:rPr>
        <w:t xml:space="preserve">” </w:t>
      </w:r>
      <w:r w:rsidR="00DC7007" w:rsidRPr="00726A70">
        <w:rPr>
          <w:rStyle w:val="FootnoteReference"/>
          <w:rFonts w:asciiTheme="majorHAnsi" w:hAnsiTheme="majorHAnsi" w:cstheme="majorHAnsi"/>
        </w:rPr>
        <w:footnoteReference w:id="16"/>
      </w:r>
    </w:p>
    <w:p w14:paraId="09E11013" w14:textId="408BE594" w:rsidR="000A0661" w:rsidRPr="00726A70" w:rsidRDefault="00D7004B" w:rsidP="00F7081F">
      <w:pPr>
        <w:rPr>
          <w:rFonts w:asciiTheme="majorHAnsi" w:hAnsiTheme="majorHAnsi" w:cstheme="majorHAnsi"/>
          <w:shd w:val="clear" w:color="auto" w:fill="FFFFFF"/>
        </w:rPr>
      </w:pPr>
      <w:r w:rsidRPr="00726A70">
        <w:rPr>
          <w:rFonts w:asciiTheme="majorHAnsi" w:hAnsiTheme="majorHAnsi" w:cstheme="majorHAnsi"/>
        </w:rPr>
        <w:t>By this So</w:t>
      </w:r>
      <w:r w:rsidR="0080191C" w:rsidRPr="00726A70">
        <w:rPr>
          <w:rFonts w:asciiTheme="majorHAnsi" w:hAnsiTheme="majorHAnsi" w:cstheme="majorHAnsi"/>
        </w:rPr>
        <w:t xml:space="preserve">crates means </w:t>
      </w:r>
      <w:r w:rsidR="00C966CF" w:rsidRPr="00726A70">
        <w:rPr>
          <w:rFonts w:asciiTheme="majorHAnsi" w:hAnsiTheme="majorHAnsi" w:cstheme="majorHAnsi"/>
        </w:rPr>
        <w:t>that it is not possible for a person</w:t>
      </w:r>
      <w:r w:rsidR="0063156E" w:rsidRPr="00726A70">
        <w:rPr>
          <w:rFonts w:asciiTheme="majorHAnsi" w:hAnsiTheme="majorHAnsi" w:cstheme="majorHAnsi"/>
        </w:rPr>
        <w:t xml:space="preserve">’s actions </w:t>
      </w:r>
      <w:r w:rsidR="00677756" w:rsidRPr="00726A70">
        <w:rPr>
          <w:rFonts w:asciiTheme="majorHAnsi" w:hAnsiTheme="majorHAnsi" w:cstheme="majorHAnsi"/>
        </w:rPr>
        <w:t xml:space="preserve">to seek out </w:t>
      </w:r>
      <w:r w:rsidR="00FB2976" w:rsidRPr="00726A70">
        <w:rPr>
          <w:rFonts w:asciiTheme="majorHAnsi" w:hAnsiTheme="majorHAnsi" w:cstheme="majorHAnsi"/>
        </w:rPr>
        <w:t xml:space="preserve">something which is bad for them. </w:t>
      </w:r>
      <w:r w:rsidR="00672534" w:rsidRPr="00726A70">
        <w:rPr>
          <w:rFonts w:asciiTheme="majorHAnsi" w:hAnsiTheme="majorHAnsi" w:cstheme="majorHAnsi"/>
        </w:rPr>
        <w:t xml:space="preserve">Their actions are what we look to as evidence of </w:t>
      </w:r>
      <w:r w:rsidR="009A363E" w:rsidRPr="00726A70">
        <w:rPr>
          <w:rFonts w:asciiTheme="majorHAnsi" w:hAnsiTheme="majorHAnsi" w:cstheme="majorHAnsi"/>
        </w:rPr>
        <w:t xml:space="preserve">their true </w:t>
      </w:r>
      <w:r w:rsidR="00AE0BA0" w:rsidRPr="00726A70">
        <w:rPr>
          <w:rFonts w:asciiTheme="majorHAnsi" w:hAnsiTheme="majorHAnsi" w:cstheme="majorHAnsi"/>
        </w:rPr>
        <w:t>priorities</w:t>
      </w:r>
      <w:r w:rsidR="003143D5" w:rsidRPr="00726A70">
        <w:rPr>
          <w:rFonts w:asciiTheme="majorHAnsi" w:hAnsiTheme="majorHAnsi" w:cstheme="majorHAnsi"/>
        </w:rPr>
        <w:t xml:space="preserve"> and a person would not priorities an ‘evil’. </w:t>
      </w:r>
      <w:r w:rsidR="009B1F66" w:rsidRPr="00726A70">
        <w:rPr>
          <w:rFonts w:asciiTheme="majorHAnsi" w:hAnsiTheme="majorHAnsi" w:cstheme="majorHAnsi"/>
        </w:rPr>
        <w:br/>
        <w:t xml:space="preserve">To further </w:t>
      </w:r>
      <w:r w:rsidR="00B06653" w:rsidRPr="00726A70">
        <w:rPr>
          <w:rFonts w:asciiTheme="majorHAnsi" w:hAnsiTheme="majorHAnsi" w:cstheme="majorHAnsi"/>
        </w:rPr>
        <w:t>illustrate</w:t>
      </w:r>
      <w:r w:rsidR="009B1F66" w:rsidRPr="00726A70">
        <w:rPr>
          <w:rFonts w:asciiTheme="majorHAnsi" w:hAnsiTheme="majorHAnsi" w:cstheme="majorHAnsi"/>
        </w:rPr>
        <w:t xml:space="preserve"> this point, the example</w:t>
      </w:r>
      <w:r w:rsidR="00335295" w:rsidRPr="00726A70">
        <w:rPr>
          <w:rFonts w:asciiTheme="majorHAnsi" w:hAnsiTheme="majorHAnsi" w:cstheme="majorHAnsi"/>
        </w:rPr>
        <w:t xml:space="preserve"> of a drug addict will be used. Suppose a mother who is </w:t>
      </w:r>
      <w:r w:rsidR="00A91852" w:rsidRPr="00726A70">
        <w:rPr>
          <w:rFonts w:asciiTheme="majorHAnsi" w:hAnsiTheme="majorHAnsi" w:cstheme="majorHAnsi"/>
        </w:rPr>
        <w:t xml:space="preserve">a drug addict is late to pick </w:t>
      </w:r>
      <w:r w:rsidR="00B8062F" w:rsidRPr="00726A70">
        <w:rPr>
          <w:rFonts w:asciiTheme="majorHAnsi" w:hAnsiTheme="majorHAnsi" w:cstheme="majorHAnsi"/>
        </w:rPr>
        <w:t>her children up from school due to her drug use</w:t>
      </w:r>
      <w:r w:rsidR="007F695F" w:rsidRPr="00726A70">
        <w:rPr>
          <w:rFonts w:asciiTheme="majorHAnsi" w:hAnsiTheme="majorHAnsi" w:cstheme="majorHAnsi"/>
        </w:rPr>
        <w:t xml:space="preserve">. How is </w:t>
      </w:r>
      <w:r w:rsidR="00F67DEC" w:rsidRPr="00726A70">
        <w:rPr>
          <w:rFonts w:asciiTheme="majorHAnsi" w:hAnsiTheme="majorHAnsi" w:cstheme="majorHAnsi"/>
        </w:rPr>
        <w:t xml:space="preserve">it </w:t>
      </w:r>
      <w:r w:rsidR="007F695F" w:rsidRPr="00726A70">
        <w:rPr>
          <w:rFonts w:asciiTheme="majorHAnsi" w:hAnsiTheme="majorHAnsi" w:cstheme="majorHAnsi"/>
        </w:rPr>
        <w:t>that she has participated in the ‘evil’ action which goes against the right thing in this situation, according to Socrates</w:t>
      </w:r>
      <w:r w:rsidR="00A7066A" w:rsidRPr="00726A70">
        <w:rPr>
          <w:rFonts w:asciiTheme="majorHAnsi" w:hAnsiTheme="majorHAnsi" w:cstheme="majorHAnsi"/>
        </w:rPr>
        <w:t xml:space="preserve"> and</w:t>
      </w:r>
      <w:r w:rsidR="007F695F" w:rsidRPr="00726A70">
        <w:rPr>
          <w:rFonts w:asciiTheme="majorHAnsi" w:hAnsiTheme="majorHAnsi" w:cstheme="majorHAnsi"/>
        </w:rPr>
        <w:t xml:space="preserve"> a</w:t>
      </w:r>
      <w:r w:rsidR="009A5285" w:rsidRPr="00726A70">
        <w:rPr>
          <w:rFonts w:asciiTheme="majorHAnsi" w:hAnsiTheme="majorHAnsi" w:cstheme="majorHAnsi"/>
        </w:rPr>
        <w:t xml:space="preserve">krasia? </w:t>
      </w:r>
      <w:r w:rsidR="006220CE" w:rsidRPr="00726A70">
        <w:rPr>
          <w:rFonts w:asciiTheme="majorHAnsi" w:hAnsiTheme="majorHAnsi" w:cstheme="majorHAnsi"/>
        </w:rPr>
        <w:t>In the mind of</w:t>
      </w:r>
      <w:r w:rsidR="001F5768" w:rsidRPr="00726A70">
        <w:rPr>
          <w:rFonts w:asciiTheme="majorHAnsi" w:hAnsiTheme="majorHAnsi" w:cstheme="majorHAnsi"/>
        </w:rPr>
        <w:t xml:space="preserve"> a</w:t>
      </w:r>
      <w:r w:rsidR="006220CE" w:rsidRPr="00726A70">
        <w:rPr>
          <w:rFonts w:asciiTheme="majorHAnsi" w:hAnsiTheme="majorHAnsi" w:cstheme="majorHAnsi"/>
        </w:rPr>
        <w:t xml:space="preserve"> person </w:t>
      </w:r>
      <w:r w:rsidR="00E40887" w:rsidRPr="00726A70">
        <w:rPr>
          <w:rFonts w:asciiTheme="majorHAnsi" w:hAnsiTheme="majorHAnsi" w:cstheme="majorHAnsi"/>
        </w:rPr>
        <w:t>who is held captive by addiction, taking part in their addictive behavio</w:t>
      </w:r>
      <w:r w:rsidR="004B7B07" w:rsidRPr="00726A70">
        <w:rPr>
          <w:rFonts w:asciiTheme="majorHAnsi" w:hAnsiTheme="majorHAnsi" w:cstheme="majorHAnsi"/>
        </w:rPr>
        <w:t xml:space="preserve">ur </w:t>
      </w:r>
      <w:r w:rsidR="00EA7797" w:rsidRPr="00726A70">
        <w:rPr>
          <w:rFonts w:asciiTheme="majorHAnsi" w:hAnsiTheme="majorHAnsi" w:cstheme="majorHAnsi"/>
        </w:rPr>
        <w:t>can be seen as</w:t>
      </w:r>
      <w:r w:rsidR="00B765AD" w:rsidRPr="00726A70">
        <w:rPr>
          <w:rFonts w:asciiTheme="majorHAnsi" w:hAnsiTheme="majorHAnsi" w:cstheme="majorHAnsi"/>
        </w:rPr>
        <w:t xml:space="preserve"> doing the right thing</w:t>
      </w:r>
      <w:r w:rsidR="001A59C2" w:rsidRPr="00726A70">
        <w:rPr>
          <w:rFonts w:asciiTheme="majorHAnsi" w:hAnsiTheme="majorHAnsi" w:cstheme="majorHAnsi"/>
        </w:rPr>
        <w:t>. Addiction</w:t>
      </w:r>
      <w:r w:rsidR="00704923" w:rsidRPr="00726A70">
        <w:rPr>
          <w:rFonts w:asciiTheme="majorHAnsi" w:hAnsiTheme="majorHAnsi" w:cstheme="majorHAnsi"/>
        </w:rPr>
        <w:t xml:space="preserve"> blurs judgement</w:t>
      </w:r>
      <w:r w:rsidR="0033423E" w:rsidRPr="00726A70">
        <w:rPr>
          <w:rFonts w:asciiTheme="majorHAnsi" w:hAnsiTheme="majorHAnsi" w:cstheme="majorHAnsi"/>
        </w:rPr>
        <w:t>,</w:t>
      </w:r>
      <w:r w:rsidR="00704923" w:rsidRPr="00726A70">
        <w:rPr>
          <w:rFonts w:asciiTheme="majorHAnsi" w:hAnsiTheme="majorHAnsi" w:cstheme="majorHAnsi"/>
        </w:rPr>
        <w:t xml:space="preserve"> so the mother may have mis</w:t>
      </w:r>
      <w:r w:rsidR="007858D2" w:rsidRPr="00726A70">
        <w:rPr>
          <w:rFonts w:asciiTheme="majorHAnsi" w:hAnsiTheme="majorHAnsi" w:cstheme="majorHAnsi"/>
        </w:rPr>
        <w:t>judged her capability to use and make it there on time</w:t>
      </w:r>
      <w:r w:rsidR="00CA6B4C" w:rsidRPr="00726A70">
        <w:rPr>
          <w:rFonts w:asciiTheme="majorHAnsi" w:hAnsiTheme="majorHAnsi" w:cstheme="majorHAnsi"/>
        </w:rPr>
        <w:t>.</w:t>
      </w:r>
      <w:r w:rsidR="002A6D4E" w:rsidRPr="00726A70">
        <w:rPr>
          <w:rFonts w:asciiTheme="majorHAnsi" w:hAnsiTheme="majorHAnsi" w:cstheme="majorHAnsi"/>
        </w:rPr>
        <w:t xml:space="preserve"> </w:t>
      </w:r>
      <w:r w:rsidR="007A0BBE" w:rsidRPr="00726A70">
        <w:rPr>
          <w:rFonts w:asciiTheme="majorHAnsi" w:hAnsiTheme="majorHAnsi" w:cstheme="majorHAnsi"/>
        </w:rPr>
        <w:t xml:space="preserve">But this </w:t>
      </w:r>
      <w:r w:rsidR="00F402A1" w:rsidRPr="00726A70">
        <w:rPr>
          <w:rFonts w:asciiTheme="majorHAnsi" w:hAnsiTheme="majorHAnsi" w:cstheme="majorHAnsi"/>
        </w:rPr>
        <w:t>misjudgement</w:t>
      </w:r>
      <w:r w:rsidR="007A0BBE" w:rsidRPr="00726A70">
        <w:rPr>
          <w:rFonts w:asciiTheme="majorHAnsi" w:hAnsiTheme="majorHAnsi" w:cstheme="majorHAnsi"/>
        </w:rPr>
        <w:t xml:space="preserve"> </w:t>
      </w:r>
      <w:r w:rsidR="00765A5F" w:rsidRPr="00726A70">
        <w:rPr>
          <w:rFonts w:asciiTheme="majorHAnsi" w:hAnsiTheme="majorHAnsi" w:cstheme="majorHAnsi"/>
        </w:rPr>
        <w:t xml:space="preserve">must be </w:t>
      </w:r>
      <w:r w:rsidR="00F402A1" w:rsidRPr="00726A70">
        <w:rPr>
          <w:rFonts w:asciiTheme="majorHAnsi" w:hAnsiTheme="majorHAnsi" w:cstheme="majorHAnsi"/>
        </w:rPr>
        <w:t>wilfully</w:t>
      </w:r>
      <w:r w:rsidR="008E3574" w:rsidRPr="00726A70">
        <w:rPr>
          <w:rFonts w:asciiTheme="majorHAnsi" w:hAnsiTheme="majorHAnsi" w:cstheme="majorHAnsi"/>
        </w:rPr>
        <w:t>, and condemnably, self-deceived</w:t>
      </w:r>
      <w:r w:rsidR="00854FFF" w:rsidRPr="00726A70">
        <w:rPr>
          <w:rStyle w:val="FootnoteReference"/>
          <w:rFonts w:asciiTheme="majorHAnsi" w:hAnsiTheme="majorHAnsi" w:cstheme="majorHAnsi"/>
        </w:rPr>
        <w:footnoteReference w:id="17"/>
      </w:r>
      <w:r w:rsidR="00020C7A" w:rsidRPr="00726A70">
        <w:rPr>
          <w:rFonts w:asciiTheme="majorHAnsi" w:hAnsiTheme="majorHAnsi" w:cstheme="majorHAnsi"/>
        </w:rPr>
        <w:t xml:space="preserve"> </w:t>
      </w:r>
      <w:r w:rsidR="006417B8" w:rsidRPr="00726A70">
        <w:rPr>
          <w:rFonts w:asciiTheme="majorHAnsi" w:hAnsiTheme="majorHAnsi" w:cstheme="majorHAnsi"/>
        </w:rPr>
        <w:t xml:space="preserve">as she </w:t>
      </w:r>
      <w:r w:rsidR="00AD52A1" w:rsidRPr="00726A70">
        <w:rPr>
          <w:rFonts w:asciiTheme="majorHAnsi" w:hAnsiTheme="majorHAnsi" w:cstheme="majorHAnsi"/>
        </w:rPr>
        <w:t xml:space="preserve">appears unable to </w:t>
      </w:r>
      <w:r w:rsidR="000E7A6E" w:rsidRPr="00726A70">
        <w:rPr>
          <w:rFonts w:asciiTheme="majorHAnsi" w:hAnsiTheme="majorHAnsi" w:cstheme="majorHAnsi"/>
        </w:rPr>
        <w:t>accurately</w:t>
      </w:r>
      <w:r w:rsidR="00AD52A1" w:rsidRPr="00726A70">
        <w:rPr>
          <w:rFonts w:asciiTheme="majorHAnsi" w:hAnsiTheme="majorHAnsi" w:cstheme="majorHAnsi"/>
        </w:rPr>
        <w:t xml:space="preserve"> predict the consequences or possible consequences of her action</w:t>
      </w:r>
      <w:r w:rsidR="00CA6B4C" w:rsidRPr="00726A70">
        <w:rPr>
          <w:rFonts w:asciiTheme="majorHAnsi" w:hAnsiTheme="majorHAnsi" w:cstheme="majorHAnsi"/>
        </w:rPr>
        <w:t xml:space="preserve">. </w:t>
      </w:r>
      <w:r w:rsidR="007E7211" w:rsidRPr="00726A70">
        <w:rPr>
          <w:rFonts w:asciiTheme="majorHAnsi" w:hAnsiTheme="majorHAnsi" w:cstheme="majorHAnsi"/>
        </w:rPr>
        <w:t>A</w:t>
      </w:r>
      <w:r w:rsidR="003D4B39" w:rsidRPr="00726A70">
        <w:rPr>
          <w:rFonts w:asciiTheme="majorHAnsi" w:hAnsiTheme="majorHAnsi" w:cstheme="majorHAnsi"/>
        </w:rPr>
        <w:t xml:space="preserve">t the very worst she understands she will be </w:t>
      </w:r>
      <w:r w:rsidR="00FB48DB" w:rsidRPr="00726A70">
        <w:rPr>
          <w:rFonts w:asciiTheme="majorHAnsi" w:hAnsiTheme="majorHAnsi" w:cstheme="majorHAnsi"/>
        </w:rPr>
        <w:t>late,</w:t>
      </w:r>
      <w:r w:rsidR="003D4B39" w:rsidRPr="00726A70">
        <w:rPr>
          <w:rFonts w:asciiTheme="majorHAnsi" w:hAnsiTheme="majorHAnsi" w:cstheme="majorHAnsi"/>
        </w:rPr>
        <w:t xml:space="preserve"> </w:t>
      </w:r>
      <w:r w:rsidR="00C9504F" w:rsidRPr="00726A70">
        <w:rPr>
          <w:rFonts w:asciiTheme="majorHAnsi" w:hAnsiTheme="majorHAnsi" w:cstheme="majorHAnsi"/>
        </w:rPr>
        <w:t xml:space="preserve">and that </w:t>
      </w:r>
      <w:r w:rsidR="006B5154" w:rsidRPr="00726A70">
        <w:rPr>
          <w:rFonts w:asciiTheme="majorHAnsi" w:hAnsiTheme="majorHAnsi" w:cstheme="majorHAnsi"/>
        </w:rPr>
        <w:t xml:space="preserve">tardiness </w:t>
      </w:r>
      <w:r w:rsidR="002B4E66" w:rsidRPr="00726A70">
        <w:rPr>
          <w:rFonts w:asciiTheme="majorHAnsi" w:hAnsiTheme="majorHAnsi" w:cstheme="majorHAnsi"/>
        </w:rPr>
        <w:t xml:space="preserve">doesn’t </w:t>
      </w:r>
      <w:r w:rsidR="00FB48DB" w:rsidRPr="00726A70">
        <w:rPr>
          <w:rFonts w:asciiTheme="majorHAnsi" w:hAnsiTheme="majorHAnsi" w:cstheme="majorHAnsi"/>
        </w:rPr>
        <w:t>matter,</w:t>
      </w:r>
      <w:r w:rsidR="002B4E66" w:rsidRPr="00726A70">
        <w:rPr>
          <w:rFonts w:asciiTheme="majorHAnsi" w:hAnsiTheme="majorHAnsi" w:cstheme="majorHAnsi"/>
        </w:rPr>
        <w:t xml:space="preserve"> and it may simply be that she just doesn’t care</w:t>
      </w:r>
      <w:r w:rsidR="008A130F" w:rsidRPr="00726A70">
        <w:rPr>
          <w:rFonts w:asciiTheme="majorHAnsi" w:hAnsiTheme="majorHAnsi" w:cstheme="majorHAnsi"/>
        </w:rPr>
        <w:t>, or rather that it does</w:t>
      </w:r>
      <w:r w:rsidR="0033423E" w:rsidRPr="00726A70">
        <w:rPr>
          <w:rFonts w:asciiTheme="majorHAnsi" w:hAnsiTheme="majorHAnsi" w:cstheme="majorHAnsi"/>
        </w:rPr>
        <w:t xml:space="preserve"> not register as a </w:t>
      </w:r>
      <w:r w:rsidR="007E7211" w:rsidRPr="00726A70">
        <w:rPr>
          <w:rFonts w:asciiTheme="majorHAnsi" w:hAnsiTheme="majorHAnsi" w:cstheme="majorHAnsi"/>
        </w:rPr>
        <w:t>negative to her.</w:t>
      </w:r>
      <w:r w:rsidR="008A130F" w:rsidRPr="00726A70">
        <w:rPr>
          <w:rFonts w:asciiTheme="majorHAnsi" w:hAnsiTheme="majorHAnsi" w:cstheme="majorHAnsi"/>
        </w:rPr>
        <w:t xml:space="preserve"> </w:t>
      </w:r>
      <w:r w:rsidR="00971A9C" w:rsidRPr="00726A70">
        <w:rPr>
          <w:rFonts w:asciiTheme="majorHAnsi" w:hAnsiTheme="majorHAnsi" w:cstheme="majorHAnsi"/>
          <w:shd w:val="clear" w:color="auto" w:fill="FFFFFF"/>
        </w:rPr>
        <w:t xml:space="preserve">If Socrates’s model of the mind is right, these are the only available explanations for addictive </w:t>
      </w:r>
      <w:r w:rsidR="00F402A1" w:rsidRPr="00726A70">
        <w:rPr>
          <w:rFonts w:asciiTheme="majorHAnsi" w:hAnsiTheme="majorHAnsi" w:cstheme="majorHAnsi"/>
          <w:shd w:val="clear" w:color="auto" w:fill="FFFFFF"/>
        </w:rPr>
        <w:t>behaviour</w:t>
      </w:r>
      <w:r w:rsidR="00971A9C" w:rsidRPr="00726A70">
        <w:rPr>
          <w:rFonts w:asciiTheme="majorHAnsi" w:hAnsiTheme="majorHAnsi" w:cstheme="majorHAnsi"/>
          <w:shd w:val="clear" w:color="auto" w:fill="FFFFFF"/>
        </w:rPr>
        <w:t>: The person must have bad judgment, bad priorities, or some combination of the two.</w:t>
      </w:r>
      <w:r w:rsidR="003542B8" w:rsidRPr="00726A70">
        <w:rPr>
          <w:rStyle w:val="FootnoteReference"/>
          <w:rFonts w:asciiTheme="majorHAnsi" w:hAnsiTheme="majorHAnsi" w:cstheme="majorHAnsi"/>
          <w:shd w:val="clear" w:color="auto" w:fill="FFFFFF"/>
        </w:rPr>
        <w:footnoteReference w:id="18"/>
      </w:r>
      <w:r w:rsidR="00B178E1" w:rsidRPr="00726A70">
        <w:rPr>
          <w:rFonts w:asciiTheme="majorHAnsi" w:hAnsiTheme="majorHAnsi" w:cstheme="majorHAnsi"/>
          <w:shd w:val="clear" w:color="auto" w:fill="FFFFFF"/>
        </w:rPr>
        <w:t xml:space="preserve"> </w:t>
      </w:r>
      <w:r w:rsidR="00B178E1" w:rsidRPr="00726A70">
        <w:rPr>
          <w:rFonts w:asciiTheme="majorHAnsi" w:hAnsiTheme="majorHAnsi" w:cstheme="majorHAnsi"/>
          <w:shd w:val="clear" w:color="auto" w:fill="FFFFFF"/>
        </w:rPr>
        <w:br/>
      </w:r>
      <w:r w:rsidR="00090845" w:rsidRPr="00726A70">
        <w:rPr>
          <w:rFonts w:asciiTheme="majorHAnsi" w:hAnsiTheme="majorHAnsi" w:cstheme="majorHAnsi"/>
          <w:shd w:val="clear" w:color="auto" w:fill="FFFFFF"/>
        </w:rPr>
        <w:t xml:space="preserve">The antidote to such self-deception would be forcing the </w:t>
      </w:r>
      <w:r w:rsidR="005E39FE" w:rsidRPr="00726A70">
        <w:rPr>
          <w:rFonts w:asciiTheme="majorHAnsi" w:hAnsiTheme="majorHAnsi" w:cstheme="majorHAnsi"/>
          <w:shd w:val="clear" w:color="auto" w:fill="FFFFFF"/>
        </w:rPr>
        <w:t xml:space="preserve">mother to see the harsh reality of her case. </w:t>
      </w:r>
      <w:r w:rsidR="00A436FB" w:rsidRPr="00726A70">
        <w:rPr>
          <w:rFonts w:asciiTheme="majorHAnsi" w:hAnsiTheme="majorHAnsi" w:cstheme="majorHAnsi"/>
          <w:shd w:val="clear" w:color="auto" w:fill="FFFFFF"/>
        </w:rPr>
        <w:t>Using Socrates’ model</w:t>
      </w:r>
      <w:r w:rsidR="00DC4C7F" w:rsidRPr="00726A70">
        <w:rPr>
          <w:rFonts w:asciiTheme="majorHAnsi" w:hAnsiTheme="majorHAnsi" w:cstheme="majorHAnsi"/>
          <w:shd w:val="clear" w:color="auto" w:fill="FFFFFF"/>
        </w:rPr>
        <w:t xml:space="preserve"> then, a bigger evil must be </w:t>
      </w:r>
      <w:r w:rsidR="00E256A4" w:rsidRPr="00726A70">
        <w:rPr>
          <w:rFonts w:asciiTheme="majorHAnsi" w:hAnsiTheme="majorHAnsi" w:cstheme="majorHAnsi"/>
          <w:shd w:val="clear" w:color="auto" w:fill="FFFFFF"/>
        </w:rPr>
        <w:t xml:space="preserve">created for the addict to </w:t>
      </w:r>
      <w:r w:rsidR="0001746B" w:rsidRPr="00726A70">
        <w:rPr>
          <w:rFonts w:asciiTheme="majorHAnsi" w:hAnsiTheme="majorHAnsi" w:cstheme="majorHAnsi"/>
          <w:shd w:val="clear" w:color="auto" w:fill="FFFFFF"/>
        </w:rPr>
        <w:t>choose</w:t>
      </w:r>
      <w:r w:rsidR="00FD5103" w:rsidRPr="00726A70">
        <w:rPr>
          <w:rFonts w:asciiTheme="majorHAnsi" w:hAnsiTheme="majorHAnsi" w:cstheme="majorHAnsi"/>
          <w:shd w:val="clear" w:color="auto" w:fill="FFFFFF"/>
        </w:rPr>
        <w:t xml:space="preserve"> be</w:t>
      </w:r>
      <w:r w:rsidR="0001746B" w:rsidRPr="00726A70">
        <w:rPr>
          <w:rFonts w:asciiTheme="majorHAnsi" w:hAnsiTheme="majorHAnsi" w:cstheme="majorHAnsi"/>
          <w:shd w:val="clear" w:color="auto" w:fill="FFFFFF"/>
        </w:rPr>
        <w:t>ing</w:t>
      </w:r>
      <w:r w:rsidR="00FD5103" w:rsidRPr="00726A70">
        <w:rPr>
          <w:rFonts w:asciiTheme="majorHAnsi" w:hAnsiTheme="majorHAnsi" w:cstheme="majorHAnsi"/>
          <w:shd w:val="clear" w:color="auto" w:fill="FFFFFF"/>
        </w:rPr>
        <w:t xml:space="preserve"> sober. The consequences of being an addict must</w:t>
      </w:r>
      <w:r w:rsidR="002509CE" w:rsidRPr="00726A70">
        <w:rPr>
          <w:rFonts w:asciiTheme="majorHAnsi" w:hAnsiTheme="majorHAnsi" w:cstheme="majorHAnsi"/>
          <w:shd w:val="clear" w:color="auto" w:fill="FFFFFF"/>
        </w:rPr>
        <w:t xml:space="preserve"> negatively</w:t>
      </w:r>
      <w:r w:rsidR="00FD5103" w:rsidRPr="00726A70">
        <w:rPr>
          <w:rFonts w:asciiTheme="majorHAnsi" w:hAnsiTheme="majorHAnsi" w:cstheme="majorHAnsi"/>
          <w:shd w:val="clear" w:color="auto" w:fill="FFFFFF"/>
        </w:rPr>
        <w:t xml:space="preserve"> outweigh </w:t>
      </w:r>
      <w:r w:rsidR="002D5522" w:rsidRPr="00726A70">
        <w:rPr>
          <w:rFonts w:asciiTheme="majorHAnsi" w:hAnsiTheme="majorHAnsi" w:cstheme="majorHAnsi"/>
          <w:shd w:val="clear" w:color="auto" w:fill="FFFFFF"/>
        </w:rPr>
        <w:t>being sober. This explains the punishment of jail</w:t>
      </w:r>
      <w:r w:rsidR="00FB4CE2" w:rsidRPr="00726A70">
        <w:rPr>
          <w:rFonts w:asciiTheme="majorHAnsi" w:hAnsiTheme="majorHAnsi" w:cstheme="majorHAnsi"/>
          <w:shd w:val="clear" w:color="auto" w:fill="FFFFFF"/>
        </w:rPr>
        <w:t xml:space="preserve"> and other deterrents of the state</w:t>
      </w:r>
      <w:r w:rsidR="005717DD" w:rsidRPr="00726A70">
        <w:rPr>
          <w:rFonts w:asciiTheme="majorHAnsi" w:hAnsiTheme="majorHAnsi" w:cstheme="majorHAnsi"/>
          <w:shd w:val="clear" w:color="auto" w:fill="FFFFFF"/>
        </w:rPr>
        <w:t xml:space="preserve"> and organisations.</w:t>
      </w:r>
      <w:r w:rsidR="002509CE" w:rsidRPr="00726A70">
        <w:rPr>
          <w:rFonts w:asciiTheme="majorHAnsi" w:hAnsiTheme="majorHAnsi" w:cstheme="majorHAnsi"/>
          <w:shd w:val="clear" w:color="auto" w:fill="FFFFFF"/>
        </w:rPr>
        <w:t xml:space="preserve"> </w:t>
      </w:r>
      <w:r w:rsidR="00FF2F27" w:rsidRPr="00726A70">
        <w:rPr>
          <w:rFonts w:asciiTheme="majorHAnsi" w:hAnsiTheme="majorHAnsi" w:cstheme="majorHAnsi"/>
          <w:shd w:val="clear" w:color="auto" w:fill="FFFFFF"/>
        </w:rPr>
        <w:br/>
      </w:r>
      <w:r w:rsidR="00B178E1" w:rsidRPr="00726A70">
        <w:rPr>
          <w:rFonts w:asciiTheme="majorHAnsi" w:hAnsiTheme="majorHAnsi" w:cstheme="majorHAnsi"/>
          <w:shd w:val="clear" w:color="auto" w:fill="FFFFFF"/>
        </w:rPr>
        <w:t>Socrates,</w:t>
      </w:r>
      <w:r w:rsidR="00FF2F27" w:rsidRPr="00726A70">
        <w:rPr>
          <w:rFonts w:asciiTheme="majorHAnsi" w:hAnsiTheme="majorHAnsi" w:cstheme="majorHAnsi"/>
          <w:shd w:val="clear" w:color="auto" w:fill="FFFFFF"/>
        </w:rPr>
        <w:t xml:space="preserve"> </w:t>
      </w:r>
      <w:r w:rsidR="00D914FA" w:rsidRPr="00726A70">
        <w:rPr>
          <w:rFonts w:asciiTheme="majorHAnsi" w:hAnsiTheme="majorHAnsi" w:cstheme="majorHAnsi"/>
          <w:shd w:val="clear" w:color="auto" w:fill="FFFFFF"/>
        </w:rPr>
        <w:t xml:space="preserve">however, </w:t>
      </w:r>
      <w:r w:rsidR="0086373D" w:rsidRPr="00726A70">
        <w:rPr>
          <w:rFonts w:asciiTheme="majorHAnsi" w:hAnsiTheme="majorHAnsi" w:cstheme="majorHAnsi"/>
          <w:shd w:val="clear" w:color="auto" w:fill="FFFFFF"/>
        </w:rPr>
        <w:t xml:space="preserve">does not </w:t>
      </w:r>
      <w:r w:rsidR="00D914FA" w:rsidRPr="00726A70">
        <w:rPr>
          <w:rFonts w:asciiTheme="majorHAnsi" w:hAnsiTheme="majorHAnsi" w:cstheme="majorHAnsi"/>
          <w:shd w:val="clear" w:color="auto" w:fill="FFFFFF"/>
        </w:rPr>
        <w:t xml:space="preserve">consider that a person’s mind may be at war with them, </w:t>
      </w:r>
      <w:r w:rsidR="003C29F6" w:rsidRPr="00726A70">
        <w:rPr>
          <w:rFonts w:asciiTheme="majorHAnsi" w:hAnsiTheme="majorHAnsi" w:cstheme="majorHAnsi"/>
          <w:shd w:val="clear" w:color="auto" w:fill="FFFFFF"/>
        </w:rPr>
        <w:t>pulling them to participate in behavi</w:t>
      </w:r>
      <w:r w:rsidR="00892A05" w:rsidRPr="00726A70">
        <w:rPr>
          <w:rFonts w:asciiTheme="majorHAnsi" w:hAnsiTheme="majorHAnsi" w:cstheme="majorHAnsi"/>
          <w:shd w:val="clear" w:color="auto" w:fill="FFFFFF"/>
        </w:rPr>
        <w:t>ours they don’t actually wish to do.</w:t>
      </w:r>
      <w:r w:rsidR="00383EA7" w:rsidRPr="00726A70">
        <w:rPr>
          <w:rFonts w:asciiTheme="majorHAnsi" w:hAnsiTheme="majorHAnsi" w:cstheme="majorHAnsi"/>
          <w:shd w:val="clear" w:color="auto" w:fill="FFFFFF"/>
        </w:rPr>
        <w:t xml:space="preserve"> </w:t>
      </w:r>
      <w:r w:rsidR="004F4647" w:rsidRPr="00726A70">
        <w:rPr>
          <w:rFonts w:asciiTheme="majorHAnsi" w:hAnsiTheme="majorHAnsi" w:cstheme="majorHAnsi"/>
          <w:shd w:val="clear" w:color="auto" w:fill="FFFFFF"/>
        </w:rPr>
        <w:t xml:space="preserve">For a mind to be at war with itself must mean a </w:t>
      </w:r>
      <w:r w:rsidR="00722F58" w:rsidRPr="00726A70">
        <w:rPr>
          <w:rFonts w:asciiTheme="majorHAnsi" w:hAnsiTheme="majorHAnsi" w:cstheme="majorHAnsi"/>
          <w:shd w:val="clear" w:color="auto" w:fill="FFFFFF"/>
        </w:rPr>
        <w:t>person’s</w:t>
      </w:r>
      <w:r w:rsidR="004F4647" w:rsidRPr="00726A70">
        <w:rPr>
          <w:rFonts w:asciiTheme="majorHAnsi" w:hAnsiTheme="majorHAnsi" w:cstheme="majorHAnsi"/>
          <w:shd w:val="clear" w:color="auto" w:fill="FFFFFF"/>
        </w:rPr>
        <w:t xml:space="preserve"> identity is not rigid to </w:t>
      </w:r>
      <w:r w:rsidR="00F20CE4" w:rsidRPr="00726A70">
        <w:rPr>
          <w:rFonts w:asciiTheme="majorHAnsi" w:hAnsiTheme="majorHAnsi" w:cstheme="majorHAnsi"/>
          <w:shd w:val="clear" w:color="auto" w:fill="FFFFFF"/>
        </w:rPr>
        <w:t xml:space="preserve">only one type of self. </w:t>
      </w:r>
    </w:p>
    <w:p w14:paraId="40C73878" w14:textId="5D160DC1" w:rsidR="003E7E70" w:rsidRPr="00726A70" w:rsidRDefault="003E7E70" w:rsidP="00F7081F">
      <w:pPr>
        <w:rPr>
          <w:rFonts w:asciiTheme="majorHAnsi" w:hAnsiTheme="majorHAnsi" w:cstheme="majorHAnsi"/>
          <w:lang w:val="en-US"/>
        </w:rPr>
      </w:pPr>
    </w:p>
    <w:p w14:paraId="027B700A" w14:textId="70A6D191" w:rsidR="008565FB" w:rsidRPr="00726A70" w:rsidRDefault="00715F83" w:rsidP="00F7081F">
      <w:pPr>
        <w:rPr>
          <w:rFonts w:asciiTheme="majorHAnsi" w:hAnsiTheme="majorHAnsi" w:cstheme="majorHAnsi"/>
        </w:rPr>
      </w:pPr>
      <w:r w:rsidRPr="00726A70">
        <w:rPr>
          <w:rFonts w:asciiTheme="majorHAnsi" w:hAnsiTheme="majorHAnsi" w:cstheme="majorHAnsi"/>
        </w:rPr>
        <w:t xml:space="preserve">The notion of having a singular </w:t>
      </w:r>
      <w:r w:rsidR="00DB795D" w:rsidRPr="00726A70">
        <w:rPr>
          <w:rFonts w:asciiTheme="majorHAnsi" w:hAnsiTheme="majorHAnsi" w:cstheme="majorHAnsi"/>
        </w:rPr>
        <w:t xml:space="preserve">fixed sense of self </w:t>
      </w:r>
      <w:r w:rsidR="008D1243" w:rsidRPr="00726A70">
        <w:rPr>
          <w:rFonts w:asciiTheme="majorHAnsi" w:hAnsiTheme="majorHAnsi" w:cstheme="majorHAnsi"/>
        </w:rPr>
        <w:t xml:space="preserve">supports the Socratic </w:t>
      </w:r>
      <w:r w:rsidR="009E0508" w:rsidRPr="00726A70">
        <w:rPr>
          <w:rFonts w:asciiTheme="majorHAnsi" w:hAnsiTheme="majorHAnsi" w:cstheme="majorHAnsi"/>
        </w:rPr>
        <w:t>view but</w:t>
      </w:r>
      <w:r w:rsidR="008D1243" w:rsidRPr="00726A70">
        <w:rPr>
          <w:rFonts w:asciiTheme="majorHAnsi" w:hAnsiTheme="majorHAnsi" w:cstheme="majorHAnsi"/>
        </w:rPr>
        <w:t xml:space="preserve"> can be considered to be </w:t>
      </w:r>
      <w:r w:rsidR="007B2250" w:rsidRPr="00726A70">
        <w:rPr>
          <w:rFonts w:asciiTheme="majorHAnsi" w:hAnsiTheme="majorHAnsi" w:cstheme="majorHAnsi"/>
        </w:rPr>
        <w:t xml:space="preserve">out-dated. The mind has many different parts </w:t>
      </w:r>
      <w:r w:rsidR="003314DE" w:rsidRPr="00726A70">
        <w:rPr>
          <w:rFonts w:asciiTheme="majorHAnsi" w:hAnsiTheme="majorHAnsi" w:cstheme="majorHAnsi"/>
        </w:rPr>
        <w:t>with different capacities of the self</w:t>
      </w:r>
      <w:r w:rsidR="00BB3555" w:rsidRPr="00726A70">
        <w:rPr>
          <w:rFonts w:asciiTheme="majorHAnsi" w:hAnsiTheme="majorHAnsi" w:cstheme="majorHAnsi"/>
        </w:rPr>
        <w:t>. U</w:t>
      </w:r>
      <w:r w:rsidR="007B2250" w:rsidRPr="00726A70">
        <w:rPr>
          <w:rFonts w:asciiTheme="majorHAnsi" w:hAnsiTheme="majorHAnsi" w:cstheme="majorHAnsi"/>
        </w:rPr>
        <w:t>pon realising and accepting this,</w:t>
      </w:r>
      <w:r w:rsidR="00BB3555" w:rsidRPr="00726A70">
        <w:rPr>
          <w:rFonts w:asciiTheme="majorHAnsi" w:hAnsiTheme="majorHAnsi" w:cstheme="majorHAnsi"/>
        </w:rPr>
        <w:t xml:space="preserve"> can a productive solution and in sight be sought. </w:t>
      </w:r>
      <w:r w:rsidR="00C403DE" w:rsidRPr="00726A70">
        <w:rPr>
          <w:rFonts w:asciiTheme="majorHAnsi" w:hAnsiTheme="majorHAnsi" w:cstheme="majorHAnsi"/>
        </w:rPr>
        <w:t>As well as having different types of self, there are different types of desires.</w:t>
      </w:r>
      <w:r w:rsidR="003406EF" w:rsidRPr="00726A70">
        <w:rPr>
          <w:rFonts w:asciiTheme="majorHAnsi" w:hAnsiTheme="majorHAnsi" w:cstheme="majorHAnsi"/>
        </w:rPr>
        <w:t xml:space="preserve"> </w:t>
      </w:r>
      <w:r w:rsidR="009E6BAD" w:rsidRPr="00726A70">
        <w:rPr>
          <w:rFonts w:asciiTheme="majorHAnsi" w:hAnsiTheme="majorHAnsi" w:cstheme="majorHAnsi"/>
        </w:rPr>
        <w:br/>
      </w:r>
      <w:r w:rsidR="00C403DE" w:rsidRPr="00726A70">
        <w:rPr>
          <w:rFonts w:asciiTheme="majorHAnsi" w:hAnsiTheme="majorHAnsi" w:cstheme="majorHAnsi"/>
        </w:rPr>
        <w:t xml:space="preserve">Frankfurt </w:t>
      </w:r>
      <w:r w:rsidR="002A5B90" w:rsidRPr="00726A70">
        <w:rPr>
          <w:rFonts w:asciiTheme="majorHAnsi" w:hAnsiTheme="majorHAnsi" w:cstheme="majorHAnsi"/>
        </w:rPr>
        <w:t>expands</w:t>
      </w:r>
      <w:r w:rsidR="00C403DE" w:rsidRPr="00726A70">
        <w:rPr>
          <w:rFonts w:asciiTheme="majorHAnsi" w:hAnsiTheme="majorHAnsi" w:cstheme="majorHAnsi"/>
        </w:rPr>
        <w:t xml:space="preserve"> </w:t>
      </w:r>
      <w:r w:rsidR="001A082E" w:rsidRPr="00726A70">
        <w:rPr>
          <w:rFonts w:asciiTheme="majorHAnsi" w:hAnsiTheme="majorHAnsi" w:cstheme="majorHAnsi"/>
        </w:rPr>
        <w:t xml:space="preserve">on the different order of desires for the true self, </w:t>
      </w:r>
      <w:r w:rsidR="00F730C6" w:rsidRPr="00726A70">
        <w:rPr>
          <w:rFonts w:asciiTheme="majorHAnsi" w:hAnsiTheme="majorHAnsi" w:cstheme="majorHAnsi"/>
        </w:rPr>
        <w:t>from the other sorts of selves.</w:t>
      </w:r>
      <w:r w:rsidR="002A5B90" w:rsidRPr="00726A70">
        <w:rPr>
          <w:rFonts w:asciiTheme="majorHAnsi" w:hAnsiTheme="majorHAnsi" w:cstheme="majorHAnsi"/>
        </w:rPr>
        <w:t xml:space="preserve"> Frankfurt’s view differs from Socrates’ in that it looks towards </w:t>
      </w:r>
      <w:r w:rsidR="00627973" w:rsidRPr="00726A70">
        <w:rPr>
          <w:rFonts w:asciiTheme="majorHAnsi" w:hAnsiTheme="majorHAnsi" w:cstheme="majorHAnsi"/>
          <w:shd w:val="clear" w:color="auto" w:fill="FFFFFF"/>
        </w:rPr>
        <w:t xml:space="preserve"> reflective judgments about the kind of person </w:t>
      </w:r>
      <w:r w:rsidR="00B47A7B" w:rsidRPr="00726A70">
        <w:rPr>
          <w:rFonts w:asciiTheme="majorHAnsi" w:hAnsiTheme="majorHAnsi" w:cstheme="majorHAnsi"/>
          <w:shd w:val="clear" w:color="auto" w:fill="FFFFFF"/>
        </w:rPr>
        <w:t>‘</w:t>
      </w:r>
      <w:r w:rsidR="00627973" w:rsidRPr="00726A70">
        <w:rPr>
          <w:rFonts w:asciiTheme="majorHAnsi" w:hAnsiTheme="majorHAnsi" w:cstheme="majorHAnsi"/>
          <w:shd w:val="clear" w:color="auto" w:fill="FFFFFF"/>
        </w:rPr>
        <w:t>I</w:t>
      </w:r>
      <w:r w:rsidR="00B47A7B" w:rsidRPr="00726A70">
        <w:rPr>
          <w:rFonts w:asciiTheme="majorHAnsi" w:hAnsiTheme="majorHAnsi" w:cstheme="majorHAnsi"/>
          <w:shd w:val="clear" w:color="auto" w:fill="FFFFFF"/>
        </w:rPr>
        <w:t xml:space="preserve">’ </w:t>
      </w:r>
      <w:r w:rsidR="00627973" w:rsidRPr="00726A70">
        <w:rPr>
          <w:rFonts w:asciiTheme="majorHAnsi" w:hAnsiTheme="majorHAnsi" w:cstheme="majorHAnsi"/>
          <w:shd w:val="clear" w:color="auto" w:fill="FFFFFF"/>
        </w:rPr>
        <w:t xml:space="preserve">want to be and the life </w:t>
      </w:r>
      <w:r w:rsidR="00B47A7B" w:rsidRPr="00726A70">
        <w:rPr>
          <w:rFonts w:asciiTheme="majorHAnsi" w:hAnsiTheme="majorHAnsi" w:cstheme="majorHAnsi"/>
          <w:shd w:val="clear" w:color="auto" w:fill="FFFFFF"/>
        </w:rPr>
        <w:t>‘</w:t>
      </w:r>
      <w:r w:rsidR="00627973" w:rsidRPr="00726A70">
        <w:rPr>
          <w:rFonts w:asciiTheme="majorHAnsi" w:hAnsiTheme="majorHAnsi" w:cstheme="majorHAnsi"/>
          <w:shd w:val="clear" w:color="auto" w:fill="FFFFFF"/>
        </w:rPr>
        <w:t>I</w:t>
      </w:r>
      <w:r w:rsidR="00B47A7B" w:rsidRPr="00726A70">
        <w:rPr>
          <w:rFonts w:asciiTheme="majorHAnsi" w:hAnsiTheme="majorHAnsi" w:cstheme="majorHAnsi"/>
          <w:shd w:val="clear" w:color="auto" w:fill="FFFFFF"/>
        </w:rPr>
        <w:t>’</w:t>
      </w:r>
      <w:r w:rsidR="00627973" w:rsidRPr="00726A70">
        <w:rPr>
          <w:rFonts w:asciiTheme="majorHAnsi" w:hAnsiTheme="majorHAnsi" w:cstheme="majorHAnsi"/>
          <w:shd w:val="clear" w:color="auto" w:fill="FFFFFF"/>
        </w:rPr>
        <w:t xml:space="preserve"> want to lead</w:t>
      </w:r>
      <w:r w:rsidR="00627973" w:rsidRPr="00726A70">
        <w:rPr>
          <w:rFonts w:asciiTheme="majorHAnsi" w:hAnsiTheme="majorHAnsi" w:cstheme="majorHAnsi"/>
          <w:shd w:val="clear" w:color="auto" w:fill="FFFFFF"/>
        </w:rPr>
        <w:t xml:space="preserve">, rather than </w:t>
      </w:r>
      <w:r w:rsidR="00566B1D" w:rsidRPr="00726A70">
        <w:rPr>
          <w:rFonts w:asciiTheme="majorHAnsi" w:hAnsiTheme="majorHAnsi" w:cstheme="majorHAnsi"/>
          <w:shd w:val="clear" w:color="auto" w:fill="FFFFFF"/>
        </w:rPr>
        <w:t>actions</w:t>
      </w:r>
      <w:r w:rsidR="00BC7337" w:rsidRPr="00726A70">
        <w:rPr>
          <w:rFonts w:asciiTheme="majorHAnsi" w:hAnsiTheme="majorHAnsi" w:cstheme="majorHAnsi"/>
          <w:shd w:val="clear" w:color="auto" w:fill="FFFFFF"/>
        </w:rPr>
        <w:t>.</w:t>
      </w:r>
      <w:r w:rsidR="00566B1D" w:rsidRPr="00726A70">
        <w:rPr>
          <w:rStyle w:val="FootnoteReference"/>
          <w:rFonts w:asciiTheme="majorHAnsi" w:hAnsiTheme="majorHAnsi" w:cstheme="majorHAnsi"/>
          <w:shd w:val="clear" w:color="auto" w:fill="FFFFFF"/>
        </w:rPr>
        <w:footnoteReference w:id="19"/>
      </w:r>
      <w:r w:rsidR="00F730C6" w:rsidRPr="00726A70">
        <w:rPr>
          <w:rFonts w:asciiTheme="majorHAnsi" w:hAnsiTheme="majorHAnsi" w:cstheme="majorHAnsi"/>
        </w:rPr>
        <w:t xml:space="preserve"> </w:t>
      </w:r>
      <w:r w:rsidR="00883C88" w:rsidRPr="00726A70">
        <w:rPr>
          <w:rFonts w:asciiTheme="majorHAnsi" w:hAnsiTheme="majorHAnsi" w:cstheme="majorHAnsi"/>
        </w:rPr>
        <w:br/>
      </w:r>
      <w:r w:rsidR="009B4B45" w:rsidRPr="00726A70">
        <w:rPr>
          <w:rFonts w:asciiTheme="majorHAnsi" w:hAnsiTheme="majorHAnsi" w:cstheme="majorHAnsi"/>
        </w:rPr>
        <w:t>Frankfurt’s arg</w:t>
      </w:r>
      <w:r w:rsidR="000A45DC" w:rsidRPr="00726A70">
        <w:rPr>
          <w:rFonts w:asciiTheme="majorHAnsi" w:hAnsiTheme="majorHAnsi" w:cstheme="majorHAnsi"/>
        </w:rPr>
        <w:t xml:space="preserve">ument of free will </w:t>
      </w:r>
      <w:r w:rsidR="00BC7337" w:rsidRPr="00726A70">
        <w:rPr>
          <w:rFonts w:asciiTheme="majorHAnsi" w:hAnsiTheme="majorHAnsi" w:cstheme="majorHAnsi"/>
        </w:rPr>
        <w:t xml:space="preserve">is based in determinism, but his explanation of desires </w:t>
      </w:r>
      <w:r w:rsidR="00D767E9" w:rsidRPr="00726A70">
        <w:rPr>
          <w:rFonts w:asciiTheme="majorHAnsi" w:hAnsiTheme="majorHAnsi" w:cstheme="majorHAnsi"/>
        </w:rPr>
        <w:t>has the aspect that our actions are free</w:t>
      </w:r>
      <w:r w:rsidR="00DC35CE" w:rsidRPr="00726A70">
        <w:rPr>
          <w:rFonts w:asciiTheme="majorHAnsi" w:hAnsiTheme="majorHAnsi" w:cstheme="majorHAnsi"/>
        </w:rPr>
        <w:t xml:space="preserve"> so long as they </w:t>
      </w:r>
      <w:r w:rsidR="00F11C35" w:rsidRPr="00726A70">
        <w:rPr>
          <w:rFonts w:asciiTheme="majorHAnsi" w:hAnsiTheme="majorHAnsi" w:cstheme="majorHAnsi"/>
        </w:rPr>
        <w:t>arise from our desires</w:t>
      </w:r>
      <w:r w:rsidR="0097144D" w:rsidRPr="00726A70">
        <w:rPr>
          <w:rFonts w:asciiTheme="majorHAnsi" w:hAnsiTheme="majorHAnsi" w:cstheme="majorHAnsi"/>
        </w:rPr>
        <w:t xml:space="preserve">, and </w:t>
      </w:r>
      <w:r w:rsidR="00AB27E8" w:rsidRPr="00726A70">
        <w:rPr>
          <w:rFonts w:asciiTheme="majorHAnsi" w:hAnsiTheme="majorHAnsi" w:cstheme="majorHAnsi"/>
        </w:rPr>
        <w:t xml:space="preserve">our desires are </w:t>
      </w:r>
      <w:r w:rsidR="004846D6" w:rsidRPr="00726A70">
        <w:rPr>
          <w:rFonts w:asciiTheme="majorHAnsi" w:hAnsiTheme="majorHAnsi" w:cstheme="majorHAnsi"/>
        </w:rPr>
        <w:t>free to change so long as we will that.</w:t>
      </w:r>
      <w:r w:rsidR="000A45DC" w:rsidRPr="00726A70">
        <w:rPr>
          <w:rFonts w:asciiTheme="majorHAnsi" w:hAnsiTheme="majorHAnsi" w:cstheme="majorHAnsi"/>
        </w:rPr>
        <w:t xml:space="preserve"> </w:t>
      </w:r>
      <w:r w:rsidR="004846D6" w:rsidRPr="00726A70">
        <w:rPr>
          <w:rFonts w:asciiTheme="majorHAnsi" w:hAnsiTheme="majorHAnsi" w:cstheme="majorHAnsi"/>
        </w:rPr>
        <w:t>A</w:t>
      </w:r>
      <w:r w:rsidR="000A45DC" w:rsidRPr="00726A70">
        <w:rPr>
          <w:rFonts w:asciiTheme="majorHAnsi" w:hAnsiTheme="majorHAnsi" w:cstheme="majorHAnsi"/>
        </w:rPr>
        <w:t>ddicts who do not wish to desire drugs and who successfully stop craving them, pass th</w:t>
      </w:r>
      <w:r w:rsidR="00A52E43" w:rsidRPr="00726A70">
        <w:rPr>
          <w:rFonts w:asciiTheme="majorHAnsi" w:hAnsiTheme="majorHAnsi" w:cstheme="majorHAnsi"/>
        </w:rPr>
        <w:t>at</w:t>
      </w:r>
      <w:r w:rsidR="000A45DC" w:rsidRPr="00726A70">
        <w:rPr>
          <w:rFonts w:asciiTheme="majorHAnsi" w:hAnsiTheme="majorHAnsi" w:cstheme="majorHAnsi"/>
        </w:rPr>
        <w:t xml:space="preserve"> test. </w:t>
      </w:r>
      <w:r w:rsidR="000A45DC" w:rsidRPr="00726A70">
        <w:rPr>
          <w:rStyle w:val="FootnoteReference"/>
          <w:rFonts w:asciiTheme="majorHAnsi" w:hAnsiTheme="majorHAnsi" w:cstheme="majorHAnsi"/>
        </w:rPr>
        <w:footnoteReference w:id="20"/>
      </w:r>
      <w:r w:rsidR="00FA55AC" w:rsidRPr="00726A70">
        <w:rPr>
          <w:rFonts w:asciiTheme="majorHAnsi" w:hAnsiTheme="majorHAnsi" w:cstheme="majorHAnsi"/>
        </w:rPr>
        <w:t xml:space="preserve"> </w:t>
      </w:r>
      <w:r w:rsidR="002D7FB6" w:rsidRPr="00726A70">
        <w:rPr>
          <w:rFonts w:asciiTheme="majorHAnsi" w:hAnsiTheme="majorHAnsi" w:cstheme="majorHAnsi"/>
        </w:rPr>
        <w:t xml:space="preserve">Frankfurt defines that </w:t>
      </w:r>
      <w:r w:rsidR="00B06992" w:rsidRPr="00726A70">
        <w:rPr>
          <w:rFonts w:asciiTheme="majorHAnsi" w:hAnsiTheme="majorHAnsi" w:cstheme="majorHAnsi"/>
        </w:rPr>
        <w:t xml:space="preserve">it is </w:t>
      </w:r>
      <w:r w:rsidR="00405C7E" w:rsidRPr="00726A70">
        <w:rPr>
          <w:rFonts w:asciiTheme="majorHAnsi" w:hAnsiTheme="majorHAnsi" w:cstheme="majorHAnsi"/>
        </w:rPr>
        <w:t>the structure of a persons will</w:t>
      </w:r>
      <w:r w:rsidR="004E5040" w:rsidRPr="00726A70">
        <w:rPr>
          <w:rFonts w:asciiTheme="majorHAnsi" w:hAnsiTheme="majorHAnsi" w:cstheme="majorHAnsi"/>
        </w:rPr>
        <w:t xml:space="preserve"> </w:t>
      </w:r>
      <w:r w:rsidR="002232E0" w:rsidRPr="00726A70">
        <w:rPr>
          <w:rFonts w:asciiTheme="majorHAnsi" w:hAnsiTheme="majorHAnsi" w:cstheme="majorHAnsi"/>
        </w:rPr>
        <w:t xml:space="preserve">which differentiates humans from </w:t>
      </w:r>
      <w:r w:rsidR="0005770F" w:rsidRPr="00726A70">
        <w:rPr>
          <w:rFonts w:asciiTheme="majorHAnsi" w:hAnsiTheme="majorHAnsi" w:cstheme="majorHAnsi"/>
        </w:rPr>
        <w:t>other creatures. What is especially unique</w:t>
      </w:r>
      <w:r w:rsidR="00ED45A1" w:rsidRPr="00726A70">
        <w:rPr>
          <w:rFonts w:asciiTheme="majorHAnsi" w:hAnsiTheme="majorHAnsi" w:cstheme="majorHAnsi"/>
        </w:rPr>
        <w:t xml:space="preserve"> to us being human</w:t>
      </w:r>
      <w:r w:rsidR="0005770F" w:rsidRPr="00726A70">
        <w:rPr>
          <w:rFonts w:asciiTheme="majorHAnsi" w:hAnsiTheme="majorHAnsi" w:cstheme="majorHAnsi"/>
        </w:rPr>
        <w:t xml:space="preserve"> is our</w:t>
      </w:r>
      <w:r w:rsidR="006F0998" w:rsidRPr="00726A70">
        <w:rPr>
          <w:rFonts w:asciiTheme="majorHAnsi" w:hAnsiTheme="majorHAnsi" w:cstheme="majorHAnsi"/>
        </w:rPr>
        <w:t xml:space="preserve"> </w:t>
      </w:r>
      <w:r w:rsidR="00276695" w:rsidRPr="00726A70">
        <w:rPr>
          <w:rFonts w:asciiTheme="majorHAnsi" w:hAnsiTheme="majorHAnsi" w:cstheme="majorHAnsi"/>
        </w:rPr>
        <w:t xml:space="preserve">ability to form </w:t>
      </w:r>
      <w:r w:rsidR="00ED45A1" w:rsidRPr="00726A70">
        <w:rPr>
          <w:rFonts w:asciiTheme="majorHAnsi" w:hAnsiTheme="majorHAnsi" w:cstheme="majorHAnsi"/>
        </w:rPr>
        <w:t>“</w:t>
      </w:r>
      <w:r w:rsidR="00276695" w:rsidRPr="00726A70">
        <w:rPr>
          <w:rFonts w:asciiTheme="majorHAnsi" w:hAnsiTheme="majorHAnsi" w:cstheme="majorHAnsi"/>
        </w:rPr>
        <w:t>second-order desires</w:t>
      </w:r>
      <w:r w:rsidR="00ED45A1" w:rsidRPr="00726A70">
        <w:rPr>
          <w:rFonts w:asciiTheme="majorHAnsi" w:hAnsiTheme="majorHAnsi" w:cstheme="majorHAnsi"/>
        </w:rPr>
        <w:t>”</w:t>
      </w:r>
      <w:r w:rsidR="008D5ECE" w:rsidRPr="00726A70">
        <w:rPr>
          <w:rFonts w:asciiTheme="majorHAnsi" w:hAnsiTheme="majorHAnsi" w:cstheme="majorHAnsi"/>
        </w:rPr>
        <w:t>. “First-order desires</w:t>
      </w:r>
      <w:r w:rsidR="008A4897" w:rsidRPr="00726A70">
        <w:rPr>
          <w:rFonts w:asciiTheme="majorHAnsi" w:hAnsiTheme="majorHAnsi" w:cstheme="majorHAnsi"/>
        </w:rPr>
        <w:t>” are</w:t>
      </w:r>
      <w:r w:rsidR="00D61BAF" w:rsidRPr="00726A70">
        <w:rPr>
          <w:rFonts w:asciiTheme="majorHAnsi" w:hAnsiTheme="majorHAnsi" w:cstheme="majorHAnsi"/>
        </w:rPr>
        <w:t xml:space="preserve"> simply desires </w:t>
      </w:r>
      <w:r w:rsidR="001526AB" w:rsidRPr="00726A70">
        <w:rPr>
          <w:rFonts w:asciiTheme="majorHAnsi" w:hAnsiTheme="majorHAnsi" w:cstheme="majorHAnsi"/>
        </w:rPr>
        <w:t>to do or not do one thing or another</w:t>
      </w:r>
      <w:r w:rsidR="00A7684A" w:rsidRPr="00726A70">
        <w:rPr>
          <w:rFonts w:asciiTheme="majorHAnsi" w:hAnsiTheme="majorHAnsi" w:cstheme="majorHAnsi"/>
        </w:rPr>
        <w:t xml:space="preserve">. </w:t>
      </w:r>
      <w:r w:rsidR="00326EFD" w:rsidRPr="00726A70">
        <w:rPr>
          <w:rFonts w:asciiTheme="majorHAnsi" w:hAnsiTheme="majorHAnsi" w:cstheme="majorHAnsi"/>
        </w:rPr>
        <w:t>Humans</w:t>
      </w:r>
      <w:r w:rsidR="0043431C" w:rsidRPr="00726A70">
        <w:rPr>
          <w:rFonts w:asciiTheme="majorHAnsi" w:hAnsiTheme="majorHAnsi" w:cstheme="majorHAnsi"/>
        </w:rPr>
        <w:t xml:space="preserve"> appear to be the only species which </w:t>
      </w:r>
      <w:r w:rsidR="00EE6518" w:rsidRPr="00726A70">
        <w:rPr>
          <w:rFonts w:asciiTheme="majorHAnsi" w:hAnsiTheme="majorHAnsi" w:cstheme="majorHAnsi"/>
        </w:rPr>
        <w:t xml:space="preserve">hold the capacity </w:t>
      </w:r>
      <w:r w:rsidR="00170806" w:rsidRPr="00726A70">
        <w:rPr>
          <w:rFonts w:asciiTheme="majorHAnsi" w:hAnsiTheme="majorHAnsi" w:cstheme="majorHAnsi"/>
        </w:rPr>
        <w:t>for self-</w:t>
      </w:r>
      <w:r w:rsidR="00001BD4" w:rsidRPr="00726A70">
        <w:rPr>
          <w:rFonts w:asciiTheme="majorHAnsi" w:hAnsiTheme="majorHAnsi" w:cstheme="majorHAnsi"/>
        </w:rPr>
        <w:t>evaluation that is manifested in the formation of second-order desires</w:t>
      </w:r>
      <w:r w:rsidR="004C137E" w:rsidRPr="00726A70">
        <w:rPr>
          <w:rFonts w:asciiTheme="majorHAnsi" w:hAnsiTheme="majorHAnsi" w:cstheme="majorHAnsi"/>
        </w:rPr>
        <w:t>.</w:t>
      </w:r>
      <w:r w:rsidR="004C137E" w:rsidRPr="00726A70">
        <w:rPr>
          <w:rStyle w:val="FootnoteReference"/>
          <w:rFonts w:asciiTheme="majorHAnsi" w:hAnsiTheme="majorHAnsi" w:cstheme="majorHAnsi"/>
        </w:rPr>
        <w:t xml:space="preserve"> </w:t>
      </w:r>
      <w:r w:rsidR="004C137E" w:rsidRPr="00726A70">
        <w:rPr>
          <w:rStyle w:val="FootnoteReference"/>
          <w:rFonts w:asciiTheme="majorHAnsi" w:hAnsiTheme="majorHAnsi" w:cstheme="majorHAnsi"/>
        </w:rPr>
        <w:footnoteReference w:id="21"/>
      </w:r>
      <w:r w:rsidR="00FF4638" w:rsidRPr="00726A70">
        <w:rPr>
          <w:rFonts w:asciiTheme="majorHAnsi" w:hAnsiTheme="majorHAnsi" w:cstheme="majorHAnsi"/>
        </w:rPr>
        <w:t xml:space="preserve"> </w:t>
      </w:r>
      <w:r w:rsidR="00182C68" w:rsidRPr="00726A70">
        <w:rPr>
          <w:rFonts w:asciiTheme="majorHAnsi" w:hAnsiTheme="majorHAnsi" w:cstheme="majorHAnsi"/>
        </w:rPr>
        <w:t xml:space="preserve">There are further types of second-order desires. </w:t>
      </w:r>
      <w:r w:rsidR="00DC0DBA" w:rsidRPr="00726A70">
        <w:rPr>
          <w:rFonts w:asciiTheme="majorHAnsi" w:hAnsiTheme="majorHAnsi" w:cstheme="majorHAnsi"/>
        </w:rPr>
        <w:t xml:space="preserve">A “second-order volition” </w:t>
      </w:r>
      <w:r w:rsidR="00994F3D" w:rsidRPr="00726A70">
        <w:rPr>
          <w:rFonts w:asciiTheme="majorHAnsi" w:hAnsiTheme="majorHAnsi" w:cstheme="majorHAnsi"/>
        </w:rPr>
        <w:t xml:space="preserve">is when a </w:t>
      </w:r>
      <w:r w:rsidR="00297107" w:rsidRPr="00726A70">
        <w:rPr>
          <w:rFonts w:asciiTheme="majorHAnsi" w:hAnsiTheme="majorHAnsi" w:cstheme="majorHAnsi"/>
        </w:rPr>
        <w:t>person’s</w:t>
      </w:r>
      <w:r w:rsidR="00994F3D" w:rsidRPr="00726A70">
        <w:rPr>
          <w:rFonts w:asciiTheme="majorHAnsi" w:hAnsiTheme="majorHAnsi" w:cstheme="majorHAnsi"/>
        </w:rPr>
        <w:t xml:space="preserve"> desire is that they want that certain desire to be their will. </w:t>
      </w:r>
      <w:r w:rsidR="00297107" w:rsidRPr="00726A70">
        <w:rPr>
          <w:rStyle w:val="FootnoteReference"/>
          <w:rFonts w:asciiTheme="majorHAnsi" w:hAnsiTheme="majorHAnsi" w:cstheme="majorHAnsi"/>
        </w:rPr>
        <w:footnoteReference w:id="22"/>
      </w:r>
      <w:r w:rsidR="005761EC" w:rsidRPr="00726A70">
        <w:rPr>
          <w:rFonts w:asciiTheme="majorHAnsi" w:hAnsiTheme="majorHAnsi" w:cstheme="majorHAnsi"/>
        </w:rPr>
        <w:t xml:space="preserve"> Frankfurt considers a being without second order volitions </w:t>
      </w:r>
      <w:r w:rsidR="006D6543" w:rsidRPr="00726A70">
        <w:rPr>
          <w:rFonts w:asciiTheme="majorHAnsi" w:hAnsiTheme="majorHAnsi" w:cstheme="majorHAnsi"/>
        </w:rPr>
        <w:t>and only first-order desires to not be a person</w:t>
      </w:r>
      <w:r w:rsidR="001711D2" w:rsidRPr="00726A70">
        <w:rPr>
          <w:rFonts w:asciiTheme="majorHAnsi" w:hAnsiTheme="majorHAnsi" w:cstheme="majorHAnsi"/>
        </w:rPr>
        <w:t xml:space="preserve"> and</w:t>
      </w:r>
      <w:r w:rsidR="006D6543" w:rsidRPr="00726A70">
        <w:rPr>
          <w:rFonts w:asciiTheme="majorHAnsi" w:hAnsiTheme="majorHAnsi" w:cstheme="majorHAnsi"/>
        </w:rPr>
        <w:t xml:space="preserve"> he refers to those beings as wantons</w:t>
      </w:r>
      <w:r w:rsidR="00E845A1" w:rsidRPr="00726A70">
        <w:rPr>
          <w:rFonts w:asciiTheme="majorHAnsi" w:hAnsiTheme="majorHAnsi" w:cstheme="majorHAnsi"/>
        </w:rPr>
        <w:t>.</w:t>
      </w:r>
      <w:r w:rsidR="004D67EF" w:rsidRPr="00726A70">
        <w:rPr>
          <w:rFonts w:asciiTheme="majorHAnsi" w:hAnsiTheme="majorHAnsi" w:cstheme="majorHAnsi"/>
        </w:rPr>
        <w:t xml:space="preserve"> </w:t>
      </w:r>
      <w:r w:rsidR="00E845A1" w:rsidRPr="00726A70">
        <w:rPr>
          <w:rFonts w:asciiTheme="majorHAnsi" w:hAnsiTheme="majorHAnsi" w:cstheme="majorHAnsi"/>
        </w:rPr>
        <w:t xml:space="preserve">These wantons do not care about their will and their desires move them to do things </w:t>
      </w:r>
      <w:r w:rsidR="004B726F" w:rsidRPr="00726A70">
        <w:rPr>
          <w:rFonts w:asciiTheme="majorHAnsi" w:hAnsiTheme="majorHAnsi" w:cstheme="majorHAnsi"/>
        </w:rPr>
        <w:t>without it being true of the</w:t>
      </w:r>
      <w:r w:rsidR="00AB352F" w:rsidRPr="00726A70">
        <w:rPr>
          <w:rFonts w:asciiTheme="majorHAnsi" w:hAnsiTheme="majorHAnsi" w:cstheme="majorHAnsi"/>
        </w:rPr>
        <w:t>m wanting to be moved by those desires</w:t>
      </w:r>
      <w:r w:rsidR="006D6543" w:rsidRPr="00726A70">
        <w:rPr>
          <w:rFonts w:asciiTheme="majorHAnsi" w:hAnsiTheme="majorHAnsi" w:cstheme="majorHAnsi"/>
        </w:rPr>
        <w:t>.</w:t>
      </w:r>
      <w:r w:rsidR="000761EC" w:rsidRPr="00726A70">
        <w:rPr>
          <w:rFonts w:asciiTheme="majorHAnsi" w:hAnsiTheme="majorHAnsi" w:cstheme="majorHAnsi"/>
        </w:rPr>
        <w:t xml:space="preserve"> Frankfurt’s famous example of wantons is that of two narcotic addicts</w:t>
      </w:r>
      <w:r w:rsidR="00E71869" w:rsidRPr="00726A70">
        <w:rPr>
          <w:rFonts w:asciiTheme="majorHAnsi" w:hAnsiTheme="majorHAnsi" w:cstheme="majorHAnsi"/>
        </w:rPr>
        <w:t xml:space="preserve">. </w:t>
      </w:r>
      <w:r w:rsidR="001F141D" w:rsidRPr="00726A70">
        <w:rPr>
          <w:rFonts w:asciiTheme="majorHAnsi" w:hAnsiTheme="majorHAnsi" w:cstheme="majorHAnsi"/>
        </w:rPr>
        <w:t>The example is as follows</w:t>
      </w:r>
      <w:r w:rsidR="007412D4" w:rsidRPr="00726A70">
        <w:rPr>
          <w:rFonts w:asciiTheme="majorHAnsi" w:hAnsiTheme="majorHAnsi" w:cstheme="majorHAnsi"/>
        </w:rPr>
        <w:t xml:space="preserve">, </w:t>
      </w:r>
    </w:p>
    <w:p w14:paraId="10B38777" w14:textId="7566AEE4" w:rsidR="00044750" w:rsidRPr="00726A70" w:rsidRDefault="00044750" w:rsidP="00591A62">
      <w:pPr>
        <w:ind w:firstLine="720"/>
        <w:rPr>
          <w:rFonts w:asciiTheme="majorHAnsi" w:hAnsiTheme="majorHAnsi" w:cstheme="majorHAnsi"/>
        </w:rPr>
      </w:pPr>
      <w:r w:rsidRPr="00726A70">
        <w:rPr>
          <w:rFonts w:asciiTheme="majorHAnsi" w:hAnsiTheme="majorHAnsi" w:cstheme="majorHAnsi"/>
        </w:rPr>
        <w:t>”</w:t>
      </w:r>
      <w:r w:rsidR="00175F48" w:rsidRPr="00726A70">
        <w:rPr>
          <w:rFonts w:asciiTheme="majorHAnsi" w:hAnsiTheme="majorHAnsi" w:cstheme="majorHAnsi"/>
        </w:rPr>
        <w:t>…</w:t>
      </w:r>
      <w:r w:rsidR="007073A8" w:rsidRPr="00726A70">
        <w:rPr>
          <w:rFonts w:asciiTheme="majorHAnsi" w:hAnsiTheme="majorHAnsi" w:cstheme="majorHAnsi"/>
        </w:rPr>
        <w:t xml:space="preserve">One of the addicts hates his addiction </w:t>
      </w:r>
      <w:r w:rsidR="00382C7D" w:rsidRPr="00726A70">
        <w:rPr>
          <w:rFonts w:asciiTheme="majorHAnsi" w:hAnsiTheme="majorHAnsi" w:cstheme="majorHAnsi"/>
        </w:rPr>
        <w:t>and always struggles desperately, although to no avail</w:t>
      </w:r>
      <w:r w:rsidR="000459FC" w:rsidRPr="00726A70">
        <w:rPr>
          <w:rFonts w:asciiTheme="majorHAnsi" w:hAnsiTheme="majorHAnsi" w:cstheme="majorHAnsi"/>
        </w:rPr>
        <w:t>, against its thrust</w:t>
      </w:r>
      <w:r w:rsidR="00E94C13" w:rsidRPr="00726A70">
        <w:rPr>
          <w:rFonts w:asciiTheme="majorHAnsi" w:hAnsiTheme="majorHAnsi" w:cstheme="majorHAnsi"/>
        </w:rPr>
        <w:t xml:space="preserve">…He is an unwilling </w:t>
      </w:r>
      <w:r w:rsidR="00566D6C" w:rsidRPr="00726A70">
        <w:rPr>
          <w:rFonts w:asciiTheme="majorHAnsi" w:hAnsiTheme="majorHAnsi" w:cstheme="majorHAnsi"/>
        </w:rPr>
        <w:t>addict, helplessly violated by his own desires</w:t>
      </w:r>
      <w:r w:rsidR="00860FBA" w:rsidRPr="00726A70">
        <w:rPr>
          <w:rFonts w:asciiTheme="majorHAnsi" w:hAnsiTheme="majorHAnsi" w:cstheme="majorHAnsi"/>
        </w:rPr>
        <w:t>…</w:t>
      </w:r>
      <w:r w:rsidR="00AF25D1" w:rsidRPr="00726A70">
        <w:rPr>
          <w:rFonts w:asciiTheme="majorHAnsi" w:hAnsiTheme="majorHAnsi" w:cstheme="majorHAnsi"/>
        </w:rPr>
        <w:t>The unwilling addict</w:t>
      </w:r>
      <w:r w:rsidR="000F43E3" w:rsidRPr="00726A70">
        <w:rPr>
          <w:rFonts w:asciiTheme="majorHAnsi" w:hAnsiTheme="majorHAnsi" w:cstheme="majorHAnsi"/>
        </w:rPr>
        <w:t xml:space="preserve"> </w:t>
      </w:r>
      <w:r w:rsidR="000B4520" w:rsidRPr="00726A70">
        <w:rPr>
          <w:rFonts w:asciiTheme="majorHAnsi" w:hAnsiTheme="majorHAnsi" w:cstheme="majorHAnsi"/>
        </w:rPr>
        <w:t>has conflicting</w:t>
      </w:r>
      <w:r w:rsidR="006D12D8" w:rsidRPr="00726A70">
        <w:rPr>
          <w:rFonts w:asciiTheme="majorHAnsi" w:hAnsiTheme="majorHAnsi" w:cstheme="majorHAnsi"/>
        </w:rPr>
        <w:t xml:space="preserve"> first-order desires: he wants to take </w:t>
      </w:r>
      <w:r w:rsidR="00AF2518" w:rsidRPr="00726A70">
        <w:rPr>
          <w:rFonts w:asciiTheme="majorHAnsi" w:hAnsiTheme="majorHAnsi" w:cstheme="majorHAnsi"/>
        </w:rPr>
        <w:t>the drug, and he also wants to refrain from takin</w:t>
      </w:r>
      <w:r w:rsidR="00446FBB" w:rsidRPr="00726A70">
        <w:rPr>
          <w:rFonts w:asciiTheme="majorHAnsi" w:hAnsiTheme="majorHAnsi" w:cstheme="majorHAnsi"/>
        </w:rPr>
        <w:t>g it</w:t>
      </w:r>
      <w:r w:rsidR="00477BF4" w:rsidRPr="00726A70">
        <w:rPr>
          <w:rFonts w:asciiTheme="majorHAnsi" w:hAnsiTheme="majorHAnsi" w:cstheme="majorHAnsi"/>
        </w:rPr>
        <w:t>.</w:t>
      </w:r>
      <w:r w:rsidR="00477BF4" w:rsidRPr="00726A70">
        <w:rPr>
          <w:rFonts w:asciiTheme="majorHAnsi" w:hAnsiTheme="majorHAnsi" w:cstheme="majorHAnsi"/>
        </w:rPr>
        <w:br/>
        <w:t>The other addict is a wanton</w:t>
      </w:r>
      <w:r w:rsidR="0074799B" w:rsidRPr="00726A70">
        <w:rPr>
          <w:rFonts w:asciiTheme="majorHAnsi" w:hAnsiTheme="majorHAnsi" w:cstheme="majorHAnsi"/>
        </w:rPr>
        <w:t xml:space="preserve">. His actions reflect his economy </w:t>
      </w:r>
      <w:r w:rsidR="004C4BE4" w:rsidRPr="00726A70">
        <w:rPr>
          <w:rFonts w:asciiTheme="majorHAnsi" w:hAnsiTheme="majorHAnsi" w:cstheme="majorHAnsi"/>
        </w:rPr>
        <w:t>of his first-order desires, without his being concerned</w:t>
      </w:r>
      <w:r w:rsidR="002231DA" w:rsidRPr="00726A70">
        <w:rPr>
          <w:rFonts w:asciiTheme="majorHAnsi" w:hAnsiTheme="majorHAnsi" w:cstheme="majorHAnsi"/>
        </w:rPr>
        <w:t xml:space="preserve"> </w:t>
      </w:r>
      <w:r w:rsidR="00AA2BC8" w:rsidRPr="00726A70">
        <w:rPr>
          <w:rFonts w:asciiTheme="majorHAnsi" w:hAnsiTheme="majorHAnsi" w:cstheme="majorHAnsi"/>
        </w:rPr>
        <w:t>whether the desires that move him to act are desires by which he wants to be moved to act</w:t>
      </w:r>
      <w:r w:rsidR="00A9122C" w:rsidRPr="00726A70">
        <w:rPr>
          <w:rFonts w:asciiTheme="majorHAnsi" w:hAnsiTheme="majorHAnsi" w:cstheme="majorHAnsi"/>
        </w:rPr>
        <w:t>… it never occurs to him to consider whether he wants the relations among his d</w:t>
      </w:r>
      <w:r w:rsidR="002231DA" w:rsidRPr="00726A70">
        <w:rPr>
          <w:rFonts w:asciiTheme="majorHAnsi" w:hAnsiTheme="majorHAnsi" w:cstheme="majorHAnsi"/>
        </w:rPr>
        <w:t>e</w:t>
      </w:r>
      <w:r w:rsidR="00A9122C" w:rsidRPr="00726A70">
        <w:rPr>
          <w:rFonts w:asciiTheme="majorHAnsi" w:hAnsiTheme="majorHAnsi" w:cstheme="majorHAnsi"/>
        </w:rPr>
        <w:t xml:space="preserve">sires to result in his having </w:t>
      </w:r>
      <w:r w:rsidR="00FD1184" w:rsidRPr="00726A70">
        <w:rPr>
          <w:rFonts w:asciiTheme="majorHAnsi" w:hAnsiTheme="majorHAnsi" w:cstheme="majorHAnsi"/>
        </w:rPr>
        <w:t>the will he has.</w:t>
      </w:r>
      <w:r w:rsidRPr="00726A70">
        <w:rPr>
          <w:rFonts w:asciiTheme="majorHAnsi" w:hAnsiTheme="majorHAnsi" w:cstheme="majorHAnsi"/>
        </w:rPr>
        <w:t xml:space="preserve">” </w:t>
      </w:r>
      <w:r w:rsidR="00DC4D13" w:rsidRPr="00726A70">
        <w:rPr>
          <w:rStyle w:val="FootnoteReference"/>
          <w:rFonts w:asciiTheme="majorHAnsi" w:hAnsiTheme="majorHAnsi" w:cstheme="majorHAnsi"/>
        </w:rPr>
        <w:footnoteReference w:id="23"/>
      </w:r>
    </w:p>
    <w:p w14:paraId="02B3DC40" w14:textId="63821064" w:rsidR="00AD7A05" w:rsidRPr="00726A70" w:rsidRDefault="00810F25" w:rsidP="00F7081F">
      <w:pPr>
        <w:rPr>
          <w:rFonts w:asciiTheme="majorHAnsi" w:hAnsiTheme="majorHAnsi" w:cstheme="majorHAnsi"/>
        </w:rPr>
      </w:pPr>
      <w:r w:rsidRPr="00726A70">
        <w:rPr>
          <w:rFonts w:asciiTheme="majorHAnsi" w:hAnsiTheme="majorHAnsi" w:cstheme="majorHAnsi"/>
        </w:rPr>
        <w:t>The unwilling drug addict lacks free will for a different reason; he has a second order volition, but it does not control his effective desire.</w:t>
      </w:r>
      <w:r w:rsidRPr="00726A70">
        <w:rPr>
          <w:rFonts w:asciiTheme="majorHAnsi" w:hAnsiTheme="majorHAnsi" w:cstheme="majorHAnsi"/>
        </w:rPr>
        <w:t xml:space="preserve"> </w:t>
      </w:r>
      <w:r w:rsidR="007F738E" w:rsidRPr="00726A70">
        <w:rPr>
          <w:rStyle w:val="FootnoteReference"/>
          <w:rFonts w:asciiTheme="majorHAnsi" w:hAnsiTheme="majorHAnsi" w:cstheme="majorHAnsi"/>
        </w:rPr>
        <w:footnoteReference w:id="24"/>
      </w:r>
      <w:r w:rsidR="002D1F08" w:rsidRPr="00726A70">
        <w:rPr>
          <w:rFonts w:asciiTheme="majorHAnsi" w:hAnsiTheme="majorHAnsi" w:cstheme="majorHAnsi"/>
        </w:rPr>
        <w:t xml:space="preserve"> </w:t>
      </w:r>
      <w:r w:rsidR="002D1F08" w:rsidRPr="00726A70">
        <w:rPr>
          <w:rFonts w:asciiTheme="majorHAnsi" w:hAnsiTheme="majorHAnsi" w:cstheme="majorHAnsi"/>
        </w:rPr>
        <w:t>Harry Frankfurt famously describes addiction as a “physiological</w:t>
      </w:r>
      <w:r w:rsidR="007A4F6D" w:rsidRPr="00726A70">
        <w:rPr>
          <w:rFonts w:asciiTheme="majorHAnsi" w:hAnsiTheme="majorHAnsi" w:cstheme="majorHAnsi"/>
        </w:rPr>
        <w:t xml:space="preserve"> </w:t>
      </w:r>
      <w:r w:rsidR="002D1F08" w:rsidRPr="00726A70">
        <w:rPr>
          <w:rFonts w:asciiTheme="majorHAnsi" w:hAnsiTheme="majorHAnsi" w:cstheme="majorHAnsi"/>
        </w:rPr>
        <w:t>condition” that means a person “inevitably succumbs” to the desire to use, which is “too powerful . . . to withstand” and results in that person potentially being “helplessly violated by [that person’s] own desires</w:t>
      </w:r>
      <w:r w:rsidR="007A4F6D" w:rsidRPr="00726A70">
        <w:rPr>
          <w:rFonts w:asciiTheme="majorHAnsi" w:hAnsiTheme="majorHAnsi" w:cstheme="majorHAnsi"/>
        </w:rPr>
        <w:t>.</w:t>
      </w:r>
      <w:r w:rsidR="007A4F6D" w:rsidRPr="00726A70">
        <w:rPr>
          <w:rStyle w:val="FootnoteReference"/>
          <w:rFonts w:asciiTheme="majorHAnsi" w:hAnsiTheme="majorHAnsi" w:cstheme="majorHAnsi"/>
        </w:rPr>
        <w:footnoteReference w:id="25"/>
      </w:r>
      <w:r w:rsidR="00991155" w:rsidRPr="00726A70">
        <w:rPr>
          <w:rFonts w:asciiTheme="majorHAnsi" w:hAnsiTheme="majorHAnsi" w:cstheme="majorHAnsi"/>
        </w:rPr>
        <w:t xml:space="preserve"> </w:t>
      </w:r>
    </w:p>
    <w:p w14:paraId="3452FDA6" w14:textId="0E84EBD4" w:rsidR="009F3A24" w:rsidRPr="00726A70" w:rsidRDefault="00AD7A05" w:rsidP="00F7081F">
      <w:pPr>
        <w:rPr>
          <w:rFonts w:asciiTheme="majorHAnsi" w:hAnsiTheme="majorHAnsi" w:cstheme="majorHAnsi"/>
        </w:rPr>
      </w:pPr>
      <w:r w:rsidRPr="00726A70">
        <w:rPr>
          <w:rFonts w:asciiTheme="majorHAnsi" w:hAnsiTheme="majorHAnsi" w:cstheme="majorHAnsi"/>
        </w:rPr>
        <w:t>P</w:t>
      </w:r>
      <w:r w:rsidR="00441150" w:rsidRPr="00726A70">
        <w:rPr>
          <w:rFonts w:asciiTheme="majorHAnsi" w:hAnsiTheme="majorHAnsi" w:cstheme="majorHAnsi"/>
        </w:rPr>
        <w:t>roblems with Frankfurt</w:t>
      </w:r>
      <w:r w:rsidR="008B7024" w:rsidRPr="00726A70">
        <w:rPr>
          <w:rFonts w:asciiTheme="majorHAnsi" w:hAnsiTheme="majorHAnsi" w:cstheme="majorHAnsi"/>
        </w:rPr>
        <w:t>’</w:t>
      </w:r>
      <w:r w:rsidR="00441150" w:rsidRPr="00726A70">
        <w:rPr>
          <w:rFonts w:asciiTheme="majorHAnsi" w:hAnsiTheme="majorHAnsi" w:cstheme="majorHAnsi"/>
        </w:rPr>
        <w:t xml:space="preserve">s idea of free will and first-order </w:t>
      </w:r>
      <w:r w:rsidR="00FE5657" w:rsidRPr="00726A70">
        <w:rPr>
          <w:rFonts w:asciiTheme="majorHAnsi" w:hAnsiTheme="majorHAnsi" w:cstheme="majorHAnsi"/>
        </w:rPr>
        <w:t>desires is argued by Leon. Leon</w:t>
      </w:r>
      <w:r w:rsidR="00055160" w:rsidRPr="00726A70">
        <w:rPr>
          <w:rFonts w:asciiTheme="majorHAnsi" w:hAnsiTheme="majorHAnsi" w:cstheme="majorHAnsi"/>
        </w:rPr>
        <w:t xml:space="preserve">’s argument is that the willing addict takes this drug because he is irresistibly </w:t>
      </w:r>
      <w:r w:rsidR="008B7024" w:rsidRPr="00726A70">
        <w:rPr>
          <w:rFonts w:asciiTheme="majorHAnsi" w:hAnsiTheme="majorHAnsi" w:cstheme="majorHAnsi"/>
        </w:rPr>
        <w:t>addicted</w:t>
      </w:r>
      <w:r w:rsidR="00055160" w:rsidRPr="00726A70">
        <w:rPr>
          <w:rFonts w:asciiTheme="majorHAnsi" w:hAnsiTheme="majorHAnsi" w:cstheme="majorHAnsi"/>
        </w:rPr>
        <w:t xml:space="preserve"> to it</w:t>
      </w:r>
      <w:r w:rsidR="008B7024" w:rsidRPr="00726A70">
        <w:rPr>
          <w:rFonts w:asciiTheme="majorHAnsi" w:hAnsiTheme="majorHAnsi" w:cstheme="majorHAnsi"/>
        </w:rPr>
        <w:t>.</w:t>
      </w:r>
      <w:r w:rsidR="008B7024" w:rsidRPr="00726A70">
        <w:rPr>
          <w:rStyle w:val="FootnoteReference"/>
          <w:rFonts w:asciiTheme="majorHAnsi" w:hAnsiTheme="majorHAnsi" w:cstheme="majorHAnsi"/>
        </w:rPr>
        <w:footnoteReference w:id="26"/>
      </w:r>
      <w:r w:rsidR="00FE5896" w:rsidRPr="00726A70">
        <w:rPr>
          <w:rFonts w:asciiTheme="majorHAnsi" w:hAnsiTheme="majorHAnsi" w:cstheme="majorHAnsi"/>
        </w:rPr>
        <w:t xml:space="preserve"> </w:t>
      </w:r>
      <w:r w:rsidR="006A6F81" w:rsidRPr="00726A70">
        <w:rPr>
          <w:rFonts w:asciiTheme="majorHAnsi" w:hAnsiTheme="majorHAnsi" w:cstheme="majorHAnsi"/>
        </w:rPr>
        <w:t xml:space="preserve">It is his addictive desires which are in control. </w:t>
      </w:r>
      <w:r w:rsidR="005B15EF" w:rsidRPr="00726A70">
        <w:rPr>
          <w:rFonts w:asciiTheme="majorHAnsi" w:hAnsiTheme="majorHAnsi" w:cstheme="majorHAnsi"/>
        </w:rPr>
        <w:t>So</w:t>
      </w:r>
      <w:r w:rsidR="00A60FE2" w:rsidRPr="00726A70">
        <w:rPr>
          <w:rFonts w:asciiTheme="majorHAnsi" w:hAnsiTheme="majorHAnsi" w:cstheme="majorHAnsi"/>
        </w:rPr>
        <w:t>,</w:t>
      </w:r>
      <w:r w:rsidR="005B15EF" w:rsidRPr="00726A70">
        <w:rPr>
          <w:rFonts w:asciiTheme="majorHAnsi" w:hAnsiTheme="majorHAnsi" w:cstheme="majorHAnsi"/>
        </w:rPr>
        <w:t xml:space="preserve"> the willing addict can not be differentiated from the unwilling addict </w:t>
      </w:r>
      <w:r w:rsidR="00E95AFA" w:rsidRPr="00726A70">
        <w:rPr>
          <w:rFonts w:asciiTheme="majorHAnsi" w:hAnsiTheme="majorHAnsi" w:cstheme="majorHAnsi"/>
        </w:rPr>
        <w:t>on the grounds that the former take</w:t>
      </w:r>
      <w:r w:rsidR="00A60FE2" w:rsidRPr="00726A70">
        <w:rPr>
          <w:rFonts w:asciiTheme="majorHAnsi" w:hAnsiTheme="majorHAnsi" w:cstheme="majorHAnsi"/>
        </w:rPr>
        <w:t>s</w:t>
      </w:r>
      <w:r w:rsidR="00E95AFA" w:rsidRPr="00726A70">
        <w:rPr>
          <w:rFonts w:asciiTheme="majorHAnsi" w:hAnsiTheme="majorHAnsi" w:cstheme="majorHAnsi"/>
        </w:rPr>
        <w:t xml:space="preserve"> the drugs to</w:t>
      </w:r>
      <w:r w:rsidR="002E5E55" w:rsidRPr="00726A70">
        <w:rPr>
          <w:rFonts w:asciiTheme="majorHAnsi" w:hAnsiTheme="majorHAnsi" w:cstheme="majorHAnsi"/>
        </w:rPr>
        <w:t xml:space="preserve"> which he is addicted freely and of his own free will, whereas the latter does not.</w:t>
      </w:r>
      <w:r w:rsidR="002E5E55" w:rsidRPr="00726A70">
        <w:rPr>
          <w:rStyle w:val="FootnoteReference"/>
          <w:rFonts w:asciiTheme="majorHAnsi" w:hAnsiTheme="majorHAnsi" w:cstheme="majorHAnsi"/>
        </w:rPr>
        <w:footnoteReference w:id="27"/>
      </w:r>
      <w:r w:rsidR="002A5D21" w:rsidRPr="00726A70">
        <w:rPr>
          <w:rFonts w:asciiTheme="majorHAnsi" w:hAnsiTheme="majorHAnsi" w:cstheme="majorHAnsi"/>
        </w:rPr>
        <w:t xml:space="preserve"> Leon recognises that Frankfurt’s arguments holds numerous responses such as the will being the only thing which is integral to the desire.</w:t>
      </w:r>
      <w:r w:rsidR="00F25E7A" w:rsidRPr="00726A70">
        <w:rPr>
          <w:rFonts w:asciiTheme="majorHAnsi" w:hAnsiTheme="majorHAnsi" w:cstheme="majorHAnsi"/>
        </w:rPr>
        <w:t xml:space="preserve"> </w:t>
      </w:r>
      <w:r w:rsidR="00D0418A" w:rsidRPr="00726A70">
        <w:rPr>
          <w:rFonts w:asciiTheme="majorHAnsi" w:hAnsiTheme="majorHAnsi" w:cstheme="majorHAnsi"/>
        </w:rPr>
        <w:t xml:space="preserve">The willing addict </w:t>
      </w:r>
      <w:r w:rsidR="00696E34" w:rsidRPr="00726A70">
        <w:rPr>
          <w:rFonts w:asciiTheme="majorHAnsi" w:hAnsiTheme="majorHAnsi" w:cstheme="majorHAnsi"/>
        </w:rPr>
        <w:t xml:space="preserve">did not act freely as Leon further states that while it </w:t>
      </w:r>
      <w:r w:rsidR="005514D9" w:rsidRPr="00726A70">
        <w:rPr>
          <w:rFonts w:asciiTheme="majorHAnsi" w:hAnsiTheme="majorHAnsi" w:cstheme="majorHAnsi"/>
        </w:rPr>
        <w:t>may be true that an agents inability to do other than he did need not undermine his claim to have</w:t>
      </w:r>
      <w:r w:rsidR="00900BFA" w:rsidRPr="00726A70">
        <w:rPr>
          <w:rFonts w:asciiTheme="majorHAnsi" w:hAnsiTheme="majorHAnsi" w:cstheme="majorHAnsi"/>
        </w:rPr>
        <w:t xml:space="preserve"> performed his actual action freely and of his own free will, the will</w:t>
      </w:r>
      <w:r w:rsidR="00FB4E1D" w:rsidRPr="00726A70">
        <w:rPr>
          <w:rFonts w:asciiTheme="majorHAnsi" w:hAnsiTheme="majorHAnsi" w:cstheme="majorHAnsi"/>
        </w:rPr>
        <w:t>ing</w:t>
      </w:r>
      <w:r w:rsidR="00900BFA" w:rsidRPr="00726A70">
        <w:rPr>
          <w:rFonts w:asciiTheme="majorHAnsi" w:hAnsiTheme="majorHAnsi" w:cstheme="majorHAnsi"/>
        </w:rPr>
        <w:t xml:space="preserve"> addicts did not act freely and of his </w:t>
      </w:r>
      <w:r w:rsidR="00ED046A" w:rsidRPr="00726A70">
        <w:rPr>
          <w:rFonts w:asciiTheme="majorHAnsi" w:hAnsiTheme="majorHAnsi" w:cstheme="majorHAnsi"/>
        </w:rPr>
        <w:t>own free will because he lacked the requisite type of control over his actions.</w:t>
      </w:r>
      <w:r w:rsidR="00ED046A" w:rsidRPr="00726A70">
        <w:rPr>
          <w:rStyle w:val="FootnoteReference"/>
          <w:rFonts w:asciiTheme="majorHAnsi" w:hAnsiTheme="majorHAnsi" w:cstheme="majorHAnsi"/>
        </w:rPr>
        <w:footnoteReference w:id="28"/>
      </w:r>
      <w:r w:rsidR="00AC0C8F" w:rsidRPr="00726A70">
        <w:rPr>
          <w:rFonts w:asciiTheme="majorHAnsi" w:hAnsiTheme="majorHAnsi" w:cstheme="majorHAnsi"/>
        </w:rPr>
        <w:t xml:space="preserve"> </w:t>
      </w:r>
      <w:r w:rsidR="00610BC0" w:rsidRPr="00726A70">
        <w:rPr>
          <w:rFonts w:asciiTheme="majorHAnsi" w:hAnsiTheme="majorHAnsi" w:cstheme="majorHAnsi"/>
        </w:rPr>
        <w:t xml:space="preserve">Frankfurt’s does not take in to consideration this ‘irresistible addiction’ which </w:t>
      </w:r>
      <w:r w:rsidR="00707AE4" w:rsidRPr="00726A70">
        <w:rPr>
          <w:rFonts w:asciiTheme="majorHAnsi" w:hAnsiTheme="majorHAnsi" w:cstheme="majorHAnsi"/>
        </w:rPr>
        <w:t>creates the person to be a b</w:t>
      </w:r>
      <w:r w:rsidR="007A7ED9" w:rsidRPr="00726A70">
        <w:rPr>
          <w:rFonts w:asciiTheme="majorHAnsi" w:hAnsiTheme="majorHAnsi" w:cstheme="majorHAnsi"/>
        </w:rPr>
        <w:t>y</w:t>
      </w:r>
      <w:r w:rsidR="00707AE4" w:rsidRPr="00726A70">
        <w:rPr>
          <w:rFonts w:asciiTheme="majorHAnsi" w:hAnsiTheme="majorHAnsi" w:cstheme="majorHAnsi"/>
        </w:rPr>
        <w:t>stander in their ‘choice’. The addiction takes the main seat and steers their actions towards acting in line with that irresistible desire</w:t>
      </w:r>
      <w:r w:rsidR="00D8014B" w:rsidRPr="00726A70">
        <w:rPr>
          <w:rFonts w:asciiTheme="majorHAnsi" w:hAnsiTheme="majorHAnsi" w:cstheme="majorHAnsi"/>
        </w:rPr>
        <w:t xml:space="preserve"> and the choices they make </w:t>
      </w:r>
      <w:r w:rsidR="002703BF" w:rsidRPr="00726A70">
        <w:rPr>
          <w:rFonts w:asciiTheme="majorHAnsi" w:hAnsiTheme="majorHAnsi" w:cstheme="majorHAnsi"/>
        </w:rPr>
        <w:t xml:space="preserve">are therefore not free. </w:t>
      </w:r>
      <w:r w:rsidR="000C771A" w:rsidRPr="00726A70">
        <w:rPr>
          <w:rFonts w:asciiTheme="majorHAnsi" w:hAnsiTheme="majorHAnsi" w:cstheme="majorHAnsi"/>
        </w:rPr>
        <w:t>There are different types of irresistible desires which move</w:t>
      </w:r>
      <w:r w:rsidR="00AD5A25" w:rsidRPr="00726A70">
        <w:rPr>
          <w:rFonts w:asciiTheme="majorHAnsi" w:hAnsiTheme="majorHAnsi" w:cstheme="majorHAnsi"/>
        </w:rPr>
        <w:t>d</w:t>
      </w:r>
      <w:r w:rsidR="000C771A" w:rsidRPr="00726A70">
        <w:rPr>
          <w:rFonts w:asciiTheme="majorHAnsi" w:hAnsiTheme="majorHAnsi" w:cstheme="majorHAnsi"/>
        </w:rPr>
        <w:t xml:space="preserve"> </w:t>
      </w:r>
      <w:r w:rsidR="00AD5A25" w:rsidRPr="00726A70">
        <w:rPr>
          <w:rFonts w:asciiTheme="majorHAnsi" w:hAnsiTheme="majorHAnsi" w:cstheme="majorHAnsi"/>
        </w:rPr>
        <w:t>the unwilling addict to act in accordance with that desire</w:t>
      </w:r>
      <w:r w:rsidR="004A7AED" w:rsidRPr="00726A70">
        <w:rPr>
          <w:rFonts w:asciiTheme="majorHAnsi" w:hAnsiTheme="majorHAnsi" w:cstheme="majorHAnsi"/>
        </w:rPr>
        <w:t xml:space="preserve"> and fulfil that desire. </w:t>
      </w:r>
      <w:r w:rsidR="009B7E0E" w:rsidRPr="00726A70">
        <w:rPr>
          <w:rFonts w:asciiTheme="majorHAnsi" w:hAnsiTheme="majorHAnsi" w:cstheme="majorHAnsi"/>
        </w:rPr>
        <w:br/>
        <w:t xml:space="preserve">Another </w:t>
      </w:r>
      <w:r w:rsidR="00B36AE4" w:rsidRPr="00726A70">
        <w:rPr>
          <w:rFonts w:asciiTheme="majorHAnsi" w:hAnsiTheme="majorHAnsi" w:cstheme="majorHAnsi"/>
        </w:rPr>
        <w:t xml:space="preserve">point that Frankfurt did not consider was how an addict </w:t>
      </w:r>
      <w:r w:rsidR="00804D66" w:rsidRPr="00726A70">
        <w:rPr>
          <w:rFonts w:asciiTheme="majorHAnsi" w:hAnsiTheme="majorHAnsi" w:cstheme="majorHAnsi"/>
        </w:rPr>
        <w:t>has the capacity</w:t>
      </w:r>
      <w:r w:rsidR="00B477B3" w:rsidRPr="00726A70">
        <w:rPr>
          <w:rFonts w:asciiTheme="majorHAnsi" w:hAnsiTheme="majorHAnsi" w:cstheme="majorHAnsi"/>
        </w:rPr>
        <w:t xml:space="preserve"> </w:t>
      </w:r>
      <w:r w:rsidR="00804D66" w:rsidRPr="00726A70">
        <w:rPr>
          <w:rFonts w:asciiTheme="majorHAnsi" w:hAnsiTheme="majorHAnsi" w:cstheme="majorHAnsi"/>
        </w:rPr>
        <w:t>to</w:t>
      </w:r>
      <w:r w:rsidR="00B36AE4" w:rsidRPr="00726A70">
        <w:rPr>
          <w:rFonts w:asciiTheme="majorHAnsi" w:hAnsiTheme="majorHAnsi" w:cstheme="majorHAnsi"/>
        </w:rPr>
        <w:t xml:space="preserve"> become an ex-addict. </w:t>
      </w:r>
      <w:r w:rsidR="005900DB" w:rsidRPr="00726A70">
        <w:rPr>
          <w:rFonts w:asciiTheme="majorHAnsi" w:hAnsiTheme="majorHAnsi" w:cstheme="majorHAnsi"/>
        </w:rPr>
        <w:t>Researchers</w:t>
      </w:r>
      <w:r w:rsidR="006C4127" w:rsidRPr="00726A70">
        <w:rPr>
          <w:rFonts w:asciiTheme="majorHAnsi" w:hAnsiTheme="majorHAnsi" w:cstheme="majorHAnsi"/>
        </w:rPr>
        <w:t xml:space="preserve"> have made adaptions of Frankfurt’s</w:t>
      </w:r>
      <w:r w:rsidR="0032157A" w:rsidRPr="00726A70">
        <w:rPr>
          <w:rFonts w:asciiTheme="majorHAnsi" w:hAnsiTheme="majorHAnsi" w:cstheme="majorHAnsi"/>
        </w:rPr>
        <w:t xml:space="preserve"> analysis, stating that the ways an addict can have free will are </w:t>
      </w:r>
      <w:r w:rsidR="002703CC" w:rsidRPr="00726A70">
        <w:rPr>
          <w:rFonts w:asciiTheme="majorHAnsi" w:hAnsiTheme="majorHAnsi" w:cstheme="majorHAnsi"/>
        </w:rPr>
        <w:t>to (1) disapprove of himself as a person who desires drugs over non-drug alternatives</w:t>
      </w:r>
      <w:r w:rsidR="00BA0689" w:rsidRPr="00726A70">
        <w:rPr>
          <w:rFonts w:asciiTheme="majorHAnsi" w:hAnsiTheme="majorHAnsi" w:cstheme="majorHAnsi"/>
        </w:rPr>
        <w:t xml:space="preserve">, and then to (2) regulate his desire for drugs </w:t>
      </w:r>
      <w:r w:rsidR="00DE5912" w:rsidRPr="00726A70">
        <w:rPr>
          <w:rFonts w:asciiTheme="majorHAnsi" w:hAnsiTheme="majorHAnsi" w:cstheme="majorHAnsi"/>
        </w:rPr>
        <w:t>so that they  are no longer paramount.</w:t>
      </w:r>
      <w:r w:rsidR="00DE5912" w:rsidRPr="00726A70">
        <w:rPr>
          <w:rStyle w:val="FootnoteReference"/>
          <w:rFonts w:asciiTheme="majorHAnsi" w:hAnsiTheme="majorHAnsi" w:cstheme="majorHAnsi"/>
        </w:rPr>
        <w:footnoteReference w:id="29"/>
      </w:r>
      <w:r w:rsidR="00FA40F4" w:rsidRPr="00726A70">
        <w:rPr>
          <w:rFonts w:asciiTheme="majorHAnsi" w:hAnsiTheme="majorHAnsi" w:cstheme="majorHAnsi"/>
        </w:rPr>
        <w:t xml:space="preserve"> </w:t>
      </w:r>
    </w:p>
    <w:p w14:paraId="08B02C8B" w14:textId="6E9BE347" w:rsidR="00626724" w:rsidRPr="00726A70" w:rsidRDefault="00125AF1" w:rsidP="00F7081F">
      <w:pPr>
        <w:rPr>
          <w:rFonts w:asciiTheme="majorHAnsi" w:hAnsiTheme="majorHAnsi" w:cstheme="majorHAnsi"/>
        </w:rPr>
      </w:pPr>
      <w:r w:rsidRPr="00726A70">
        <w:rPr>
          <w:rFonts w:asciiTheme="majorHAnsi" w:hAnsiTheme="majorHAnsi" w:cstheme="majorHAnsi"/>
        </w:rPr>
        <w:t xml:space="preserve">Studies within psychology have </w:t>
      </w:r>
      <w:r w:rsidR="00340285" w:rsidRPr="00726A70">
        <w:rPr>
          <w:rFonts w:asciiTheme="majorHAnsi" w:hAnsiTheme="majorHAnsi" w:cstheme="majorHAnsi"/>
        </w:rPr>
        <w:t xml:space="preserve">considered that psychopathy </w:t>
      </w:r>
      <w:r w:rsidR="00A5338E" w:rsidRPr="00726A70">
        <w:rPr>
          <w:rFonts w:asciiTheme="majorHAnsi" w:hAnsiTheme="majorHAnsi" w:cstheme="majorHAnsi"/>
        </w:rPr>
        <w:t>is an evolution of the human mind.</w:t>
      </w:r>
      <w:r w:rsidR="00F6688D" w:rsidRPr="00726A70">
        <w:rPr>
          <w:rFonts w:asciiTheme="majorHAnsi" w:hAnsiTheme="majorHAnsi" w:cstheme="majorHAnsi"/>
        </w:rPr>
        <w:t xml:space="preserve"> A person having a lack of empathy proves </w:t>
      </w:r>
      <w:r w:rsidR="004B60A2" w:rsidRPr="00726A70">
        <w:rPr>
          <w:rFonts w:asciiTheme="majorHAnsi" w:hAnsiTheme="majorHAnsi" w:cstheme="majorHAnsi"/>
        </w:rPr>
        <w:t xml:space="preserve">beneficial when considering the possibility of circumstances </w:t>
      </w:r>
      <w:r w:rsidR="000C3E15" w:rsidRPr="00726A70">
        <w:rPr>
          <w:rFonts w:asciiTheme="majorHAnsi" w:hAnsiTheme="majorHAnsi" w:cstheme="majorHAnsi"/>
        </w:rPr>
        <w:t>forcing a person to fight for survival.</w:t>
      </w:r>
      <w:r w:rsidR="00A5338E" w:rsidRPr="00726A70">
        <w:rPr>
          <w:rFonts w:asciiTheme="majorHAnsi" w:hAnsiTheme="majorHAnsi" w:cstheme="majorHAnsi"/>
        </w:rPr>
        <w:t xml:space="preserve"> Is it plausible to consider this with addiction and the process of addictive behaviour</w:t>
      </w:r>
      <w:r w:rsidR="000C3E15" w:rsidRPr="00726A70">
        <w:rPr>
          <w:rFonts w:asciiTheme="majorHAnsi" w:hAnsiTheme="majorHAnsi" w:cstheme="majorHAnsi"/>
        </w:rPr>
        <w:t xml:space="preserve">, when considering a circumstance which puts a </w:t>
      </w:r>
      <w:r w:rsidR="0063149F" w:rsidRPr="00726A70">
        <w:rPr>
          <w:rFonts w:asciiTheme="majorHAnsi" w:hAnsiTheme="majorHAnsi" w:cstheme="majorHAnsi"/>
        </w:rPr>
        <w:t>person’s</w:t>
      </w:r>
      <w:r w:rsidR="000C3E15" w:rsidRPr="00726A70">
        <w:rPr>
          <w:rFonts w:asciiTheme="majorHAnsi" w:hAnsiTheme="majorHAnsi" w:cstheme="majorHAnsi"/>
        </w:rPr>
        <w:t xml:space="preserve"> surviva</w:t>
      </w:r>
      <w:r w:rsidR="0063149F" w:rsidRPr="00726A70">
        <w:rPr>
          <w:rFonts w:asciiTheme="majorHAnsi" w:hAnsiTheme="majorHAnsi" w:cstheme="majorHAnsi"/>
        </w:rPr>
        <w:t>l i</w:t>
      </w:r>
      <w:r w:rsidR="000C3E15" w:rsidRPr="00726A70">
        <w:rPr>
          <w:rFonts w:asciiTheme="majorHAnsi" w:hAnsiTheme="majorHAnsi" w:cstheme="majorHAnsi"/>
        </w:rPr>
        <w:t>n to question</w:t>
      </w:r>
      <w:r w:rsidR="00A5338E" w:rsidRPr="00726A70">
        <w:rPr>
          <w:rFonts w:asciiTheme="majorHAnsi" w:hAnsiTheme="majorHAnsi" w:cstheme="majorHAnsi"/>
        </w:rPr>
        <w:t>?</w:t>
      </w:r>
      <w:r w:rsidR="00B15EC6" w:rsidRPr="00726A70">
        <w:rPr>
          <w:rFonts w:asciiTheme="majorHAnsi" w:hAnsiTheme="majorHAnsi" w:cstheme="majorHAnsi"/>
        </w:rPr>
        <w:t xml:space="preserve"> To draw on </w:t>
      </w:r>
      <w:r w:rsidR="00211373" w:rsidRPr="00726A70">
        <w:rPr>
          <w:rFonts w:asciiTheme="majorHAnsi" w:hAnsiTheme="majorHAnsi" w:cstheme="majorHAnsi"/>
        </w:rPr>
        <w:t xml:space="preserve">the famous film </w:t>
      </w:r>
      <w:r w:rsidR="00211373" w:rsidRPr="00726A70">
        <w:rPr>
          <w:rFonts w:asciiTheme="majorHAnsi" w:hAnsiTheme="majorHAnsi" w:cstheme="majorHAnsi"/>
          <w:i/>
        </w:rPr>
        <w:t>T2:trainspotting</w:t>
      </w:r>
      <w:r w:rsidR="00211373" w:rsidRPr="00726A70">
        <w:rPr>
          <w:rFonts w:asciiTheme="majorHAnsi" w:hAnsiTheme="majorHAnsi" w:cstheme="majorHAnsi"/>
        </w:rPr>
        <w:t xml:space="preserve">, the character </w:t>
      </w:r>
      <w:r w:rsidR="00E47CEF" w:rsidRPr="00726A70">
        <w:rPr>
          <w:rFonts w:asciiTheme="majorHAnsi" w:hAnsiTheme="majorHAnsi" w:cstheme="majorHAnsi"/>
        </w:rPr>
        <w:t xml:space="preserve">Renton </w:t>
      </w:r>
      <w:r w:rsidR="00211373" w:rsidRPr="00726A70">
        <w:rPr>
          <w:rFonts w:asciiTheme="majorHAnsi" w:hAnsiTheme="majorHAnsi" w:cstheme="majorHAnsi"/>
        </w:rPr>
        <w:t xml:space="preserve">discusses how he was able to kick his </w:t>
      </w:r>
      <w:r w:rsidR="00E47CEF" w:rsidRPr="00726A70">
        <w:rPr>
          <w:rFonts w:asciiTheme="majorHAnsi" w:hAnsiTheme="majorHAnsi" w:cstheme="majorHAnsi"/>
        </w:rPr>
        <w:t>heroin addiction</w:t>
      </w:r>
      <w:r w:rsidR="00211373" w:rsidRPr="00726A70">
        <w:rPr>
          <w:rFonts w:asciiTheme="majorHAnsi" w:hAnsiTheme="majorHAnsi" w:cstheme="majorHAnsi"/>
        </w:rPr>
        <w:t xml:space="preserve"> and explained that while he still is an addict, he had to choose something else to fulfil that, which in his case was running.</w:t>
      </w:r>
      <w:r w:rsidR="004F4F0A" w:rsidRPr="00726A70">
        <w:rPr>
          <w:rFonts w:asciiTheme="majorHAnsi" w:hAnsiTheme="majorHAnsi" w:cstheme="majorHAnsi"/>
        </w:rPr>
        <w:t xml:space="preserve"> He </w:t>
      </w:r>
      <w:r w:rsidR="00E47CEF" w:rsidRPr="00726A70">
        <w:rPr>
          <w:rFonts w:asciiTheme="majorHAnsi" w:hAnsiTheme="majorHAnsi" w:cstheme="majorHAnsi"/>
        </w:rPr>
        <w:t>says,</w:t>
      </w:r>
      <w:r w:rsidR="004F4F0A" w:rsidRPr="00726A70">
        <w:rPr>
          <w:rFonts w:asciiTheme="majorHAnsi" w:hAnsiTheme="majorHAnsi" w:cstheme="majorHAnsi"/>
        </w:rPr>
        <w:t xml:space="preserve"> “It</w:t>
      </w:r>
      <w:r w:rsidR="00E47CEF" w:rsidRPr="00726A70">
        <w:rPr>
          <w:rFonts w:asciiTheme="majorHAnsi" w:hAnsiTheme="majorHAnsi" w:cstheme="majorHAnsi"/>
        </w:rPr>
        <w:t>’</w:t>
      </w:r>
      <w:r w:rsidR="004F4F0A" w:rsidRPr="00726A70">
        <w:rPr>
          <w:rFonts w:asciiTheme="majorHAnsi" w:hAnsiTheme="majorHAnsi" w:cstheme="majorHAnsi"/>
        </w:rPr>
        <w:t>s not getting it out of your body which is the problem it</w:t>
      </w:r>
      <w:r w:rsidR="00E47CEF" w:rsidRPr="00726A70">
        <w:rPr>
          <w:rFonts w:asciiTheme="majorHAnsi" w:hAnsiTheme="majorHAnsi" w:cstheme="majorHAnsi"/>
        </w:rPr>
        <w:t>’</w:t>
      </w:r>
      <w:r w:rsidR="004F4F0A" w:rsidRPr="00726A70">
        <w:rPr>
          <w:rFonts w:asciiTheme="majorHAnsi" w:hAnsiTheme="majorHAnsi" w:cstheme="majorHAnsi"/>
        </w:rPr>
        <w:t>s getting it out of your mind</w:t>
      </w:r>
      <w:r w:rsidR="007324E2" w:rsidRPr="00726A70">
        <w:rPr>
          <w:rFonts w:asciiTheme="majorHAnsi" w:hAnsiTheme="majorHAnsi" w:cstheme="majorHAnsi"/>
        </w:rPr>
        <w:t xml:space="preserve"> you are an addict</w:t>
      </w:r>
      <w:r w:rsidR="00C54BEB" w:rsidRPr="00726A70">
        <w:rPr>
          <w:rFonts w:asciiTheme="majorHAnsi" w:hAnsiTheme="majorHAnsi" w:cstheme="majorHAnsi"/>
        </w:rPr>
        <w:t>….so be addicted, be addicted to something else.</w:t>
      </w:r>
      <w:r w:rsidR="00E47CEF" w:rsidRPr="00726A70">
        <w:rPr>
          <w:rFonts w:asciiTheme="majorHAnsi" w:hAnsiTheme="majorHAnsi" w:cstheme="majorHAnsi"/>
        </w:rPr>
        <w:t>”</w:t>
      </w:r>
      <w:r w:rsidR="009621E7" w:rsidRPr="00726A70">
        <w:rPr>
          <w:rStyle w:val="FootnoteReference"/>
          <w:rFonts w:asciiTheme="majorHAnsi" w:hAnsiTheme="majorHAnsi" w:cstheme="majorHAnsi"/>
        </w:rPr>
        <w:footnoteReference w:id="30"/>
      </w:r>
      <w:r w:rsidR="00E47CEF" w:rsidRPr="00726A70">
        <w:rPr>
          <w:rFonts w:asciiTheme="majorHAnsi" w:hAnsiTheme="majorHAnsi" w:cstheme="majorHAnsi"/>
        </w:rPr>
        <w:t xml:space="preserve"> </w:t>
      </w:r>
      <w:r w:rsidR="00E534AC" w:rsidRPr="00726A70">
        <w:rPr>
          <w:rFonts w:asciiTheme="majorHAnsi" w:hAnsiTheme="majorHAnsi" w:cstheme="majorHAnsi"/>
        </w:rPr>
        <w:t xml:space="preserve">In a place of </w:t>
      </w:r>
      <w:r w:rsidR="00AC497B" w:rsidRPr="00726A70">
        <w:rPr>
          <w:rFonts w:asciiTheme="majorHAnsi" w:hAnsiTheme="majorHAnsi" w:cstheme="majorHAnsi"/>
        </w:rPr>
        <w:t>scarcity</w:t>
      </w:r>
      <w:r w:rsidR="00E534AC" w:rsidRPr="00726A70">
        <w:rPr>
          <w:rFonts w:asciiTheme="majorHAnsi" w:hAnsiTheme="majorHAnsi" w:cstheme="majorHAnsi"/>
        </w:rPr>
        <w:t>, addiction could be considered</w:t>
      </w:r>
      <w:r w:rsidR="00944480" w:rsidRPr="00726A70">
        <w:rPr>
          <w:rFonts w:asciiTheme="majorHAnsi" w:hAnsiTheme="majorHAnsi" w:cstheme="majorHAnsi"/>
        </w:rPr>
        <w:t xml:space="preserve"> a</w:t>
      </w:r>
      <w:r w:rsidR="00E534AC" w:rsidRPr="00726A70">
        <w:rPr>
          <w:rFonts w:asciiTheme="majorHAnsi" w:hAnsiTheme="majorHAnsi" w:cstheme="majorHAnsi"/>
        </w:rPr>
        <w:t xml:space="preserve"> very beneficial </w:t>
      </w:r>
      <w:r w:rsidR="00957A75" w:rsidRPr="00726A70">
        <w:rPr>
          <w:rFonts w:asciiTheme="majorHAnsi" w:hAnsiTheme="majorHAnsi" w:cstheme="majorHAnsi"/>
        </w:rPr>
        <w:t>condition.</w:t>
      </w:r>
      <w:r w:rsidR="002F36DA" w:rsidRPr="00726A70">
        <w:rPr>
          <w:rFonts w:asciiTheme="majorHAnsi" w:hAnsiTheme="majorHAnsi" w:cstheme="majorHAnsi"/>
        </w:rPr>
        <w:t xml:space="preserve"> </w:t>
      </w:r>
      <w:r w:rsidR="007767CA" w:rsidRPr="00726A70">
        <w:rPr>
          <w:rFonts w:asciiTheme="majorHAnsi" w:hAnsiTheme="majorHAnsi" w:cstheme="majorHAnsi"/>
        </w:rPr>
        <w:t>However,</w:t>
      </w:r>
      <w:r w:rsidR="005E2A58" w:rsidRPr="00726A70">
        <w:rPr>
          <w:rFonts w:asciiTheme="majorHAnsi" w:hAnsiTheme="majorHAnsi" w:cstheme="majorHAnsi"/>
        </w:rPr>
        <w:t xml:space="preserve"> it is </w:t>
      </w:r>
      <w:r w:rsidR="00957A75" w:rsidRPr="00726A70">
        <w:rPr>
          <w:rFonts w:asciiTheme="majorHAnsi" w:hAnsiTheme="majorHAnsi" w:cstheme="majorHAnsi"/>
        </w:rPr>
        <w:t>dependent</w:t>
      </w:r>
      <w:r w:rsidR="005E2A58" w:rsidRPr="00726A70">
        <w:rPr>
          <w:rFonts w:asciiTheme="majorHAnsi" w:hAnsiTheme="majorHAnsi" w:cstheme="majorHAnsi"/>
        </w:rPr>
        <w:t xml:space="preserve"> on the product which the person is addicted to. </w:t>
      </w:r>
      <w:r w:rsidR="00B15EC6" w:rsidRPr="00726A70">
        <w:rPr>
          <w:rFonts w:asciiTheme="majorHAnsi" w:hAnsiTheme="majorHAnsi" w:cstheme="majorHAnsi"/>
        </w:rPr>
        <w:t xml:space="preserve">The product and/or behaviour is often self-destructive, which is a main part of addiction. </w:t>
      </w:r>
      <w:r w:rsidR="002F36DA" w:rsidRPr="00726A70">
        <w:rPr>
          <w:rFonts w:asciiTheme="majorHAnsi" w:hAnsiTheme="majorHAnsi" w:cstheme="majorHAnsi"/>
        </w:rPr>
        <w:t>The lack of having a resource must outweigh th</w:t>
      </w:r>
      <w:r w:rsidR="003D5585" w:rsidRPr="00726A70">
        <w:rPr>
          <w:rFonts w:asciiTheme="majorHAnsi" w:hAnsiTheme="majorHAnsi" w:cstheme="majorHAnsi"/>
        </w:rPr>
        <w:t>e risks and destruction inflicted to oneself from participating in that</w:t>
      </w:r>
      <w:r w:rsidR="0038017A" w:rsidRPr="00726A70">
        <w:rPr>
          <w:rFonts w:asciiTheme="majorHAnsi" w:hAnsiTheme="majorHAnsi" w:cstheme="majorHAnsi"/>
        </w:rPr>
        <w:t xml:space="preserve"> addiction,</w:t>
      </w:r>
      <w:r w:rsidR="004F221A" w:rsidRPr="00726A70">
        <w:rPr>
          <w:rFonts w:asciiTheme="majorHAnsi" w:hAnsiTheme="majorHAnsi" w:cstheme="majorHAnsi"/>
        </w:rPr>
        <w:t xml:space="preserve"> as well as holding a ‘want’ and value’</w:t>
      </w:r>
      <w:r w:rsidR="0038017A" w:rsidRPr="00726A70">
        <w:rPr>
          <w:rFonts w:asciiTheme="majorHAnsi" w:hAnsiTheme="majorHAnsi" w:cstheme="majorHAnsi"/>
        </w:rPr>
        <w:t xml:space="preserve"> for it to possibly be considered beneficial.</w:t>
      </w:r>
      <w:r w:rsidR="003614FF" w:rsidRPr="00726A70">
        <w:rPr>
          <w:rFonts w:asciiTheme="majorHAnsi" w:hAnsiTheme="majorHAnsi" w:cstheme="majorHAnsi"/>
        </w:rPr>
        <w:t xml:space="preserve"> </w:t>
      </w:r>
      <w:r w:rsidR="0038017A" w:rsidRPr="00726A70">
        <w:rPr>
          <w:rFonts w:asciiTheme="majorHAnsi" w:hAnsiTheme="majorHAnsi" w:cstheme="majorHAnsi"/>
        </w:rPr>
        <w:t xml:space="preserve"> </w:t>
      </w:r>
    </w:p>
    <w:p w14:paraId="0C6A7ECD" w14:textId="77777777" w:rsidR="00CD05C6" w:rsidRPr="00726A70" w:rsidRDefault="00543B23" w:rsidP="00F7081F">
      <w:pPr>
        <w:rPr>
          <w:rFonts w:asciiTheme="majorHAnsi" w:hAnsiTheme="majorHAnsi" w:cstheme="majorHAnsi"/>
        </w:rPr>
      </w:pPr>
      <w:r w:rsidRPr="00726A70">
        <w:rPr>
          <w:rFonts w:asciiTheme="majorHAnsi" w:hAnsiTheme="majorHAnsi" w:cstheme="majorHAnsi"/>
        </w:rPr>
        <w:t xml:space="preserve">A counter argument to </w:t>
      </w:r>
      <w:r w:rsidR="007C0B8F" w:rsidRPr="00726A70">
        <w:rPr>
          <w:rFonts w:asciiTheme="majorHAnsi" w:hAnsiTheme="majorHAnsi" w:cstheme="majorHAnsi"/>
        </w:rPr>
        <w:t>the attitude that addiction must be ‘cured’</w:t>
      </w:r>
      <w:r w:rsidR="0060160F" w:rsidRPr="00726A70">
        <w:rPr>
          <w:rFonts w:asciiTheme="majorHAnsi" w:hAnsiTheme="majorHAnsi" w:cstheme="majorHAnsi"/>
        </w:rPr>
        <w:t xml:space="preserve">, is that </w:t>
      </w:r>
      <w:r w:rsidR="000F6B74" w:rsidRPr="00726A70">
        <w:rPr>
          <w:rFonts w:asciiTheme="majorHAnsi" w:hAnsiTheme="majorHAnsi" w:cstheme="majorHAnsi"/>
        </w:rPr>
        <w:t xml:space="preserve">a person fulfilling their desires can be seen as the highest pleasure and that is the </w:t>
      </w:r>
      <w:r w:rsidR="000B5B61" w:rsidRPr="00726A70">
        <w:rPr>
          <w:rFonts w:asciiTheme="majorHAnsi" w:hAnsiTheme="majorHAnsi" w:cstheme="majorHAnsi"/>
        </w:rPr>
        <w:t xml:space="preserve">highest good. The philosophy of hedonism could </w:t>
      </w:r>
      <w:r w:rsidR="003834D9" w:rsidRPr="00726A70">
        <w:rPr>
          <w:rFonts w:asciiTheme="majorHAnsi" w:hAnsiTheme="majorHAnsi" w:cstheme="majorHAnsi"/>
        </w:rPr>
        <w:t>stand as an opposing argument against addiction being misunderstood and therefor</w:t>
      </w:r>
      <w:r w:rsidR="00C26322" w:rsidRPr="00726A70">
        <w:rPr>
          <w:rFonts w:asciiTheme="majorHAnsi" w:hAnsiTheme="majorHAnsi" w:cstheme="majorHAnsi"/>
        </w:rPr>
        <w:t>e mistreated.</w:t>
      </w:r>
      <w:r w:rsidR="00163B87" w:rsidRPr="00726A70">
        <w:rPr>
          <w:rFonts w:asciiTheme="majorHAnsi" w:hAnsiTheme="majorHAnsi" w:cstheme="majorHAnsi"/>
        </w:rPr>
        <w:t xml:space="preserve"> As mentioned earlier, the stigma surrounding addiction can result in more damage to the user. </w:t>
      </w:r>
      <w:r w:rsidR="00FD1578" w:rsidRPr="00726A70">
        <w:rPr>
          <w:rFonts w:asciiTheme="majorHAnsi" w:hAnsiTheme="majorHAnsi" w:cstheme="majorHAnsi"/>
        </w:rPr>
        <w:t xml:space="preserve">A </w:t>
      </w:r>
      <w:r w:rsidR="00896B90" w:rsidRPr="00726A70">
        <w:rPr>
          <w:rFonts w:asciiTheme="majorHAnsi" w:hAnsiTheme="majorHAnsi" w:cstheme="majorHAnsi"/>
        </w:rPr>
        <w:t>Liberal View holds that there is no principled reason to think that addictive actions are irrational at al</w:t>
      </w:r>
      <w:r w:rsidR="00C53D4A" w:rsidRPr="00726A70">
        <w:rPr>
          <w:rFonts w:asciiTheme="majorHAnsi" w:hAnsiTheme="majorHAnsi" w:cstheme="majorHAnsi"/>
        </w:rPr>
        <w:t>l.</w:t>
      </w:r>
      <w:r w:rsidR="00BB0962" w:rsidRPr="00726A70">
        <w:rPr>
          <w:rStyle w:val="FootnoteReference"/>
          <w:rFonts w:asciiTheme="majorHAnsi" w:hAnsiTheme="majorHAnsi" w:cstheme="majorHAnsi"/>
        </w:rPr>
        <w:footnoteReference w:id="31"/>
      </w:r>
      <w:r w:rsidR="00753A7E" w:rsidRPr="00726A70">
        <w:rPr>
          <w:rFonts w:asciiTheme="majorHAnsi" w:hAnsiTheme="majorHAnsi" w:cstheme="majorHAnsi"/>
        </w:rPr>
        <w:t xml:space="preserve"> The</w:t>
      </w:r>
      <w:r w:rsidR="00BD4D4D" w:rsidRPr="00726A70">
        <w:rPr>
          <w:rFonts w:asciiTheme="majorHAnsi" w:hAnsiTheme="majorHAnsi" w:cstheme="majorHAnsi"/>
        </w:rPr>
        <w:t>re is the</w:t>
      </w:r>
      <w:r w:rsidR="00753A7E" w:rsidRPr="00726A70">
        <w:rPr>
          <w:rFonts w:asciiTheme="majorHAnsi" w:hAnsiTheme="majorHAnsi" w:cstheme="majorHAnsi"/>
        </w:rPr>
        <w:t xml:space="preserve"> presumption </w:t>
      </w:r>
      <w:r w:rsidR="00BD4D4D" w:rsidRPr="00726A70">
        <w:rPr>
          <w:rFonts w:asciiTheme="majorHAnsi" w:hAnsiTheme="majorHAnsi" w:cstheme="majorHAnsi"/>
        </w:rPr>
        <w:t xml:space="preserve">that </w:t>
      </w:r>
      <w:r w:rsidR="00181905" w:rsidRPr="00726A70">
        <w:rPr>
          <w:rFonts w:asciiTheme="majorHAnsi" w:hAnsiTheme="majorHAnsi" w:cstheme="majorHAnsi"/>
        </w:rPr>
        <w:t xml:space="preserve">an </w:t>
      </w:r>
      <w:r w:rsidR="00265023" w:rsidRPr="00726A70">
        <w:rPr>
          <w:rFonts w:asciiTheme="majorHAnsi" w:hAnsiTheme="majorHAnsi" w:cstheme="majorHAnsi"/>
        </w:rPr>
        <w:t>addict’s</w:t>
      </w:r>
      <w:r w:rsidR="00181905" w:rsidRPr="00726A70">
        <w:rPr>
          <w:rFonts w:asciiTheme="majorHAnsi" w:hAnsiTheme="majorHAnsi" w:cstheme="majorHAnsi"/>
        </w:rPr>
        <w:t xml:space="preserve"> addiction causes them to have no autonomy </w:t>
      </w:r>
      <w:r w:rsidR="0056524C" w:rsidRPr="00726A70">
        <w:rPr>
          <w:rFonts w:asciiTheme="majorHAnsi" w:hAnsiTheme="majorHAnsi" w:cstheme="majorHAnsi"/>
        </w:rPr>
        <w:t>and that their actions are irrational due to some possible deficiency</w:t>
      </w:r>
      <w:r w:rsidR="00C42371" w:rsidRPr="00726A70">
        <w:rPr>
          <w:rFonts w:asciiTheme="majorHAnsi" w:hAnsiTheme="majorHAnsi" w:cstheme="majorHAnsi"/>
        </w:rPr>
        <w:t>. Absent and normative assumptions that a life devo</w:t>
      </w:r>
      <w:r w:rsidR="00CE3F9E" w:rsidRPr="00726A70">
        <w:rPr>
          <w:rFonts w:asciiTheme="majorHAnsi" w:hAnsiTheme="majorHAnsi" w:cstheme="majorHAnsi"/>
        </w:rPr>
        <w:t>ted to the pleasures offered by drug use</w:t>
      </w:r>
      <w:r w:rsidR="00EA342D" w:rsidRPr="00726A70">
        <w:rPr>
          <w:rFonts w:asciiTheme="majorHAnsi" w:hAnsiTheme="majorHAnsi" w:cstheme="majorHAnsi"/>
        </w:rPr>
        <w:t>,</w:t>
      </w:r>
      <w:r w:rsidR="00CE3F9E" w:rsidRPr="00726A70">
        <w:rPr>
          <w:rFonts w:asciiTheme="majorHAnsi" w:hAnsiTheme="majorHAnsi" w:cstheme="majorHAnsi"/>
        </w:rPr>
        <w:t xml:space="preserve"> is lacking in value</w:t>
      </w:r>
      <w:r w:rsidR="00EA342D" w:rsidRPr="00726A70">
        <w:rPr>
          <w:rFonts w:asciiTheme="majorHAnsi" w:hAnsiTheme="majorHAnsi" w:cstheme="majorHAnsi"/>
        </w:rPr>
        <w:t>.</w:t>
      </w:r>
      <w:r w:rsidR="00EA342D" w:rsidRPr="00726A70">
        <w:rPr>
          <w:rStyle w:val="FootnoteReference"/>
          <w:rFonts w:asciiTheme="majorHAnsi" w:hAnsiTheme="majorHAnsi" w:cstheme="majorHAnsi"/>
        </w:rPr>
        <w:footnoteReference w:id="32"/>
      </w:r>
    </w:p>
    <w:p w14:paraId="4D426006" w14:textId="77777777" w:rsidR="00CD05C6" w:rsidRPr="00726A70" w:rsidRDefault="00CD05C6" w:rsidP="00F7081F">
      <w:pPr>
        <w:rPr>
          <w:rFonts w:asciiTheme="majorHAnsi" w:hAnsiTheme="majorHAnsi" w:cstheme="majorHAnsi"/>
        </w:rPr>
      </w:pPr>
    </w:p>
    <w:p w14:paraId="46DC8B35" w14:textId="77777777" w:rsidR="00CD05C6" w:rsidRPr="00726A70" w:rsidRDefault="00CD05C6" w:rsidP="00F7081F">
      <w:pPr>
        <w:rPr>
          <w:rFonts w:asciiTheme="majorHAnsi" w:hAnsiTheme="majorHAnsi" w:cstheme="majorHAnsi"/>
        </w:rPr>
      </w:pPr>
    </w:p>
    <w:p w14:paraId="55F406A7" w14:textId="066AB634" w:rsidR="00810F25" w:rsidRPr="00726A70" w:rsidRDefault="00160928" w:rsidP="00F7081F">
      <w:pPr>
        <w:rPr>
          <w:rFonts w:asciiTheme="majorHAnsi" w:hAnsiTheme="majorHAnsi" w:cstheme="majorHAnsi"/>
        </w:rPr>
      </w:pPr>
      <w:r w:rsidRPr="00726A70">
        <w:rPr>
          <w:rFonts w:ascii="Ebrima" w:hAnsi="Ebrima"/>
          <w:u w:val="single"/>
        </w:rPr>
        <w:t xml:space="preserve">The </w:t>
      </w:r>
      <w:r w:rsidR="004A3AD0" w:rsidRPr="00726A70">
        <w:rPr>
          <w:rFonts w:ascii="Ebrima" w:hAnsi="Ebrima"/>
          <w:u w:val="single"/>
        </w:rPr>
        <w:t>psychology of a</w:t>
      </w:r>
      <w:r w:rsidR="00380A97" w:rsidRPr="00726A70">
        <w:rPr>
          <w:rFonts w:ascii="Ebrima" w:hAnsi="Ebrima"/>
          <w:u w:val="single"/>
        </w:rPr>
        <w:t xml:space="preserve">ddiction </w:t>
      </w:r>
      <w:r w:rsidR="001E608A" w:rsidRPr="00726A70">
        <w:rPr>
          <w:rFonts w:ascii="Ebrima" w:hAnsi="Ebrima"/>
          <w:u w:val="single"/>
        </w:rPr>
        <w:t>and compulsion</w:t>
      </w:r>
      <w:r w:rsidR="00380A97" w:rsidRPr="00726A70">
        <w:br/>
      </w:r>
      <w:r w:rsidR="00881C10" w:rsidRPr="00726A70">
        <w:rPr>
          <w:rFonts w:asciiTheme="majorHAnsi" w:hAnsiTheme="majorHAnsi" w:cstheme="majorHAnsi"/>
        </w:rPr>
        <w:t>Free will</w:t>
      </w:r>
      <w:r w:rsidR="00903831" w:rsidRPr="00726A70">
        <w:rPr>
          <w:rFonts w:asciiTheme="majorHAnsi" w:hAnsiTheme="majorHAnsi" w:cstheme="majorHAnsi"/>
        </w:rPr>
        <w:t xml:space="preserve"> is a philosophical concept</w:t>
      </w:r>
      <w:r w:rsidR="00E72F60" w:rsidRPr="00726A70">
        <w:rPr>
          <w:rFonts w:asciiTheme="majorHAnsi" w:hAnsiTheme="majorHAnsi" w:cstheme="majorHAnsi"/>
        </w:rPr>
        <w:t xml:space="preserve"> </w:t>
      </w:r>
      <w:r w:rsidR="00FA1E20" w:rsidRPr="00726A70">
        <w:rPr>
          <w:rFonts w:asciiTheme="majorHAnsi" w:hAnsiTheme="majorHAnsi" w:cstheme="majorHAnsi"/>
        </w:rPr>
        <w:t>which is the underpinning for morality.</w:t>
      </w:r>
      <w:r w:rsidR="00452B61" w:rsidRPr="00726A70">
        <w:rPr>
          <w:rFonts w:asciiTheme="majorHAnsi" w:hAnsiTheme="majorHAnsi" w:cstheme="majorHAnsi"/>
        </w:rPr>
        <w:t xml:space="preserve"> </w:t>
      </w:r>
      <w:r w:rsidR="00007031" w:rsidRPr="00726A70">
        <w:rPr>
          <w:rFonts w:asciiTheme="majorHAnsi" w:hAnsiTheme="majorHAnsi" w:cstheme="majorHAnsi"/>
        </w:rPr>
        <w:t xml:space="preserve">Our experience of conscious is that we freely decide to do </w:t>
      </w:r>
      <w:r w:rsidR="00007031" w:rsidRPr="00726A70">
        <w:rPr>
          <w:rFonts w:asciiTheme="majorHAnsi" w:hAnsiTheme="majorHAnsi" w:cstheme="majorHAnsi"/>
          <w:i/>
        </w:rPr>
        <w:t>this</w:t>
      </w:r>
      <w:r w:rsidR="00007031" w:rsidRPr="00726A70">
        <w:rPr>
          <w:rFonts w:asciiTheme="majorHAnsi" w:hAnsiTheme="majorHAnsi" w:cstheme="majorHAnsi"/>
        </w:rPr>
        <w:t xml:space="preserve"> rather than </w:t>
      </w:r>
      <w:r w:rsidR="00007031" w:rsidRPr="00726A70">
        <w:rPr>
          <w:rFonts w:asciiTheme="majorHAnsi" w:hAnsiTheme="majorHAnsi" w:cstheme="majorHAnsi"/>
          <w:i/>
        </w:rPr>
        <w:t>that</w:t>
      </w:r>
      <w:r w:rsidR="00F15907" w:rsidRPr="00726A70">
        <w:rPr>
          <w:rStyle w:val="FootnoteReference"/>
          <w:rFonts w:asciiTheme="majorHAnsi" w:hAnsiTheme="majorHAnsi" w:cstheme="majorHAnsi"/>
        </w:rPr>
        <w:footnoteReference w:id="33"/>
      </w:r>
      <w:r w:rsidR="00102724" w:rsidRPr="00726A70">
        <w:rPr>
          <w:rFonts w:asciiTheme="majorHAnsi" w:hAnsiTheme="majorHAnsi" w:cstheme="majorHAnsi"/>
          <w:i/>
        </w:rPr>
        <w:t>.</w:t>
      </w:r>
      <w:r w:rsidR="003B1ADE" w:rsidRPr="00726A70">
        <w:rPr>
          <w:rFonts w:asciiTheme="majorHAnsi" w:hAnsiTheme="majorHAnsi" w:cstheme="majorHAnsi"/>
        </w:rPr>
        <w:t xml:space="preserve"> </w:t>
      </w:r>
      <w:r w:rsidR="0054438D" w:rsidRPr="00726A70">
        <w:rPr>
          <w:rFonts w:asciiTheme="majorHAnsi" w:hAnsiTheme="majorHAnsi" w:cstheme="majorHAnsi"/>
        </w:rPr>
        <w:t xml:space="preserve">Compulsion, that is to say the pulling </w:t>
      </w:r>
      <w:r w:rsidR="00A07B4B" w:rsidRPr="00726A70">
        <w:rPr>
          <w:rFonts w:asciiTheme="majorHAnsi" w:hAnsiTheme="majorHAnsi" w:cstheme="majorHAnsi"/>
        </w:rPr>
        <w:t xml:space="preserve">aspect of control </w:t>
      </w:r>
      <w:r w:rsidR="0054438D" w:rsidRPr="00726A70">
        <w:rPr>
          <w:rFonts w:asciiTheme="majorHAnsi" w:hAnsiTheme="majorHAnsi" w:cstheme="majorHAnsi"/>
        </w:rPr>
        <w:t>of an addiction, could be considered to be</w:t>
      </w:r>
      <w:r w:rsidR="00241256" w:rsidRPr="00726A70">
        <w:rPr>
          <w:rFonts w:asciiTheme="majorHAnsi" w:hAnsiTheme="majorHAnsi" w:cstheme="majorHAnsi"/>
        </w:rPr>
        <w:t xml:space="preserve"> </w:t>
      </w:r>
      <w:r w:rsidR="008B52B4" w:rsidRPr="00726A70">
        <w:rPr>
          <w:rFonts w:asciiTheme="majorHAnsi" w:hAnsiTheme="majorHAnsi" w:cstheme="majorHAnsi"/>
        </w:rPr>
        <w:t xml:space="preserve">to an impact of what appears </w:t>
      </w:r>
      <w:r w:rsidR="0007456E" w:rsidRPr="00726A70">
        <w:rPr>
          <w:rFonts w:asciiTheme="majorHAnsi" w:hAnsiTheme="majorHAnsi" w:cstheme="majorHAnsi"/>
        </w:rPr>
        <w:t>to be free will in our conscious.</w:t>
      </w:r>
      <w:r w:rsidR="00B51274" w:rsidRPr="00726A70">
        <w:rPr>
          <w:rFonts w:asciiTheme="majorHAnsi" w:hAnsiTheme="majorHAnsi" w:cstheme="majorHAnsi"/>
        </w:rPr>
        <w:t xml:space="preserve"> To further this point, the </w:t>
      </w:r>
      <w:r w:rsidR="00411939" w:rsidRPr="00726A70">
        <w:rPr>
          <w:rFonts w:asciiTheme="majorHAnsi" w:hAnsiTheme="majorHAnsi" w:cstheme="majorHAnsi"/>
        </w:rPr>
        <w:t>sense of having a supposedly single unitary self should be questioned.</w:t>
      </w:r>
      <w:r w:rsidR="005B1B90" w:rsidRPr="00726A70">
        <w:rPr>
          <w:rFonts w:asciiTheme="majorHAnsi" w:hAnsiTheme="majorHAnsi" w:cstheme="majorHAnsi"/>
        </w:rPr>
        <w:t xml:space="preserve"> </w:t>
      </w:r>
      <w:r w:rsidR="003B274F" w:rsidRPr="00726A70">
        <w:rPr>
          <w:rFonts w:asciiTheme="majorHAnsi" w:hAnsiTheme="majorHAnsi" w:cstheme="majorHAnsi"/>
        </w:rPr>
        <w:t>There are dual processes of the mind</w:t>
      </w:r>
      <w:r w:rsidR="00C945CA" w:rsidRPr="00726A70">
        <w:rPr>
          <w:rFonts w:asciiTheme="majorHAnsi" w:hAnsiTheme="majorHAnsi" w:cstheme="majorHAnsi"/>
        </w:rPr>
        <w:t>, a theory stating that the mind is divided into parts that make judgements quickly, intuitively and</w:t>
      </w:r>
      <w:r w:rsidR="004257E1" w:rsidRPr="00726A70">
        <w:rPr>
          <w:rFonts w:asciiTheme="majorHAnsi" w:hAnsiTheme="majorHAnsi" w:cstheme="majorHAnsi"/>
        </w:rPr>
        <w:t xml:space="preserve"> unconsciously – system 1, and a part that thinks more slowly, rationally and consciously – system 2</w:t>
      </w:r>
      <w:r w:rsidR="000C7701" w:rsidRPr="00726A70">
        <w:rPr>
          <w:rStyle w:val="FootnoteReference"/>
          <w:rFonts w:asciiTheme="majorHAnsi" w:hAnsiTheme="majorHAnsi" w:cstheme="majorHAnsi"/>
        </w:rPr>
        <w:footnoteReference w:id="34"/>
      </w:r>
      <w:r w:rsidR="00CD5354" w:rsidRPr="00726A70">
        <w:rPr>
          <w:rFonts w:asciiTheme="majorHAnsi" w:hAnsiTheme="majorHAnsi" w:cstheme="majorHAnsi"/>
        </w:rPr>
        <w:t xml:space="preserve">. Another theory of the self not </w:t>
      </w:r>
      <w:r w:rsidR="0026710A" w:rsidRPr="00726A70">
        <w:rPr>
          <w:rFonts w:asciiTheme="majorHAnsi" w:hAnsiTheme="majorHAnsi" w:cstheme="majorHAnsi"/>
        </w:rPr>
        <w:t>being a unitary thing is the wanting system, it regulates ou</w:t>
      </w:r>
      <w:r w:rsidR="007D21C3" w:rsidRPr="00726A70">
        <w:rPr>
          <w:rFonts w:asciiTheme="majorHAnsi" w:hAnsiTheme="majorHAnsi" w:cstheme="majorHAnsi"/>
        </w:rPr>
        <w:t>r</w:t>
      </w:r>
      <w:r w:rsidR="0026710A" w:rsidRPr="00726A70">
        <w:rPr>
          <w:rFonts w:asciiTheme="majorHAnsi" w:hAnsiTheme="majorHAnsi" w:cstheme="majorHAnsi"/>
        </w:rPr>
        <w:t xml:space="preserve"> cravings for things like food, sex, and drugs using signals based in the neurotransmitter dopamine</w:t>
      </w:r>
      <w:r w:rsidR="007D440C" w:rsidRPr="00726A70">
        <w:rPr>
          <w:rFonts w:asciiTheme="majorHAnsi" w:hAnsiTheme="majorHAnsi" w:cstheme="majorHAnsi"/>
        </w:rPr>
        <w:t>…research indicates that addictive drugs can hijack the wanting system, manipulating</w:t>
      </w:r>
      <w:r w:rsidR="003149E8" w:rsidRPr="00726A70">
        <w:rPr>
          <w:rFonts w:asciiTheme="majorHAnsi" w:hAnsiTheme="majorHAnsi" w:cstheme="majorHAnsi"/>
        </w:rPr>
        <w:t xml:space="preserve"> </w:t>
      </w:r>
      <w:r w:rsidR="007D440C" w:rsidRPr="00726A70">
        <w:rPr>
          <w:rFonts w:asciiTheme="majorHAnsi" w:hAnsiTheme="majorHAnsi" w:cstheme="majorHAnsi"/>
        </w:rPr>
        <w:t>dopamine directly to generate craving that are far stronger than those the rest of us experience.</w:t>
      </w:r>
      <w:r w:rsidR="00B333AD" w:rsidRPr="00726A70">
        <w:rPr>
          <w:rStyle w:val="FootnoteReference"/>
          <w:rFonts w:asciiTheme="majorHAnsi" w:hAnsiTheme="majorHAnsi" w:cstheme="majorHAnsi"/>
        </w:rPr>
        <w:footnoteReference w:id="35"/>
      </w:r>
      <w:r w:rsidR="001432F9" w:rsidRPr="00726A70">
        <w:rPr>
          <w:rFonts w:asciiTheme="majorHAnsi" w:hAnsiTheme="majorHAnsi" w:cstheme="majorHAnsi"/>
        </w:rPr>
        <w:t xml:space="preserve"> </w:t>
      </w:r>
      <w:r w:rsidR="00A15571" w:rsidRPr="00726A70">
        <w:rPr>
          <w:rFonts w:asciiTheme="majorHAnsi" w:hAnsiTheme="majorHAnsi" w:cstheme="majorHAnsi"/>
        </w:rPr>
        <w:t xml:space="preserve">Addiction </w:t>
      </w:r>
      <w:r w:rsidR="00734539" w:rsidRPr="00726A70">
        <w:rPr>
          <w:rFonts w:asciiTheme="majorHAnsi" w:hAnsiTheme="majorHAnsi" w:cstheme="majorHAnsi"/>
        </w:rPr>
        <w:t xml:space="preserve">could be a compulsion of a different part of the mind, battling with the other. The person </w:t>
      </w:r>
      <w:r w:rsidR="00432F18" w:rsidRPr="00726A70">
        <w:rPr>
          <w:rFonts w:asciiTheme="majorHAnsi" w:hAnsiTheme="majorHAnsi" w:cstheme="majorHAnsi"/>
        </w:rPr>
        <w:t>may be a participant in that very battle.</w:t>
      </w:r>
      <w:r w:rsidR="00233F5B" w:rsidRPr="00726A70">
        <w:rPr>
          <w:rFonts w:asciiTheme="majorHAnsi" w:hAnsiTheme="majorHAnsi" w:cstheme="majorHAnsi"/>
        </w:rPr>
        <w:t xml:space="preserve"> Developing the point further, </w:t>
      </w:r>
      <w:r w:rsidR="001C3442" w:rsidRPr="00726A70">
        <w:rPr>
          <w:rFonts w:asciiTheme="majorHAnsi" w:hAnsiTheme="majorHAnsi" w:cstheme="majorHAnsi"/>
        </w:rPr>
        <w:t xml:space="preserve">is it possible to consider addiction being integral to who they are? Anecdotal </w:t>
      </w:r>
      <w:r w:rsidR="003874FF" w:rsidRPr="00726A70">
        <w:rPr>
          <w:rFonts w:asciiTheme="majorHAnsi" w:hAnsiTheme="majorHAnsi" w:cstheme="majorHAnsi"/>
        </w:rPr>
        <w:t xml:space="preserve">cases of people giving up an addiction such as smoking cigarettes </w:t>
      </w:r>
      <w:r w:rsidR="00E371ED" w:rsidRPr="00726A70">
        <w:rPr>
          <w:rFonts w:asciiTheme="majorHAnsi" w:hAnsiTheme="majorHAnsi" w:cstheme="majorHAnsi"/>
        </w:rPr>
        <w:t xml:space="preserve">have described how it doesn’t feel like them. Such a view is possible </w:t>
      </w:r>
      <w:r w:rsidR="00B25846" w:rsidRPr="00726A70">
        <w:rPr>
          <w:rFonts w:asciiTheme="majorHAnsi" w:hAnsiTheme="majorHAnsi" w:cstheme="majorHAnsi"/>
        </w:rPr>
        <w:t>when considering the other social aspects of an addiction</w:t>
      </w:r>
      <w:r w:rsidR="00D16070" w:rsidRPr="00726A70">
        <w:rPr>
          <w:rFonts w:asciiTheme="majorHAnsi" w:hAnsiTheme="majorHAnsi" w:cstheme="majorHAnsi"/>
        </w:rPr>
        <w:t xml:space="preserve"> and the associated rituals. Take the </w:t>
      </w:r>
      <w:r w:rsidR="00651D14" w:rsidRPr="00726A70">
        <w:rPr>
          <w:rFonts w:asciiTheme="majorHAnsi" w:hAnsiTheme="majorHAnsi" w:cstheme="majorHAnsi"/>
        </w:rPr>
        <w:t>example of a person giving up smoking, it may feel as though they are not themselves as this habit could have formed at a very young age as part of a social situation</w:t>
      </w:r>
      <w:r w:rsidR="00BA4487" w:rsidRPr="00726A70">
        <w:rPr>
          <w:rFonts w:asciiTheme="majorHAnsi" w:hAnsiTheme="majorHAnsi" w:cstheme="majorHAnsi"/>
        </w:rPr>
        <w:t>. The social circles you must keep</w:t>
      </w:r>
      <w:r w:rsidR="00190F02" w:rsidRPr="00726A70">
        <w:rPr>
          <w:rFonts w:asciiTheme="majorHAnsi" w:hAnsiTheme="majorHAnsi" w:cstheme="majorHAnsi"/>
        </w:rPr>
        <w:t xml:space="preserve"> in order to maintain an addiction will heavily influence how a person develops themselves. So</w:t>
      </w:r>
      <w:r w:rsidR="00345E4E" w:rsidRPr="00726A70">
        <w:rPr>
          <w:rFonts w:asciiTheme="majorHAnsi" w:hAnsiTheme="majorHAnsi" w:cstheme="majorHAnsi"/>
        </w:rPr>
        <w:t>,</w:t>
      </w:r>
      <w:r w:rsidR="00FD0B42" w:rsidRPr="00726A70">
        <w:rPr>
          <w:rFonts w:asciiTheme="majorHAnsi" w:hAnsiTheme="majorHAnsi" w:cstheme="majorHAnsi"/>
        </w:rPr>
        <w:t xml:space="preserve"> when a person ‘recovers’ from their addiction and feels like they are ‘missing’ a part of them, or are ‘free’ of something, </w:t>
      </w:r>
      <w:r w:rsidR="000A447A" w:rsidRPr="00726A70">
        <w:rPr>
          <w:rFonts w:asciiTheme="majorHAnsi" w:hAnsiTheme="majorHAnsi" w:cstheme="majorHAnsi"/>
        </w:rPr>
        <w:t xml:space="preserve">this further supports there being another part of the self and that inner battle with that other part of self. </w:t>
      </w:r>
    </w:p>
    <w:p w14:paraId="1AAA242D" w14:textId="0BDACEE4" w:rsidR="00432F18" w:rsidRPr="00726A70" w:rsidRDefault="00432F18" w:rsidP="00F7081F">
      <w:pPr>
        <w:rPr>
          <w:rFonts w:asciiTheme="majorHAnsi" w:hAnsiTheme="majorHAnsi" w:cstheme="majorHAnsi"/>
        </w:rPr>
      </w:pPr>
      <w:r w:rsidRPr="00726A70">
        <w:rPr>
          <w:rFonts w:asciiTheme="majorHAnsi" w:hAnsiTheme="majorHAnsi" w:cstheme="majorHAnsi"/>
        </w:rPr>
        <w:t xml:space="preserve">Research and evidence from </w:t>
      </w:r>
      <w:r w:rsidR="00B07DE3" w:rsidRPr="00726A70">
        <w:rPr>
          <w:rFonts w:asciiTheme="majorHAnsi" w:hAnsiTheme="majorHAnsi" w:cstheme="majorHAnsi"/>
        </w:rPr>
        <w:t xml:space="preserve">Hanna Pickard </w:t>
      </w:r>
      <w:r w:rsidR="002F65D6" w:rsidRPr="00726A70">
        <w:rPr>
          <w:rFonts w:asciiTheme="majorHAnsi" w:hAnsiTheme="majorHAnsi" w:cstheme="majorHAnsi"/>
        </w:rPr>
        <w:t>give</w:t>
      </w:r>
      <w:r w:rsidR="00B07DE3" w:rsidRPr="00726A70">
        <w:rPr>
          <w:rFonts w:asciiTheme="majorHAnsi" w:hAnsiTheme="majorHAnsi" w:cstheme="majorHAnsi"/>
        </w:rPr>
        <w:t xml:space="preserve"> us the oppo</w:t>
      </w:r>
      <w:r w:rsidR="00385577" w:rsidRPr="00726A70">
        <w:rPr>
          <w:rFonts w:asciiTheme="majorHAnsi" w:hAnsiTheme="majorHAnsi" w:cstheme="majorHAnsi"/>
        </w:rPr>
        <w:t>sing argument that addiction is not a chronic, relapsing, neurobiological disease characterized by compuls</w:t>
      </w:r>
      <w:r w:rsidR="00A770F7" w:rsidRPr="00726A70">
        <w:rPr>
          <w:rFonts w:asciiTheme="majorHAnsi" w:hAnsiTheme="majorHAnsi" w:cstheme="majorHAnsi"/>
        </w:rPr>
        <w:t>ive use of drugs or alcohol.</w:t>
      </w:r>
      <w:r w:rsidR="00A770F7" w:rsidRPr="00726A70">
        <w:rPr>
          <w:rStyle w:val="FootnoteReference"/>
          <w:rFonts w:asciiTheme="majorHAnsi" w:hAnsiTheme="majorHAnsi" w:cstheme="majorHAnsi"/>
        </w:rPr>
        <w:footnoteReference w:id="36"/>
      </w:r>
      <w:r w:rsidR="002F65D6" w:rsidRPr="00726A70">
        <w:rPr>
          <w:rFonts w:asciiTheme="majorHAnsi" w:hAnsiTheme="majorHAnsi" w:cstheme="majorHAnsi"/>
        </w:rPr>
        <w:t xml:space="preserve"> </w:t>
      </w:r>
      <w:r w:rsidR="003E3A80" w:rsidRPr="00726A70">
        <w:rPr>
          <w:rFonts w:asciiTheme="majorHAnsi" w:hAnsiTheme="majorHAnsi" w:cstheme="majorHAnsi"/>
        </w:rPr>
        <w:t>Pickard argues addiction is ultimately not a compulsion</w:t>
      </w:r>
      <w:r w:rsidR="00B87839" w:rsidRPr="00726A70">
        <w:rPr>
          <w:rFonts w:asciiTheme="majorHAnsi" w:hAnsiTheme="majorHAnsi" w:cstheme="majorHAnsi"/>
        </w:rPr>
        <w:t>.</w:t>
      </w:r>
      <w:r w:rsidR="00C37660" w:rsidRPr="00726A70">
        <w:rPr>
          <w:rFonts w:asciiTheme="majorHAnsi" w:hAnsiTheme="majorHAnsi" w:cstheme="majorHAnsi"/>
        </w:rPr>
        <w:t xml:space="preserve"> </w:t>
      </w:r>
      <w:r w:rsidR="000402A0" w:rsidRPr="00726A70">
        <w:rPr>
          <w:rFonts w:asciiTheme="majorHAnsi" w:hAnsiTheme="majorHAnsi" w:cstheme="majorHAnsi"/>
        </w:rPr>
        <w:t xml:space="preserve">Pickard explains </w:t>
      </w:r>
      <w:r w:rsidR="006C2A6D" w:rsidRPr="00726A70">
        <w:rPr>
          <w:rFonts w:asciiTheme="majorHAnsi" w:hAnsiTheme="majorHAnsi" w:cstheme="majorHAnsi"/>
        </w:rPr>
        <w:t>neuroadaptations</w:t>
      </w:r>
      <w:r w:rsidR="00694ABB" w:rsidRPr="00726A70">
        <w:rPr>
          <w:rFonts w:asciiTheme="majorHAnsi" w:hAnsiTheme="majorHAnsi" w:cstheme="majorHAnsi"/>
        </w:rPr>
        <w:t xml:space="preserve"> associated with </w:t>
      </w:r>
      <w:r w:rsidR="006C2A6D" w:rsidRPr="00726A70">
        <w:rPr>
          <w:rFonts w:asciiTheme="majorHAnsi" w:hAnsiTheme="majorHAnsi" w:cstheme="majorHAnsi"/>
        </w:rPr>
        <w:t>addiction</w:t>
      </w:r>
      <w:r w:rsidR="00694ABB" w:rsidRPr="00726A70">
        <w:rPr>
          <w:rFonts w:asciiTheme="majorHAnsi" w:hAnsiTheme="majorHAnsi" w:cstheme="majorHAnsi"/>
        </w:rPr>
        <w:t xml:space="preserve"> are supposed </w:t>
      </w:r>
      <w:r w:rsidR="006C2A6D" w:rsidRPr="00726A70">
        <w:rPr>
          <w:rFonts w:asciiTheme="majorHAnsi" w:hAnsiTheme="majorHAnsi" w:cstheme="majorHAnsi"/>
        </w:rPr>
        <w:t>directly to cause to consumptive behaviour</w:t>
      </w:r>
      <w:r w:rsidR="00945E58" w:rsidRPr="00726A70">
        <w:rPr>
          <w:rFonts w:asciiTheme="majorHAnsi" w:hAnsiTheme="majorHAnsi" w:cstheme="majorHAnsi"/>
        </w:rPr>
        <w:t>, bypassing</w:t>
      </w:r>
      <w:r w:rsidR="00AC0823" w:rsidRPr="00726A70">
        <w:rPr>
          <w:rFonts w:asciiTheme="majorHAnsi" w:hAnsiTheme="majorHAnsi" w:cstheme="majorHAnsi"/>
        </w:rPr>
        <w:t xml:space="preserve"> the capacity </w:t>
      </w:r>
      <w:r w:rsidR="00061796" w:rsidRPr="00726A70">
        <w:rPr>
          <w:rFonts w:asciiTheme="majorHAnsi" w:hAnsiTheme="majorHAnsi" w:cstheme="majorHAnsi"/>
        </w:rPr>
        <w:t>for choice and control</w:t>
      </w:r>
      <w:r w:rsidR="00402906" w:rsidRPr="00726A70">
        <w:rPr>
          <w:rFonts w:asciiTheme="majorHAnsi" w:hAnsiTheme="majorHAnsi" w:cstheme="majorHAnsi"/>
        </w:rPr>
        <w:t>, and elim</w:t>
      </w:r>
      <w:r w:rsidR="00D5226D" w:rsidRPr="00726A70">
        <w:rPr>
          <w:rFonts w:asciiTheme="majorHAnsi" w:hAnsiTheme="majorHAnsi" w:cstheme="majorHAnsi"/>
        </w:rPr>
        <w:t>inating an addict’s agency.</w:t>
      </w:r>
      <w:r w:rsidR="00D5226D" w:rsidRPr="00726A70">
        <w:rPr>
          <w:rStyle w:val="FootnoteReference"/>
          <w:rFonts w:asciiTheme="majorHAnsi" w:hAnsiTheme="majorHAnsi" w:cstheme="majorHAnsi"/>
        </w:rPr>
        <w:footnoteReference w:id="37"/>
      </w:r>
      <w:r w:rsidR="00DB0863" w:rsidRPr="00726A70">
        <w:rPr>
          <w:rFonts w:asciiTheme="majorHAnsi" w:hAnsiTheme="majorHAnsi" w:cstheme="majorHAnsi"/>
        </w:rPr>
        <w:t xml:space="preserve"> </w:t>
      </w:r>
      <w:r w:rsidR="00A8324A" w:rsidRPr="00726A70">
        <w:rPr>
          <w:rFonts w:asciiTheme="majorHAnsi" w:hAnsiTheme="majorHAnsi" w:cstheme="majorHAnsi"/>
        </w:rPr>
        <w:t xml:space="preserve">The addict does not have the capacity to act or not act </w:t>
      </w:r>
      <w:r w:rsidR="00715677" w:rsidRPr="00726A70">
        <w:rPr>
          <w:rFonts w:asciiTheme="majorHAnsi" w:hAnsiTheme="majorHAnsi" w:cstheme="majorHAnsi"/>
        </w:rPr>
        <w:t xml:space="preserve">freely on their addiction. </w:t>
      </w:r>
      <w:r w:rsidR="006C4194" w:rsidRPr="00726A70">
        <w:rPr>
          <w:rFonts w:asciiTheme="majorHAnsi" w:hAnsiTheme="majorHAnsi" w:cstheme="majorHAnsi"/>
        </w:rPr>
        <w:t>The further</w:t>
      </w:r>
      <w:r w:rsidR="001E24D6" w:rsidRPr="00726A70">
        <w:rPr>
          <w:rFonts w:asciiTheme="majorHAnsi" w:hAnsiTheme="majorHAnsi" w:cstheme="majorHAnsi"/>
        </w:rPr>
        <w:t xml:space="preserve"> pu</w:t>
      </w:r>
      <w:r w:rsidR="00364597" w:rsidRPr="00726A70">
        <w:rPr>
          <w:rFonts w:asciiTheme="majorHAnsi" w:hAnsiTheme="majorHAnsi" w:cstheme="majorHAnsi"/>
        </w:rPr>
        <w:t>ll</w:t>
      </w:r>
      <w:r w:rsidR="001E24D6" w:rsidRPr="00726A70">
        <w:rPr>
          <w:rFonts w:asciiTheme="majorHAnsi" w:hAnsiTheme="majorHAnsi" w:cstheme="majorHAnsi"/>
        </w:rPr>
        <w:t xml:space="preserve"> of addiction from a neurobiological point shows </w:t>
      </w:r>
      <w:r w:rsidR="00F42E9C" w:rsidRPr="00726A70">
        <w:rPr>
          <w:rFonts w:asciiTheme="majorHAnsi" w:hAnsiTheme="majorHAnsi" w:cstheme="majorHAnsi"/>
        </w:rPr>
        <w:t xml:space="preserve">how </w:t>
      </w:r>
      <w:r w:rsidR="001E24D6" w:rsidRPr="00726A70">
        <w:rPr>
          <w:rFonts w:asciiTheme="majorHAnsi" w:hAnsiTheme="majorHAnsi" w:cstheme="majorHAnsi"/>
        </w:rPr>
        <w:t xml:space="preserve">cues associated with drug use cause addicts to be motivated to pursue the reward of drug to an </w:t>
      </w:r>
      <w:r w:rsidR="000E03AD" w:rsidRPr="00726A70">
        <w:rPr>
          <w:rFonts w:asciiTheme="majorHAnsi" w:hAnsiTheme="majorHAnsi" w:cstheme="majorHAnsi"/>
        </w:rPr>
        <w:t>unusually</w:t>
      </w:r>
      <w:r w:rsidR="001E24D6" w:rsidRPr="00726A70">
        <w:rPr>
          <w:rFonts w:asciiTheme="majorHAnsi" w:hAnsiTheme="majorHAnsi" w:cstheme="majorHAnsi"/>
        </w:rPr>
        <w:t xml:space="preserve"> strong</w:t>
      </w:r>
      <w:r w:rsidR="007F16B1" w:rsidRPr="00726A70">
        <w:rPr>
          <w:rFonts w:asciiTheme="majorHAnsi" w:hAnsiTheme="majorHAnsi" w:cstheme="majorHAnsi"/>
        </w:rPr>
        <w:t xml:space="preserve"> extent. Moreover there is increasing evidence that as</w:t>
      </w:r>
      <w:r w:rsidR="00134755" w:rsidRPr="00726A70">
        <w:rPr>
          <w:rFonts w:asciiTheme="majorHAnsi" w:hAnsiTheme="majorHAnsi" w:cstheme="majorHAnsi"/>
        </w:rPr>
        <w:t xml:space="preserve"> drug use escalates, control devolves from the prefrontal cortex to the striatum</w:t>
      </w:r>
      <w:r w:rsidR="000E3BAC" w:rsidRPr="00726A70">
        <w:rPr>
          <w:rFonts w:asciiTheme="majorHAnsi" w:hAnsiTheme="majorHAnsi" w:cstheme="majorHAnsi"/>
        </w:rPr>
        <w:t>, in line with a shift from action-outcome to stimulus-response learning</w:t>
      </w:r>
      <w:r w:rsidR="00F357E7" w:rsidRPr="00726A70">
        <w:rPr>
          <w:rFonts w:asciiTheme="majorHAnsi" w:hAnsiTheme="majorHAnsi" w:cstheme="majorHAnsi"/>
        </w:rPr>
        <w:t>.</w:t>
      </w:r>
      <w:r w:rsidR="00F357E7" w:rsidRPr="00726A70">
        <w:rPr>
          <w:rStyle w:val="FootnoteReference"/>
          <w:rFonts w:asciiTheme="majorHAnsi" w:hAnsiTheme="majorHAnsi" w:cstheme="majorHAnsi"/>
        </w:rPr>
        <w:footnoteReference w:id="38"/>
      </w:r>
      <w:r w:rsidR="00BA4AD5" w:rsidRPr="00726A70">
        <w:rPr>
          <w:rFonts w:asciiTheme="majorHAnsi" w:hAnsiTheme="majorHAnsi" w:cstheme="majorHAnsi"/>
        </w:rPr>
        <w:t xml:space="preserve"> </w:t>
      </w:r>
      <w:r w:rsidR="00FC62D2" w:rsidRPr="00726A70">
        <w:rPr>
          <w:rFonts w:asciiTheme="majorHAnsi" w:hAnsiTheme="majorHAnsi" w:cstheme="majorHAnsi"/>
        </w:rPr>
        <w:t xml:space="preserve">Admittedly this </w:t>
      </w:r>
      <w:r w:rsidR="004F1032" w:rsidRPr="00726A70">
        <w:rPr>
          <w:rFonts w:asciiTheme="majorHAnsi" w:hAnsiTheme="majorHAnsi" w:cstheme="majorHAnsi"/>
        </w:rPr>
        <w:t>supports but does not establish addiction to be a form of compulsion with the person having no control.</w:t>
      </w:r>
      <w:r w:rsidR="00856302" w:rsidRPr="00726A70">
        <w:rPr>
          <w:rFonts w:asciiTheme="majorHAnsi" w:hAnsiTheme="majorHAnsi" w:cstheme="majorHAnsi"/>
        </w:rPr>
        <w:t xml:space="preserve"> </w:t>
      </w:r>
    </w:p>
    <w:p w14:paraId="0480987B" w14:textId="48D48602" w:rsidR="00B1686D" w:rsidRPr="00726A70" w:rsidRDefault="00696120" w:rsidP="00F7081F">
      <w:pPr>
        <w:rPr>
          <w:rFonts w:asciiTheme="majorHAnsi" w:hAnsiTheme="majorHAnsi" w:cstheme="majorHAnsi"/>
        </w:rPr>
      </w:pPr>
      <w:r w:rsidRPr="00726A70">
        <w:rPr>
          <w:rFonts w:asciiTheme="majorHAnsi" w:hAnsiTheme="majorHAnsi" w:cstheme="majorHAnsi"/>
        </w:rPr>
        <w:t>The battles a person has to deal with come from psycho</w:t>
      </w:r>
      <w:r w:rsidR="008604D6" w:rsidRPr="00726A70">
        <w:rPr>
          <w:rFonts w:asciiTheme="majorHAnsi" w:hAnsiTheme="majorHAnsi" w:cstheme="majorHAnsi"/>
        </w:rPr>
        <w:t>l</w:t>
      </w:r>
      <w:r w:rsidRPr="00726A70">
        <w:rPr>
          <w:rFonts w:asciiTheme="majorHAnsi" w:hAnsiTheme="majorHAnsi" w:cstheme="majorHAnsi"/>
        </w:rPr>
        <w:t>ogical distress and other disorders. A way of explaining a person’s addiction and not placing blame on them is by understanding that their addiction is being used as a coping mechanism, in response to that stress and therefore it can be somewhat justified, in that they are addicted in order to fix something and not addicted to a means end. Through this reasoning it may not be possible to see any single person as being addicted to a habit or behaviour, without that addiction existing within them to serve as a coping mechanism.</w:t>
      </w:r>
      <w:r w:rsidR="0016433F" w:rsidRPr="00726A70">
        <w:rPr>
          <w:rFonts w:asciiTheme="majorHAnsi" w:hAnsiTheme="majorHAnsi" w:cstheme="majorHAnsi"/>
        </w:rPr>
        <w:t xml:space="preserve"> However, this line of reasoning, although it may give way to a justification, it does not</w:t>
      </w:r>
      <w:r w:rsidR="003B0B70" w:rsidRPr="00726A70">
        <w:rPr>
          <w:rFonts w:asciiTheme="majorHAnsi" w:hAnsiTheme="majorHAnsi" w:cstheme="majorHAnsi"/>
        </w:rPr>
        <w:t xml:space="preserve"> explain addiction away as a </w:t>
      </w:r>
      <w:r w:rsidR="00BA4AD5" w:rsidRPr="00726A70">
        <w:rPr>
          <w:rFonts w:asciiTheme="majorHAnsi" w:hAnsiTheme="majorHAnsi" w:cstheme="majorHAnsi"/>
        </w:rPr>
        <w:t>compulsion.</w:t>
      </w:r>
      <w:r w:rsidR="00793A7F" w:rsidRPr="00726A70">
        <w:rPr>
          <w:rFonts w:asciiTheme="majorHAnsi" w:hAnsiTheme="majorHAnsi" w:cstheme="majorHAnsi"/>
        </w:rPr>
        <w:t xml:space="preserve"> </w:t>
      </w:r>
    </w:p>
    <w:p w14:paraId="0B204CBD" w14:textId="77777777" w:rsidR="006A5721" w:rsidRPr="00726A70" w:rsidRDefault="006A5721" w:rsidP="00F7081F">
      <w:pPr>
        <w:rPr>
          <w:rFonts w:asciiTheme="majorHAnsi" w:hAnsiTheme="majorHAnsi" w:cstheme="majorHAnsi"/>
        </w:rPr>
      </w:pPr>
    </w:p>
    <w:p w14:paraId="5B5747BA" w14:textId="77777777" w:rsidR="006A5721" w:rsidRPr="00726A70" w:rsidRDefault="006A5721" w:rsidP="00F7081F">
      <w:pPr>
        <w:rPr>
          <w:rFonts w:asciiTheme="majorHAnsi" w:hAnsiTheme="majorHAnsi" w:cstheme="majorHAnsi"/>
        </w:rPr>
      </w:pPr>
    </w:p>
    <w:p w14:paraId="645E480F" w14:textId="712CB637" w:rsidR="00A375B3" w:rsidRPr="00726A70" w:rsidRDefault="00DB5A38" w:rsidP="00F7081F">
      <w:pPr>
        <w:rPr>
          <w:rFonts w:asciiTheme="majorHAnsi" w:hAnsiTheme="majorHAnsi" w:cstheme="majorHAnsi"/>
        </w:rPr>
      </w:pPr>
      <w:r w:rsidRPr="00726A70">
        <w:rPr>
          <w:rFonts w:asciiTheme="majorHAnsi" w:hAnsiTheme="majorHAnsi" w:cstheme="majorHAnsi"/>
        </w:rPr>
        <w:t>Other forces in the world, our minds, and social setting</w:t>
      </w:r>
      <w:r w:rsidR="001A5018" w:rsidRPr="00726A70">
        <w:rPr>
          <w:rFonts w:asciiTheme="majorHAnsi" w:hAnsiTheme="majorHAnsi" w:cstheme="majorHAnsi"/>
        </w:rPr>
        <w:t xml:space="preserve">s can have a huge considerable impact on </w:t>
      </w:r>
      <w:r w:rsidR="00FB6BF2" w:rsidRPr="00726A70">
        <w:rPr>
          <w:rFonts w:asciiTheme="majorHAnsi" w:hAnsiTheme="majorHAnsi" w:cstheme="majorHAnsi"/>
        </w:rPr>
        <w:t>addiction affecting us personally</w:t>
      </w:r>
      <w:r w:rsidR="0094670C" w:rsidRPr="00726A70">
        <w:rPr>
          <w:rFonts w:asciiTheme="majorHAnsi" w:hAnsiTheme="majorHAnsi" w:cstheme="majorHAnsi"/>
        </w:rPr>
        <w:t xml:space="preserve"> and socially. </w:t>
      </w:r>
      <w:r w:rsidR="00B60445" w:rsidRPr="00726A70">
        <w:rPr>
          <w:rFonts w:asciiTheme="majorHAnsi" w:hAnsiTheme="majorHAnsi" w:cstheme="majorHAnsi"/>
        </w:rPr>
        <w:t>Soci</w:t>
      </w:r>
      <w:r w:rsidR="003505E1" w:rsidRPr="00726A70">
        <w:rPr>
          <w:rFonts w:asciiTheme="majorHAnsi" w:hAnsiTheme="majorHAnsi" w:cstheme="majorHAnsi"/>
        </w:rPr>
        <w:t>etal problems of addiction range from</w:t>
      </w:r>
      <w:r w:rsidR="0094670C" w:rsidRPr="00726A70">
        <w:rPr>
          <w:rFonts w:asciiTheme="majorHAnsi" w:hAnsiTheme="majorHAnsi" w:cstheme="majorHAnsi"/>
        </w:rPr>
        <w:t xml:space="preserve"> political, socio-economical, race</w:t>
      </w:r>
      <w:r w:rsidR="002223A9" w:rsidRPr="00726A70">
        <w:rPr>
          <w:rFonts w:asciiTheme="majorHAnsi" w:hAnsiTheme="majorHAnsi" w:cstheme="majorHAnsi"/>
        </w:rPr>
        <w:t>, to</w:t>
      </w:r>
      <w:r w:rsidR="003505E1" w:rsidRPr="00726A70">
        <w:rPr>
          <w:rFonts w:asciiTheme="majorHAnsi" w:hAnsiTheme="majorHAnsi" w:cstheme="majorHAnsi"/>
        </w:rPr>
        <w:t xml:space="preserve"> how the state legally handle </w:t>
      </w:r>
      <w:r w:rsidR="00412F67" w:rsidRPr="00726A70">
        <w:rPr>
          <w:rFonts w:asciiTheme="majorHAnsi" w:hAnsiTheme="majorHAnsi" w:cstheme="majorHAnsi"/>
        </w:rPr>
        <w:t>cases of addiction</w:t>
      </w:r>
      <w:r w:rsidR="002223A9" w:rsidRPr="00726A70">
        <w:rPr>
          <w:rFonts w:asciiTheme="majorHAnsi" w:hAnsiTheme="majorHAnsi" w:cstheme="majorHAnsi"/>
        </w:rPr>
        <w:t>, and</w:t>
      </w:r>
      <w:r w:rsidR="00412F67" w:rsidRPr="00726A70">
        <w:rPr>
          <w:rFonts w:asciiTheme="majorHAnsi" w:hAnsiTheme="majorHAnsi" w:cstheme="majorHAnsi"/>
        </w:rPr>
        <w:t xml:space="preserve"> to the deep mak</w:t>
      </w:r>
      <w:r w:rsidR="001A01F0" w:rsidRPr="00726A70">
        <w:rPr>
          <w:rFonts w:asciiTheme="majorHAnsi" w:hAnsiTheme="majorHAnsi" w:cstheme="majorHAnsi"/>
        </w:rPr>
        <w:t>e up</w:t>
      </w:r>
      <w:r w:rsidR="00412F67" w:rsidRPr="00726A70">
        <w:rPr>
          <w:rFonts w:asciiTheme="majorHAnsi" w:hAnsiTheme="majorHAnsi" w:cstheme="majorHAnsi"/>
        </w:rPr>
        <w:t xml:space="preserve"> of a </w:t>
      </w:r>
      <w:r w:rsidR="001A01F0" w:rsidRPr="00726A70">
        <w:rPr>
          <w:rFonts w:asciiTheme="majorHAnsi" w:hAnsiTheme="majorHAnsi" w:cstheme="majorHAnsi"/>
        </w:rPr>
        <w:t>human being’s</w:t>
      </w:r>
      <w:r w:rsidR="00412F67" w:rsidRPr="00726A70">
        <w:rPr>
          <w:rFonts w:asciiTheme="majorHAnsi" w:hAnsiTheme="majorHAnsi" w:cstheme="majorHAnsi"/>
        </w:rPr>
        <w:t xml:space="preserve"> personality</w:t>
      </w:r>
      <w:r w:rsidR="002223A9" w:rsidRPr="00726A70">
        <w:rPr>
          <w:rFonts w:asciiTheme="majorHAnsi" w:hAnsiTheme="majorHAnsi" w:cstheme="majorHAnsi"/>
        </w:rPr>
        <w:t>,</w:t>
      </w:r>
      <w:r w:rsidR="00412F67" w:rsidRPr="00726A70">
        <w:rPr>
          <w:rFonts w:asciiTheme="majorHAnsi" w:hAnsiTheme="majorHAnsi" w:cstheme="majorHAnsi"/>
        </w:rPr>
        <w:t xml:space="preserve"> and how they are able to conduct themselves in society</w:t>
      </w:r>
      <w:r w:rsidR="00036280" w:rsidRPr="00726A70">
        <w:rPr>
          <w:rFonts w:asciiTheme="majorHAnsi" w:hAnsiTheme="majorHAnsi" w:cstheme="majorHAnsi"/>
        </w:rPr>
        <w:t>,</w:t>
      </w:r>
      <w:r w:rsidR="00CD2A3E" w:rsidRPr="00726A70">
        <w:rPr>
          <w:rFonts w:asciiTheme="majorHAnsi" w:hAnsiTheme="majorHAnsi" w:cstheme="majorHAnsi"/>
        </w:rPr>
        <w:t xml:space="preserve"> and</w:t>
      </w:r>
      <w:r w:rsidR="00036280" w:rsidRPr="00726A70">
        <w:rPr>
          <w:rFonts w:asciiTheme="majorHAnsi" w:hAnsiTheme="majorHAnsi" w:cstheme="majorHAnsi"/>
        </w:rPr>
        <w:t xml:space="preserve"> the economi</w:t>
      </w:r>
      <w:r w:rsidR="00031D7F" w:rsidRPr="00726A70">
        <w:rPr>
          <w:rFonts w:asciiTheme="majorHAnsi" w:hAnsiTheme="majorHAnsi" w:cstheme="majorHAnsi"/>
        </w:rPr>
        <w:t xml:space="preserve">cs of </w:t>
      </w:r>
      <w:r w:rsidR="0081659A" w:rsidRPr="00726A70">
        <w:rPr>
          <w:rFonts w:asciiTheme="majorHAnsi" w:hAnsiTheme="majorHAnsi" w:cstheme="majorHAnsi"/>
        </w:rPr>
        <w:t>drugs and alcohol</w:t>
      </w:r>
      <w:r w:rsidR="00B70B69" w:rsidRPr="00726A70">
        <w:rPr>
          <w:rFonts w:asciiTheme="majorHAnsi" w:hAnsiTheme="majorHAnsi" w:cstheme="majorHAnsi"/>
        </w:rPr>
        <w:t>. The global scale of this</w:t>
      </w:r>
      <w:r w:rsidR="00A76246" w:rsidRPr="00726A70">
        <w:rPr>
          <w:rFonts w:asciiTheme="majorHAnsi" w:hAnsiTheme="majorHAnsi" w:cstheme="majorHAnsi"/>
        </w:rPr>
        <w:t>, most of which can evidently be seen from a criminal</w:t>
      </w:r>
      <w:r w:rsidR="00AD1703" w:rsidRPr="00726A70">
        <w:rPr>
          <w:rFonts w:asciiTheme="majorHAnsi" w:hAnsiTheme="majorHAnsi" w:cstheme="majorHAnsi"/>
        </w:rPr>
        <w:t xml:space="preserve"> perspective, meaning hundreds of thousands of people incarcerated due to criminal charges </w:t>
      </w:r>
      <w:r w:rsidR="00B70B69" w:rsidRPr="00726A70">
        <w:rPr>
          <w:rFonts w:asciiTheme="majorHAnsi" w:hAnsiTheme="majorHAnsi" w:cstheme="majorHAnsi"/>
        </w:rPr>
        <w:t>from drug trafficking</w:t>
      </w:r>
      <w:r w:rsidR="00B8451B" w:rsidRPr="00726A70">
        <w:rPr>
          <w:rFonts w:asciiTheme="majorHAnsi" w:hAnsiTheme="majorHAnsi" w:cstheme="majorHAnsi"/>
        </w:rPr>
        <w:t xml:space="preserve"> </w:t>
      </w:r>
      <w:r w:rsidR="00732ADD" w:rsidRPr="00726A70">
        <w:rPr>
          <w:rFonts w:asciiTheme="majorHAnsi" w:hAnsiTheme="majorHAnsi" w:cstheme="majorHAnsi"/>
        </w:rPr>
        <w:t>to possession. As well national health services which are ill equipped to be dealing with newer and ever</w:t>
      </w:r>
      <w:r w:rsidR="00121707" w:rsidRPr="00726A70">
        <w:rPr>
          <w:rFonts w:asciiTheme="majorHAnsi" w:hAnsiTheme="majorHAnsi" w:cstheme="majorHAnsi"/>
        </w:rPr>
        <w:t>-</w:t>
      </w:r>
      <w:r w:rsidR="00732ADD" w:rsidRPr="00726A70">
        <w:rPr>
          <w:rFonts w:asciiTheme="majorHAnsi" w:hAnsiTheme="majorHAnsi" w:cstheme="majorHAnsi"/>
        </w:rPr>
        <w:t>growing types of addiction</w:t>
      </w:r>
      <w:r w:rsidR="00121707" w:rsidRPr="00726A70">
        <w:rPr>
          <w:rFonts w:asciiTheme="majorHAnsi" w:hAnsiTheme="majorHAnsi" w:cstheme="majorHAnsi"/>
        </w:rPr>
        <w:t>s</w:t>
      </w:r>
      <w:r w:rsidR="00732ADD" w:rsidRPr="00726A70">
        <w:rPr>
          <w:rFonts w:asciiTheme="majorHAnsi" w:hAnsiTheme="majorHAnsi" w:cstheme="majorHAnsi"/>
        </w:rPr>
        <w:t xml:space="preserve">. </w:t>
      </w:r>
      <w:r w:rsidR="00121707" w:rsidRPr="00726A70">
        <w:rPr>
          <w:rFonts w:asciiTheme="majorHAnsi" w:hAnsiTheme="majorHAnsi" w:cstheme="majorHAnsi"/>
        </w:rPr>
        <w:t>The rise in opio</w:t>
      </w:r>
      <w:r w:rsidR="00CE66E9" w:rsidRPr="00726A70">
        <w:rPr>
          <w:rFonts w:asciiTheme="majorHAnsi" w:hAnsiTheme="majorHAnsi" w:cstheme="majorHAnsi"/>
        </w:rPr>
        <w:t>i</w:t>
      </w:r>
      <w:r w:rsidR="00121707" w:rsidRPr="00726A70">
        <w:rPr>
          <w:rFonts w:asciiTheme="majorHAnsi" w:hAnsiTheme="majorHAnsi" w:cstheme="majorHAnsi"/>
        </w:rPr>
        <w:t xml:space="preserve">d addiction in both the US and UK has caused </w:t>
      </w:r>
      <w:r w:rsidR="00CD2F4A" w:rsidRPr="00726A70">
        <w:rPr>
          <w:rFonts w:asciiTheme="majorHAnsi" w:hAnsiTheme="majorHAnsi" w:cstheme="majorHAnsi"/>
        </w:rPr>
        <w:t xml:space="preserve">a response from GP’s to immediately </w:t>
      </w:r>
      <w:r w:rsidR="003C577A" w:rsidRPr="00726A70">
        <w:rPr>
          <w:rFonts w:asciiTheme="majorHAnsi" w:hAnsiTheme="majorHAnsi" w:cstheme="majorHAnsi"/>
        </w:rPr>
        <w:t xml:space="preserve">end prescriptions. Problems occurring from this </w:t>
      </w:r>
      <w:r w:rsidR="00493FE0" w:rsidRPr="00726A70">
        <w:rPr>
          <w:rFonts w:asciiTheme="majorHAnsi" w:hAnsiTheme="majorHAnsi" w:cstheme="majorHAnsi"/>
        </w:rPr>
        <w:t>mean</w:t>
      </w:r>
      <w:r w:rsidR="00CE66E9" w:rsidRPr="00726A70">
        <w:rPr>
          <w:rFonts w:asciiTheme="majorHAnsi" w:hAnsiTheme="majorHAnsi" w:cstheme="majorHAnsi"/>
        </w:rPr>
        <w:t>s</w:t>
      </w:r>
      <w:r w:rsidR="00493FE0" w:rsidRPr="00726A70">
        <w:rPr>
          <w:rFonts w:asciiTheme="majorHAnsi" w:hAnsiTheme="majorHAnsi" w:cstheme="majorHAnsi"/>
        </w:rPr>
        <w:t xml:space="preserve"> patients look to the black market to obtain a drug</w:t>
      </w:r>
      <w:r w:rsidR="004633DF" w:rsidRPr="00726A70">
        <w:rPr>
          <w:rFonts w:asciiTheme="majorHAnsi" w:hAnsiTheme="majorHAnsi" w:cstheme="majorHAnsi"/>
        </w:rPr>
        <w:t>,</w:t>
      </w:r>
      <w:r w:rsidR="00493FE0" w:rsidRPr="00726A70">
        <w:rPr>
          <w:rFonts w:asciiTheme="majorHAnsi" w:hAnsiTheme="majorHAnsi" w:cstheme="majorHAnsi"/>
        </w:rPr>
        <w:t xml:space="preserve"> which had not been properly regulated by the FDA, </w:t>
      </w:r>
      <w:r w:rsidR="004633DF" w:rsidRPr="00726A70">
        <w:rPr>
          <w:rFonts w:asciiTheme="majorHAnsi" w:hAnsiTheme="majorHAnsi" w:cstheme="majorHAnsi"/>
        </w:rPr>
        <w:t xml:space="preserve">and are </w:t>
      </w:r>
      <w:r w:rsidR="00AA4E28" w:rsidRPr="00726A70">
        <w:rPr>
          <w:rFonts w:asciiTheme="majorHAnsi" w:hAnsiTheme="majorHAnsi" w:cstheme="majorHAnsi"/>
        </w:rPr>
        <w:t>falling victim to addiction.</w:t>
      </w:r>
      <w:r w:rsidR="00AA4E28" w:rsidRPr="00726A70">
        <w:rPr>
          <w:rStyle w:val="FootnoteReference"/>
          <w:rFonts w:asciiTheme="majorHAnsi" w:hAnsiTheme="majorHAnsi" w:cstheme="majorHAnsi"/>
        </w:rPr>
        <w:footnoteReference w:id="39"/>
      </w:r>
      <w:r w:rsidR="00036280" w:rsidRPr="00726A70">
        <w:rPr>
          <w:rFonts w:asciiTheme="majorHAnsi" w:hAnsiTheme="majorHAnsi" w:cstheme="majorHAnsi"/>
        </w:rPr>
        <w:t xml:space="preserve"> </w:t>
      </w:r>
    </w:p>
    <w:p w14:paraId="6F49577A" w14:textId="3E678C34" w:rsidR="00303E71" w:rsidRPr="00726A70" w:rsidRDefault="00303E71" w:rsidP="006D3C00">
      <w:pPr>
        <w:rPr>
          <w:rFonts w:asciiTheme="majorHAnsi" w:hAnsiTheme="majorHAnsi" w:cstheme="majorHAnsi"/>
        </w:rPr>
      </w:pPr>
    </w:p>
    <w:p w14:paraId="257A745E" w14:textId="77777777" w:rsidR="006A5721" w:rsidRPr="00726A70" w:rsidRDefault="006A5721" w:rsidP="006D3C00">
      <w:pPr>
        <w:rPr>
          <w:rFonts w:asciiTheme="majorHAnsi" w:hAnsiTheme="majorHAnsi" w:cstheme="majorHAnsi"/>
        </w:rPr>
      </w:pPr>
    </w:p>
    <w:p w14:paraId="2F368232" w14:textId="506356ED" w:rsidR="00B81B45" w:rsidRDefault="007A383E" w:rsidP="00726A70">
      <w:pPr>
        <w:rPr>
          <w:rFonts w:asciiTheme="majorHAnsi" w:hAnsiTheme="majorHAnsi" w:cstheme="majorHAnsi"/>
        </w:rPr>
      </w:pPr>
      <w:r w:rsidRPr="00726A70">
        <w:rPr>
          <w:rFonts w:asciiTheme="majorHAnsi" w:hAnsiTheme="majorHAnsi" w:cstheme="majorHAnsi"/>
        </w:rPr>
        <w:br/>
      </w:r>
      <w:r w:rsidR="003D6D31" w:rsidRPr="00726A70">
        <w:rPr>
          <w:rFonts w:asciiTheme="majorHAnsi" w:hAnsiTheme="majorHAnsi" w:cstheme="majorHAnsi"/>
        </w:rPr>
        <w:t xml:space="preserve">The philosophy of addiction and what it means to be free, have been discussed </w:t>
      </w:r>
      <w:r w:rsidR="00543D16" w:rsidRPr="00726A70">
        <w:rPr>
          <w:rFonts w:asciiTheme="majorHAnsi" w:hAnsiTheme="majorHAnsi" w:cstheme="majorHAnsi"/>
        </w:rPr>
        <w:t>by exploring the topic</w:t>
      </w:r>
      <w:r w:rsidR="00C06DBC" w:rsidRPr="00726A70">
        <w:rPr>
          <w:rFonts w:asciiTheme="majorHAnsi" w:hAnsiTheme="majorHAnsi" w:cstheme="majorHAnsi"/>
        </w:rPr>
        <w:t xml:space="preserve"> </w:t>
      </w:r>
      <w:r w:rsidR="00543D16" w:rsidRPr="00726A70">
        <w:rPr>
          <w:rFonts w:asciiTheme="majorHAnsi" w:hAnsiTheme="majorHAnsi" w:cstheme="majorHAnsi"/>
        </w:rPr>
        <w:t xml:space="preserve">of free will, </w:t>
      </w:r>
      <w:r w:rsidR="00C06DBC" w:rsidRPr="00726A70">
        <w:rPr>
          <w:rFonts w:asciiTheme="majorHAnsi" w:hAnsiTheme="majorHAnsi" w:cstheme="majorHAnsi"/>
        </w:rPr>
        <w:t xml:space="preserve">while </w:t>
      </w:r>
      <w:r w:rsidR="00691A89" w:rsidRPr="00726A70">
        <w:rPr>
          <w:rFonts w:asciiTheme="majorHAnsi" w:hAnsiTheme="majorHAnsi" w:cstheme="majorHAnsi"/>
        </w:rPr>
        <w:t xml:space="preserve">touching on </w:t>
      </w:r>
      <w:r w:rsidR="006E23AB" w:rsidRPr="00726A70">
        <w:rPr>
          <w:rFonts w:asciiTheme="majorHAnsi" w:hAnsiTheme="majorHAnsi" w:cstheme="majorHAnsi"/>
        </w:rPr>
        <w:t>evolution and hedonism.</w:t>
      </w:r>
      <w:r w:rsidR="009A455E" w:rsidRPr="00726A70">
        <w:rPr>
          <w:rFonts w:asciiTheme="majorHAnsi" w:hAnsiTheme="majorHAnsi" w:cstheme="majorHAnsi"/>
        </w:rPr>
        <w:t xml:space="preserve"> If and how</w:t>
      </w:r>
      <w:r w:rsidR="00275330" w:rsidRPr="00726A70">
        <w:rPr>
          <w:rFonts w:asciiTheme="majorHAnsi" w:hAnsiTheme="majorHAnsi" w:cstheme="majorHAnsi"/>
        </w:rPr>
        <w:t xml:space="preserve"> we are controlled by our desires has been debated</w:t>
      </w:r>
      <w:r w:rsidR="00071A07" w:rsidRPr="00726A70">
        <w:rPr>
          <w:rFonts w:asciiTheme="majorHAnsi" w:hAnsiTheme="majorHAnsi" w:cstheme="majorHAnsi"/>
        </w:rPr>
        <w:t xml:space="preserve"> and what accountability</w:t>
      </w:r>
      <w:r w:rsidR="00521869" w:rsidRPr="00726A70">
        <w:rPr>
          <w:rFonts w:asciiTheme="majorHAnsi" w:hAnsiTheme="majorHAnsi" w:cstheme="majorHAnsi"/>
        </w:rPr>
        <w:t xml:space="preserve"> and </w:t>
      </w:r>
      <w:r w:rsidR="00B247D9" w:rsidRPr="00726A70">
        <w:rPr>
          <w:rFonts w:asciiTheme="majorHAnsi" w:hAnsiTheme="majorHAnsi" w:cstheme="majorHAnsi"/>
        </w:rPr>
        <w:t>responsibility</w:t>
      </w:r>
      <w:r w:rsidR="00D24888" w:rsidRPr="00726A70">
        <w:rPr>
          <w:rFonts w:asciiTheme="majorHAnsi" w:hAnsiTheme="majorHAnsi" w:cstheme="majorHAnsi"/>
        </w:rPr>
        <w:t xml:space="preserve"> </w:t>
      </w:r>
      <w:r w:rsidR="00071A07" w:rsidRPr="00726A70">
        <w:rPr>
          <w:rFonts w:asciiTheme="majorHAnsi" w:hAnsiTheme="majorHAnsi" w:cstheme="majorHAnsi"/>
        </w:rPr>
        <w:t xml:space="preserve">we hold for that </w:t>
      </w:r>
      <w:r w:rsidR="004635AA" w:rsidRPr="00726A70">
        <w:rPr>
          <w:rFonts w:asciiTheme="majorHAnsi" w:hAnsiTheme="majorHAnsi" w:cstheme="majorHAnsi"/>
        </w:rPr>
        <w:t>has been investigated</w:t>
      </w:r>
      <w:r w:rsidR="00521869" w:rsidRPr="00726A70">
        <w:rPr>
          <w:rFonts w:asciiTheme="majorHAnsi" w:hAnsiTheme="majorHAnsi" w:cstheme="majorHAnsi"/>
        </w:rPr>
        <w:t>.</w:t>
      </w:r>
      <w:r w:rsidR="006E23AB" w:rsidRPr="00726A70">
        <w:rPr>
          <w:rFonts w:asciiTheme="majorHAnsi" w:hAnsiTheme="majorHAnsi" w:cstheme="majorHAnsi"/>
        </w:rPr>
        <w:t xml:space="preserve"> </w:t>
      </w:r>
      <w:r w:rsidR="00F54656" w:rsidRPr="00726A70">
        <w:rPr>
          <w:rFonts w:asciiTheme="majorHAnsi" w:hAnsiTheme="majorHAnsi" w:cstheme="majorHAnsi"/>
        </w:rPr>
        <w:t xml:space="preserve">Addiction has been </w:t>
      </w:r>
      <w:r w:rsidR="00DA114D" w:rsidRPr="00726A70">
        <w:rPr>
          <w:rFonts w:asciiTheme="majorHAnsi" w:hAnsiTheme="majorHAnsi" w:cstheme="majorHAnsi"/>
        </w:rPr>
        <w:t>looked at from a psychological perspective as well as a philosophical one</w:t>
      </w:r>
      <w:r w:rsidR="00CB6603" w:rsidRPr="00726A70">
        <w:rPr>
          <w:rFonts w:asciiTheme="majorHAnsi" w:hAnsiTheme="majorHAnsi" w:cstheme="majorHAnsi"/>
        </w:rPr>
        <w:t>,</w:t>
      </w:r>
      <w:r w:rsidR="0015176B" w:rsidRPr="00726A70">
        <w:rPr>
          <w:rFonts w:asciiTheme="majorHAnsi" w:hAnsiTheme="majorHAnsi" w:cstheme="majorHAnsi"/>
        </w:rPr>
        <w:t xml:space="preserve"> and it has been found to be a term </w:t>
      </w:r>
      <w:r w:rsidR="0034655B" w:rsidRPr="00726A70">
        <w:rPr>
          <w:rFonts w:asciiTheme="majorHAnsi" w:hAnsiTheme="majorHAnsi" w:cstheme="majorHAnsi"/>
        </w:rPr>
        <w:t xml:space="preserve">with a strong association to </w:t>
      </w:r>
      <w:r w:rsidR="00EC2A8F" w:rsidRPr="00726A70">
        <w:rPr>
          <w:rFonts w:asciiTheme="majorHAnsi" w:hAnsiTheme="majorHAnsi" w:cstheme="majorHAnsi"/>
        </w:rPr>
        <w:t>“compulsion” and ha</w:t>
      </w:r>
      <w:r w:rsidR="00EF3D52" w:rsidRPr="00726A70">
        <w:rPr>
          <w:rFonts w:asciiTheme="majorHAnsi" w:hAnsiTheme="majorHAnsi" w:cstheme="majorHAnsi"/>
        </w:rPr>
        <w:t>s</w:t>
      </w:r>
      <w:r w:rsidR="00EC2A8F" w:rsidRPr="00726A70">
        <w:rPr>
          <w:rFonts w:asciiTheme="majorHAnsi" w:hAnsiTheme="majorHAnsi" w:cstheme="majorHAnsi"/>
        </w:rPr>
        <w:t xml:space="preserve"> a limiting </w:t>
      </w:r>
      <w:r w:rsidR="00946D54" w:rsidRPr="00726A70">
        <w:rPr>
          <w:rFonts w:asciiTheme="majorHAnsi" w:hAnsiTheme="majorHAnsi" w:cstheme="majorHAnsi"/>
        </w:rPr>
        <w:t>e</w:t>
      </w:r>
      <w:r w:rsidR="00EC2A8F" w:rsidRPr="00726A70">
        <w:rPr>
          <w:rFonts w:asciiTheme="majorHAnsi" w:hAnsiTheme="majorHAnsi" w:cstheme="majorHAnsi"/>
        </w:rPr>
        <w:t>ffect</w:t>
      </w:r>
      <w:r w:rsidR="00AE50D2" w:rsidRPr="00726A70">
        <w:rPr>
          <w:rFonts w:asciiTheme="majorHAnsi" w:hAnsiTheme="majorHAnsi" w:cstheme="majorHAnsi"/>
        </w:rPr>
        <w:t xml:space="preserve"> on a </w:t>
      </w:r>
      <w:r w:rsidR="00D02C4B" w:rsidRPr="00726A70">
        <w:rPr>
          <w:rFonts w:asciiTheme="majorHAnsi" w:hAnsiTheme="majorHAnsi" w:cstheme="majorHAnsi"/>
        </w:rPr>
        <w:t>person’s</w:t>
      </w:r>
      <w:r w:rsidR="00AE50D2" w:rsidRPr="00726A70">
        <w:rPr>
          <w:rFonts w:asciiTheme="majorHAnsi" w:hAnsiTheme="majorHAnsi" w:cstheme="majorHAnsi"/>
        </w:rPr>
        <w:t xml:space="preserve"> </w:t>
      </w:r>
      <w:r w:rsidR="00DD72DF" w:rsidRPr="00726A70">
        <w:rPr>
          <w:rFonts w:asciiTheme="majorHAnsi" w:hAnsiTheme="majorHAnsi" w:cstheme="majorHAnsi"/>
        </w:rPr>
        <w:t>ability to</w:t>
      </w:r>
      <w:r w:rsidR="00D610CA" w:rsidRPr="00726A70">
        <w:rPr>
          <w:rFonts w:asciiTheme="majorHAnsi" w:hAnsiTheme="majorHAnsi" w:cstheme="majorHAnsi"/>
        </w:rPr>
        <w:t xml:space="preserve"> control </w:t>
      </w:r>
      <w:r w:rsidR="00DD72DF" w:rsidRPr="00726A70">
        <w:rPr>
          <w:rFonts w:asciiTheme="majorHAnsi" w:hAnsiTheme="majorHAnsi" w:cstheme="majorHAnsi"/>
        </w:rPr>
        <w:t>their</w:t>
      </w:r>
      <w:r w:rsidR="00D610CA" w:rsidRPr="00726A70">
        <w:rPr>
          <w:rFonts w:asciiTheme="majorHAnsi" w:hAnsiTheme="majorHAnsi" w:cstheme="majorHAnsi"/>
        </w:rPr>
        <w:t xml:space="preserve"> behaviour.</w:t>
      </w:r>
      <w:r w:rsidR="00FD506B" w:rsidRPr="00726A70">
        <w:rPr>
          <w:rFonts w:asciiTheme="majorHAnsi" w:hAnsiTheme="majorHAnsi" w:cstheme="majorHAnsi"/>
        </w:rPr>
        <w:t xml:space="preserve"> </w:t>
      </w:r>
      <w:r w:rsidR="00A763C5" w:rsidRPr="00726A70">
        <w:rPr>
          <w:rFonts w:asciiTheme="majorHAnsi" w:hAnsiTheme="majorHAnsi" w:cstheme="majorHAnsi"/>
        </w:rPr>
        <w:t xml:space="preserve">Compared to </w:t>
      </w:r>
      <w:r w:rsidR="0098366F" w:rsidRPr="00726A70">
        <w:rPr>
          <w:rFonts w:asciiTheme="majorHAnsi" w:hAnsiTheme="majorHAnsi" w:cstheme="majorHAnsi"/>
        </w:rPr>
        <w:t>a few decades ago there is admittedly more empathy towards addiction, but</w:t>
      </w:r>
      <w:r w:rsidR="007115DE" w:rsidRPr="00726A70">
        <w:rPr>
          <w:rFonts w:asciiTheme="majorHAnsi" w:hAnsiTheme="majorHAnsi" w:cstheme="majorHAnsi"/>
        </w:rPr>
        <w:t xml:space="preserve"> stigma</w:t>
      </w:r>
      <w:r w:rsidR="003C5E94" w:rsidRPr="00726A70">
        <w:rPr>
          <w:rFonts w:asciiTheme="majorHAnsi" w:hAnsiTheme="majorHAnsi" w:cstheme="majorHAnsi"/>
        </w:rPr>
        <w:t xml:space="preserve"> and discrimination</w:t>
      </w:r>
      <w:r w:rsidR="007115DE" w:rsidRPr="00726A70">
        <w:rPr>
          <w:rFonts w:asciiTheme="majorHAnsi" w:hAnsiTheme="majorHAnsi" w:cstheme="majorHAnsi"/>
        </w:rPr>
        <w:t xml:space="preserve"> </w:t>
      </w:r>
      <w:r w:rsidR="007254C7" w:rsidRPr="00726A70">
        <w:rPr>
          <w:rFonts w:asciiTheme="majorHAnsi" w:hAnsiTheme="majorHAnsi" w:cstheme="majorHAnsi"/>
        </w:rPr>
        <w:t xml:space="preserve">from the state and services, </w:t>
      </w:r>
      <w:r w:rsidR="007115DE" w:rsidRPr="00726A70">
        <w:rPr>
          <w:rFonts w:asciiTheme="majorHAnsi" w:hAnsiTheme="majorHAnsi" w:cstheme="majorHAnsi"/>
        </w:rPr>
        <w:t xml:space="preserve">toward something that is not truly understood in our society </w:t>
      </w:r>
      <w:r w:rsidR="003A3A38" w:rsidRPr="00726A70">
        <w:rPr>
          <w:rFonts w:asciiTheme="majorHAnsi" w:hAnsiTheme="majorHAnsi" w:cstheme="majorHAnsi"/>
        </w:rPr>
        <w:t xml:space="preserve">yet, </w:t>
      </w:r>
      <w:r w:rsidR="007115DE" w:rsidRPr="00726A70">
        <w:rPr>
          <w:rFonts w:asciiTheme="majorHAnsi" w:hAnsiTheme="majorHAnsi" w:cstheme="majorHAnsi"/>
        </w:rPr>
        <w:t xml:space="preserve">threatens to </w:t>
      </w:r>
      <w:r w:rsidR="00AE6613" w:rsidRPr="00726A70">
        <w:rPr>
          <w:rFonts w:asciiTheme="majorHAnsi" w:hAnsiTheme="majorHAnsi" w:cstheme="majorHAnsi"/>
        </w:rPr>
        <w:t>halt medical and academic advances.</w:t>
      </w:r>
      <w:r w:rsidR="009228ED" w:rsidRPr="00726A70">
        <w:rPr>
          <w:rFonts w:asciiTheme="majorHAnsi" w:hAnsiTheme="majorHAnsi" w:cstheme="majorHAnsi"/>
        </w:rPr>
        <w:t xml:space="preserve"> </w:t>
      </w:r>
      <w:r w:rsidR="00E80217" w:rsidRPr="00726A70">
        <w:rPr>
          <w:rFonts w:asciiTheme="majorHAnsi" w:hAnsiTheme="majorHAnsi" w:cstheme="majorHAnsi"/>
        </w:rPr>
        <w:t xml:space="preserve">We have seen the </w:t>
      </w:r>
      <w:r w:rsidR="00710679" w:rsidRPr="00726A70">
        <w:rPr>
          <w:rFonts w:asciiTheme="majorHAnsi" w:hAnsiTheme="majorHAnsi" w:cstheme="majorHAnsi"/>
        </w:rPr>
        <w:t>ef</w:t>
      </w:r>
      <w:r w:rsidR="00083286" w:rsidRPr="00726A70">
        <w:rPr>
          <w:rFonts w:asciiTheme="majorHAnsi" w:hAnsiTheme="majorHAnsi" w:cstheme="majorHAnsi"/>
        </w:rPr>
        <w:t xml:space="preserve">fects of the </w:t>
      </w:r>
      <w:r w:rsidR="003A73F0" w:rsidRPr="00726A70">
        <w:rPr>
          <w:rFonts w:asciiTheme="majorHAnsi" w:hAnsiTheme="majorHAnsi" w:cstheme="majorHAnsi"/>
        </w:rPr>
        <w:t xml:space="preserve">US </w:t>
      </w:r>
      <w:r w:rsidR="00A76A92" w:rsidRPr="00726A70">
        <w:rPr>
          <w:rFonts w:asciiTheme="majorHAnsi" w:hAnsiTheme="majorHAnsi" w:cstheme="majorHAnsi"/>
        </w:rPr>
        <w:t xml:space="preserve">anti-drug </w:t>
      </w:r>
      <w:r w:rsidR="00BA6540" w:rsidRPr="00726A70">
        <w:rPr>
          <w:rFonts w:asciiTheme="majorHAnsi" w:hAnsiTheme="majorHAnsi" w:cstheme="majorHAnsi"/>
        </w:rPr>
        <w:t>campaign ‘</w:t>
      </w:r>
      <w:r w:rsidR="00083286" w:rsidRPr="00726A70">
        <w:rPr>
          <w:rFonts w:asciiTheme="majorHAnsi" w:hAnsiTheme="majorHAnsi" w:cstheme="majorHAnsi"/>
        </w:rPr>
        <w:t>war on drugs</w:t>
      </w:r>
      <w:r w:rsidR="00BA6540" w:rsidRPr="00726A70">
        <w:rPr>
          <w:rFonts w:asciiTheme="majorHAnsi" w:hAnsiTheme="majorHAnsi" w:cstheme="majorHAnsi"/>
        </w:rPr>
        <w:t xml:space="preserve">’, which has had a </w:t>
      </w:r>
      <w:r w:rsidR="008A7108" w:rsidRPr="00726A70">
        <w:rPr>
          <w:rFonts w:asciiTheme="majorHAnsi" w:hAnsiTheme="majorHAnsi" w:cstheme="majorHAnsi"/>
        </w:rPr>
        <w:t xml:space="preserve">highly </w:t>
      </w:r>
      <w:r w:rsidR="00BA6540" w:rsidRPr="00726A70">
        <w:rPr>
          <w:rFonts w:asciiTheme="majorHAnsi" w:hAnsiTheme="majorHAnsi" w:cstheme="majorHAnsi"/>
        </w:rPr>
        <w:t>discriminatory history</w:t>
      </w:r>
      <w:r w:rsidR="008A7108" w:rsidRPr="00726A70">
        <w:rPr>
          <w:rFonts w:asciiTheme="majorHAnsi" w:hAnsiTheme="majorHAnsi" w:cstheme="majorHAnsi"/>
        </w:rPr>
        <w:t>, further supporting</w:t>
      </w:r>
      <w:r w:rsidR="003A0121" w:rsidRPr="00726A70">
        <w:rPr>
          <w:rFonts w:asciiTheme="majorHAnsi" w:hAnsiTheme="majorHAnsi" w:cstheme="majorHAnsi"/>
        </w:rPr>
        <w:t xml:space="preserve"> those cases of an agents </w:t>
      </w:r>
      <w:r w:rsidR="00BF4EDC" w:rsidRPr="00726A70">
        <w:rPr>
          <w:rFonts w:asciiTheme="majorHAnsi" w:hAnsiTheme="majorHAnsi" w:cstheme="majorHAnsi"/>
        </w:rPr>
        <w:t>increased-likel</w:t>
      </w:r>
      <w:r w:rsidR="00710679" w:rsidRPr="00726A70">
        <w:rPr>
          <w:rFonts w:asciiTheme="majorHAnsi" w:hAnsiTheme="majorHAnsi" w:cstheme="majorHAnsi"/>
        </w:rPr>
        <w:t>i</w:t>
      </w:r>
      <w:r w:rsidR="00BF4EDC" w:rsidRPr="00726A70">
        <w:rPr>
          <w:rFonts w:asciiTheme="majorHAnsi" w:hAnsiTheme="majorHAnsi" w:cstheme="majorHAnsi"/>
        </w:rPr>
        <w:t xml:space="preserve">hood of becoming an addict, due to their environment. </w:t>
      </w:r>
      <w:r w:rsidR="00E07193" w:rsidRPr="00726A70">
        <w:rPr>
          <w:rFonts w:asciiTheme="majorHAnsi" w:hAnsiTheme="majorHAnsi" w:cstheme="majorHAnsi"/>
        </w:rPr>
        <w:t xml:space="preserve">A </w:t>
      </w:r>
      <w:r w:rsidR="0022708D" w:rsidRPr="00726A70">
        <w:rPr>
          <w:rFonts w:asciiTheme="majorHAnsi" w:hAnsiTheme="majorHAnsi" w:cstheme="majorHAnsi"/>
        </w:rPr>
        <w:t>zero</w:t>
      </w:r>
      <w:r w:rsidR="00CC4DE5" w:rsidRPr="00726A70">
        <w:rPr>
          <w:rFonts w:asciiTheme="majorHAnsi" w:hAnsiTheme="majorHAnsi" w:cstheme="majorHAnsi"/>
        </w:rPr>
        <w:t>-</w:t>
      </w:r>
      <w:r w:rsidR="0022708D" w:rsidRPr="00726A70">
        <w:rPr>
          <w:rFonts w:asciiTheme="majorHAnsi" w:hAnsiTheme="majorHAnsi" w:cstheme="majorHAnsi"/>
        </w:rPr>
        <w:t>tolerance</w:t>
      </w:r>
      <w:r w:rsidR="00E07193" w:rsidRPr="00726A70">
        <w:rPr>
          <w:rFonts w:asciiTheme="majorHAnsi" w:hAnsiTheme="majorHAnsi" w:cstheme="majorHAnsi"/>
        </w:rPr>
        <w:t xml:space="preserve"> policy</w:t>
      </w:r>
      <w:r w:rsidR="0022708D" w:rsidRPr="00726A70">
        <w:rPr>
          <w:rFonts w:asciiTheme="majorHAnsi" w:hAnsiTheme="majorHAnsi" w:cstheme="majorHAnsi"/>
        </w:rPr>
        <w:t xml:space="preserve"> on drugs </w:t>
      </w:r>
      <w:r w:rsidR="00BC26AE" w:rsidRPr="00726A70">
        <w:rPr>
          <w:rFonts w:asciiTheme="majorHAnsi" w:hAnsiTheme="majorHAnsi" w:cstheme="majorHAnsi"/>
        </w:rPr>
        <w:t>has had questionable impact in countries</w:t>
      </w:r>
      <w:r w:rsidR="0022708D" w:rsidRPr="00726A70">
        <w:rPr>
          <w:rFonts w:asciiTheme="majorHAnsi" w:hAnsiTheme="majorHAnsi" w:cstheme="majorHAnsi"/>
        </w:rPr>
        <w:t xml:space="preserve">. </w:t>
      </w:r>
      <w:r w:rsidR="00B103E3" w:rsidRPr="00726A70">
        <w:rPr>
          <w:rFonts w:asciiTheme="majorHAnsi" w:hAnsiTheme="majorHAnsi" w:cstheme="majorHAnsi"/>
        </w:rPr>
        <w:t xml:space="preserve">A recent example is the </w:t>
      </w:r>
      <w:r w:rsidR="006801AF" w:rsidRPr="00726A70">
        <w:rPr>
          <w:rFonts w:asciiTheme="majorHAnsi" w:hAnsiTheme="majorHAnsi" w:cstheme="majorHAnsi"/>
        </w:rPr>
        <w:t>Y</w:t>
      </w:r>
      <w:r w:rsidR="007B7C06" w:rsidRPr="00726A70">
        <w:rPr>
          <w:rFonts w:asciiTheme="majorHAnsi" w:hAnsiTheme="majorHAnsi" w:cstheme="majorHAnsi"/>
        </w:rPr>
        <w:t xml:space="preserve">aba addiction </w:t>
      </w:r>
      <w:r w:rsidR="003A2082" w:rsidRPr="00726A70">
        <w:rPr>
          <w:rFonts w:asciiTheme="majorHAnsi" w:hAnsiTheme="majorHAnsi" w:cstheme="majorHAnsi"/>
        </w:rPr>
        <w:t>in Bangladesh</w:t>
      </w:r>
      <w:r w:rsidR="007B7C06" w:rsidRPr="00726A70">
        <w:rPr>
          <w:rFonts w:asciiTheme="majorHAnsi" w:hAnsiTheme="majorHAnsi" w:cstheme="majorHAnsi"/>
        </w:rPr>
        <w:t xml:space="preserve">. </w:t>
      </w:r>
      <w:r w:rsidR="00B73F10" w:rsidRPr="00726A70">
        <w:rPr>
          <w:rFonts w:asciiTheme="majorHAnsi" w:hAnsiTheme="majorHAnsi" w:cstheme="majorHAnsi"/>
        </w:rPr>
        <w:t xml:space="preserve">The zero-tolerance policy the country has on drugs has arguably caused </w:t>
      </w:r>
      <w:r w:rsidR="001B5B2C" w:rsidRPr="00726A70">
        <w:rPr>
          <w:rFonts w:asciiTheme="majorHAnsi" w:hAnsiTheme="majorHAnsi" w:cstheme="majorHAnsi"/>
        </w:rPr>
        <w:t>more problems.</w:t>
      </w:r>
      <w:r w:rsidR="00705414" w:rsidRPr="00726A70">
        <w:rPr>
          <w:rFonts w:asciiTheme="majorHAnsi" w:hAnsiTheme="majorHAnsi" w:cstheme="majorHAnsi"/>
        </w:rPr>
        <w:t xml:space="preserve"> </w:t>
      </w:r>
      <w:r w:rsidR="001B5B2C" w:rsidRPr="00726A70">
        <w:rPr>
          <w:rFonts w:asciiTheme="majorHAnsi" w:hAnsiTheme="majorHAnsi" w:cstheme="majorHAnsi"/>
        </w:rPr>
        <w:t>Despite the drug being illegal</w:t>
      </w:r>
      <w:r w:rsidR="005E2DBF" w:rsidRPr="00726A70">
        <w:rPr>
          <w:rFonts w:asciiTheme="majorHAnsi" w:hAnsiTheme="majorHAnsi" w:cstheme="majorHAnsi"/>
        </w:rPr>
        <w:t>, people have found a way to</w:t>
      </w:r>
      <w:r w:rsidR="00705414" w:rsidRPr="00726A70">
        <w:rPr>
          <w:rFonts w:asciiTheme="majorHAnsi" w:hAnsiTheme="majorHAnsi" w:cstheme="majorHAnsi"/>
        </w:rPr>
        <w:t xml:space="preserve"> produce ad sell the item but at a higher toxicity. </w:t>
      </w:r>
      <w:r w:rsidR="003260AA" w:rsidRPr="00726A70">
        <w:rPr>
          <w:rFonts w:asciiTheme="majorHAnsi" w:hAnsiTheme="majorHAnsi" w:cstheme="majorHAnsi"/>
        </w:rPr>
        <w:t xml:space="preserve">Often people </w:t>
      </w:r>
      <w:r w:rsidR="00CC57B6" w:rsidRPr="00726A70">
        <w:rPr>
          <w:rFonts w:asciiTheme="majorHAnsi" w:hAnsiTheme="majorHAnsi" w:cstheme="majorHAnsi"/>
        </w:rPr>
        <w:t>travelling</w:t>
      </w:r>
      <w:r w:rsidR="003260AA" w:rsidRPr="00726A70">
        <w:rPr>
          <w:rFonts w:asciiTheme="majorHAnsi" w:hAnsiTheme="majorHAnsi" w:cstheme="majorHAnsi"/>
        </w:rPr>
        <w:t xml:space="preserve"> </w:t>
      </w:r>
      <w:r w:rsidR="00D86A63" w:rsidRPr="00726A70">
        <w:rPr>
          <w:rFonts w:asciiTheme="majorHAnsi" w:hAnsiTheme="majorHAnsi" w:cstheme="majorHAnsi"/>
        </w:rPr>
        <w:t xml:space="preserve">to and from the country are used to </w:t>
      </w:r>
      <w:r w:rsidR="0092066B" w:rsidRPr="00726A70">
        <w:rPr>
          <w:rFonts w:asciiTheme="majorHAnsi" w:hAnsiTheme="majorHAnsi" w:cstheme="majorHAnsi"/>
        </w:rPr>
        <w:t xml:space="preserve">get the drug </w:t>
      </w:r>
      <w:r w:rsidR="00D86A63" w:rsidRPr="00726A70">
        <w:rPr>
          <w:rFonts w:asciiTheme="majorHAnsi" w:hAnsiTheme="majorHAnsi" w:cstheme="majorHAnsi"/>
        </w:rPr>
        <w:t>traffic</w:t>
      </w:r>
      <w:r w:rsidR="00CC57B6" w:rsidRPr="00726A70">
        <w:rPr>
          <w:rFonts w:asciiTheme="majorHAnsi" w:hAnsiTheme="majorHAnsi" w:cstheme="majorHAnsi"/>
        </w:rPr>
        <w:t>ked</w:t>
      </w:r>
      <w:r w:rsidR="007B7C06" w:rsidRPr="00726A70">
        <w:rPr>
          <w:rFonts w:asciiTheme="majorHAnsi" w:hAnsiTheme="majorHAnsi" w:cstheme="majorHAnsi"/>
        </w:rPr>
        <w:t>.</w:t>
      </w:r>
      <w:r w:rsidR="004D2E3C" w:rsidRPr="00726A70">
        <w:rPr>
          <w:rStyle w:val="FootnoteReference"/>
          <w:rFonts w:asciiTheme="majorHAnsi" w:hAnsiTheme="majorHAnsi" w:cstheme="majorHAnsi"/>
        </w:rPr>
        <w:footnoteReference w:id="40"/>
      </w:r>
      <w:r w:rsidR="004D00F7" w:rsidRPr="00726A70">
        <w:rPr>
          <w:rFonts w:asciiTheme="majorHAnsi" w:hAnsiTheme="majorHAnsi" w:cstheme="majorHAnsi"/>
        </w:rPr>
        <w:t xml:space="preserve"> </w:t>
      </w:r>
      <w:r w:rsidR="006801AF" w:rsidRPr="00726A70">
        <w:rPr>
          <w:rFonts w:asciiTheme="majorHAnsi" w:hAnsiTheme="majorHAnsi" w:cstheme="majorHAnsi"/>
        </w:rPr>
        <w:t>Portugal’s</w:t>
      </w:r>
      <w:r w:rsidR="00EA2876" w:rsidRPr="00726A70">
        <w:rPr>
          <w:rFonts w:asciiTheme="majorHAnsi" w:hAnsiTheme="majorHAnsi" w:cstheme="majorHAnsi"/>
        </w:rPr>
        <w:t xml:space="preserve"> drug policy on the other hand offers a more sensible approach to tackling drug use by offering treatment</w:t>
      </w:r>
      <w:r w:rsidR="00C14A8C" w:rsidRPr="00726A70">
        <w:rPr>
          <w:rFonts w:asciiTheme="majorHAnsi" w:hAnsiTheme="majorHAnsi" w:cstheme="majorHAnsi"/>
        </w:rPr>
        <w:t xml:space="preserve"> rather than imprisonment</w:t>
      </w:r>
      <w:r w:rsidR="00AC0B31" w:rsidRPr="00726A70">
        <w:rPr>
          <w:rFonts w:asciiTheme="majorHAnsi" w:hAnsiTheme="majorHAnsi" w:cstheme="majorHAnsi"/>
        </w:rPr>
        <w:t>. Their dramatic drops in drug-related crimes reflects the positive impact of their policy.</w:t>
      </w:r>
      <w:r w:rsidR="00C01F58" w:rsidRPr="00726A70">
        <w:rPr>
          <w:rStyle w:val="FootnoteReference"/>
          <w:rFonts w:asciiTheme="majorHAnsi" w:hAnsiTheme="majorHAnsi" w:cstheme="majorHAnsi"/>
        </w:rPr>
        <w:footnoteReference w:id="41"/>
      </w:r>
      <w:r w:rsidR="00C14A8C" w:rsidRPr="00726A70">
        <w:rPr>
          <w:rFonts w:asciiTheme="majorHAnsi" w:hAnsiTheme="majorHAnsi" w:cstheme="majorHAnsi"/>
        </w:rPr>
        <w:t xml:space="preserve"> </w:t>
      </w:r>
      <w:r w:rsidR="00AC1CF5" w:rsidRPr="00726A70">
        <w:rPr>
          <w:rFonts w:asciiTheme="majorHAnsi" w:hAnsiTheme="majorHAnsi" w:cstheme="majorHAnsi"/>
        </w:rPr>
        <w:t xml:space="preserve"> </w:t>
      </w:r>
      <w:r w:rsidR="00166213" w:rsidRPr="00726A70">
        <w:rPr>
          <w:rFonts w:asciiTheme="majorHAnsi" w:hAnsiTheme="majorHAnsi" w:cstheme="majorHAnsi"/>
        </w:rPr>
        <w:br/>
        <w:t xml:space="preserve">Addiction has long </w:t>
      </w:r>
      <w:r w:rsidR="00522D76" w:rsidRPr="00726A70">
        <w:rPr>
          <w:rFonts w:asciiTheme="majorHAnsi" w:hAnsiTheme="majorHAnsi" w:cstheme="majorHAnsi"/>
        </w:rPr>
        <w:t>been</w:t>
      </w:r>
      <w:r w:rsidR="00D52AFD" w:rsidRPr="00726A70">
        <w:rPr>
          <w:rFonts w:asciiTheme="majorHAnsi" w:hAnsiTheme="majorHAnsi" w:cstheme="majorHAnsi"/>
        </w:rPr>
        <w:t xml:space="preserve"> </w:t>
      </w:r>
      <w:r w:rsidR="00522D76" w:rsidRPr="00726A70">
        <w:rPr>
          <w:rFonts w:asciiTheme="majorHAnsi" w:hAnsiTheme="majorHAnsi" w:cstheme="majorHAnsi"/>
        </w:rPr>
        <w:t xml:space="preserve">seen as </w:t>
      </w:r>
      <w:r w:rsidR="00D52AFD" w:rsidRPr="00726A70">
        <w:rPr>
          <w:rFonts w:asciiTheme="majorHAnsi" w:hAnsiTheme="majorHAnsi" w:cstheme="majorHAnsi"/>
        </w:rPr>
        <w:t xml:space="preserve">a disease which needs a cure. </w:t>
      </w:r>
      <w:r w:rsidR="005024ED" w:rsidRPr="00726A70">
        <w:rPr>
          <w:rFonts w:asciiTheme="majorHAnsi" w:hAnsiTheme="majorHAnsi" w:cstheme="majorHAnsi"/>
        </w:rPr>
        <w:t>While</w:t>
      </w:r>
      <w:r w:rsidR="00D164C3" w:rsidRPr="00726A70">
        <w:rPr>
          <w:rFonts w:asciiTheme="majorHAnsi" w:hAnsiTheme="majorHAnsi" w:cstheme="majorHAnsi"/>
        </w:rPr>
        <w:t xml:space="preserve"> there is no simple formula</w:t>
      </w:r>
      <w:r w:rsidR="00EE0A9E" w:rsidRPr="00726A70">
        <w:rPr>
          <w:rFonts w:asciiTheme="majorHAnsi" w:hAnsiTheme="majorHAnsi" w:cstheme="majorHAnsi"/>
        </w:rPr>
        <w:t>tion based on morality, medicine or soc</w:t>
      </w:r>
      <w:r w:rsidR="00A45AF1" w:rsidRPr="00726A70">
        <w:rPr>
          <w:rFonts w:asciiTheme="majorHAnsi" w:hAnsiTheme="majorHAnsi" w:cstheme="majorHAnsi"/>
        </w:rPr>
        <w:t>ietal reaction</w:t>
      </w:r>
      <w:r w:rsidR="0063097D" w:rsidRPr="00726A70">
        <w:rPr>
          <w:rFonts w:asciiTheme="majorHAnsi" w:hAnsiTheme="majorHAnsi" w:cstheme="majorHAnsi"/>
        </w:rPr>
        <w:t>,</w:t>
      </w:r>
      <w:r w:rsidR="0063097D" w:rsidRPr="00726A70">
        <w:rPr>
          <w:rStyle w:val="FootnoteReference"/>
          <w:rFonts w:asciiTheme="majorHAnsi" w:hAnsiTheme="majorHAnsi" w:cstheme="majorHAnsi"/>
        </w:rPr>
        <w:footnoteReference w:id="42"/>
      </w:r>
      <w:r w:rsidR="0063097D" w:rsidRPr="00726A70">
        <w:rPr>
          <w:rFonts w:asciiTheme="majorHAnsi" w:hAnsiTheme="majorHAnsi" w:cstheme="majorHAnsi"/>
        </w:rPr>
        <w:t xml:space="preserve"> </w:t>
      </w:r>
      <w:r w:rsidR="005024ED" w:rsidRPr="00726A70">
        <w:rPr>
          <w:rFonts w:asciiTheme="majorHAnsi" w:hAnsiTheme="majorHAnsi" w:cstheme="majorHAnsi"/>
        </w:rPr>
        <w:t>or whether the view addiction should be ‘cured’ is entirely accurate, efforts to</w:t>
      </w:r>
      <w:r w:rsidR="002460EE" w:rsidRPr="00726A70">
        <w:rPr>
          <w:rFonts w:asciiTheme="majorHAnsi" w:hAnsiTheme="majorHAnsi" w:cstheme="majorHAnsi"/>
        </w:rPr>
        <w:t xml:space="preserve"> alleviate harm inflicted to one </w:t>
      </w:r>
      <w:r w:rsidR="00D7745C" w:rsidRPr="00726A70">
        <w:rPr>
          <w:rFonts w:asciiTheme="majorHAnsi" w:hAnsiTheme="majorHAnsi" w:cstheme="majorHAnsi"/>
        </w:rPr>
        <w:t xml:space="preserve">dealing with issues of addiction should be encouraged through the </w:t>
      </w:r>
      <w:r w:rsidR="00D33D51" w:rsidRPr="00726A70">
        <w:rPr>
          <w:rFonts w:asciiTheme="majorHAnsi" w:hAnsiTheme="majorHAnsi" w:cstheme="majorHAnsi"/>
        </w:rPr>
        <w:t xml:space="preserve">promotion of responsibility and </w:t>
      </w:r>
      <w:r w:rsidR="00FE3AC6" w:rsidRPr="00726A70">
        <w:rPr>
          <w:rFonts w:asciiTheme="majorHAnsi" w:hAnsiTheme="majorHAnsi" w:cstheme="majorHAnsi"/>
        </w:rPr>
        <w:t>a more educated and empathetic understanding from a societal level.</w:t>
      </w:r>
    </w:p>
    <w:p w14:paraId="0E0AB26B" w14:textId="77777777" w:rsidR="00726A70" w:rsidRPr="00726A70" w:rsidRDefault="00726A70" w:rsidP="00726A70">
      <w:pPr>
        <w:rPr>
          <w:rFonts w:asciiTheme="majorHAnsi" w:hAnsiTheme="majorHAnsi" w:cstheme="majorHAnsi"/>
        </w:rPr>
      </w:pPr>
      <w:bookmarkStart w:id="0" w:name="_GoBack"/>
      <w:bookmarkEnd w:id="0"/>
    </w:p>
    <w:sdt>
      <w:sdtPr>
        <w:rPr>
          <w:rFonts w:asciiTheme="minorHAnsi" w:eastAsiaTheme="minorHAnsi" w:hAnsiTheme="minorHAnsi" w:cstheme="minorBidi"/>
          <w:color w:val="auto"/>
          <w:sz w:val="22"/>
          <w:szCs w:val="22"/>
        </w:rPr>
        <w:id w:val="-179206359"/>
        <w:docPartObj>
          <w:docPartGallery w:val="Bibliographies"/>
          <w:docPartUnique/>
        </w:docPartObj>
      </w:sdtPr>
      <w:sdtContent>
        <w:p w14:paraId="1F97111C" w14:textId="5EC5C4EC" w:rsidR="006D3C00" w:rsidRDefault="006D3C00">
          <w:pPr>
            <w:pStyle w:val="Heading1"/>
          </w:pPr>
          <w:r>
            <w:t>References</w:t>
          </w:r>
        </w:p>
        <w:p w14:paraId="64207144" w14:textId="2FE1AC83" w:rsidR="0014525A" w:rsidRDefault="0014525A" w:rsidP="0014525A"/>
        <w:p w14:paraId="0BAABA72" w14:textId="0F2A974C" w:rsidR="0014525A" w:rsidRDefault="0014525A" w:rsidP="0014525A">
          <w:r>
            <w:t xml:space="preserve">American Society of Addition Medication, </w:t>
          </w:r>
          <w:r>
            <w:rPr>
              <w:i/>
            </w:rPr>
            <w:t xml:space="preserve">Definition </w:t>
          </w:r>
          <w:proofErr w:type="gramStart"/>
          <w:r>
            <w:rPr>
              <w:i/>
            </w:rPr>
            <w:t>Of</w:t>
          </w:r>
          <w:proofErr w:type="gramEnd"/>
          <w:r>
            <w:rPr>
              <w:i/>
            </w:rPr>
            <w:t xml:space="preserve"> Addiction,</w:t>
          </w:r>
          <w:r>
            <w:t xml:space="preserve"> (Maryland, 2011)</w:t>
          </w:r>
        </w:p>
        <w:p w14:paraId="6FFAEDE3" w14:textId="42786A8F" w:rsidR="00146490" w:rsidRPr="00146490" w:rsidRDefault="00146490" w:rsidP="0014525A">
          <w:r>
            <w:t xml:space="preserve">BBC Radio 4, </w:t>
          </w:r>
          <w:r>
            <w:rPr>
              <w:i/>
            </w:rPr>
            <w:t>Addicted to opio</w:t>
          </w:r>
          <w:r w:rsidR="00CE66E9">
            <w:rPr>
              <w:i/>
            </w:rPr>
            <w:t>i</w:t>
          </w:r>
          <w:r>
            <w:rPr>
              <w:i/>
            </w:rPr>
            <w:t xml:space="preserve">ds, </w:t>
          </w:r>
          <w:r w:rsidRPr="00146490">
            <w:t>(2019)</w:t>
          </w:r>
        </w:p>
        <w:p w14:paraId="2FBF6F92" w14:textId="0D6E0369" w:rsidR="0014525A" w:rsidRDefault="0014525A" w:rsidP="0014525A">
          <w:r>
            <w:t xml:space="preserve">Boyle, D, T2: </w:t>
          </w:r>
          <w:r>
            <w:rPr>
              <w:i/>
            </w:rPr>
            <w:t xml:space="preserve">Trainspotting, </w:t>
          </w:r>
          <w:r>
            <w:t xml:space="preserve">[film], (Edinburgh, Creative Scotland, Cloud Eight Films, DNA Films, </w:t>
          </w:r>
          <w:r w:rsidR="007C57FD">
            <w:t>Decibels</w:t>
          </w:r>
          <w:r>
            <w:t xml:space="preserve"> Films, 2017)</w:t>
          </w:r>
        </w:p>
        <w:p w14:paraId="50857B28" w14:textId="508597D4" w:rsidR="00812168" w:rsidRDefault="00812168" w:rsidP="0014525A">
          <w:r>
            <w:t xml:space="preserve">Buss. S, </w:t>
          </w:r>
          <w:proofErr w:type="spellStart"/>
          <w:r>
            <w:t>Westlund</w:t>
          </w:r>
          <w:proofErr w:type="spellEnd"/>
          <w:r>
            <w:t xml:space="preserve">. A, </w:t>
          </w:r>
          <w:r>
            <w:rPr>
              <w:i/>
            </w:rPr>
            <w:t>Personal Autonomy,</w:t>
          </w:r>
          <w:r>
            <w:t xml:space="preserve"> (Stanford </w:t>
          </w:r>
          <w:proofErr w:type="spellStart"/>
          <w:r>
            <w:t>Encyclopedia</w:t>
          </w:r>
          <w:proofErr w:type="spellEnd"/>
          <w:r>
            <w:t xml:space="preserve"> of Philosophy, 2018)</w:t>
          </w:r>
          <w:r>
            <w:t xml:space="preserve"> &lt;</w:t>
          </w:r>
          <w:r w:rsidR="001252D6" w:rsidRPr="001252D6">
            <w:t xml:space="preserve"> </w:t>
          </w:r>
          <w:hyperlink r:id="rId8" w:anchor="ChalIdenMiniCondPersAuto" w:history="1">
            <w:r w:rsidR="001252D6">
              <w:rPr>
                <w:rStyle w:val="Hyperlink"/>
              </w:rPr>
              <w:t>https://plato.stanford.edu/entries/personal-autonomy/#ChalIdenMiniCondPersAuto</w:t>
            </w:r>
          </w:hyperlink>
          <w:r w:rsidR="001252D6">
            <w:t>&gt; [Accessed 9/5/19</w:t>
          </w:r>
          <w:r w:rsidR="00393F5B">
            <w:t>]</w:t>
          </w:r>
        </w:p>
        <w:p w14:paraId="5E280ACE" w14:textId="5A7CF9C8" w:rsidR="0014525A" w:rsidRPr="006801AF" w:rsidRDefault="0014525A" w:rsidP="0014525A">
          <w:r>
            <w:t xml:space="preserve">Carter, R </w:t>
          </w:r>
          <w:proofErr w:type="gramStart"/>
          <w:r>
            <w:rPr>
              <w:i/>
            </w:rPr>
            <w:t>The</w:t>
          </w:r>
          <w:proofErr w:type="gramEnd"/>
          <w:r>
            <w:rPr>
              <w:i/>
            </w:rPr>
            <w:t xml:space="preserve"> Brain in </w:t>
          </w:r>
          <w:r w:rsidRPr="006801AF">
            <w:rPr>
              <w:i/>
            </w:rPr>
            <w:t xml:space="preserve">Minutes, </w:t>
          </w:r>
          <w:r w:rsidRPr="006801AF">
            <w:t>(Quercus, 2018) pp 180</w:t>
          </w:r>
        </w:p>
        <w:p w14:paraId="07874999" w14:textId="5EE23050" w:rsidR="006801AF" w:rsidRPr="006801AF" w:rsidRDefault="006801AF" w:rsidP="006801AF">
          <w:pPr>
            <w:pStyle w:val="FootnoteText"/>
            <w:rPr>
              <w:sz w:val="22"/>
              <w:szCs w:val="22"/>
            </w:rPr>
          </w:pPr>
          <w:r w:rsidRPr="006801AF">
            <w:rPr>
              <w:sz w:val="22"/>
              <w:szCs w:val="22"/>
            </w:rPr>
            <w:t xml:space="preserve">Ferrira. S., </w:t>
          </w:r>
          <w:r w:rsidRPr="006801AF">
            <w:rPr>
              <w:i/>
              <w:sz w:val="22"/>
              <w:szCs w:val="22"/>
            </w:rPr>
            <w:t>Portugal’s radical drugs policy is working. Why hasn’t the world copied it?</w:t>
          </w:r>
          <w:r w:rsidRPr="006801AF">
            <w:rPr>
              <w:sz w:val="22"/>
              <w:szCs w:val="22"/>
            </w:rPr>
            <w:t xml:space="preserve"> (The Guardian, 2017)</w:t>
          </w:r>
        </w:p>
        <w:p w14:paraId="26645464" w14:textId="77777777" w:rsidR="006801AF" w:rsidRPr="006801AF" w:rsidRDefault="006801AF" w:rsidP="006801AF">
          <w:pPr>
            <w:pStyle w:val="FootnoteText"/>
            <w:rPr>
              <w:sz w:val="22"/>
              <w:szCs w:val="22"/>
            </w:rPr>
          </w:pPr>
        </w:p>
        <w:p w14:paraId="413367B6" w14:textId="07DB9AA4" w:rsidR="0014525A" w:rsidRPr="006801AF" w:rsidRDefault="0014525A" w:rsidP="0014525A">
          <w:r w:rsidRPr="006801AF">
            <w:t>Frankfurt</w:t>
          </w:r>
          <w:r w:rsidR="003B7F36" w:rsidRPr="006801AF">
            <w:t>.</w:t>
          </w:r>
          <w:r w:rsidR="007C57FD" w:rsidRPr="006801AF">
            <w:t>,</w:t>
          </w:r>
          <w:r w:rsidRPr="006801AF">
            <w:t xml:space="preserve"> H, </w:t>
          </w:r>
          <w:r w:rsidRPr="006801AF">
            <w:rPr>
              <w:i/>
            </w:rPr>
            <w:t>The Importance of What We Care About,</w:t>
          </w:r>
          <w:r w:rsidRPr="006801AF">
            <w:t xml:space="preserve"> (Cambridge, 1988)</w:t>
          </w:r>
        </w:p>
        <w:p w14:paraId="6C1E9A04" w14:textId="3F7508B3" w:rsidR="0014525A" w:rsidRDefault="0014525A" w:rsidP="0014525A">
          <w:r>
            <w:t>Graham</w:t>
          </w:r>
          <w:r w:rsidR="007C57FD">
            <w:t>.</w:t>
          </w:r>
          <w:r w:rsidR="003B7F36">
            <w:t>,</w:t>
          </w:r>
          <w:r>
            <w:t xml:space="preserve"> G, </w:t>
          </w:r>
          <w:r>
            <w:rPr>
              <w:i/>
            </w:rPr>
            <w:t>Philosophy of mind: an introduction</w:t>
          </w:r>
          <w:r>
            <w:t>, (Blackwell, 1993)</w:t>
          </w:r>
        </w:p>
        <w:p w14:paraId="517AAC56" w14:textId="5D04268B" w:rsidR="0014525A" w:rsidRDefault="0014525A" w:rsidP="0014525A">
          <w:r>
            <w:t xml:space="preserve">Heyman, </w:t>
          </w:r>
          <w:proofErr w:type="gramStart"/>
          <w:r>
            <w:t>M,.</w:t>
          </w:r>
          <w:proofErr w:type="gramEnd"/>
          <w:r>
            <w:t xml:space="preserve"> G,</w:t>
          </w:r>
          <w:r>
            <w:rPr>
              <w:i/>
            </w:rPr>
            <w:t xml:space="preserve"> </w:t>
          </w:r>
          <w:proofErr w:type="gramStart"/>
          <w:r>
            <w:rPr>
              <w:i/>
            </w:rPr>
            <w:t>Do</w:t>
          </w:r>
          <w:proofErr w:type="gramEnd"/>
          <w:r>
            <w:rPr>
              <w:i/>
            </w:rPr>
            <w:t xml:space="preserve"> addicts have free will? An empirical approach to a vexing question, </w:t>
          </w:r>
          <w:r>
            <w:t xml:space="preserve">(Boston, 2017), Addictive Behaviors Reports 5, pp85-93 </w:t>
          </w:r>
          <w:r w:rsidR="00B32223">
            <w:rPr>
              <w:rFonts w:asciiTheme="majorHAnsi" w:eastAsia="Times New Roman" w:hAnsiTheme="majorHAnsi" w:cstheme="majorHAnsi"/>
              <w:kern w:val="36"/>
              <w:sz w:val="20"/>
              <w:szCs w:val="20"/>
              <w:lang w:eastAsia="en-GB"/>
            </w:rPr>
            <w:t>&lt;</w:t>
          </w:r>
          <w:hyperlink r:id="rId9" w:history="1">
            <w:r w:rsidR="00B32223" w:rsidRPr="00C6192C">
              <w:rPr>
                <w:rStyle w:val="Hyperlink"/>
                <w:rFonts w:asciiTheme="majorHAnsi" w:hAnsiTheme="majorHAnsi" w:cstheme="majorHAnsi"/>
                <w:sz w:val="20"/>
                <w:szCs w:val="20"/>
              </w:rPr>
              <w:t>https://www.ncbi.nlm.nih.gov/pmc/articles/PMC5800557/</w:t>
            </w:r>
          </w:hyperlink>
          <w:r w:rsidR="00B32223">
            <w:rPr>
              <w:rFonts w:asciiTheme="majorHAnsi" w:hAnsiTheme="majorHAnsi" w:cstheme="majorHAnsi"/>
              <w:sz w:val="20"/>
              <w:szCs w:val="20"/>
            </w:rPr>
            <w:t>&gt; [Accessed 4/5/19]</w:t>
          </w:r>
        </w:p>
        <w:p w14:paraId="6A323316" w14:textId="1EB64678" w:rsidR="0014525A" w:rsidRDefault="0014525A" w:rsidP="0014525A">
          <w:r>
            <w:t>Kenessey</w:t>
          </w:r>
          <w:r w:rsidR="00A710D2">
            <w:t>,</w:t>
          </w:r>
          <w:r>
            <w:t xml:space="preserve"> D</w:t>
          </w:r>
          <w:r w:rsidRPr="00AA7D5A">
            <w:t xml:space="preserve">, </w:t>
          </w:r>
          <w:proofErr w:type="gramStart"/>
          <w:r w:rsidRPr="00AA7D5A">
            <w:t>B,.</w:t>
          </w:r>
          <w:proofErr w:type="gramEnd"/>
          <w:r w:rsidRPr="00AA7D5A">
            <w:t xml:space="preserve"> </w:t>
          </w:r>
          <w:r w:rsidRPr="00AA7D5A">
            <w:rPr>
              <w:i/>
            </w:rPr>
            <w:t>People are dying because we misunderstand how those with addiction think,</w:t>
          </w:r>
          <w:r w:rsidRPr="00AA7D5A">
            <w:t xml:space="preserve"> (Vox, 2018)</w:t>
          </w:r>
          <w:r w:rsidR="00C871D8">
            <w:t xml:space="preserve"> </w:t>
          </w:r>
          <w:r w:rsidRPr="00AA7D5A">
            <w:t>&lt;</w:t>
          </w:r>
          <w:hyperlink r:id="rId10" w:history="1">
            <w:r w:rsidRPr="00AA7D5A">
              <w:rPr>
                <w:rStyle w:val="Hyperlink"/>
              </w:rPr>
              <w:t>https://www.vox.com/the-big-idea/2018/3/5/17080470/addiction-opioids-moral-blame-choices-medication-crutches-philosophy</w:t>
            </w:r>
          </w:hyperlink>
          <w:r w:rsidRPr="00AA7D5A">
            <w:t>&gt; [Accessed 3/5/2019]</w:t>
          </w:r>
        </w:p>
        <w:p w14:paraId="51BA32F3" w14:textId="3B2A7215" w:rsidR="002A6AE8" w:rsidRPr="00AA7D5A" w:rsidRDefault="002A6AE8" w:rsidP="0014525A">
          <w:r>
            <w:t xml:space="preserve">Kennett. J, Matthews. S, Snoek. A, </w:t>
          </w:r>
          <w:r>
            <w:rPr>
              <w:i/>
            </w:rPr>
            <w:t>Pleasure and Addiction,</w:t>
          </w:r>
          <w:r>
            <w:t xml:space="preserve"> (Front Psychiatry, 2013) 4:117</w:t>
          </w:r>
          <w:r>
            <w:t xml:space="preserve"> </w:t>
          </w:r>
        </w:p>
        <w:p w14:paraId="6F37D928" w14:textId="5F69BABE" w:rsidR="00AA7D5A" w:rsidRPr="00AA7D5A" w:rsidRDefault="00AA7D5A" w:rsidP="00AA7D5A">
          <w:pPr>
            <w:pStyle w:val="FootnoteText"/>
            <w:rPr>
              <w:sz w:val="22"/>
              <w:szCs w:val="22"/>
            </w:rPr>
          </w:pPr>
          <w:r w:rsidRPr="00AA7D5A">
            <w:rPr>
              <w:sz w:val="22"/>
              <w:szCs w:val="22"/>
            </w:rPr>
            <w:t xml:space="preserve">Khan, A, M., Pressly. L., </w:t>
          </w:r>
          <w:r w:rsidRPr="00AA7D5A">
            <w:rPr>
              <w:i/>
              <w:sz w:val="22"/>
              <w:szCs w:val="22"/>
            </w:rPr>
            <w:t>Crossing Continents: Bangladesh versus Yaba,</w:t>
          </w:r>
          <w:r w:rsidRPr="00AA7D5A">
            <w:rPr>
              <w:sz w:val="22"/>
              <w:szCs w:val="22"/>
            </w:rPr>
            <w:t xml:space="preserve"> (BBC Radio 4, 2019)</w:t>
          </w:r>
        </w:p>
        <w:p w14:paraId="762DEFF3" w14:textId="77777777" w:rsidR="00AA7D5A" w:rsidRDefault="00AA7D5A" w:rsidP="00AA7D5A">
          <w:pPr>
            <w:pStyle w:val="FootnoteText"/>
          </w:pPr>
        </w:p>
        <w:p w14:paraId="22DEB6A6" w14:textId="240B30B9" w:rsidR="0014525A" w:rsidRDefault="0014525A" w:rsidP="0014525A">
          <w:r>
            <w:t>Miller, P</w:t>
          </w:r>
          <w:r w:rsidR="00A710D2">
            <w:t>.</w:t>
          </w:r>
          <w:r>
            <w:t xml:space="preserve">, </w:t>
          </w:r>
          <w:r>
            <w:rPr>
              <w:i/>
            </w:rPr>
            <w:t xml:space="preserve">Interactions Among </w:t>
          </w:r>
          <w:r w:rsidR="00A710D2">
            <w:rPr>
              <w:i/>
            </w:rPr>
            <w:t>Addictive</w:t>
          </w:r>
          <w:r>
            <w:rPr>
              <w:i/>
            </w:rPr>
            <w:t xml:space="preserve"> Behaviours,</w:t>
          </w:r>
          <w:r>
            <w:t xml:space="preserve"> (British Journal of Addiction, 1979), (74,3) pp211-212, , &lt;</w:t>
          </w:r>
          <w:hyperlink r:id="rId11" w:history="1">
            <w:r w:rsidRPr="00FC7F6B">
              <w:rPr>
                <w:rStyle w:val="Hyperlink"/>
              </w:rPr>
              <w:t>https://onlinelibrary.wiley.com/doi/abs/10.1111/j.1360-0443.1979.tb02433.x</w:t>
            </w:r>
          </w:hyperlink>
          <w:r>
            <w:t>&gt; [Accessed 3/5/2019]</w:t>
          </w:r>
        </w:p>
        <w:p w14:paraId="5511C81C" w14:textId="1192C862" w:rsidR="0014525A" w:rsidRDefault="0014525A" w:rsidP="0014525A">
          <w:r>
            <w:t>Nikkinen</w:t>
          </w:r>
          <w:r w:rsidR="00531C67">
            <w:t>.</w:t>
          </w:r>
          <w:r>
            <w:t xml:space="preserve"> J</w:t>
          </w:r>
          <w:r w:rsidR="00531C67">
            <w:t>.</w:t>
          </w:r>
          <w:r>
            <w:t xml:space="preserve">, </w:t>
          </w:r>
          <w:proofErr w:type="spellStart"/>
          <w:r>
            <w:t>Salmela</w:t>
          </w:r>
          <w:proofErr w:type="spellEnd"/>
          <w:r w:rsidR="00531C67">
            <w:t>.</w:t>
          </w:r>
          <w:r>
            <w:t xml:space="preserve"> M., </w:t>
          </w:r>
          <w:proofErr w:type="spellStart"/>
          <w:r>
            <w:t>Uusitalo</w:t>
          </w:r>
          <w:proofErr w:type="spellEnd"/>
          <w:r w:rsidR="00531C67">
            <w:t>.</w:t>
          </w:r>
          <w:r>
            <w:t xml:space="preserve"> S., </w:t>
          </w:r>
          <w:r>
            <w:rPr>
              <w:i/>
            </w:rPr>
            <w:t>Addiction, agency and affects – philosophical perspectives,</w:t>
          </w:r>
          <w:r>
            <w:t xml:space="preserve"> (2013) Nordic studies on Alcohol and Drugs, (30/1) pp.33-50. </w:t>
          </w:r>
        </w:p>
        <w:p w14:paraId="2636B0CA" w14:textId="7FA3BF7A" w:rsidR="0014525A" w:rsidRPr="009754E0" w:rsidRDefault="0014525A" w:rsidP="0014525A">
          <w:pPr>
            <w:rPr>
              <w:rFonts w:cstheme="minorHAnsi"/>
            </w:rPr>
          </w:pPr>
          <w:r w:rsidRPr="0069791F">
            <w:rPr>
              <w:rFonts w:cstheme="minorHAnsi"/>
            </w:rPr>
            <w:t>O'Connor</w:t>
          </w:r>
          <w:r w:rsidR="00D32B5A">
            <w:rPr>
              <w:rFonts w:cstheme="minorHAnsi"/>
            </w:rPr>
            <w:t xml:space="preserve">. </w:t>
          </w:r>
          <w:r w:rsidRPr="0069791F">
            <w:rPr>
              <w:rFonts w:cstheme="minorHAnsi"/>
            </w:rPr>
            <w:t>Timothy and Franklin</w:t>
          </w:r>
          <w:r w:rsidR="001512E1">
            <w:rPr>
              <w:rFonts w:cstheme="minorHAnsi"/>
            </w:rPr>
            <w:t>.</w:t>
          </w:r>
          <w:r w:rsidRPr="0069791F">
            <w:rPr>
              <w:rFonts w:cstheme="minorHAnsi"/>
            </w:rPr>
            <w:t xml:space="preserve"> C, </w:t>
          </w:r>
          <w:r w:rsidRPr="001512E1">
            <w:rPr>
              <w:rFonts w:cstheme="minorHAnsi"/>
              <w:i/>
            </w:rPr>
            <w:t>"Free Will",</w:t>
          </w:r>
          <w:r w:rsidRPr="0069791F">
            <w:rPr>
              <w:rFonts w:cstheme="minorHAnsi"/>
            </w:rPr>
            <w:t> </w:t>
          </w:r>
          <w:r w:rsidRPr="0069791F">
            <w:rPr>
              <w:rStyle w:val="Emphasis"/>
              <w:rFonts w:cstheme="minorHAnsi"/>
            </w:rPr>
            <w:t xml:space="preserve">The Stanford </w:t>
          </w:r>
          <w:proofErr w:type="spellStart"/>
          <w:r w:rsidRPr="0069791F">
            <w:rPr>
              <w:rStyle w:val="Emphasis"/>
              <w:rFonts w:cstheme="minorHAnsi"/>
            </w:rPr>
            <w:t>Encyclopedia</w:t>
          </w:r>
          <w:proofErr w:type="spellEnd"/>
          <w:r w:rsidRPr="0069791F">
            <w:rPr>
              <w:rStyle w:val="Emphasis"/>
              <w:rFonts w:cstheme="minorHAnsi"/>
            </w:rPr>
            <w:t xml:space="preserve"> of Philosophy</w:t>
          </w:r>
          <w:r w:rsidRPr="0069791F">
            <w:rPr>
              <w:rFonts w:cstheme="minorHAnsi"/>
            </w:rPr>
            <w:t xml:space="preserve"> (Summer 2019 Edition), </w:t>
          </w:r>
          <w:r w:rsidRPr="009754E0">
            <w:rPr>
              <w:rFonts w:cstheme="minorHAnsi"/>
            </w:rPr>
            <w:t xml:space="preserve">Edward N. </w:t>
          </w:r>
          <w:proofErr w:type="spellStart"/>
          <w:r w:rsidRPr="009754E0">
            <w:rPr>
              <w:rFonts w:cstheme="minorHAnsi"/>
            </w:rPr>
            <w:t>Zalta</w:t>
          </w:r>
          <w:proofErr w:type="spellEnd"/>
          <w:r w:rsidRPr="009754E0">
            <w:rPr>
              <w:rFonts w:cstheme="minorHAnsi"/>
            </w:rPr>
            <w:t> (ed.),</w:t>
          </w:r>
          <w:r>
            <w:rPr>
              <w:rFonts w:cstheme="minorHAnsi"/>
            </w:rPr>
            <w:t xml:space="preserve"> </w:t>
          </w:r>
          <w:r w:rsidRPr="009754E0">
            <w:rPr>
              <w:rFonts w:cstheme="minorHAnsi"/>
            </w:rPr>
            <w:t>&lt;https://plato.stanford.edu/archives/sum2019/entries/freewill/&gt;.</w:t>
          </w:r>
          <w:r>
            <w:rPr>
              <w:rFonts w:cstheme="minorHAnsi"/>
            </w:rPr>
            <w:t xml:space="preserve"> (28/4/19)</w:t>
          </w:r>
        </w:p>
        <w:p w14:paraId="1B290E53" w14:textId="14DF9093" w:rsidR="0014525A" w:rsidRDefault="0014525A" w:rsidP="0014525A">
          <w:r>
            <w:t>Orford</w:t>
          </w:r>
          <w:r w:rsidR="00D32B5A">
            <w:t>.</w:t>
          </w:r>
          <w:r>
            <w:t xml:space="preserve"> J, </w:t>
          </w:r>
          <w:r>
            <w:rPr>
              <w:i/>
            </w:rPr>
            <w:t>Excessive Appetites: A Psychological view of Addictions,</w:t>
          </w:r>
          <w:r>
            <w:t xml:space="preserve"> (Chichester, 1985)</w:t>
          </w:r>
        </w:p>
        <w:p w14:paraId="5FBA227B" w14:textId="414EBD8D" w:rsidR="00855C8D" w:rsidRDefault="00855C8D" w:rsidP="0014525A">
          <w:r>
            <w:t xml:space="preserve">Pickard. H, </w:t>
          </w:r>
          <w:r w:rsidRPr="006D7E95">
            <w:rPr>
              <w:i/>
            </w:rPr>
            <w:t>The Purpose in Chronic Addiction,</w:t>
          </w:r>
          <w:r>
            <w:t xml:space="preserve"> (AJOB Neuroscience,2012</w:t>
          </w:r>
          <w:proofErr w:type="gramStart"/>
          <w:r>
            <w:t>)  3</w:t>
          </w:r>
          <w:proofErr w:type="gramEnd"/>
          <w:r>
            <w:t>:2, 40-49</w:t>
          </w:r>
        </w:p>
        <w:p w14:paraId="04CA99CD" w14:textId="282DBB75" w:rsidR="00324B02" w:rsidRDefault="00324B02" w:rsidP="0014525A">
          <w:r w:rsidRPr="003E0829">
            <w:rPr>
              <w:rFonts w:cstheme="minorHAnsi"/>
              <w:color w:val="000000"/>
            </w:rPr>
            <w:t xml:space="preserve">Plato. </w:t>
          </w:r>
          <w:r w:rsidRPr="003E0829">
            <w:rPr>
              <w:rFonts w:cstheme="minorHAnsi"/>
              <w:i/>
              <w:color w:val="000000"/>
            </w:rPr>
            <w:t>Plato in Twelve Volumes, Vol. 3</w:t>
          </w:r>
          <w:r w:rsidRPr="003E0829">
            <w:rPr>
              <w:rFonts w:cstheme="minorHAnsi"/>
              <w:color w:val="000000"/>
            </w:rPr>
            <w:t xml:space="preserve"> translated by W.R.M. Lamb. Cambridge, MA, Harvard University Press; London, William Heinemann Ltd. 1967.</w:t>
          </w:r>
          <w:r w:rsidRPr="00DC7007">
            <w:t xml:space="preserve">  </w:t>
          </w:r>
          <w:r>
            <w:t xml:space="preserve"> </w:t>
          </w:r>
          <w:r w:rsidR="003E0829">
            <w:t>&lt;</w:t>
          </w:r>
          <w:hyperlink r:id="rId12" w:history="1">
            <w:r w:rsidR="003E0829" w:rsidRPr="00C6192C">
              <w:rPr>
                <w:rStyle w:val="Hyperlink"/>
              </w:rPr>
              <w:t>http://www.perseus.tufts.edu/hopper/text?doc=urn:cts:greekLit:tlg0059.tlg022.perseus-eng1:358</w:t>
            </w:r>
          </w:hyperlink>
          <w:r w:rsidR="003E0829">
            <w:t>&gt;</w:t>
          </w:r>
        </w:p>
        <w:p w14:paraId="111750EF" w14:textId="54CAA4D8" w:rsidR="0014525A" w:rsidRDefault="0014525A" w:rsidP="0014525A">
          <w:pPr>
            <w:rPr>
              <w:rFonts w:cstheme="minorHAnsi"/>
            </w:rPr>
          </w:pPr>
          <w:proofErr w:type="spellStart"/>
          <w:r w:rsidRPr="009754E0">
            <w:rPr>
              <w:rFonts w:cstheme="minorHAnsi"/>
            </w:rPr>
            <w:t>Radden</w:t>
          </w:r>
          <w:proofErr w:type="spellEnd"/>
          <w:r w:rsidR="00A31CE2">
            <w:rPr>
              <w:rFonts w:cstheme="minorHAnsi"/>
            </w:rPr>
            <w:t>.</w:t>
          </w:r>
          <w:r w:rsidRPr="009754E0">
            <w:rPr>
              <w:rFonts w:cstheme="minorHAnsi"/>
            </w:rPr>
            <w:t xml:space="preserve"> J, "Mental Disorder (Illness)", </w:t>
          </w:r>
          <w:r w:rsidRPr="009754E0">
            <w:rPr>
              <w:rStyle w:val="Emphasis"/>
              <w:rFonts w:cstheme="minorHAnsi"/>
            </w:rPr>
            <w:t xml:space="preserve">The Stanford </w:t>
          </w:r>
          <w:proofErr w:type="spellStart"/>
          <w:r w:rsidRPr="009754E0">
            <w:rPr>
              <w:rStyle w:val="Emphasis"/>
              <w:rFonts w:cstheme="minorHAnsi"/>
            </w:rPr>
            <w:t>Encyclopedia</w:t>
          </w:r>
          <w:proofErr w:type="spellEnd"/>
          <w:r w:rsidRPr="009754E0">
            <w:rPr>
              <w:rStyle w:val="Emphasis"/>
              <w:rFonts w:cstheme="minorHAnsi"/>
            </w:rPr>
            <w:t xml:space="preserve"> of Philosophy </w:t>
          </w:r>
          <w:r w:rsidRPr="009754E0">
            <w:rPr>
              <w:rFonts w:cstheme="minorHAnsi"/>
            </w:rPr>
            <w:t xml:space="preserve">(Spring 2019 Edition), Edward N. </w:t>
          </w:r>
          <w:proofErr w:type="spellStart"/>
          <w:r w:rsidRPr="009754E0">
            <w:rPr>
              <w:rFonts w:cstheme="minorHAnsi"/>
            </w:rPr>
            <w:t>Zalta</w:t>
          </w:r>
          <w:proofErr w:type="spellEnd"/>
          <w:r w:rsidRPr="009754E0">
            <w:rPr>
              <w:rFonts w:cstheme="minorHAnsi"/>
            </w:rPr>
            <w:t> (ed.), &lt;https://plato.stanford.edu/archives/spr2019/entries/mental-disorder/&gt;.</w:t>
          </w:r>
          <w:r>
            <w:rPr>
              <w:rFonts w:cstheme="minorHAnsi"/>
            </w:rPr>
            <w:t xml:space="preserve"> (28/4/19)</w:t>
          </w:r>
        </w:p>
        <w:p w14:paraId="46889EF1" w14:textId="63C38896" w:rsidR="0014525A" w:rsidRPr="00915D32" w:rsidRDefault="0014525A" w:rsidP="0014525A">
          <w:pPr>
            <w:rPr>
              <w:rFonts w:cstheme="minorHAnsi"/>
            </w:rPr>
          </w:pPr>
          <w:r>
            <w:rPr>
              <w:rFonts w:cstheme="minorHAnsi"/>
            </w:rPr>
            <w:t xml:space="preserve">Taylor. S, James, </w:t>
          </w:r>
          <w:r>
            <w:rPr>
              <w:rFonts w:cstheme="minorHAnsi"/>
              <w:i/>
            </w:rPr>
            <w:t xml:space="preserve">Willing addicts, unwilling addicts, and acting of </w:t>
          </w:r>
          <w:proofErr w:type="spellStart"/>
          <w:r>
            <w:rPr>
              <w:rFonts w:cstheme="minorHAnsi"/>
              <w:i/>
            </w:rPr>
            <w:t>ones</w:t>
          </w:r>
          <w:proofErr w:type="spellEnd"/>
          <w:r>
            <w:rPr>
              <w:rFonts w:cstheme="minorHAnsi"/>
              <w:i/>
            </w:rPr>
            <w:t xml:space="preserve"> own free will,</w:t>
          </w:r>
          <w:r>
            <w:rPr>
              <w:rFonts w:cstheme="minorHAnsi"/>
            </w:rPr>
            <w:t xml:space="preserve"> Philosophia (Jersey,2005) pp237-262</w:t>
          </w:r>
        </w:p>
        <w:p w14:paraId="7FA3D795" w14:textId="77C37E7E" w:rsidR="0014525A" w:rsidRPr="0014525A" w:rsidRDefault="0014525A" w:rsidP="0014525A">
          <w:r w:rsidRPr="0069791F">
            <w:t>Wegner</w:t>
          </w:r>
          <w:r w:rsidR="00D32B5A">
            <w:t xml:space="preserve">. </w:t>
          </w:r>
          <w:r w:rsidRPr="0069791F">
            <w:t xml:space="preserve">D, </w:t>
          </w:r>
          <w:r w:rsidRPr="0069791F">
            <w:rPr>
              <w:i/>
            </w:rPr>
            <w:t xml:space="preserve">The Illusion of Conscious Will, </w:t>
          </w:r>
          <w:r w:rsidRPr="0069791F">
            <w:t>(Cambridge, 2002)</w:t>
          </w:r>
        </w:p>
        <w:p w14:paraId="065321B8" w14:textId="0808D1B7" w:rsidR="006D3C00" w:rsidRDefault="00F04CF5"/>
      </w:sdtContent>
    </w:sdt>
    <w:p w14:paraId="4D10760C" w14:textId="77777777" w:rsidR="00F04CF5" w:rsidRDefault="00F04CF5" w:rsidP="00F04CF5"/>
    <w:p w14:paraId="56661449" w14:textId="77777777" w:rsidR="00F04CF5" w:rsidRDefault="00F04CF5" w:rsidP="00F04CF5"/>
    <w:p w14:paraId="25250931" w14:textId="77777777" w:rsidR="00F04CF5" w:rsidRDefault="00F04CF5" w:rsidP="00F04CF5"/>
    <w:p w14:paraId="18DE5A05" w14:textId="77777777" w:rsidR="00F04CF5" w:rsidRDefault="00F04CF5" w:rsidP="00F04CF5"/>
    <w:p w14:paraId="253034A8" w14:textId="77777777" w:rsidR="00F04CF5" w:rsidRDefault="00F04CF5" w:rsidP="00F04CF5">
      <w:pPr>
        <w:rPr>
          <w:rFonts w:cstheme="minorHAnsi"/>
        </w:rPr>
      </w:pPr>
    </w:p>
    <w:p w14:paraId="4560C568" w14:textId="77777777" w:rsidR="00F04CF5" w:rsidRDefault="00F04CF5" w:rsidP="00F04CF5">
      <w:pPr>
        <w:rPr>
          <w:rFonts w:cstheme="minorHAnsi"/>
        </w:rPr>
      </w:pPr>
    </w:p>
    <w:p w14:paraId="2C81FF59" w14:textId="77777777" w:rsidR="00F04CF5" w:rsidRDefault="00F04CF5" w:rsidP="00F04CF5">
      <w:pPr>
        <w:rPr>
          <w:rFonts w:cstheme="minorHAnsi"/>
        </w:rPr>
      </w:pPr>
    </w:p>
    <w:p w14:paraId="122DC7A3" w14:textId="77777777" w:rsidR="00F04CF5" w:rsidRDefault="00F04CF5" w:rsidP="00F04CF5"/>
    <w:p w14:paraId="01506494" w14:textId="77777777" w:rsidR="00F04CF5" w:rsidRDefault="00F04CF5" w:rsidP="00F04CF5"/>
    <w:p w14:paraId="042F2343" w14:textId="77777777" w:rsidR="00F04CF5" w:rsidRDefault="00F04CF5" w:rsidP="00F04CF5"/>
    <w:p w14:paraId="1F687C3D" w14:textId="77777777" w:rsidR="00F04CF5" w:rsidRDefault="00F04CF5" w:rsidP="00F04CF5"/>
    <w:p w14:paraId="0672E64C" w14:textId="77777777" w:rsidR="00F04CF5" w:rsidRDefault="00F04CF5" w:rsidP="00F04CF5"/>
    <w:p w14:paraId="00F9934B" w14:textId="77777777" w:rsidR="00F04CF5" w:rsidRDefault="00F04CF5" w:rsidP="00F04CF5"/>
    <w:p w14:paraId="2D300359" w14:textId="1A5577C7" w:rsidR="006D3C00" w:rsidRPr="006D3C00" w:rsidRDefault="006D3C00" w:rsidP="006D3C00">
      <w:pPr>
        <w:rPr>
          <w:sz w:val="24"/>
          <w:szCs w:val="24"/>
        </w:rPr>
      </w:pPr>
    </w:p>
    <w:sectPr w:rsidR="006D3C00" w:rsidRPr="006D3C00">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2AD56" w14:textId="77777777" w:rsidR="006D3C00" w:rsidRDefault="006D3C00" w:rsidP="006D3C00">
      <w:pPr>
        <w:spacing w:after="0" w:line="240" w:lineRule="auto"/>
      </w:pPr>
      <w:r>
        <w:separator/>
      </w:r>
    </w:p>
  </w:endnote>
  <w:endnote w:type="continuationSeparator" w:id="0">
    <w:p w14:paraId="7325BF81" w14:textId="77777777" w:rsidR="006D3C00" w:rsidRDefault="006D3C00" w:rsidP="006D3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96BA4" w14:textId="77777777" w:rsidR="006D3C00" w:rsidRDefault="006D3C00" w:rsidP="006D3C00">
      <w:pPr>
        <w:spacing w:after="0" w:line="240" w:lineRule="auto"/>
      </w:pPr>
      <w:r>
        <w:separator/>
      </w:r>
    </w:p>
  </w:footnote>
  <w:footnote w:type="continuationSeparator" w:id="0">
    <w:p w14:paraId="1569D68F" w14:textId="77777777" w:rsidR="006D3C00" w:rsidRDefault="006D3C00" w:rsidP="006D3C00">
      <w:pPr>
        <w:spacing w:after="0" w:line="240" w:lineRule="auto"/>
      </w:pPr>
      <w:r>
        <w:continuationSeparator/>
      </w:r>
    </w:p>
  </w:footnote>
  <w:footnote w:id="1">
    <w:p w14:paraId="7402E197" w14:textId="505E224E" w:rsidR="00CC1073" w:rsidRPr="007840E1" w:rsidRDefault="00CC1073">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Carter. R, </w:t>
      </w:r>
      <w:r w:rsidRPr="007840E1">
        <w:rPr>
          <w:rFonts w:asciiTheme="majorHAnsi" w:hAnsiTheme="majorHAnsi" w:cstheme="majorHAnsi"/>
          <w:i/>
        </w:rPr>
        <w:t>The Brain in Minutes</w:t>
      </w:r>
      <w:r w:rsidR="005603D7" w:rsidRPr="007840E1">
        <w:rPr>
          <w:rFonts w:asciiTheme="majorHAnsi" w:hAnsiTheme="majorHAnsi" w:cstheme="majorHAnsi"/>
          <w:i/>
        </w:rPr>
        <w:t>,</w:t>
      </w:r>
      <w:r w:rsidR="005603D7" w:rsidRPr="007840E1">
        <w:rPr>
          <w:rFonts w:asciiTheme="majorHAnsi" w:hAnsiTheme="majorHAnsi" w:cstheme="majorHAnsi"/>
        </w:rPr>
        <w:t xml:space="preserve"> pp 324</w:t>
      </w:r>
    </w:p>
  </w:footnote>
  <w:footnote w:id="2">
    <w:p w14:paraId="1DAD2E47" w14:textId="39A12747" w:rsidR="0062285B" w:rsidRPr="0062285B" w:rsidRDefault="0062285B">
      <w:pPr>
        <w:pStyle w:val="FootnoteText"/>
      </w:pPr>
      <w:r w:rsidRPr="007840E1">
        <w:rPr>
          <w:rStyle w:val="FootnoteReference"/>
          <w:rFonts w:asciiTheme="majorHAnsi" w:hAnsiTheme="majorHAnsi" w:cstheme="majorHAnsi"/>
        </w:rPr>
        <w:footnoteRef/>
      </w:r>
      <w:r w:rsidRPr="007840E1">
        <w:rPr>
          <w:rFonts w:asciiTheme="majorHAnsi" w:hAnsiTheme="majorHAnsi" w:cstheme="majorHAnsi"/>
        </w:rPr>
        <w:t xml:space="preserve"> Pickard.</w:t>
      </w:r>
      <w:r w:rsidR="00A639B6" w:rsidRPr="007840E1">
        <w:rPr>
          <w:rFonts w:asciiTheme="majorHAnsi" w:hAnsiTheme="majorHAnsi" w:cstheme="majorHAnsi"/>
        </w:rPr>
        <w:t xml:space="preserve"> H</w:t>
      </w:r>
      <w:r w:rsidR="00D63564" w:rsidRPr="007840E1">
        <w:rPr>
          <w:rFonts w:asciiTheme="majorHAnsi" w:hAnsiTheme="majorHAnsi" w:cstheme="majorHAnsi"/>
        </w:rPr>
        <w:t>,</w:t>
      </w:r>
      <w:r w:rsidRPr="007840E1">
        <w:rPr>
          <w:rFonts w:asciiTheme="majorHAnsi" w:hAnsiTheme="majorHAnsi" w:cstheme="majorHAnsi"/>
        </w:rPr>
        <w:t xml:space="preserve"> The</w:t>
      </w:r>
      <w:r w:rsidRPr="007840E1">
        <w:rPr>
          <w:rFonts w:asciiTheme="majorHAnsi" w:hAnsiTheme="majorHAnsi" w:cstheme="majorHAnsi"/>
          <w:i/>
        </w:rPr>
        <w:t xml:space="preserve"> Purpo</w:t>
      </w:r>
      <w:r w:rsidR="006D5CE4" w:rsidRPr="007840E1">
        <w:rPr>
          <w:rFonts w:asciiTheme="majorHAnsi" w:hAnsiTheme="majorHAnsi" w:cstheme="majorHAnsi"/>
          <w:i/>
        </w:rPr>
        <w:t>s</w:t>
      </w:r>
      <w:r w:rsidRPr="007840E1">
        <w:rPr>
          <w:rFonts w:asciiTheme="majorHAnsi" w:hAnsiTheme="majorHAnsi" w:cstheme="majorHAnsi"/>
          <w:i/>
        </w:rPr>
        <w:t xml:space="preserve">e in Chronic addiction, </w:t>
      </w:r>
      <w:r w:rsidRPr="007840E1">
        <w:rPr>
          <w:rFonts w:asciiTheme="majorHAnsi" w:hAnsiTheme="majorHAnsi" w:cstheme="majorHAnsi"/>
        </w:rPr>
        <w:t>p40</w:t>
      </w:r>
    </w:p>
  </w:footnote>
  <w:footnote w:id="3">
    <w:p w14:paraId="5D77E408" w14:textId="10B6E457" w:rsidR="00BF6D45" w:rsidRPr="007840E1" w:rsidRDefault="00BF6D45">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American Society of Addic</w:t>
      </w:r>
      <w:r w:rsidR="003353D4" w:rsidRPr="007840E1">
        <w:rPr>
          <w:rFonts w:asciiTheme="majorHAnsi" w:hAnsiTheme="majorHAnsi" w:cstheme="majorHAnsi"/>
        </w:rPr>
        <w:t>ti</w:t>
      </w:r>
      <w:r w:rsidRPr="007840E1">
        <w:rPr>
          <w:rFonts w:asciiTheme="majorHAnsi" w:hAnsiTheme="majorHAnsi" w:cstheme="majorHAnsi"/>
        </w:rPr>
        <w:t xml:space="preserve">on Medicine </w:t>
      </w:r>
    </w:p>
  </w:footnote>
  <w:footnote w:id="4">
    <w:p w14:paraId="71677F03" w14:textId="77777777" w:rsidR="00EE5B55" w:rsidRPr="007840E1" w:rsidRDefault="00EE5B55" w:rsidP="00EE5B55">
      <w:pPr>
        <w:pStyle w:val="FootnoteText"/>
        <w:rPr>
          <w:rFonts w:asciiTheme="majorHAnsi" w:hAnsiTheme="majorHAnsi" w:cstheme="majorHAnsi"/>
          <w: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Pickard. H, </w:t>
      </w:r>
      <w:r w:rsidRPr="007840E1">
        <w:rPr>
          <w:rFonts w:asciiTheme="majorHAnsi" w:hAnsiTheme="majorHAnsi" w:cstheme="majorHAnsi"/>
          <w:i/>
        </w:rPr>
        <w:t xml:space="preserve">The Purpose in Chronic Addiction </w:t>
      </w:r>
    </w:p>
  </w:footnote>
  <w:footnote w:id="5">
    <w:p w14:paraId="791CD364" w14:textId="7BDD24E0" w:rsidR="00682E60" w:rsidRPr="00DD5E72" w:rsidRDefault="00682E60">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w:t>
      </w:r>
      <w:r w:rsidRPr="007840E1">
        <w:rPr>
          <w:rFonts w:asciiTheme="majorHAnsi" w:hAnsiTheme="majorHAnsi" w:cstheme="majorHAnsi"/>
        </w:rPr>
        <w:t xml:space="preserve">Nikkinen. J, </w:t>
      </w:r>
      <w:r w:rsidRPr="00DD5E72">
        <w:rPr>
          <w:rFonts w:asciiTheme="majorHAnsi" w:hAnsiTheme="majorHAnsi" w:cstheme="majorHAnsi"/>
          <w:i/>
        </w:rPr>
        <w:t xml:space="preserve">Addiction, agency and affects – Philosophical perspectives, </w:t>
      </w:r>
      <w:r w:rsidRPr="00DD5E72">
        <w:rPr>
          <w:rFonts w:asciiTheme="majorHAnsi" w:hAnsiTheme="majorHAnsi" w:cstheme="majorHAnsi"/>
        </w:rPr>
        <w:t>pp 35</w:t>
      </w:r>
    </w:p>
  </w:footnote>
  <w:footnote w:id="6">
    <w:p w14:paraId="6304F1A1" w14:textId="581A8BB2" w:rsidR="008B0AEE" w:rsidRPr="00DD5E72" w:rsidRDefault="008B0AEE">
      <w:pPr>
        <w:pStyle w:val="FootnoteText"/>
        <w:rPr>
          <w:rFonts w:asciiTheme="majorHAnsi" w:hAnsiTheme="majorHAnsi" w:cstheme="majorHAnsi"/>
        </w:rPr>
      </w:pPr>
      <w:r w:rsidRPr="00DD5E72">
        <w:rPr>
          <w:rStyle w:val="FootnoteReference"/>
          <w:rFonts w:asciiTheme="majorHAnsi" w:hAnsiTheme="majorHAnsi" w:cstheme="majorHAnsi"/>
        </w:rPr>
        <w:footnoteRef/>
      </w:r>
      <w:r w:rsidRPr="00DD5E72">
        <w:rPr>
          <w:rFonts w:asciiTheme="majorHAnsi" w:hAnsiTheme="majorHAnsi" w:cstheme="majorHAnsi"/>
        </w:rPr>
        <w:t xml:space="preserve"> </w:t>
      </w:r>
      <w:r w:rsidR="00C56FB7" w:rsidRPr="00DD5E72">
        <w:rPr>
          <w:rFonts w:asciiTheme="majorHAnsi" w:hAnsiTheme="majorHAnsi" w:cstheme="majorHAnsi"/>
        </w:rPr>
        <w:t xml:space="preserve">Buss. S, </w:t>
      </w:r>
      <w:proofErr w:type="spellStart"/>
      <w:r w:rsidR="00C56FB7" w:rsidRPr="00DD5E72">
        <w:rPr>
          <w:rFonts w:asciiTheme="majorHAnsi" w:hAnsiTheme="majorHAnsi" w:cstheme="majorHAnsi"/>
        </w:rPr>
        <w:t>Westlund</w:t>
      </w:r>
      <w:proofErr w:type="spellEnd"/>
      <w:r w:rsidR="00C56FB7" w:rsidRPr="00DD5E72">
        <w:rPr>
          <w:rFonts w:asciiTheme="majorHAnsi" w:hAnsiTheme="majorHAnsi" w:cstheme="majorHAnsi"/>
        </w:rPr>
        <w:t>. A,</w:t>
      </w:r>
      <w:r w:rsidR="00FA1A16" w:rsidRPr="00DD5E72">
        <w:rPr>
          <w:rFonts w:asciiTheme="majorHAnsi" w:hAnsiTheme="majorHAnsi" w:cstheme="majorHAnsi"/>
        </w:rPr>
        <w:t xml:space="preserve"> </w:t>
      </w:r>
      <w:r w:rsidR="00FA1A16" w:rsidRPr="00DD5E72">
        <w:rPr>
          <w:rFonts w:asciiTheme="majorHAnsi" w:hAnsiTheme="majorHAnsi" w:cstheme="majorHAnsi"/>
          <w:i/>
        </w:rPr>
        <w:t>Personal Auto</w:t>
      </w:r>
      <w:r w:rsidR="00F416EC" w:rsidRPr="00DD5E72">
        <w:rPr>
          <w:rFonts w:asciiTheme="majorHAnsi" w:hAnsiTheme="majorHAnsi" w:cstheme="majorHAnsi"/>
          <w:i/>
        </w:rPr>
        <w:t>nomy,</w:t>
      </w:r>
    </w:p>
  </w:footnote>
  <w:footnote w:id="7">
    <w:p w14:paraId="2B05EA5D" w14:textId="3CE6D43B" w:rsidR="000663F2" w:rsidRDefault="000663F2">
      <w:pPr>
        <w:pStyle w:val="FootnoteText"/>
      </w:pPr>
      <w:r w:rsidRPr="00DD5E72">
        <w:rPr>
          <w:rStyle w:val="FootnoteReference"/>
          <w:rFonts w:asciiTheme="majorHAnsi" w:hAnsiTheme="majorHAnsi" w:cstheme="majorHAnsi"/>
        </w:rPr>
        <w:footnoteRef/>
      </w:r>
      <w:r w:rsidRPr="00DD5E72">
        <w:rPr>
          <w:rFonts w:asciiTheme="majorHAnsi" w:hAnsiTheme="majorHAnsi" w:cstheme="majorHAnsi"/>
        </w:rPr>
        <w:t xml:space="preserve"> </w:t>
      </w:r>
      <w:r w:rsidR="004A35AD" w:rsidRPr="00DD5E72">
        <w:rPr>
          <w:rFonts w:asciiTheme="majorHAnsi" w:hAnsiTheme="majorHAnsi" w:cstheme="majorHAnsi"/>
        </w:rPr>
        <w:t xml:space="preserve">Buss. S, </w:t>
      </w:r>
      <w:proofErr w:type="spellStart"/>
      <w:r w:rsidR="004A35AD" w:rsidRPr="00DD5E72">
        <w:rPr>
          <w:rFonts w:asciiTheme="majorHAnsi" w:hAnsiTheme="majorHAnsi" w:cstheme="majorHAnsi"/>
        </w:rPr>
        <w:t>Westlund</w:t>
      </w:r>
      <w:proofErr w:type="spellEnd"/>
      <w:r w:rsidR="004A35AD" w:rsidRPr="00DD5E72">
        <w:rPr>
          <w:rFonts w:asciiTheme="majorHAnsi" w:hAnsiTheme="majorHAnsi" w:cstheme="majorHAnsi"/>
        </w:rPr>
        <w:t xml:space="preserve">. A, </w:t>
      </w:r>
      <w:r w:rsidR="004A35AD" w:rsidRPr="00DD5E72">
        <w:rPr>
          <w:rFonts w:asciiTheme="majorHAnsi" w:hAnsiTheme="majorHAnsi" w:cstheme="majorHAnsi"/>
          <w:i/>
        </w:rPr>
        <w:t>Personal Autonomy,</w:t>
      </w:r>
    </w:p>
  </w:footnote>
  <w:footnote w:id="8">
    <w:p w14:paraId="7D27CB29" w14:textId="61679571" w:rsidR="0047253D" w:rsidRPr="007840E1" w:rsidRDefault="0047253D">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w:t>
      </w:r>
      <w:r w:rsidR="00905C21" w:rsidRPr="007840E1">
        <w:rPr>
          <w:rFonts w:asciiTheme="majorHAnsi" w:hAnsiTheme="majorHAnsi" w:cstheme="majorHAnsi"/>
        </w:rPr>
        <w:t xml:space="preserve">Nikkinen. J, </w:t>
      </w:r>
      <w:r w:rsidR="009B69BB" w:rsidRPr="007840E1">
        <w:rPr>
          <w:rFonts w:asciiTheme="majorHAnsi" w:hAnsiTheme="majorHAnsi" w:cstheme="majorHAnsi"/>
          <w:i/>
        </w:rPr>
        <w:t xml:space="preserve">Addiction, agency and affects – Philosophical perspectives, </w:t>
      </w:r>
      <w:r w:rsidR="009B69BB" w:rsidRPr="007840E1">
        <w:rPr>
          <w:rFonts w:asciiTheme="majorHAnsi" w:hAnsiTheme="majorHAnsi" w:cstheme="majorHAnsi"/>
        </w:rPr>
        <w:t xml:space="preserve">pp </w:t>
      </w:r>
      <w:r w:rsidR="00CA30F1" w:rsidRPr="007840E1">
        <w:rPr>
          <w:rFonts w:asciiTheme="majorHAnsi" w:hAnsiTheme="majorHAnsi" w:cstheme="majorHAnsi"/>
        </w:rPr>
        <w:t>35</w:t>
      </w:r>
    </w:p>
  </w:footnote>
  <w:footnote w:id="9">
    <w:p w14:paraId="7385351C" w14:textId="75398738" w:rsidR="0068612C" w:rsidRPr="007840E1" w:rsidRDefault="0068612C">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w:t>
      </w:r>
      <w:r w:rsidRPr="007840E1">
        <w:rPr>
          <w:rFonts w:asciiTheme="majorHAnsi" w:hAnsiTheme="majorHAnsi" w:cstheme="majorHAnsi"/>
        </w:rPr>
        <w:t xml:space="preserve">Nikkinen. J, </w:t>
      </w:r>
      <w:r w:rsidRPr="007840E1">
        <w:rPr>
          <w:rFonts w:asciiTheme="majorHAnsi" w:hAnsiTheme="majorHAnsi" w:cstheme="majorHAnsi"/>
          <w:i/>
        </w:rPr>
        <w:t xml:space="preserve">Addiction, agency and affects – Philosophical perspectives, </w:t>
      </w:r>
      <w:r w:rsidRPr="007840E1">
        <w:rPr>
          <w:rFonts w:asciiTheme="majorHAnsi" w:hAnsiTheme="majorHAnsi" w:cstheme="majorHAnsi"/>
        </w:rPr>
        <w:t>pp 35</w:t>
      </w:r>
    </w:p>
  </w:footnote>
  <w:footnote w:id="10">
    <w:p w14:paraId="5B33ACFA" w14:textId="38D900CC" w:rsidR="00D817BC" w:rsidRPr="007840E1" w:rsidRDefault="00D817BC">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 Heyman. M. G, </w:t>
      </w:r>
      <w:proofErr w:type="gramStart"/>
      <w:r w:rsidRPr="007840E1">
        <w:rPr>
          <w:rFonts w:asciiTheme="majorHAnsi" w:hAnsiTheme="majorHAnsi" w:cstheme="majorHAnsi"/>
          <w:i/>
        </w:rPr>
        <w:t>Do</w:t>
      </w:r>
      <w:proofErr w:type="gramEnd"/>
      <w:r w:rsidRPr="007840E1">
        <w:rPr>
          <w:rFonts w:asciiTheme="majorHAnsi" w:hAnsiTheme="majorHAnsi" w:cstheme="majorHAnsi"/>
          <w:i/>
        </w:rPr>
        <w:t xml:space="preserve"> addicts have free will? An empirical</w:t>
      </w:r>
      <w:r w:rsidR="00AF05C6" w:rsidRPr="007840E1">
        <w:rPr>
          <w:rFonts w:asciiTheme="majorHAnsi" w:hAnsiTheme="majorHAnsi" w:cstheme="majorHAnsi"/>
          <w:i/>
        </w:rPr>
        <w:t xml:space="preserve"> approach to a vexing question,</w:t>
      </w:r>
      <w:r w:rsidR="00AF05C6" w:rsidRPr="007840E1">
        <w:rPr>
          <w:rFonts w:asciiTheme="majorHAnsi" w:hAnsiTheme="majorHAnsi" w:cstheme="majorHAnsi"/>
        </w:rPr>
        <w:t xml:space="preserve"> pp</w:t>
      </w:r>
      <w:r w:rsidR="006D6561" w:rsidRPr="007840E1">
        <w:rPr>
          <w:rFonts w:asciiTheme="majorHAnsi" w:hAnsiTheme="majorHAnsi" w:cstheme="majorHAnsi"/>
        </w:rPr>
        <w:t>87</w:t>
      </w:r>
    </w:p>
  </w:footnote>
  <w:footnote w:id="11">
    <w:p w14:paraId="7E5FA191" w14:textId="77777777" w:rsidR="003A2559" w:rsidRPr="006C7625" w:rsidRDefault="003A2559" w:rsidP="003A2559">
      <w:pPr>
        <w:pStyle w:val="FootnoteText"/>
        <w:rPr>
          <w:rFonts w:asciiTheme="majorHAnsi" w:hAnsiTheme="majorHAnsi" w:cstheme="majorHAnsi"/>
        </w:rPr>
      </w:pPr>
      <w:r w:rsidRPr="007840E1">
        <w:rPr>
          <w:rStyle w:val="FootnoteReference"/>
          <w:rFonts w:asciiTheme="majorHAnsi" w:hAnsiTheme="majorHAnsi" w:cstheme="majorHAnsi"/>
        </w:rPr>
        <w:footnoteRef/>
      </w:r>
      <w:r w:rsidRPr="007840E1">
        <w:rPr>
          <w:rFonts w:asciiTheme="majorHAnsi" w:hAnsiTheme="majorHAnsi" w:cstheme="majorHAnsi"/>
        </w:rPr>
        <w:t xml:space="preserve">Miller, P., Interactions Among Addictive Behaviors, British </w:t>
      </w:r>
      <w:r w:rsidRPr="006C7625">
        <w:rPr>
          <w:rFonts w:asciiTheme="majorHAnsi" w:hAnsiTheme="majorHAnsi" w:cstheme="majorHAnsi"/>
        </w:rPr>
        <w:t>Journal of Addiction, 74/3, pp211-212</w:t>
      </w:r>
    </w:p>
  </w:footnote>
  <w:footnote w:id="12">
    <w:p w14:paraId="69CEE07E" w14:textId="11B00B2A" w:rsidR="00DF3981" w:rsidRPr="006C7625" w:rsidRDefault="00DF3981">
      <w:pPr>
        <w:pStyle w:val="FootnoteText"/>
        <w:rPr>
          <w:rFonts w:asciiTheme="majorHAnsi" w:hAnsiTheme="majorHAnsi" w:cstheme="majorHAnsi"/>
        </w:rPr>
      </w:pPr>
      <w:r w:rsidRPr="006C7625">
        <w:rPr>
          <w:rStyle w:val="FootnoteReference"/>
          <w:rFonts w:asciiTheme="majorHAnsi" w:hAnsiTheme="majorHAnsi" w:cstheme="majorHAnsi"/>
        </w:rPr>
        <w:footnoteRef/>
      </w:r>
      <w:r w:rsidRPr="006C7625">
        <w:rPr>
          <w:rFonts w:asciiTheme="majorHAnsi" w:hAnsiTheme="majorHAnsi" w:cstheme="majorHAnsi"/>
        </w:rPr>
        <w:t xml:space="preserve"> </w:t>
      </w:r>
      <w:r w:rsidR="007569AF" w:rsidRPr="006C7625">
        <w:rPr>
          <w:rFonts w:asciiTheme="majorHAnsi" w:hAnsiTheme="majorHAnsi" w:cstheme="majorHAnsi"/>
        </w:rPr>
        <w:t>Kennett. J, Matthews. S, S</w:t>
      </w:r>
      <w:r w:rsidR="00D37C57" w:rsidRPr="006C7625">
        <w:rPr>
          <w:rFonts w:asciiTheme="majorHAnsi" w:hAnsiTheme="majorHAnsi" w:cstheme="majorHAnsi"/>
        </w:rPr>
        <w:t xml:space="preserve">noek. A, </w:t>
      </w:r>
      <w:r w:rsidR="00D37C57" w:rsidRPr="006C7625">
        <w:rPr>
          <w:rFonts w:asciiTheme="majorHAnsi" w:hAnsiTheme="majorHAnsi" w:cstheme="majorHAnsi"/>
          <w:i/>
        </w:rPr>
        <w:t>Pleasure and Addiction,</w:t>
      </w:r>
      <w:r w:rsidR="00D37C57" w:rsidRPr="006C7625">
        <w:rPr>
          <w:rFonts w:asciiTheme="majorHAnsi" w:hAnsiTheme="majorHAnsi" w:cstheme="majorHAnsi"/>
        </w:rPr>
        <w:t xml:space="preserve"> </w:t>
      </w:r>
      <w:r w:rsidR="001E2513" w:rsidRPr="006C7625">
        <w:rPr>
          <w:rFonts w:asciiTheme="majorHAnsi" w:hAnsiTheme="majorHAnsi" w:cstheme="majorHAnsi"/>
        </w:rPr>
        <w:t>pp</w:t>
      </w:r>
      <w:r w:rsidR="00123FCB" w:rsidRPr="006C7625">
        <w:rPr>
          <w:rFonts w:asciiTheme="majorHAnsi" w:hAnsiTheme="majorHAnsi" w:cstheme="majorHAnsi"/>
        </w:rPr>
        <w:t>1</w:t>
      </w:r>
    </w:p>
  </w:footnote>
  <w:footnote w:id="13">
    <w:p w14:paraId="67AE340C" w14:textId="0E06D540" w:rsidR="008E7086" w:rsidRDefault="008E7086">
      <w:pPr>
        <w:pStyle w:val="FootnoteText"/>
      </w:pPr>
      <w:r w:rsidRPr="006C7625">
        <w:rPr>
          <w:rStyle w:val="FootnoteReference"/>
          <w:rFonts w:asciiTheme="majorHAnsi" w:hAnsiTheme="majorHAnsi" w:cstheme="majorHAnsi"/>
        </w:rPr>
        <w:footnoteRef/>
      </w:r>
      <w:r w:rsidRPr="006C7625">
        <w:rPr>
          <w:rFonts w:asciiTheme="majorHAnsi" w:hAnsiTheme="majorHAnsi" w:cstheme="majorHAnsi"/>
        </w:rPr>
        <w:t xml:space="preserve"> </w:t>
      </w:r>
      <w:r w:rsidRPr="006C7625">
        <w:rPr>
          <w:rFonts w:asciiTheme="majorHAnsi" w:hAnsiTheme="majorHAnsi" w:cstheme="majorHAnsi"/>
        </w:rPr>
        <w:t xml:space="preserve">Kennett. J, Matthews. S, Snoek. A, </w:t>
      </w:r>
      <w:r w:rsidRPr="006C7625">
        <w:rPr>
          <w:rFonts w:asciiTheme="majorHAnsi" w:hAnsiTheme="majorHAnsi" w:cstheme="majorHAnsi"/>
          <w:i/>
        </w:rPr>
        <w:t>Pleasure and Addiction,</w:t>
      </w:r>
      <w:r w:rsidRPr="006C7625">
        <w:rPr>
          <w:rFonts w:asciiTheme="majorHAnsi" w:hAnsiTheme="majorHAnsi" w:cstheme="majorHAnsi"/>
        </w:rPr>
        <w:t xml:space="preserve"> pp1</w:t>
      </w:r>
    </w:p>
  </w:footnote>
  <w:footnote w:id="14">
    <w:p w14:paraId="597C10E3" w14:textId="6552E364" w:rsidR="00C45811" w:rsidRPr="009D6858" w:rsidRDefault="00C45811" w:rsidP="00C45811">
      <w:pPr>
        <w:pStyle w:val="FootnoteText"/>
        <w:rPr>
          <w:rFonts w:asciiTheme="majorHAnsi" w:hAnsiTheme="majorHAnsi" w:cstheme="majorHAnsi"/>
        </w:rPr>
      </w:pPr>
      <w:r w:rsidRPr="009D6858">
        <w:rPr>
          <w:rStyle w:val="FootnoteReference"/>
          <w:rFonts w:asciiTheme="majorHAnsi" w:hAnsiTheme="majorHAnsi" w:cstheme="majorHAnsi"/>
        </w:rPr>
        <w:footnoteRef/>
      </w:r>
      <w:r w:rsidRPr="009D6858">
        <w:rPr>
          <w:rFonts w:asciiTheme="majorHAnsi" w:hAnsiTheme="majorHAnsi" w:cstheme="majorHAnsi"/>
        </w:rPr>
        <w:t xml:space="preserve">  Kenessey, D, B, </w:t>
      </w:r>
      <w:r w:rsidRPr="009D6858">
        <w:rPr>
          <w:rFonts w:asciiTheme="majorHAnsi" w:hAnsiTheme="majorHAnsi" w:cstheme="majorHAnsi"/>
          <w:i/>
        </w:rPr>
        <w:t>People are dying because we misunderstand how those with addiction think,</w:t>
      </w:r>
    </w:p>
  </w:footnote>
  <w:footnote w:id="15">
    <w:p w14:paraId="64659DE7" w14:textId="2DE27FF0" w:rsidR="00F35699" w:rsidRPr="009D6858" w:rsidRDefault="00F35699">
      <w:pPr>
        <w:pStyle w:val="FootnoteText"/>
        <w:rPr>
          <w:rFonts w:asciiTheme="majorHAnsi" w:hAnsiTheme="majorHAnsi" w:cstheme="majorHAnsi"/>
        </w:rPr>
      </w:pPr>
      <w:r w:rsidRPr="009D6858">
        <w:rPr>
          <w:rStyle w:val="FootnoteReference"/>
          <w:rFonts w:asciiTheme="majorHAnsi" w:hAnsiTheme="majorHAnsi" w:cstheme="majorHAnsi"/>
        </w:rPr>
        <w:footnoteRef/>
      </w:r>
      <w:r w:rsidRPr="009D6858">
        <w:rPr>
          <w:rFonts w:asciiTheme="majorHAnsi" w:hAnsiTheme="majorHAnsi" w:cstheme="majorHAnsi"/>
        </w:rPr>
        <w:t xml:space="preserve"> </w:t>
      </w:r>
      <w:r w:rsidR="00D54AAC" w:rsidRPr="009D6858">
        <w:rPr>
          <w:rFonts w:asciiTheme="majorHAnsi" w:hAnsiTheme="majorHAnsi" w:cstheme="majorHAnsi"/>
        </w:rPr>
        <w:t xml:space="preserve">Kenessey, D, B, </w:t>
      </w:r>
      <w:r w:rsidR="00D54AAC" w:rsidRPr="009D6858">
        <w:rPr>
          <w:rFonts w:asciiTheme="majorHAnsi" w:hAnsiTheme="majorHAnsi" w:cstheme="majorHAnsi"/>
          <w:i/>
        </w:rPr>
        <w:t>People are dying because we misunderstand how those with addiction think,</w:t>
      </w:r>
      <w:r w:rsidR="00D54AAC" w:rsidRPr="009D6858">
        <w:rPr>
          <w:rFonts w:asciiTheme="majorHAnsi" w:hAnsiTheme="majorHAnsi" w:cstheme="majorHAnsi"/>
        </w:rPr>
        <w:t xml:space="preserve"> </w:t>
      </w:r>
    </w:p>
  </w:footnote>
  <w:footnote w:id="16">
    <w:p w14:paraId="3BA587B5" w14:textId="5DE407C7" w:rsidR="00DC7007" w:rsidRPr="00DC7007" w:rsidRDefault="00DC7007">
      <w:pPr>
        <w:pStyle w:val="FootnoteText"/>
      </w:pPr>
      <w:r w:rsidRPr="009D6858">
        <w:rPr>
          <w:rStyle w:val="FootnoteReference"/>
          <w:rFonts w:asciiTheme="majorHAnsi" w:hAnsiTheme="majorHAnsi" w:cstheme="majorHAnsi"/>
        </w:rPr>
        <w:footnoteRef/>
      </w:r>
      <w:r w:rsidRPr="009D6858">
        <w:rPr>
          <w:rFonts w:asciiTheme="majorHAnsi" w:hAnsiTheme="majorHAnsi" w:cstheme="majorHAnsi"/>
        </w:rPr>
        <w:t xml:space="preserve"> </w:t>
      </w:r>
      <w:r w:rsidRPr="009D6858">
        <w:rPr>
          <w:rFonts w:asciiTheme="majorHAnsi" w:hAnsiTheme="majorHAnsi" w:cstheme="majorHAnsi"/>
          <w:color w:val="000000"/>
        </w:rPr>
        <w:t>Plato. Plato in Twelve Volumes, Vol. 3 translated by W.R.M. Lamb. Cambridge, MA, Harvard University Press; London, William Heinemann Ltd. 1967.</w:t>
      </w:r>
      <w:r w:rsidRPr="00DC7007">
        <w:t xml:space="preserve">  </w:t>
      </w:r>
    </w:p>
  </w:footnote>
  <w:footnote w:id="17">
    <w:p w14:paraId="03A13386" w14:textId="6E71E990" w:rsidR="00854FFF" w:rsidRPr="0017715B" w:rsidRDefault="00854FFF">
      <w:pPr>
        <w:pStyle w:val="FootnoteText"/>
        <w:rPr>
          <w:rFonts w:asciiTheme="majorHAnsi" w:hAnsiTheme="majorHAnsi" w:cstheme="majorHAnsi"/>
        </w:rPr>
      </w:pPr>
      <w:r w:rsidRPr="0017715B">
        <w:rPr>
          <w:rStyle w:val="FootnoteReference"/>
          <w:rFonts w:asciiTheme="majorHAnsi" w:hAnsiTheme="majorHAnsi" w:cstheme="majorHAnsi"/>
        </w:rPr>
        <w:footnoteRef/>
      </w:r>
      <w:r w:rsidRPr="0017715B">
        <w:rPr>
          <w:rFonts w:asciiTheme="majorHAnsi" w:hAnsiTheme="majorHAnsi" w:cstheme="majorHAnsi"/>
        </w:rPr>
        <w:t xml:space="preserve"> </w:t>
      </w:r>
      <w:r w:rsidR="00EA0AD1" w:rsidRPr="0017715B">
        <w:rPr>
          <w:rFonts w:asciiTheme="majorHAnsi" w:hAnsiTheme="majorHAnsi" w:cstheme="majorHAnsi"/>
        </w:rPr>
        <w:t xml:space="preserve">Kenessey, D, B, </w:t>
      </w:r>
      <w:r w:rsidR="00EA0AD1" w:rsidRPr="0017715B">
        <w:rPr>
          <w:rFonts w:asciiTheme="majorHAnsi" w:hAnsiTheme="majorHAnsi" w:cstheme="majorHAnsi"/>
          <w:i/>
        </w:rPr>
        <w:t>People are dying because we misunderstand how those with addiction think,</w:t>
      </w:r>
    </w:p>
  </w:footnote>
  <w:footnote w:id="18">
    <w:p w14:paraId="313BB335" w14:textId="7F0B4563" w:rsidR="003542B8" w:rsidRPr="003542B8" w:rsidRDefault="003542B8">
      <w:pPr>
        <w:pStyle w:val="FootnoteText"/>
      </w:pPr>
      <w:r w:rsidRPr="0017715B">
        <w:rPr>
          <w:rStyle w:val="FootnoteReference"/>
          <w:rFonts w:asciiTheme="majorHAnsi" w:hAnsiTheme="majorHAnsi" w:cstheme="majorHAnsi"/>
        </w:rPr>
        <w:footnoteRef/>
      </w:r>
      <w:r w:rsidRPr="0017715B">
        <w:rPr>
          <w:rFonts w:asciiTheme="majorHAnsi" w:hAnsiTheme="majorHAnsi" w:cstheme="majorHAnsi"/>
        </w:rPr>
        <w:t xml:space="preserve"> </w:t>
      </w:r>
      <w:r w:rsidR="00C026DE" w:rsidRPr="0017715B">
        <w:rPr>
          <w:rFonts w:asciiTheme="majorHAnsi" w:hAnsiTheme="majorHAnsi" w:cstheme="majorHAnsi"/>
        </w:rPr>
        <w:t xml:space="preserve">Kenessey, D, B, </w:t>
      </w:r>
      <w:r w:rsidR="00C026DE" w:rsidRPr="0017715B">
        <w:rPr>
          <w:rFonts w:asciiTheme="majorHAnsi" w:hAnsiTheme="majorHAnsi" w:cstheme="majorHAnsi"/>
          <w:i/>
        </w:rPr>
        <w:t>People are dying because we misunderstand how those with addiction think,</w:t>
      </w:r>
    </w:p>
  </w:footnote>
  <w:footnote w:id="19">
    <w:p w14:paraId="71A4CF92" w14:textId="77BFF2A1" w:rsidR="00566B1D" w:rsidRPr="00A72B56" w:rsidRDefault="00566B1D">
      <w:pPr>
        <w:pStyle w:val="FootnoteText"/>
        <w:rPr>
          <w:rFonts w:asciiTheme="majorHAnsi" w:hAnsiTheme="majorHAnsi" w:cstheme="majorHAnsi"/>
        </w:rPr>
      </w:pPr>
      <w:r w:rsidRPr="00A72B56">
        <w:rPr>
          <w:rStyle w:val="FootnoteReference"/>
          <w:rFonts w:asciiTheme="majorHAnsi" w:hAnsiTheme="majorHAnsi" w:cstheme="majorHAnsi"/>
        </w:rPr>
        <w:footnoteRef/>
      </w:r>
      <w:r w:rsidRPr="00A72B56">
        <w:rPr>
          <w:rFonts w:asciiTheme="majorHAnsi" w:hAnsiTheme="majorHAnsi" w:cstheme="majorHAnsi"/>
        </w:rPr>
        <w:t xml:space="preserve"> </w:t>
      </w:r>
      <w:r w:rsidRPr="00A72B56">
        <w:rPr>
          <w:rFonts w:asciiTheme="majorHAnsi" w:hAnsiTheme="majorHAnsi" w:cstheme="majorHAnsi"/>
        </w:rPr>
        <w:t xml:space="preserve">Kenessey, D, </w:t>
      </w:r>
      <w:proofErr w:type="gramStart"/>
      <w:r w:rsidRPr="00A72B56">
        <w:rPr>
          <w:rFonts w:asciiTheme="majorHAnsi" w:hAnsiTheme="majorHAnsi" w:cstheme="majorHAnsi"/>
        </w:rPr>
        <w:t>B,.</w:t>
      </w:r>
      <w:proofErr w:type="gramEnd"/>
      <w:r w:rsidRPr="00A72B56">
        <w:rPr>
          <w:rFonts w:asciiTheme="majorHAnsi" w:hAnsiTheme="majorHAnsi" w:cstheme="majorHAnsi"/>
        </w:rPr>
        <w:t xml:space="preserve"> </w:t>
      </w:r>
      <w:r w:rsidRPr="00A72B56">
        <w:rPr>
          <w:rFonts w:asciiTheme="majorHAnsi" w:hAnsiTheme="majorHAnsi" w:cstheme="majorHAnsi"/>
          <w:i/>
        </w:rPr>
        <w:t>People are dying because we misunderstand how those with addiction think,</w:t>
      </w:r>
      <w:r w:rsidRPr="00A72B56">
        <w:rPr>
          <w:rFonts w:asciiTheme="majorHAnsi" w:hAnsiTheme="majorHAnsi" w:cstheme="majorHAnsi"/>
        </w:rPr>
        <w:t xml:space="preserve"> </w:t>
      </w:r>
    </w:p>
  </w:footnote>
  <w:footnote w:id="20">
    <w:p w14:paraId="3160F5D7" w14:textId="0D18DB12" w:rsidR="000A45DC" w:rsidRPr="00A72B56" w:rsidRDefault="000A45DC" w:rsidP="00C026DE">
      <w:pPr>
        <w:pStyle w:val="Heading1"/>
        <w:shd w:val="clear" w:color="auto" w:fill="FFFFFF"/>
        <w:spacing w:after="120" w:line="324" w:lineRule="atLeast"/>
        <w:rPr>
          <w:rFonts w:eastAsia="Times New Roman" w:cstheme="majorHAnsi"/>
          <w:color w:val="auto"/>
          <w:kern w:val="36"/>
          <w:sz w:val="37"/>
          <w:szCs w:val="37"/>
          <w:lang w:eastAsia="en-GB"/>
        </w:rPr>
      </w:pPr>
      <w:r w:rsidRPr="00A72B56">
        <w:rPr>
          <w:rStyle w:val="FootnoteReference"/>
          <w:rFonts w:cstheme="majorHAnsi"/>
          <w:color w:val="auto"/>
          <w:sz w:val="20"/>
          <w:szCs w:val="20"/>
        </w:rPr>
        <w:footnoteRef/>
      </w:r>
      <w:r w:rsidR="003E03C3">
        <w:rPr>
          <w:rFonts w:cstheme="majorHAnsi"/>
          <w:color w:val="auto"/>
          <w:sz w:val="20"/>
          <w:szCs w:val="20"/>
        </w:rPr>
        <w:t xml:space="preserve">Heyman. G. M, </w:t>
      </w:r>
      <w:proofErr w:type="gramStart"/>
      <w:r w:rsidRPr="003E03C3">
        <w:rPr>
          <w:rFonts w:eastAsia="Times New Roman" w:cstheme="majorHAnsi"/>
          <w:i/>
          <w:color w:val="auto"/>
          <w:kern w:val="36"/>
          <w:sz w:val="20"/>
          <w:szCs w:val="20"/>
          <w:lang w:eastAsia="en-GB"/>
        </w:rPr>
        <w:t>Do</w:t>
      </w:r>
      <w:proofErr w:type="gramEnd"/>
      <w:r w:rsidRPr="003E03C3">
        <w:rPr>
          <w:rFonts w:eastAsia="Times New Roman" w:cstheme="majorHAnsi"/>
          <w:i/>
          <w:color w:val="auto"/>
          <w:kern w:val="36"/>
          <w:sz w:val="20"/>
          <w:szCs w:val="20"/>
          <w:lang w:eastAsia="en-GB"/>
        </w:rPr>
        <w:t xml:space="preserve"> addicts have free will? An empirical approach to a vexing</w:t>
      </w:r>
      <w:r w:rsidR="00D34A9C">
        <w:rPr>
          <w:rFonts w:eastAsia="Times New Roman" w:cstheme="majorHAnsi"/>
          <w:i/>
          <w:color w:val="auto"/>
          <w:kern w:val="36"/>
          <w:sz w:val="20"/>
          <w:szCs w:val="20"/>
          <w:lang w:eastAsia="en-GB"/>
        </w:rPr>
        <w:t xml:space="preserve"> question</w:t>
      </w:r>
    </w:p>
  </w:footnote>
  <w:footnote w:id="21">
    <w:p w14:paraId="22FDA9CA" w14:textId="77777777" w:rsidR="004C137E" w:rsidRPr="00A72B56" w:rsidRDefault="004C137E" w:rsidP="004C137E">
      <w:pPr>
        <w:pStyle w:val="FootnoteText"/>
        <w:rPr>
          <w:rFonts w:asciiTheme="majorHAnsi" w:hAnsiTheme="majorHAnsi" w:cstheme="majorHAnsi"/>
        </w:rPr>
      </w:pPr>
      <w:r w:rsidRPr="00A72B56">
        <w:rPr>
          <w:rStyle w:val="FootnoteReference"/>
          <w:rFonts w:asciiTheme="majorHAnsi" w:hAnsiTheme="majorHAnsi" w:cstheme="majorHAnsi"/>
        </w:rPr>
        <w:footnoteRef/>
      </w:r>
      <w:r w:rsidRPr="00A72B56">
        <w:rPr>
          <w:rFonts w:asciiTheme="majorHAnsi" w:hAnsiTheme="majorHAnsi" w:cstheme="majorHAnsi"/>
        </w:rPr>
        <w:t xml:space="preserve"> Frankfurt., G, Harry, </w:t>
      </w:r>
      <w:proofErr w:type="gramStart"/>
      <w:r w:rsidRPr="00A72B56">
        <w:rPr>
          <w:rFonts w:asciiTheme="majorHAnsi" w:hAnsiTheme="majorHAnsi" w:cstheme="majorHAnsi"/>
          <w:i/>
        </w:rPr>
        <w:t>The</w:t>
      </w:r>
      <w:proofErr w:type="gramEnd"/>
      <w:r w:rsidRPr="00A72B56">
        <w:rPr>
          <w:rFonts w:asciiTheme="majorHAnsi" w:hAnsiTheme="majorHAnsi" w:cstheme="majorHAnsi"/>
          <w:i/>
        </w:rPr>
        <w:t xml:space="preserve"> importance of what we care about,</w:t>
      </w:r>
      <w:r w:rsidRPr="00A72B56">
        <w:rPr>
          <w:rFonts w:asciiTheme="majorHAnsi" w:hAnsiTheme="majorHAnsi" w:cstheme="majorHAnsi"/>
        </w:rPr>
        <w:t xml:space="preserve"> pp12</w:t>
      </w:r>
    </w:p>
  </w:footnote>
  <w:footnote w:id="22">
    <w:p w14:paraId="3C15F2C8" w14:textId="77777777" w:rsidR="00297107" w:rsidRPr="00A72B56" w:rsidRDefault="00297107" w:rsidP="00297107">
      <w:pPr>
        <w:pStyle w:val="FootnoteText"/>
        <w:rPr>
          <w:rFonts w:asciiTheme="majorHAnsi" w:hAnsiTheme="majorHAnsi" w:cstheme="majorHAnsi"/>
        </w:rPr>
      </w:pPr>
      <w:r w:rsidRPr="00A72B56">
        <w:rPr>
          <w:rStyle w:val="FootnoteReference"/>
          <w:rFonts w:asciiTheme="majorHAnsi" w:hAnsiTheme="majorHAnsi" w:cstheme="majorHAnsi"/>
        </w:rPr>
        <w:footnoteRef/>
      </w:r>
      <w:r w:rsidRPr="00A72B56">
        <w:rPr>
          <w:rFonts w:asciiTheme="majorHAnsi" w:hAnsiTheme="majorHAnsi" w:cstheme="majorHAnsi"/>
        </w:rPr>
        <w:t xml:space="preserve"> Frankfurt., G, Harry, </w:t>
      </w:r>
      <w:proofErr w:type="gramStart"/>
      <w:r w:rsidRPr="00A72B56">
        <w:rPr>
          <w:rFonts w:asciiTheme="majorHAnsi" w:hAnsiTheme="majorHAnsi" w:cstheme="majorHAnsi"/>
          <w:i/>
        </w:rPr>
        <w:t>The</w:t>
      </w:r>
      <w:proofErr w:type="gramEnd"/>
      <w:r w:rsidRPr="00A72B56">
        <w:rPr>
          <w:rFonts w:asciiTheme="majorHAnsi" w:hAnsiTheme="majorHAnsi" w:cstheme="majorHAnsi"/>
          <w:i/>
        </w:rPr>
        <w:t xml:space="preserve"> importance of what we care about,</w:t>
      </w:r>
      <w:r w:rsidRPr="00A72B56">
        <w:rPr>
          <w:rFonts w:asciiTheme="majorHAnsi" w:hAnsiTheme="majorHAnsi" w:cstheme="majorHAnsi"/>
        </w:rPr>
        <w:t xml:space="preserve"> pp12</w:t>
      </w:r>
    </w:p>
  </w:footnote>
  <w:footnote w:id="23">
    <w:p w14:paraId="67623726" w14:textId="23321745" w:rsidR="00DC4D13" w:rsidRPr="0073725C" w:rsidRDefault="00DC4D13">
      <w:pPr>
        <w:pStyle w:val="FootnoteText"/>
        <w:rPr>
          <w:rFonts w:asciiTheme="majorHAnsi" w:hAnsiTheme="majorHAnsi" w:cstheme="majorHAnsi"/>
        </w:rPr>
      </w:pPr>
      <w:r w:rsidRPr="00A72B56">
        <w:rPr>
          <w:rStyle w:val="FootnoteReference"/>
          <w:rFonts w:asciiTheme="majorHAnsi" w:hAnsiTheme="majorHAnsi" w:cstheme="majorHAnsi"/>
        </w:rPr>
        <w:footnoteRef/>
      </w:r>
      <w:r w:rsidRPr="00A72B56">
        <w:rPr>
          <w:rFonts w:asciiTheme="majorHAnsi" w:hAnsiTheme="majorHAnsi" w:cstheme="majorHAnsi"/>
        </w:rPr>
        <w:t xml:space="preserve"> </w:t>
      </w:r>
      <w:r w:rsidR="00FF2757" w:rsidRPr="0073725C">
        <w:rPr>
          <w:rFonts w:asciiTheme="majorHAnsi" w:hAnsiTheme="majorHAnsi" w:cstheme="majorHAnsi"/>
        </w:rPr>
        <w:t xml:space="preserve">Frankfurt., G, Harry, </w:t>
      </w:r>
      <w:proofErr w:type="gramStart"/>
      <w:r w:rsidR="00FF2757" w:rsidRPr="0073725C">
        <w:rPr>
          <w:rFonts w:asciiTheme="majorHAnsi" w:hAnsiTheme="majorHAnsi" w:cstheme="majorHAnsi"/>
          <w:i/>
        </w:rPr>
        <w:t>The</w:t>
      </w:r>
      <w:proofErr w:type="gramEnd"/>
      <w:r w:rsidR="00FF2757" w:rsidRPr="0073725C">
        <w:rPr>
          <w:rFonts w:asciiTheme="majorHAnsi" w:hAnsiTheme="majorHAnsi" w:cstheme="majorHAnsi"/>
          <w:i/>
        </w:rPr>
        <w:t xml:space="preserve"> importance of what we care about,</w:t>
      </w:r>
      <w:r w:rsidR="00FF2757" w:rsidRPr="0073725C">
        <w:rPr>
          <w:rFonts w:asciiTheme="majorHAnsi" w:hAnsiTheme="majorHAnsi" w:cstheme="majorHAnsi"/>
        </w:rPr>
        <w:t xml:space="preserve"> pp12</w:t>
      </w:r>
    </w:p>
  </w:footnote>
  <w:footnote w:id="24">
    <w:p w14:paraId="6E4EBC08" w14:textId="5076BA0C" w:rsidR="007F738E" w:rsidRPr="0073725C" w:rsidRDefault="007F738E">
      <w:pPr>
        <w:pStyle w:val="FootnoteText"/>
        <w:rPr>
          <w:rFonts w:asciiTheme="majorHAnsi" w:hAnsiTheme="majorHAnsi" w:cstheme="majorHAnsi"/>
          <w:i/>
        </w:rPr>
      </w:pPr>
      <w:r w:rsidRPr="0073725C">
        <w:rPr>
          <w:rStyle w:val="FootnoteReference"/>
          <w:rFonts w:asciiTheme="majorHAnsi" w:hAnsiTheme="majorHAnsi" w:cstheme="majorHAnsi"/>
        </w:rPr>
        <w:footnoteRef/>
      </w:r>
      <w:r w:rsidRPr="0073725C">
        <w:rPr>
          <w:rFonts w:asciiTheme="majorHAnsi" w:hAnsiTheme="majorHAnsi" w:cstheme="majorHAnsi"/>
        </w:rPr>
        <w:t xml:space="preserve"> </w:t>
      </w:r>
      <w:proofErr w:type="spellStart"/>
      <w:r w:rsidRPr="0073725C">
        <w:rPr>
          <w:rFonts w:asciiTheme="majorHAnsi" w:hAnsiTheme="majorHAnsi" w:cstheme="majorHAnsi"/>
        </w:rPr>
        <w:t>Holten</w:t>
      </w:r>
      <w:proofErr w:type="spellEnd"/>
      <w:r w:rsidR="0073725C" w:rsidRPr="0073725C">
        <w:rPr>
          <w:rFonts w:asciiTheme="majorHAnsi" w:hAnsiTheme="majorHAnsi" w:cstheme="majorHAnsi"/>
        </w:rPr>
        <w:t>.</w:t>
      </w:r>
      <w:r w:rsidRPr="0073725C">
        <w:rPr>
          <w:rFonts w:asciiTheme="majorHAnsi" w:hAnsiTheme="majorHAnsi" w:cstheme="majorHAnsi"/>
        </w:rPr>
        <w:t xml:space="preserve"> R, </w:t>
      </w:r>
      <w:r w:rsidR="00E963D4" w:rsidRPr="0073725C">
        <w:rPr>
          <w:rFonts w:asciiTheme="majorHAnsi" w:hAnsiTheme="majorHAnsi" w:cstheme="majorHAnsi"/>
          <w:i/>
        </w:rPr>
        <w:t xml:space="preserve">Free Will II, </w:t>
      </w:r>
      <w:r w:rsidR="00E963D4" w:rsidRPr="0073725C">
        <w:rPr>
          <w:rFonts w:asciiTheme="majorHAnsi" w:hAnsiTheme="majorHAnsi" w:cstheme="majorHAnsi"/>
        </w:rPr>
        <w:t>pp1-2</w:t>
      </w:r>
    </w:p>
  </w:footnote>
  <w:footnote w:id="25">
    <w:p w14:paraId="240C87C5" w14:textId="1BF504C4" w:rsidR="007A4F6D" w:rsidRPr="0073725C" w:rsidRDefault="007A4F6D">
      <w:pPr>
        <w:pStyle w:val="FootnoteText"/>
        <w:rPr>
          <w:rFonts w:asciiTheme="majorHAnsi" w:hAnsiTheme="majorHAnsi" w:cstheme="majorHAnsi"/>
        </w:rPr>
      </w:pPr>
      <w:r w:rsidRPr="0073725C">
        <w:rPr>
          <w:rStyle w:val="FootnoteReference"/>
          <w:rFonts w:asciiTheme="majorHAnsi" w:hAnsiTheme="majorHAnsi" w:cstheme="majorHAnsi"/>
        </w:rPr>
        <w:footnoteRef/>
      </w:r>
      <w:r w:rsidRPr="0073725C">
        <w:rPr>
          <w:rFonts w:asciiTheme="majorHAnsi" w:hAnsiTheme="majorHAnsi" w:cstheme="majorHAnsi"/>
        </w:rPr>
        <w:t xml:space="preserve"> </w:t>
      </w:r>
      <w:r w:rsidR="008765A7" w:rsidRPr="0073725C">
        <w:rPr>
          <w:rFonts w:asciiTheme="majorHAnsi" w:hAnsiTheme="majorHAnsi" w:cstheme="majorHAnsi"/>
        </w:rPr>
        <w:t>Pickard. H,</w:t>
      </w:r>
      <w:r w:rsidR="00BB1A8E" w:rsidRPr="0073725C">
        <w:rPr>
          <w:rFonts w:asciiTheme="majorHAnsi" w:hAnsiTheme="majorHAnsi" w:cstheme="majorHAnsi"/>
        </w:rPr>
        <w:t xml:space="preserve"> </w:t>
      </w:r>
      <w:r w:rsidR="00BB1A8E" w:rsidRPr="0073725C">
        <w:rPr>
          <w:rFonts w:asciiTheme="majorHAnsi" w:hAnsiTheme="majorHAnsi" w:cstheme="majorHAnsi"/>
          <w:i/>
        </w:rPr>
        <w:t xml:space="preserve">The </w:t>
      </w:r>
      <w:r w:rsidR="00C25A92" w:rsidRPr="0073725C">
        <w:rPr>
          <w:rFonts w:asciiTheme="majorHAnsi" w:hAnsiTheme="majorHAnsi" w:cstheme="majorHAnsi"/>
          <w:i/>
        </w:rPr>
        <w:t xml:space="preserve">Purpose in Chronic Addiction, </w:t>
      </w:r>
      <w:r w:rsidR="00143559" w:rsidRPr="0073725C">
        <w:rPr>
          <w:rFonts w:asciiTheme="majorHAnsi" w:hAnsiTheme="majorHAnsi" w:cstheme="majorHAnsi"/>
        </w:rPr>
        <w:t>pp40</w:t>
      </w:r>
    </w:p>
  </w:footnote>
  <w:footnote w:id="26">
    <w:p w14:paraId="6FFE0FCA" w14:textId="38F352EA" w:rsidR="008B7024" w:rsidRPr="0073725C" w:rsidRDefault="008B7024">
      <w:pPr>
        <w:pStyle w:val="FootnoteText"/>
        <w:rPr>
          <w:rFonts w:asciiTheme="majorHAnsi" w:hAnsiTheme="majorHAnsi" w:cstheme="majorHAnsi"/>
        </w:rPr>
      </w:pPr>
      <w:r w:rsidRPr="0073725C">
        <w:rPr>
          <w:rStyle w:val="FootnoteReference"/>
          <w:rFonts w:asciiTheme="majorHAnsi" w:hAnsiTheme="majorHAnsi" w:cstheme="majorHAnsi"/>
        </w:rPr>
        <w:footnoteRef/>
      </w:r>
      <w:r w:rsidRPr="0073725C">
        <w:rPr>
          <w:rFonts w:asciiTheme="majorHAnsi" w:hAnsiTheme="majorHAnsi" w:cstheme="majorHAnsi"/>
        </w:rPr>
        <w:t xml:space="preserve"> </w:t>
      </w:r>
      <w:r w:rsidR="00FA2C7A" w:rsidRPr="0073725C">
        <w:rPr>
          <w:rFonts w:asciiTheme="majorHAnsi" w:hAnsiTheme="majorHAnsi" w:cstheme="majorHAnsi"/>
        </w:rPr>
        <w:t xml:space="preserve">Taylor. S, J, </w:t>
      </w:r>
      <w:r w:rsidR="008D057F" w:rsidRPr="0073725C">
        <w:rPr>
          <w:rFonts w:asciiTheme="majorHAnsi" w:hAnsiTheme="majorHAnsi" w:cstheme="majorHAnsi"/>
          <w:i/>
        </w:rPr>
        <w:t>Willing Addicts, Unwilling addicts, and acting of ones own free will,</w:t>
      </w:r>
      <w:r w:rsidR="002F1D2B" w:rsidRPr="0073725C">
        <w:rPr>
          <w:rFonts w:asciiTheme="majorHAnsi" w:hAnsiTheme="majorHAnsi" w:cstheme="majorHAnsi"/>
        </w:rPr>
        <w:t xml:space="preserve"> pp</w:t>
      </w:r>
      <w:r w:rsidR="00146C8C" w:rsidRPr="0073725C">
        <w:rPr>
          <w:rFonts w:asciiTheme="majorHAnsi" w:hAnsiTheme="majorHAnsi" w:cstheme="majorHAnsi"/>
        </w:rPr>
        <w:t>240</w:t>
      </w:r>
    </w:p>
  </w:footnote>
  <w:footnote w:id="27">
    <w:p w14:paraId="049BC504" w14:textId="75CC4801" w:rsidR="002E5E55" w:rsidRDefault="002E5E55">
      <w:pPr>
        <w:pStyle w:val="FootnoteText"/>
      </w:pPr>
      <w:r w:rsidRPr="0073725C">
        <w:rPr>
          <w:rStyle w:val="FootnoteReference"/>
          <w:rFonts w:asciiTheme="majorHAnsi" w:hAnsiTheme="majorHAnsi" w:cstheme="majorHAnsi"/>
        </w:rPr>
        <w:footnoteRef/>
      </w:r>
      <w:r w:rsidRPr="0073725C">
        <w:rPr>
          <w:rFonts w:asciiTheme="majorHAnsi" w:hAnsiTheme="majorHAnsi" w:cstheme="majorHAnsi"/>
        </w:rPr>
        <w:t xml:space="preserve"> </w:t>
      </w:r>
      <w:r w:rsidR="00FE4640" w:rsidRPr="0073725C">
        <w:rPr>
          <w:rFonts w:asciiTheme="majorHAnsi" w:hAnsiTheme="majorHAnsi" w:cstheme="majorHAnsi"/>
        </w:rPr>
        <w:t xml:space="preserve">Taylor. S, J, </w:t>
      </w:r>
      <w:r w:rsidR="00FE4640" w:rsidRPr="0073725C">
        <w:rPr>
          <w:rFonts w:asciiTheme="majorHAnsi" w:hAnsiTheme="majorHAnsi" w:cstheme="majorHAnsi"/>
          <w:i/>
        </w:rPr>
        <w:t xml:space="preserve">Willing Addicts, Unwilling addicts, and acting of </w:t>
      </w:r>
      <w:proofErr w:type="spellStart"/>
      <w:r w:rsidR="00FE4640" w:rsidRPr="0073725C">
        <w:rPr>
          <w:rFonts w:asciiTheme="majorHAnsi" w:hAnsiTheme="majorHAnsi" w:cstheme="majorHAnsi"/>
          <w:i/>
        </w:rPr>
        <w:t>ones</w:t>
      </w:r>
      <w:proofErr w:type="spellEnd"/>
      <w:r w:rsidR="00FE4640" w:rsidRPr="0073725C">
        <w:rPr>
          <w:rFonts w:asciiTheme="majorHAnsi" w:hAnsiTheme="majorHAnsi" w:cstheme="majorHAnsi"/>
          <w:i/>
        </w:rPr>
        <w:t xml:space="preserve"> own free will,</w:t>
      </w:r>
      <w:r w:rsidR="00FE4640" w:rsidRPr="0073725C">
        <w:rPr>
          <w:rFonts w:asciiTheme="majorHAnsi" w:hAnsiTheme="majorHAnsi" w:cstheme="majorHAnsi"/>
        </w:rPr>
        <w:t xml:space="preserve"> pp240</w:t>
      </w:r>
    </w:p>
  </w:footnote>
  <w:footnote w:id="28">
    <w:p w14:paraId="7FAF571A" w14:textId="6AEA1C7E" w:rsidR="00ED046A" w:rsidRPr="00BD4D4D" w:rsidRDefault="00ED046A">
      <w:pPr>
        <w:pStyle w:val="FootnoteText"/>
        <w:rPr>
          <w:rFonts w:asciiTheme="majorHAnsi" w:hAnsiTheme="majorHAnsi" w:cstheme="majorHAnsi"/>
        </w:rPr>
      </w:pPr>
      <w:r w:rsidRPr="00BD4D4D">
        <w:rPr>
          <w:rStyle w:val="FootnoteReference"/>
          <w:rFonts w:asciiTheme="majorHAnsi" w:hAnsiTheme="majorHAnsi" w:cstheme="majorHAnsi"/>
        </w:rPr>
        <w:footnoteRef/>
      </w:r>
      <w:r w:rsidRPr="00BD4D4D">
        <w:rPr>
          <w:rFonts w:asciiTheme="majorHAnsi" w:hAnsiTheme="majorHAnsi" w:cstheme="majorHAnsi"/>
        </w:rPr>
        <w:t xml:space="preserve"> </w:t>
      </w:r>
      <w:proofErr w:type="gramStart"/>
      <w:r w:rsidRPr="00BD4D4D">
        <w:rPr>
          <w:rFonts w:asciiTheme="majorHAnsi" w:hAnsiTheme="majorHAnsi" w:cstheme="majorHAnsi"/>
        </w:rPr>
        <w:t>Taylor,.</w:t>
      </w:r>
      <w:proofErr w:type="gramEnd"/>
      <w:r w:rsidRPr="00BD4D4D">
        <w:rPr>
          <w:rFonts w:asciiTheme="majorHAnsi" w:hAnsiTheme="majorHAnsi" w:cstheme="majorHAnsi"/>
        </w:rPr>
        <w:t xml:space="preserve"> S, J, </w:t>
      </w:r>
      <w:r w:rsidRPr="00BD4D4D">
        <w:rPr>
          <w:rFonts w:asciiTheme="majorHAnsi" w:hAnsiTheme="majorHAnsi" w:cstheme="majorHAnsi"/>
          <w:i/>
        </w:rPr>
        <w:t xml:space="preserve">Willing Addicts, Unwilling addicts, and acting of </w:t>
      </w:r>
      <w:r w:rsidR="00122B69" w:rsidRPr="00BD4D4D">
        <w:rPr>
          <w:rFonts w:asciiTheme="majorHAnsi" w:hAnsiTheme="majorHAnsi" w:cstheme="majorHAnsi"/>
          <w:i/>
        </w:rPr>
        <w:t>one’s</w:t>
      </w:r>
      <w:r w:rsidRPr="00BD4D4D">
        <w:rPr>
          <w:rFonts w:asciiTheme="majorHAnsi" w:hAnsiTheme="majorHAnsi" w:cstheme="majorHAnsi"/>
          <w:i/>
        </w:rPr>
        <w:t xml:space="preserve"> own free will,</w:t>
      </w:r>
      <w:r w:rsidRPr="00BD4D4D">
        <w:rPr>
          <w:rFonts w:asciiTheme="majorHAnsi" w:hAnsiTheme="majorHAnsi" w:cstheme="majorHAnsi"/>
        </w:rPr>
        <w:t xml:space="preserve"> pp24</w:t>
      </w:r>
      <w:r w:rsidR="00632850" w:rsidRPr="00BD4D4D">
        <w:rPr>
          <w:rFonts w:asciiTheme="majorHAnsi" w:hAnsiTheme="majorHAnsi" w:cstheme="majorHAnsi"/>
        </w:rPr>
        <w:t>2</w:t>
      </w:r>
    </w:p>
  </w:footnote>
  <w:footnote w:id="29">
    <w:p w14:paraId="0A9EA39E" w14:textId="7F3B4842" w:rsidR="00DE5912" w:rsidRPr="00BD4D4D" w:rsidRDefault="00DE5912">
      <w:pPr>
        <w:pStyle w:val="FootnoteText"/>
        <w:rPr>
          <w:rFonts w:asciiTheme="majorHAnsi" w:hAnsiTheme="majorHAnsi" w:cstheme="majorHAnsi"/>
        </w:rPr>
      </w:pPr>
      <w:r w:rsidRPr="00BD4D4D">
        <w:rPr>
          <w:rStyle w:val="FootnoteReference"/>
          <w:rFonts w:asciiTheme="majorHAnsi" w:hAnsiTheme="majorHAnsi" w:cstheme="majorHAnsi"/>
        </w:rPr>
        <w:footnoteRef/>
      </w:r>
      <w:r w:rsidRPr="00BD4D4D">
        <w:rPr>
          <w:rFonts w:asciiTheme="majorHAnsi" w:hAnsiTheme="majorHAnsi" w:cstheme="majorHAnsi"/>
        </w:rPr>
        <w:t xml:space="preserve"> </w:t>
      </w:r>
      <w:proofErr w:type="gramStart"/>
      <w:r w:rsidRPr="00BD4D4D">
        <w:rPr>
          <w:rFonts w:asciiTheme="majorHAnsi" w:hAnsiTheme="majorHAnsi" w:cstheme="majorHAnsi"/>
        </w:rPr>
        <w:t>Heyman</w:t>
      </w:r>
      <w:r w:rsidR="008F3741" w:rsidRPr="00BD4D4D">
        <w:rPr>
          <w:rFonts w:asciiTheme="majorHAnsi" w:hAnsiTheme="majorHAnsi" w:cstheme="majorHAnsi"/>
        </w:rPr>
        <w:t>,.</w:t>
      </w:r>
      <w:proofErr w:type="gramEnd"/>
      <w:r w:rsidR="008F3741" w:rsidRPr="00BD4D4D">
        <w:rPr>
          <w:rFonts w:asciiTheme="majorHAnsi" w:hAnsiTheme="majorHAnsi" w:cstheme="majorHAnsi"/>
        </w:rPr>
        <w:t xml:space="preserve"> M, G,</w:t>
      </w:r>
      <w:r w:rsidR="008F3741" w:rsidRPr="00BD4D4D">
        <w:rPr>
          <w:rFonts w:asciiTheme="majorHAnsi" w:hAnsiTheme="majorHAnsi" w:cstheme="majorHAnsi"/>
          <w:i/>
        </w:rPr>
        <w:t xml:space="preserve"> </w:t>
      </w:r>
      <w:proofErr w:type="gramStart"/>
      <w:r w:rsidR="008F3741" w:rsidRPr="00BD4D4D">
        <w:rPr>
          <w:rFonts w:asciiTheme="majorHAnsi" w:hAnsiTheme="majorHAnsi" w:cstheme="majorHAnsi"/>
          <w:i/>
        </w:rPr>
        <w:t>Do</w:t>
      </w:r>
      <w:proofErr w:type="gramEnd"/>
      <w:r w:rsidR="008F3741" w:rsidRPr="00BD4D4D">
        <w:rPr>
          <w:rFonts w:asciiTheme="majorHAnsi" w:hAnsiTheme="majorHAnsi" w:cstheme="majorHAnsi"/>
          <w:i/>
        </w:rPr>
        <w:t xml:space="preserve"> addicts have free will? An empirical approach to a vexing question</w:t>
      </w:r>
      <w:r w:rsidR="00E27B3A" w:rsidRPr="00BD4D4D">
        <w:rPr>
          <w:rFonts w:asciiTheme="majorHAnsi" w:hAnsiTheme="majorHAnsi" w:cstheme="majorHAnsi"/>
          <w:i/>
        </w:rPr>
        <w:t>,</w:t>
      </w:r>
      <w:r w:rsidR="00E27B3A" w:rsidRPr="00BD4D4D">
        <w:rPr>
          <w:rFonts w:asciiTheme="majorHAnsi" w:hAnsiTheme="majorHAnsi" w:cstheme="majorHAnsi"/>
        </w:rPr>
        <w:t xml:space="preserve"> pp</w:t>
      </w:r>
      <w:r w:rsidR="00661740" w:rsidRPr="00BD4D4D">
        <w:rPr>
          <w:rFonts w:asciiTheme="majorHAnsi" w:hAnsiTheme="majorHAnsi" w:cstheme="majorHAnsi"/>
        </w:rPr>
        <w:t>89</w:t>
      </w:r>
    </w:p>
  </w:footnote>
  <w:footnote w:id="30">
    <w:p w14:paraId="2CB271F8" w14:textId="76FD7676" w:rsidR="009621E7" w:rsidRPr="00BD4D4D" w:rsidRDefault="009621E7">
      <w:pPr>
        <w:pStyle w:val="FootnoteText"/>
        <w:rPr>
          <w:rFonts w:asciiTheme="majorHAnsi" w:hAnsiTheme="majorHAnsi" w:cstheme="majorHAnsi"/>
        </w:rPr>
      </w:pPr>
      <w:r w:rsidRPr="00BD4D4D">
        <w:rPr>
          <w:rStyle w:val="FootnoteReference"/>
          <w:rFonts w:asciiTheme="majorHAnsi" w:hAnsiTheme="majorHAnsi" w:cstheme="majorHAnsi"/>
        </w:rPr>
        <w:footnoteRef/>
      </w:r>
      <w:r w:rsidRPr="00BD4D4D">
        <w:rPr>
          <w:rFonts w:asciiTheme="majorHAnsi" w:hAnsiTheme="majorHAnsi" w:cstheme="majorHAnsi"/>
        </w:rPr>
        <w:t xml:space="preserve"> Boyle</w:t>
      </w:r>
      <w:r w:rsidR="00A10B2C" w:rsidRPr="00BD4D4D">
        <w:rPr>
          <w:rFonts w:asciiTheme="majorHAnsi" w:hAnsiTheme="majorHAnsi" w:cstheme="majorHAnsi"/>
        </w:rPr>
        <w:t xml:space="preserve">, D, T2: </w:t>
      </w:r>
      <w:r w:rsidR="00A10B2C" w:rsidRPr="00BD4D4D">
        <w:rPr>
          <w:rFonts w:asciiTheme="majorHAnsi" w:hAnsiTheme="majorHAnsi" w:cstheme="majorHAnsi"/>
          <w:i/>
        </w:rPr>
        <w:t>Trainspotting,</w:t>
      </w:r>
      <w:r w:rsidR="005A2193" w:rsidRPr="00BD4D4D">
        <w:rPr>
          <w:rFonts w:asciiTheme="majorHAnsi" w:hAnsiTheme="majorHAnsi" w:cstheme="majorHAnsi"/>
          <w:i/>
        </w:rPr>
        <w:t xml:space="preserve"> </w:t>
      </w:r>
      <w:r w:rsidR="005A2193" w:rsidRPr="00BD4D4D">
        <w:rPr>
          <w:rFonts w:asciiTheme="majorHAnsi" w:hAnsiTheme="majorHAnsi" w:cstheme="majorHAnsi"/>
        </w:rPr>
        <w:t>t-</w:t>
      </w:r>
      <w:r w:rsidR="0072699C" w:rsidRPr="00BD4D4D">
        <w:rPr>
          <w:rFonts w:asciiTheme="majorHAnsi" w:hAnsiTheme="majorHAnsi" w:cstheme="majorHAnsi"/>
        </w:rPr>
        <w:t>29</w:t>
      </w:r>
      <w:r w:rsidR="00B81B38" w:rsidRPr="00BD4D4D">
        <w:rPr>
          <w:rFonts w:asciiTheme="majorHAnsi" w:hAnsiTheme="majorHAnsi" w:cstheme="majorHAnsi"/>
        </w:rPr>
        <w:t>m36s</w:t>
      </w:r>
    </w:p>
  </w:footnote>
  <w:footnote w:id="31">
    <w:p w14:paraId="508F95B7" w14:textId="2726561A" w:rsidR="00BB0962" w:rsidRPr="00BB0962" w:rsidRDefault="00BB0962">
      <w:pPr>
        <w:pStyle w:val="FootnoteText"/>
        <w:rPr>
          <w:i/>
        </w:rPr>
      </w:pPr>
      <w:r w:rsidRPr="00BD4D4D">
        <w:rPr>
          <w:rStyle w:val="FootnoteReference"/>
          <w:rFonts w:asciiTheme="majorHAnsi" w:hAnsiTheme="majorHAnsi" w:cstheme="majorHAnsi"/>
        </w:rPr>
        <w:footnoteRef/>
      </w:r>
      <w:r w:rsidRPr="00BD4D4D">
        <w:rPr>
          <w:rFonts w:asciiTheme="majorHAnsi" w:hAnsiTheme="majorHAnsi" w:cstheme="majorHAnsi"/>
        </w:rPr>
        <w:t xml:space="preserve"> Kennett et all, </w:t>
      </w:r>
      <w:r w:rsidRPr="00BD4D4D">
        <w:rPr>
          <w:rFonts w:asciiTheme="majorHAnsi" w:hAnsiTheme="majorHAnsi" w:cstheme="majorHAnsi"/>
          <w:i/>
        </w:rPr>
        <w:t>Addiction and pleasure, pp 3</w:t>
      </w:r>
    </w:p>
  </w:footnote>
  <w:footnote w:id="32">
    <w:p w14:paraId="4DEFD0C1" w14:textId="77777777" w:rsidR="00F520AD" w:rsidRPr="00BB0962" w:rsidRDefault="00EA342D" w:rsidP="00F520AD">
      <w:pPr>
        <w:pStyle w:val="FootnoteText"/>
        <w:rPr>
          <w:i/>
        </w:rPr>
      </w:pPr>
      <w:r>
        <w:rPr>
          <w:rStyle w:val="FootnoteReference"/>
        </w:rPr>
        <w:footnoteRef/>
      </w:r>
      <w:r>
        <w:t xml:space="preserve"> </w:t>
      </w:r>
      <w:r w:rsidR="00F520AD" w:rsidRPr="00BD4D4D">
        <w:rPr>
          <w:rFonts w:asciiTheme="majorHAnsi" w:hAnsiTheme="majorHAnsi" w:cstheme="majorHAnsi"/>
        </w:rPr>
        <w:t xml:space="preserve">Kennett et all, </w:t>
      </w:r>
      <w:r w:rsidR="00F520AD" w:rsidRPr="00BD4D4D">
        <w:rPr>
          <w:rFonts w:asciiTheme="majorHAnsi" w:hAnsiTheme="majorHAnsi" w:cstheme="majorHAnsi"/>
          <w:i/>
        </w:rPr>
        <w:t>Addiction and pleasure, pp 3</w:t>
      </w:r>
    </w:p>
    <w:p w14:paraId="20E26B0B" w14:textId="18F514A5" w:rsidR="00EA342D" w:rsidRDefault="00EA342D" w:rsidP="00F520AD">
      <w:pPr>
        <w:pStyle w:val="FootnoteText"/>
      </w:pPr>
    </w:p>
  </w:footnote>
  <w:footnote w:id="33">
    <w:p w14:paraId="40C218B6" w14:textId="4CABC233" w:rsidR="00F15907" w:rsidRPr="00F15907" w:rsidRDefault="00F15907">
      <w:pPr>
        <w:pStyle w:val="FootnoteText"/>
      </w:pPr>
      <w:r>
        <w:rPr>
          <w:rStyle w:val="FootnoteReference"/>
        </w:rPr>
        <w:footnoteRef/>
      </w:r>
      <w:r>
        <w:t xml:space="preserve"> Carter, R </w:t>
      </w:r>
      <w:proofErr w:type="gramStart"/>
      <w:r>
        <w:rPr>
          <w:i/>
        </w:rPr>
        <w:t>The</w:t>
      </w:r>
      <w:proofErr w:type="gramEnd"/>
      <w:r>
        <w:rPr>
          <w:i/>
        </w:rPr>
        <w:t xml:space="preserve"> Brain in Minutes, </w:t>
      </w:r>
      <w:r w:rsidR="00DE41DB">
        <w:t xml:space="preserve">(Quercus, </w:t>
      </w:r>
      <w:r w:rsidR="00AC6548">
        <w:t>2018</w:t>
      </w:r>
      <w:r w:rsidR="00450BB6">
        <w:t>) pp 180</w:t>
      </w:r>
    </w:p>
  </w:footnote>
  <w:footnote w:id="34">
    <w:p w14:paraId="123AFCD6" w14:textId="39BFC7F3" w:rsidR="000C7701" w:rsidRDefault="000C7701">
      <w:pPr>
        <w:pStyle w:val="FootnoteText"/>
      </w:pPr>
      <w:r>
        <w:rPr>
          <w:rStyle w:val="FootnoteReference"/>
        </w:rPr>
        <w:footnoteRef/>
      </w:r>
      <w:r>
        <w:t xml:space="preserve"> </w:t>
      </w:r>
      <w:r>
        <w:t xml:space="preserve">Kenessey, D, </w:t>
      </w:r>
      <w:proofErr w:type="gramStart"/>
      <w:r>
        <w:t>B,.</w:t>
      </w:r>
      <w:proofErr w:type="gramEnd"/>
      <w:r>
        <w:t xml:space="preserve"> </w:t>
      </w:r>
      <w:r>
        <w:rPr>
          <w:i/>
        </w:rPr>
        <w:t>People are dying because we misunderstand how those with addiction think</w:t>
      </w:r>
    </w:p>
  </w:footnote>
  <w:footnote w:id="35">
    <w:p w14:paraId="59C41B44" w14:textId="7EFC755A" w:rsidR="00B333AD" w:rsidRDefault="00B333AD">
      <w:pPr>
        <w:pStyle w:val="FootnoteText"/>
      </w:pPr>
      <w:r>
        <w:rPr>
          <w:rStyle w:val="FootnoteReference"/>
        </w:rPr>
        <w:footnoteRef/>
      </w:r>
      <w:r>
        <w:t xml:space="preserve"> </w:t>
      </w:r>
      <w:r>
        <w:t xml:space="preserve">Kenessey, D, </w:t>
      </w:r>
      <w:proofErr w:type="gramStart"/>
      <w:r>
        <w:t>B,.</w:t>
      </w:r>
      <w:proofErr w:type="gramEnd"/>
      <w:r>
        <w:t xml:space="preserve"> </w:t>
      </w:r>
      <w:r>
        <w:rPr>
          <w:i/>
        </w:rPr>
        <w:t>People are dying because we misunderstand how those with addiction think</w:t>
      </w:r>
    </w:p>
  </w:footnote>
  <w:footnote w:id="36">
    <w:p w14:paraId="621B4FD8" w14:textId="6FED6AB4" w:rsidR="00A770F7" w:rsidRPr="00A770F7" w:rsidRDefault="00A770F7">
      <w:pPr>
        <w:pStyle w:val="FootnoteText"/>
        <w:rPr>
          <w:i/>
        </w:rPr>
      </w:pPr>
      <w:r>
        <w:rPr>
          <w:rStyle w:val="FootnoteReference"/>
        </w:rPr>
        <w:footnoteRef/>
      </w:r>
      <w:r>
        <w:t xml:space="preserve"> Pickard. H, </w:t>
      </w:r>
      <w:r>
        <w:rPr>
          <w:i/>
        </w:rPr>
        <w:t>The Purpose in Chronic Addiction</w:t>
      </w:r>
    </w:p>
  </w:footnote>
  <w:footnote w:id="37">
    <w:p w14:paraId="67A11200" w14:textId="7CF03F8D" w:rsidR="00D5226D" w:rsidRPr="007F6CB6" w:rsidRDefault="00D5226D">
      <w:pPr>
        <w:pStyle w:val="FootnoteText"/>
        <w:rPr>
          <w:i/>
        </w:rPr>
      </w:pPr>
      <w:r>
        <w:rPr>
          <w:rStyle w:val="FootnoteReference"/>
        </w:rPr>
        <w:footnoteRef/>
      </w:r>
      <w:r>
        <w:t xml:space="preserve"> </w:t>
      </w:r>
      <w:r w:rsidR="007F6CB6">
        <w:t xml:space="preserve">Pickard. H, </w:t>
      </w:r>
      <w:r w:rsidR="007F6CB6">
        <w:rPr>
          <w:i/>
        </w:rPr>
        <w:t>The Purpose in Chronic Addiction</w:t>
      </w:r>
    </w:p>
  </w:footnote>
  <w:footnote w:id="38">
    <w:p w14:paraId="599932B8" w14:textId="3D005A0B" w:rsidR="00F357E7" w:rsidRPr="000E03AD" w:rsidRDefault="00F357E7">
      <w:pPr>
        <w:pStyle w:val="FootnoteText"/>
      </w:pPr>
      <w:r>
        <w:rPr>
          <w:rStyle w:val="FootnoteReference"/>
        </w:rPr>
        <w:footnoteRef/>
      </w:r>
      <w:r>
        <w:t xml:space="preserve"> Pickard. H, </w:t>
      </w:r>
      <w:r>
        <w:rPr>
          <w:i/>
        </w:rPr>
        <w:t>The Purpose in Chronic Addiction</w:t>
      </w:r>
      <w:r w:rsidR="000E03AD">
        <w:rPr>
          <w:i/>
        </w:rPr>
        <w:t>,</w:t>
      </w:r>
      <w:r w:rsidR="000E03AD">
        <w:t xml:space="preserve"> pp42</w:t>
      </w:r>
    </w:p>
  </w:footnote>
  <w:footnote w:id="39">
    <w:p w14:paraId="7E1254C1" w14:textId="244CDDFB" w:rsidR="00AA4E28" w:rsidRPr="00146490" w:rsidRDefault="00AA4E28">
      <w:pPr>
        <w:pStyle w:val="FootnoteText"/>
        <w:rPr>
          <w:i/>
        </w:rPr>
      </w:pPr>
      <w:r>
        <w:rPr>
          <w:rStyle w:val="FootnoteReference"/>
        </w:rPr>
        <w:footnoteRef/>
      </w:r>
      <w:r>
        <w:t xml:space="preserve"> </w:t>
      </w:r>
      <w:r w:rsidR="007577E9">
        <w:t xml:space="preserve">BBC Radio </w:t>
      </w:r>
      <w:r w:rsidR="00146490">
        <w:t xml:space="preserve">4, </w:t>
      </w:r>
      <w:r w:rsidR="00146490">
        <w:rPr>
          <w:i/>
        </w:rPr>
        <w:t xml:space="preserve">Addicted to </w:t>
      </w:r>
      <w:r w:rsidR="007E1745">
        <w:rPr>
          <w:i/>
        </w:rPr>
        <w:t>opioids</w:t>
      </w:r>
      <w:r w:rsidR="00146490">
        <w:rPr>
          <w:i/>
        </w:rPr>
        <w:t>, (2019)</w:t>
      </w:r>
    </w:p>
  </w:footnote>
  <w:footnote w:id="40">
    <w:p w14:paraId="121BC5B7" w14:textId="58E4DFC6" w:rsidR="004D2E3C" w:rsidRPr="00956184" w:rsidRDefault="004D2E3C">
      <w:pPr>
        <w:pStyle w:val="FootnoteText"/>
      </w:pPr>
      <w:r>
        <w:rPr>
          <w:rStyle w:val="FootnoteReference"/>
        </w:rPr>
        <w:footnoteRef/>
      </w:r>
      <w:r>
        <w:t xml:space="preserve"> </w:t>
      </w:r>
      <w:r w:rsidR="007568DC">
        <w:t>Khan</w:t>
      </w:r>
      <w:r w:rsidR="00BB2A93">
        <w:t xml:space="preserve">, A, M., </w:t>
      </w:r>
      <w:r w:rsidR="006929AB">
        <w:t xml:space="preserve">Pressly. L., </w:t>
      </w:r>
      <w:r w:rsidR="00237696">
        <w:rPr>
          <w:i/>
        </w:rPr>
        <w:t>Crossing Con</w:t>
      </w:r>
      <w:r w:rsidR="00956184">
        <w:rPr>
          <w:i/>
        </w:rPr>
        <w:t>tinents: Bangladesh versus Yaba</w:t>
      </w:r>
    </w:p>
  </w:footnote>
  <w:footnote w:id="41">
    <w:p w14:paraId="143D3FE8" w14:textId="09248E8A" w:rsidR="00C01F58" w:rsidRPr="0043186F" w:rsidRDefault="00C01F58">
      <w:pPr>
        <w:pStyle w:val="FootnoteText"/>
      </w:pPr>
      <w:r>
        <w:rPr>
          <w:rStyle w:val="FootnoteReference"/>
        </w:rPr>
        <w:footnoteRef/>
      </w:r>
      <w:r>
        <w:t xml:space="preserve"> Ferrira. S., </w:t>
      </w:r>
      <w:r w:rsidR="00B26231">
        <w:rPr>
          <w:i/>
        </w:rPr>
        <w:t>Portugal’s radical drugs policy is working. Why hasn</w:t>
      </w:r>
      <w:r w:rsidR="0043186F">
        <w:rPr>
          <w:i/>
        </w:rPr>
        <w:t>’t the world copied it?</w:t>
      </w:r>
      <w:r w:rsidR="0043186F">
        <w:t xml:space="preserve"> </w:t>
      </w:r>
    </w:p>
  </w:footnote>
  <w:footnote w:id="42">
    <w:p w14:paraId="755373C0" w14:textId="77777777" w:rsidR="0063097D" w:rsidRPr="00A45AF1" w:rsidRDefault="0063097D" w:rsidP="0063097D">
      <w:pPr>
        <w:pStyle w:val="FootnoteText"/>
      </w:pPr>
      <w:r>
        <w:rPr>
          <w:rStyle w:val="FootnoteReference"/>
        </w:rPr>
        <w:footnoteRef/>
      </w:r>
      <w:r>
        <w:t xml:space="preserve"> Orford, </w:t>
      </w:r>
      <w:proofErr w:type="gramStart"/>
      <w:r>
        <w:t>J,.</w:t>
      </w:r>
      <w:proofErr w:type="gramEnd"/>
      <w:r>
        <w:t xml:space="preserve"> Excessive Appetites: A psychological view of addictions, pp110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7D85E" w14:textId="2E851C4E" w:rsidR="006D3C00" w:rsidRPr="006D3C00" w:rsidRDefault="006D3C00">
    <w:pPr>
      <w:pStyle w:val="Header"/>
    </w:pPr>
    <w:r>
      <w:t>1702966</w:t>
    </w:r>
    <w:r>
      <w:br/>
      <w:t>Bonita Begum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E96875"/>
    <w:multiLevelType w:val="hybridMultilevel"/>
    <w:tmpl w:val="992227BC"/>
    <w:lvl w:ilvl="0" w:tplc="4FD2A4B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BDA1D9"/>
    <w:rsid w:val="00001BD4"/>
    <w:rsid w:val="00006F3C"/>
    <w:rsid w:val="00007031"/>
    <w:rsid w:val="00012F96"/>
    <w:rsid w:val="00014518"/>
    <w:rsid w:val="000162AB"/>
    <w:rsid w:val="0001746B"/>
    <w:rsid w:val="00020C7A"/>
    <w:rsid w:val="00020C98"/>
    <w:rsid w:val="000236BD"/>
    <w:rsid w:val="00026925"/>
    <w:rsid w:val="000301FB"/>
    <w:rsid w:val="000306F8"/>
    <w:rsid w:val="00031D7F"/>
    <w:rsid w:val="000337B7"/>
    <w:rsid w:val="00033C39"/>
    <w:rsid w:val="00036280"/>
    <w:rsid w:val="000402A0"/>
    <w:rsid w:val="00044750"/>
    <w:rsid w:val="000459FC"/>
    <w:rsid w:val="00045E7D"/>
    <w:rsid w:val="00050F80"/>
    <w:rsid w:val="000527CB"/>
    <w:rsid w:val="000533E4"/>
    <w:rsid w:val="00055160"/>
    <w:rsid w:val="000565DB"/>
    <w:rsid w:val="0005734C"/>
    <w:rsid w:val="0005770F"/>
    <w:rsid w:val="0006016C"/>
    <w:rsid w:val="00061796"/>
    <w:rsid w:val="000632C3"/>
    <w:rsid w:val="00063E33"/>
    <w:rsid w:val="00064253"/>
    <w:rsid w:val="000660EA"/>
    <w:rsid w:val="000663F2"/>
    <w:rsid w:val="00071A07"/>
    <w:rsid w:val="00073687"/>
    <w:rsid w:val="0007456E"/>
    <w:rsid w:val="0007525F"/>
    <w:rsid w:val="00075CCD"/>
    <w:rsid w:val="000761EC"/>
    <w:rsid w:val="00082023"/>
    <w:rsid w:val="00082E39"/>
    <w:rsid w:val="00083286"/>
    <w:rsid w:val="00084182"/>
    <w:rsid w:val="00084508"/>
    <w:rsid w:val="00086D3D"/>
    <w:rsid w:val="00090845"/>
    <w:rsid w:val="000969A2"/>
    <w:rsid w:val="000A0661"/>
    <w:rsid w:val="000A29C1"/>
    <w:rsid w:val="000A2E15"/>
    <w:rsid w:val="000A447A"/>
    <w:rsid w:val="000A45DC"/>
    <w:rsid w:val="000A4EBD"/>
    <w:rsid w:val="000A5917"/>
    <w:rsid w:val="000A6AC0"/>
    <w:rsid w:val="000B08DC"/>
    <w:rsid w:val="000B4520"/>
    <w:rsid w:val="000B5B61"/>
    <w:rsid w:val="000C0439"/>
    <w:rsid w:val="000C3E15"/>
    <w:rsid w:val="000C3F4F"/>
    <w:rsid w:val="000C4699"/>
    <w:rsid w:val="000C7170"/>
    <w:rsid w:val="000C7701"/>
    <w:rsid w:val="000C771A"/>
    <w:rsid w:val="000D11BC"/>
    <w:rsid w:val="000D1272"/>
    <w:rsid w:val="000D2183"/>
    <w:rsid w:val="000D4013"/>
    <w:rsid w:val="000D6066"/>
    <w:rsid w:val="000D700D"/>
    <w:rsid w:val="000E006A"/>
    <w:rsid w:val="000E03AD"/>
    <w:rsid w:val="000E0E12"/>
    <w:rsid w:val="000E2D41"/>
    <w:rsid w:val="000E3BAC"/>
    <w:rsid w:val="000E62D7"/>
    <w:rsid w:val="000E7A6E"/>
    <w:rsid w:val="000F23C1"/>
    <w:rsid w:val="000F2AD0"/>
    <w:rsid w:val="000F4029"/>
    <w:rsid w:val="000F43E3"/>
    <w:rsid w:val="000F6B74"/>
    <w:rsid w:val="000F71C0"/>
    <w:rsid w:val="000F7288"/>
    <w:rsid w:val="001015B4"/>
    <w:rsid w:val="001023BA"/>
    <w:rsid w:val="00102724"/>
    <w:rsid w:val="00103D9A"/>
    <w:rsid w:val="001048FA"/>
    <w:rsid w:val="0010565F"/>
    <w:rsid w:val="00106000"/>
    <w:rsid w:val="00110075"/>
    <w:rsid w:val="001108D9"/>
    <w:rsid w:val="00112275"/>
    <w:rsid w:val="00114132"/>
    <w:rsid w:val="00116957"/>
    <w:rsid w:val="00116B31"/>
    <w:rsid w:val="00121707"/>
    <w:rsid w:val="00122B69"/>
    <w:rsid w:val="00122DC0"/>
    <w:rsid w:val="00123052"/>
    <w:rsid w:val="00123216"/>
    <w:rsid w:val="00123BEB"/>
    <w:rsid w:val="00123FCB"/>
    <w:rsid w:val="001242E1"/>
    <w:rsid w:val="001252D6"/>
    <w:rsid w:val="00125414"/>
    <w:rsid w:val="00125AF1"/>
    <w:rsid w:val="00127DBC"/>
    <w:rsid w:val="00130387"/>
    <w:rsid w:val="00131A1D"/>
    <w:rsid w:val="00131C26"/>
    <w:rsid w:val="00134755"/>
    <w:rsid w:val="00134F6A"/>
    <w:rsid w:val="001432F9"/>
    <w:rsid w:val="00143559"/>
    <w:rsid w:val="00143F0C"/>
    <w:rsid w:val="00144B8D"/>
    <w:rsid w:val="00144C2E"/>
    <w:rsid w:val="0014525A"/>
    <w:rsid w:val="0014551C"/>
    <w:rsid w:val="00146490"/>
    <w:rsid w:val="00146C8C"/>
    <w:rsid w:val="00146CE6"/>
    <w:rsid w:val="00150944"/>
    <w:rsid w:val="001512E1"/>
    <w:rsid w:val="0015176B"/>
    <w:rsid w:val="001526AB"/>
    <w:rsid w:val="00152CFE"/>
    <w:rsid w:val="001538D2"/>
    <w:rsid w:val="0016067A"/>
    <w:rsid w:val="00160928"/>
    <w:rsid w:val="00160E20"/>
    <w:rsid w:val="00163B87"/>
    <w:rsid w:val="0016433F"/>
    <w:rsid w:val="001649B5"/>
    <w:rsid w:val="00166213"/>
    <w:rsid w:val="001671E2"/>
    <w:rsid w:val="00170806"/>
    <w:rsid w:val="00170EDA"/>
    <w:rsid w:val="001711D2"/>
    <w:rsid w:val="00171D12"/>
    <w:rsid w:val="0017338A"/>
    <w:rsid w:val="00175F48"/>
    <w:rsid w:val="0017715B"/>
    <w:rsid w:val="00180DAB"/>
    <w:rsid w:val="00181905"/>
    <w:rsid w:val="00182C68"/>
    <w:rsid w:val="00182CD9"/>
    <w:rsid w:val="001861CF"/>
    <w:rsid w:val="00186615"/>
    <w:rsid w:val="001908D7"/>
    <w:rsid w:val="00190F02"/>
    <w:rsid w:val="00191FCB"/>
    <w:rsid w:val="00194FC6"/>
    <w:rsid w:val="00195161"/>
    <w:rsid w:val="00197ED0"/>
    <w:rsid w:val="001A0059"/>
    <w:rsid w:val="001A01F0"/>
    <w:rsid w:val="001A082E"/>
    <w:rsid w:val="001A2805"/>
    <w:rsid w:val="001A3047"/>
    <w:rsid w:val="001A3D97"/>
    <w:rsid w:val="001A5018"/>
    <w:rsid w:val="001A59C2"/>
    <w:rsid w:val="001A7CC4"/>
    <w:rsid w:val="001B3753"/>
    <w:rsid w:val="001B3E6F"/>
    <w:rsid w:val="001B5B2C"/>
    <w:rsid w:val="001B6455"/>
    <w:rsid w:val="001C0C02"/>
    <w:rsid w:val="001C3442"/>
    <w:rsid w:val="001C75C1"/>
    <w:rsid w:val="001D2518"/>
    <w:rsid w:val="001D43E1"/>
    <w:rsid w:val="001D5A12"/>
    <w:rsid w:val="001E0DD2"/>
    <w:rsid w:val="001E1018"/>
    <w:rsid w:val="001E1FB5"/>
    <w:rsid w:val="001E24D6"/>
    <w:rsid w:val="001E2513"/>
    <w:rsid w:val="001E3857"/>
    <w:rsid w:val="001E608A"/>
    <w:rsid w:val="001F141D"/>
    <w:rsid w:val="001F1EB0"/>
    <w:rsid w:val="001F3D1F"/>
    <w:rsid w:val="001F5768"/>
    <w:rsid w:val="001F7EAE"/>
    <w:rsid w:val="0020087E"/>
    <w:rsid w:val="00202781"/>
    <w:rsid w:val="00205710"/>
    <w:rsid w:val="00211373"/>
    <w:rsid w:val="00213FF1"/>
    <w:rsid w:val="00216237"/>
    <w:rsid w:val="002163F2"/>
    <w:rsid w:val="0022061C"/>
    <w:rsid w:val="00220916"/>
    <w:rsid w:val="00221A9A"/>
    <w:rsid w:val="002223A9"/>
    <w:rsid w:val="00222430"/>
    <w:rsid w:val="00222FF3"/>
    <w:rsid w:val="002231DA"/>
    <w:rsid w:val="002232E0"/>
    <w:rsid w:val="00224A63"/>
    <w:rsid w:val="00226373"/>
    <w:rsid w:val="0022708D"/>
    <w:rsid w:val="002278D1"/>
    <w:rsid w:val="0023025D"/>
    <w:rsid w:val="00233F5B"/>
    <w:rsid w:val="002347FB"/>
    <w:rsid w:val="00234F9F"/>
    <w:rsid w:val="002360C5"/>
    <w:rsid w:val="00237696"/>
    <w:rsid w:val="00241256"/>
    <w:rsid w:val="00245344"/>
    <w:rsid w:val="002460EE"/>
    <w:rsid w:val="002466E3"/>
    <w:rsid w:val="002509CE"/>
    <w:rsid w:val="00250DC1"/>
    <w:rsid w:val="002511F0"/>
    <w:rsid w:val="0025120E"/>
    <w:rsid w:val="0025280A"/>
    <w:rsid w:val="00255D55"/>
    <w:rsid w:val="002571C7"/>
    <w:rsid w:val="00257F6E"/>
    <w:rsid w:val="00262535"/>
    <w:rsid w:val="002626EF"/>
    <w:rsid w:val="002637B3"/>
    <w:rsid w:val="00265023"/>
    <w:rsid w:val="0026710A"/>
    <w:rsid w:val="002703BF"/>
    <w:rsid w:val="002703CC"/>
    <w:rsid w:val="00275330"/>
    <w:rsid w:val="00276695"/>
    <w:rsid w:val="002806DE"/>
    <w:rsid w:val="00280ECA"/>
    <w:rsid w:val="002837EF"/>
    <w:rsid w:val="00286A4E"/>
    <w:rsid w:val="002876D5"/>
    <w:rsid w:val="0029186D"/>
    <w:rsid w:val="00294610"/>
    <w:rsid w:val="00297107"/>
    <w:rsid w:val="002A08B2"/>
    <w:rsid w:val="002A0974"/>
    <w:rsid w:val="002A15F7"/>
    <w:rsid w:val="002A3F6C"/>
    <w:rsid w:val="002A5B90"/>
    <w:rsid w:val="002A5D21"/>
    <w:rsid w:val="002A6AE8"/>
    <w:rsid w:val="002A6D4E"/>
    <w:rsid w:val="002B2372"/>
    <w:rsid w:val="002B4E66"/>
    <w:rsid w:val="002B5A22"/>
    <w:rsid w:val="002C196C"/>
    <w:rsid w:val="002C27B7"/>
    <w:rsid w:val="002C6BCA"/>
    <w:rsid w:val="002D1681"/>
    <w:rsid w:val="002D1F08"/>
    <w:rsid w:val="002D2B0C"/>
    <w:rsid w:val="002D2D26"/>
    <w:rsid w:val="002D34F5"/>
    <w:rsid w:val="002D5522"/>
    <w:rsid w:val="002D7AEC"/>
    <w:rsid w:val="002D7FB6"/>
    <w:rsid w:val="002E0E7E"/>
    <w:rsid w:val="002E3010"/>
    <w:rsid w:val="002E31A9"/>
    <w:rsid w:val="002E3C6E"/>
    <w:rsid w:val="002E5E55"/>
    <w:rsid w:val="002F075C"/>
    <w:rsid w:val="002F1D2B"/>
    <w:rsid w:val="002F36DA"/>
    <w:rsid w:val="002F4BB3"/>
    <w:rsid w:val="002F53E1"/>
    <w:rsid w:val="002F65D6"/>
    <w:rsid w:val="002F6B9E"/>
    <w:rsid w:val="002F7F3C"/>
    <w:rsid w:val="003016A4"/>
    <w:rsid w:val="0030180E"/>
    <w:rsid w:val="00303ACA"/>
    <w:rsid w:val="00303E71"/>
    <w:rsid w:val="00312E5C"/>
    <w:rsid w:val="003143D5"/>
    <w:rsid w:val="003149E8"/>
    <w:rsid w:val="00315E99"/>
    <w:rsid w:val="00316C2C"/>
    <w:rsid w:val="00317A8A"/>
    <w:rsid w:val="0032098E"/>
    <w:rsid w:val="0032157A"/>
    <w:rsid w:val="003239EE"/>
    <w:rsid w:val="00324154"/>
    <w:rsid w:val="00324B02"/>
    <w:rsid w:val="0032560D"/>
    <w:rsid w:val="003260AA"/>
    <w:rsid w:val="003263C1"/>
    <w:rsid w:val="00326EFD"/>
    <w:rsid w:val="003314DE"/>
    <w:rsid w:val="0033423E"/>
    <w:rsid w:val="00334A7B"/>
    <w:rsid w:val="00335295"/>
    <w:rsid w:val="003353D4"/>
    <w:rsid w:val="003354C2"/>
    <w:rsid w:val="00336CCE"/>
    <w:rsid w:val="00340285"/>
    <w:rsid w:val="003406EF"/>
    <w:rsid w:val="00340C69"/>
    <w:rsid w:val="00340DCE"/>
    <w:rsid w:val="0034107B"/>
    <w:rsid w:val="00341B76"/>
    <w:rsid w:val="00345E4E"/>
    <w:rsid w:val="0034655B"/>
    <w:rsid w:val="003505E1"/>
    <w:rsid w:val="00351982"/>
    <w:rsid w:val="003542B8"/>
    <w:rsid w:val="00355218"/>
    <w:rsid w:val="003614FF"/>
    <w:rsid w:val="00361FC0"/>
    <w:rsid w:val="00362B96"/>
    <w:rsid w:val="00364597"/>
    <w:rsid w:val="003707A1"/>
    <w:rsid w:val="00377E48"/>
    <w:rsid w:val="0038017A"/>
    <w:rsid w:val="00380A97"/>
    <w:rsid w:val="00382C7D"/>
    <w:rsid w:val="003834D9"/>
    <w:rsid w:val="00383EA7"/>
    <w:rsid w:val="00385577"/>
    <w:rsid w:val="0038594B"/>
    <w:rsid w:val="00386C54"/>
    <w:rsid w:val="003874FF"/>
    <w:rsid w:val="003900E2"/>
    <w:rsid w:val="00392DDD"/>
    <w:rsid w:val="00393F5B"/>
    <w:rsid w:val="003970E8"/>
    <w:rsid w:val="003970F4"/>
    <w:rsid w:val="003A0121"/>
    <w:rsid w:val="003A2082"/>
    <w:rsid w:val="003A2559"/>
    <w:rsid w:val="003A2A35"/>
    <w:rsid w:val="003A3A38"/>
    <w:rsid w:val="003A3E29"/>
    <w:rsid w:val="003A48AF"/>
    <w:rsid w:val="003A73F0"/>
    <w:rsid w:val="003B00ED"/>
    <w:rsid w:val="003B0B70"/>
    <w:rsid w:val="003B166B"/>
    <w:rsid w:val="003B1ADE"/>
    <w:rsid w:val="003B230C"/>
    <w:rsid w:val="003B26EB"/>
    <w:rsid w:val="003B274F"/>
    <w:rsid w:val="003B525F"/>
    <w:rsid w:val="003B754C"/>
    <w:rsid w:val="003B7F36"/>
    <w:rsid w:val="003C1226"/>
    <w:rsid w:val="003C2041"/>
    <w:rsid w:val="003C2329"/>
    <w:rsid w:val="003C29F6"/>
    <w:rsid w:val="003C577A"/>
    <w:rsid w:val="003C5E94"/>
    <w:rsid w:val="003C7F6F"/>
    <w:rsid w:val="003D09E4"/>
    <w:rsid w:val="003D1956"/>
    <w:rsid w:val="003D330E"/>
    <w:rsid w:val="003D4B39"/>
    <w:rsid w:val="003D5585"/>
    <w:rsid w:val="003D6D31"/>
    <w:rsid w:val="003E03C3"/>
    <w:rsid w:val="003E0829"/>
    <w:rsid w:val="003E12C4"/>
    <w:rsid w:val="003E3A80"/>
    <w:rsid w:val="003E60A2"/>
    <w:rsid w:val="003E73F0"/>
    <w:rsid w:val="003E7E70"/>
    <w:rsid w:val="003F4AF1"/>
    <w:rsid w:val="003F55E4"/>
    <w:rsid w:val="003F66D5"/>
    <w:rsid w:val="003F7451"/>
    <w:rsid w:val="00402158"/>
    <w:rsid w:val="0040272E"/>
    <w:rsid w:val="00402906"/>
    <w:rsid w:val="00405C7E"/>
    <w:rsid w:val="004074B7"/>
    <w:rsid w:val="00411939"/>
    <w:rsid w:val="00411F98"/>
    <w:rsid w:val="00412F67"/>
    <w:rsid w:val="00416BC0"/>
    <w:rsid w:val="004209DB"/>
    <w:rsid w:val="00421B24"/>
    <w:rsid w:val="00422CE3"/>
    <w:rsid w:val="00423E92"/>
    <w:rsid w:val="004257E1"/>
    <w:rsid w:val="004307D1"/>
    <w:rsid w:val="00431301"/>
    <w:rsid w:val="0043186F"/>
    <w:rsid w:val="0043290A"/>
    <w:rsid w:val="00432F18"/>
    <w:rsid w:val="00433215"/>
    <w:rsid w:val="0043431C"/>
    <w:rsid w:val="0043480B"/>
    <w:rsid w:val="004352FE"/>
    <w:rsid w:val="00435F19"/>
    <w:rsid w:val="00436037"/>
    <w:rsid w:val="00436F9D"/>
    <w:rsid w:val="00441150"/>
    <w:rsid w:val="004413F4"/>
    <w:rsid w:val="004415A1"/>
    <w:rsid w:val="0044231E"/>
    <w:rsid w:val="00443DF0"/>
    <w:rsid w:val="00446EB3"/>
    <w:rsid w:val="00446FBB"/>
    <w:rsid w:val="00447902"/>
    <w:rsid w:val="00450549"/>
    <w:rsid w:val="00450825"/>
    <w:rsid w:val="00450BB6"/>
    <w:rsid w:val="00450DC1"/>
    <w:rsid w:val="00452B61"/>
    <w:rsid w:val="004537B6"/>
    <w:rsid w:val="0045604E"/>
    <w:rsid w:val="004571AC"/>
    <w:rsid w:val="00460BC7"/>
    <w:rsid w:val="0046201A"/>
    <w:rsid w:val="004633DF"/>
    <w:rsid w:val="004635AA"/>
    <w:rsid w:val="00463791"/>
    <w:rsid w:val="00465346"/>
    <w:rsid w:val="00467150"/>
    <w:rsid w:val="00467E11"/>
    <w:rsid w:val="00470442"/>
    <w:rsid w:val="00471840"/>
    <w:rsid w:val="0047253D"/>
    <w:rsid w:val="004743AC"/>
    <w:rsid w:val="00477BF4"/>
    <w:rsid w:val="00480096"/>
    <w:rsid w:val="004801BB"/>
    <w:rsid w:val="00480ECA"/>
    <w:rsid w:val="0048399B"/>
    <w:rsid w:val="004846D6"/>
    <w:rsid w:val="004852B3"/>
    <w:rsid w:val="0048608F"/>
    <w:rsid w:val="004873DA"/>
    <w:rsid w:val="004926CE"/>
    <w:rsid w:val="00492FA7"/>
    <w:rsid w:val="00493FAB"/>
    <w:rsid w:val="00493FE0"/>
    <w:rsid w:val="0049578F"/>
    <w:rsid w:val="00497E88"/>
    <w:rsid w:val="004A04A5"/>
    <w:rsid w:val="004A14A9"/>
    <w:rsid w:val="004A3577"/>
    <w:rsid w:val="004A35AD"/>
    <w:rsid w:val="004A3AD0"/>
    <w:rsid w:val="004A7578"/>
    <w:rsid w:val="004A7AED"/>
    <w:rsid w:val="004B60A2"/>
    <w:rsid w:val="004B6E82"/>
    <w:rsid w:val="004B726F"/>
    <w:rsid w:val="004B7B07"/>
    <w:rsid w:val="004C137E"/>
    <w:rsid w:val="004C4BE4"/>
    <w:rsid w:val="004C709A"/>
    <w:rsid w:val="004D00F7"/>
    <w:rsid w:val="004D1BFF"/>
    <w:rsid w:val="004D23AC"/>
    <w:rsid w:val="004D2E3C"/>
    <w:rsid w:val="004D5410"/>
    <w:rsid w:val="004D67EF"/>
    <w:rsid w:val="004E23D3"/>
    <w:rsid w:val="004E2E71"/>
    <w:rsid w:val="004E337D"/>
    <w:rsid w:val="004E5040"/>
    <w:rsid w:val="004E56E5"/>
    <w:rsid w:val="004E72A6"/>
    <w:rsid w:val="004E774A"/>
    <w:rsid w:val="004F1032"/>
    <w:rsid w:val="004F221A"/>
    <w:rsid w:val="004F2957"/>
    <w:rsid w:val="004F4647"/>
    <w:rsid w:val="004F4F0A"/>
    <w:rsid w:val="004F6845"/>
    <w:rsid w:val="004F7B40"/>
    <w:rsid w:val="0050128A"/>
    <w:rsid w:val="00501C90"/>
    <w:rsid w:val="005024ED"/>
    <w:rsid w:val="00505A55"/>
    <w:rsid w:val="00507579"/>
    <w:rsid w:val="0051059A"/>
    <w:rsid w:val="00512A44"/>
    <w:rsid w:val="00521869"/>
    <w:rsid w:val="005227B4"/>
    <w:rsid w:val="00522D76"/>
    <w:rsid w:val="00522DD1"/>
    <w:rsid w:val="005241F0"/>
    <w:rsid w:val="00524761"/>
    <w:rsid w:val="00524CF2"/>
    <w:rsid w:val="005301C7"/>
    <w:rsid w:val="00531C67"/>
    <w:rsid w:val="005322E4"/>
    <w:rsid w:val="00533493"/>
    <w:rsid w:val="005336B1"/>
    <w:rsid w:val="0053777B"/>
    <w:rsid w:val="00540B7B"/>
    <w:rsid w:val="005417B6"/>
    <w:rsid w:val="00542E23"/>
    <w:rsid w:val="00543B23"/>
    <w:rsid w:val="00543D16"/>
    <w:rsid w:val="00543D9F"/>
    <w:rsid w:val="0054438D"/>
    <w:rsid w:val="00550082"/>
    <w:rsid w:val="005514D9"/>
    <w:rsid w:val="00553105"/>
    <w:rsid w:val="00553318"/>
    <w:rsid w:val="005550AC"/>
    <w:rsid w:val="005603D7"/>
    <w:rsid w:val="005608DE"/>
    <w:rsid w:val="00560DB9"/>
    <w:rsid w:val="00564CEC"/>
    <w:rsid w:val="0056524C"/>
    <w:rsid w:val="00566B1D"/>
    <w:rsid w:val="00566D6C"/>
    <w:rsid w:val="00566E22"/>
    <w:rsid w:val="005717DD"/>
    <w:rsid w:val="00573C22"/>
    <w:rsid w:val="00573E30"/>
    <w:rsid w:val="005761EC"/>
    <w:rsid w:val="0058384C"/>
    <w:rsid w:val="00584920"/>
    <w:rsid w:val="00584A41"/>
    <w:rsid w:val="00584FFF"/>
    <w:rsid w:val="00586B21"/>
    <w:rsid w:val="00586CD7"/>
    <w:rsid w:val="005900DB"/>
    <w:rsid w:val="005904DB"/>
    <w:rsid w:val="00591A62"/>
    <w:rsid w:val="00593131"/>
    <w:rsid w:val="00597E99"/>
    <w:rsid w:val="005A0581"/>
    <w:rsid w:val="005A153A"/>
    <w:rsid w:val="005A2193"/>
    <w:rsid w:val="005A26AF"/>
    <w:rsid w:val="005A2D71"/>
    <w:rsid w:val="005A3512"/>
    <w:rsid w:val="005A4C95"/>
    <w:rsid w:val="005A575E"/>
    <w:rsid w:val="005A6067"/>
    <w:rsid w:val="005A6E82"/>
    <w:rsid w:val="005A6E93"/>
    <w:rsid w:val="005A7241"/>
    <w:rsid w:val="005A7FDD"/>
    <w:rsid w:val="005B15EF"/>
    <w:rsid w:val="005B1B90"/>
    <w:rsid w:val="005B37D3"/>
    <w:rsid w:val="005B3900"/>
    <w:rsid w:val="005B489C"/>
    <w:rsid w:val="005B6EAE"/>
    <w:rsid w:val="005C31A3"/>
    <w:rsid w:val="005C4E7D"/>
    <w:rsid w:val="005D05CE"/>
    <w:rsid w:val="005D07FE"/>
    <w:rsid w:val="005D096F"/>
    <w:rsid w:val="005D18C4"/>
    <w:rsid w:val="005D1E3F"/>
    <w:rsid w:val="005D3FC0"/>
    <w:rsid w:val="005E0049"/>
    <w:rsid w:val="005E1B2C"/>
    <w:rsid w:val="005E2A58"/>
    <w:rsid w:val="005E2DBF"/>
    <w:rsid w:val="005E39FE"/>
    <w:rsid w:val="005E55B6"/>
    <w:rsid w:val="005E663A"/>
    <w:rsid w:val="005E7219"/>
    <w:rsid w:val="005F0A52"/>
    <w:rsid w:val="005F16A9"/>
    <w:rsid w:val="005F49DC"/>
    <w:rsid w:val="00600895"/>
    <w:rsid w:val="0060160F"/>
    <w:rsid w:val="006024B3"/>
    <w:rsid w:val="00603E0A"/>
    <w:rsid w:val="006075D4"/>
    <w:rsid w:val="00607A9E"/>
    <w:rsid w:val="00610BC0"/>
    <w:rsid w:val="00610BC9"/>
    <w:rsid w:val="00613667"/>
    <w:rsid w:val="00614091"/>
    <w:rsid w:val="0061564C"/>
    <w:rsid w:val="00615C4B"/>
    <w:rsid w:val="00617668"/>
    <w:rsid w:val="006206FF"/>
    <w:rsid w:val="00621BAB"/>
    <w:rsid w:val="006220CE"/>
    <w:rsid w:val="0062285B"/>
    <w:rsid w:val="006241B9"/>
    <w:rsid w:val="00624DC0"/>
    <w:rsid w:val="00625941"/>
    <w:rsid w:val="0062669F"/>
    <w:rsid w:val="00626724"/>
    <w:rsid w:val="0062700F"/>
    <w:rsid w:val="00627973"/>
    <w:rsid w:val="00627D12"/>
    <w:rsid w:val="0063097D"/>
    <w:rsid w:val="0063149F"/>
    <w:rsid w:val="0063156E"/>
    <w:rsid w:val="00632850"/>
    <w:rsid w:val="006330AA"/>
    <w:rsid w:val="0063760B"/>
    <w:rsid w:val="00640577"/>
    <w:rsid w:val="0064087B"/>
    <w:rsid w:val="006417B8"/>
    <w:rsid w:val="00645038"/>
    <w:rsid w:val="00651D14"/>
    <w:rsid w:val="00653D3D"/>
    <w:rsid w:val="006610A4"/>
    <w:rsid w:val="00661740"/>
    <w:rsid w:val="00662371"/>
    <w:rsid w:val="0066413E"/>
    <w:rsid w:val="00666A97"/>
    <w:rsid w:val="00672534"/>
    <w:rsid w:val="00676132"/>
    <w:rsid w:val="006770F7"/>
    <w:rsid w:val="00677756"/>
    <w:rsid w:val="00677F48"/>
    <w:rsid w:val="006801AF"/>
    <w:rsid w:val="0068125B"/>
    <w:rsid w:val="00682E60"/>
    <w:rsid w:val="00682EB7"/>
    <w:rsid w:val="00683B7D"/>
    <w:rsid w:val="0068612C"/>
    <w:rsid w:val="00691A89"/>
    <w:rsid w:val="006929AB"/>
    <w:rsid w:val="00694ABB"/>
    <w:rsid w:val="00695F6C"/>
    <w:rsid w:val="00696120"/>
    <w:rsid w:val="00696E34"/>
    <w:rsid w:val="006976F2"/>
    <w:rsid w:val="0069791F"/>
    <w:rsid w:val="006A0048"/>
    <w:rsid w:val="006A080A"/>
    <w:rsid w:val="006A4441"/>
    <w:rsid w:val="006A5637"/>
    <w:rsid w:val="006A5721"/>
    <w:rsid w:val="006A588F"/>
    <w:rsid w:val="006A6EE5"/>
    <w:rsid w:val="006A6F81"/>
    <w:rsid w:val="006B1C9C"/>
    <w:rsid w:val="006B5154"/>
    <w:rsid w:val="006B5532"/>
    <w:rsid w:val="006B639B"/>
    <w:rsid w:val="006B640E"/>
    <w:rsid w:val="006C1653"/>
    <w:rsid w:val="006C27C6"/>
    <w:rsid w:val="006C2A6D"/>
    <w:rsid w:val="006C3921"/>
    <w:rsid w:val="006C4127"/>
    <w:rsid w:val="006C4194"/>
    <w:rsid w:val="006C7625"/>
    <w:rsid w:val="006D0E2E"/>
    <w:rsid w:val="006D12D8"/>
    <w:rsid w:val="006D3C00"/>
    <w:rsid w:val="006D5CE4"/>
    <w:rsid w:val="006D6543"/>
    <w:rsid w:val="006D6561"/>
    <w:rsid w:val="006D7E95"/>
    <w:rsid w:val="006D7EF3"/>
    <w:rsid w:val="006E23AB"/>
    <w:rsid w:val="006E2A02"/>
    <w:rsid w:val="006E46DB"/>
    <w:rsid w:val="006E53A9"/>
    <w:rsid w:val="006E5445"/>
    <w:rsid w:val="006E75BC"/>
    <w:rsid w:val="006F0998"/>
    <w:rsid w:val="006F352B"/>
    <w:rsid w:val="006F46AE"/>
    <w:rsid w:val="006F661A"/>
    <w:rsid w:val="00701DDF"/>
    <w:rsid w:val="00704923"/>
    <w:rsid w:val="00704DC3"/>
    <w:rsid w:val="00705414"/>
    <w:rsid w:val="007073A8"/>
    <w:rsid w:val="00707AE4"/>
    <w:rsid w:val="00710679"/>
    <w:rsid w:val="007115DE"/>
    <w:rsid w:val="00713C9B"/>
    <w:rsid w:val="00713D0E"/>
    <w:rsid w:val="00715677"/>
    <w:rsid w:val="00715F83"/>
    <w:rsid w:val="007200EE"/>
    <w:rsid w:val="00720345"/>
    <w:rsid w:val="007205E1"/>
    <w:rsid w:val="00722F58"/>
    <w:rsid w:val="0072353D"/>
    <w:rsid w:val="007254C7"/>
    <w:rsid w:val="0072699C"/>
    <w:rsid w:val="00726A70"/>
    <w:rsid w:val="00726D80"/>
    <w:rsid w:val="007324E2"/>
    <w:rsid w:val="00732ADD"/>
    <w:rsid w:val="00734469"/>
    <w:rsid w:val="00734539"/>
    <w:rsid w:val="00736DE7"/>
    <w:rsid w:val="0073725C"/>
    <w:rsid w:val="007412D4"/>
    <w:rsid w:val="00744EC1"/>
    <w:rsid w:val="00746F46"/>
    <w:rsid w:val="00747014"/>
    <w:rsid w:val="0074799B"/>
    <w:rsid w:val="0075078B"/>
    <w:rsid w:val="00752857"/>
    <w:rsid w:val="0075392B"/>
    <w:rsid w:val="00753A7E"/>
    <w:rsid w:val="00753F13"/>
    <w:rsid w:val="00755771"/>
    <w:rsid w:val="00755923"/>
    <w:rsid w:val="00755F70"/>
    <w:rsid w:val="007568DC"/>
    <w:rsid w:val="007569AF"/>
    <w:rsid w:val="007577E9"/>
    <w:rsid w:val="007601A2"/>
    <w:rsid w:val="0076249C"/>
    <w:rsid w:val="0076484C"/>
    <w:rsid w:val="00764F4B"/>
    <w:rsid w:val="00765A5F"/>
    <w:rsid w:val="00765EC2"/>
    <w:rsid w:val="00766FE1"/>
    <w:rsid w:val="00767CA6"/>
    <w:rsid w:val="00771600"/>
    <w:rsid w:val="007767CA"/>
    <w:rsid w:val="0077774F"/>
    <w:rsid w:val="00780065"/>
    <w:rsid w:val="00780FED"/>
    <w:rsid w:val="00781F86"/>
    <w:rsid w:val="00782E61"/>
    <w:rsid w:val="007840E1"/>
    <w:rsid w:val="0078435E"/>
    <w:rsid w:val="007858D2"/>
    <w:rsid w:val="00786CD9"/>
    <w:rsid w:val="0079096E"/>
    <w:rsid w:val="007909F3"/>
    <w:rsid w:val="00791783"/>
    <w:rsid w:val="00793A7F"/>
    <w:rsid w:val="00793F3C"/>
    <w:rsid w:val="00793F6A"/>
    <w:rsid w:val="00794B23"/>
    <w:rsid w:val="00794F96"/>
    <w:rsid w:val="007A0BBE"/>
    <w:rsid w:val="007A125F"/>
    <w:rsid w:val="007A383E"/>
    <w:rsid w:val="007A4F6D"/>
    <w:rsid w:val="007A631D"/>
    <w:rsid w:val="007A6343"/>
    <w:rsid w:val="007A72B4"/>
    <w:rsid w:val="007A756E"/>
    <w:rsid w:val="007A7ED9"/>
    <w:rsid w:val="007B2250"/>
    <w:rsid w:val="007B2C3F"/>
    <w:rsid w:val="007B3978"/>
    <w:rsid w:val="007B6C98"/>
    <w:rsid w:val="007B7C06"/>
    <w:rsid w:val="007C0B8F"/>
    <w:rsid w:val="007C109A"/>
    <w:rsid w:val="007C3836"/>
    <w:rsid w:val="007C3D52"/>
    <w:rsid w:val="007C4717"/>
    <w:rsid w:val="007C49D6"/>
    <w:rsid w:val="007C57FD"/>
    <w:rsid w:val="007C5906"/>
    <w:rsid w:val="007C701C"/>
    <w:rsid w:val="007D0B5B"/>
    <w:rsid w:val="007D175C"/>
    <w:rsid w:val="007D21C3"/>
    <w:rsid w:val="007D440C"/>
    <w:rsid w:val="007D6AD4"/>
    <w:rsid w:val="007D767E"/>
    <w:rsid w:val="007D7B3D"/>
    <w:rsid w:val="007E157E"/>
    <w:rsid w:val="007E1745"/>
    <w:rsid w:val="007E5D68"/>
    <w:rsid w:val="007E7211"/>
    <w:rsid w:val="007F13B8"/>
    <w:rsid w:val="007F16B1"/>
    <w:rsid w:val="007F695F"/>
    <w:rsid w:val="007F6CB6"/>
    <w:rsid w:val="007F738E"/>
    <w:rsid w:val="0080191C"/>
    <w:rsid w:val="00803AF5"/>
    <w:rsid w:val="00804D66"/>
    <w:rsid w:val="00805C44"/>
    <w:rsid w:val="00810F25"/>
    <w:rsid w:val="00810FEB"/>
    <w:rsid w:val="008118F2"/>
    <w:rsid w:val="00812168"/>
    <w:rsid w:val="00812A52"/>
    <w:rsid w:val="008130A8"/>
    <w:rsid w:val="00813567"/>
    <w:rsid w:val="008162E5"/>
    <w:rsid w:val="0081659A"/>
    <w:rsid w:val="00830CB9"/>
    <w:rsid w:val="00830E30"/>
    <w:rsid w:val="008334F6"/>
    <w:rsid w:val="0084219A"/>
    <w:rsid w:val="00843312"/>
    <w:rsid w:val="00843BD3"/>
    <w:rsid w:val="00844C6B"/>
    <w:rsid w:val="00847236"/>
    <w:rsid w:val="00851B0A"/>
    <w:rsid w:val="00851E04"/>
    <w:rsid w:val="00854331"/>
    <w:rsid w:val="00854F16"/>
    <w:rsid w:val="00854FFF"/>
    <w:rsid w:val="00855C8D"/>
    <w:rsid w:val="00855F57"/>
    <w:rsid w:val="00856302"/>
    <w:rsid w:val="008565FB"/>
    <w:rsid w:val="008569E6"/>
    <w:rsid w:val="00857EA2"/>
    <w:rsid w:val="008604D6"/>
    <w:rsid w:val="00860FBA"/>
    <w:rsid w:val="0086331C"/>
    <w:rsid w:val="0086373D"/>
    <w:rsid w:val="0087195F"/>
    <w:rsid w:val="00871D11"/>
    <w:rsid w:val="00874BB8"/>
    <w:rsid w:val="00875A5F"/>
    <w:rsid w:val="00875FC4"/>
    <w:rsid w:val="008765A7"/>
    <w:rsid w:val="0088055A"/>
    <w:rsid w:val="00880A67"/>
    <w:rsid w:val="00881C10"/>
    <w:rsid w:val="00882BD7"/>
    <w:rsid w:val="00883C88"/>
    <w:rsid w:val="00887244"/>
    <w:rsid w:val="008874F9"/>
    <w:rsid w:val="00890B18"/>
    <w:rsid w:val="00892A05"/>
    <w:rsid w:val="008930E4"/>
    <w:rsid w:val="00896B90"/>
    <w:rsid w:val="00896E58"/>
    <w:rsid w:val="00897B25"/>
    <w:rsid w:val="008A130F"/>
    <w:rsid w:val="008A1642"/>
    <w:rsid w:val="008A4897"/>
    <w:rsid w:val="008A4C93"/>
    <w:rsid w:val="008A7108"/>
    <w:rsid w:val="008B0146"/>
    <w:rsid w:val="008B0AEE"/>
    <w:rsid w:val="008B2516"/>
    <w:rsid w:val="008B52B4"/>
    <w:rsid w:val="008B610D"/>
    <w:rsid w:val="008B7024"/>
    <w:rsid w:val="008C08D3"/>
    <w:rsid w:val="008C736D"/>
    <w:rsid w:val="008D02E3"/>
    <w:rsid w:val="008D057F"/>
    <w:rsid w:val="008D1214"/>
    <w:rsid w:val="008D1243"/>
    <w:rsid w:val="008D1A28"/>
    <w:rsid w:val="008D2E3B"/>
    <w:rsid w:val="008D3C2E"/>
    <w:rsid w:val="008D556B"/>
    <w:rsid w:val="008D5ECE"/>
    <w:rsid w:val="008D7ABE"/>
    <w:rsid w:val="008E19F8"/>
    <w:rsid w:val="008E3574"/>
    <w:rsid w:val="008E60A2"/>
    <w:rsid w:val="008E641C"/>
    <w:rsid w:val="008E6DAF"/>
    <w:rsid w:val="008E7086"/>
    <w:rsid w:val="008E7C54"/>
    <w:rsid w:val="008E7CE1"/>
    <w:rsid w:val="008F0734"/>
    <w:rsid w:val="008F309A"/>
    <w:rsid w:val="008F3741"/>
    <w:rsid w:val="008F3D24"/>
    <w:rsid w:val="008F5737"/>
    <w:rsid w:val="008F7BC3"/>
    <w:rsid w:val="00900BFA"/>
    <w:rsid w:val="00903831"/>
    <w:rsid w:val="0090476B"/>
    <w:rsid w:val="00905C21"/>
    <w:rsid w:val="00910F65"/>
    <w:rsid w:val="00915D32"/>
    <w:rsid w:val="0092066B"/>
    <w:rsid w:val="00921FD7"/>
    <w:rsid w:val="009228ED"/>
    <w:rsid w:val="00923F4F"/>
    <w:rsid w:val="009243AB"/>
    <w:rsid w:val="00931A04"/>
    <w:rsid w:val="00931F48"/>
    <w:rsid w:val="00934700"/>
    <w:rsid w:val="00942AE9"/>
    <w:rsid w:val="00943B5F"/>
    <w:rsid w:val="00944480"/>
    <w:rsid w:val="00944588"/>
    <w:rsid w:val="00945E58"/>
    <w:rsid w:val="0094670C"/>
    <w:rsid w:val="00946D54"/>
    <w:rsid w:val="0094778A"/>
    <w:rsid w:val="009538D1"/>
    <w:rsid w:val="009541EB"/>
    <w:rsid w:val="009543AA"/>
    <w:rsid w:val="00956132"/>
    <w:rsid w:val="00956184"/>
    <w:rsid w:val="00957A75"/>
    <w:rsid w:val="009621E7"/>
    <w:rsid w:val="00964206"/>
    <w:rsid w:val="009711DE"/>
    <w:rsid w:val="0097144D"/>
    <w:rsid w:val="00971A9C"/>
    <w:rsid w:val="00972DA7"/>
    <w:rsid w:val="009744FB"/>
    <w:rsid w:val="009754E0"/>
    <w:rsid w:val="009776C5"/>
    <w:rsid w:val="00981FD0"/>
    <w:rsid w:val="00982B90"/>
    <w:rsid w:val="0098366F"/>
    <w:rsid w:val="00984364"/>
    <w:rsid w:val="0098591D"/>
    <w:rsid w:val="00986353"/>
    <w:rsid w:val="009870D8"/>
    <w:rsid w:val="00991155"/>
    <w:rsid w:val="0099174F"/>
    <w:rsid w:val="00992BA4"/>
    <w:rsid w:val="00994F3D"/>
    <w:rsid w:val="0099745A"/>
    <w:rsid w:val="00997F94"/>
    <w:rsid w:val="009A07D4"/>
    <w:rsid w:val="009A1C7F"/>
    <w:rsid w:val="009A24C7"/>
    <w:rsid w:val="009A3447"/>
    <w:rsid w:val="009A363E"/>
    <w:rsid w:val="009A44CA"/>
    <w:rsid w:val="009A455E"/>
    <w:rsid w:val="009A4E12"/>
    <w:rsid w:val="009A5285"/>
    <w:rsid w:val="009B1F66"/>
    <w:rsid w:val="009B4B45"/>
    <w:rsid w:val="009B50E7"/>
    <w:rsid w:val="009B69BB"/>
    <w:rsid w:val="009B73E0"/>
    <w:rsid w:val="009B7E0E"/>
    <w:rsid w:val="009C2612"/>
    <w:rsid w:val="009C3C68"/>
    <w:rsid w:val="009C4D51"/>
    <w:rsid w:val="009C5B31"/>
    <w:rsid w:val="009C70A4"/>
    <w:rsid w:val="009D0A85"/>
    <w:rsid w:val="009D0B0D"/>
    <w:rsid w:val="009D0C97"/>
    <w:rsid w:val="009D5F5B"/>
    <w:rsid w:val="009D6858"/>
    <w:rsid w:val="009D6FC9"/>
    <w:rsid w:val="009D7E02"/>
    <w:rsid w:val="009E0508"/>
    <w:rsid w:val="009E112F"/>
    <w:rsid w:val="009E2BA2"/>
    <w:rsid w:val="009E3D2E"/>
    <w:rsid w:val="009E457D"/>
    <w:rsid w:val="009E6569"/>
    <w:rsid w:val="009E6A01"/>
    <w:rsid w:val="009E6BAD"/>
    <w:rsid w:val="009F110F"/>
    <w:rsid w:val="009F3A24"/>
    <w:rsid w:val="00A011E6"/>
    <w:rsid w:val="00A01F06"/>
    <w:rsid w:val="00A03CF2"/>
    <w:rsid w:val="00A03EBF"/>
    <w:rsid w:val="00A065EA"/>
    <w:rsid w:val="00A0739B"/>
    <w:rsid w:val="00A07B4B"/>
    <w:rsid w:val="00A10B2C"/>
    <w:rsid w:val="00A1229C"/>
    <w:rsid w:val="00A13A97"/>
    <w:rsid w:val="00A15571"/>
    <w:rsid w:val="00A1604A"/>
    <w:rsid w:val="00A20D1D"/>
    <w:rsid w:val="00A213A6"/>
    <w:rsid w:val="00A21A6A"/>
    <w:rsid w:val="00A26D64"/>
    <w:rsid w:val="00A30C49"/>
    <w:rsid w:val="00A3156A"/>
    <w:rsid w:val="00A31CE2"/>
    <w:rsid w:val="00A3650D"/>
    <w:rsid w:val="00A375B3"/>
    <w:rsid w:val="00A404CA"/>
    <w:rsid w:val="00A40A7D"/>
    <w:rsid w:val="00A40C13"/>
    <w:rsid w:val="00A436FB"/>
    <w:rsid w:val="00A45AF1"/>
    <w:rsid w:val="00A468A0"/>
    <w:rsid w:val="00A47356"/>
    <w:rsid w:val="00A5117B"/>
    <w:rsid w:val="00A52E43"/>
    <w:rsid w:val="00A5338E"/>
    <w:rsid w:val="00A56D6D"/>
    <w:rsid w:val="00A57E74"/>
    <w:rsid w:val="00A60097"/>
    <w:rsid w:val="00A60FE2"/>
    <w:rsid w:val="00A60FFA"/>
    <w:rsid w:val="00A61997"/>
    <w:rsid w:val="00A639B6"/>
    <w:rsid w:val="00A65D36"/>
    <w:rsid w:val="00A66E7A"/>
    <w:rsid w:val="00A674C4"/>
    <w:rsid w:val="00A7066A"/>
    <w:rsid w:val="00A70ABC"/>
    <w:rsid w:val="00A7108F"/>
    <w:rsid w:val="00A710D2"/>
    <w:rsid w:val="00A72073"/>
    <w:rsid w:val="00A72230"/>
    <w:rsid w:val="00A72B56"/>
    <w:rsid w:val="00A74E8F"/>
    <w:rsid w:val="00A76246"/>
    <w:rsid w:val="00A763C5"/>
    <w:rsid w:val="00A7684A"/>
    <w:rsid w:val="00A76A92"/>
    <w:rsid w:val="00A770F7"/>
    <w:rsid w:val="00A80637"/>
    <w:rsid w:val="00A813C1"/>
    <w:rsid w:val="00A82C73"/>
    <w:rsid w:val="00A8324A"/>
    <w:rsid w:val="00A83C7D"/>
    <w:rsid w:val="00A867CE"/>
    <w:rsid w:val="00A90CAB"/>
    <w:rsid w:val="00A9122C"/>
    <w:rsid w:val="00A91852"/>
    <w:rsid w:val="00A91C1C"/>
    <w:rsid w:val="00A9589B"/>
    <w:rsid w:val="00A95AC7"/>
    <w:rsid w:val="00AA0156"/>
    <w:rsid w:val="00AA0AE9"/>
    <w:rsid w:val="00AA2221"/>
    <w:rsid w:val="00AA2BC8"/>
    <w:rsid w:val="00AA3CD5"/>
    <w:rsid w:val="00AA4E28"/>
    <w:rsid w:val="00AA6790"/>
    <w:rsid w:val="00AA7D5A"/>
    <w:rsid w:val="00AA7E48"/>
    <w:rsid w:val="00AB27E8"/>
    <w:rsid w:val="00AB352F"/>
    <w:rsid w:val="00AC0490"/>
    <w:rsid w:val="00AC0823"/>
    <w:rsid w:val="00AC0B31"/>
    <w:rsid w:val="00AC0C8F"/>
    <w:rsid w:val="00AC0FA0"/>
    <w:rsid w:val="00AC1CF5"/>
    <w:rsid w:val="00AC3697"/>
    <w:rsid w:val="00AC497B"/>
    <w:rsid w:val="00AC4FC4"/>
    <w:rsid w:val="00AC5B11"/>
    <w:rsid w:val="00AC6548"/>
    <w:rsid w:val="00AD1703"/>
    <w:rsid w:val="00AD5024"/>
    <w:rsid w:val="00AD52A1"/>
    <w:rsid w:val="00AD5A25"/>
    <w:rsid w:val="00AD6428"/>
    <w:rsid w:val="00AD7A05"/>
    <w:rsid w:val="00AE0B85"/>
    <w:rsid w:val="00AE0BA0"/>
    <w:rsid w:val="00AE14F9"/>
    <w:rsid w:val="00AE21A0"/>
    <w:rsid w:val="00AE2A3A"/>
    <w:rsid w:val="00AE2BDA"/>
    <w:rsid w:val="00AE4074"/>
    <w:rsid w:val="00AE50D2"/>
    <w:rsid w:val="00AE6613"/>
    <w:rsid w:val="00AE72E1"/>
    <w:rsid w:val="00AF05C6"/>
    <w:rsid w:val="00AF0A90"/>
    <w:rsid w:val="00AF0D5B"/>
    <w:rsid w:val="00AF2518"/>
    <w:rsid w:val="00AF25D1"/>
    <w:rsid w:val="00AF444A"/>
    <w:rsid w:val="00AF4FA1"/>
    <w:rsid w:val="00B00B25"/>
    <w:rsid w:val="00B016ED"/>
    <w:rsid w:val="00B01FE3"/>
    <w:rsid w:val="00B03BAF"/>
    <w:rsid w:val="00B06653"/>
    <w:rsid w:val="00B06992"/>
    <w:rsid w:val="00B06C68"/>
    <w:rsid w:val="00B06E2C"/>
    <w:rsid w:val="00B07067"/>
    <w:rsid w:val="00B078AD"/>
    <w:rsid w:val="00B07DE3"/>
    <w:rsid w:val="00B103E3"/>
    <w:rsid w:val="00B122B0"/>
    <w:rsid w:val="00B12F3F"/>
    <w:rsid w:val="00B13949"/>
    <w:rsid w:val="00B15EC6"/>
    <w:rsid w:val="00B167E3"/>
    <w:rsid w:val="00B1686D"/>
    <w:rsid w:val="00B1772C"/>
    <w:rsid w:val="00B178E1"/>
    <w:rsid w:val="00B21230"/>
    <w:rsid w:val="00B22D9C"/>
    <w:rsid w:val="00B247D9"/>
    <w:rsid w:val="00B251B3"/>
    <w:rsid w:val="00B25846"/>
    <w:rsid w:val="00B26231"/>
    <w:rsid w:val="00B2658D"/>
    <w:rsid w:val="00B2744C"/>
    <w:rsid w:val="00B31441"/>
    <w:rsid w:val="00B32223"/>
    <w:rsid w:val="00B333AD"/>
    <w:rsid w:val="00B33A8F"/>
    <w:rsid w:val="00B36AE4"/>
    <w:rsid w:val="00B37641"/>
    <w:rsid w:val="00B442CC"/>
    <w:rsid w:val="00B4527B"/>
    <w:rsid w:val="00B459C7"/>
    <w:rsid w:val="00B477B3"/>
    <w:rsid w:val="00B47A7B"/>
    <w:rsid w:val="00B51274"/>
    <w:rsid w:val="00B519E1"/>
    <w:rsid w:val="00B53F65"/>
    <w:rsid w:val="00B559CB"/>
    <w:rsid w:val="00B55B1D"/>
    <w:rsid w:val="00B57AAF"/>
    <w:rsid w:val="00B60445"/>
    <w:rsid w:val="00B617E0"/>
    <w:rsid w:val="00B62653"/>
    <w:rsid w:val="00B64CFC"/>
    <w:rsid w:val="00B70B69"/>
    <w:rsid w:val="00B71D42"/>
    <w:rsid w:val="00B73F10"/>
    <w:rsid w:val="00B74B0F"/>
    <w:rsid w:val="00B765AD"/>
    <w:rsid w:val="00B76F2A"/>
    <w:rsid w:val="00B77AA3"/>
    <w:rsid w:val="00B8062F"/>
    <w:rsid w:val="00B81B38"/>
    <w:rsid w:val="00B81B45"/>
    <w:rsid w:val="00B82378"/>
    <w:rsid w:val="00B84264"/>
    <w:rsid w:val="00B8451B"/>
    <w:rsid w:val="00B86730"/>
    <w:rsid w:val="00B87839"/>
    <w:rsid w:val="00B90A45"/>
    <w:rsid w:val="00B9105B"/>
    <w:rsid w:val="00B95087"/>
    <w:rsid w:val="00B96C3E"/>
    <w:rsid w:val="00BA0689"/>
    <w:rsid w:val="00BA18C7"/>
    <w:rsid w:val="00BA1D27"/>
    <w:rsid w:val="00BA4487"/>
    <w:rsid w:val="00BA4AD5"/>
    <w:rsid w:val="00BA5BB1"/>
    <w:rsid w:val="00BA6540"/>
    <w:rsid w:val="00BA7249"/>
    <w:rsid w:val="00BB06BA"/>
    <w:rsid w:val="00BB0962"/>
    <w:rsid w:val="00BB1A8E"/>
    <w:rsid w:val="00BB2A93"/>
    <w:rsid w:val="00BB2D65"/>
    <w:rsid w:val="00BB3555"/>
    <w:rsid w:val="00BC26AE"/>
    <w:rsid w:val="00BC3543"/>
    <w:rsid w:val="00BC3933"/>
    <w:rsid w:val="00BC4666"/>
    <w:rsid w:val="00BC4B8D"/>
    <w:rsid w:val="00BC53A5"/>
    <w:rsid w:val="00BC5A79"/>
    <w:rsid w:val="00BC5B87"/>
    <w:rsid w:val="00BC7337"/>
    <w:rsid w:val="00BD0265"/>
    <w:rsid w:val="00BD2937"/>
    <w:rsid w:val="00BD471E"/>
    <w:rsid w:val="00BD4D4D"/>
    <w:rsid w:val="00BD523E"/>
    <w:rsid w:val="00BD62E7"/>
    <w:rsid w:val="00BE02C3"/>
    <w:rsid w:val="00BE3500"/>
    <w:rsid w:val="00BE387B"/>
    <w:rsid w:val="00BE4673"/>
    <w:rsid w:val="00BE50D5"/>
    <w:rsid w:val="00BE7DA2"/>
    <w:rsid w:val="00BE7E61"/>
    <w:rsid w:val="00BF4EDC"/>
    <w:rsid w:val="00BF4F54"/>
    <w:rsid w:val="00BF6D45"/>
    <w:rsid w:val="00C01F58"/>
    <w:rsid w:val="00C026DE"/>
    <w:rsid w:val="00C03EF2"/>
    <w:rsid w:val="00C0618F"/>
    <w:rsid w:val="00C0632C"/>
    <w:rsid w:val="00C06DBC"/>
    <w:rsid w:val="00C072E7"/>
    <w:rsid w:val="00C148DF"/>
    <w:rsid w:val="00C14A8C"/>
    <w:rsid w:val="00C16541"/>
    <w:rsid w:val="00C211A7"/>
    <w:rsid w:val="00C214B3"/>
    <w:rsid w:val="00C21A3C"/>
    <w:rsid w:val="00C2515C"/>
    <w:rsid w:val="00C25A92"/>
    <w:rsid w:val="00C26322"/>
    <w:rsid w:val="00C277EE"/>
    <w:rsid w:val="00C3028B"/>
    <w:rsid w:val="00C30D5E"/>
    <w:rsid w:val="00C31030"/>
    <w:rsid w:val="00C34258"/>
    <w:rsid w:val="00C364D9"/>
    <w:rsid w:val="00C369EE"/>
    <w:rsid w:val="00C37660"/>
    <w:rsid w:val="00C37768"/>
    <w:rsid w:val="00C403DE"/>
    <w:rsid w:val="00C42371"/>
    <w:rsid w:val="00C42E89"/>
    <w:rsid w:val="00C45811"/>
    <w:rsid w:val="00C45B10"/>
    <w:rsid w:val="00C539E6"/>
    <w:rsid w:val="00C53D4A"/>
    <w:rsid w:val="00C53F75"/>
    <w:rsid w:val="00C54BEB"/>
    <w:rsid w:val="00C54F70"/>
    <w:rsid w:val="00C56FB7"/>
    <w:rsid w:val="00C6102C"/>
    <w:rsid w:val="00C64FD4"/>
    <w:rsid w:val="00C65555"/>
    <w:rsid w:val="00C65D75"/>
    <w:rsid w:val="00C73446"/>
    <w:rsid w:val="00C75719"/>
    <w:rsid w:val="00C76430"/>
    <w:rsid w:val="00C77230"/>
    <w:rsid w:val="00C80EED"/>
    <w:rsid w:val="00C83515"/>
    <w:rsid w:val="00C84E94"/>
    <w:rsid w:val="00C871D8"/>
    <w:rsid w:val="00C9318B"/>
    <w:rsid w:val="00C945CA"/>
    <w:rsid w:val="00C94CB8"/>
    <w:rsid w:val="00C9504F"/>
    <w:rsid w:val="00C966CF"/>
    <w:rsid w:val="00C9681B"/>
    <w:rsid w:val="00C96EE4"/>
    <w:rsid w:val="00C979D5"/>
    <w:rsid w:val="00CA30F1"/>
    <w:rsid w:val="00CA5042"/>
    <w:rsid w:val="00CA6B4C"/>
    <w:rsid w:val="00CB292F"/>
    <w:rsid w:val="00CB4EE3"/>
    <w:rsid w:val="00CB579E"/>
    <w:rsid w:val="00CB6603"/>
    <w:rsid w:val="00CC1073"/>
    <w:rsid w:val="00CC2E2F"/>
    <w:rsid w:val="00CC4DE5"/>
    <w:rsid w:val="00CC5150"/>
    <w:rsid w:val="00CC57B6"/>
    <w:rsid w:val="00CC6661"/>
    <w:rsid w:val="00CC6CE0"/>
    <w:rsid w:val="00CC7192"/>
    <w:rsid w:val="00CD05C6"/>
    <w:rsid w:val="00CD191F"/>
    <w:rsid w:val="00CD23C5"/>
    <w:rsid w:val="00CD2A3E"/>
    <w:rsid w:val="00CD2F4A"/>
    <w:rsid w:val="00CD5354"/>
    <w:rsid w:val="00CE06A3"/>
    <w:rsid w:val="00CE1622"/>
    <w:rsid w:val="00CE1A4F"/>
    <w:rsid w:val="00CE2134"/>
    <w:rsid w:val="00CE33DA"/>
    <w:rsid w:val="00CE3F9E"/>
    <w:rsid w:val="00CE5189"/>
    <w:rsid w:val="00CE66E9"/>
    <w:rsid w:val="00CF40C2"/>
    <w:rsid w:val="00CF4408"/>
    <w:rsid w:val="00D01D5B"/>
    <w:rsid w:val="00D02C4B"/>
    <w:rsid w:val="00D0303E"/>
    <w:rsid w:val="00D0318C"/>
    <w:rsid w:val="00D0418A"/>
    <w:rsid w:val="00D05E37"/>
    <w:rsid w:val="00D10247"/>
    <w:rsid w:val="00D11D23"/>
    <w:rsid w:val="00D138D6"/>
    <w:rsid w:val="00D13A04"/>
    <w:rsid w:val="00D15D2B"/>
    <w:rsid w:val="00D16070"/>
    <w:rsid w:val="00D164C3"/>
    <w:rsid w:val="00D1709C"/>
    <w:rsid w:val="00D24888"/>
    <w:rsid w:val="00D26295"/>
    <w:rsid w:val="00D32B5A"/>
    <w:rsid w:val="00D32BFC"/>
    <w:rsid w:val="00D33D3F"/>
    <w:rsid w:val="00D33D51"/>
    <w:rsid w:val="00D34A29"/>
    <w:rsid w:val="00D34A9C"/>
    <w:rsid w:val="00D3603F"/>
    <w:rsid w:val="00D37239"/>
    <w:rsid w:val="00D37C57"/>
    <w:rsid w:val="00D40A36"/>
    <w:rsid w:val="00D41F9F"/>
    <w:rsid w:val="00D420E0"/>
    <w:rsid w:val="00D43A33"/>
    <w:rsid w:val="00D5226D"/>
    <w:rsid w:val="00D52AFD"/>
    <w:rsid w:val="00D52B0B"/>
    <w:rsid w:val="00D54AAC"/>
    <w:rsid w:val="00D54D0F"/>
    <w:rsid w:val="00D610CA"/>
    <w:rsid w:val="00D61BAF"/>
    <w:rsid w:val="00D63564"/>
    <w:rsid w:val="00D6392B"/>
    <w:rsid w:val="00D659C4"/>
    <w:rsid w:val="00D672C0"/>
    <w:rsid w:val="00D7004B"/>
    <w:rsid w:val="00D71DBE"/>
    <w:rsid w:val="00D74DFB"/>
    <w:rsid w:val="00D767E9"/>
    <w:rsid w:val="00D7745C"/>
    <w:rsid w:val="00D77880"/>
    <w:rsid w:val="00D8014B"/>
    <w:rsid w:val="00D8018D"/>
    <w:rsid w:val="00D809EC"/>
    <w:rsid w:val="00D8135C"/>
    <w:rsid w:val="00D817BC"/>
    <w:rsid w:val="00D81A17"/>
    <w:rsid w:val="00D826D3"/>
    <w:rsid w:val="00D85B45"/>
    <w:rsid w:val="00D86004"/>
    <w:rsid w:val="00D86A63"/>
    <w:rsid w:val="00D8787E"/>
    <w:rsid w:val="00D9033E"/>
    <w:rsid w:val="00D9062F"/>
    <w:rsid w:val="00D914FA"/>
    <w:rsid w:val="00D92F0A"/>
    <w:rsid w:val="00D96D03"/>
    <w:rsid w:val="00DA052F"/>
    <w:rsid w:val="00DA114D"/>
    <w:rsid w:val="00DA201C"/>
    <w:rsid w:val="00DA5248"/>
    <w:rsid w:val="00DA6EF7"/>
    <w:rsid w:val="00DB0863"/>
    <w:rsid w:val="00DB12B7"/>
    <w:rsid w:val="00DB18F8"/>
    <w:rsid w:val="00DB1925"/>
    <w:rsid w:val="00DB5A38"/>
    <w:rsid w:val="00DB5AAC"/>
    <w:rsid w:val="00DB637D"/>
    <w:rsid w:val="00DB795D"/>
    <w:rsid w:val="00DC0229"/>
    <w:rsid w:val="00DC0DBA"/>
    <w:rsid w:val="00DC117B"/>
    <w:rsid w:val="00DC25E3"/>
    <w:rsid w:val="00DC35CE"/>
    <w:rsid w:val="00DC4C7F"/>
    <w:rsid w:val="00DC4D13"/>
    <w:rsid w:val="00DC61E7"/>
    <w:rsid w:val="00DC6ACE"/>
    <w:rsid w:val="00DC7007"/>
    <w:rsid w:val="00DC763B"/>
    <w:rsid w:val="00DD0881"/>
    <w:rsid w:val="00DD2103"/>
    <w:rsid w:val="00DD2704"/>
    <w:rsid w:val="00DD3140"/>
    <w:rsid w:val="00DD3E73"/>
    <w:rsid w:val="00DD525F"/>
    <w:rsid w:val="00DD5E72"/>
    <w:rsid w:val="00DD72DF"/>
    <w:rsid w:val="00DE0095"/>
    <w:rsid w:val="00DE09E3"/>
    <w:rsid w:val="00DE124C"/>
    <w:rsid w:val="00DE134C"/>
    <w:rsid w:val="00DE41DB"/>
    <w:rsid w:val="00DE5912"/>
    <w:rsid w:val="00DF03D9"/>
    <w:rsid w:val="00DF3981"/>
    <w:rsid w:val="00DF4D04"/>
    <w:rsid w:val="00DF53F2"/>
    <w:rsid w:val="00DF58E1"/>
    <w:rsid w:val="00DF69F2"/>
    <w:rsid w:val="00E07193"/>
    <w:rsid w:val="00E17C44"/>
    <w:rsid w:val="00E227E0"/>
    <w:rsid w:val="00E256A4"/>
    <w:rsid w:val="00E27B3A"/>
    <w:rsid w:val="00E317ED"/>
    <w:rsid w:val="00E34466"/>
    <w:rsid w:val="00E3617D"/>
    <w:rsid w:val="00E371ED"/>
    <w:rsid w:val="00E40887"/>
    <w:rsid w:val="00E40A3A"/>
    <w:rsid w:val="00E47CEF"/>
    <w:rsid w:val="00E50E5A"/>
    <w:rsid w:val="00E532D0"/>
    <w:rsid w:val="00E534AC"/>
    <w:rsid w:val="00E5531D"/>
    <w:rsid w:val="00E56680"/>
    <w:rsid w:val="00E60A77"/>
    <w:rsid w:val="00E6188F"/>
    <w:rsid w:val="00E63715"/>
    <w:rsid w:val="00E637F7"/>
    <w:rsid w:val="00E63862"/>
    <w:rsid w:val="00E64B8C"/>
    <w:rsid w:val="00E64E0E"/>
    <w:rsid w:val="00E65F50"/>
    <w:rsid w:val="00E71869"/>
    <w:rsid w:val="00E727C4"/>
    <w:rsid w:val="00E72F60"/>
    <w:rsid w:val="00E7300D"/>
    <w:rsid w:val="00E749F5"/>
    <w:rsid w:val="00E80217"/>
    <w:rsid w:val="00E8255F"/>
    <w:rsid w:val="00E845A1"/>
    <w:rsid w:val="00E87C90"/>
    <w:rsid w:val="00E935D3"/>
    <w:rsid w:val="00E94C13"/>
    <w:rsid w:val="00E95AFA"/>
    <w:rsid w:val="00E95B72"/>
    <w:rsid w:val="00E96323"/>
    <w:rsid w:val="00E963D4"/>
    <w:rsid w:val="00EA00BC"/>
    <w:rsid w:val="00EA0AD1"/>
    <w:rsid w:val="00EA19FB"/>
    <w:rsid w:val="00EA2876"/>
    <w:rsid w:val="00EA342D"/>
    <w:rsid w:val="00EA34D5"/>
    <w:rsid w:val="00EA6431"/>
    <w:rsid w:val="00EA651C"/>
    <w:rsid w:val="00EA656E"/>
    <w:rsid w:val="00EA7797"/>
    <w:rsid w:val="00EB4A44"/>
    <w:rsid w:val="00EB572F"/>
    <w:rsid w:val="00EB5DAD"/>
    <w:rsid w:val="00EB62A4"/>
    <w:rsid w:val="00EB6A83"/>
    <w:rsid w:val="00EC10B7"/>
    <w:rsid w:val="00EC1206"/>
    <w:rsid w:val="00EC2A8F"/>
    <w:rsid w:val="00EC5717"/>
    <w:rsid w:val="00ED046A"/>
    <w:rsid w:val="00ED188B"/>
    <w:rsid w:val="00ED1A94"/>
    <w:rsid w:val="00ED3203"/>
    <w:rsid w:val="00ED45A1"/>
    <w:rsid w:val="00ED5B9B"/>
    <w:rsid w:val="00ED7302"/>
    <w:rsid w:val="00EE0A9E"/>
    <w:rsid w:val="00EE1345"/>
    <w:rsid w:val="00EE5B55"/>
    <w:rsid w:val="00EE6518"/>
    <w:rsid w:val="00EE7A70"/>
    <w:rsid w:val="00EF0653"/>
    <w:rsid w:val="00EF2275"/>
    <w:rsid w:val="00EF399F"/>
    <w:rsid w:val="00EF3D02"/>
    <w:rsid w:val="00EF3D52"/>
    <w:rsid w:val="00F01508"/>
    <w:rsid w:val="00F01748"/>
    <w:rsid w:val="00F019F5"/>
    <w:rsid w:val="00F01E98"/>
    <w:rsid w:val="00F03368"/>
    <w:rsid w:val="00F03A7A"/>
    <w:rsid w:val="00F04CF5"/>
    <w:rsid w:val="00F1136A"/>
    <w:rsid w:val="00F11B05"/>
    <w:rsid w:val="00F11C35"/>
    <w:rsid w:val="00F14A50"/>
    <w:rsid w:val="00F15907"/>
    <w:rsid w:val="00F16759"/>
    <w:rsid w:val="00F20CE4"/>
    <w:rsid w:val="00F22D18"/>
    <w:rsid w:val="00F23370"/>
    <w:rsid w:val="00F25E7A"/>
    <w:rsid w:val="00F269BC"/>
    <w:rsid w:val="00F27A10"/>
    <w:rsid w:val="00F32F0D"/>
    <w:rsid w:val="00F34583"/>
    <w:rsid w:val="00F35699"/>
    <w:rsid w:val="00F357E7"/>
    <w:rsid w:val="00F402A1"/>
    <w:rsid w:val="00F416EC"/>
    <w:rsid w:val="00F42E82"/>
    <w:rsid w:val="00F42E9C"/>
    <w:rsid w:val="00F43411"/>
    <w:rsid w:val="00F468EF"/>
    <w:rsid w:val="00F47098"/>
    <w:rsid w:val="00F477ED"/>
    <w:rsid w:val="00F5079B"/>
    <w:rsid w:val="00F513A7"/>
    <w:rsid w:val="00F520AD"/>
    <w:rsid w:val="00F52878"/>
    <w:rsid w:val="00F54656"/>
    <w:rsid w:val="00F56BC5"/>
    <w:rsid w:val="00F63DC2"/>
    <w:rsid w:val="00F63EB8"/>
    <w:rsid w:val="00F655AA"/>
    <w:rsid w:val="00F66720"/>
    <w:rsid w:val="00F6688D"/>
    <w:rsid w:val="00F67DEC"/>
    <w:rsid w:val="00F67EF0"/>
    <w:rsid w:val="00F67FA8"/>
    <w:rsid w:val="00F7081F"/>
    <w:rsid w:val="00F730C6"/>
    <w:rsid w:val="00F80A9A"/>
    <w:rsid w:val="00F81079"/>
    <w:rsid w:val="00F8118A"/>
    <w:rsid w:val="00F816AB"/>
    <w:rsid w:val="00F90681"/>
    <w:rsid w:val="00F92758"/>
    <w:rsid w:val="00F93C73"/>
    <w:rsid w:val="00F96ED5"/>
    <w:rsid w:val="00FA0FE9"/>
    <w:rsid w:val="00FA1194"/>
    <w:rsid w:val="00FA1A16"/>
    <w:rsid w:val="00FA1E20"/>
    <w:rsid w:val="00FA29F6"/>
    <w:rsid w:val="00FA2C7A"/>
    <w:rsid w:val="00FA40F4"/>
    <w:rsid w:val="00FA47AD"/>
    <w:rsid w:val="00FA55AC"/>
    <w:rsid w:val="00FA6208"/>
    <w:rsid w:val="00FA7E7E"/>
    <w:rsid w:val="00FB0B1D"/>
    <w:rsid w:val="00FB2976"/>
    <w:rsid w:val="00FB40A6"/>
    <w:rsid w:val="00FB48DB"/>
    <w:rsid w:val="00FB4CE2"/>
    <w:rsid w:val="00FB4E1D"/>
    <w:rsid w:val="00FB6BF2"/>
    <w:rsid w:val="00FC4421"/>
    <w:rsid w:val="00FC62D2"/>
    <w:rsid w:val="00FC7287"/>
    <w:rsid w:val="00FD05B0"/>
    <w:rsid w:val="00FD0B42"/>
    <w:rsid w:val="00FD1184"/>
    <w:rsid w:val="00FD1578"/>
    <w:rsid w:val="00FD1D0F"/>
    <w:rsid w:val="00FD2AAC"/>
    <w:rsid w:val="00FD2EE2"/>
    <w:rsid w:val="00FD4DF7"/>
    <w:rsid w:val="00FD506B"/>
    <w:rsid w:val="00FD5103"/>
    <w:rsid w:val="00FD605B"/>
    <w:rsid w:val="00FD78F4"/>
    <w:rsid w:val="00FE06B0"/>
    <w:rsid w:val="00FE12E6"/>
    <w:rsid w:val="00FE136F"/>
    <w:rsid w:val="00FE3AC6"/>
    <w:rsid w:val="00FE4640"/>
    <w:rsid w:val="00FE48E8"/>
    <w:rsid w:val="00FE4A49"/>
    <w:rsid w:val="00FE5657"/>
    <w:rsid w:val="00FE5896"/>
    <w:rsid w:val="00FE6080"/>
    <w:rsid w:val="00FE616F"/>
    <w:rsid w:val="00FF09CC"/>
    <w:rsid w:val="00FF2757"/>
    <w:rsid w:val="00FF2C2A"/>
    <w:rsid w:val="00FF2C42"/>
    <w:rsid w:val="00FF2F27"/>
    <w:rsid w:val="00FF387D"/>
    <w:rsid w:val="00FF4638"/>
    <w:rsid w:val="00FF6D37"/>
    <w:rsid w:val="6CBDA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A1D9"/>
  <w15:chartTrackingRefBased/>
  <w15:docId w15:val="{7EA8643B-D317-4DAA-AAC7-DAF5C577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D3C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38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C00"/>
  </w:style>
  <w:style w:type="paragraph" w:styleId="Footer">
    <w:name w:val="footer"/>
    <w:basedOn w:val="Normal"/>
    <w:link w:val="FooterChar"/>
    <w:uiPriority w:val="99"/>
    <w:unhideWhenUsed/>
    <w:rsid w:val="006D3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C00"/>
  </w:style>
  <w:style w:type="character" w:customStyle="1" w:styleId="Heading1Char">
    <w:name w:val="Heading 1 Char"/>
    <w:basedOn w:val="DefaultParagraphFont"/>
    <w:link w:val="Heading1"/>
    <w:uiPriority w:val="9"/>
    <w:rsid w:val="006D3C00"/>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0A45DC"/>
    <w:pPr>
      <w:spacing w:after="0" w:line="240" w:lineRule="auto"/>
    </w:pPr>
    <w:rPr>
      <w:sz w:val="20"/>
      <w:szCs w:val="20"/>
    </w:rPr>
  </w:style>
  <w:style w:type="character" w:customStyle="1" w:styleId="FootnoteTextChar">
    <w:name w:val="Footnote Text Char"/>
    <w:basedOn w:val="DefaultParagraphFont"/>
    <w:link w:val="FootnoteText"/>
    <w:uiPriority w:val="99"/>
    <w:rsid w:val="000A45DC"/>
    <w:rPr>
      <w:sz w:val="20"/>
      <w:szCs w:val="20"/>
    </w:rPr>
  </w:style>
  <w:style w:type="character" w:styleId="FootnoteReference">
    <w:name w:val="footnote reference"/>
    <w:basedOn w:val="DefaultParagraphFont"/>
    <w:uiPriority w:val="99"/>
    <w:semiHidden/>
    <w:unhideWhenUsed/>
    <w:rsid w:val="000A45DC"/>
    <w:rPr>
      <w:vertAlign w:val="superscript"/>
    </w:rPr>
  </w:style>
  <w:style w:type="character" w:styleId="Hyperlink">
    <w:name w:val="Hyperlink"/>
    <w:basedOn w:val="DefaultParagraphFont"/>
    <w:uiPriority w:val="99"/>
    <w:unhideWhenUsed/>
    <w:rsid w:val="000A45DC"/>
    <w:rPr>
      <w:color w:val="0000FF"/>
      <w:u w:val="single"/>
    </w:rPr>
  </w:style>
  <w:style w:type="character" w:styleId="Emphasis">
    <w:name w:val="Emphasis"/>
    <w:basedOn w:val="DefaultParagraphFont"/>
    <w:uiPriority w:val="20"/>
    <w:qFormat/>
    <w:rsid w:val="008569E6"/>
    <w:rPr>
      <w:i/>
      <w:iCs/>
    </w:rPr>
  </w:style>
  <w:style w:type="character" w:customStyle="1" w:styleId="Heading3Char">
    <w:name w:val="Heading 3 Char"/>
    <w:basedOn w:val="DefaultParagraphFont"/>
    <w:link w:val="Heading3"/>
    <w:uiPriority w:val="9"/>
    <w:semiHidden/>
    <w:rsid w:val="00E6386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E55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637F7"/>
    <w:rPr>
      <w:color w:val="605E5C"/>
      <w:shd w:val="clear" w:color="auto" w:fill="E1DFDD"/>
    </w:rPr>
  </w:style>
  <w:style w:type="character" w:customStyle="1" w:styleId="english">
    <w:name w:val="english"/>
    <w:basedOn w:val="DefaultParagraphFont"/>
    <w:rsid w:val="00B31441"/>
  </w:style>
  <w:style w:type="paragraph" w:styleId="ListParagraph">
    <w:name w:val="List Paragraph"/>
    <w:basedOn w:val="Normal"/>
    <w:uiPriority w:val="34"/>
    <w:qFormat/>
    <w:rsid w:val="00B519E1"/>
    <w:pPr>
      <w:ind w:left="720"/>
      <w:contextualSpacing/>
    </w:pPr>
  </w:style>
  <w:style w:type="paragraph" w:styleId="BalloonText">
    <w:name w:val="Balloon Text"/>
    <w:basedOn w:val="Normal"/>
    <w:link w:val="BalloonTextChar"/>
    <w:uiPriority w:val="99"/>
    <w:semiHidden/>
    <w:unhideWhenUsed/>
    <w:rsid w:val="00882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BD7"/>
    <w:rPr>
      <w:rFonts w:ascii="Segoe UI" w:hAnsi="Segoe UI" w:cs="Segoe UI"/>
      <w:sz w:val="18"/>
      <w:szCs w:val="18"/>
      <w:lang w:val="en-GB"/>
    </w:rPr>
  </w:style>
  <w:style w:type="paragraph" w:styleId="EndnoteText">
    <w:name w:val="endnote text"/>
    <w:basedOn w:val="Normal"/>
    <w:link w:val="EndnoteTextChar"/>
    <w:uiPriority w:val="99"/>
    <w:semiHidden/>
    <w:unhideWhenUsed/>
    <w:rsid w:val="00F04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4CF5"/>
    <w:rPr>
      <w:sz w:val="20"/>
      <w:szCs w:val="20"/>
      <w:lang w:val="en-GB"/>
    </w:rPr>
  </w:style>
  <w:style w:type="character" w:styleId="EndnoteReference">
    <w:name w:val="endnote reference"/>
    <w:basedOn w:val="DefaultParagraphFont"/>
    <w:uiPriority w:val="99"/>
    <w:semiHidden/>
    <w:unhideWhenUsed/>
    <w:rsid w:val="00F04C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5623">
      <w:bodyDiv w:val="1"/>
      <w:marLeft w:val="0"/>
      <w:marRight w:val="0"/>
      <w:marTop w:val="0"/>
      <w:marBottom w:val="0"/>
      <w:divBdr>
        <w:top w:val="none" w:sz="0" w:space="0" w:color="auto"/>
        <w:left w:val="none" w:sz="0" w:space="0" w:color="auto"/>
        <w:bottom w:val="none" w:sz="0" w:space="0" w:color="auto"/>
        <w:right w:val="none" w:sz="0" w:space="0" w:color="auto"/>
      </w:divBdr>
    </w:div>
    <w:div w:id="124740881">
      <w:bodyDiv w:val="1"/>
      <w:marLeft w:val="0"/>
      <w:marRight w:val="0"/>
      <w:marTop w:val="0"/>
      <w:marBottom w:val="0"/>
      <w:divBdr>
        <w:top w:val="none" w:sz="0" w:space="0" w:color="auto"/>
        <w:left w:val="none" w:sz="0" w:space="0" w:color="auto"/>
        <w:bottom w:val="none" w:sz="0" w:space="0" w:color="auto"/>
        <w:right w:val="none" w:sz="0" w:space="0" w:color="auto"/>
      </w:divBdr>
    </w:div>
    <w:div w:id="1481265493">
      <w:bodyDiv w:val="1"/>
      <w:marLeft w:val="0"/>
      <w:marRight w:val="0"/>
      <w:marTop w:val="0"/>
      <w:marBottom w:val="0"/>
      <w:divBdr>
        <w:top w:val="none" w:sz="0" w:space="0" w:color="auto"/>
        <w:left w:val="none" w:sz="0" w:space="0" w:color="auto"/>
        <w:bottom w:val="none" w:sz="0" w:space="0" w:color="auto"/>
        <w:right w:val="none" w:sz="0" w:space="0" w:color="auto"/>
      </w:divBdr>
    </w:div>
    <w:div w:id="1549950773">
      <w:bodyDiv w:val="1"/>
      <w:marLeft w:val="0"/>
      <w:marRight w:val="0"/>
      <w:marTop w:val="0"/>
      <w:marBottom w:val="0"/>
      <w:divBdr>
        <w:top w:val="none" w:sz="0" w:space="0" w:color="auto"/>
        <w:left w:val="none" w:sz="0" w:space="0" w:color="auto"/>
        <w:bottom w:val="none" w:sz="0" w:space="0" w:color="auto"/>
        <w:right w:val="none" w:sz="0" w:space="0" w:color="auto"/>
      </w:divBdr>
    </w:div>
    <w:div w:id="205935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personal-autonomy/"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rseus.tufts.edu/hopper/text?doc=urn:cts:greekLit:tlg0059.tlg022.perseus-eng1:3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11/j.1360-0443.1979.tb02433.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vox.com/the-big-idea/2018/3/5/17080470/addiction-opioids-moral-blame-choices-medication-crutches-philosophy" TargetMode="External"/><Relationship Id="rId4" Type="http://schemas.openxmlformats.org/officeDocument/2006/relationships/settings" Target="settings.xml"/><Relationship Id="rId9" Type="http://schemas.openxmlformats.org/officeDocument/2006/relationships/hyperlink" Target="https://www.ncbi.nlm.nih.gov/pmc/articles/PMC580055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67700-9315-42BE-9CC6-FB8862C7F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11</Pages>
  <Words>4414</Words>
  <Characters>25162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Bonita Begum (1702966)</dc:creator>
  <cp:keywords/>
  <dc:description/>
  <cp:lastModifiedBy>Bonita Begum</cp:lastModifiedBy>
  <cp:revision>152</cp:revision>
  <cp:lastPrinted>2019-05-06T12:30:00Z</cp:lastPrinted>
  <dcterms:created xsi:type="dcterms:W3CDTF">2019-05-10T03:18:00Z</dcterms:created>
  <dcterms:modified xsi:type="dcterms:W3CDTF">2019-05-10T15:41:00Z</dcterms:modified>
</cp:coreProperties>
</file>