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F8264" w14:textId="77777777" w:rsidR="00A941D8" w:rsidRDefault="00A941D8"/>
    <w:p w14:paraId="7B16EE6E" w14:textId="77777777" w:rsidR="00A61AB6" w:rsidRDefault="00A61AB6"/>
    <w:p w14:paraId="76B1EBFD" w14:textId="77777777" w:rsidR="00A61AB6" w:rsidRPr="00A61AB6" w:rsidRDefault="00A61AB6" w:rsidP="00A61AB6">
      <w:pPr>
        <w:pStyle w:val="Title"/>
        <w:jc w:val="center"/>
      </w:pPr>
    </w:p>
    <w:p w14:paraId="6BDE9651" w14:textId="7047467F" w:rsidR="00A61AB6" w:rsidRPr="003C0805" w:rsidRDefault="00A61AB6" w:rsidP="00A61AB6">
      <w:pPr>
        <w:pStyle w:val="Title"/>
        <w:jc w:val="center"/>
        <w:rPr>
          <w:rFonts w:ascii="Arial" w:hAnsi="Arial" w:cs="Arial"/>
        </w:rPr>
      </w:pPr>
      <w:r w:rsidRPr="003C0805">
        <w:rPr>
          <w:rFonts w:ascii="Arial" w:hAnsi="Arial" w:cs="Arial"/>
        </w:rPr>
        <w:t>Digital Skills</w:t>
      </w:r>
    </w:p>
    <w:p w14:paraId="4A79AACC" w14:textId="056AD8A2" w:rsidR="00A61AB6" w:rsidRPr="003C0805" w:rsidRDefault="00A61AB6" w:rsidP="00A61AB6">
      <w:pPr>
        <w:pStyle w:val="Title"/>
        <w:jc w:val="center"/>
        <w:rPr>
          <w:rFonts w:ascii="Arial" w:hAnsi="Arial" w:cs="Arial"/>
        </w:rPr>
      </w:pPr>
      <w:r w:rsidRPr="003C0805">
        <w:rPr>
          <w:rFonts w:ascii="Arial" w:hAnsi="Arial" w:cs="Arial"/>
        </w:rPr>
        <w:t>DS2</w:t>
      </w:r>
    </w:p>
    <w:p w14:paraId="3E89F77E" w14:textId="63C9AEBC" w:rsidR="00A61AB6" w:rsidRPr="003C0805" w:rsidRDefault="00A61AB6" w:rsidP="00A61AB6">
      <w:pPr>
        <w:pStyle w:val="Title"/>
        <w:jc w:val="center"/>
        <w:rPr>
          <w:rFonts w:ascii="Arial" w:hAnsi="Arial" w:cs="Arial"/>
        </w:rPr>
      </w:pPr>
      <w:r w:rsidRPr="003C0805">
        <w:rPr>
          <w:rFonts w:ascii="Arial" w:hAnsi="Arial" w:cs="Arial"/>
        </w:rPr>
        <w:t>Dumitru Mitica Badarau</w:t>
      </w:r>
    </w:p>
    <w:p w14:paraId="1E62162B" w14:textId="03CDDE36" w:rsidR="00A61AB6" w:rsidRPr="003C0805" w:rsidRDefault="00A61AB6" w:rsidP="00A61AB6">
      <w:pPr>
        <w:pStyle w:val="Title"/>
        <w:jc w:val="center"/>
        <w:rPr>
          <w:rFonts w:ascii="Arial" w:hAnsi="Arial" w:cs="Arial"/>
        </w:rPr>
      </w:pPr>
      <w:r w:rsidRPr="003C0805">
        <w:rPr>
          <w:rFonts w:ascii="Arial" w:hAnsi="Arial" w:cs="Arial"/>
        </w:rPr>
        <w:t>2537439</w:t>
      </w:r>
    </w:p>
    <w:p w14:paraId="780664C7" w14:textId="77777777" w:rsidR="00A61AB6" w:rsidRPr="003C0805" w:rsidRDefault="00A61AB6">
      <w:pPr>
        <w:rPr>
          <w:rFonts w:ascii="Arial" w:hAnsi="Arial" w:cs="Arial"/>
        </w:rPr>
      </w:pPr>
    </w:p>
    <w:p w14:paraId="62ECA7C0" w14:textId="77777777" w:rsidR="00A61AB6" w:rsidRPr="003C0805" w:rsidRDefault="00A61AB6">
      <w:pPr>
        <w:rPr>
          <w:rFonts w:ascii="Arial" w:hAnsi="Arial" w:cs="Arial"/>
        </w:rPr>
      </w:pPr>
    </w:p>
    <w:p w14:paraId="25F5D200" w14:textId="77777777" w:rsidR="00A61AB6" w:rsidRPr="003C0805" w:rsidRDefault="00A61AB6">
      <w:pPr>
        <w:rPr>
          <w:rFonts w:ascii="Arial" w:hAnsi="Arial" w:cs="Arial"/>
        </w:rPr>
      </w:pPr>
    </w:p>
    <w:p w14:paraId="4B1D4EB0" w14:textId="77777777" w:rsidR="00A61AB6" w:rsidRPr="003C0805" w:rsidRDefault="00A61AB6">
      <w:pPr>
        <w:rPr>
          <w:rFonts w:ascii="Arial" w:hAnsi="Arial" w:cs="Arial"/>
        </w:rPr>
      </w:pPr>
    </w:p>
    <w:p w14:paraId="1A2DAED2" w14:textId="77777777" w:rsidR="00A61AB6" w:rsidRPr="003C0805" w:rsidRDefault="00A61AB6">
      <w:pPr>
        <w:rPr>
          <w:rFonts w:ascii="Arial" w:hAnsi="Arial" w:cs="Arial"/>
        </w:rPr>
      </w:pPr>
    </w:p>
    <w:p w14:paraId="23303F43" w14:textId="77777777" w:rsidR="00A61AB6" w:rsidRPr="003C0805" w:rsidRDefault="00A61AB6">
      <w:pPr>
        <w:rPr>
          <w:rFonts w:ascii="Arial" w:hAnsi="Arial" w:cs="Arial"/>
        </w:rPr>
      </w:pPr>
    </w:p>
    <w:p w14:paraId="17C3AB58" w14:textId="77777777" w:rsidR="00A61AB6" w:rsidRPr="003C0805" w:rsidRDefault="00A61AB6">
      <w:pPr>
        <w:rPr>
          <w:rFonts w:ascii="Arial" w:hAnsi="Arial" w:cs="Arial"/>
        </w:rPr>
      </w:pPr>
    </w:p>
    <w:p w14:paraId="7F95EFE2" w14:textId="77777777" w:rsidR="00A61AB6" w:rsidRPr="003C0805" w:rsidRDefault="00A61AB6">
      <w:pPr>
        <w:rPr>
          <w:rFonts w:ascii="Arial" w:hAnsi="Arial" w:cs="Arial"/>
        </w:rPr>
      </w:pPr>
    </w:p>
    <w:p w14:paraId="1D8702F2" w14:textId="77777777" w:rsidR="00A61AB6" w:rsidRPr="003C0805" w:rsidRDefault="00A61AB6">
      <w:pPr>
        <w:rPr>
          <w:rFonts w:ascii="Arial" w:hAnsi="Arial" w:cs="Arial"/>
        </w:rPr>
      </w:pPr>
    </w:p>
    <w:p w14:paraId="1E9086E2" w14:textId="77777777" w:rsidR="00A61AB6" w:rsidRPr="003C0805" w:rsidRDefault="00A61AB6">
      <w:pPr>
        <w:rPr>
          <w:rFonts w:ascii="Arial" w:hAnsi="Arial" w:cs="Arial"/>
        </w:rPr>
      </w:pPr>
    </w:p>
    <w:p w14:paraId="14FD1445" w14:textId="77777777" w:rsidR="00A61AB6" w:rsidRPr="003C0805" w:rsidRDefault="00A61AB6">
      <w:pPr>
        <w:rPr>
          <w:rFonts w:ascii="Arial" w:hAnsi="Arial" w:cs="Arial"/>
        </w:rPr>
      </w:pPr>
    </w:p>
    <w:p w14:paraId="2020F1E1" w14:textId="77777777" w:rsidR="00A61AB6" w:rsidRPr="003C0805" w:rsidRDefault="00A61AB6">
      <w:pPr>
        <w:rPr>
          <w:rFonts w:ascii="Arial" w:hAnsi="Arial" w:cs="Arial"/>
        </w:rPr>
      </w:pPr>
    </w:p>
    <w:p w14:paraId="3E91CE9F" w14:textId="77777777" w:rsidR="00A61AB6" w:rsidRPr="003C0805" w:rsidRDefault="00A61AB6">
      <w:pPr>
        <w:rPr>
          <w:rFonts w:ascii="Arial" w:hAnsi="Arial" w:cs="Arial"/>
        </w:rPr>
      </w:pPr>
    </w:p>
    <w:p w14:paraId="5E7F3618" w14:textId="77777777" w:rsidR="00A61AB6" w:rsidRPr="003C0805" w:rsidRDefault="00A61AB6">
      <w:pPr>
        <w:rPr>
          <w:rFonts w:ascii="Arial" w:hAnsi="Arial" w:cs="Arial"/>
        </w:rPr>
      </w:pPr>
    </w:p>
    <w:p w14:paraId="48A74589" w14:textId="77777777" w:rsidR="00A61AB6" w:rsidRPr="003C0805" w:rsidRDefault="00A61AB6">
      <w:pPr>
        <w:rPr>
          <w:rFonts w:ascii="Arial" w:hAnsi="Arial" w:cs="Arial"/>
        </w:rPr>
      </w:pPr>
    </w:p>
    <w:p w14:paraId="6CB1B635" w14:textId="77777777" w:rsidR="00A61AB6" w:rsidRPr="003C0805" w:rsidRDefault="00A61AB6">
      <w:pPr>
        <w:rPr>
          <w:rFonts w:ascii="Arial" w:hAnsi="Arial" w:cs="Arial"/>
        </w:rPr>
      </w:pPr>
    </w:p>
    <w:p w14:paraId="5F5DB02B" w14:textId="77777777" w:rsidR="00A61AB6" w:rsidRPr="003C0805" w:rsidRDefault="00A61AB6">
      <w:pPr>
        <w:rPr>
          <w:rFonts w:ascii="Arial" w:hAnsi="Arial" w:cs="Arial"/>
        </w:rPr>
      </w:pPr>
    </w:p>
    <w:p w14:paraId="2AC4A3E7" w14:textId="77777777" w:rsidR="00A61AB6" w:rsidRPr="003C0805" w:rsidRDefault="00A61AB6">
      <w:pPr>
        <w:rPr>
          <w:rFonts w:ascii="Arial" w:hAnsi="Arial" w:cs="Arial"/>
        </w:rPr>
      </w:pPr>
    </w:p>
    <w:p w14:paraId="60E4C727" w14:textId="77777777" w:rsidR="00A61AB6" w:rsidRPr="003C0805" w:rsidRDefault="00A61AB6">
      <w:pPr>
        <w:rPr>
          <w:rFonts w:ascii="Arial" w:hAnsi="Arial" w:cs="Arial"/>
        </w:rPr>
      </w:pPr>
    </w:p>
    <w:p w14:paraId="2CF12ED4" w14:textId="490BE1EE" w:rsidR="00A61AB6" w:rsidRPr="003C0805" w:rsidRDefault="00A61AB6" w:rsidP="00A61AB6">
      <w:pPr>
        <w:pStyle w:val="Title"/>
        <w:rPr>
          <w:rFonts w:ascii="Arial" w:hAnsi="Arial" w:cs="Arial"/>
        </w:rPr>
      </w:pPr>
      <w:r w:rsidRPr="003C0805">
        <w:rPr>
          <w:rFonts w:ascii="Arial" w:hAnsi="Arial" w:cs="Arial"/>
        </w:rPr>
        <w:lastRenderedPageBreak/>
        <w:t>Decision Log</w:t>
      </w:r>
    </w:p>
    <w:p w14:paraId="41BD432A" w14:textId="77777777" w:rsidR="00A61AB6" w:rsidRPr="003C0805" w:rsidRDefault="00A61AB6" w:rsidP="00596FDE">
      <w:pPr>
        <w:pStyle w:val="Subtitle"/>
        <w:rPr>
          <w:rFonts w:ascii="Arial" w:hAnsi="Arial" w:cs="Arial"/>
        </w:rPr>
      </w:pPr>
    </w:p>
    <w:p w14:paraId="4220F7C7" w14:textId="77777777" w:rsidR="00596FDE" w:rsidRPr="003C0805" w:rsidRDefault="00596FDE" w:rsidP="00596FDE">
      <w:pPr>
        <w:pStyle w:val="Subtitle"/>
        <w:rPr>
          <w:rFonts w:ascii="Arial" w:hAnsi="Arial" w:cs="Arial"/>
        </w:rPr>
      </w:pPr>
      <w:r w:rsidRPr="003C0805">
        <w:rPr>
          <w:rFonts w:ascii="Arial" w:hAnsi="Arial" w:cs="Arial"/>
        </w:rPr>
        <w:t>1. Why I Chose My Tool</w:t>
      </w:r>
    </w:p>
    <w:p w14:paraId="05CE56F4" w14:textId="77777777" w:rsidR="00596FDE" w:rsidRPr="003C0805" w:rsidRDefault="00596FDE" w:rsidP="00596FDE">
      <w:pPr>
        <w:rPr>
          <w:rFonts w:ascii="Arial" w:hAnsi="Arial" w:cs="Arial"/>
        </w:rPr>
      </w:pPr>
      <w:r w:rsidRPr="003C0805">
        <w:rPr>
          <w:rFonts w:ascii="Arial" w:hAnsi="Arial" w:cs="Arial"/>
        </w:rPr>
        <w:t>I selected Microsoft Excel for this task since the Valley Coffee Co. scenario relates to the sales figures. Mr Habib wants to know which product had the highest sales and which product had the lowest sales in one week. This is a good use of Excel because it can be used to arrange numerical data, add up the numbers and display the information clearly.</w:t>
      </w:r>
    </w:p>
    <w:p w14:paraId="57EA70F5" w14:textId="77777777" w:rsidR="00596FDE" w:rsidRPr="003C0805" w:rsidRDefault="00596FDE" w:rsidP="00596FDE">
      <w:pPr>
        <w:rPr>
          <w:rFonts w:ascii="Arial" w:hAnsi="Arial" w:cs="Arial"/>
        </w:rPr>
      </w:pPr>
      <w:r w:rsidRPr="003C0805">
        <w:rPr>
          <w:rFonts w:ascii="Arial" w:hAnsi="Arial" w:cs="Arial"/>
        </w:rPr>
        <w:t xml:space="preserve">I selected Excel as the alternative to PowerPoint because I had to perform some maths calculations, include numbers and figure out the total units sold for each product. For data to be easier to organise and understand, it can be better organised in a table in Excel (Microsoft Support, n.d.). The learning materials produced by the </w:t>
      </w:r>
      <w:proofErr w:type="spellStart"/>
      <w:r w:rsidRPr="003C0805">
        <w:rPr>
          <w:rFonts w:ascii="Arial" w:hAnsi="Arial" w:cs="Arial"/>
        </w:rPr>
        <w:t>DigiCentre</w:t>
      </w:r>
      <w:proofErr w:type="spellEnd"/>
      <w:r w:rsidRPr="003C0805">
        <w:rPr>
          <w:rFonts w:ascii="Arial" w:hAnsi="Arial" w:cs="Arial"/>
        </w:rPr>
        <w:t xml:space="preserve"> also enabled me to learn how numerical information can be clearly presented using tables (</w:t>
      </w:r>
      <w:proofErr w:type="spellStart"/>
      <w:r w:rsidRPr="003C0805">
        <w:rPr>
          <w:rFonts w:ascii="Arial" w:hAnsi="Arial" w:cs="Arial"/>
        </w:rPr>
        <w:t>DigiCentre</w:t>
      </w:r>
      <w:proofErr w:type="spellEnd"/>
      <w:r w:rsidRPr="003C0805">
        <w:rPr>
          <w:rFonts w:ascii="Arial" w:hAnsi="Arial" w:cs="Arial"/>
        </w:rPr>
        <w:t>, n.d.).</w:t>
      </w:r>
    </w:p>
    <w:p w14:paraId="57FC482F" w14:textId="77777777" w:rsidR="00596FDE" w:rsidRPr="003C0805" w:rsidRDefault="00596FDE" w:rsidP="00596FDE">
      <w:pPr>
        <w:pStyle w:val="Subtitle"/>
        <w:rPr>
          <w:rFonts w:ascii="Arial" w:hAnsi="Arial" w:cs="Arial"/>
        </w:rPr>
      </w:pPr>
      <w:r w:rsidRPr="003C0805">
        <w:rPr>
          <w:rFonts w:ascii="Arial" w:hAnsi="Arial" w:cs="Arial"/>
        </w:rPr>
        <w:t>2. What Information I Used</w:t>
      </w:r>
    </w:p>
    <w:p w14:paraId="046A2378" w14:textId="77777777" w:rsidR="00596FDE" w:rsidRPr="003C0805" w:rsidRDefault="00596FDE" w:rsidP="00596FDE">
      <w:pPr>
        <w:rPr>
          <w:rFonts w:ascii="Arial" w:hAnsi="Arial" w:cs="Arial"/>
        </w:rPr>
      </w:pPr>
      <w:r w:rsidRPr="003C0805">
        <w:rPr>
          <w:rFonts w:ascii="Arial" w:hAnsi="Arial" w:cs="Arial"/>
        </w:rPr>
        <w:t>The data for the Valley Coffee Co. scenario was taken from the sales data shown. Five products were used: Latte, Cappuccino, Americano, Tea and Hot Chocolate. Sales were for a seven-day period (Monday through Sunday).</w:t>
      </w:r>
    </w:p>
    <w:p w14:paraId="76DF77C0" w14:textId="77777777" w:rsidR="00596FDE" w:rsidRPr="003C0805" w:rsidRDefault="00596FDE" w:rsidP="00596FDE">
      <w:pPr>
        <w:rPr>
          <w:rFonts w:ascii="Arial" w:hAnsi="Arial" w:cs="Arial"/>
        </w:rPr>
      </w:pPr>
      <w:r w:rsidRPr="003C0805">
        <w:rPr>
          <w:rFonts w:ascii="Arial" w:hAnsi="Arial" w:cs="Arial"/>
        </w:rPr>
        <w:t>I entered the information into Excel and organised the products in rows and the days of the week in columns. I also added another column which is Total Units Sold to indicate how many units sold for each product each week.</w:t>
      </w:r>
    </w:p>
    <w:p w14:paraId="7601F3B0" w14:textId="690E778F" w:rsidR="00596FDE" w:rsidRPr="003C0805" w:rsidRDefault="00596FDE" w:rsidP="00596FDE">
      <w:pPr>
        <w:rPr>
          <w:rFonts w:ascii="Arial" w:hAnsi="Arial" w:cs="Arial"/>
        </w:rPr>
      </w:pPr>
      <w:r w:rsidRPr="003C0805">
        <w:rPr>
          <w:rFonts w:ascii="Arial" w:hAnsi="Arial" w:cs="Arial"/>
        </w:rPr>
        <w:t xml:space="preserve">The results indicated that the highest number of units (42) was sold for Latte while the lowest number of units (19) was sold for Hot Chocolate. Over the week 159 products were sold. </w:t>
      </w:r>
      <w:r w:rsidRPr="003C0805">
        <w:rPr>
          <w:rFonts w:ascii="Arial" w:hAnsi="Arial" w:cs="Arial"/>
          <w:noProof/>
        </w:rPr>
        <w:drawing>
          <wp:inline distT="0" distB="0" distL="0" distR="0" wp14:anchorId="00FE2825" wp14:editId="3156C69E">
            <wp:extent cx="4008120" cy="2757636"/>
            <wp:effectExtent l="0" t="0" r="0" b="5080"/>
            <wp:docPr id="118671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14067" name=""/>
                    <pic:cNvPicPr/>
                  </pic:nvPicPr>
                  <pic:blipFill>
                    <a:blip r:embed="rId6"/>
                    <a:stretch>
                      <a:fillRect/>
                    </a:stretch>
                  </pic:blipFill>
                  <pic:spPr>
                    <a:xfrm>
                      <a:off x="0" y="0"/>
                      <a:ext cx="4013734" cy="2761499"/>
                    </a:xfrm>
                    <a:prstGeom prst="rect">
                      <a:avLst/>
                    </a:prstGeom>
                  </pic:spPr>
                </pic:pic>
              </a:graphicData>
            </a:graphic>
          </wp:inline>
        </w:drawing>
      </w:r>
    </w:p>
    <w:p w14:paraId="2DA9633F" w14:textId="77777777" w:rsidR="00596FDE" w:rsidRPr="003C0805" w:rsidRDefault="00596FDE" w:rsidP="00596FDE">
      <w:pPr>
        <w:pStyle w:val="Subtitle"/>
        <w:rPr>
          <w:rFonts w:ascii="Arial" w:hAnsi="Arial" w:cs="Arial"/>
        </w:rPr>
      </w:pPr>
      <w:r w:rsidRPr="003C0805">
        <w:rPr>
          <w:rFonts w:ascii="Arial" w:hAnsi="Arial" w:cs="Arial"/>
        </w:rPr>
        <w:lastRenderedPageBreak/>
        <w:t>3. How I Created My Digital Artefact</w:t>
      </w:r>
    </w:p>
    <w:p w14:paraId="56512900" w14:textId="77777777" w:rsidR="00596FDE" w:rsidRPr="003C0805" w:rsidRDefault="00596FDE" w:rsidP="00596FDE">
      <w:pPr>
        <w:rPr>
          <w:rFonts w:ascii="Arial" w:hAnsi="Arial" w:cs="Arial"/>
        </w:rPr>
      </w:pPr>
      <w:r w:rsidRPr="003C0805">
        <w:rPr>
          <w:rFonts w:ascii="Arial" w:hAnsi="Arial" w:cs="Arial"/>
        </w:rPr>
        <w:t>So, I entered the data from all the sales into Excel and compared the numbers with the original scenario.</w:t>
      </w:r>
    </w:p>
    <w:p w14:paraId="029EB8EC" w14:textId="77777777" w:rsidR="00596FDE" w:rsidRPr="003C0805" w:rsidRDefault="00596FDE" w:rsidP="00596FDE">
      <w:pPr>
        <w:rPr>
          <w:rFonts w:ascii="Arial" w:hAnsi="Arial" w:cs="Arial"/>
        </w:rPr>
      </w:pPr>
      <w:r w:rsidRPr="003C0805">
        <w:rPr>
          <w:rFonts w:ascii="Arial" w:hAnsi="Arial" w:cs="Arial"/>
        </w:rPr>
        <w:t>Next, I have created a table in Excel to format the information. The headings were clearly marked and there was consistency in the formatting used because this allows for easy reading and comparison of numerical information. Tables can serve to organise and manage related data in a clearer manner (Microsoft Support, n.d.).</w:t>
      </w:r>
    </w:p>
    <w:p w14:paraId="1E28F9FF" w14:textId="77777777" w:rsidR="00596FDE" w:rsidRPr="003C0805" w:rsidRDefault="00596FDE" w:rsidP="00596FDE">
      <w:pPr>
        <w:rPr>
          <w:rFonts w:ascii="Arial" w:hAnsi="Arial" w:cs="Arial"/>
        </w:rPr>
      </w:pPr>
      <w:r w:rsidRPr="003C0805">
        <w:rPr>
          <w:rFonts w:ascii="Arial" w:hAnsi="Arial" w:cs="Arial"/>
        </w:rPr>
        <w:t>I then added up the weekly totals of each product. The sales for each day (1 to 7) are summed up using a formula in Excel. The use of formulas allowed me to get the answers quickly and minimised the chance of errors in calculation.</w:t>
      </w:r>
    </w:p>
    <w:p w14:paraId="1EAD5015" w14:textId="06A55982" w:rsidR="00A61AB6" w:rsidRPr="003C0805" w:rsidRDefault="00A61AB6">
      <w:pPr>
        <w:rPr>
          <w:rFonts w:ascii="Arial" w:hAnsi="Arial" w:cs="Arial"/>
        </w:rPr>
      </w:pPr>
    </w:p>
    <w:p w14:paraId="06D2E3F7" w14:textId="58D80372" w:rsidR="00A61AB6" w:rsidRPr="003C0805" w:rsidRDefault="00596FDE">
      <w:pPr>
        <w:rPr>
          <w:rFonts w:ascii="Arial" w:hAnsi="Arial" w:cs="Arial"/>
        </w:rPr>
      </w:pPr>
      <w:r w:rsidRPr="003C0805">
        <w:rPr>
          <w:rFonts w:ascii="Arial" w:hAnsi="Arial" w:cs="Arial"/>
          <w:noProof/>
        </w:rPr>
        <w:drawing>
          <wp:inline distT="0" distB="0" distL="0" distR="0" wp14:anchorId="720907E6" wp14:editId="1FE3CBED">
            <wp:extent cx="5731510" cy="3449727"/>
            <wp:effectExtent l="0" t="0" r="2540" b="0"/>
            <wp:docPr id="157796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49727"/>
                    </a:xfrm>
                    <a:prstGeom prst="rect">
                      <a:avLst/>
                    </a:prstGeom>
                    <a:noFill/>
                  </pic:spPr>
                </pic:pic>
              </a:graphicData>
            </a:graphic>
          </wp:inline>
        </w:drawing>
      </w:r>
    </w:p>
    <w:p w14:paraId="7B96D166" w14:textId="77777777" w:rsidR="00596FDE" w:rsidRPr="003C0805" w:rsidRDefault="00596FDE" w:rsidP="00596FDE">
      <w:pPr>
        <w:rPr>
          <w:rFonts w:ascii="Arial" w:hAnsi="Arial" w:cs="Arial"/>
        </w:rPr>
      </w:pPr>
    </w:p>
    <w:p w14:paraId="63EC25C5" w14:textId="77777777" w:rsidR="00596FDE" w:rsidRPr="003C0805" w:rsidRDefault="00596FDE" w:rsidP="00596FDE">
      <w:pPr>
        <w:rPr>
          <w:rFonts w:ascii="Arial" w:hAnsi="Arial" w:cs="Arial"/>
        </w:rPr>
      </w:pPr>
      <w:r w:rsidRPr="003C0805">
        <w:rPr>
          <w:rFonts w:ascii="Arial" w:hAnsi="Arial" w:cs="Arial"/>
        </w:rPr>
        <w:t>Next I made a bar graph showing the product names and total number of units sold. A bar chart was selected because it shows the products can be compared. Charts can help to make the spreadsheets easier to read (Microsoft Support, n.d.).</w:t>
      </w:r>
    </w:p>
    <w:p w14:paraId="7571F02C" w14:textId="77777777" w:rsidR="00596FDE" w:rsidRPr="003C0805" w:rsidRDefault="00596FDE" w:rsidP="00596FDE">
      <w:pPr>
        <w:rPr>
          <w:rFonts w:ascii="Arial" w:hAnsi="Arial" w:cs="Arial"/>
        </w:rPr>
      </w:pPr>
      <w:r w:rsidRPr="003C0805">
        <w:rPr>
          <w:rFonts w:ascii="Arial" w:hAnsi="Arial" w:cs="Arial"/>
        </w:rPr>
        <w:t>Lastly, I added labels to the data to make the chart title more readable and noticeable, which made it easier for Mr Habib to see the data without needing to analyse each number in the table.</w:t>
      </w:r>
    </w:p>
    <w:p w14:paraId="3070205E" w14:textId="77777777" w:rsidR="00596FDE" w:rsidRPr="003C0805" w:rsidRDefault="00596FDE" w:rsidP="00596FDE">
      <w:pPr>
        <w:rPr>
          <w:rFonts w:ascii="Arial" w:hAnsi="Arial" w:cs="Arial"/>
        </w:rPr>
      </w:pPr>
    </w:p>
    <w:p w14:paraId="210246E6" w14:textId="77777777" w:rsidR="00596FDE" w:rsidRPr="003C0805" w:rsidRDefault="00596FDE" w:rsidP="00596FDE">
      <w:pPr>
        <w:rPr>
          <w:rFonts w:ascii="Arial" w:hAnsi="Arial" w:cs="Arial"/>
        </w:rPr>
      </w:pPr>
    </w:p>
    <w:p w14:paraId="2F17C09F" w14:textId="77777777" w:rsidR="00596FDE" w:rsidRPr="003C0805" w:rsidRDefault="00596FDE" w:rsidP="00596FDE">
      <w:pPr>
        <w:pStyle w:val="Subtitle"/>
        <w:rPr>
          <w:rFonts w:ascii="Arial" w:hAnsi="Arial" w:cs="Arial"/>
        </w:rPr>
      </w:pPr>
      <w:r w:rsidRPr="003C0805">
        <w:rPr>
          <w:rFonts w:ascii="Arial" w:hAnsi="Arial" w:cs="Arial"/>
        </w:rPr>
        <w:lastRenderedPageBreak/>
        <w:t>4. Design Choices and Improvements I Made</w:t>
      </w:r>
    </w:p>
    <w:p w14:paraId="3D455852" w14:textId="77777777" w:rsidR="00596FDE" w:rsidRPr="003C0805" w:rsidRDefault="00596FDE" w:rsidP="00596FDE">
      <w:pPr>
        <w:rPr>
          <w:rFonts w:ascii="Arial" w:hAnsi="Arial" w:cs="Arial"/>
        </w:rPr>
      </w:pPr>
      <w:r w:rsidRPr="003C0805">
        <w:rPr>
          <w:rFonts w:ascii="Arial" w:hAnsi="Arial" w:cs="Arial"/>
        </w:rPr>
        <w:t>I made several changes while creating my digital artefact. I just started with the daily sales first. This did not definitely indicate an improvement or deterioration of either product. I added a Total Units Sold column to the table to make it better.</w:t>
      </w:r>
    </w:p>
    <w:p w14:paraId="285A2359" w14:textId="77777777" w:rsidR="00596FDE" w:rsidRPr="003C0805" w:rsidRDefault="00596FDE" w:rsidP="00596FDE">
      <w:pPr>
        <w:rPr>
          <w:rFonts w:ascii="Arial" w:hAnsi="Arial" w:cs="Arial"/>
        </w:rPr>
      </w:pPr>
      <w:r w:rsidRPr="003C0805">
        <w:rPr>
          <w:rFonts w:ascii="Arial" w:hAnsi="Arial" w:cs="Arial"/>
        </w:rPr>
        <w:t>Employed green colours, bold headings and borders to facilitate the reading of information. I've maintained the same colour palette throughout the table to form a cohesive design.</w:t>
      </w:r>
    </w:p>
    <w:p w14:paraId="250AD3D7" w14:textId="77777777" w:rsidR="00596FDE" w:rsidRPr="003C0805" w:rsidRDefault="00596FDE" w:rsidP="00596FDE">
      <w:pPr>
        <w:rPr>
          <w:rFonts w:ascii="Arial" w:hAnsi="Arial" w:cs="Arial"/>
        </w:rPr>
      </w:pPr>
      <w:r w:rsidRPr="003C0805">
        <w:rPr>
          <w:rFonts w:ascii="Arial" w:hAnsi="Arial" w:cs="Arial"/>
        </w:rPr>
        <w:t>I also resized the columns as some of the product names and headings didn’t fit in the cells properly. This helped to clarify and make the final table easier to read.</w:t>
      </w:r>
    </w:p>
    <w:p w14:paraId="2B6DB606" w14:textId="77777777" w:rsidR="00596FDE" w:rsidRPr="003C0805" w:rsidRDefault="00596FDE" w:rsidP="00596FDE">
      <w:pPr>
        <w:rPr>
          <w:rFonts w:ascii="Arial" w:hAnsi="Arial" w:cs="Arial"/>
        </w:rPr>
      </w:pPr>
      <w:r w:rsidRPr="003C0805">
        <w:rPr>
          <w:rFonts w:ascii="Arial" w:hAnsi="Arial" w:cs="Arial"/>
        </w:rPr>
        <w:t>One other change was the inclusion of the week's total sales of all units. This provided Mr Habib with further details on the activities of the café as a whole.</w:t>
      </w:r>
    </w:p>
    <w:p w14:paraId="2AECD2A2" w14:textId="77777777" w:rsidR="00596FDE" w:rsidRPr="003C0805" w:rsidRDefault="00596FDE" w:rsidP="00596FDE">
      <w:pPr>
        <w:rPr>
          <w:rFonts w:ascii="Arial" w:hAnsi="Arial" w:cs="Arial"/>
        </w:rPr>
      </w:pPr>
      <w:r w:rsidRPr="003C0805">
        <w:rPr>
          <w:rFonts w:ascii="Arial" w:hAnsi="Arial" w:cs="Arial"/>
        </w:rPr>
        <w:t xml:space="preserve">Digital tools and information systems can facilitate business activities and decision making, and can be used to organise information (Al-Mamary, Shamsuddin and </w:t>
      </w:r>
      <w:proofErr w:type="spellStart"/>
      <w:r w:rsidRPr="003C0805">
        <w:rPr>
          <w:rFonts w:ascii="Arial" w:hAnsi="Arial" w:cs="Arial"/>
        </w:rPr>
        <w:t>Aziati</w:t>
      </w:r>
      <w:proofErr w:type="spellEnd"/>
      <w:r w:rsidRPr="003C0805">
        <w:rPr>
          <w:rFonts w:ascii="Arial" w:hAnsi="Arial" w:cs="Arial"/>
        </w:rPr>
        <w:t>, 2014). So I was aiming to keep my artefact as simple and focused as possible, highlighting information pertinent to the business owner.</w:t>
      </w:r>
    </w:p>
    <w:p w14:paraId="5A594B25" w14:textId="77777777" w:rsidR="00596FDE" w:rsidRPr="003C0805" w:rsidRDefault="00596FDE" w:rsidP="00596FDE">
      <w:pPr>
        <w:pStyle w:val="Subtitle"/>
        <w:rPr>
          <w:rFonts w:ascii="Arial" w:hAnsi="Arial" w:cs="Arial"/>
        </w:rPr>
      </w:pPr>
      <w:r w:rsidRPr="003C0805">
        <w:rPr>
          <w:rFonts w:ascii="Arial" w:hAnsi="Arial" w:cs="Arial"/>
        </w:rPr>
        <w:t>5. Further Improvements</w:t>
      </w:r>
    </w:p>
    <w:p w14:paraId="2EA4B06C" w14:textId="77777777" w:rsidR="00596FDE" w:rsidRPr="003C0805" w:rsidRDefault="00596FDE" w:rsidP="00596FDE">
      <w:pPr>
        <w:rPr>
          <w:rFonts w:ascii="Arial" w:hAnsi="Arial" w:cs="Arial"/>
        </w:rPr>
      </w:pPr>
      <w:r w:rsidRPr="003C0805">
        <w:rPr>
          <w:rFonts w:ascii="Arial" w:hAnsi="Arial" w:cs="Arial"/>
        </w:rPr>
        <w:t>Once I made the artefact, I took the time to look at all the numbers and formulas to ensure that the results are accurate. I have also checked through the layout to evaluate what needs to be improved.</w:t>
      </w:r>
    </w:p>
    <w:p w14:paraId="7F10DAE0" w14:textId="77777777" w:rsidR="00596FDE" w:rsidRPr="003C0805" w:rsidRDefault="00596FDE" w:rsidP="00596FDE">
      <w:pPr>
        <w:rPr>
          <w:rFonts w:ascii="Arial" w:hAnsi="Arial" w:cs="Arial"/>
        </w:rPr>
      </w:pPr>
      <w:r w:rsidRPr="003C0805">
        <w:rPr>
          <w:rFonts w:ascii="Arial" w:hAnsi="Arial" w:cs="Arial"/>
        </w:rPr>
        <w:t>The Total Units Sold column was added to make the daily sales figures more meaningful in response to the main questions from the business scenario. I also made some formatting/formatting changes to make it easier to read and changed the widths of the columns.</w:t>
      </w:r>
    </w:p>
    <w:p w14:paraId="44A9B3B1" w14:textId="77777777" w:rsidR="00596FDE" w:rsidRPr="003C0805" w:rsidRDefault="00596FDE" w:rsidP="00596FDE">
      <w:pPr>
        <w:rPr>
          <w:rFonts w:ascii="Arial" w:hAnsi="Arial" w:cs="Arial"/>
        </w:rPr>
      </w:pPr>
      <w:r w:rsidRPr="003C0805">
        <w:rPr>
          <w:rFonts w:ascii="Arial" w:hAnsi="Arial" w:cs="Arial"/>
        </w:rPr>
        <w:t xml:space="preserve">Included a bar chart with clearly </w:t>
      </w:r>
      <w:proofErr w:type="spellStart"/>
      <w:r w:rsidRPr="003C0805">
        <w:rPr>
          <w:rFonts w:ascii="Arial" w:hAnsi="Arial" w:cs="Arial"/>
        </w:rPr>
        <w:t>labeled</w:t>
      </w:r>
      <w:proofErr w:type="spellEnd"/>
      <w:r w:rsidRPr="003C0805">
        <w:rPr>
          <w:rFonts w:ascii="Arial" w:hAnsi="Arial" w:cs="Arial"/>
        </w:rPr>
        <w:t xml:space="preserve"> title and data labels. It was easier for Mr Habib to compare the products and determine the best-selling and worst-selling products.</w:t>
      </w:r>
    </w:p>
    <w:p w14:paraId="3D5F71EE" w14:textId="77777777" w:rsidR="00596FDE" w:rsidRPr="003C0805" w:rsidRDefault="00596FDE" w:rsidP="00596FDE">
      <w:pPr>
        <w:rPr>
          <w:rFonts w:ascii="Arial" w:hAnsi="Arial" w:cs="Arial"/>
        </w:rPr>
      </w:pPr>
      <w:r w:rsidRPr="003C0805">
        <w:rPr>
          <w:rFonts w:ascii="Arial" w:hAnsi="Arial" w:cs="Arial"/>
        </w:rPr>
        <w:t>I could add a few weeks of sales data to the artefact if I developed it further. This would enable Mr. Habib to check the outcomes of his business's week by week performance and see if the demand for his products and/or services has changed over time.</w:t>
      </w:r>
    </w:p>
    <w:p w14:paraId="11A28F21" w14:textId="77777777" w:rsidR="00596FDE" w:rsidRPr="003C0805" w:rsidRDefault="00596FDE" w:rsidP="00596FDE">
      <w:pPr>
        <w:pStyle w:val="Subtitle"/>
        <w:rPr>
          <w:rFonts w:ascii="Arial" w:hAnsi="Arial" w:cs="Arial"/>
        </w:rPr>
      </w:pPr>
      <w:r w:rsidRPr="003C0805">
        <w:rPr>
          <w:rFonts w:ascii="Arial" w:hAnsi="Arial" w:cs="Arial"/>
        </w:rPr>
        <w:t>6. Final Explanation</w:t>
      </w:r>
    </w:p>
    <w:p w14:paraId="2459AC66" w14:textId="77777777" w:rsidR="00596FDE" w:rsidRPr="003C0805" w:rsidRDefault="00596FDE" w:rsidP="00596FDE">
      <w:pPr>
        <w:rPr>
          <w:rFonts w:ascii="Arial" w:hAnsi="Arial" w:cs="Arial"/>
        </w:rPr>
      </w:pPr>
      <w:r w:rsidRPr="003C0805">
        <w:rPr>
          <w:rFonts w:ascii="Arial" w:hAnsi="Arial" w:cs="Arial"/>
        </w:rPr>
        <w:t>The digital artefact, which has been finished, assists Mr Habib to find out how the Valley Coffee Co is doing on a weekly basis. It is evident from the table that the daily sales, the total units sold per day and each product and overall total of 159 units is clearly seen.</w:t>
      </w:r>
    </w:p>
    <w:p w14:paraId="1F377C81" w14:textId="77777777" w:rsidR="00596FDE" w:rsidRPr="003C0805" w:rsidRDefault="00596FDE" w:rsidP="00596FDE">
      <w:pPr>
        <w:rPr>
          <w:rFonts w:ascii="Arial" w:hAnsi="Arial" w:cs="Arial"/>
        </w:rPr>
      </w:pPr>
      <w:r w:rsidRPr="003C0805">
        <w:rPr>
          <w:rFonts w:ascii="Arial" w:hAnsi="Arial" w:cs="Arial"/>
        </w:rPr>
        <w:lastRenderedPageBreak/>
        <w:t>The results indicate that Latte is the most popular item (42 units) and Hot Chocolate is the least popular item (19 units). Mr Habib can easily see these differences in the bar chart.</w:t>
      </w:r>
    </w:p>
    <w:p w14:paraId="2EB0243A" w14:textId="77777777" w:rsidR="00596FDE" w:rsidRPr="003C0805" w:rsidRDefault="00596FDE" w:rsidP="00596FDE">
      <w:pPr>
        <w:rPr>
          <w:rFonts w:ascii="Arial" w:hAnsi="Arial" w:cs="Arial"/>
        </w:rPr>
      </w:pPr>
      <w:r w:rsidRPr="003C0805">
        <w:rPr>
          <w:rFonts w:ascii="Arial" w:hAnsi="Arial" w:cs="Arial"/>
        </w:rPr>
        <w:t>This could help with business decisions. For example, Mr Habib could make sure that enough ingredients are available for popular products such as Latte. He might also want to increase the number of Hot Chocolate sales by promoting it.</w:t>
      </w:r>
    </w:p>
    <w:p w14:paraId="366A83DC" w14:textId="77777777" w:rsidR="00596FDE" w:rsidRPr="003C0805" w:rsidRDefault="00596FDE" w:rsidP="00596FDE">
      <w:pPr>
        <w:rPr>
          <w:rFonts w:ascii="Arial" w:hAnsi="Arial" w:cs="Arial"/>
        </w:rPr>
      </w:pPr>
      <w:r w:rsidRPr="003C0805">
        <w:rPr>
          <w:rFonts w:ascii="Arial" w:hAnsi="Arial" w:cs="Arial"/>
        </w:rPr>
        <w:t>Overall Excel was a good digital tool as it helped me to structure the data, sum them up and present the data clearly. The process of designing and refining the artefact also gave me the opportunity to learn about how digital tools can be used to help design and make information more accessible and useful for businesses.</w:t>
      </w:r>
    </w:p>
    <w:p w14:paraId="456890B9" w14:textId="77777777" w:rsidR="00A61AB6" w:rsidRPr="003C0805" w:rsidRDefault="00A61AB6">
      <w:pPr>
        <w:rPr>
          <w:rFonts w:ascii="Arial" w:hAnsi="Arial" w:cs="Arial"/>
        </w:rPr>
      </w:pPr>
    </w:p>
    <w:p w14:paraId="1E9CE554" w14:textId="77777777" w:rsidR="00A61AB6" w:rsidRPr="003C0805" w:rsidRDefault="00A61AB6">
      <w:pPr>
        <w:rPr>
          <w:rFonts w:ascii="Arial" w:hAnsi="Arial" w:cs="Arial"/>
        </w:rPr>
      </w:pPr>
    </w:p>
    <w:p w14:paraId="707B9149" w14:textId="77777777" w:rsidR="00A61AB6" w:rsidRPr="003C0805" w:rsidRDefault="00A61AB6">
      <w:pPr>
        <w:rPr>
          <w:rFonts w:ascii="Arial" w:hAnsi="Arial" w:cs="Arial"/>
        </w:rPr>
      </w:pPr>
    </w:p>
    <w:p w14:paraId="35F208FA" w14:textId="77777777" w:rsidR="00A61AB6" w:rsidRPr="003C0805" w:rsidRDefault="00A61AB6">
      <w:pPr>
        <w:rPr>
          <w:rFonts w:ascii="Arial" w:hAnsi="Arial" w:cs="Arial"/>
        </w:rPr>
      </w:pPr>
    </w:p>
    <w:p w14:paraId="7876CEF7" w14:textId="77777777" w:rsidR="00A61AB6" w:rsidRPr="003C0805" w:rsidRDefault="00A61AB6">
      <w:pPr>
        <w:rPr>
          <w:rFonts w:ascii="Arial" w:hAnsi="Arial" w:cs="Arial"/>
        </w:rPr>
      </w:pPr>
    </w:p>
    <w:p w14:paraId="67C68526" w14:textId="77777777" w:rsidR="00A61AB6" w:rsidRPr="003C0805" w:rsidRDefault="00A61AB6">
      <w:pPr>
        <w:rPr>
          <w:rFonts w:ascii="Arial" w:hAnsi="Arial" w:cs="Arial"/>
        </w:rPr>
      </w:pPr>
    </w:p>
    <w:p w14:paraId="7D44E181" w14:textId="77777777" w:rsidR="00A61AB6" w:rsidRPr="003C0805" w:rsidRDefault="00A61AB6">
      <w:pPr>
        <w:rPr>
          <w:rFonts w:ascii="Arial" w:hAnsi="Arial" w:cs="Arial"/>
        </w:rPr>
      </w:pPr>
    </w:p>
    <w:p w14:paraId="586F92F8" w14:textId="77777777" w:rsidR="00A61AB6" w:rsidRPr="003C0805" w:rsidRDefault="00A61AB6">
      <w:pPr>
        <w:rPr>
          <w:rFonts w:ascii="Arial" w:hAnsi="Arial" w:cs="Arial"/>
        </w:rPr>
      </w:pPr>
    </w:p>
    <w:p w14:paraId="299B08AC" w14:textId="02124592" w:rsidR="00A61AB6" w:rsidRPr="003C0805" w:rsidRDefault="00A61AB6">
      <w:pPr>
        <w:rPr>
          <w:rFonts w:ascii="Arial" w:hAnsi="Arial" w:cs="Arial"/>
        </w:rPr>
      </w:pPr>
    </w:p>
    <w:p w14:paraId="5FC2F020" w14:textId="77777777" w:rsidR="00A61AB6" w:rsidRPr="003C0805" w:rsidRDefault="00A61AB6">
      <w:pPr>
        <w:rPr>
          <w:rFonts w:ascii="Arial" w:hAnsi="Arial" w:cs="Arial"/>
        </w:rPr>
      </w:pPr>
    </w:p>
    <w:p w14:paraId="3D8B6224" w14:textId="77777777" w:rsidR="00A61AB6" w:rsidRPr="003C0805" w:rsidRDefault="00A61AB6">
      <w:pPr>
        <w:rPr>
          <w:rFonts w:ascii="Arial" w:hAnsi="Arial" w:cs="Arial"/>
        </w:rPr>
      </w:pPr>
    </w:p>
    <w:p w14:paraId="7BA0DA21" w14:textId="77777777" w:rsidR="00A61AB6" w:rsidRPr="003C0805" w:rsidRDefault="00A61AB6">
      <w:pPr>
        <w:rPr>
          <w:rFonts w:ascii="Arial" w:hAnsi="Arial" w:cs="Arial"/>
        </w:rPr>
      </w:pPr>
    </w:p>
    <w:p w14:paraId="11C548EE" w14:textId="77777777" w:rsidR="00A61AB6" w:rsidRPr="003C0805" w:rsidRDefault="00A61AB6">
      <w:pPr>
        <w:rPr>
          <w:rFonts w:ascii="Arial" w:hAnsi="Arial" w:cs="Arial"/>
        </w:rPr>
      </w:pPr>
    </w:p>
    <w:p w14:paraId="7F33109A" w14:textId="77777777" w:rsidR="00A61AB6" w:rsidRPr="003C0805" w:rsidRDefault="00A61AB6">
      <w:pPr>
        <w:rPr>
          <w:rFonts w:ascii="Arial" w:hAnsi="Arial" w:cs="Arial"/>
        </w:rPr>
      </w:pPr>
    </w:p>
    <w:p w14:paraId="527249F8" w14:textId="77777777" w:rsidR="00A61AB6" w:rsidRPr="003C0805" w:rsidRDefault="00A61AB6">
      <w:pPr>
        <w:rPr>
          <w:rFonts w:ascii="Arial" w:hAnsi="Arial" w:cs="Arial"/>
        </w:rPr>
      </w:pPr>
    </w:p>
    <w:p w14:paraId="7D709358" w14:textId="77777777" w:rsidR="00A61AB6" w:rsidRPr="003C0805" w:rsidRDefault="00A61AB6">
      <w:pPr>
        <w:rPr>
          <w:rFonts w:ascii="Arial" w:hAnsi="Arial" w:cs="Arial"/>
        </w:rPr>
      </w:pPr>
    </w:p>
    <w:p w14:paraId="1C3FB491" w14:textId="77777777" w:rsidR="00A61AB6" w:rsidRPr="003C0805" w:rsidRDefault="00A61AB6">
      <w:pPr>
        <w:rPr>
          <w:rFonts w:ascii="Arial" w:hAnsi="Arial" w:cs="Arial"/>
        </w:rPr>
      </w:pPr>
    </w:p>
    <w:p w14:paraId="15F90686" w14:textId="77777777" w:rsidR="00A61AB6" w:rsidRPr="003C0805" w:rsidRDefault="00A61AB6">
      <w:pPr>
        <w:rPr>
          <w:rFonts w:ascii="Arial" w:hAnsi="Arial" w:cs="Arial"/>
        </w:rPr>
      </w:pPr>
    </w:p>
    <w:p w14:paraId="672F133F" w14:textId="77777777" w:rsidR="00A61AB6" w:rsidRPr="003C0805" w:rsidRDefault="00A61AB6">
      <w:pPr>
        <w:rPr>
          <w:rFonts w:ascii="Arial" w:hAnsi="Arial" w:cs="Arial"/>
        </w:rPr>
      </w:pPr>
    </w:p>
    <w:p w14:paraId="34401279" w14:textId="114846EE" w:rsidR="00A61AB6" w:rsidRPr="003C0805" w:rsidRDefault="00A61AB6">
      <w:pPr>
        <w:rPr>
          <w:rFonts w:ascii="Arial" w:hAnsi="Arial" w:cs="Arial"/>
        </w:rPr>
      </w:pPr>
    </w:p>
    <w:p w14:paraId="2DB3EDC0" w14:textId="4036E4CD" w:rsidR="00A61AB6" w:rsidRPr="003C0805" w:rsidRDefault="00A61AB6" w:rsidP="00A61AB6">
      <w:pPr>
        <w:pStyle w:val="Title"/>
        <w:rPr>
          <w:rFonts w:ascii="Arial" w:hAnsi="Arial" w:cs="Arial"/>
        </w:rPr>
      </w:pPr>
      <w:r w:rsidRPr="003C0805">
        <w:rPr>
          <w:rFonts w:ascii="Arial" w:hAnsi="Arial" w:cs="Arial"/>
        </w:rPr>
        <w:t>References</w:t>
      </w:r>
    </w:p>
    <w:p w14:paraId="2FE9D456" w14:textId="77777777" w:rsidR="00A61AB6" w:rsidRPr="003C0805" w:rsidRDefault="00A61AB6" w:rsidP="00A61AB6">
      <w:pPr>
        <w:rPr>
          <w:rFonts w:ascii="Arial" w:hAnsi="Arial" w:cs="Arial"/>
        </w:rPr>
      </w:pPr>
      <w:r w:rsidRPr="003C0805">
        <w:rPr>
          <w:rFonts w:ascii="Arial" w:hAnsi="Arial" w:cs="Arial"/>
        </w:rPr>
        <w:lastRenderedPageBreak/>
        <w:t xml:space="preserve">Al-Mamary, Y.H., Shamsuddin, A. and </w:t>
      </w:r>
      <w:proofErr w:type="spellStart"/>
      <w:r w:rsidRPr="003C0805">
        <w:rPr>
          <w:rFonts w:ascii="Arial" w:hAnsi="Arial" w:cs="Arial"/>
        </w:rPr>
        <w:t>Aziati</w:t>
      </w:r>
      <w:proofErr w:type="spellEnd"/>
      <w:r w:rsidRPr="003C0805">
        <w:rPr>
          <w:rFonts w:ascii="Arial" w:hAnsi="Arial" w:cs="Arial"/>
        </w:rPr>
        <w:t xml:space="preserve">, N., (2014). The role of different types of information systems in business organizations: A review. </w:t>
      </w:r>
      <w:r w:rsidRPr="003C0805">
        <w:rPr>
          <w:rFonts w:ascii="Arial" w:hAnsi="Arial" w:cs="Arial"/>
          <w:i/>
          <w:iCs/>
        </w:rPr>
        <w:t>International Journal of Research</w:t>
      </w:r>
      <w:r w:rsidRPr="003C0805">
        <w:rPr>
          <w:rFonts w:ascii="Arial" w:hAnsi="Arial" w:cs="Arial"/>
        </w:rPr>
        <w:t xml:space="preserve">, </w:t>
      </w:r>
      <w:r w:rsidRPr="003C0805">
        <w:rPr>
          <w:rFonts w:ascii="Arial" w:hAnsi="Arial" w:cs="Arial"/>
          <w:i/>
          <w:iCs/>
        </w:rPr>
        <w:t>1</w:t>
      </w:r>
      <w:r w:rsidRPr="003C0805">
        <w:rPr>
          <w:rFonts w:ascii="Arial" w:hAnsi="Arial" w:cs="Arial"/>
        </w:rPr>
        <w:t>(7), pp.333-339.</w:t>
      </w:r>
    </w:p>
    <w:p w14:paraId="3883A7C2" w14:textId="7EEF04BA" w:rsidR="00A61AB6" w:rsidRPr="003C0805" w:rsidRDefault="00A61AB6" w:rsidP="00A61AB6">
      <w:pPr>
        <w:rPr>
          <w:rFonts w:ascii="Arial" w:hAnsi="Arial" w:cs="Arial"/>
        </w:rPr>
      </w:pPr>
      <w:proofErr w:type="spellStart"/>
      <w:r w:rsidRPr="003C0805">
        <w:rPr>
          <w:rFonts w:ascii="Arial" w:hAnsi="Arial" w:cs="Arial"/>
        </w:rPr>
        <w:t>DigiCentre</w:t>
      </w:r>
      <w:proofErr w:type="spellEnd"/>
      <w:r w:rsidRPr="003C0805">
        <w:rPr>
          <w:rFonts w:ascii="Arial" w:hAnsi="Arial" w:cs="Arial"/>
        </w:rPr>
        <w:t xml:space="preserve">, University of Wales Trinity Saint David (n.d.) </w:t>
      </w:r>
      <w:r w:rsidRPr="003C0805">
        <w:rPr>
          <w:rFonts w:ascii="Arial" w:hAnsi="Arial" w:cs="Arial"/>
          <w:i/>
          <w:iCs/>
        </w:rPr>
        <w:t>Bitesize Excel – Working with tables</w:t>
      </w:r>
      <w:r w:rsidRPr="003C0805">
        <w:rPr>
          <w:rFonts w:ascii="Arial" w:hAnsi="Arial" w:cs="Arial"/>
        </w:rPr>
        <w:t xml:space="preserve">. Available through UWTSD Digital Skills learning resources (Accessed: </w:t>
      </w:r>
      <w:r w:rsidR="00604B93">
        <w:rPr>
          <w:rFonts w:ascii="Arial" w:hAnsi="Arial" w:cs="Arial"/>
        </w:rPr>
        <w:t xml:space="preserve">04 </w:t>
      </w:r>
      <w:r w:rsidRPr="003C0805">
        <w:rPr>
          <w:rFonts w:ascii="Arial" w:hAnsi="Arial" w:cs="Arial"/>
        </w:rPr>
        <w:t>July 2026).</w:t>
      </w:r>
    </w:p>
    <w:p w14:paraId="2DC78004" w14:textId="41FF94D6" w:rsidR="00A61AB6" w:rsidRPr="003C0805" w:rsidRDefault="00A61AB6" w:rsidP="00A61AB6">
      <w:pPr>
        <w:rPr>
          <w:rFonts w:ascii="Arial" w:hAnsi="Arial" w:cs="Arial"/>
        </w:rPr>
      </w:pPr>
      <w:r w:rsidRPr="003C0805">
        <w:rPr>
          <w:rFonts w:ascii="Arial" w:hAnsi="Arial" w:cs="Arial"/>
        </w:rPr>
        <w:t xml:space="preserve">Microsoft Support (n.d.-a) </w:t>
      </w:r>
      <w:r w:rsidRPr="003C0805">
        <w:rPr>
          <w:rFonts w:ascii="Arial" w:hAnsi="Arial" w:cs="Arial"/>
          <w:i/>
          <w:iCs/>
        </w:rPr>
        <w:t>Create and format tables</w:t>
      </w:r>
      <w:r w:rsidRPr="003C0805">
        <w:rPr>
          <w:rFonts w:ascii="Arial" w:hAnsi="Arial" w:cs="Arial"/>
        </w:rPr>
        <w:t xml:space="preserve">. Available at: </w:t>
      </w:r>
      <w:hyperlink r:id="rId8" w:history="1">
        <w:r w:rsidRPr="003C0805">
          <w:rPr>
            <w:rStyle w:val="Hyperlink"/>
            <w:rFonts w:ascii="Arial" w:hAnsi="Arial" w:cs="Arial"/>
          </w:rPr>
          <w:t>https://support.microsoft.com/en-US/Excel/get-started/create-and-format-tables</w:t>
        </w:r>
      </w:hyperlink>
      <w:r w:rsidRPr="003C0805">
        <w:rPr>
          <w:rFonts w:ascii="Arial" w:hAnsi="Arial" w:cs="Arial"/>
        </w:rPr>
        <w:t xml:space="preserve"> (Accessed: </w:t>
      </w:r>
      <w:r w:rsidR="00604B93">
        <w:rPr>
          <w:rFonts w:ascii="Arial" w:hAnsi="Arial" w:cs="Arial"/>
        </w:rPr>
        <w:t>04</w:t>
      </w:r>
      <w:r w:rsidRPr="003C0805">
        <w:rPr>
          <w:rFonts w:ascii="Arial" w:hAnsi="Arial" w:cs="Arial"/>
        </w:rPr>
        <w:t xml:space="preserve"> July 2026).</w:t>
      </w:r>
    </w:p>
    <w:p w14:paraId="5986D851" w14:textId="6539D640" w:rsidR="00A61AB6" w:rsidRPr="003C0805" w:rsidRDefault="00A61AB6" w:rsidP="00A61AB6">
      <w:pPr>
        <w:rPr>
          <w:rFonts w:ascii="Arial" w:hAnsi="Arial" w:cs="Arial"/>
        </w:rPr>
      </w:pPr>
      <w:r w:rsidRPr="003C0805">
        <w:rPr>
          <w:rFonts w:ascii="Arial" w:hAnsi="Arial" w:cs="Arial"/>
        </w:rPr>
        <w:t xml:space="preserve">Microsoft Support (n.d.-b) </w:t>
      </w:r>
      <w:r w:rsidRPr="003C0805">
        <w:rPr>
          <w:rFonts w:ascii="Arial" w:hAnsi="Arial" w:cs="Arial"/>
          <w:i/>
          <w:iCs/>
        </w:rPr>
        <w:t>Create a chart from start to finish</w:t>
      </w:r>
      <w:r w:rsidRPr="003C0805">
        <w:rPr>
          <w:rFonts w:ascii="Arial" w:hAnsi="Arial" w:cs="Arial"/>
        </w:rPr>
        <w:t xml:space="preserve">. Available at: </w:t>
      </w:r>
      <w:hyperlink w:history="1">
        <w:r w:rsidRPr="003C0805">
          <w:rPr>
            <w:rStyle w:val="Hyperlink"/>
            <w:rFonts w:ascii="Arial" w:hAnsi="Arial" w:cs="Arial"/>
          </w:rPr>
          <w:t>https://support.microsoft.com/en-us/office/create-a-chart-from-start-to-finish-e9c2e8e1-8b9c-4c03-b0c9-3c7d0c7a4b1b</w:t>
        </w:r>
      </w:hyperlink>
      <w:r w:rsidRPr="003C0805">
        <w:rPr>
          <w:rFonts w:ascii="Arial" w:hAnsi="Arial" w:cs="Arial"/>
        </w:rPr>
        <w:t xml:space="preserve"> (Accessed: </w:t>
      </w:r>
      <w:r w:rsidR="00604B93">
        <w:rPr>
          <w:rFonts w:ascii="Arial" w:hAnsi="Arial" w:cs="Arial"/>
        </w:rPr>
        <w:t>04</w:t>
      </w:r>
      <w:r w:rsidRPr="003C0805">
        <w:rPr>
          <w:rFonts w:ascii="Arial" w:hAnsi="Arial" w:cs="Arial"/>
        </w:rPr>
        <w:t xml:space="preserve"> July 2026).</w:t>
      </w:r>
    </w:p>
    <w:p w14:paraId="7D50F063" w14:textId="77777777" w:rsidR="00A61AB6" w:rsidRPr="003C0805" w:rsidRDefault="00A61AB6">
      <w:pPr>
        <w:rPr>
          <w:rFonts w:ascii="Arial" w:hAnsi="Arial" w:cs="Arial"/>
        </w:rPr>
      </w:pPr>
    </w:p>
    <w:sectPr w:rsidR="00A61AB6" w:rsidRPr="003C080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E779A" w14:textId="77777777" w:rsidR="00BD32FA" w:rsidRDefault="00BD32FA" w:rsidP="00596FDE">
      <w:pPr>
        <w:spacing w:after="0" w:line="240" w:lineRule="auto"/>
      </w:pPr>
      <w:r>
        <w:separator/>
      </w:r>
    </w:p>
  </w:endnote>
  <w:endnote w:type="continuationSeparator" w:id="0">
    <w:p w14:paraId="4BCDC251" w14:textId="77777777" w:rsidR="00BD32FA" w:rsidRDefault="00BD32FA" w:rsidP="00596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34C0C" w14:textId="77777777" w:rsidR="00BD32FA" w:rsidRDefault="00BD32FA" w:rsidP="00596FDE">
      <w:pPr>
        <w:spacing w:after="0" w:line="240" w:lineRule="auto"/>
      </w:pPr>
      <w:r>
        <w:separator/>
      </w:r>
    </w:p>
  </w:footnote>
  <w:footnote w:type="continuationSeparator" w:id="0">
    <w:p w14:paraId="5D74A967" w14:textId="77777777" w:rsidR="00BD32FA" w:rsidRDefault="00BD32FA" w:rsidP="00596F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833420"/>
      <w:docPartObj>
        <w:docPartGallery w:val="Page Numbers (Top of Page)"/>
        <w:docPartUnique/>
      </w:docPartObj>
    </w:sdtPr>
    <w:sdtContent>
      <w:p w14:paraId="04FE5AB8" w14:textId="4DFD2B2F" w:rsidR="00596FDE" w:rsidRDefault="00596FDE">
        <w:pPr>
          <w:pStyle w:val="Header"/>
          <w:jc w:val="right"/>
        </w:pPr>
        <w:r>
          <w:fldChar w:fldCharType="begin"/>
        </w:r>
        <w:r>
          <w:instrText>PAGE   \* MERGEFORMAT</w:instrText>
        </w:r>
        <w:r>
          <w:fldChar w:fldCharType="separate"/>
        </w:r>
        <w:r>
          <w:t>2</w:t>
        </w:r>
        <w:r>
          <w:fldChar w:fldCharType="end"/>
        </w:r>
      </w:p>
    </w:sdtContent>
  </w:sdt>
  <w:p w14:paraId="45F99DCC" w14:textId="77777777" w:rsidR="00596FDE" w:rsidRDefault="00596F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AB6"/>
    <w:rsid w:val="003B2BCE"/>
    <w:rsid w:val="003C0805"/>
    <w:rsid w:val="003D4197"/>
    <w:rsid w:val="00596FDE"/>
    <w:rsid w:val="00604B93"/>
    <w:rsid w:val="00857D9A"/>
    <w:rsid w:val="00A61AB6"/>
    <w:rsid w:val="00A941D8"/>
    <w:rsid w:val="00BD32FA"/>
    <w:rsid w:val="00E5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A4E1A"/>
  <w15:chartTrackingRefBased/>
  <w15:docId w15:val="{967296B3-B735-4AFF-9AC2-47258D23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A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1A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A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A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A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A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A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A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A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A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1A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A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A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A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AB6"/>
    <w:rPr>
      <w:rFonts w:eastAsiaTheme="majorEastAsia" w:cstheme="majorBidi"/>
      <w:color w:val="272727" w:themeColor="text1" w:themeTint="D8"/>
    </w:rPr>
  </w:style>
  <w:style w:type="paragraph" w:styleId="Title">
    <w:name w:val="Title"/>
    <w:basedOn w:val="Normal"/>
    <w:next w:val="Normal"/>
    <w:link w:val="TitleChar"/>
    <w:uiPriority w:val="10"/>
    <w:qFormat/>
    <w:rsid w:val="00A61A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A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AB6"/>
    <w:pPr>
      <w:spacing w:before="160"/>
      <w:jc w:val="center"/>
    </w:pPr>
    <w:rPr>
      <w:i/>
      <w:iCs/>
      <w:color w:val="404040" w:themeColor="text1" w:themeTint="BF"/>
    </w:rPr>
  </w:style>
  <w:style w:type="character" w:customStyle="1" w:styleId="QuoteChar">
    <w:name w:val="Quote Char"/>
    <w:basedOn w:val="DefaultParagraphFont"/>
    <w:link w:val="Quote"/>
    <w:uiPriority w:val="29"/>
    <w:rsid w:val="00A61AB6"/>
    <w:rPr>
      <w:i/>
      <w:iCs/>
      <w:color w:val="404040" w:themeColor="text1" w:themeTint="BF"/>
    </w:rPr>
  </w:style>
  <w:style w:type="paragraph" w:styleId="ListParagraph">
    <w:name w:val="List Paragraph"/>
    <w:basedOn w:val="Normal"/>
    <w:uiPriority w:val="34"/>
    <w:qFormat/>
    <w:rsid w:val="00A61AB6"/>
    <w:pPr>
      <w:ind w:left="720"/>
      <w:contextualSpacing/>
    </w:pPr>
  </w:style>
  <w:style w:type="character" w:styleId="IntenseEmphasis">
    <w:name w:val="Intense Emphasis"/>
    <w:basedOn w:val="DefaultParagraphFont"/>
    <w:uiPriority w:val="21"/>
    <w:qFormat/>
    <w:rsid w:val="00A61AB6"/>
    <w:rPr>
      <w:i/>
      <w:iCs/>
      <w:color w:val="0F4761" w:themeColor="accent1" w:themeShade="BF"/>
    </w:rPr>
  </w:style>
  <w:style w:type="paragraph" w:styleId="IntenseQuote">
    <w:name w:val="Intense Quote"/>
    <w:basedOn w:val="Normal"/>
    <w:next w:val="Normal"/>
    <w:link w:val="IntenseQuoteChar"/>
    <w:uiPriority w:val="30"/>
    <w:qFormat/>
    <w:rsid w:val="00A61A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AB6"/>
    <w:rPr>
      <w:i/>
      <w:iCs/>
      <w:color w:val="0F4761" w:themeColor="accent1" w:themeShade="BF"/>
    </w:rPr>
  </w:style>
  <w:style w:type="character" w:styleId="IntenseReference">
    <w:name w:val="Intense Reference"/>
    <w:basedOn w:val="DefaultParagraphFont"/>
    <w:uiPriority w:val="32"/>
    <w:qFormat/>
    <w:rsid w:val="00A61AB6"/>
    <w:rPr>
      <w:b/>
      <w:bCs/>
      <w:smallCaps/>
      <w:color w:val="0F4761" w:themeColor="accent1" w:themeShade="BF"/>
      <w:spacing w:val="5"/>
    </w:rPr>
  </w:style>
  <w:style w:type="character" w:styleId="Hyperlink">
    <w:name w:val="Hyperlink"/>
    <w:basedOn w:val="DefaultParagraphFont"/>
    <w:uiPriority w:val="99"/>
    <w:unhideWhenUsed/>
    <w:rsid w:val="00A61AB6"/>
    <w:rPr>
      <w:color w:val="467886" w:themeColor="hyperlink"/>
      <w:u w:val="single"/>
    </w:rPr>
  </w:style>
  <w:style w:type="character" w:styleId="UnresolvedMention">
    <w:name w:val="Unresolved Mention"/>
    <w:basedOn w:val="DefaultParagraphFont"/>
    <w:uiPriority w:val="99"/>
    <w:semiHidden/>
    <w:unhideWhenUsed/>
    <w:rsid w:val="00A61AB6"/>
    <w:rPr>
      <w:color w:val="605E5C"/>
      <w:shd w:val="clear" w:color="auto" w:fill="E1DFDD"/>
    </w:rPr>
  </w:style>
  <w:style w:type="paragraph" w:styleId="Header">
    <w:name w:val="header"/>
    <w:basedOn w:val="Normal"/>
    <w:link w:val="HeaderChar"/>
    <w:uiPriority w:val="99"/>
    <w:unhideWhenUsed/>
    <w:rsid w:val="00596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FDE"/>
  </w:style>
  <w:style w:type="paragraph" w:styleId="Footer">
    <w:name w:val="footer"/>
    <w:basedOn w:val="Normal"/>
    <w:link w:val="FooterChar"/>
    <w:uiPriority w:val="99"/>
    <w:unhideWhenUsed/>
    <w:rsid w:val="00596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en-us/office/create-and-format-tables-e81aa349-b006-4f8a-9806-5af9df0ac664"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167</TotalTime>
  <Pages>6</Pages>
  <Words>1077</Words>
  <Characters>5431</Characters>
  <Application>Microsoft Office Word</Application>
  <DocSecurity>0</DocSecurity>
  <Lines>149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2026-07-11T13:35:00Z</dcterms:created>
  <dcterms:modified xsi:type="dcterms:W3CDTF">2026-07-11T13:45:00Z</dcterms:modified>
</cp:coreProperties>
</file>