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7A253A">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communication in the workplace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Content>
            <w:p w:rsidR="007D1947" w:rsidRDefault="000179D0">
              <w:pPr>
                <w:pStyle w:val="NoSpacing"/>
                <w:jc w:val="center"/>
                <w:rPr>
                  <w:color w:val="5B9BD5" w:themeColor="accent1"/>
                  <w:sz w:val="28"/>
                  <w:szCs w:val="28"/>
                </w:rPr>
              </w:pPr>
              <w:r>
                <w:rPr>
                  <w:color w:val="5B9BD5" w:themeColor="accent1"/>
                  <w:sz w:val="28"/>
                  <w:szCs w:val="28"/>
                  <w:lang w:val="en-GB"/>
                </w:rPr>
                <w:t>Assessment 2</w:t>
              </w:r>
            </w:p>
          </w:sdtContent>
        </w:sdt>
        <w:p w:rsidR="007D1947" w:rsidRDefault="00323412">
          <w:pPr>
            <w:pStyle w:val="NoSpacing"/>
            <w:spacing w:before="480"/>
            <w:jc w:val="center"/>
            <w:rPr>
              <w:color w:val="5B9BD5" w:themeColor="accent1"/>
            </w:rPr>
          </w:pPr>
          <w:r>
            <w:rPr>
              <w:noProof/>
              <w:color w:val="5B9BD5" w:themeColor="accent1"/>
              <w:lang w:val="en-GB" w:eastAsia="en-GB"/>
            </w:rPr>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sdt>
                      <w:sdtPr>
                        <w:rPr>
                          <w:caps/>
                          <w:color w:val="5B9BD5" w:themeColor="accent1"/>
                          <w:sz w:val="28"/>
                          <w:szCs w:val="28"/>
                        </w:rPr>
                        <w:alias w:val="Date"/>
                        <w:tag w:val=""/>
                        <w:id w:val="1235834394"/>
                        <w:dataBinding w:prefixMappings="xmlns:ns0='http://schemas.microsoft.com/office/2006/coverPageProps' " w:xpath="/ns0:CoverPageProperties[1]/ns0:PublishDate[1]" w:storeItemID="{55AF091B-3C7A-41E3-B477-F2FDAA23CFDA}"/>
                        <w:date w:fullDate="2021-06-25T00:00:00Z">
                          <w:dateFormat w:val="MMMM d, yyyy"/>
                          <w:lid w:val="en-US"/>
                          <w:storeMappedDataAs w:val="dateTime"/>
                          <w:calendar w:val="gregorian"/>
                        </w:date>
                      </w:sdtPr>
                      <w:sdtContent>
                        <w:p w:rsidR="009502A0" w:rsidRDefault="009502A0">
                          <w:pPr>
                            <w:pStyle w:val="NoSpacing"/>
                            <w:spacing w:after="40"/>
                            <w:jc w:val="center"/>
                            <w:rPr>
                              <w:caps/>
                              <w:color w:val="5B9BD5" w:themeColor="accent1"/>
                              <w:sz w:val="28"/>
                              <w:szCs w:val="28"/>
                            </w:rPr>
                          </w:pPr>
                          <w:r>
                            <w:rPr>
                              <w:caps/>
                              <w:color w:val="5B9BD5" w:themeColor="accent1"/>
                              <w:sz w:val="28"/>
                              <w:szCs w:val="28"/>
                            </w:rPr>
                            <w:t>June 25, 2021</w:t>
                          </w:r>
                        </w:p>
                      </w:sdtContent>
                    </w:sdt>
                    <w:p w:rsidR="009502A0" w:rsidRDefault="009502A0">
                      <w:pPr>
                        <w:pStyle w:val="NoSpacing"/>
                        <w:jc w:val="center"/>
                        <w:rPr>
                          <w:color w:val="5B9BD5" w:themeColor="accent1"/>
                        </w:rPr>
                      </w:pPr>
                      <w:sdt>
                        <w:sdtPr>
                          <w:rPr>
                            <w:caps/>
                            <w:color w:val="5B9BD5" w:themeColor="accent1"/>
                          </w:rPr>
                          <w:alias w:val="Company"/>
                          <w:tag w:val=""/>
                          <w:id w:val="1235834395"/>
                          <w:dataBinding w:prefixMappings="xmlns:ns0='http://schemas.openxmlformats.org/officeDocument/2006/extended-properties' " w:xpath="/ns0:Properties[1]/ns0:Company[1]" w:storeItemID="{6668398D-A668-4E3E-A5EB-62B293D839F1}"/>
                          <w:text/>
                        </w:sdtPr>
                        <w:sdtContent>
                          <w:r>
                            <w:rPr>
                              <w:caps/>
                              <w:color w:val="5B9BD5" w:themeColor="accent1"/>
                              <w:lang w:val="en-GB"/>
                            </w:rPr>
                            <w:t>University of Wales Trinity Saint David</w:t>
                          </w:r>
                        </w:sdtContent>
                      </w:sdt>
                    </w:p>
                    <w:p w:rsidR="009502A0" w:rsidRDefault="009502A0">
                      <w:pPr>
                        <w:pStyle w:val="NoSpacing"/>
                        <w:jc w:val="center"/>
                        <w:rPr>
                          <w:color w:val="5B9BD5" w:themeColor="accent1"/>
                        </w:rPr>
                      </w:pPr>
                      <w:sdt>
                        <w:sdtPr>
                          <w:rPr>
                            <w:color w:val="5B9BD5" w:themeColor="accent1"/>
                          </w:rPr>
                          <w:alias w:val="Address"/>
                          <w:tag w:val=""/>
                          <w:id w:val="1235834396"/>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w:r>
          <w:r w:rsidR="007D1947">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2D4830" w:rsidRDefault="002D4830" w:rsidP="007D1947">
          <w:pPr>
            <w:pStyle w:val="Heading1"/>
          </w:pPr>
        </w:p>
        <w:p w:rsidR="002D4830" w:rsidRDefault="002D4830" w:rsidP="002D4830">
          <w:pPr>
            <w:pStyle w:val="Heading1"/>
          </w:pPr>
        </w:p>
        <w:p w:rsidR="002D4830" w:rsidRDefault="007A253A" w:rsidP="002D4830">
          <w:pPr>
            <w:jc w:val="center"/>
          </w:pPr>
          <w:r>
            <w:t>Samina Ibrahim 2021565</w:t>
          </w:r>
        </w:p>
        <w:p w:rsidR="002D4830" w:rsidRDefault="007A253A" w:rsidP="002D4830">
          <w:pPr>
            <w:jc w:val="center"/>
          </w:pPr>
          <w:r>
            <w:t>UWTSD</w:t>
          </w:r>
        </w:p>
        <w:p w:rsidR="002D4830" w:rsidRDefault="0039468A" w:rsidP="002D4830">
          <w:pPr>
            <w:jc w:val="center"/>
          </w:pPr>
          <w:r>
            <w:t>25</w:t>
          </w:r>
          <w:r w:rsidRPr="0039468A">
            <w:rPr>
              <w:vertAlign w:val="superscript"/>
            </w:rPr>
            <w:t>th</w:t>
          </w:r>
          <w:r>
            <w:t xml:space="preserve"> June 2021</w:t>
          </w:r>
        </w:p>
        <w:p w:rsidR="002D4830" w:rsidRDefault="002D4830" w:rsidP="002D4830">
          <w:pPr>
            <w:jc w:val="center"/>
          </w:pPr>
          <w:r>
            <w:t>Word count</w:t>
          </w:r>
          <w:r w:rsidR="00166600">
            <w:t xml:space="preserve">: </w:t>
          </w:r>
          <w:r w:rsidR="00CC2F59">
            <w:t>2154</w:t>
          </w:r>
          <w:r>
            <w:t xml:space="preserve"> (excluding executive summary, references and appendices)</w:t>
          </w:r>
        </w:p>
        <w:p w:rsidR="002D4830" w:rsidRPr="002D4830" w:rsidRDefault="002D4830" w:rsidP="002D4830"/>
        <w:p w:rsidR="002D4830" w:rsidRDefault="002D4830" w:rsidP="007D1947">
          <w:pPr>
            <w:pStyle w:val="Heading1"/>
          </w:pPr>
        </w:p>
        <w:p w:rsidR="007D1947" w:rsidRPr="000770BB" w:rsidRDefault="007D1947" w:rsidP="007D1947">
          <w:pPr>
            <w:pStyle w:val="Heading1"/>
            <w:rPr>
              <w:b/>
              <w:u w:val="single"/>
            </w:rPr>
          </w:pPr>
          <w:r>
            <w:br w:type="page"/>
          </w:r>
          <w:bookmarkStart w:id="0" w:name="_Toc75510382"/>
          <w:r w:rsidRPr="000770BB">
            <w:rPr>
              <w:b/>
              <w:u w:val="single"/>
            </w:rPr>
            <w:lastRenderedPageBreak/>
            <w:t>Executive Summary</w:t>
          </w:r>
          <w:bookmarkEnd w:id="0"/>
        </w:p>
        <w:p w:rsidR="00796E6D" w:rsidRPr="000770BB" w:rsidRDefault="00796E6D" w:rsidP="000770BB"/>
        <w:p w:rsidR="00244819" w:rsidRDefault="00244819" w:rsidP="00244819">
          <w:r>
            <w:t>The primary goal of this report is looking at the different models of teamwork theories such as</w:t>
          </w:r>
          <w:r w:rsidR="009502A0">
            <w:t xml:space="preserve"> Meredith </w:t>
          </w:r>
          <w:r>
            <w:t xml:space="preserve">Belbin and </w:t>
          </w:r>
          <w:r w:rsidR="009502A0">
            <w:t xml:space="preserve">Bruce </w:t>
          </w:r>
          <w:r>
            <w:t xml:space="preserve">Tuckman. These theories help teamwork in the any organisation and here it will be linked to  </w:t>
          </w:r>
          <w:r w:rsidR="008345C2">
            <w:t xml:space="preserve">the case study </w:t>
          </w:r>
          <w:r>
            <w:t>ABC technology.</w:t>
          </w:r>
        </w:p>
        <w:p w:rsidR="008345C2" w:rsidRDefault="008345C2" w:rsidP="00244819">
          <w:r>
            <w:t>Alongside this, it will then go on to the different communication models.</w:t>
          </w:r>
          <w:r w:rsidR="009502A0">
            <w:t xml:space="preserve"> The Shanonn and Weaver communication model, the Schramm Model and the </w:t>
          </w:r>
          <w:r w:rsidR="009502A0" w:rsidRPr="008E0345">
            <w:t>The Source-Message-Channel-Receiver (S</w:t>
          </w:r>
          <w:r w:rsidR="009502A0">
            <w:t>MCR) communication framework</w:t>
          </w:r>
          <w:r w:rsidR="009502A0" w:rsidRPr="008E0345">
            <w:t xml:space="preserve"> by David Berlo</w:t>
          </w:r>
          <w:r w:rsidR="009502A0">
            <w:t xml:space="preserve">. These models will be found in the appendices. Furthermore, the report will examine effective virtual communication and why team work is vital  in any organisation.  </w:t>
          </w:r>
        </w:p>
        <w:p w:rsidR="008345C2" w:rsidRPr="00244819" w:rsidRDefault="009502A0" w:rsidP="00244819">
          <w:r>
            <w:t xml:space="preserve">Lastly, recommendations and references will be provided. </w:t>
          </w:r>
        </w:p>
        <w:p w:rsidR="00D854A5" w:rsidRDefault="00F4113C" w:rsidP="00592B88">
          <w:r>
            <w:t xml:space="preserve"> </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B2468B" w:rsidRDefault="00323412">
              <w:pPr>
                <w:pStyle w:val="TOC1"/>
                <w:tabs>
                  <w:tab w:val="right" w:leader="dot" w:pos="9016"/>
                </w:tabs>
                <w:rPr>
                  <w:rFonts w:eastAsiaTheme="minorEastAsia"/>
                  <w:noProof/>
                  <w:lang w:eastAsia="en-GB"/>
                </w:rPr>
              </w:pPr>
              <w:r w:rsidRPr="00323412">
                <w:fldChar w:fldCharType="begin"/>
              </w:r>
              <w:r w:rsidR="007D1947">
                <w:instrText xml:space="preserve"> TOC \o "1-3" \h \z \u </w:instrText>
              </w:r>
              <w:r w:rsidRPr="00323412">
                <w:fldChar w:fldCharType="separate"/>
              </w:r>
              <w:hyperlink w:anchor="_Toc75510382" w:history="1">
                <w:r w:rsidR="00B2468B" w:rsidRPr="00511CD8">
                  <w:rPr>
                    <w:rStyle w:val="Hyperlink"/>
                    <w:b/>
                    <w:noProof/>
                  </w:rPr>
                  <w:t>Executive Summary</w:t>
                </w:r>
                <w:r w:rsidR="00B2468B">
                  <w:rPr>
                    <w:noProof/>
                    <w:webHidden/>
                  </w:rPr>
                  <w:tab/>
                </w:r>
                <w:r w:rsidR="00B2468B">
                  <w:rPr>
                    <w:noProof/>
                    <w:webHidden/>
                  </w:rPr>
                  <w:fldChar w:fldCharType="begin"/>
                </w:r>
                <w:r w:rsidR="00B2468B">
                  <w:rPr>
                    <w:noProof/>
                    <w:webHidden/>
                  </w:rPr>
                  <w:instrText xml:space="preserve"> PAGEREF _Toc75510382 \h </w:instrText>
                </w:r>
                <w:r w:rsidR="00B2468B">
                  <w:rPr>
                    <w:noProof/>
                    <w:webHidden/>
                  </w:rPr>
                </w:r>
                <w:r w:rsidR="00B2468B">
                  <w:rPr>
                    <w:noProof/>
                    <w:webHidden/>
                  </w:rPr>
                  <w:fldChar w:fldCharType="separate"/>
                </w:r>
                <w:r w:rsidR="00271E10">
                  <w:rPr>
                    <w:noProof/>
                    <w:webHidden/>
                  </w:rPr>
                  <w:t>1</w:t>
                </w:r>
                <w:r w:rsidR="00B2468B">
                  <w:rPr>
                    <w:noProof/>
                    <w:webHidden/>
                  </w:rPr>
                  <w:fldChar w:fldCharType="end"/>
                </w:r>
              </w:hyperlink>
            </w:p>
            <w:p w:rsidR="00B2468B" w:rsidRDefault="00B2468B">
              <w:pPr>
                <w:pStyle w:val="TOC1"/>
                <w:tabs>
                  <w:tab w:val="right" w:leader="dot" w:pos="9016"/>
                </w:tabs>
                <w:rPr>
                  <w:rFonts w:eastAsiaTheme="minorEastAsia"/>
                  <w:noProof/>
                  <w:lang w:eastAsia="en-GB"/>
                </w:rPr>
              </w:pPr>
              <w:hyperlink w:anchor="_Toc75510383" w:history="1">
                <w:r w:rsidRPr="00511CD8">
                  <w:rPr>
                    <w:rStyle w:val="Hyperlink"/>
                    <w:b/>
                    <w:noProof/>
                  </w:rPr>
                  <w:t>Terms of Reference</w:t>
                </w:r>
                <w:r>
                  <w:rPr>
                    <w:noProof/>
                    <w:webHidden/>
                  </w:rPr>
                  <w:tab/>
                </w:r>
                <w:r>
                  <w:rPr>
                    <w:noProof/>
                    <w:webHidden/>
                  </w:rPr>
                  <w:fldChar w:fldCharType="begin"/>
                </w:r>
                <w:r>
                  <w:rPr>
                    <w:noProof/>
                    <w:webHidden/>
                  </w:rPr>
                  <w:instrText xml:space="preserve"> PAGEREF _Toc75510383 \h </w:instrText>
                </w:r>
                <w:r>
                  <w:rPr>
                    <w:noProof/>
                    <w:webHidden/>
                  </w:rPr>
                </w:r>
                <w:r>
                  <w:rPr>
                    <w:noProof/>
                    <w:webHidden/>
                  </w:rPr>
                  <w:fldChar w:fldCharType="separate"/>
                </w:r>
                <w:r w:rsidR="00271E10">
                  <w:rPr>
                    <w:noProof/>
                    <w:webHidden/>
                  </w:rPr>
                  <w:t>3</w:t>
                </w:r>
                <w:r>
                  <w:rPr>
                    <w:noProof/>
                    <w:webHidden/>
                  </w:rPr>
                  <w:fldChar w:fldCharType="end"/>
                </w:r>
              </w:hyperlink>
            </w:p>
            <w:p w:rsidR="00B2468B" w:rsidRDefault="00B2468B">
              <w:pPr>
                <w:pStyle w:val="TOC1"/>
                <w:tabs>
                  <w:tab w:val="right" w:leader="dot" w:pos="9016"/>
                </w:tabs>
                <w:rPr>
                  <w:rFonts w:eastAsiaTheme="minorEastAsia"/>
                  <w:noProof/>
                  <w:lang w:eastAsia="en-GB"/>
                </w:rPr>
              </w:pPr>
              <w:hyperlink w:anchor="_Toc75510384" w:history="1">
                <w:r w:rsidRPr="00511CD8">
                  <w:rPr>
                    <w:rStyle w:val="Hyperlink"/>
                    <w:b/>
                    <w:noProof/>
                  </w:rPr>
                  <w:t>Procedure</w:t>
                </w:r>
                <w:r>
                  <w:rPr>
                    <w:noProof/>
                    <w:webHidden/>
                  </w:rPr>
                  <w:tab/>
                </w:r>
                <w:r>
                  <w:rPr>
                    <w:noProof/>
                    <w:webHidden/>
                  </w:rPr>
                  <w:fldChar w:fldCharType="begin"/>
                </w:r>
                <w:r>
                  <w:rPr>
                    <w:noProof/>
                    <w:webHidden/>
                  </w:rPr>
                  <w:instrText xml:space="preserve"> PAGEREF _Toc75510384 \h </w:instrText>
                </w:r>
                <w:r>
                  <w:rPr>
                    <w:noProof/>
                    <w:webHidden/>
                  </w:rPr>
                </w:r>
                <w:r>
                  <w:rPr>
                    <w:noProof/>
                    <w:webHidden/>
                  </w:rPr>
                  <w:fldChar w:fldCharType="separate"/>
                </w:r>
                <w:r w:rsidR="00271E10">
                  <w:rPr>
                    <w:noProof/>
                    <w:webHidden/>
                  </w:rPr>
                  <w:t>3</w:t>
                </w:r>
                <w:r>
                  <w:rPr>
                    <w:noProof/>
                    <w:webHidden/>
                  </w:rPr>
                  <w:fldChar w:fldCharType="end"/>
                </w:r>
              </w:hyperlink>
            </w:p>
            <w:p w:rsidR="00B2468B" w:rsidRDefault="00B2468B">
              <w:pPr>
                <w:pStyle w:val="TOC1"/>
                <w:tabs>
                  <w:tab w:val="right" w:leader="dot" w:pos="9016"/>
                </w:tabs>
                <w:rPr>
                  <w:rFonts w:eastAsiaTheme="minorEastAsia"/>
                  <w:noProof/>
                  <w:lang w:eastAsia="en-GB"/>
                </w:rPr>
              </w:pPr>
              <w:hyperlink w:anchor="_Toc75510385" w:history="1">
                <w:r w:rsidRPr="00511CD8">
                  <w:rPr>
                    <w:rStyle w:val="Hyperlink"/>
                    <w:b/>
                    <w:noProof/>
                  </w:rPr>
                  <w:t>Introduction</w:t>
                </w:r>
                <w:r>
                  <w:rPr>
                    <w:noProof/>
                    <w:webHidden/>
                  </w:rPr>
                  <w:tab/>
                </w:r>
                <w:r>
                  <w:rPr>
                    <w:noProof/>
                    <w:webHidden/>
                  </w:rPr>
                  <w:fldChar w:fldCharType="begin"/>
                </w:r>
                <w:r>
                  <w:rPr>
                    <w:noProof/>
                    <w:webHidden/>
                  </w:rPr>
                  <w:instrText xml:space="preserve"> PAGEREF _Toc75510385 \h </w:instrText>
                </w:r>
                <w:r>
                  <w:rPr>
                    <w:noProof/>
                    <w:webHidden/>
                  </w:rPr>
                </w:r>
                <w:r>
                  <w:rPr>
                    <w:noProof/>
                    <w:webHidden/>
                  </w:rPr>
                  <w:fldChar w:fldCharType="separate"/>
                </w:r>
                <w:r w:rsidR="00271E10">
                  <w:rPr>
                    <w:noProof/>
                    <w:webHidden/>
                  </w:rPr>
                  <w:t>3</w:t>
                </w:r>
                <w:r>
                  <w:rPr>
                    <w:noProof/>
                    <w:webHidden/>
                  </w:rPr>
                  <w:fldChar w:fldCharType="end"/>
                </w:r>
              </w:hyperlink>
            </w:p>
            <w:p w:rsidR="00B2468B" w:rsidRDefault="00B2468B">
              <w:pPr>
                <w:pStyle w:val="TOC1"/>
                <w:tabs>
                  <w:tab w:val="right" w:leader="dot" w:pos="9016"/>
                </w:tabs>
                <w:rPr>
                  <w:rFonts w:eastAsiaTheme="minorEastAsia"/>
                  <w:noProof/>
                  <w:lang w:eastAsia="en-GB"/>
                </w:rPr>
              </w:pPr>
              <w:hyperlink w:anchor="_Toc75510386" w:history="1">
                <w:r w:rsidRPr="00511CD8">
                  <w:rPr>
                    <w:rStyle w:val="Hyperlink"/>
                    <w:b/>
                    <w:noProof/>
                  </w:rPr>
                  <w:t>Findings</w:t>
                </w:r>
                <w:r>
                  <w:rPr>
                    <w:noProof/>
                    <w:webHidden/>
                  </w:rPr>
                  <w:tab/>
                </w:r>
                <w:r>
                  <w:rPr>
                    <w:noProof/>
                    <w:webHidden/>
                  </w:rPr>
                  <w:fldChar w:fldCharType="begin"/>
                </w:r>
                <w:r>
                  <w:rPr>
                    <w:noProof/>
                    <w:webHidden/>
                  </w:rPr>
                  <w:instrText xml:space="preserve"> PAGEREF _Toc75510386 \h </w:instrText>
                </w:r>
                <w:r>
                  <w:rPr>
                    <w:noProof/>
                    <w:webHidden/>
                  </w:rPr>
                </w:r>
                <w:r>
                  <w:rPr>
                    <w:noProof/>
                    <w:webHidden/>
                  </w:rPr>
                  <w:fldChar w:fldCharType="separate"/>
                </w:r>
                <w:r w:rsidR="00271E10">
                  <w:rPr>
                    <w:noProof/>
                    <w:webHidden/>
                  </w:rPr>
                  <w:t>4</w:t>
                </w:r>
                <w:r>
                  <w:rPr>
                    <w:noProof/>
                    <w:webHidden/>
                  </w:rPr>
                  <w:fldChar w:fldCharType="end"/>
                </w:r>
              </w:hyperlink>
            </w:p>
            <w:p w:rsidR="00B2468B" w:rsidRDefault="00B2468B">
              <w:pPr>
                <w:pStyle w:val="TOC1"/>
                <w:tabs>
                  <w:tab w:val="right" w:leader="dot" w:pos="9016"/>
                </w:tabs>
                <w:rPr>
                  <w:rFonts w:eastAsiaTheme="minorEastAsia"/>
                  <w:noProof/>
                  <w:lang w:eastAsia="en-GB"/>
                </w:rPr>
              </w:pPr>
              <w:hyperlink w:anchor="_Toc75510388" w:history="1">
                <w:r w:rsidRPr="00511CD8">
                  <w:rPr>
                    <w:rStyle w:val="Hyperlink"/>
                    <w:b/>
                    <w:noProof/>
                  </w:rPr>
                  <w:t>Conclusion</w:t>
                </w:r>
                <w:r>
                  <w:rPr>
                    <w:noProof/>
                    <w:webHidden/>
                  </w:rPr>
                  <w:tab/>
                </w:r>
                <w:r>
                  <w:rPr>
                    <w:noProof/>
                    <w:webHidden/>
                  </w:rPr>
                  <w:fldChar w:fldCharType="begin"/>
                </w:r>
                <w:r>
                  <w:rPr>
                    <w:noProof/>
                    <w:webHidden/>
                  </w:rPr>
                  <w:instrText xml:space="preserve"> PAGEREF _Toc75510388 \h </w:instrText>
                </w:r>
                <w:r>
                  <w:rPr>
                    <w:noProof/>
                    <w:webHidden/>
                  </w:rPr>
                </w:r>
                <w:r>
                  <w:rPr>
                    <w:noProof/>
                    <w:webHidden/>
                  </w:rPr>
                  <w:fldChar w:fldCharType="separate"/>
                </w:r>
                <w:r w:rsidR="00271E10">
                  <w:rPr>
                    <w:noProof/>
                    <w:webHidden/>
                  </w:rPr>
                  <w:t>7</w:t>
                </w:r>
                <w:r>
                  <w:rPr>
                    <w:noProof/>
                    <w:webHidden/>
                  </w:rPr>
                  <w:fldChar w:fldCharType="end"/>
                </w:r>
              </w:hyperlink>
            </w:p>
            <w:p w:rsidR="00B2468B" w:rsidRDefault="00B2468B">
              <w:pPr>
                <w:pStyle w:val="TOC1"/>
                <w:tabs>
                  <w:tab w:val="right" w:leader="dot" w:pos="9016"/>
                </w:tabs>
                <w:rPr>
                  <w:rFonts w:eastAsiaTheme="minorEastAsia"/>
                  <w:noProof/>
                  <w:lang w:eastAsia="en-GB"/>
                </w:rPr>
              </w:pPr>
              <w:hyperlink w:anchor="_Toc75510389" w:history="1">
                <w:r w:rsidRPr="00511CD8">
                  <w:rPr>
                    <w:rStyle w:val="Hyperlink"/>
                    <w:b/>
                    <w:noProof/>
                  </w:rPr>
                  <w:t>Recommendations</w:t>
                </w:r>
                <w:r>
                  <w:rPr>
                    <w:noProof/>
                    <w:webHidden/>
                  </w:rPr>
                  <w:tab/>
                </w:r>
                <w:r>
                  <w:rPr>
                    <w:noProof/>
                    <w:webHidden/>
                  </w:rPr>
                  <w:fldChar w:fldCharType="begin"/>
                </w:r>
                <w:r>
                  <w:rPr>
                    <w:noProof/>
                    <w:webHidden/>
                  </w:rPr>
                  <w:instrText xml:space="preserve"> PAGEREF _Toc75510389 \h </w:instrText>
                </w:r>
                <w:r>
                  <w:rPr>
                    <w:noProof/>
                    <w:webHidden/>
                  </w:rPr>
                </w:r>
                <w:r>
                  <w:rPr>
                    <w:noProof/>
                    <w:webHidden/>
                  </w:rPr>
                  <w:fldChar w:fldCharType="separate"/>
                </w:r>
                <w:r w:rsidR="00271E10">
                  <w:rPr>
                    <w:noProof/>
                    <w:webHidden/>
                  </w:rPr>
                  <w:t>7</w:t>
                </w:r>
                <w:r>
                  <w:rPr>
                    <w:noProof/>
                    <w:webHidden/>
                  </w:rPr>
                  <w:fldChar w:fldCharType="end"/>
                </w:r>
              </w:hyperlink>
            </w:p>
            <w:p w:rsidR="00B2468B" w:rsidRDefault="00B2468B">
              <w:pPr>
                <w:pStyle w:val="TOC1"/>
                <w:tabs>
                  <w:tab w:val="right" w:leader="dot" w:pos="9016"/>
                </w:tabs>
                <w:rPr>
                  <w:rFonts w:eastAsiaTheme="minorEastAsia"/>
                  <w:noProof/>
                  <w:lang w:eastAsia="en-GB"/>
                </w:rPr>
              </w:pPr>
              <w:hyperlink w:anchor="_Toc75510390" w:history="1">
                <w:r w:rsidRPr="00511CD8">
                  <w:rPr>
                    <w:rStyle w:val="Hyperlink"/>
                    <w:b/>
                    <w:noProof/>
                  </w:rPr>
                  <w:t>Bibliography/References</w:t>
                </w:r>
                <w:r>
                  <w:rPr>
                    <w:noProof/>
                    <w:webHidden/>
                  </w:rPr>
                  <w:tab/>
                </w:r>
                <w:r>
                  <w:rPr>
                    <w:noProof/>
                    <w:webHidden/>
                  </w:rPr>
                  <w:fldChar w:fldCharType="begin"/>
                </w:r>
                <w:r>
                  <w:rPr>
                    <w:noProof/>
                    <w:webHidden/>
                  </w:rPr>
                  <w:instrText xml:space="preserve"> PAGEREF _Toc75510390 \h </w:instrText>
                </w:r>
                <w:r>
                  <w:rPr>
                    <w:noProof/>
                    <w:webHidden/>
                  </w:rPr>
                </w:r>
                <w:r>
                  <w:rPr>
                    <w:noProof/>
                    <w:webHidden/>
                  </w:rPr>
                  <w:fldChar w:fldCharType="separate"/>
                </w:r>
                <w:r w:rsidR="00271E10">
                  <w:rPr>
                    <w:noProof/>
                    <w:webHidden/>
                  </w:rPr>
                  <w:t>8</w:t>
                </w:r>
                <w:r>
                  <w:rPr>
                    <w:noProof/>
                    <w:webHidden/>
                  </w:rPr>
                  <w:fldChar w:fldCharType="end"/>
                </w:r>
              </w:hyperlink>
            </w:p>
            <w:p w:rsidR="00B2468B" w:rsidRDefault="00B2468B">
              <w:pPr>
                <w:pStyle w:val="TOC1"/>
                <w:tabs>
                  <w:tab w:val="right" w:leader="dot" w:pos="9016"/>
                </w:tabs>
                <w:rPr>
                  <w:rFonts w:eastAsiaTheme="minorEastAsia"/>
                  <w:noProof/>
                  <w:lang w:eastAsia="en-GB"/>
                </w:rPr>
              </w:pPr>
              <w:hyperlink w:anchor="_Toc75510391" w:history="1">
                <w:r w:rsidRPr="00511CD8">
                  <w:rPr>
                    <w:rStyle w:val="Hyperlink"/>
                    <w:b/>
                    <w:noProof/>
                  </w:rPr>
                  <w:t>Appendices</w:t>
                </w:r>
                <w:r>
                  <w:rPr>
                    <w:noProof/>
                    <w:webHidden/>
                  </w:rPr>
                  <w:tab/>
                </w:r>
                <w:r>
                  <w:rPr>
                    <w:noProof/>
                    <w:webHidden/>
                  </w:rPr>
                  <w:fldChar w:fldCharType="begin"/>
                </w:r>
                <w:r>
                  <w:rPr>
                    <w:noProof/>
                    <w:webHidden/>
                  </w:rPr>
                  <w:instrText xml:space="preserve"> PAGEREF _Toc75510391 \h </w:instrText>
                </w:r>
                <w:r>
                  <w:rPr>
                    <w:noProof/>
                    <w:webHidden/>
                  </w:rPr>
                </w:r>
                <w:r>
                  <w:rPr>
                    <w:noProof/>
                    <w:webHidden/>
                  </w:rPr>
                  <w:fldChar w:fldCharType="separate"/>
                </w:r>
                <w:r w:rsidR="00271E10">
                  <w:rPr>
                    <w:noProof/>
                    <w:webHidden/>
                  </w:rPr>
                  <w:t>10</w:t>
                </w:r>
                <w:r>
                  <w:rPr>
                    <w:noProof/>
                    <w:webHidden/>
                  </w:rPr>
                  <w:fldChar w:fldCharType="end"/>
                </w:r>
              </w:hyperlink>
            </w:p>
            <w:p w:rsidR="00B2468B" w:rsidRDefault="00B2468B">
              <w:pPr>
                <w:pStyle w:val="TOC1"/>
                <w:tabs>
                  <w:tab w:val="right" w:leader="dot" w:pos="9016"/>
                </w:tabs>
                <w:rPr>
                  <w:rFonts w:eastAsiaTheme="minorEastAsia"/>
                  <w:noProof/>
                  <w:lang w:eastAsia="en-GB"/>
                </w:rPr>
              </w:pPr>
              <w:hyperlink w:anchor="_Toc75510392" w:history="1">
                <w:r w:rsidRPr="00511CD8">
                  <w:rPr>
                    <w:rStyle w:val="Hyperlink"/>
                    <w:b/>
                    <w:noProof/>
                  </w:rPr>
                  <w:t>Acknowledgements</w:t>
                </w:r>
                <w:r>
                  <w:rPr>
                    <w:noProof/>
                    <w:webHidden/>
                  </w:rPr>
                  <w:tab/>
                </w:r>
                <w:r>
                  <w:rPr>
                    <w:noProof/>
                    <w:webHidden/>
                  </w:rPr>
                  <w:fldChar w:fldCharType="begin"/>
                </w:r>
                <w:r>
                  <w:rPr>
                    <w:noProof/>
                    <w:webHidden/>
                  </w:rPr>
                  <w:instrText xml:space="preserve"> PAGEREF _Toc75510392 \h </w:instrText>
                </w:r>
                <w:r>
                  <w:rPr>
                    <w:noProof/>
                    <w:webHidden/>
                  </w:rPr>
                </w:r>
                <w:r>
                  <w:rPr>
                    <w:noProof/>
                    <w:webHidden/>
                  </w:rPr>
                  <w:fldChar w:fldCharType="separate"/>
                </w:r>
                <w:r w:rsidR="00271E10">
                  <w:rPr>
                    <w:noProof/>
                    <w:webHidden/>
                  </w:rPr>
                  <w:t>13</w:t>
                </w:r>
                <w:r>
                  <w:rPr>
                    <w:noProof/>
                    <w:webHidden/>
                  </w:rPr>
                  <w:fldChar w:fldCharType="end"/>
                </w:r>
              </w:hyperlink>
            </w:p>
            <w:p w:rsidR="007D1947" w:rsidRDefault="00323412">
              <w:r>
                <w:rPr>
                  <w:b/>
                  <w:bCs/>
                  <w:noProof/>
                </w:rPr>
                <w:fldChar w:fldCharType="end"/>
              </w:r>
              <w:r w:rsidR="009502A0">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592B88" w:rsidRDefault="00592B88"/>
        <w:p w:rsidR="00592B88" w:rsidRDefault="00592B88"/>
        <w:p w:rsidR="00E67110" w:rsidRDefault="00E67110" w:rsidP="002D4830">
          <w:pPr>
            <w:pStyle w:val="Heading1"/>
            <w:rPr>
              <w:b/>
              <w:u w:val="single"/>
            </w:rPr>
          </w:pPr>
          <w:bookmarkStart w:id="1" w:name="_Toc75510383"/>
          <w:r w:rsidRPr="00FA1037">
            <w:rPr>
              <w:b/>
              <w:u w:val="single"/>
            </w:rPr>
            <w:lastRenderedPageBreak/>
            <w:t>Terms of Reference</w:t>
          </w:r>
          <w:bookmarkEnd w:id="1"/>
        </w:p>
        <w:p w:rsidR="00FA1037" w:rsidRPr="00FA1037" w:rsidRDefault="00FA1037" w:rsidP="00FA1037"/>
        <w:p w:rsidR="007A253A" w:rsidRPr="00EA3F4D" w:rsidRDefault="007A253A" w:rsidP="00EA3F4D">
          <w:r w:rsidRPr="00EA3F4D">
            <w:t>This report has been requested by Melanie Squire, Lecturer at Universi</w:t>
          </w:r>
          <w:r w:rsidR="001E56DD">
            <w:t>ty of Wales Trinity Saint David, June 2021.</w:t>
          </w:r>
        </w:p>
        <w:p w:rsidR="00EA3F4D" w:rsidRPr="00EA3F4D" w:rsidRDefault="007A253A" w:rsidP="00EA3F4D">
          <w:r w:rsidRPr="00EA3F4D">
            <w:t>This report will cover the</w:t>
          </w:r>
          <w:r w:rsidR="00EA3F4D" w:rsidRPr="00EA3F4D">
            <w:t xml:space="preserve"> understanding of the skills and communication on how all employees of the teams can participate in a workshop to learn and ensure effective teamwork skills are in order to encourage and ensure greater communication </w:t>
          </w:r>
          <w:r w:rsidR="00073B4C">
            <w:t xml:space="preserve">and teamwork in the two </w:t>
          </w:r>
          <w:r w:rsidR="00592B88">
            <w:t>groups,</w:t>
          </w:r>
          <w:r w:rsidR="00592B88" w:rsidRPr="00EA3F4D">
            <w:t xml:space="preserve"> which</w:t>
          </w:r>
          <w:r w:rsidR="00EA3F4D" w:rsidRPr="00EA3F4D">
            <w:t xml:space="preserve"> have been stated in the case study of ABC technology.</w:t>
          </w:r>
        </w:p>
        <w:p w:rsidR="00EA3F4D" w:rsidRDefault="00EA3F4D" w:rsidP="00EA3F4D">
          <w:r w:rsidRPr="00EA3F4D">
            <w:t>Theories such as Tuckm</w:t>
          </w:r>
          <w:r>
            <w:t>a</w:t>
          </w:r>
          <w:r w:rsidRPr="00EA3F4D">
            <w:t xml:space="preserve">n and Belbin will also be taken into account within this report as they both demonstrate how to improve teamwork within an organisation. </w:t>
          </w:r>
        </w:p>
        <w:p w:rsidR="003674C8" w:rsidRPr="003674C8" w:rsidRDefault="00592B88" w:rsidP="003674C8">
          <w:r>
            <w:t>In addition</w:t>
          </w:r>
          <w:r w:rsidR="003674C8">
            <w:t>, an e</w:t>
          </w:r>
          <w:r w:rsidR="003674C8" w:rsidRPr="003674C8">
            <w:t>xplana</w:t>
          </w:r>
          <w:r w:rsidR="003674C8">
            <w:t xml:space="preserve">tion and </w:t>
          </w:r>
          <w:r w:rsidR="003674C8" w:rsidRPr="003674C8">
            <w:t>the importance of two-way communication relevant to the case study scenario using the theoretical communication models taught on the course to illustrate the compelling points.</w:t>
          </w:r>
        </w:p>
        <w:p w:rsidR="003674C8" w:rsidRPr="00B2468B" w:rsidRDefault="003674C8" w:rsidP="003674C8">
          <w:pPr>
            <w:rPr>
              <w:rFonts w:ascii="Calibri" w:eastAsia="Arial" w:hAnsi="Calibri" w:cs="Times New Roman"/>
            </w:rPr>
          </w:pPr>
          <w:r w:rsidRPr="003674C8">
            <w:rPr>
              <w:rFonts w:eastAsia="Arial"/>
            </w:rPr>
            <w:t>Lastly, looking at w</w:t>
          </w:r>
          <w:r w:rsidRPr="003674C8">
            <w:rPr>
              <w:rFonts w:ascii="Calibri" w:eastAsia="Arial" w:hAnsi="Calibri" w:cs="Times New Roman"/>
            </w:rPr>
            <w:t xml:space="preserve">hy effective virtual communication and team working is important </w:t>
          </w:r>
          <w:r w:rsidRPr="003674C8">
            <w:rPr>
              <w:rFonts w:eastAsia="Arial"/>
            </w:rPr>
            <w:t>and w</w:t>
          </w:r>
          <w:r>
            <w:rPr>
              <w:rFonts w:eastAsia="Arial"/>
            </w:rPr>
            <w:t>h</w:t>
          </w:r>
          <w:r w:rsidRPr="003674C8">
            <w:rPr>
              <w:rFonts w:eastAsia="Arial"/>
            </w:rPr>
            <w:t xml:space="preserve">y </w:t>
          </w:r>
          <w:r w:rsidRPr="003674C8">
            <w:rPr>
              <w:rFonts w:ascii="Calibri" w:eastAsia="Arial" w:hAnsi="Calibri" w:cs="Times New Roman"/>
            </w:rPr>
            <w:t>effective communication is important for the continued success of the</w:t>
          </w:r>
          <w:r w:rsidRPr="003674C8">
            <w:rPr>
              <w:rFonts w:eastAsia="Arial"/>
            </w:rPr>
            <w:t xml:space="preserve"> organisation, specific to the </w:t>
          </w:r>
          <w:r w:rsidRPr="003674C8">
            <w:rPr>
              <w:rFonts w:ascii="Calibri" w:eastAsia="Arial" w:hAnsi="Calibri" w:cs="Times New Roman"/>
            </w:rPr>
            <w:t>case study</w:t>
          </w:r>
          <w:r w:rsidRPr="003674C8">
            <w:rPr>
              <w:rFonts w:eastAsia="Arial"/>
            </w:rPr>
            <w:t xml:space="preserve"> of ABC Technolog</w:t>
          </w:r>
          <w:r w:rsidR="00B2468B">
            <w:rPr>
              <w:rFonts w:eastAsia="Arial"/>
            </w:rPr>
            <w:t>y.</w:t>
          </w:r>
        </w:p>
        <w:p w:rsidR="003674C8" w:rsidRDefault="003674C8" w:rsidP="003674C8"/>
        <w:p w:rsidR="0050779D" w:rsidRPr="00FA1037" w:rsidRDefault="00E67110" w:rsidP="00A12B58">
          <w:pPr>
            <w:pStyle w:val="Heading1"/>
            <w:rPr>
              <w:b/>
              <w:u w:val="single"/>
            </w:rPr>
          </w:pPr>
          <w:bookmarkStart w:id="2" w:name="_Toc75510384"/>
          <w:r w:rsidRPr="00FA1037">
            <w:rPr>
              <w:b/>
              <w:u w:val="single"/>
            </w:rPr>
            <w:t>Procedure</w:t>
          </w:r>
          <w:bookmarkEnd w:id="2"/>
        </w:p>
        <w:p w:rsidR="00FA1037" w:rsidRDefault="007A253A" w:rsidP="00B2468B">
          <w:r>
            <w:t xml:space="preserve">In order to write this report, </w:t>
          </w:r>
          <w:r w:rsidRPr="007A253A">
            <w:t>reflective journals, and academic books, journals from the University library, websites, and Internet searches</w:t>
          </w:r>
          <w:r>
            <w:t xml:space="preserve"> will be used</w:t>
          </w:r>
          <w:r w:rsidRPr="007A253A">
            <w:t xml:space="preserve"> to complete this assi</w:t>
          </w:r>
          <w:r w:rsidR="00AD45D2">
            <w:t>gnment. The information collected</w:t>
          </w:r>
          <w:r w:rsidRPr="007A253A">
            <w:t xml:space="preserve"> will then be </w:t>
          </w:r>
          <w:r w:rsidR="00AD45D2" w:rsidRPr="007A253A">
            <w:t>establish</w:t>
          </w:r>
          <w:r w:rsidR="00AD45D2">
            <w:t>ed</w:t>
          </w:r>
          <w:r w:rsidRPr="007A253A">
            <w:t xml:space="preserve"> in the references.</w:t>
          </w:r>
          <w:r w:rsidR="00992A72">
            <w:t xml:space="preserve"> </w:t>
          </w:r>
        </w:p>
        <w:p w:rsidR="00B2468B" w:rsidRDefault="00B2468B" w:rsidP="00B2468B"/>
        <w:p w:rsidR="0050779D" w:rsidRPr="00FA1037" w:rsidRDefault="007D1947" w:rsidP="00E67110">
          <w:pPr>
            <w:pStyle w:val="Heading1"/>
            <w:rPr>
              <w:b/>
              <w:u w:val="single"/>
            </w:rPr>
          </w:pPr>
          <w:bookmarkStart w:id="3" w:name="_Toc75510385"/>
          <w:r w:rsidRPr="00FA1037">
            <w:rPr>
              <w:b/>
              <w:u w:val="single"/>
            </w:rPr>
            <w:t>Introduction</w:t>
          </w:r>
          <w:bookmarkStart w:id="4" w:name="_Toc497811411"/>
          <w:bookmarkEnd w:id="3"/>
        </w:p>
        <w:p w:rsidR="00073B4C" w:rsidRPr="00F4113C" w:rsidRDefault="00AD45D2" w:rsidP="00E32236">
          <w:r>
            <w:t>This</w:t>
          </w:r>
          <w:r w:rsidR="00073B4C">
            <w:t xml:space="preserve"> report will give an insight to ABC Technology, including the relevant t</w:t>
          </w:r>
          <w:r w:rsidR="00073B4C" w:rsidRPr="00073B4C">
            <w:t xml:space="preserve">eamwork theories </w:t>
          </w:r>
          <w:r w:rsidR="00073B4C">
            <w:t>of Tuckman and Belbin and how they</w:t>
          </w:r>
          <w:r w:rsidR="00073B4C" w:rsidRPr="00073B4C">
            <w:t xml:space="preserve"> can be used to focus on improving teamwork in the company described in the case.</w:t>
          </w:r>
          <w:r w:rsidR="00073B4C">
            <w:t xml:space="preserve">  As well we theories, the report will also focus on </w:t>
          </w:r>
          <w:r w:rsidR="00E32236">
            <w:t xml:space="preserve">communication, conflict management and specifically </w:t>
          </w:r>
          <w:r w:rsidR="00073B4C">
            <w:t xml:space="preserve">on </w:t>
          </w:r>
          <w:r w:rsidR="00681A45">
            <w:t xml:space="preserve">the communication theories by Berlo, Shannon and Weaver and Schramm. </w:t>
          </w:r>
          <w:r w:rsidR="00073B4C">
            <w:t xml:space="preserve">The report will also focus on </w:t>
          </w:r>
          <w:r w:rsidR="00073B4C" w:rsidRPr="00073B4C">
            <w:t>demonstrating the significance of two-way communication and why verbal and nonverbal communications are critical in the study case</w:t>
          </w:r>
          <w:r w:rsidR="00073B4C">
            <w:t xml:space="preserve"> of ABC Technology. </w:t>
          </w:r>
          <w:r w:rsidR="00681A45">
            <w:t xml:space="preserve"> </w:t>
          </w:r>
        </w:p>
        <w:p w:rsidR="003C28D9" w:rsidRDefault="003C28D9" w:rsidP="003C28D9">
          <w:pPr>
            <w:pStyle w:val="Heading1"/>
          </w:pPr>
        </w:p>
        <w:p w:rsidR="00FA1037" w:rsidRDefault="00FA1037" w:rsidP="00FA1037"/>
        <w:p w:rsidR="00B2468B" w:rsidRDefault="00B2468B" w:rsidP="00FA1037"/>
        <w:p w:rsidR="00B2468B" w:rsidRDefault="00B2468B" w:rsidP="00FA1037"/>
        <w:p w:rsidR="00B2468B" w:rsidRDefault="00B2468B" w:rsidP="00FA1037"/>
        <w:p w:rsidR="00FA1037" w:rsidRDefault="00FA1037" w:rsidP="00FA1037"/>
        <w:p w:rsidR="001C0468" w:rsidRDefault="00E67110" w:rsidP="003C28D9">
          <w:pPr>
            <w:pStyle w:val="Heading1"/>
            <w:rPr>
              <w:b/>
              <w:u w:val="single"/>
            </w:rPr>
          </w:pPr>
          <w:bookmarkStart w:id="5" w:name="_Toc75510386"/>
          <w:r w:rsidRPr="00FA1037">
            <w:rPr>
              <w:b/>
              <w:u w:val="single"/>
            </w:rPr>
            <w:lastRenderedPageBreak/>
            <w:t>Findings</w:t>
          </w:r>
          <w:bookmarkEnd w:id="4"/>
          <w:bookmarkEnd w:id="5"/>
        </w:p>
        <w:p w:rsidR="00E32236" w:rsidRDefault="00E32236" w:rsidP="00F4113C">
          <w:pPr>
            <w:rPr>
              <w:b/>
              <w:u w:val="single"/>
            </w:rPr>
          </w:pPr>
          <w:r w:rsidRPr="00E32236">
            <w:rPr>
              <w:b/>
              <w:u w:val="single"/>
            </w:rPr>
            <w:t>A</w:t>
          </w:r>
          <w:r w:rsidR="003674C8">
            <w:rPr>
              <w:b/>
              <w:u w:val="single"/>
            </w:rPr>
            <w:t xml:space="preserve">rea 1 </w:t>
          </w:r>
        </w:p>
        <w:p w:rsidR="007571F0" w:rsidRPr="00681A45" w:rsidRDefault="003674C8" w:rsidP="00681A45">
          <w:r w:rsidRPr="00C837B0">
            <w:t>Tuckman's model emphasizes on how a team approaches an activity, from the creation of the team to the execution of the task.</w:t>
          </w:r>
          <w:r>
            <w:t xml:space="preserve"> </w:t>
          </w:r>
          <w:r w:rsidRPr="00C837B0">
            <w:t>Tuckman's theory is especially applicable to performance relationship challenges because the stages relate to the accomplishment of the project initiated by a team.</w:t>
          </w:r>
          <w:r w:rsidR="00BE4DCC">
            <w:t xml:space="preserve"> Here</w:t>
          </w:r>
          <w:r w:rsidR="00592B88">
            <w:t>, stages</w:t>
          </w:r>
          <w:r w:rsidR="00BE4DCC" w:rsidRPr="00BE4DCC">
            <w:t xml:space="preserve"> are described by Bruce Tuckman's Forming, Storming, Norming, and Performing model. When you understand Tuckman's model, you'll be able to assist your team in becoming more successful – quicker.</w:t>
          </w:r>
          <w:r w:rsidR="00BE4DCC">
            <w:t xml:space="preserve"> </w:t>
          </w:r>
          <w:r w:rsidR="00307A95">
            <w:t xml:space="preserve"> T</w:t>
          </w:r>
          <w:r w:rsidR="00BE4DCC" w:rsidRPr="00BE4DCC">
            <w:t>hese phases are all appropriate and unavoidable for a team to grow, face obstacles, deal with problems, seek solutions,</w:t>
          </w:r>
          <w:r w:rsidR="00307A95">
            <w:t xml:space="preserve"> plan work, and produce results</w:t>
          </w:r>
          <w:r w:rsidR="00AD45D2">
            <w:t xml:space="preserve">. </w:t>
          </w:r>
          <w:r w:rsidR="00AD45D2" w:rsidRPr="00AD45D2">
            <w:t xml:space="preserve">For every stage has a distinct focus, corresponding to a distinct set of ideas, perceptions, and group activities. Making people mindful </w:t>
          </w:r>
          <w:r w:rsidR="00AD45D2">
            <w:t xml:space="preserve">of the </w:t>
          </w:r>
          <w:r w:rsidR="00AD45D2" w:rsidRPr="00AD45D2">
            <w:t>stages and why things turn out the way they do.</w:t>
          </w:r>
          <w:r w:rsidR="00AD45D2">
            <w:t xml:space="preserve"> </w:t>
          </w:r>
          <w:r w:rsidR="007571F0" w:rsidRPr="007571F0">
            <w:t xml:space="preserve">Obtaining a method for knowing and assessing the reasons of change in the team's behaviour can assist the team in optimising its methodology and performance. This is particularly evident when the Tuckman analysis is used as a </w:t>
          </w:r>
          <w:r w:rsidR="007571F0" w:rsidRPr="00681A45">
            <w:t>starting point for discussion rather than a stabilised prognosis.</w:t>
          </w:r>
        </w:p>
        <w:p w:rsidR="00FA3220" w:rsidRPr="00CC4E9C" w:rsidRDefault="007571F0" w:rsidP="00681A45">
          <w:pPr>
            <w:rPr>
              <w:rFonts w:cs="Arial"/>
              <w:b/>
            </w:rPr>
          </w:pPr>
          <w:r w:rsidRPr="00681A45">
            <w:rPr>
              <w:rStyle w:val="Strong"/>
              <w:rFonts w:eastAsiaTheme="minorEastAsia" w:cs="Arial"/>
              <w:b w:val="0"/>
            </w:rPr>
            <w:t xml:space="preserve">The </w:t>
          </w:r>
          <w:r w:rsidR="00FA3220" w:rsidRPr="00681A45">
            <w:rPr>
              <w:rStyle w:val="Strong"/>
              <w:rFonts w:eastAsiaTheme="minorEastAsia" w:cs="Arial"/>
              <w:b w:val="0"/>
            </w:rPr>
            <w:t>Forming</w:t>
          </w:r>
          <w:r w:rsidRPr="00681A45">
            <w:rPr>
              <w:rStyle w:val="Strong"/>
              <w:rFonts w:eastAsiaTheme="minorEastAsia" w:cs="Arial"/>
              <w:b w:val="0"/>
            </w:rPr>
            <w:t xml:space="preserve"> stage, the group is created, and everyone performs admirably. There is a pleasant and courteous atmosphere. </w:t>
          </w:r>
          <w:r w:rsidR="00592B88" w:rsidRPr="00681A45">
            <w:rPr>
              <w:rStyle w:val="Strong"/>
              <w:rFonts w:eastAsiaTheme="minorEastAsia" w:cs="Arial"/>
              <w:b w:val="0"/>
            </w:rPr>
            <w:t>Since</w:t>
          </w:r>
          <w:r w:rsidRPr="00681A45">
            <w:rPr>
              <w:rStyle w:val="Strong"/>
              <w:rFonts w:eastAsiaTheme="minorEastAsia" w:cs="Arial"/>
              <w:b w:val="0"/>
            </w:rPr>
            <w:t xml:space="preserve"> functions and tasks are not yet clearly established, the team leader must provide strong leadership.</w:t>
          </w:r>
          <w:r w:rsidR="001C0468" w:rsidRPr="00681A45">
            <w:rPr>
              <w:rStyle w:val="Strong"/>
              <w:rFonts w:eastAsiaTheme="minorEastAsia" w:cs="Arial"/>
              <w:b w:val="0"/>
            </w:rPr>
            <w:t xml:space="preserve"> </w:t>
          </w:r>
          <w:r w:rsidRPr="00681A45">
            <w:rPr>
              <w:rStyle w:val="Strong"/>
              <w:rFonts w:eastAsiaTheme="minorEastAsia" w:cs="Arial"/>
              <w:b w:val="0"/>
            </w:rPr>
            <w:t xml:space="preserve">The </w:t>
          </w:r>
          <w:r w:rsidR="00FA3220" w:rsidRPr="00681A45">
            <w:rPr>
              <w:rStyle w:val="Strong"/>
              <w:rFonts w:eastAsiaTheme="minorEastAsia" w:cs="Arial"/>
              <w:b w:val="0"/>
            </w:rPr>
            <w:t>Storming</w:t>
          </w:r>
          <w:r w:rsidRPr="00681A45">
            <w:rPr>
              <w:rStyle w:val="Strong"/>
              <w:rFonts w:eastAsiaTheme="minorEastAsia" w:cs="Arial"/>
              <w:b w:val="0"/>
            </w:rPr>
            <w:t xml:space="preserve"> </w:t>
          </w:r>
          <w:r w:rsidR="009502A0" w:rsidRPr="00681A45">
            <w:rPr>
              <w:rStyle w:val="Strong"/>
              <w:rFonts w:eastAsiaTheme="minorEastAsia" w:cs="Arial"/>
              <w:b w:val="0"/>
            </w:rPr>
            <w:t>stage</w:t>
          </w:r>
          <w:r w:rsidRPr="00681A45">
            <w:rPr>
              <w:rStyle w:val="Strong"/>
              <w:rFonts w:eastAsiaTheme="minorEastAsia" w:cs="Arial"/>
              <w:b w:val="0"/>
            </w:rPr>
            <w:t xml:space="preserve"> starts growing limitations which are challenged, resulting in conflicts. Also widely known is dissatisfaction with the lack of progress. Here, the coordinator requires direction.</w:t>
          </w:r>
          <w:r w:rsidR="00FA3220" w:rsidRPr="00681A45">
            <w:rPr>
              <w:rFonts w:cs="Arial"/>
              <w:b/>
              <w:bCs/>
            </w:rPr>
            <w:br/>
          </w:r>
          <w:r w:rsidR="00346BBD" w:rsidRPr="00681A45">
            <w:rPr>
              <w:rFonts w:cs="Arial"/>
            </w:rPr>
            <w:t>Team members begin to work out their dissimilarities, recognise the strong points of their colleagues, and honour the leader's jurisdiction. When new tasks arise, actions from the storming and norming stages may coincide for some time. A</w:t>
          </w:r>
          <w:r w:rsidR="00CC4E9C" w:rsidRPr="00681A45">
            <w:rPr>
              <w:rFonts w:cs="Arial"/>
            </w:rPr>
            <w:t>t</w:t>
          </w:r>
          <w:r w:rsidR="00346BBD" w:rsidRPr="00681A45">
            <w:rPr>
              <w:rFonts w:cs="Arial"/>
            </w:rPr>
            <w:t xml:space="preserve"> the performing stage, </w:t>
          </w:r>
          <w:r w:rsidR="00592B88" w:rsidRPr="00681A45">
            <w:rPr>
              <w:rFonts w:cs="Arial"/>
            </w:rPr>
            <w:t>d</w:t>
          </w:r>
          <w:r w:rsidR="00CC4E9C" w:rsidRPr="00681A45">
            <w:rPr>
              <w:rFonts w:cs="Arial"/>
            </w:rPr>
            <w:t>edication falls in line with pride in the team's progress. Team attitude makes team roles more dynamic, and the team leader can assign more tasks. Risks can be mitigated or solved as they arise</w:t>
          </w:r>
          <w:r w:rsidR="00CC4E9C" w:rsidRPr="00681A45">
            <w:rPr>
              <w:rFonts w:cs="Arial"/>
              <w:b/>
            </w:rPr>
            <w:t xml:space="preserve">. </w:t>
          </w:r>
          <w:r w:rsidR="00CC4E9C" w:rsidRPr="00681A45">
            <w:rPr>
              <w:rStyle w:val="Strong"/>
              <w:rFonts w:eastAsiaTheme="minorEastAsia" w:cs="Arial"/>
              <w:b w:val="0"/>
            </w:rPr>
            <w:t>Lastly, at the ad</w:t>
          </w:r>
          <w:r w:rsidR="00FA3220" w:rsidRPr="00681A45">
            <w:rPr>
              <w:rStyle w:val="Strong"/>
              <w:rFonts w:eastAsiaTheme="minorEastAsia" w:cs="Arial"/>
              <w:b w:val="0"/>
            </w:rPr>
            <w:t>journing</w:t>
          </w:r>
          <w:r w:rsidR="00CC4E9C" w:rsidRPr="00681A45">
            <w:rPr>
              <w:rStyle w:val="Strong"/>
              <w:rFonts w:eastAsiaTheme="minorEastAsia" w:cs="Arial"/>
              <w:b w:val="0"/>
            </w:rPr>
            <w:t xml:space="preserve">, </w:t>
          </w:r>
          <w:r w:rsidR="001C0468" w:rsidRPr="00681A45">
            <w:rPr>
              <w:rStyle w:val="Strong"/>
              <w:rFonts w:eastAsiaTheme="minorEastAsia" w:cs="Arial"/>
              <w:b w:val="0"/>
            </w:rPr>
            <w:t>once</w:t>
          </w:r>
          <w:r w:rsidR="00CC4E9C" w:rsidRPr="00681A45">
            <w:rPr>
              <w:rStyle w:val="Strong"/>
              <w:rFonts w:eastAsiaTheme="minorEastAsia" w:cs="Arial"/>
              <w:b w:val="0"/>
            </w:rPr>
            <w:t xml:space="preserve"> all phases are finished, it is critical to recognise the team's accomplishments. After lengthy stretches of intensive teamwork, letting go of the group structure can raise doubts for teams and individuals.</w:t>
          </w:r>
          <w:r w:rsidR="00FA3220" w:rsidRPr="00CC4E9C">
            <w:rPr>
              <w:rFonts w:ascii="Arial" w:hAnsi="Arial" w:cs="Arial"/>
              <w:b/>
              <w:bCs/>
              <w:color w:val="FF6600"/>
              <w:sz w:val="21"/>
              <w:szCs w:val="21"/>
            </w:rPr>
            <w:br/>
          </w:r>
        </w:p>
        <w:p w:rsidR="00BE4DCC" w:rsidRPr="00681A45" w:rsidRDefault="00FA3220" w:rsidP="00681A45">
          <w:pPr>
            <w:rPr>
              <w:shd w:val="clear" w:color="auto" w:fill="FBFBFB"/>
            </w:rPr>
          </w:pPr>
          <w:r w:rsidRPr="00681A45">
            <w:rPr>
              <w:shd w:val="clear" w:color="auto" w:fill="FBFBFB"/>
            </w:rPr>
            <w:t xml:space="preserve">Dr Meredith Belbin studied team-work for many years, and he famously observed that people in teams tend to assume different "team roles." He defined a team role as "a tendency to behave, contribute and interrelate with others in a particular way" and named nine such team roles that underlie team success. </w:t>
          </w:r>
          <w:r w:rsidRPr="00681A45">
            <w:t>(</w:t>
          </w:r>
          <w:proofErr w:type="spellStart"/>
          <w:r w:rsidR="00796E6D" w:rsidRPr="00796E6D">
            <w:rPr>
              <w:rFonts w:cs="Arial"/>
              <w:shd w:val="clear" w:color="auto" w:fill="FBFBFB"/>
            </w:rPr>
            <w:t>Mindtools</w:t>
          </w:r>
          <w:proofErr w:type="spellEnd"/>
          <w:r w:rsidR="00796E6D" w:rsidRPr="00796E6D">
            <w:rPr>
              <w:rFonts w:cs="Arial"/>
              <w:shd w:val="clear" w:color="auto" w:fill="FBFBFB"/>
            </w:rPr>
            <w:t>, 2021)</w:t>
          </w:r>
        </w:p>
        <w:p w:rsidR="000541F0" w:rsidRPr="00E212DF" w:rsidRDefault="00FA3220" w:rsidP="003674C8">
          <w:r w:rsidRPr="00FA3220">
            <w:t xml:space="preserve">Belbin proposes that by recognising your role within a specific team, you can grow your skills and knowledge base your flaws as a group member, thereby improving your contribution to the </w:t>
          </w:r>
          <w:r w:rsidRPr="00681A45">
            <w:t>organization.</w:t>
          </w:r>
          <w:r w:rsidR="00E212DF" w:rsidRPr="00681A45">
            <w:t xml:space="preserve"> The Belbin model is frequently used by team organizations and community research scholars to actually build more organized teams. </w:t>
          </w:r>
          <w:r w:rsidR="00681A45" w:rsidRPr="00681A45">
            <w:t xml:space="preserve">  According to Belbin's team role theory, when a team is more balanced in terms of the spread of naturally occurring team roles, it tends to be high performing.</w:t>
          </w:r>
          <w:r w:rsidR="00681A45">
            <w:t xml:space="preserve"> </w:t>
          </w:r>
          <w:r w:rsidR="000541F0">
            <w:t>(</w:t>
          </w:r>
          <w:proofErr w:type="spellStart"/>
          <w:r w:rsidR="000541F0" w:rsidRPr="00126E84">
            <w:rPr>
              <w:rStyle w:val="contribdegrees"/>
            </w:rPr>
            <w:fldChar w:fldCharType="begin"/>
          </w:r>
          <w:r w:rsidR="000541F0" w:rsidRPr="00126E84">
            <w:rPr>
              <w:rStyle w:val="contribdegrees"/>
            </w:rPr>
            <w:instrText xml:space="preserve"> HYPERLINK "https://www.tandfonline.com/author/Senaratne%2C+Sepani" </w:instrText>
          </w:r>
          <w:r w:rsidR="000541F0" w:rsidRPr="00126E84">
            <w:rPr>
              <w:rStyle w:val="contribdegrees"/>
            </w:rPr>
            <w:fldChar w:fldCharType="separate"/>
          </w:r>
          <w:r w:rsidR="000541F0" w:rsidRPr="00126E84">
            <w:rPr>
              <w:rStyle w:val="Hyperlink"/>
              <w:bCs/>
              <w:color w:val="auto"/>
            </w:rPr>
            <w:t>Senaratne</w:t>
          </w:r>
          <w:proofErr w:type="spellEnd"/>
          <w:r w:rsidR="000541F0" w:rsidRPr="00126E84">
            <w:rPr>
              <w:rStyle w:val="contribdegrees"/>
            </w:rPr>
            <w:fldChar w:fldCharType="end"/>
          </w:r>
          <w:r w:rsidR="000541F0" w:rsidRPr="00126E84">
            <w:rPr>
              <w:rStyle w:val="contribdegrees"/>
            </w:rPr>
            <w:t> </w:t>
          </w:r>
          <w:r w:rsidR="00F4219E">
            <w:rPr>
              <w:rStyle w:val="contribdegrees"/>
            </w:rPr>
            <w:t xml:space="preserve">and </w:t>
          </w:r>
          <w:r w:rsidR="000541F0" w:rsidRPr="00F4219E">
            <w:rPr>
              <w:rStyle w:val="contribdegrees"/>
            </w:rPr>
            <w:t>Gunawardane</w:t>
          </w:r>
          <w:proofErr w:type="gramStart"/>
          <w:r w:rsidR="00F4219E">
            <w:t>,2013</w:t>
          </w:r>
          <w:proofErr w:type="gramEnd"/>
          <w:r w:rsidR="00F4219E">
            <w:t xml:space="preserve"> </w:t>
          </w:r>
          <w:r w:rsidR="000541F0">
            <w:t xml:space="preserve"> </w:t>
          </w:r>
          <w:r w:rsidR="00F4219E">
            <w:t xml:space="preserve">P. </w:t>
          </w:r>
          <w:r w:rsidR="000541F0" w:rsidRPr="00126E84">
            <w:t>1</w:t>
          </w:r>
          <w:r w:rsidR="00F4219E">
            <w:t>5)</w:t>
          </w:r>
          <w:r w:rsidR="000541F0" w:rsidRPr="00126E84">
            <w:t xml:space="preserve"> </w:t>
          </w:r>
          <w:r w:rsidR="00F4219E">
            <w:t>T</w:t>
          </w:r>
          <w:r w:rsidR="000541F0">
            <w:t xml:space="preserve">his is can help improve teamwork within ABC technology. </w:t>
          </w:r>
        </w:p>
        <w:p w:rsidR="00E212DF" w:rsidRDefault="00E212DF" w:rsidP="00E212DF">
          <w:pPr>
            <w:pStyle w:val="Heading3"/>
            <w:spacing w:before="0"/>
            <w:textAlignment w:val="bottom"/>
            <w:rPr>
              <w:rFonts w:asciiTheme="minorHAnsi" w:hAnsiTheme="minorHAnsi" w:cs="Helvetica"/>
              <w:b w:val="0"/>
              <w:color w:val="auto"/>
            </w:rPr>
          </w:pPr>
          <w:bookmarkStart w:id="6" w:name="_Toc75510387"/>
          <w:r w:rsidRPr="00E212DF">
            <w:rPr>
              <w:rFonts w:asciiTheme="minorHAnsi" w:hAnsiTheme="minorHAnsi"/>
              <w:b w:val="0"/>
              <w:color w:val="auto"/>
            </w:rPr>
            <w:t xml:space="preserve">Belbin recognised nine </w:t>
          </w:r>
          <w:r>
            <w:rPr>
              <w:rFonts w:asciiTheme="minorHAnsi" w:hAnsiTheme="minorHAnsi" w:cs="Helvetica"/>
              <w:b w:val="0"/>
              <w:color w:val="auto"/>
            </w:rPr>
            <w:t xml:space="preserve">Team Roles which are, </w:t>
          </w:r>
          <w:r w:rsidRPr="00E212DF">
            <w:rPr>
              <w:rFonts w:asciiTheme="minorHAnsi" w:hAnsiTheme="minorHAnsi" w:cs="Helvetica"/>
              <w:b w:val="0"/>
              <w:color w:val="auto"/>
            </w:rPr>
            <w:t>Resource Investigator, Team</w:t>
          </w:r>
          <w:r>
            <w:rPr>
              <w:rFonts w:asciiTheme="minorHAnsi" w:hAnsiTheme="minorHAnsi" w:cs="Helvetica"/>
              <w:b w:val="0"/>
              <w:color w:val="auto"/>
            </w:rPr>
            <w:t xml:space="preserve"> </w:t>
          </w:r>
          <w:r w:rsidRPr="00E212DF">
            <w:rPr>
              <w:rFonts w:asciiTheme="minorHAnsi" w:hAnsiTheme="minorHAnsi" w:cs="Helvetica"/>
              <w:b w:val="0"/>
              <w:color w:val="auto"/>
            </w:rPr>
            <w:t>worker and Co-ordinator (the Social roles); Plant, Monitor Evaluator and Specialist (the Thinking roles), and Shaper, Implementer and Completer Finisher (the Action or Task roles).</w:t>
          </w:r>
          <w:r w:rsidR="003C28D9">
            <w:rPr>
              <w:rFonts w:asciiTheme="minorHAnsi" w:hAnsiTheme="minorHAnsi" w:cs="Helvetica"/>
              <w:b w:val="0"/>
              <w:color w:val="auto"/>
            </w:rPr>
            <w:t xml:space="preserve"> </w:t>
          </w:r>
          <w:r w:rsidR="003C28D9" w:rsidRPr="003C28D9">
            <w:rPr>
              <w:rFonts w:asciiTheme="minorHAnsi" w:hAnsiTheme="minorHAnsi" w:cs="Helvetica"/>
              <w:b w:val="0"/>
              <w:color w:val="auto"/>
            </w:rPr>
            <w:t>The model's goal is not merely to classify people into discrete roles, but to provide a framework for improving performance level.</w:t>
          </w:r>
          <w:bookmarkEnd w:id="6"/>
        </w:p>
        <w:p w:rsidR="003674C8" w:rsidRPr="003674C8" w:rsidRDefault="008525EB" w:rsidP="003674C8">
          <w:r w:rsidRPr="008525EB">
            <w:rPr>
              <w:shd w:val="clear" w:color="auto" w:fill="FAFAFA"/>
            </w:rPr>
            <w:t xml:space="preserve">This can be accomplished by finding flaws, emigrating the responsibilities of individuals who have copy responsibilities, or utilising complementary roles to enhance team's success. The results can then be used to ensure that every team has the right mix of roles and competencies. The framework </w:t>
          </w:r>
          <w:r w:rsidRPr="008525EB">
            <w:rPr>
              <w:shd w:val="clear" w:color="auto" w:fill="FAFAFA"/>
            </w:rPr>
            <w:lastRenderedPageBreak/>
            <w:t>can be used at a 'team building day,' where teammates are classified into prof</w:t>
          </w:r>
          <w:r w:rsidR="00681A45">
            <w:rPr>
              <w:shd w:val="clear" w:color="auto" w:fill="FAFAFA"/>
            </w:rPr>
            <w:t xml:space="preserve">iles while performing a fun task.  The </w:t>
          </w:r>
          <w:r>
            <w:rPr>
              <w:shd w:val="clear" w:color="auto" w:fill="FAFAFA"/>
            </w:rPr>
            <w:t>ABC case study</w:t>
          </w:r>
          <w:r w:rsidR="00681A45">
            <w:rPr>
              <w:shd w:val="clear" w:color="auto" w:fill="FAFAFA"/>
            </w:rPr>
            <w:t xml:space="preserve"> can reflect on having </w:t>
          </w:r>
          <w:r w:rsidR="00681A45">
            <w:t>e</w:t>
          </w:r>
          <w:r w:rsidR="00681A45" w:rsidRPr="00141CDE">
            <w:t>ffective teamwork</w:t>
          </w:r>
          <w:r w:rsidR="00681A45">
            <w:t xml:space="preserve"> as an </w:t>
          </w:r>
          <w:r w:rsidR="00681A45" w:rsidRPr="00141CDE">
            <w:t>excellent way to get results. There is something very effective about attaching a group of individuals to be on the same page, and all collaborating for one ultimate goal.</w:t>
          </w:r>
        </w:p>
        <w:p w:rsidR="00E32236" w:rsidRDefault="00E32236" w:rsidP="00F4113C"/>
        <w:p w:rsidR="008E0345" w:rsidRPr="00FA1037" w:rsidRDefault="00FA1037" w:rsidP="00F4113C">
          <w:pPr>
            <w:rPr>
              <w:b/>
              <w:u w:val="single"/>
            </w:rPr>
          </w:pPr>
          <w:r w:rsidRPr="00FA1037">
            <w:rPr>
              <w:b/>
              <w:u w:val="single"/>
            </w:rPr>
            <w:t xml:space="preserve">Area 2 </w:t>
          </w:r>
        </w:p>
        <w:p w:rsidR="008E0345" w:rsidRDefault="003C28D9" w:rsidP="008E0345">
          <w:r>
            <w:t>Following on, the importance of two</w:t>
          </w:r>
          <w:r w:rsidR="008E0345">
            <w:t xml:space="preserve"> </w:t>
          </w:r>
          <w:r w:rsidR="009502A0">
            <w:t>ways</w:t>
          </w:r>
          <w:r w:rsidR="008E0345">
            <w:t xml:space="preserve"> communication in the case study</w:t>
          </w:r>
          <w:r w:rsidR="000541F0">
            <w:t xml:space="preserve"> of ABC </w:t>
          </w:r>
          <w:r w:rsidR="009502A0">
            <w:t>Technology</w:t>
          </w:r>
          <w:r w:rsidR="000541F0">
            <w:t xml:space="preserve"> can be </w:t>
          </w:r>
          <w:r w:rsidR="000541F0" w:rsidRPr="000541F0">
            <w:t>efficient</w:t>
          </w:r>
          <w:r w:rsidR="000541F0">
            <w:t xml:space="preserve"> in</w:t>
          </w:r>
          <w:r w:rsidR="000541F0" w:rsidRPr="000541F0">
            <w:t xml:space="preserve"> communication</w:t>
          </w:r>
          <w:r w:rsidR="000541F0">
            <w:t xml:space="preserve"> as it’s</w:t>
          </w:r>
          <w:r w:rsidR="000541F0" w:rsidRPr="000541F0">
            <w:t xml:space="preserve"> important because it allows for feedback to help improve a situation.</w:t>
          </w:r>
        </w:p>
        <w:p w:rsidR="00F5174D" w:rsidRPr="008E0345" w:rsidRDefault="008E0345" w:rsidP="00F4113C">
          <w:r w:rsidRPr="008E0345">
            <w:t>The Source-Message-Channel-Receiver (SMCR) communication framework was designed by David Berlo in 1960.</w:t>
          </w:r>
          <w:r w:rsidR="001E70B1">
            <w:t xml:space="preserve"> </w:t>
          </w:r>
          <w:r w:rsidR="001E70B1" w:rsidRPr="001E70B1">
            <w:t>Berlo's style is different in that it presents a comprehensive account of the core components in each step that will impact how well the message is communicated.</w:t>
          </w:r>
          <w:r w:rsidR="001E70B1">
            <w:t xml:space="preserve"> The first element of Sender </w:t>
          </w:r>
          <w:r w:rsidR="001E70B1" w:rsidRPr="001E70B1">
            <w:t>is the message's creator or the person who sends the message</w:t>
          </w:r>
          <w:r w:rsidR="00F5174D">
            <w:t>, A M</w:t>
          </w:r>
          <w:r w:rsidR="00F5174D" w:rsidRPr="00F5174D">
            <w:t>essage is the element that the sender sends to the receiver. It may be in the form of voice, audio, text, video, or another form of media.</w:t>
          </w:r>
          <w:r w:rsidR="00F5174D">
            <w:t xml:space="preserve"> </w:t>
          </w:r>
          <w:r w:rsidR="00F5174D" w:rsidRPr="00F5174D">
            <w:t xml:space="preserve">The medium through which the message is transmitted is referred to as the channel. Technical machines, such as telephones and the internet, can be used as channels in mass communication and other forms of communication. However, the five senses of a human being serve as a channel for information exchange, and the viability of the channel is affected. Lastly, the person who receives the message sent during the process is referred to as the receiver. </w:t>
          </w:r>
          <w:r w:rsidR="00F5174D" w:rsidRPr="00F5174D">
            <w:rPr>
              <w:color w:val="333333"/>
              <w:shd w:val="clear" w:color="auto" w:fill="FFFFFF"/>
            </w:rPr>
            <w:t>This model believes that the thinking pattern and all other factors mentioned above must be in sync to that of the sender for the communication to be effective</w:t>
          </w:r>
          <w:r w:rsidR="00F5174D">
            <w:rPr>
              <w:rFonts w:ascii="Roboto" w:hAnsi="Roboto"/>
              <w:color w:val="333333"/>
              <w:sz w:val="25"/>
              <w:szCs w:val="25"/>
              <w:shd w:val="clear" w:color="auto" w:fill="FFFFFF"/>
            </w:rPr>
            <w:t>. (</w:t>
          </w:r>
          <w:proofErr w:type="spellStart"/>
          <w:r w:rsidR="00F4219E" w:rsidRPr="00F4219E">
            <w:rPr>
              <w:color w:val="333333"/>
              <w:shd w:val="clear" w:color="auto" w:fill="FFFFFF"/>
            </w:rPr>
            <w:t>Businesstopia</w:t>
          </w:r>
          <w:proofErr w:type="spellEnd"/>
          <w:r w:rsidR="00F4219E" w:rsidRPr="00F4219E">
            <w:rPr>
              <w:color w:val="333333"/>
              <w:shd w:val="clear" w:color="auto" w:fill="FFFFFF"/>
            </w:rPr>
            <w:t xml:space="preserve"> in </w:t>
          </w:r>
          <w:proofErr w:type="gramStart"/>
          <w:r w:rsidR="00F5174D" w:rsidRPr="00F4219E">
            <w:rPr>
              <w:color w:val="333333"/>
              <w:shd w:val="clear" w:color="auto" w:fill="FFFFFF"/>
            </w:rPr>
            <w:t>communi</w:t>
          </w:r>
          <w:r w:rsidR="00F4219E" w:rsidRPr="00F4219E">
            <w:rPr>
              <w:color w:val="333333"/>
              <w:shd w:val="clear" w:color="auto" w:fill="FFFFFF"/>
            </w:rPr>
            <w:t>cation ,2018</w:t>
          </w:r>
          <w:proofErr w:type="gramEnd"/>
          <w:r w:rsidR="00F5174D" w:rsidRPr="00F4219E">
            <w:rPr>
              <w:color w:val="333333"/>
              <w:shd w:val="clear" w:color="auto" w:fill="FFFFFF"/>
            </w:rPr>
            <w:t>)</w:t>
          </w:r>
        </w:p>
        <w:p w:rsidR="00D14274" w:rsidRPr="000541F0" w:rsidRDefault="00C96B25" w:rsidP="00F4113C">
          <w:r w:rsidRPr="00C96B25">
            <w:t>The Shannon and Weaver Model of Communication is a mathematical communication theory.</w:t>
          </w:r>
          <w:r>
            <w:t xml:space="preserve"> </w:t>
          </w:r>
          <w:r w:rsidR="008E0345">
            <w:t>The</w:t>
          </w:r>
          <w:r w:rsidR="008E0345" w:rsidRPr="008E0345">
            <w:t xml:space="preserve"> </w:t>
          </w:r>
          <w:r w:rsidR="009502A0" w:rsidRPr="008E0345">
            <w:t xml:space="preserve">model </w:t>
          </w:r>
          <w:r w:rsidR="009502A0">
            <w:t>by</w:t>
          </w:r>
          <w:r w:rsidR="008E0345">
            <w:t xml:space="preserve"> Shannon-</w:t>
          </w:r>
          <w:r w:rsidR="009502A0">
            <w:t>Weaver</w:t>
          </w:r>
          <w:r w:rsidR="008E0345">
            <w:t xml:space="preserve"> </w:t>
          </w:r>
          <w:r w:rsidR="008E0345" w:rsidRPr="008E0345">
            <w:t xml:space="preserve">was created specifically to foster effective communication between sender and receiver. They also discover "Noise" factors that affect the communication process. Initially, the model was designed to improve technical communication. Subsequently, it became </w:t>
          </w:r>
          <w:r w:rsidR="008E0345" w:rsidRPr="000541F0">
            <w:t>widely used in the field of communication.</w:t>
          </w:r>
          <w:r w:rsidR="00D14274" w:rsidRPr="000541F0">
            <w:t xml:space="preserve"> </w:t>
          </w:r>
        </w:p>
        <w:p w:rsidR="008E0345" w:rsidRPr="000541F0" w:rsidRDefault="00D14274" w:rsidP="000541F0">
          <w:pPr>
            <w:rPr>
              <w:b/>
            </w:rPr>
          </w:pPr>
          <w:r w:rsidRPr="000541F0">
            <w:t>As a result, the sender encodes the message and sends it to the sender via a channel. There is physical noise passing through that channel, which can interact with message reception. The receiver decodes the message after it has passed through the channel in attempt to comprehend it.</w:t>
          </w:r>
          <w:r w:rsidR="00836793" w:rsidRPr="000541F0">
            <w:t xml:space="preserve"> Each of those concepts are defined as follows by Reuben and Stewart (2006)</w:t>
          </w:r>
        </w:p>
        <w:p w:rsidR="008E0345" w:rsidRPr="000541F0" w:rsidRDefault="008E0345" w:rsidP="00F4113C">
          <w:r w:rsidRPr="000541F0">
            <w:t>The Schramm Communication Model is a cyclical communication model that includes all basic communication principles. The Schramm Communication Model provides a traditional approach and clarification to communication. It can be used to assess how two people communicate when they share information, thoughts, or behaviours.</w:t>
          </w:r>
          <w:r w:rsidR="000541F0">
            <w:t xml:space="preserve"> </w:t>
          </w:r>
          <w:r w:rsidR="003D31D5">
            <w:t>C</w:t>
          </w:r>
          <w:r w:rsidR="000541F0" w:rsidRPr="000541F0">
            <w:t>haracteristics of effective communication</w:t>
          </w:r>
          <w:r w:rsidR="003D31D5">
            <w:t>, without</w:t>
          </w:r>
          <w:r w:rsidR="000541F0" w:rsidRPr="000541F0">
            <w:t xml:space="preserve"> knowledge cannot circulate among two people</w:t>
          </w:r>
          <w:r w:rsidR="003D31D5">
            <w:t>. This could</w:t>
          </w:r>
          <w:r w:rsidR="003D31D5" w:rsidRPr="003D31D5">
            <w:t xml:space="preserve"> also assist </w:t>
          </w:r>
          <w:r w:rsidR="003D31D5">
            <w:t xml:space="preserve">ABC technology team </w:t>
          </w:r>
          <w:r w:rsidR="003D31D5" w:rsidRPr="003D31D5">
            <w:t>in connecting and communicating in order to prevent future problems.</w:t>
          </w:r>
          <w:r w:rsidR="003D31D5">
            <w:t xml:space="preserve"> The Schramm model is </w:t>
          </w:r>
          <w:r w:rsidR="003D31D5" w:rsidRPr="003D31D5">
            <w:t>considered the theories of domain of perception, a similarity between the two communicators that facilitates communication.</w:t>
          </w:r>
          <w:r w:rsidR="00927746">
            <w:t xml:space="preserve"> </w:t>
          </w:r>
          <w:r w:rsidR="009502A0">
            <w:t>This makes this quite unique.</w:t>
          </w:r>
          <w:r w:rsidR="003D31D5">
            <w:t xml:space="preserve"> </w:t>
          </w:r>
        </w:p>
        <w:p w:rsidR="008E0345" w:rsidRDefault="008E0345" w:rsidP="00F4113C"/>
        <w:p w:rsidR="00ED66D0" w:rsidRPr="00FA1037" w:rsidRDefault="00FA1037" w:rsidP="003674C8">
          <w:pPr>
            <w:rPr>
              <w:b/>
              <w:u w:val="single"/>
            </w:rPr>
          </w:pPr>
          <w:r>
            <w:rPr>
              <w:b/>
              <w:u w:val="single"/>
            </w:rPr>
            <w:t>W</w:t>
          </w:r>
          <w:r w:rsidR="00ED66D0" w:rsidRPr="00FA1037">
            <w:rPr>
              <w:b/>
              <w:u w:val="single"/>
            </w:rPr>
            <w:t>hy effective teamwork is important.</w:t>
          </w:r>
        </w:p>
        <w:p w:rsidR="003674C8" w:rsidRPr="003674C8" w:rsidRDefault="003674C8" w:rsidP="003674C8">
          <w:r w:rsidRPr="00802835">
            <w:t xml:space="preserve">In simple terms defining effective communication can be referring to the process of sharing ideas, thoughts, knowledge, and information in order to achieve the goal or desire in the best of ways. In a </w:t>
          </w:r>
          <w:r w:rsidRPr="00802835">
            <w:lastRenderedPageBreak/>
            <w:t>nutshell, it is the recipient's demonstration of views in a way that the receiver can understand.</w:t>
          </w:r>
          <w:r>
            <w:t xml:space="preserve"> </w:t>
          </w:r>
          <w:r w:rsidRPr="00802835">
            <w:t>Companies can miss important opportunities to grow and expand their business when there is poor communication in the workplace</w:t>
          </w:r>
          <w:r w:rsidRPr="003674C8">
            <w:rPr>
              <w:color w:val="202124"/>
              <w:shd w:val="clear" w:color="auto" w:fill="FFFFFF"/>
            </w:rPr>
            <w:t>. (Gutierez, A 2014 pg 5)</w:t>
          </w:r>
        </w:p>
        <w:p w:rsidR="008E0345" w:rsidRDefault="00C013F2" w:rsidP="00C013F2">
          <w:pPr>
            <w:spacing w:before="240"/>
            <w:rPr>
              <w:rFonts w:cs="Arial"/>
              <w:shd w:val="clear" w:color="auto" w:fill="FFFFFF"/>
            </w:rPr>
          </w:pPr>
          <w:r w:rsidRPr="00C013F2">
            <w:rPr>
              <w:rFonts w:cs="Arial"/>
              <w:shd w:val="clear" w:color="auto" w:fill="FFFFFF"/>
            </w:rPr>
            <w:t>Teamwork can be likened to two compounds, almost essential to modern life. It’s the glue which keeps a team together, a bond which promotes strength, unity, reliability and support</w:t>
          </w:r>
          <w:r>
            <w:rPr>
              <w:rFonts w:cs="Arial"/>
              <w:shd w:val="clear" w:color="auto" w:fill="FFFFFF"/>
            </w:rPr>
            <w:t xml:space="preserve"> </w:t>
          </w:r>
          <w:r w:rsidRPr="00F4219E">
            <w:rPr>
              <w:rFonts w:cs="Arial"/>
              <w:shd w:val="clear" w:color="auto" w:fill="FFFFFF"/>
            </w:rPr>
            <w:t>(</w:t>
          </w:r>
          <w:hyperlink r:id="rId14" w:history="1">
            <w:r w:rsidR="00F4219E" w:rsidRPr="00F4219E">
              <w:rPr>
                <w:rStyle w:val="Hyperlink"/>
                <w:rFonts w:cs="Arial"/>
                <w:color w:val="auto"/>
                <w:u w:val="none"/>
                <w:shd w:val="clear" w:color="auto" w:fill="FFFFFF"/>
              </w:rPr>
              <w:t>The Happy-Manager</w:t>
            </w:r>
          </w:hyperlink>
          <w:r w:rsidR="00F4219E">
            <w:rPr>
              <w:rFonts w:cs="Arial"/>
              <w:shd w:val="clear" w:color="auto" w:fill="FFFFFF"/>
            </w:rPr>
            <w:t>, 2021</w:t>
          </w:r>
          <w:r>
            <w:rPr>
              <w:rFonts w:cs="Arial"/>
              <w:shd w:val="clear" w:color="auto" w:fill="FFFFFF"/>
            </w:rPr>
            <w:t>)</w:t>
          </w:r>
        </w:p>
        <w:p w:rsidR="00595301" w:rsidRPr="00F4219E" w:rsidRDefault="00C013F2" w:rsidP="00595301">
          <w:pPr>
            <w:spacing w:before="240"/>
            <w:rPr>
              <w:rFonts w:cs="Arial"/>
              <w:shd w:val="clear" w:color="auto" w:fill="FFFFFF"/>
            </w:rPr>
          </w:pPr>
          <w:r w:rsidRPr="00C013F2">
            <w:t>Teamwork, when handled correctly, maximises strengths and brings out the best i</w:t>
          </w:r>
          <w:r>
            <w:t>n each group members</w:t>
          </w:r>
          <w:r w:rsidRPr="00C013F2">
            <w:t>. These specific, possibly one-of-a-kind independent attributes are then supplemented by the qualities of others or the team as a whole.</w:t>
          </w:r>
          <w:r w:rsidR="00166600">
            <w:t xml:space="preserve"> </w:t>
          </w:r>
          <w:r w:rsidRPr="00C013F2">
            <w:rPr>
              <w:shd w:val="clear" w:color="auto" w:fill="FFFFFF"/>
            </w:rPr>
            <w:t xml:space="preserve">UK entrepreneur, Richard </w:t>
          </w:r>
          <w:r w:rsidRPr="00595301">
            <w:t>Branson,</w:t>
          </w:r>
          <w:r w:rsidR="00595301" w:rsidRPr="00595301">
            <w:t xml:space="preserve"> mentions, </w:t>
          </w:r>
          <w:r w:rsidR="009502A0" w:rsidRPr="00595301">
            <w:t>what</w:t>
          </w:r>
          <w:r w:rsidRPr="00595301">
            <w:t xml:space="preserve"> matters is working with a few close friends, people you respect, knowing that if times did turn bad these people would hold together.</w:t>
          </w:r>
          <w:r w:rsidR="00595301">
            <w:t xml:space="preserve"> </w:t>
          </w:r>
          <w:r w:rsidR="00F4219E">
            <w:t>(</w:t>
          </w:r>
          <w:hyperlink r:id="rId15" w:history="1">
            <w:r w:rsidR="00F4219E" w:rsidRPr="00F4219E">
              <w:rPr>
                <w:rStyle w:val="Hyperlink"/>
                <w:rFonts w:cs="Arial"/>
                <w:color w:val="auto"/>
                <w:u w:val="none"/>
                <w:shd w:val="clear" w:color="auto" w:fill="FFFFFF"/>
              </w:rPr>
              <w:t>The Happy-Manager</w:t>
            </w:r>
          </w:hyperlink>
          <w:r w:rsidR="00F4219E">
            <w:rPr>
              <w:rFonts w:cs="Arial"/>
              <w:shd w:val="clear" w:color="auto" w:fill="FFFFFF"/>
            </w:rPr>
            <w:t>, 2021)</w:t>
          </w:r>
        </w:p>
        <w:p w:rsidR="00C013F2" w:rsidRDefault="00595301" w:rsidP="00595301">
          <w:r w:rsidRPr="00595301">
            <w:t>Albert Einstein is credited with inventing the theory of relativity, but the reality of the situation seems to be that he refined his idea through discussions with friends and co</w:t>
          </w:r>
          <w:r w:rsidR="00523595">
            <w:t xml:space="preserve"> </w:t>
          </w:r>
          <w:r w:rsidRPr="00595301">
            <w:t>worker</w:t>
          </w:r>
          <w:r>
            <w:t xml:space="preserve">s. This is most often the case. </w:t>
          </w:r>
          <w:r w:rsidRPr="00595301">
            <w:t>“Every genius has a team,” Murphy says. “When people build on each other's skills and knowledge, they can create practical and useful solutions.”</w:t>
          </w:r>
          <w:r>
            <w:t xml:space="preserve"> </w:t>
          </w:r>
          <w:r w:rsidR="00F4219E">
            <w:t>(Middleton, 2019)</w:t>
          </w:r>
        </w:p>
        <w:p w:rsidR="00C013F2" w:rsidRPr="00C013F2" w:rsidRDefault="00C013F2" w:rsidP="00C013F2">
          <w:pPr>
            <w:spacing w:before="240"/>
          </w:pPr>
        </w:p>
        <w:p w:rsidR="008E0345" w:rsidRPr="00166600" w:rsidRDefault="008E0345" w:rsidP="008E0345">
          <w:pPr>
            <w:rPr>
              <w:rFonts w:ascii="Calibri" w:eastAsia="Calibri" w:hAnsi="Calibri" w:cs="Times New Roman"/>
              <w:b/>
              <w:u w:val="single"/>
            </w:rPr>
          </w:pPr>
          <w:r w:rsidRPr="00166600">
            <w:rPr>
              <w:rFonts w:ascii="Calibri" w:eastAsia="Calibri" w:hAnsi="Calibri" w:cs="Times New Roman"/>
              <w:b/>
              <w:u w:val="single"/>
            </w:rPr>
            <w:t>Why effective virtual communication</w:t>
          </w:r>
          <w:r w:rsidR="003D31D5" w:rsidRPr="00166600">
            <w:rPr>
              <w:rFonts w:ascii="Calibri" w:eastAsia="Calibri" w:hAnsi="Calibri" w:cs="Times New Roman"/>
              <w:b/>
              <w:u w:val="single"/>
            </w:rPr>
            <w:t xml:space="preserve"> and team working is important</w:t>
          </w:r>
          <w:r w:rsidR="00166600" w:rsidRPr="00166600">
            <w:rPr>
              <w:rFonts w:ascii="Calibri" w:eastAsia="Calibri" w:hAnsi="Calibri" w:cs="Times New Roman"/>
              <w:b/>
              <w:u w:val="single"/>
            </w:rPr>
            <w:t>?</w:t>
          </w:r>
        </w:p>
        <w:p w:rsidR="008E0345" w:rsidRDefault="008E0345" w:rsidP="008E0345">
          <w:r w:rsidRPr="00802835">
            <w:t xml:space="preserve">Within a virtual team, effective communication is essential. Communication that is direct and clear will not only help you avoid confusions, but it will also boost your successfulness. Different communication challenges are presented by methods such as Skype, Microsoft Teams, Slack, Zoom, and other virtual meeting channels. </w:t>
          </w:r>
        </w:p>
        <w:p w:rsidR="00E6127E" w:rsidRPr="00802835" w:rsidRDefault="00E6127E" w:rsidP="008E0345">
          <w:r>
            <w:t xml:space="preserve">The global virtual team is intended to provide an organisation with flexibility and adaptability, whilst reducing overheads and costs through improved resource utilisation (Jarvenpaa and Leidner, 1999) </w:t>
          </w:r>
          <w:r w:rsidR="009502A0" w:rsidRPr="00E6127E">
            <w:t>while</w:t>
          </w:r>
          <w:r w:rsidRPr="00E6127E">
            <w:t xml:space="preserve"> the global virtual team's intentions are admirable, the teams also include a higher dimension than co-located teams.</w:t>
          </w:r>
          <w:r w:rsidR="009A5A2B">
            <w:t xml:space="preserve"> </w:t>
          </w:r>
          <w:r w:rsidRPr="00E6127E">
            <w:t xml:space="preserve">It is not enough to simply deliver a message; it must also serve the sender's purpose. Bear this in </w:t>
          </w:r>
          <w:r w:rsidR="009502A0" w:rsidRPr="00E6127E">
            <w:t>mind;</w:t>
          </w:r>
          <w:r w:rsidRPr="00E6127E">
            <w:t xml:space="preserve"> let us look at the factors that contribute to effective communication.</w:t>
          </w:r>
          <w:r>
            <w:t xml:space="preserve"> Firstly</w:t>
          </w:r>
          <w:r w:rsidR="009A5A2B" w:rsidRPr="009A5A2B">
            <w:t xml:space="preserve">, the message that the sender wishes to convey must be simple, easy to understand, and systematically framed. </w:t>
          </w:r>
          <w:r w:rsidR="009A5A2B" w:rsidRPr="009A5A2B">
            <w:rPr>
              <w:rFonts w:cs="Arial"/>
              <w:color w:val="222222"/>
              <w:shd w:val="clear" w:color="auto" w:fill="FFFFFF"/>
            </w:rPr>
            <w:t>The most crucial skill in a person is</w:t>
          </w:r>
          <w:r w:rsidR="009A5A2B">
            <w:rPr>
              <w:rFonts w:cs="Arial"/>
              <w:color w:val="222222"/>
              <w:shd w:val="clear" w:color="auto" w:fill="FFFFFF"/>
            </w:rPr>
            <w:t xml:space="preserve"> that they</w:t>
          </w:r>
          <w:r w:rsidR="009A5A2B" w:rsidRPr="009A5A2B">
            <w:rPr>
              <w:rFonts w:cs="Arial"/>
              <w:color w:val="222222"/>
              <w:shd w:val="clear" w:color="auto" w:fill="FFFFFF"/>
            </w:rPr>
            <w:t xml:space="preserve"> must be a good,</w:t>
          </w:r>
          <w:r w:rsidR="009A5A2B">
            <w:rPr>
              <w:rFonts w:cs="Arial"/>
              <w:color w:val="222222"/>
              <w:shd w:val="clear" w:color="auto" w:fill="FFFFFF"/>
            </w:rPr>
            <w:t xml:space="preserve"> alert and patient listener. </w:t>
          </w:r>
          <w:r w:rsidR="009A5A2B" w:rsidRPr="009A5A2B">
            <w:rPr>
              <w:rFonts w:cs="Arial"/>
              <w:color w:val="222222"/>
              <w:shd w:val="clear" w:color="auto" w:fill="FFFFFF"/>
            </w:rPr>
            <w:t>Communicating effectively is always a two-way street. A person must both receive and give feedback in order to understand the other person's point of view.</w:t>
          </w:r>
        </w:p>
        <w:p w:rsidR="008E0345" w:rsidRPr="00802835" w:rsidRDefault="008E0345" w:rsidP="008E0345">
          <w:r w:rsidRPr="00802835">
            <w:t xml:space="preserve">Digital transformation in personal and professional lives has found the change to working remotely relatively easy for many workers. Smoother and more widely available Wi-Fi, as well as simple cloud systems, </w:t>
          </w:r>
          <w:r w:rsidR="009502A0" w:rsidRPr="00802835">
            <w:t>enables</w:t>
          </w:r>
          <w:r w:rsidRPr="00802835">
            <w:t xml:space="preserve"> virtual team tools like Slack to bring 'The Office' almost anywhere and you take your laptop. (Shields</w:t>
          </w:r>
          <w:r w:rsidR="006306D6">
            <w:t>, 2018</w:t>
          </w:r>
          <w:r w:rsidRPr="00802835">
            <w:t>)</w:t>
          </w:r>
        </w:p>
        <w:p w:rsidR="002316E8" w:rsidRPr="004F08FC" w:rsidRDefault="008F2F2B" w:rsidP="004F08FC">
          <w:r>
            <w:t>In the case stud</w:t>
          </w:r>
          <w:r w:rsidR="00A472C0">
            <w:t>y d</w:t>
          </w:r>
          <w:r w:rsidR="002316E8">
            <w:t xml:space="preserve">ispersed teams are more likely to have members from different cultures, backgrounds, and </w:t>
          </w:r>
          <w:r w:rsidR="00A472C0">
            <w:t xml:space="preserve">experiences </w:t>
          </w:r>
          <w:r w:rsidR="002316E8" w:rsidRPr="004F08FC">
            <w:t xml:space="preserve">(Hill, Bartol, Vol. 60, </w:t>
          </w:r>
          <w:r w:rsidR="009C578B">
            <w:t>No. 1</w:t>
          </w:r>
          <w:r w:rsidR="002316E8" w:rsidRPr="004F08FC">
            <w:t>)</w:t>
          </w:r>
        </w:p>
        <w:p w:rsidR="006306D6" w:rsidRPr="00B2468B" w:rsidRDefault="004F08FC" w:rsidP="00FA1037">
          <w:pPr>
            <w:rPr>
              <w:rFonts w:cs="Arial"/>
            </w:rPr>
          </w:pPr>
          <w:r w:rsidRPr="004F08FC">
            <w:rPr>
              <w:color w:val="2E2E2E"/>
            </w:rPr>
            <w:t>Virtual teams depend on having appropriate communication technology to connect and support the members in ways that develop trust. </w:t>
          </w:r>
          <w:r w:rsidRPr="004F08FC">
            <w:t>(</w:t>
          </w:r>
          <w:hyperlink r:id="rId16" w:tooltip="Go to Business Horizons on ScienceDirect" w:history="1">
            <w:r w:rsidRPr="004F08FC">
              <w:rPr>
                <w:rStyle w:val="Hyperlink"/>
                <w:rFonts w:cs="Arial"/>
                <w:color w:val="auto"/>
                <w:u w:val="none"/>
              </w:rPr>
              <w:t>Business Horizons</w:t>
            </w:r>
          </w:hyperlink>
          <w:r>
            <w:rPr>
              <w:rFonts w:cs="Arial"/>
            </w:rPr>
            <w:t xml:space="preserve"> </w:t>
          </w:r>
          <w:hyperlink r:id="rId17" w:tooltip="Go to table of contents for this volume/issue" w:history="1">
            <w:r w:rsidRPr="004F08FC">
              <w:rPr>
                <w:rStyle w:val="Hyperlink"/>
                <w:rFonts w:cs="Arial"/>
                <w:color w:val="auto"/>
                <w:u w:val="none"/>
              </w:rPr>
              <w:t>Volume 60, Issue 1</w:t>
            </w:r>
          </w:hyperlink>
          <w:r w:rsidRPr="004F08FC">
            <w:rPr>
              <w:rFonts w:cs="Arial"/>
            </w:rPr>
            <w:t>,</w:t>
          </w:r>
          <w:proofErr w:type="gramStart"/>
          <w:r w:rsidRPr="004F08FC">
            <w:rPr>
              <w:rFonts w:cs="Arial"/>
            </w:rPr>
            <w:t> </w:t>
          </w:r>
          <w:r w:rsidR="009C578B">
            <w:rPr>
              <w:rFonts w:cs="Arial"/>
            </w:rPr>
            <w:t xml:space="preserve"> 2017</w:t>
          </w:r>
          <w:proofErr w:type="gramEnd"/>
          <w:r w:rsidR="009C578B">
            <w:rPr>
              <w:rFonts w:cs="Arial"/>
            </w:rPr>
            <w:t>, Pg 25</w:t>
          </w:r>
          <w:r w:rsidRPr="004F08FC">
            <w:rPr>
              <w:rFonts w:cs="Arial"/>
            </w:rPr>
            <w:t>)</w:t>
          </w:r>
          <w:r w:rsidR="00324A14">
            <w:rPr>
              <w:rFonts w:cs="Arial"/>
            </w:rPr>
            <w:t xml:space="preserve"> </w:t>
          </w:r>
          <w:r w:rsidR="00324A14">
            <w:t>C</w:t>
          </w:r>
          <w:r w:rsidR="00324A14" w:rsidRPr="00324A14">
            <w:t>ommon scenarios refle</w:t>
          </w:r>
          <w:r w:rsidR="00A472C0">
            <w:t>ct technological issues that might</w:t>
          </w:r>
          <w:r w:rsidR="00324A14" w:rsidRPr="00324A14">
            <w:t xml:space="preserve"> gradual</w:t>
          </w:r>
          <w:r w:rsidR="00A472C0">
            <w:t>ly improve</w:t>
          </w:r>
          <w:r w:rsidR="00324A14" w:rsidRPr="00324A14">
            <w:t xml:space="preserve"> face-to-face teams but may deliver virtual teams to a halt. The team cannot be effective if it is unable to o</w:t>
          </w:r>
          <w:r w:rsidR="00B2468B">
            <w:t xml:space="preserve">btain the information it </w:t>
          </w:r>
          <w:proofErr w:type="spellStart"/>
          <w:r w:rsidR="00B2468B">
            <w:t>requir</w:t>
          </w:r>
          <w:proofErr w:type="spellEnd"/>
        </w:p>
        <w:p w:rsidR="006306D6" w:rsidRPr="00FA1037" w:rsidRDefault="006306D6" w:rsidP="00FA1037"/>
        <w:p w:rsidR="00FA1037" w:rsidRDefault="00FA1037" w:rsidP="00E67110">
          <w:pPr>
            <w:pStyle w:val="Heading1"/>
          </w:pPr>
        </w:p>
        <w:p w:rsidR="0050779D" w:rsidRPr="00FA1037" w:rsidRDefault="00AA2A91" w:rsidP="00E67110">
          <w:pPr>
            <w:pStyle w:val="Heading1"/>
            <w:rPr>
              <w:b/>
              <w:u w:val="single"/>
            </w:rPr>
          </w:pPr>
          <w:bookmarkStart w:id="7" w:name="_Toc75510388"/>
          <w:r w:rsidRPr="00FA1037">
            <w:rPr>
              <w:b/>
              <w:u w:val="single"/>
            </w:rPr>
            <w:t>Conclusion</w:t>
          </w:r>
          <w:bookmarkEnd w:id="7"/>
          <w:r w:rsidR="00D854A5" w:rsidRPr="00FA1037">
            <w:rPr>
              <w:b/>
              <w:u w:val="single"/>
            </w:rPr>
            <w:t xml:space="preserve"> </w:t>
          </w:r>
        </w:p>
        <w:p w:rsidR="003D31D5" w:rsidRDefault="003D31D5" w:rsidP="003D31D5">
          <w:r>
            <w:t>In conclusion, ABC technology has stated that communication had broken down, due to</w:t>
          </w:r>
          <w:r w:rsidR="000949E5">
            <w:t xml:space="preserve"> conflict with</w:t>
          </w:r>
          <w:r>
            <w:t xml:space="preserve"> the two teams</w:t>
          </w:r>
          <w:r w:rsidR="000949E5">
            <w:t xml:space="preserve">.  As per the report, theories have referred to </w:t>
          </w:r>
          <w:r w:rsidR="00927746">
            <w:t xml:space="preserve">individuals and groups. Belbin works on   </w:t>
          </w:r>
          <w:r w:rsidR="000949E5">
            <w:t xml:space="preserve">the theory focusing on </w:t>
          </w:r>
          <w:r w:rsidR="00927746">
            <w:t>individuals</w:t>
          </w:r>
          <w:r w:rsidR="000949E5">
            <w:t xml:space="preserve"> and Tuckman focusing on groups.  Both these are </w:t>
          </w:r>
          <w:r w:rsidR="00927746">
            <w:t xml:space="preserve">crucial to a team’s life cycle. </w:t>
          </w:r>
        </w:p>
        <w:p w:rsidR="00927746" w:rsidRDefault="00927746" w:rsidP="003D31D5">
          <w:r>
            <w:t>The report also shows different communication models and how each of them is effective in their own way. Theoretical framework and the theories explain</w:t>
          </w:r>
          <w:r w:rsidRPr="00927746">
            <w:t xml:space="preserve"> the manner in which </w:t>
          </w:r>
          <w:r>
            <w:t xml:space="preserve">to </w:t>
          </w:r>
          <w:r w:rsidRPr="00927746">
            <w:t>communicate.</w:t>
          </w:r>
        </w:p>
        <w:p w:rsidR="003D31D5" w:rsidRDefault="00F36D38" w:rsidP="00DF6D64">
          <w:r>
            <w:t>Effective teamwork has also been a relevant part in this report</w:t>
          </w:r>
          <w:r w:rsidR="009502A0">
            <w:t>, as</w:t>
          </w:r>
          <w:r>
            <w:t xml:space="preserve"> with this </w:t>
          </w:r>
          <w:r w:rsidR="00AD45D2">
            <w:t>c</w:t>
          </w:r>
          <w:r w:rsidR="00AD45D2" w:rsidRPr="00F36D38">
            <w:t>ollaboration</w:t>
          </w:r>
          <w:r w:rsidRPr="00F36D38">
            <w:t xml:space="preserve"> brings out the </w:t>
          </w:r>
          <w:r w:rsidR="00AD45D2" w:rsidRPr="00F36D38">
            <w:t>paramount</w:t>
          </w:r>
          <w:r w:rsidRPr="00F36D38">
            <w:t xml:space="preserve"> in team members by maximising their </w:t>
          </w:r>
          <w:r w:rsidR="00AD45D2" w:rsidRPr="00F36D38">
            <w:t>character</w:t>
          </w:r>
          <w:r w:rsidRPr="00F36D38">
            <w:t xml:space="preserve"> strengths.</w:t>
          </w:r>
        </w:p>
        <w:p w:rsidR="00FA1037" w:rsidRDefault="00FA1037" w:rsidP="00AA2A91">
          <w:pPr>
            <w:pStyle w:val="Heading1"/>
          </w:pPr>
        </w:p>
        <w:p w:rsidR="0050779D" w:rsidRPr="00FA1037" w:rsidRDefault="00E67110" w:rsidP="00AA2A91">
          <w:pPr>
            <w:pStyle w:val="Heading1"/>
            <w:rPr>
              <w:b/>
              <w:u w:val="single"/>
            </w:rPr>
          </w:pPr>
          <w:bookmarkStart w:id="8" w:name="_Toc75510389"/>
          <w:r w:rsidRPr="00FA1037">
            <w:rPr>
              <w:b/>
              <w:u w:val="single"/>
            </w:rPr>
            <w:t>Recommendation</w:t>
          </w:r>
          <w:r w:rsidR="00DF6D64" w:rsidRPr="00FA1037">
            <w:rPr>
              <w:b/>
              <w:u w:val="single"/>
            </w:rPr>
            <w:t>s</w:t>
          </w:r>
          <w:bookmarkEnd w:id="8"/>
        </w:p>
        <w:p w:rsidR="007D01A0" w:rsidRDefault="007D01A0" w:rsidP="00F4113C">
          <w:r>
            <w:t xml:space="preserve">There are many things that should be taken into account from the findings of this report. One of these can be providing regular team rewards. </w:t>
          </w:r>
          <w:r w:rsidR="00DF6D64">
            <w:t>This can be praised for training valuable skills and abilities.</w:t>
          </w:r>
          <w:r>
            <w:t xml:space="preserve"> </w:t>
          </w:r>
          <w:r w:rsidR="00DF6D64">
            <w:t xml:space="preserve"> Also team building plays an important factor, this can help </w:t>
          </w:r>
          <w:r w:rsidR="00DF6D64" w:rsidRPr="00DF6D64">
            <w:t>employees to learn from one another and gain new skills</w:t>
          </w:r>
          <w:r w:rsidR="00DF6D64">
            <w:t xml:space="preserve">. </w:t>
          </w:r>
          <w:r w:rsidR="00DF6D64" w:rsidRPr="00DF6D64">
            <w:t>Teamwork improves problem-solving, developing strategies, and decision-making strengths.</w:t>
          </w:r>
          <w:r w:rsidR="00DF6D64">
            <w:t xml:space="preserve"> Furthermore, </w:t>
          </w:r>
          <w:r w:rsidR="00166600">
            <w:t>communication is key, as it’s</w:t>
          </w:r>
          <w:r w:rsidR="00166600" w:rsidRPr="00166600">
            <w:t xml:space="preserve"> not only </w:t>
          </w:r>
          <w:r w:rsidR="00166600">
            <w:t>about assisting and meeting</w:t>
          </w:r>
          <w:r w:rsidR="00166600" w:rsidRPr="00166600">
            <w:t xml:space="preserve"> needs, but it also assists </w:t>
          </w:r>
          <w:r w:rsidR="00166600">
            <w:t>in connecting with the other people</w:t>
          </w:r>
          <w:r w:rsidR="00166600" w:rsidRPr="00166600">
            <w:t>.</w:t>
          </w:r>
        </w:p>
        <w:p w:rsidR="00426A0C" w:rsidRDefault="00426A0C" w:rsidP="00F4113C"/>
        <w:p w:rsidR="00FA1037" w:rsidRDefault="00FA1037" w:rsidP="00F4113C"/>
        <w:p w:rsidR="00FA1037" w:rsidRDefault="00FA1037" w:rsidP="00F4113C"/>
        <w:p w:rsidR="00FA1037" w:rsidRDefault="00FA1037" w:rsidP="00F4113C"/>
        <w:p w:rsidR="00FA1037" w:rsidRDefault="00FA1037" w:rsidP="00F4113C"/>
        <w:p w:rsidR="00FA1037" w:rsidRDefault="00FA1037" w:rsidP="00F4113C"/>
        <w:p w:rsidR="000770BB" w:rsidRDefault="000770BB" w:rsidP="00F4113C"/>
        <w:p w:rsidR="000770BB" w:rsidRDefault="000770BB" w:rsidP="00F4113C"/>
        <w:p w:rsidR="000770BB" w:rsidRDefault="000770BB" w:rsidP="00F4113C"/>
        <w:p w:rsidR="000770BB" w:rsidRDefault="000770BB" w:rsidP="00F4113C"/>
        <w:p w:rsidR="000770BB" w:rsidRDefault="000770BB" w:rsidP="00F4113C"/>
        <w:p w:rsidR="000770BB" w:rsidRDefault="000770BB" w:rsidP="00F4113C"/>
        <w:p w:rsidR="00271E10" w:rsidRDefault="00271E10" w:rsidP="00E67110">
          <w:pPr>
            <w:pStyle w:val="Heading1"/>
            <w:rPr>
              <w:rFonts w:asciiTheme="minorHAnsi" w:eastAsiaTheme="minorHAnsi" w:hAnsiTheme="minorHAnsi" w:cstheme="minorBidi"/>
              <w:color w:val="auto"/>
              <w:sz w:val="22"/>
              <w:szCs w:val="22"/>
            </w:rPr>
          </w:pPr>
          <w:bookmarkStart w:id="9" w:name="_Toc75510390"/>
        </w:p>
        <w:p w:rsidR="0050779D" w:rsidRPr="00FA1037" w:rsidRDefault="00AA2A91" w:rsidP="00E67110">
          <w:pPr>
            <w:pStyle w:val="Heading1"/>
            <w:rPr>
              <w:rFonts w:asciiTheme="minorHAnsi" w:hAnsiTheme="minorHAnsi"/>
              <w:b/>
              <w:u w:val="single"/>
            </w:rPr>
          </w:pPr>
          <w:r w:rsidRPr="00FA1037">
            <w:rPr>
              <w:rFonts w:asciiTheme="minorHAnsi" w:hAnsiTheme="minorHAnsi"/>
              <w:b/>
              <w:u w:val="single"/>
            </w:rPr>
            <w:t>Bibliograp</w:t>
          </w:r>
          <w:r w:rsidR="0050779D" w:rsidRPr="00FA1037">
            <w:rPr>
              <w:rFonts w:asciiTheme="minorHAnsi" w:hAnsiTheme="minorHAnsi"/>
              <w:b/>
              <w:u w:val="single"/>
            </w:rPr>
            <w:t>hy</w:t>
          </w:r>
          <w:r w:rsidR="006047F3" w:rsidRPr="00FA1037">
            <w:rPr>
              <w:rFonts w:asciiTheme="minorHAnsi" w:hAnsiTheme="minorHAnsi"/>
              <w:b/>
              <w:u w:val="single"/>
            </w:rPr>
            <w:t>/References</w:t>
          </w:r>
          <w:bookmarkEnd w:id="9"/>
        </w:p>
        <w:p w:rsidR="00FA1037" w:rsidRPr="00BB0240" w:rsidRDefault="00FA1037" w:rsidP="00FA1037"/>
        <w:p w:rsidR="00FA1037" w:rsidRPr="00BB0240" w:rsidRDefault="00FA1037" w:rsidP="007D3444">
          <w:pPr>
            <w:pStyle w:val="ListParagraph"/>
            <w:numPr>
              <w:ilvl w:val="0"/>
              <w:numId w:val="17"/>
            </w:numPr>
          </w:pPr>
          <w:proofErr w:type="spellStart"/>
          <w:r w:rsidRPr="00BB0240">
            <w:t>Anttiroiko</w:t>
          </w:r>
          <w:proofErr w:type="spellEnd"/>
          <w:r w:rsidRPr="00BB0240">
            <w:t xml:space="preserve">, A.-V. &amp; </w:t>
          </w:r>
          <w:proofErr w:type="spellStart"/>
          <w:r w:rsidRPr="00BB0240">
            <w:t>Savolainen</w:t>
          </w:r>
          <w:proofErr w:type="spellEnd"/>
          <w:r w:rsidRPr="00BB0240">
            <w:t>, R. (2011). Towards Library 2.0: The adoption of Web 2.0 technologies in public libraries. </w:t>
          </w:r>
          <w:proofErr w:type="spellStart"/>
          <w:r w:rsidRPr="007D3444">
            <w:rPr>
              <w:rStyle w:val="Emphasis"/>
              <w:rFonts w:eastAsiaTheme="minorEastAsia"/>
              <w:bdr w:val="none" w:sz="0" w:space="0" w:color="auto" w:frame="1"/>
            </w:rPr>
            <w:t>Libri</w:t>
          </w:r>
          <w:proofErr w:type="spellEnd"/>
          <w:r w:rsidRPr="007D3444">
            <w:rPr>
              <w:rStyle w:val="Emphasis"/>
              <w:rFonts w:eastAsiaTheme="minorEastAsia"/>
              <w:bdr w:val="none" w:sz="0" w:space="0" w:color="auto" w:frame="1"/>
            </w:rPr>
            <w:t>: International Journal of Libraries &amp; Information Services, 61</w:t>
          </w:r>
          <w:r w:rsidRPr="00BB0240">
            <w:t>(2), 87-99.</w:t>
          </w:r>
        </w:p>
        <w:p w:rsidR="00FA1037" w:rsidRPr="007D3444" w:rsidRDefault="00FA1037" w:rsidP="007D3444">
          <w:pPr>
            <w:pStyle w:val="ListParagraph"/>
            <w:numPr>
              <w:ilvl w:val="0"/>
              <w:numId w:val="17"/>
            </w:numPr>
            <w:rPr>
              <w:rStyle w:val="googlescholar-container"/>
              <w:b/>
              <w:bCs/>
            </w:rPr>
          </w:pPr>
          <w:r w:rsidRPr="00BB0240">
            <w:rPr>
              <w:rStyle w:val="hlfld-contribauthor"/>
            </w:rPr>
            <w:t>Belbin, </w:t>
          </w:r>
          <w:r w:rsidRPr="00BB0240">
            <w:rPr>
              <w:rStyle w:val="nlmgiven-names"/>
            </w:rPr>
            <w:t>R. M.</w:t>
          </w:r>
          <w:r w:rsidRPr="00BB0240">
            <w:t> (</w:t>
          </w:r>
          <w:r w:rsidRPr="00BB0240">
            <w:rPr>
              <w:rStyle w:val="nlmyear"/>
            </w:rPr>
            <w:t>2004</w:t>
          </w:r>
          <w:r w:rsidRPr="00BB0240">
            <w:t>). </w:t>
          </w:r>
          <w:r w:rsidRPr="007D3444">
            <w:rPr>
              <w:i/>
              <w:iCs/>
            </w:rPr>
            <w:t>Management teams: Why they succeed or fail</w:t>
          </w:r>
          <w:r w:rsidRPr="00BB0240">
            <w:t>, </w:t>
          </w:r>
          <w:r w:rsidRPr="00BB0240">
            <w:rPr>
              <w:rStyle w:val="nlmpublisher-loc"/>
            </w:rPr>
            <w:t>Oxford</w:t>
          </w:r>
          <w:r w:rsidRPr="00BB0240">
            <w:t>: </w:t>
          </w:r>
          <w:r w:rsidRPr="00BB0240">
            <w:rPr>
              <w:rStyle w:val="nlmpublisher-name"/>
            </w:rPr>
            <w:t>Butterworth-Heinemann publications</w:t>
          </w:r>
          <w:r w:rsidRPr="00BB0240">
            <w:t>, (2004 – Republication of 1981) </w:t>
          </w:r>
          <w:r w:rsidRPr="00BB0240">
            <w:rPr>
              <w:rStyle w:val="googlescholar-container"/>
            </w:rPr>
            <w:t>[Google Scholar]</w:t>
          </w:r>
        </w:p>
        <w:p w:rsidR="00FA1037" w:rsidRPr="007D3444" w:rsidRDefault="00FA1037" w:rsidP="007D3444">
          <w:pPr>
            <w:pStyle w:val="ListParagraph"/>
            <w:numPr>
              <w:ilvl w:val="0"/>
              <w:numId w:val="17"/>
            </w:numPr>
            <w:rPr>
              <w:rStyle w:val="googlescholar-container"/>
              <w:b/>
              <w:bCs/>
            </w:rPr>
          </w:pPr>
          <w:r w:rsidRPr="00BB0240">
            <w:rPr>
              <w:rStyle w:val="hlfld-contribauthor"/>
            </w:rPr>
            <w:t>Belbin, </w:t>
          </w:r>
          <w:r w:rsidRPr="00BB0240">
            <w:rPr>
              <w:rStyle w:val="nlmgiven-names"/>
            </w:rPr>
            <w:t>R. M.</w:t>
          </w:r>
          <w:r w:rsidRPr="00BB0240">
            <w:t> (</w:t>
          </w:r>
          <w:r w:rsidRPr="00BB0240">
            <w:rPr>
              <w:rStyle w:val="nlmyear"/>
            </w:rPr>
            <w:t>2004</w:t>
          </w:r>
          <w:r w:rsidRPr="00BB0240">
            <w:t>). </w:t>
          </w:r>
          <w:r w:rsidRPr="007D3444">
            <w:rPr>
              <w:i/>
              <w:iCs/>
            </w:rPr>
            <w:t>Management teams: Why they succeed or fail</w:t>
          </w:r>
          <w:r w:rsidRPr="00BB0240">
            <w:t>, </w:t>
          </w:r>
          <w:r w:rsidRPr="00BB0240">
            <w:rPr>
              <w:rStyle w:val="nlmpublisher-loc"/>
            </w:rPr>
            <w:t>Oxford</w:t>
          </w:r>
          <w:r w:rsidRPr="00BB0240">
            <w:t>: </w:t>
          </w:r>
          <w:r w:rsidRPr="00BB0240">
            <w:rPr>
              <w:rStyle w:val="nlmpublisher-name"/>
            </w:rPr>
            <w:t>Butterworth-Heinemann publications</w:t>
          </w:r>
          <w:r w:rsidRPr="00BB0240">
            <w:t>, (2004 – Republication of 1981) </w:t>
          </w:r>
          <w:r w:rsidRPr="00BB0240">
            <w:rPr>
              <w:rStyle w:val="googlescholar-container"/>
            </w:rPr>
            <w:t>[Google Scholar]</w:t>
          </w:r>
        </w:p>
        <w:p w:rsidR="009C578B" w:rsidRPr="00BB0240" w:rsidRDefault="009C578B" w:rsidP="007D3444">
          <w:pPr>
            <w:pStyle w:val="ListParagraph"/>
            <w:numPr>
              <w:ilvl w:val="0"/>
              <w:numId w:val="17"/>
            </w:numPr>
          </w:pPr>
          <w:r w:rsidRPr="00BB0240">
            <w:t xml:space="preserve">Belbin, (2021) Belbin Team Roles </w:t>
          </w:r>
          <w:r w:rsidR="00BB0240" w:rsidRPr="00BB0240">
            <w:t xml:space="preserve">Available at: </w:t>
          </w:r>
          <w:r w:rsidRPr="00BB0240">
            <w:t xml:space="preserve"> </w:t>
          </w:r>
          <w:hyperlink r:id="rId18" w:history="1">
            <w:r w:rsidR="00F4219E" w:rsidRPr="007D3444">
              <w:rPr>
                <w:rStyle w:val="Hyperlink"/>
                <w:color w:val="auto"/>
                <w:u w:val="none"/>
              </w:rPr>
              <w:t>https://www.belbin.com/about/belbin-team-roles</w:t>
            </w:r>
          </w:hyperlink>
          <w:r w:rsidR="00BB0240">
            <w:t xml:space="preserve"> </w:t>
          </w:r>
          <w:r w:rsidRPr="00BB0240">
            <w:t>(Accessed : 16</w:t>
          </w:r>
          <w:r w:rsidRPr="007D3444">
            <w:rPr>
              <w:vertAlign w:val="superscript"/>
            </w:rPr>
            <w:t>th</w:t>
          </w:r>
          <w:r w:rsidRPr="00BB0240">
            <w:t xml:space="preserve"> June</w:t>
          </w:r>
          <w:r w:rsidR="00BB0240" w:rsidRPr="00BB0240">
            <w:t xml:space="preserve"> 2021</w:t>
          </w:r>
          <w:r w:rsidRPr="00BB0240">
            <w:t>)</w:t>
          </w:r>
        </w:p>
        <w:p w:rsidR="009C578B" w:rsidRPr="00BB0240" w:rsidRDefault="009C578B" w:rsidP="007D3444">
          <w:pPr>
            <w:pStyle w:val="ListParagraph"/>
            <w:numPr>
              <w:ilvl w:val="0"/>
              <w:numId w:val="17"/>
            </w:numPr>
          </w:pPr>
          <w:hyperlink r:id="rId19" w:tooltip="Go to Business Horizons on ScienceDirect" w:history="1">
            <w:r w:rsidRPr="007D3444">
              <w:rPr>
                <w:rStyle w:val="Hyperlink"/>
                <w:rFonts w:cs="Arial"/>
                <w:color w:val="auto"/>
                <w:u w:val="none"/>
              </w:rPr>
              <w:t>Business Horizons</w:t>
            </w:r>
          </w:hyperlink>
          <w:r w:rsidRPr="007D3444">
            <w:rPr>
              <w:rFonts w:cs="Arial"/>
            </w:rPr>
            <w:t xml:space="preserve"> </w:t>
          </w:r>
          <w:hyperlink r:id="rId20" w:tooltip="Go to table of contents for this volume/issue" w:history="1">
            <w:r w:rsidRPr="007D3444">
              <w:rPr>
                <w:rStyle w:val="Hyperlink"/>
                <w:rFonts w:cs="Arial"/>
                <w:color w:val="auto"/>
                <w:u w:val="none"/>
              </w:rPr>
              <w:t>Volume 60, Issue 1</w:t>
            </w:r>
          </w:hyperlink>
          <w:r w:rsidRPr="007D3444">
            <w:rPr>
              <w:rFonts w:cs="Arial"/>
            </w:rPr>
            <w:t>, January–February 2017, Pages 25-34</w:t>
          </w:r>
        </w:p>
        <w:p w:rsidR="00BB0240" w:rsidRPr="00BB0240" w:rsidRDefault="00BB0240" w:rsidP="007D3444"/>
        <w:p w:rsidR="00FA1037" w:rsidRPr="007D3444" w:rsidRDefault="009C578B" w:rsidP="007D3444">
          <w:pPr>
            <w:pStyle w:val="ListParagraph"/>
            <w:numPr>
              <w:ilvl w:val="0"/>
              <w:numId w:val="17"/>
            </w:numPr>
            <w:rPr>
              <w:rStyle w:val="googlescholar-container"/>
            </w:rPr>
          </w:pPr>
          <w:r w:rsidRPr="007D3444">
            <w:rPr>
              <w:shd w:val="clear" w:color="auto" w:fill="FFFFFF"/>
            </w:rPr>
            <w:t xml:space="preserve">Business </w:t>
          </w:r>
          <w:proofErr w:type="spellStart"/>
          <w:r w:rsidRPr="007D3444">
            <w:rPr>
              <w:shd w:val="clear" w:color="auto" w:fill="FFFFFF"/>
            </w:rPr>
            <w:t>Topia</w:t>
          </w:r>
          <w:proofErr w:type="spellEnd"/>
          <w:r w:rsidRPr="007D3444">
            <w:rPr>
              <w:shd w:val="clear" w:color="auto" w:fill="FFFFFF"/>
            </w:rPr>
            <w:t xml:space="preserve"> </w:t>
          </w:r>
          <w:r w:rsidR="00BB0240" w:rsidRPr="007D3444">
            <w:rPr>
              <w:shd w:val="clear" w:color="auto" w:fill="FFFFFF"/>
            </w:rPr>
            <w:t xml:space="preserve">(2018) </w:t>
          </w:r>
          <w:proofErr w:type="spellStart"/>
          <w:r w:rsidR="00BB0240" w:rsidRPr="007D3444">
            <w:rPr>
              <w:shd w:val="clear" w:color="auto" w:fill="FFFFFF"/>
            </w:rPr>
            <w:t>Berlo</w:t>
          </w:r>
          <w:proofErr w:type="spellEnd"/>
          <w:r w:rsidR="00BB0240" w:rsidRPr="007D3444">
            <w:rPr>
              <w:shd w:val="clear" w:color="auto" w:fill="FFFFFF"/>
            </w:rPr>
            <w:t xml:space="preserve"> communication model Available at </w:t>
          </w:r>
          <w:r w:rsidR="00F4219E" w:rsidRPr="007D3444">
            <w:rPr>
              <w:shd w:val="clear" w:color="auto" w:fill="FFFFFF"/>
            </w:rPr>
            <w:t>(</w:t>
          </w:r>
          <w:hyperlink r:id="rId21" w:history="1">
            <w:r w:rsidR="00F4219E" w:rsidRPr="007D3444">
              <w:rPr>
                <w:rStyle w:val="Hyperlink"/>
                <w:color w:val="auto"/>
                <w:u w:val="none"/>
                <w:shd w:val="clear" w:color="auto" w:fill="FFFFFF"/>
              </w:rPr>
              <w:t>https://www.businesstopia.net/communication/berlo-model-communication</w:t>
            </w:r>
          </w:hyperlink>
          <w:r w:rsidR="007D3444" w:rsidRPr="007D3444">
            <w:rPr>
              <w:shd w:val="clear" w:color="auto" w:fill="FFFFFF"/>
            </w:rPr>
            <w:t xml:space="preserve">. </w:t>
          </w:r>
          <w:r w:rsidR="00BB0240" w:rsidRPr="007D3444">
            <w:rPr>
              <w:shd w:val="clear" w:color="auto" w:fill="FFFFFF"/>
            </w:rPr>
            <w:t>Accessed on: 20</w:t>
          </w:r>
          <w:r w:rsidR="00BB0240" w:rsidRPr="007D3444">
            <w:rPr>
              <w:shd w:val="clear" w:color="auto" w:fill="FFFFFF"/>
              <w:vertAlign w:val="superscript"/>
            </w:rPr>
            <w:t>th</w:t>
          </w:r>
          <w:r w:rsidR="00BB0240" w:rsidRPr="007D3444">
            <w:rPr>
              <w:shd w:val="clear" w:color="auto" w:fill="FFFFFF"/>
            </w:rPr>
            <w:t xml:space="preserve"> June 2021</w:t>
          </w:r>
        </w:p>
        <w:p w:rsidR="00FA1037" w:rsidRPr="00BB0240" w:rsidRDefault="00FA1037" w:rsidP="007D3444">
          <w:pPr>
            <w:pStyle w:val="ListParagraph"/>
            <w:numPr>
              <w:ilvl w:val="0"/>
              <w:numId w:val="17"/>
            </w:numPr>
          </w:pPr>
          <w:r w:rsidRPr="00BB0240">
            <w:t>CommunicationTheory.org (2010). Shannon and Weaver Model of Communication. </w:t>
          </w:r>
          <w:r w:rsidRPr="007D3444">
            <w:rPr>
              <w:rStyle w:val="Emphasis"/>
              <w:rFonts w:eastAsiaTheme="minorEastAsia"/>
              <w:bdr w:val="none" w:sz="0" w:space="0" w:color="auto" w:frame="1"/>
            </w:rPr>
            <w:t>Communication</w:t>
          </w:r>
          <w:r w:rsidR="00BB0240" w:rsidRPr="007D3444">
            <w:rPr>
              <w:rStyle w:val="Emphasis"/>
              <w:rFonts w:eastAsiaTheme="minorEastAsia"/>
              <w:bdr w:val="none" w:sz="0" w:space="0" w:color="auto" w:frame="1"/>
            </w:rPr>
            <w:t xml:space="preserve"> </w:t>
          </w:r>
          <w:r w:rsidRPr="007D3444">
            <w:rPr>
              <w:rStyle w:val="Emphasis"/>
              <w:rFonts w:eastAsiaTheme="minorEastAsia"/>
              <w:bdr w:val="none" w:sz="0" w:space="0" w:color="auto" w:frame="1"/>
            </w:rPr>
            <w:t>Theory</w:t>
          </w:r>
          <w:r w:rsidRPr="00BB0240">
            <w:t xml:space="preserve">. </w:t>
          </w:r>
          <w:r w:rsidR="00BB0240" w:rsidRPr="00BB0240">
            <w:t xml:space="preserve">Available at: </w:t>
          </w:r>
          <w:hyperlink r:id="rId22" w:history="1">
            <w:r w:rsidRPr="007D3444">
              <w:rPr>
                <w:rStyle w:val="Hyperlink"/>
                <w:rFonts w:eastAsiaTheme="majorEastAsia"/>
                <w:color w:val="auto"/>
                <w:u w:val="none"/>
                <w:bdr w:val="none" w:sz="0" w:space="0" w:color="auto" w:frame="1"/>
              </w:rPr>
              <w:t>http://communicationtheory.org/shannon-and-weaver-model-of-communication/</w:t>
            </w:r>
          </w:hyperlink>
          <w:r w:rsidR="007D3444">
            <w:t xml:space="preserve"> </w:t>
          </w:r>
          <w:r w:rsidR="00BB0240" w:rsidRPr="007D3444">
            <w:rPr>
              <w:bCs/>
            </w:rPr>
            <w:t>Accessed on: 21</w:t>
          </w:r>
          <w:r w:rsidR="00BB0240" w:rsidRPr="007D3444">
            <w:rPr>
              <w:bCs/>
              <w:vertAlign w:val="superscript"/>
            </w:rPr>
            <w:t>st</w:t>
          </w:r>
          <w:r w:rsidR="00BB0240" w:rsidRPr="007D3444">
            <w:rPr>
              <w:bCs/>
            </w:rPr>
            <w:t xml:space="preserve"> June 2021</w:t>
          </w:r>
        </w:p>
        <w:p w:rsidR="00BB0240" w:rsidRPr="00BB0240" w:rsidRDefault="00BB0240" w:rsidP="007D3444">
          <w:pPr>
            <w:rPr>
              <w:b/>
              <w:bCs/>
            </w:rPr>
          </w:pPr>
        </w:p>
        <w:p w:rsidR="000179D0" w:rsidRPr="00BB0240" w:rsidRDefault="000179D0" w:rsidP="007D3444">
          <w:pPr>
            <w:pStyle w:val="ListParagraph"/>
            <w:numPr>
              <w:ilvl w:val="0"/>
              <w:numId w:val="17"/>
            </w:numPr>
          </w:pPr>
          <w:r w:rsidRPr="00BB0240">
            <w:t>Effective Communication in the Workplace</w:t>
          </w:r>
        </w:p>
        <w:p w:rsidR="00FA1037" w:rsidRPr="00BB0240" w:rsidRDefault="00FA1037" w:rsidP="007D3444"/>
        <w:p w:rsidR="00FA1037" w:rsidRPr="00BB0240" w:rsidRDefault="00FA1037" w:rsidP="007D3444">
          <w:pPr>
            <w:pStyle w:val="ListParagraph"/>
            <w:numPr>
              <w:ilvl w:val="0"/>
              <w:numId w:val="17"/>
            </w:numPr>
          </w:pPr>
          <w:r w:rsidRPr="00BB0240">
            <w:t xml:space="preserve">Hill, S N, </w:t>
          </w:r>
          <w:proofErr w:type="spellStart"/>
          <w:r w:rsidRPr="00BB0240">
            <w:t>Bartol</w:t>
          </w:r>
          <w:proofErr w:type="spellEnd"/>
          <w:r w:rsidRPr="00BB0240">
            <w:t>, K,</w:t>
          </w:r>
          <w:r w:rsidR="00BB0240" w:rsidRPr="00BB0240">
            <w:t xml:space="preserve"> 2018 </w:t>
          </w:r>
          <w:r w:rsidRPr="00BB0240">
            <w:t xml:space="preserve"> Vol. 60, No. 1 Five ways to improve communications in Virtual Teams</w:t>
          </w:r>
          <w:r w:rsidR="00BB0240" w:rsidRPr="00BB0240">
            <w:t xml:space="preserve"> </w:t>
          </w:r>
        </w:p>
        <w:p w:rsidR="00FA1037" w:rsidRPr="00BB0240" w:rsidRDefault="00FA1037" w:rsidP="007D3444">
          <w:pPr>
            <w:pStyle w:val="ListParagraph"/>
            <w:numPr>
              <w:ilvl w:val="0"/>
              <w:numId w:val="17"/>
            </w:numPr>
          </w:pPr>
          <w:proofErr w:type="spellStart"/>
          <w:r w:rsidRPr="00BB0240">
            <w:t>Jarvenpaa</w:t>
          </w:r>
          <w:proofErr w:type="spellEnd"/>
          <w:r w:rsidRPr="00BB0240">
            <w:t xml:space="preserve"> SL, </w:t>
          </w:r>
          <w:proofErr w:type="spellStart"/>
          <w:r w:rsidRPr="00BB0240">
            <w:t>Leidner</w:t>
          </w:r>
          <w:proofErr w:type="spellEnd"/>
          <w:r w:rsidRPr="00BB0240">
            <w:t xml:space="preserve"> LE (1999) Communication and trust in </w:t>
          </w:r>
          <w:r w:rsidR="00BB0240" w:rsidRPr="00BB0240">
            <w:t xml:space="preserve">global virtual teams. </w:t>
          </w:r>
          <w:r w:rsidRPr="00BB0240">
            <w:t xml:space="preserve">10(6):791–815 </w:t>
          </w:r>
        </w:p>
        <w:p w:rsidR="00FA1037" w:rsidRPr="00BB0240" w:rsidRDefault="00FA1037" w:rsidP="007D3444"/>
        <w:p w:rsidR="00BB0240" w:rsidRPr="00BB0240" w:rsidRDefault="00BB0240" w:rsidP="007D3444">
          <w:pPr>
            <w:pStyle w:val="ListParagraph"/>
            <w:numPr>
              <w:ilvl w:val="0"/>
              <w:numId w:val="17"/>
            </w:numPr>
          </w:pPr>
          <w:proofErr w:type="spellStart"/>
          <w:r w:rsidRPr="00BB0240">
            <w:t>Gutierez</w:t>
          </w:r>
          <w:proofErr w:type="gramStart"/>
          <w:r w:rsidRPr="00BB0240">
            <w:t>,A</w:t>
          </w:r>
          <w:proofErr w:type="spellEnd"/>
          <w:proofErr w:type="gramEnd"/>
          <w:r w:rsidRPr="00BB0240">
            <w:t>, (2014 )</w:t>
          </w:r>
          <w:r w:rsidR="000179D0" w:rsidRPr="00BB0240">
            <w:t>Learn How to Communicate Effectively and Avoid Common Barriers to Effective Communication</w:t>
          </w:r>
          <w:r>
            <w:t xml:space="preserve"> </w:t>
          </w:r>
          <w:r w:rsidRPr="007D3444">
            <w:rPr>
              <w:shd w:val="clear" w:color="auto" w:fill="FBFBFB"/>
            </w:rPr>
            <w:t xml:space="preserve">Available at : </w:t>
          </w:r>
          <w:hyperlink r:id="rId23" w:history="1">
            <w:r w:rsidR="00796E6D" w:rsidRPr="007D3444">
              <w:rPr>
                <w:rStyle w:val="Hyperlink"/>
                <w:rFonts w:cs="Arial"/>
                <w:color w:val="auto"/>
                <w:u w:val="none"/>
                <w:shd w:val="clear" w:color="auto" w:fill="FBFBFB"/>
              </w:rPr>
              <w:t>https://www.mindtools.com/pages/article/newLDR_83.htm</w:t>
            </w:r>
          </w:hyperlink>
          <w:r w:rsidRPr="007D3444">
            <w:rPr>
              <w:shd w:val="clear" w:color="auto" w:fill="FBFBFB"/>
            </w:rPr>
            <w:t xml:space="preserve"> </w:t>
          </w:r>
          <w:r w:rsidR="007D3444">
            <w:t xml:space="preserve">. </w:t>
          </w:r>
          <w:r w:rsidRPr="007D3444">
            <w:rPr>
              <w:shd w:val="clear" w:color="auto" w:fill="FBFBFB"/>
            </w:rPr>
            <w:t>Accessed on 21</w:t>
          </w:r>
          <w:r w:rsidRPr="007D3444">
            <w:rPr>
              <w:shd w:val="clear" w:color="auto" w:fill="FBFBFB"/>
              <w:vertAlign w:val="superscript"/>
            </w:rPr>
            <w:t>st</w:t>
          </w:r>
          <w:r w:rsidRPr="007D3444">
            <w:rPr>
              <w:shd w:val="clear" w:color="auto" w:fill="FBFBFB"/>
            </w:rPr>
            <w:t xml:space="preserve"> June 2021</w:t>
          </w:r>
        </w:p>
        <w:p w:rsidR="000541F0" w:rsidRPr="00BB0240" w:rsidRDefault="000541F0" w:rsidP="007D3444"/>
        <w:p w:rsidR="00BE4DCC" w:rsidRPr="00BB0240" w:rsidRDefault="00D14274" w:rsidP="007D3444">
          <w:pPr>
            <w:pStyle w:val="ListParagraph"/>
            <w:numPr>
              <w:ilvl w:val="0"/>
              <w:numId w:val="17"/>
            </w:numPr>
          </w:pPr>
          <w:r w:rsidRPr="00BB0240">
            <w:t>Reuben, B. D., &amp; Steward, L. P. (2006). </w:t>
          </w:r>
          <w:r w:rsidRPr="007D3444">
            <w:rPr>
              <w:rStyle w:val="Emphasis"/>
              <w:rFonts w:eastAsiaTheme="minorEastAsia"/>
              <w:bdr w:val="none" w:sz="0" w:space="0" w:color="auto" w:frame="1"/>
            </w:rPr>
            <w:t xml:space="preserve">Communication of human Behavior (5th </w:t>
          </w:r>
          <w:proofErr w:type="gramStart"/>
          <w:r w:rsidRPr="007D3444">
            <w:rPr>
              <w:rStyle w:val="Emphasis"/>
              <w:rFonts w:eastAsiaTheme="minorEastAsia"/>
              <w:bdr w:val="none" w:sz="0" w:space="0" w:color="auto" w:frame="1"/>
            </w:rPr>
            <w:t>ed</w:t>
          </w:r>
          <w:proofErr w:type="gramEnd"/>
          <w:r w:rsidRPr="007D3444">
            <w:rPr>
              <w:rStyle w:val="Emphasis"/>
              <w:rFonts w:eastAsiaTheme="minorEastAsia"/>
              <w:bdr w:val="none" w:sz="0" w:space="0" w:color="auto" w:frame="1"/>
            </w:rPr>
            <w:t>)</w:t>
          </w:r>
          <w:r w:rsidRPr="00BB0240">
            <w:t>. Boston: Pearson</w:t>
          </w:r>
        </w:p>
        <w:p w:rsidR="00BB0240" w:rsidRPr="00BB0240" w:rsidRDefault="006306D6" w:rsidP="007D3444">
          <w:pPr>
            <w:pStyle w:val="ListParagraph"/>
            <w:numPr>
              <w:ilvl w:val="0"/>
              <w:numId w:val="17"/>
            </w:numPr>
          </w:pPr>
          <w:proofErr w:type="spellStart"/>
          <w:r w:rsidRPr="00BB0240">
            <w:t>Sheilds</w:t>
          </w:r>
          <w:proofErr w:type="spellEnd"/>
          <w:r w:rsidRPr="00BB0240">
            <w:t>, T (2018)</w:t>
          </w:r>
          <w:r w:rsidR="00BB0240" w:rsidRPr="00BB0240">
            <w:t xml:space="preserve">, Why are virtual teams important? Available </w:t>
          </w:r>
          <w:proofErr w:type="gramStart"/>
          <w:r w:rsidR="00BB0240" w:rsidRPr="00BB0240">
            <w:t>at :</w:t>
          </w:r>
          <w:proofErr w:type="gramEnd"/>
          <w:r w:rsidRPr="00BB0240">
            <w:t xml:space="preserve"> </w:t>
          </w:r>
          <w:hyperlink r:id="rId24" w:history="1">
            <w:r w:rsidRPr="007D3444">
              <w:rPr>
                <w:rStyle w:val="Hyperlink"/>
                <w:color w:val="auto"/>
                <w:u w:val="none"/>
              </w:rPr>
              <w:t>https://blog.logicearth.com/why-are-virtual-teams-important</w:t>
            </w:r>
          </w:hyperlink>
          <w:r w:rsidR="007D3444">
            <w:t xml:space="preserve">. </w:t>
          </w:r>
          <w:r w:rsidR="00BB0240" w:rsidRPr="00BB0240">
            <w:t>Accessed on: 22</w:t>
          </w:r>
          <w:r w:rsidR="00BB0240" w:rsidRPr="007D3444">
            <w:rPr>
              <w:vertAlign w:val="superscript"/>
            </w:rPr>
            <w:t>nd</w:t>
          </w:r>
          <w:r w:rsidR="00BB0240" w:rsidRPr="00BB0240">
            <w:t xml:space="preserve"> June 2021</w:t>
          </w:r>
        </w:p>
        <w:p w:rsidR="000541F0" w:rsidRPr="00BB0240" w:rsidRDefault="000541F0" w:rsidP="007D3444"/>
        <w:p w:rsidR="00FA1037" w:rsidRPr="00BB0240" w:rsidRDefault="000541F0" w:rsidP="007D3444">
          <w:pPr>
            <w:pStyle w:val="ListParagraph"/>
            <w:numPr>
              <w:ilvl w:val="0"/>
              <w:numId w:val="17"/>
            </w:numPr>
          </w:pPr>
          <w:hyperlink r:id="rId25" w:history="1">
            <w:proofErr w:type="spellStart"/>
            <w:r w:rsidRPr="007D3444">
              <w:rPr>
                <w:rStyle w:val="Hyperlink"/>
                <w:bCs/>
                <w:color w:val="auto"/>
                <w:u w:val="none"/>
              </w:rPr>
              <w:t>Senaratne</w:t>
            </w:r>
            <w:proofErr w:type="spellEnd"/>
          </w:hyperlink>
          <w:r w:rsidR="00BB0240" w:rsidRPr="00BB0240">
            <w:rPr>
              <w:rStyle w:val="contribdegrees"/>
            </w:rPr>
            <w:t xml:space="preserve">, </w:t>
          </w:r>
          <w:r w:rsidRPr="00BB0240">
            <w:rPr>
              <w:rStyle w:val="contribdegrees"/>
            </w:rPr>
            <w:t> &amp;</w:t>
          </w:r>
          <w:hyperlink r:id="rId26" w:history="1">
            <w:r w:rsidRPr="007D3444">
              <w:rPr>
                <w:rStyle w:val="Hyperlink"/>
                <w:color w:val="auto"/>
                <w:u w:val="none"/>
              </w:rPr>
              <w:t xml:space="preserve"> </w:t>
            </w:r>
            <w:proofErr w:type="spellStart"/>
            <w:r w:rsidRPr="007D3444">
              <w:rPr>
                <w:rStyle w:val="Hyperlink"/>
                <w:color w:val="auto"/>
                <w:u w:val="none"/>
              </w:rPr>
              <w:t>Gunawardane</w:t>
            </w:r>
            <w:proofErr w:type="spellEnd"/>
          </w:hyperlink>
          <w:r w:rsidR="00BB0240" w:rsidRPr="00BB0240">
            <w:rPr>
              <w:rStyle w:val="contribdegrees"/>
            </w:rPr>
            <w:t>, S (2012)</w:t>
          </w:r>
          <w:r w:rsidR="009C578B" w:rsidRPr="00BB0240">
            <w:rPr>
              <w:rStyle w:val="contribdegrees"/>
            </w:rPr>
            <w:t xml:space="preserve"> </w:t>
          </w:r>
          <w:r w:rsidR="009C578B" w:rsidRPr="00BB0240">
            <w:rPr>
              <w:rStyle w:val="nlmarticle-title"/>
            </w:rPr>
            <w:t xml:space="preserve">Application of team role theory to construction design teams </w:t>
          </w:r>
        </w:p>
        <w:p w:rsidR="00BB0240" w:rsidRPr="00BB0240" w:rsidRDefault="00BB0240" w:rsidP="007D3444"/>
        <w:p w:rsidR="00FA1037" w:rsidRPr="00BB0240" w:rsidRDefault="00FA1037" w:rsidP="007D3444">
          <w:pPr>
            <w:pStyle w:val="ListParagraph"/>
            <w:numPr>
              <w:ilvl w:val="0"/>
              <w:numId w:val="17"/>
            </w:numPr>
          </w:pPr>
          <w:r w:rsidRPr="00BB0240">
            <w:rPr>
              <w:rStyle w:val="title-text"/>
            </w:rPr>
            <w:t xml:space="preserve">Strategies for building effective virtual teams: Trust is key </w:t>
          </w:r>
          <w:hyperlink r:id="rId27" w:tooltip="Go to Business Horizons on ScienceDirect" w:history="1">
            <w:r w:rsidRPr="007D3444">
              <w:rPr>
                <w:rStyle w:val="Hyperlink"/>
                <w:rFonts w:cs="Arial"/>
                <w:color w:val="auto"/>
                <w:u w:val="none"/>
              </w:rPr>
              <w:t>Business Horizons</w:t>
            </w:r>
          </w:hyperlink>
          <w:r w:rsidR="00BB0240" w:rsidRPr="00BB0240">
            <w:t xml:space="preserve"> (2017)</w:t>
          </w:r>
          <w:r w:rsidR="007D3444">
            <w:t xml:space="preserve"> </w:t>
          </w:r>
          <w:hyperlink r:id="rId28" w:tooltip="Go to table of contents for this volume/issue" w:history="1">
            <w:r w:rsidRPr="007D3444">
              <w:rPr>
                <w:rStyle w:val="Hyperlink"/>
                <w:rFonts w:cs="Arial"/>
                <w:color w:val="auto"/>
                <w:u w:val="none"/>
              </w:rPr>
              <w:t>Volume 60, Issue 1</w:t>
            </w:r>
          </w:hyperlink>
        </w:p>
        <w:p w:rsidR="00BE4DCC" w:rsidRDefault="00BE4DCC" w:rsidP="00FA1037">
          <w:pPr>
            <w:pStyle w:val="ListParagraph"/>
          </w:pPr>
        </w:p>
        <w:p w:rsidR="00FA1037" w:rsidRDefault="00FA1037" w:rsidP="00FA1037">
          <w:pPr>
            <w:pStyle w:val="ListParagraph"/>
          </w:pPr>
        </w:p>
        <w:p w:rsidR="00FA1037" w:rsidRDefault="00FA1037" w:rsidP="00FA1037">
          <w:pPr>
            <w:pStyle w:val="ListParagraph"/>
          </w:pPr>
        </w:p>
        <w:p w:rsidR="00FA1037" w:rsidRDefault="00FA1037" w:rsidP="00FA1037">
          <w:pPr>
            <w:pStyle w:val="ListParagraph"/>
          </w:pPr>
        </w:p>
        <w:p w:rsidR="00FA1037" w:rsidRDefault="00FA1037"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FA1037" w:rsidRDefault="00FA1037"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7D3444" w:rsidRDefault="007D3444" w:rsidP="00FA1037">
          <w:pPr>
            <w:pStyle w:val="ListParagraph"/>
          </w:pPr>
        </w:p>
        <w:p w:rsidR="00BE4DCC" w:rsidRDefault="00BE4DCC" w:rsidP="000179D0"/>
        <w:p w:rsidR="00E67110" w:rsidRDefault="00E67110" w:rsidP="00E67110">
          <w:pPr>
            <w:pStyle w:val="Heading1"/>
            <w:rPr>
              <w:b/>
              <w:u w:val="single"/>
            </w:rPr>
          </w:pPr>
          <w:bookmarkStart w:id="10" w:name="_Toc75510391"/>
          <w:r w:rsidRPr="00FA1037">
            <w:rPr>
              <w:b/>
              <w:u w:val="single"/>
            </w:rPr>
            <w:t>Appendices</w:t>
          </w:r>
          <w:bookmarkEnd w:id="10"/>
        </w:p>
        <w:p w:rsidR="007D3444" w:rsidRPr="000770BB" w:rsidRDefault="007D3444" w:rsidP="000770BB"/>
        <w:p w:rsidR="007C7392" w:rsidRDefault="007C7392" w:rsidP="007C7392">
          <w:r>
            <w:t>Include related support information eg. Charts, questionnaires etc.</w:t>
          </w:r>
        </w:p>
        <w:p w:rsidR="00307A95" w:rsidRDefault="00307A95" w:rsidP="007C7392"/>
        <w:p w:rsidR="00E212DF" w:rsidRDefault="00307A95" w:rsidP="007C7392">
          <w:r>
            <w:rPr>
              <w:noProof/>
              <w:lang w:eastAsia="en-GB"/>
            </w:rPr>
            <w:drawing>
              <wp:inline distT="0" distB="0" distL="0" distR="0">
                <wp:extent cx="3838575" cy="2329619"/>
                <wp:effectExtent l="19050" t="0" r="0" b="0"/>
                <wp:docPr id="1" name="Picture 1" descr="Tuckman group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ckman group development"/>
                        <pic:cNvPicPr>
                          <a:picLocks noChangeAspect="1" noChangeArrowheads="1"/>
                        </pic:cNvPicPr>
                      </pic:nvPicPr>
                      <pic:blipFill>
                        <a:blip r:embed="rId29" cstate="print"/>
                        <a:srcRect/>
                        <a:stretch>
                          <a:fillRect/>
                        </a:stretch>
                      </pic:blipFill>
                      <pic:spPr bwMode="auto">
                        <a:xfrm>
                          <a:off x="0" y="0"/>
                          <a:ext cx="3839556" cy="2330215"/>
                        </a:xfrm>
                        <a:prstGeom prst="rect">
                          <a:avLst/>
                        </a:prstGeom>
                        <a:noFill/>
                        <a:ln w="9525">
                          <a:noFill/>
                          <a:miter lim="800000"/>
                          <a:headEnd/>
                          <a:tailEnd/>
                        </a:ln>
                      </pic:spPr>
                    </pic:pic>
                  </a:graphicData>
                </a:graphic>
              </wp:inline>
            </w:drawing>
          </w:r>
          <w:r w:rsidR="00FA3220" w:rsidRPr="00FA3220">
            <w:t xml:space="preserve"> </w:t>
          </w:r>
          <w:hyperlink r:id="rId30" w:history="1">
            <w:r w:rsidR="00631B64" w:rsidRPr="00E64CF6">
              <w:rPr>
                <w:rStyle w:val="Hyperlink"/>
              </w:rPr>
              <w:t>http://www.mspguide.org/tool/tuckman-forming-norming-storming-performing</w:t>
            </w:r>
          </w:hyperlink>
        </w:p>
        <w:p w:rsidR="00631B64" w:rsidRDefault="00631B64" w:rsidP="007C7392">
          <w:r>
            <w:rPr>
              <w:noProof/>
              <w:lang w:eastAsia="en-GB"/>
            </w:rPr>
            <w:drawing>
              <wp:inline distT="0" distB="0" distL="0" distR="0">
                <wp:extent cx="3886200" cy="3061254"/>
                <wp:effectExtent l="19050" t="0" r="0" b="0"/>
                <wp:docPr id="2" name="Picture 1" descr="IC-Belbins-Team-Ro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Belbins-Team-Roles.jpg"/>
                        <pic:cNvPicPr/>
                      </pic:nvPicPr>
                      <pic:blipFill>
                        <a:blip r:embed="rId31" cstate="print"/>
                        <a:stretch>
                          <a:fillRect/>
                        </a:stretch>
                      </pic:blipFill>
                      <pic:spPr>
                        <a:xfrm>
                          <a:off x="0" y="0"/>
                          <a:ext cx="3892166" cy="3065953"/>
                        </a:xfrm>
                        <a:prstGeom prst="rect">
                          <a:avLst/>
                        </a:prstGeom>
                      </pic:spPr>
                    </pic:pic>
                  </a:graphicData>
                </a:graphic>
              </wp:inline>
            </w:drawing>
          </w:r>
        </w:p>
        <w:p w:rsidR="00E212DF" w:rsidRDefault="00631B64" w:rsidP="007C7392">
          <w:r w:rsidRPr="00631B64">
            <w:t>https://www.smartsheet.com/how-to-use-team-roles-to-boost-performance</w:t>
          </w:r>
        </w:p>
        <w:p w:rsidR="00E212DF" w:rsidRDefault="00E212DF" w:rsidP="007C7392"/>
        <w:p w:rsidR="00BE4DCC" w:rsidRDefault="00BE4DCC" w:rsidP="007C7392"/>
        <w:p w:rsidR="00BE4DCC" w:rsidRDefault="00BE4DCC" w:rsidP="007C7392"/>
        <w:p w:rsidR="00BE4DCC" w:rsidRDefault="00BE4DCC" w:rsidP="007C7392"/>
        <w:p w:rsidR="00BE4DCC" w:rsidRDefault="00BE4DCC" w:rsidP="007C7392"/>
        <w:p w:rsidR="00BE4DCC" w:rsidRDefault="00BE4DCC" w:rsidP="007C7392"/>
        <w:p w:rsidR="00BE4DCC" w:rsidRDefault="00BE4DCC" w:rsidP="007C7392"/>
        <w:p w:rsidR="00BE4DCC" w:rsidRDefault="00AC408F" w:rsidP="007C7392">
          <w:r>
            <w:rPr>
              <w:noProof/>
              <w:lang w:eastAsia="en-GB"/>
            </w:rPr>
            <w:drawing>
              <wp:inline distT="0" distB="0" distL="0" distR="0">
                <wp:extent cx="5731510" cy="2567940"/>
                <wp:effectExtent l="19050" t="0" r="2540" b="0"/>
                <wp:docPr id="3" name="Picture 2" descr="sm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cr.jpg"/>
                        <pic:cNvPicPr/>
                      </pic:nvPicPr>
                      <pic:blipFill>
                        <a:blip r:embed="rId32" cstate="print"/>
                        <a:stretch>
                          <a:fillRect/>
                        </a:stretch>
                      </pic:blipFill>
                      <pic:spPr>
                        <a:xfrm>
                          <a:off x="0" y="0"/>
                          <a:ext cx="5731510" cy="2567940"/>
                        </a:xfrm>
                        <a:prstGeom prst="rect">
                          <a:avLst/>
                        </a:prstGeom>
                      </pic:spPr>
                    </pic:pic>
                  </a:graphicData>
                </a:graphic>
              </wp:inline>
            </w:drawing>
          </w:r>
        </w:p>
        <w:p w:rsidR="00BE4DCC" w:rsidRDefault="00BE4DCC" w:rsidP="007C7392"/>
        <w:p w:rsidR="00BE4DCC" w:rsidRDefault="00AC408F" w:rsidP="007C7392">
          <w:r w:rsidRPr="00AC408F">
            <w:t>http://jayaseelansr.blogspot.com/2017/07/david-berlos-model-of-communication.html</w:t>
          </w:r>
        </w:p>
        <w:p w:rsidR="00BE4DCC" w:rsidRDefault="00BE4DCC" w:rsidP="007C7392"/>
        <w:p w:rsidR="00BE4DCC" w:rsidRDefault="00BE4DCC" w:rsidP="007C7392"/>
        <w:p w:rsidR="00BE4DCC" w:rsidRDefault="00BE4DCC" w:rsidP="007C7392"/>
        <w:p w:rsidR="00BE4DCC" w:rsidRDefault="00BE4DCC" w:rsidP="007C7392"/>
        <w:p w:rsidR="00BE4DCC" w:rsidRDefault="00AC408F" w:rsidP="007C7392">
          <w:r>
            <w:rPr>
              <w:noProof/>
              <w:lang w:eastAsia="en-GB"/>
            </w:rPr>
            <w:drawing>
              <wp:inline distT="0" distB="0" distL="0" distR="0">
                <wp:extent cx="5731510" cy="1725930"/>
                <wp:effectExtent l="19050" t="0" r="2540" b="0"/>
                <wp:docPr id="4" name="Picture 3" descr="shannon-weaver-model-of-commun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weaver-model-of-communication.jpg"/>
                        <pic:cNvPicPr/>
                      </pic:nvPicPr>
                      <pic:blipFill>
                        <a:blip r:embed="rId33" cstate="print"/>
                        <a:stretch>
                          <a:fillRect/>
                        </a:stretch>
                      </pic:blipFill>
                      <pic:spPr>
                        <a:xfrm>
                          <a:off x="0" y="0"/>
                          <a:ext cx="5731510" cy="1725930"/>
                        </a:xfrm>
                        <a:prstGeom prst="rect">
                          <a:avLst/>
                        </a:prstGeom>
                      </pic:spPr>
                    </pic:pic>
                  </a:graphicData>
                </a:graphic>
              </wp:inline>
            </w:drawing>
          </w:r>
        </w:p>
        <w:p w:rsidR="00BE4DCC" w:rsidRDefault="00AC408F" w:rsidP="007C7392">
          <w:r w:rsidRPr="00AC408F">
            <w:t>https://helpfulprofessor.com/shannon-weaver-model/</w:t>
          </w:r>
        </w:p>
        <w:p w:rsidR="00BE4DCC" w:rsidRDefault="00BE4DCC" w:rsidP="007C7392"/>
        <w:p w:rsidR="00BE4DCC" w:rsidRDefault="00BE4DCC" w:rsidP="007C7392"/>
        <w:p w:rsidR="00BE4DCC" w:rsidRDefault="00BE4DCC" w:rsidP="007C7392"/>
        <w:p w:rsidR="00BE4DCC" w:rsidRDefault="00BE4DCC" w:rsidP="007C7392"/>
        <w:p w:rsidR="00BE4DCC" w:rsidRDefault="00AC408F" w:rsidP="007C7392">
          <w:r>
            <w:rPr>
              <w:noProof/>
              <w:lang w:eastAsia="en-GB"/>
            </w:rPr>
            <w:lastRenderedPageBreak/>
            <w:drawing>
              <wp:inline distT="0" distB="0" distL="0" distR="0">
                <wp:extent cx="5731510" cy="2865755"/>
                <wp:effectExtent l="19050" t="0" r="2540" b="0"/>
                <wp:docPr id="5" name="Picture 4" descr="Schramms-Model-of-communicatio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ramms-Model-of-communication-1.jpg"/>
                        <pic:cNvPicPr/>
                      </pic:nvPicPr>
                      <pic:blipFill>
                        <a:blip r:embed="rId34" cstate="print"/>
                        <a:stretch>
                          <a:fillRect/>
                        </a:stretch>
                      </pic:blipFill>
                      <pic:spPr>
                        <a:xfrm>
                          <a:off x="0" y="0"/>
                          <a:ext cx="5731510" cy="2865755"/>
                        </a:xfrm>
                        <a:prstGeom prst="rect">
                          <a:avLst/>
                        </a:prstGeom>
                      </pic:spPr>
                    </pic:pic>
                  </a:graphicData>
                </a:graphic>
              </wp:inline>
            </w:drawing>
          </w:r>
        </w:p>
        <w:p w:rsidR="00BE4DCC" w:rsidRDefault="00BE4DCC" w:rsidP="007C7392"/>
        <w:p w:rsidR="00BE4DCC" w:rsidRDefault="00AC408F" w:rsidP="007C7392">
          <w:r w:rsidRPr="00AC408F">
            <w:t>https://qsstudy.com/business-studies/schramms-model-communication</w:t>
          </w:r>
        </w:p>
        <w:p w:rsidR="00BE4DCC" w:rsidRDefault="00BE4DCC" w:rsidP="007C7392"/>
        <w:p w:rsidR="00BE4DCC" w:rsidRDefault="00BE4DCC" w:rsidP="007C7392"/>
        <w:p w:rsidR="00BE4DCC" w:rsidRDefault="00BE4DCC" w:rsidP="007C7392"/>
        <w:p w:rsidR="00BE4DCC" w:rsidRDefault="00BE4DCC" w:rsidP="007C7392"/>
        <w:p w:rsidR="00FA1037" w:rsidRDefault="00FA1037" w:rsidP="007C7392"/>
        <w:p w:rsidR="00FA1037" w:rsidRDefault="00FA1037" w:rsidP="007C7392"/>
        <w:p w:rsidR="00FA1037" w:rsidRDefault="00FA1037" w:rsidP="007C7392"/>
        <w:p w:rsidR="00FA1037" w:rsidRDefault="00FA1037" w:rsidP="007C7392"/>
        <w:p w:rsidR="00FA1037" w:rsidRDefault="00FA1037" w:rsidP="007C7392"/>
        <w:p w:rsidR="00FA1037" w:rsidRDefault="00FA1037" w:rsidP="007C7392"/>
        <w:p w:rsidR="00FA1037" w:rsidRDefault="00FA1037" w:rsidP="007C7392"/>
        <w:p w:rsidR="00FA1037" w:rsidRDefault="00FA1037" w:rsidP="007C7392"/>
        <w:p w:rsidR="00FA1037" w:rsidRDefault="00FA1037" w:rsidP="007C7392"/>
        <w:p w:rsidR="00FA1037" w:rsidRDefault="00FA1037" w:rsidP="007C7392"/>
        <w:p w:rsidR="00FA1037" w:rsidRDefault="00FA1037" w:rsidP="007C7392"/>
        <w:p w:rsidR="00FA1037" w:rsidRPr="007C7392" w:rsidRDefault="00FA1037" w:rsidP="007C7392"/>
        <w:p w:rsidR="000770BB" w:rsidRDefault="000770BB" w:rsidP="00E67110">
          <w:pPr>
            <w:pStyle w:val="Heading1"/>
          </w:pPr>
        </w:p>
        <w:p w:rsidR="00E67110" w:rsidRDefault="00E67110" w:rsidP="00E67110">
          <w:pPr>
            <w:pStyle w:val="Heading1"/>
            <w:rPr>
              <w:b/>
              <w:u w:val="single"/>
            </w:rPr>
          </w:pPr>
          <w:bookmarkStart w:id="11" w:name="_Toc75510392"/>
          <w:r w:rsidRPr="000770BB">
            <w:rPr>
              <w:b/>
              <w:u w:val="single"/>
            </w:rPr>
            <w:t>Acknowledgements</w:t>
          </w:r>
          <w:bookmarkEnd w:id="11"/>
        </w:p>
        <w:p w:rsidR="000770BB" w:rsidRPr="000770BB" w:rsidRDefault="000770BB" w:rsidP="000770BB"/>
        <w:p w:rsidR="000770BB" w:rsidRPr="000770BB" w:rsidRDefault="000770BB" w:rsidP="000770BB"/>
        <w:p w:rsidR="004A11F6" w:rsidRDefault="001C0DF9" w:rsidP="007D1947">
          <w:r>
            <w:t>A big thank you to lecturer Melanie Squires who has taught our group now for two semesters.  This has been a real deligh</w:t>
          </w:r>
          <w:r w:rsidR="002D18B3">
            <w:t xml:space="preserve">t. Alongside this to the fellow students in the class who have always helped where they can. </w:t>
          </w:r>
        </w:p>
        <w:p w:rsidR="00CA09F3" w:rsidRDefault="001C0DF9">
          <w:r>
            <w:t xml:space="preserve">Also, </w:t>
          </w:r>
          <w:r w:rsidR="002D18B3">
            <w:t xml:space="preserve">having a lesson on how to use the University’s library recently has really helped. This has refreshed the mind and we have been able to pick up some more ways to research and explore </w:t>
          </w:r>
          <w:r w:rsidR="00592B88">
            <w:t>further</w:t>
          </w:r>
          <w:r w:rsidR="002D18B3">
            <w:t xml:space="preserve"> avenues. </w:t>
          </w:r>
        </w:p>
      </w:sdtContent>
    </w:sdt>
    <w:sectPr w:rsidR="00CA09F3" w:rsidSect="007D1947">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A14" w:rsidRDefault="00E24A14" w:rsidP="00156242">
      <w:pPr>
        <w:spacing w:after="0" w:line="240" w:lineRule="auto"/>
      </w:pPr>
      <w:r>
        <w:separator/>
      </w:r>
    </w:p>
  </w:endnote>
  <w:endnote w:type="continuationSeparator" w:id="0">
    <w:p w:rsidR="00E24A14" w:rsidRDefault="00E24A14" w:rsidP="00156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04673397"/>
      <w:docPartObj>
        <w:docPartGallery w:val="Page Numbers (Bottom of Page)"/>
        <w:docPartUnique/>
      </w:docPartObj>
    </w:sdtPr>
    <w:sdtEndPr>
      <w:rPr>
        <w:noProof/>
      </w:rPr>
    </w:sdtEndPr>
    <w:sdtContent>
      <w:p w:rsidR="009502A0" w:rsidRDefault="009502A0">
        <w:pPr>
          <w:pStyle w:val="Footer"/>
          <w:jc w:val="center"/>
        </w:pPr>
        <w:fldSimple w:instr=" PAGE   \* MERGEFORMAT ">
          <w:r w:rsidR="00CC2F59">
            <w:rPr>
              <w:noProof/>
            </w:rPr>
            <w:t>1</w:t>
          </w:r>
        </w:fldSimple>
      </w:p>
    </w:sdtContent>
  </w:sdt>
  <w:p w:rsidR="009502A0" w:rsidRDefault="009502A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A14" w:rsidRDefault="00E24A14" w:rsidP="00156242">
      <w:pPr>
        <w:spacing w:after="0" w:line="240" w:lineRule="auto"/>
      </w:pPr>
      <w:r>
        <w:separator/>
      </w:r>
    </w:p>
  </w:footnote>
  <w:footnote w:type="continuationSeparator" w:id="0">
    <w:p w:rsidR="00E24A14" w:rsidRDefault="00E24A14" w:rsidP="001562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84340"/>
    <w:multiLevelType w:val="hybridMultilevel"/>
    <w:tmpl w:val="55C83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761946"/>
    <w:multiLevelType w:val="hybridMultilevel"/>
    <w:tmpl w:val="FFD2D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8B3598"/>
    <w:multiLevelType w:val="hybridMultilevel"/>
    <w:tmpl w:val="279E2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5C7614"/>
    <w:multiLevelType w:val="hybridMultilevel"/>
    <w:tmpl w:val="3B8A90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248C543D"/>
    <w:multiLevelType w:val="hybridMultilevel"/>
    <w:tmpl w:val="ADC62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9BF3E32"/>
    <w:multiLevelType w:val="hybridMultilevel"/>
    <w:tmpl w:val="9A94C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B571C1"/>
    <w:multiLevelType w:val="multilevel"/>
    <w:tmpl w:val="85962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F96C29"/>
    <w:multiLevelType w:val="hybridMultilevel"/>
    <w:tmpl w:val="5DD4E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40903C8"/>
    <w:multiLevelType w:val="hybridMultilevel"/>
    <w:tmpl w:val="7AA2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E516D26"/>
    <w:multiLevelType w:val="hybridMultilevel"/>
    <w:tmpl w:val="292C0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11152F"/>
    <w:multiLevelType w:val="hybridMultilevel"/>
    <w:tmpl w:val="A43E5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591558D"/>
    <w:multiLevelType w:val="hybridMultilevel"/>
    <w:tmpl w:val="87A42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7A758EA"/>
    <w:multiLevelType w:val="hybridMultilevel"/>
    <w:tmpl w:val="070CA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8391994"/>
    <w:multiLevelType w:val="multilevel"/>
    <w:tmpl w:val="D4149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B310FFF"/>
    <w:multiLevelType w:val="hybridMultilevel"/>
    <w:tmpl w:val="CFEC0D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nsid w:val="70582FF1"/>
    <w:multiLevelType w:val="hybridMultilevel"/>
    <w:tmpl w:val="97AAC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76A90C0E"/>
    <w:multiLevelType w:val="hybridMultilevel"/>
    <w:tmpl w:val="3CA88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4"/>
  </w:num>
  <w:num w:numId="4">
    <w:abstractNumId w:val="6"/>
  </w:num>
  <w:num w:numId="5">
    <w:abstractNumId w:val="13"/>
  </w:num>
  <w:num w:numId="6">
    <w:abstractNumId w:val="4"/>
  </w:num>
  <w:num w:numId="7">
    <w:abstractNumId w:val="16"/>
  </w:num>
  <w:num w:numId="8">
    <w:abstractNumId w:val="8"/>
  </w:num>
  <w:num w:numId="9">
    <w:abstractNumId w:val="2"/>
  </w:num>
  <w:num w:numId="10">
    <w:abstractNumId w:val="10"/>
  </w:num>
  <w:num w:numId="11">
    <w:abstractNumId w:val="3"/>
  </w:num>
  <w:num w:numId="12">
    <w:abstractNumId w:val="0"/>
  </w:num>
  <w:num w:numId="13">
    <w:abstractNumId w:val="9"/>
  </w:num>
  <w:num w:numId="14">
    <w:abstractNumId w:val="12"/>
  </w:num>
  <w:num w:numId="15">
    <w:abstractNumId w:val="5"/>
  </w:num>
  <w:num w:numId="16">
    <w:abstractNumId w:val="11"/>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7D1947"/>
    <w:rsid w:val="000179D0"/>
    <w:rsid w:val="000541F0"/>
    <w:rsid w:val="00073B4C"/>
    <w:rsid w:val="000770BB"/>
    <w:rsid w:val="000949E5"/>
    <w:rsid w:val="00115B96"/>
    <w:rsid w:val="00156242"/>
    <w:rsid w:val="00166600"/>
    <w:rsid w:val="001C0468"/>
    <w:rsid w:val="001C0DF9"/>
    <w:rsid w:val="001E1F9F"/>
    <w:rsid w:val="001E56DD"/>
    <w:rsid w:val="001E70B1"/>
    <w:rsid w:val="00215797"/>
    <w:rsid w:val="002316E8"/>
    <w:rsid w:val="00244819"/>
    <w:rsid w:val="00271E10"/>
    <w:rsid w:val="002D18B3"/>
    <w:rsid w:val="002D4830"/>
    <w:rsid w:val="00307A95"/>
    <w:rsid w:val="00323412"/>
    <w:rsid w:val="00324A14"/>
    <w:rsid w:val="00324CCD"/>
    <w:rsid w:val="003467F3"/>
    <w:rsid w:val="00346BBD"/>
    <w:rsid w:val="003674C8"/>
    <w:rsid w:val="0039468A"/>
    <w:rsid w:val="003C28D9"/>
    <w:rsid w:val="003D31D5"/>
    <w:rsid w:val="00426A0C"/>
    <w:rsid w:val="004A11F6"/>
    <w:rsid w:val="004C21E4"/>
    <w:rsid w:val="004D519C"/>
    <w:rsid w:val="004F02F5"/>
    <w:rsid w:val="004F08FC"/>
    <w:rsid w:val="0050779D"/>
    <w:rsid w:val="00523595"/>
    <w:rsid w:val="00592B88"/>
    <w:rsid w:val="00595301"/>
    <w:rsid w:val="006047F3"/>
    <w:rsid w:val="00624D15"/>
    <w:rsid w:val="006306D6"/>
    <w:rsid w:val="00631B64"/>
    <w:rsid w:val="00681A45"/>
    <w:rsid w:val="006A22E6"/>
    <w:rsid w:val="006E5E10"/>
    <w:rsid w:val="007571F0"/>
    <w:rsid w:val="00796E6D"/>
    <w:rsid w:val="007A253A"/>
    <w:rsid w:val="007B0118"/>
    <w:rsid w:val="007C7392"/>
    <w:rsid w:val="007D01A0"/>
    <w:rsid w:val="007D1947"/>
    <w:rsid w:val="007D3444"/>
    <w:rsid w:val="008345C2"/>
    <w:rsid w:val="00836793"/>
    <w:rsid w:val="008476A9"/>
    <w:rsid w:val="008525EB"/>
    <w:rsid w:val="008E0345"/>
    <w:rsid w:val="008F2F2B"/>
    <w:rsid w:val="009009CF"/>
    <w:rsid w:val="00927746"/>
    <w:rsid w:val="009502A0"/>
    <w:rsid w:val="009776B8"/>
    <w:rsid w:val="00992A72"/>
    <w:rsid w:val="009A5A2B"/>
    <w:rsid w:val="009C578B"/>
    <w:rsid w:val="00A12B58"/>
    <w:rsid w:val="00A472C0"/>
    <w:rsid w:val="00AA2A91"/>
    <w:rsid w:val="00AC408F"/>
    <w:rsid w:val="00AC6DFC"/>
    <w:rsid w:val="00AD45D2"/>
    <w:rsid w:val="00AE2A28"/>
    <w:rsid w:val="00B2468B"/>
    <w:rsid w:val="00B36BE8"/>
    <w:rsid w:val="00BB0240"/>
    <w:rsid w:val="00BE4DCC"/>
    <w:rsid w:val="00C013F2"/>
    <w:rsid w:val="00C96B25"/>
    <w:rsid w:val="00CA09F3"/>
    <w:rsid w:val="00CC2F59"/>
    <w:rsid w:val="00CC4E9C"/>
    <w:rsid w:val="00D14274"/>
    <w:rsid w:val="00D854A5"/>
    <w:rsid w:val="00DA1722"/>
    <w:rsid w:val="00DF3634"/>
    <w:rsid w:val="00DF6D64"/>
    <w:rsid w:val="00DF7033"/>
    <w:rsid w:val="00E212DF"/>
    <w:rsid w:val="00E24A14"/>
    <w:rsid w:val="00E32236"/>
    <w:rsid w:val="00E6127E"/>
    <w:rsid w:val="00E67110"/>
    <w:rsid w:val="00E754F5"/>
    <w:rsid w:val="00EA3F4D"/>
    <w:rsid w:val="00ED66D0"/>
    <w:rsid w:val="00F36D38"/>
    <w:rsid w:val="00F4113C"/>
    <w:rsid w:val="00F4219E"/>
    <w:rsid w:val="00F5174D"/>
    <w:rsid w:val="00F97D38"/>
    <w:rsid w:val="00FA1037"/>
    <w:rsid w:val="00FA3220"/>
    <w:rsid w:val="00FB17EA"/>
    <w:rsid w:val="00FE525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412"/>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12D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6047F3"/>
    <w:pPr>
      <w:ind w:left="720"/>
      <w:contextualSpacing/>
    </w:pPr>
  </w:style>
  <w:style w:type="paragraph" w:styleId="BalloonText">
    <w:name w:val="Balloon Text"/>
    <w:basedOn w:val="Normal"/>
    <w:link w:val="BalloonTextChar"/>
    <w:uiPriority w:val="99"/>
    <w:semiHidden/>
    <w:unhideWhenUsed/>
    <w:rsid w:val="007A25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53A"/>
    <w:rPr>
      <w:rFonts w:ascii="Tahoma" w:hAnsi="Tahoma" w:cs="Tahoma"/>
      <w:sz w:val="16"/>
      <w:szCs w:val="16"/>
    </w:rPr>
  </w:style>
  <w:style w:type="paragraph" w:styleId="NormalWeb">
    <w:name w:val="Normal (Web)"/>
    <w:basedOn w:val="Normal"/>
    <w:uiPriority w:val="99"/>
    <w:unhideWhenUsed/>
    <w:rsid w:val="00FA3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A3220"/>
    <w:rPr>
      <w:b/>
      <w:bCs/>
    </w:rPr>
  </w:style>
  <w:style w:type="character" w:customStyle="1" w:styleId="Heading3Char">
    <w:name w:val="Heading 3 Char"/>
    <w:basedOn w:val="DefaultParagraphFont"/>
    <w:link w:val="Heading3"/>
    <w:uiPriority w:val="9"/>
    <w:semiHidden/>
    <w:rsid w:val="00E212DF"/>
    <w:rPr>
      <w:rFonts w:asciiTheme="majorHAnsi" w:eastAsiaTheme="majorEastAsia" w:hAnsiTheme="majorHAnsi" w:cstheme="majorBidi"/>
      <w:b/>
      <w:bCs/>
      <w:color w:val="5B9BD5" w:themeColor="accent1"/>
    </w:rPr>
  </w:style>
  <w:style w:type="character" w:styleId="Emphasis">
    <w:name w:val="Emphasis"/>
    <w:basedOn w:val="DefaultParagraphFont"/>
    <w:uiPriority w:val="20"/>
    <w:qFormat/>
    <w:rsid w:val="00D14274"/>
    <w:rPr>
      <w:i/>
      <w:iCs/>
    </w:rPr>
  </w:style>
  <w:style w:type="character" w:customStyle="1" w:styleId="title-text">
    <w:name w:val="title-text"/>
    <w:basedOn w:val="DefaultParagraphFont"/>
    <w:rsid w:val="004F08FC"/>
  </w:style>
  <w:style w:type="character" w:customStyle="1" w:styleId="nlmarticle-title">
    <w:name w:val="nlm_article-title"/>
    <w:basedOn w:val="DefaultParagraphFont"/>
    <w:rsid w:val="000541F0"/>
  </w:style>
  <w:style w:type="character" w:customStyle="1" w:styleId="contribdegrees">
    <w:name w:val="contribdegrees"/>
    <w:basedOn w:val="DefaultParagraphFont"/>
    <w:rsid w:val="000541F0"/>
  </w:style>
  <w:style w:type="character" w:customStyle="1" w:styleId="hlfld-contribauthor">
    <w:name w:val="hlfld-contribauthor"/>
    <w:basedOn w:val="DefaultParagraphFont"/>
    <w:rsid w:val="000541F0"/>
  </w:style>
  <w:style w:type="character" w:customStyle="1" w:styleId="nlmgiven-names">
    <w:name w:val="nlm_given-names"/>
    <w:basedOn w:val="DefaultParagraphFont"/>
    <w:rsid w:val="000541F0"/>
  </w:style>
  <w:style w:type="character" w:customStyle="1" w:styleId="nlmyear">
    <w:name w:val="nlm_year"/>
    <w:basedOn w:val="DefaultParagraphFont"/>
    <w:rsid w:val="000541F0"/>
  </w:style>
  <w:style w:type="character" w:customStyle="1" w:styleId="nlmpublisher-loc">
    <w:name w:val="nlm_publisher-loc"/>
    <w:basedOn w:val="DefaultParagraphFont"/>
    <w:rsid w:val="000541F0"/>
  </w:style>
  <w:style w:type="character" w:customStyle="1" w:styleId="nlmpublisher-name">
    <w:name w:val="nlm_publisher-name"/>
    <w:basedOn w:val="DefaultParagraphFont"/>
    <w:rsid w:val="000541F0"/>
  </w:style>
  <w:style w:type="character" w:customStyle="1" w:styleId="googlescholar-container">
    <w:name w:val="googlescholar-container"/>
    <w:basedOn w:val="DefaultParagraphFont"/>
    <w:rsid w:val="000541F0"/>
  </w:style>
  <w:style w:type="paragraph" w:styleId="TOC3">
    <w:name w:val="toc 3"/>
    <w:basedOn w:val="Normal"/>
    <w:next w:val="Normal"/>
    <w:autoRedefine/>
    <w:uiPriority w:val="39"/>
    <w:unhideWhenUsed/>
    <w:rsid w:val="007D3444"/>
    <w:pPr>
      <w:spacing w:after="100"/>
      <w:ind w:left="440"/>
    </w:pPr>
  </w:style>
</w:styles>
</file>

<file path=word/webSettings.xml><?xml version="1.0" encoding="utf-8"?>
<w:webSettings xmlns:r="http://schemas.openxmlformats.org/officeDocument/2006/relationships" xmlns:w="http://schemas.openxmlformats.org/wordprocessingml/2006/main">
  <w:divs>
    <w:div w:id="136722981">
      <w:bodyDiv w:val="1"/>
      <w:marLeft w:val="0"/>
      <w:marRight w:val="0"/>
      <w:marTop w:val="0"/>
      <w:marBottom w:val="0"/>
      <w:divBdr>
        <w:top w:val="none" w:sz="0" w:space="0" w:color="auto"/>
        <w:left w:val="none" w:sz="0" w:space="0" w:color="auto"/>
        <w:bottom w:val="none" w:sz="0" w:space="0" w:color="auto"/>
        <w:right w:val="none" w:sz="0" w:space="0" w:color="auto"/>
      </w:divBdr>
    </w:div>
    <w:div w:id="809244643">
      <w:bodyDiv w:val="1"/>
      <w:marLeft w:val="0"/>
      <w:marRight w:val="0"/>
      <w:marTop w:val="0"/>
      <w:marBottom w:val="0"/>
      <w:divBdr>
        <w:top w:val="none" w:sz="0" w:space="0" w:color="auto"/>
        <w:left w:val="none" w:sz="0" w:space="0" w:color="auto"/>
        <w:bottom w:val="none" w:sz="0" w:space="0" w:color="auto"/>
        <w:right w:val="none" w:sz="0" w:space="0" w:color="auto"/>
      </w:divBdr>
    </w:div>
    <w:div w:id="1016734582">
      <w:bodyDiv w:val="1"/>
      <w:marLeft w:val="0"/>
      <w:marRight w:val="0"/>
      <w:marTop w:val="0"/>
      <w:marBottom w:val="0"/>
      <w:divBdr>
        <w:top w:val="none" w:sz="0" w:space="0" w:color="auto"/>
        <w:left w:val="none" w:sz="0" w:space="0" w:color="auto"/>
        <w:bottom w:val="none" w:sz="0" w:space="0" w:color="auto"/>
        <w:right w:val="none" w:sz="0" w:space="0" w:color="auto"/>
      </w:divBdr>
    </w:div>
    <w:div w:id="1521701052">
      <w:bodyDiv w:val="1"/>
      <w:marLeft w:val="0"/>
      <w:marRight w:val="0"/>
      <w:marTop w:val="0"/>
      <w:marBottom w:val="0"/>
      <w:divBdr>
        <w:top w:val="none" w:sz="0" w:space="0" w:color="auto"/>
        <w:left w:val="none" w:sz="0" w:space="0" w:color="auto"/>
        <w:bottom w:val="none" w:sz="0" w:space="0" w:color="auto"/>
        <w:right w:val="none" w:sz="0" w:space="0" w:color="auto"/>
      </w:divBdr>
    </w:div>
    <w:div w:id="1628002369">
      <w:bodyDiv w:val="1"/>
      <w:marLeft w:val="0"/>
      <w:marRight w:val="0"/>
      <w:marTop w:val="0"/>
      <w:marBottom w:val="0"/>
      <w:divBdr>
        <w:top w:val="none" w:sz="0" w:space="0" w:color="auto"/>
        <w:left w:val="none" w:sz="0" w:space="0" w:color="auto"/>
        <w:bottom w:val="none" w:sz="0" w:space="0" w:color="auto"/>
        <w:right w:val="none" w:sz="0" w:space="0" w:color="auto"/>
      </w:divBdr>
    </w:div>
    <w:div w:id="1869100097">
      <w:bodyDiv w:val="1"/>
      <w:marLeft w:val="0"/>
      <w:marRight w:val="0"/>
      <w:marTop w:val="0"/>
      <w:marBottom w:val="0"/>
      <w:divBdr>
        <w:top w:val="none" w:sz="0" w:space="0" w:color="auto"/>
        <w:left w:val="none" w:sz="0" w:space="0" w:color="auto"/>
        <w:bottom w:val="none" w:sz="0" w:space="0" w:color="auto"/>
        <w:right w:val="none" w:sz="0" w:space="0" w:color="auto"/>
      </w:divBdr>
    </w:div>
    <w:div w:id="1908415779">
      <w:bodyDiv w:val="1"/>
      <w:marLeft w:val="0"/>
      <w:marRight w:val="0"/>
      <w:marTop w:val="0"/>
      <w:marBottom w:val="0"/>
      <w:divBdr>
        <w:top w:val="none" w:sz="0" w:space="0" w:color="auto"/>
        <w:left w:val="none" w:sz="0" w:space="0" w:color="auto"/>
        <w:bottom w:val="none" w:sz="0" w:space="0" w:color="auto"/>
        <w:right w:val="none" w:sz="0" w:space="0" w:color="auto"/>
      </w:divBdr>
      <w:divsChild>
        <w:div w:id="734544081">
          <w:marLeft w:val="0"/>
          <w:marRight w:val="0"/>
          <w:marTop w:val="0"/>
          <w:marBottom w:val="0"/>
          <w:divBdr>
            <w:top w:val="none" w:sz="0" w:space="0" w:color="auto"/>
            <w:left w:val="none" w:sz="0" w:space="0" w:color="auto"/>
            <w:bottom w:val="none" w:sz="0" w:space="0" w:color="auto"/>
            <w:right w:val="none" w:sz="0" w:space="0" w:color="auto"/>
          </w:divBdr>
          <w:divsChild>
            <w:div w:id="1929340753">
              <w:marLeft w:val="0"/>
              <w:marRight w:val="0"/>
              <w:marTop w:val="0"/>
              <w:marBottom w:val="0"/>
              <w:divBdr>
                <w:top w:val="none" w:sz="0" w:space="0" w:color="auto"/>
                <w:left w:val="none" w:sz="0" w:space="0" w:color="auto"/>
                <w:bottom w:val="none" w:sz="0" w:space="0" w:color="auto"/>
                <w:right w:val="none" w:sz="0" w:space="0" w:color="auto"/>
              </w:divBdr>
              <w:divsChild>
                <w:div w:id="247495685">
                  <w:marLeft w:val="0"/>
                  <w:marRight w:val="0"/>
                  <w:marTop w:val="0"/>
                  <w:marBottom w:val="0"/>
                  <w:divBdr>
                    <w:top w:val="none" w:sz="0" w:space="0" w:color="auto"/>
                    <w:left w:val="none" w:sz="0" w:space="0" w:color="auto"/>
                    <w:bottom w:val="none" w:sz="0" w:space="0" w:color="auto"/>
                    <w:right w:val="none" w:sz="0" w:space="0" w:color="auto"/>
                  </w:divBdr>
                  <w:divsChild>
                    <w:div w:id="124087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6586">
          <w:marLeft w:val="0"/>
          <w:marRight w:val="0"/>
          <w:marTop w:val="0"/>
          <w:marBottom w:val="0"/>
          <w:divBdr>
            <w:top w:val="none" w:sz="0" w:space="0" w:color="auto"/>
            <w:left w:val="none" w:sz="0" w:space="0" w:color="auto"/>
            <w:bottom w:val="none" w:sz="0" w:space="0" w:color="auto"/>
            <w:right w:val="none" w:sz="0" w:space="0" w:color="auto"/>
          </w:divBdr>
          <w:divsChild>
            <w:div w:id="266080160">
              <w:marLeft w:val="0"/>
              <w:marRight w:val="0"/>
              <w:marTop w:val="0"/>
              <w:marBottom w:val="0"/>
              <w:divBdr>
                <w:top w:val="none" w:sz="0" w:space="0" w:color="auto"/>
                <w:left w:val="none" w:sz="0" w:space="0" w:color="auto"/>
                <w:bottom w:val="none" w:sz="0" w:space="0" w:color="auto"/>
                <w:right w:val="none" w:sz="0" w:space="0" w:color="auto"/>
              </w:divBdr>
              <w:divsChild>
                <w:div w:id="988899756">
                  <w:marLeft w:val="0"/>
                  <w:marRight w:val="0"/>
                  <w:marTop w:val="0"/>
                  <w:marBottom w:val="0"/>
                  <w:divBdr>
                    <w:top w:val="none" w:sz="0" w:space="0" w:color="auto"/>
                    <w:left w:val="none" w:sz="0" w:space="0" w:color="auto"/>
                    <w:bottom w:val="none" w:sz="0" w:space="0" w:color="auto"/>
                    <w:right w:val="none" w:sz="0" w:space="0" w:color="auto"/>
                  </w:divBdr>
                  <w:divsChild>
                    <w:div w:id="1609849961">
                      <w:marLeft w:val="0"/>
                      <w:marRight w:val="0"/>
                      <w:marTop w:val="0"/>
                      <w:marBottom w:val="0"/>
                      <w:divBdr>
                        <w:top w:val="none" w:sz="0" w:space="0" w:color="auto"/>
                        <w:left w:val="none" w:sz="0" w:space="0" w:color="auto"/>
                        <w:bottom w:val="none" w:sz="0" w:space="0" w:color="auto"/>
                        <w:right w:val="none" w:sz="0" w:space="0" w:color="auto"/>
                      </w:divBdr>
                      <w:divsChild>
                        <w:div w:id="187715922">
                          <w:marLeft w:val="0"/>
                          <w:marRight w:val="0"/>
                          <w:marTop w:val="0"/>
                          <w:marBottom w:val="0"/>
                          <w:divBdr>
                            <w:top w:val="none" w:sz="0" w:space="0" w:color="auto"/>
                            <w:left w:val="none" w:sz="0" w:space="0" w:color="auto"/>
                            <w:bottom w:val="none" w:sz="0" w:space="0" w:color="auto"/>
                            <w:right w:val="none" w:sz="0" w:space="0" w:color="auto"/>
                          </w:divBdr>
                          <w:divsChild>
                            <w:div w:id="467161461">
                              <w:marLeft w:val="0"/>
                              <w:marRight w:val="0"/>
                              <w:marTop w:val="0"/>
                              <w:marBottom w:val="0"/>
                              <w:divBdr>
                                <w:top w:val="none" w:sz="0" w:space="0" w:color="auto"/>
                                <w:left w:val="none" w:sz="0" w:space="0" w:color="auto"/>
                                <w:bottom w:val="none" w:sz="0" w:space="0" w:color="auto"/>
                                <w:right w:val="none" w:sz="0" w:space="0" w:color="auto"/>
                              </w:divBdr>
                              <w:divsChild>
                                <w:div w:id="333336989">
                                  <w:marLeft w:val="0"/>
                                  <w:marRight w:val="0"/>
                                  <w:marTop w:val="0"/>
                                  <w:marBottom w:val="0"/>
                                  <w:divBdr>
                                    <w:top w:val="none" w:sz="0" w:space="0" w:color="auto"/>
                                    <w:left w:val="none" w:sz="0" w:space="0" w:color="auto"/>
                                    <w:bottom w:val="none" w:sz="0" w:space="0" w:color="auto"/>
                                    <w:right w:val="none" w:sz="0" w:space="0" w:color="auto"/>
                                  </w:divBdr>
                                  <w:divsChild>
                                    <w:div w:id="1997689238">
                                      <w:marLeft w:val="0"/>
                                      <w:marRight w:val="0"/>
                                      <w:marTop w:val="0"/>
                                      <w:marBottom w:val="0"/>
                                      <w:divBdr>
                                        <w:top w:val="none" w:sz="0" w:space="0" w:color="auto"/>
                                        <w:left w:val="none" w:sz="0" w:space="0" w:color="auto"/>
                                        <w:bottom w:val="none" w:sz="0" w:space="0" w:color="auto"/>
                                        <w:right w:val="none" w:sz="0" w:space="0" w:color="auto"/>
                                      </w:divBdr>
                                      <w:divsChild>
                                        <w:div w:id="523442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3976069">
      <w:bodyDiv w:val="1"/>
      <w:marLeft w:val="0"/>
      <w:marRight w:val="0"/>
      <w:marTop w:val="0"/>
      <w:marBottom w:val="0"/>
      <w:divBdr>
        <w:top w:val="none" w:sz="0" w:space="0" w:color="auto"/>
        <w:left w:val="none" w:sz="0" w:space="0" w:color="auto"/>
        <w:bottom w:val="none" w:sz="0" w:space="0" w:color="auto"/>
        <w:right w:val="none" w:sz="0" w:space="0" w:color="auto"/>
      </w:divBdr>
      <w:divsChild>
        <w:div w:id="80300951">
          <w:marLeft w:val="0"/>
          <w:marRight w:val="0"/>
          <w:marTop w:val="100"/>
          <w:marBottom w:val="100"/>
          <w:divBdr>
            <w:top w:val="none" w:sz="0" w:space="0" w:color="auto"/>
            <w:left w:val="none" w:sz="0" w:space="0" w:color="auto"/>
            <w:bottom w:val="none" w:sz="0" w:space="0" w:color="auto"/>
            <w:right w:val="none" w:sz="0" w:space="0" w:color="auto"/>
          </w:divBdr>
          <w:divsChild>
            <w:div w:id="180211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08010">
      <w:bodyDiv w:val="1"/>
      <w:marLeft w:val="0"/>
      <w:marRight w:val="0"/>
      <w:marTop w:val="0"/>
      <w:marBottom w:val="0"/>
      <w:divBdr>
        <w:top w:val="none" w:sz="0" w:space="0" w:color="auto"/>
        <w:left w:val="none" w:sz="0" w:space="0" w:color="auto"/>
        <w:bottom w:val="none" w:sz="0" w:space="0" w:color="auto"/>
        <w:right w:val="none" w:sz="0" w:space="0" w:color="auto"/>
      </w:divBdr>
      <w:divsChild>
        <w:div w:id="779683016">
          <w:marLeft w:val="0"/>
          <w:marRight w:val="0"/>
          <w:marTop w:val="100"/>
          <w:marBottom w:val="100"/>
          <w:divBdr>
            <w:top w:val="none" w:sz="0" w:space="0" w:color="auto"/>
            <w:left w:val="none" w:sz="0" w:space="0" w:color="auto"/>
            <w:bottom w:val="none" w:sz="0" w:space="0" w:color="auto"/>
            <w:right w:val="none" w:sz="0" w:space="0" w:color="auto"/>
          </w:divBdr>
          <w:divsChild>
            <w:div w:id="6194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belbin.com/about/belbin-team-roles" TargetMode="External"/><Relationship Id="rId26" Type="http://schemas.openxmlformats.org/officeDocument/2006/relationships/hyperlink" Target="https://www.tandfonline.com/author/Gunawardane%2C+Saranga" TargetMode="External"/><Relationship Id="rId3" Type="http://schemas.openxmlformats.org/officeDocument/2006/relationships/customXml" Target="../customXml/item3.xml"/><Relationship Id="rId21" Type="http://schemas.openxmlformats.org/officeDocument/2006/relationships/hyperlink" Target="https://www.businesstopia.net/communication/berlo-model-communication" TargetMode="External"/><Relationship Id="rId34" Type="http://schemas.openxmlformats.org/officeDocument/2006/relationships/image" Target="media/image7.jpe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sciencedirect.com/science/journal/00076813/60/1" TargetMode="External"/><Relationship Id="rId25" Type="http://schemas.openxmlformats.org/officeDocument/2006/relationships/hyperlink" Target="https://www.tandfonline.com/author/Senaratne%2C+Sepani" TargetMode="External"/><Relationship Id="rId33" Type="http://schemas.openxmlformats.org/officeDocument/2006/relationships/image" Target="media/image6.jpe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ciencedirect.com/science/journal/00076813" TargetMode="External"/><Relationship Id="rId20" Type="http://schemas.openxmlformats.org/officeDocument/2006/relationships/hyperlink" Target="https://www.sciencedirect.com/science/journal/00076813/60/1"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blog.logicearth.com/why-are-virtual-teams-important" TargetMode="External"/><Relationship Id="rId32" Type="http://schemas.openxmlformats.org/officeDocument/2006/relationships/image" Target="media/image5.jpeg"/><Relationship Id="rId37"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hyperlink" Target="https://the-happy-manager" TargetMode="External"/><Relationship Id="rId23" Type="http://schemas.openxmlformats.org/officeDocument/2006/relationships/hyperlink" Target="https://www.mindtools.com/pages/article/newLDR_83.htm" TargetMode="External"/><Relationship Id="rId28" Type="http://schemas.openxmlformats.org/officeDocument/2006/relationships/hyperlink" Target="https://www.sciencedirect.com/science/journal/00076813/60/1" TargetMode="External"/><Relationship Id="rId36"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ciencedirect.com/science/journal/00076813" TargetMode="External"/><Relationship Id="rId31"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the-happy-manager" TargetMode="External"/><Relationship Id="rId22" Type="http://schemas.openxmlformats.org/officeDocument/2006/relationships/hyperlink" Target="http://communicationtheory.org/shannon-and-weaver-model-of-communication/" TargetMode="External"/><Relationship Id="rId27" Type="http://schemas.openxmlformats.org/officeDocument/2006/relationships/hyperlink" Target="https://www.sciencedirect.com/science/journal/00076813" TargetMode="External"/><Relationship Id="rId30" Type="http://schemas.openxmlformats.org/officeDocument/2006/relationships/hyperlink" Target="http://www.mspguide.org/tool/tuckman-forming-norming-storming-performing" TargetMode="External"/><Relationship Id="rId35"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C1251"/>
    <w:rsid w:val="00145AD8"/>
    <w:rsid w:val="002A1803"/>
    <w:rsid w:val="00301E35"/>
    <w:rsid w:val="003203C2"/>
    <w:rsid w:val="005E5287"/>
    <w:rsid w:val="00656B5A"/>
    <w:rsid w:val="00A34C42"/>
    <w:rsid w:val="00AD2514"/>
    <w:rsid w:val="00BC1251"/>
    <w:rsid w:val="00C40489"/>
    <w:rsid w:val="00C67429"/>
    <w:rsid w:val="00DB3A74"/>
    <w:rsid w:val="00DC12A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2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4C1FB146120944B9FC82FB694135E2" ma:contentTypeVersion="2" ma:contentTypeDescription="Create a new document." ma:contentTypeScope="" ma:versionID="10995dcc091387adde3a57345616e431">
  <xsd:schema xmlns:xsd="http://www.w3.org/2001/XMLSchema" xmlns:xs="http://www.w3.org/2001/XMLSchema" xmlns:p="http://schemas.microsoft.com/office/2006/metadata/properties" xmlns:ns2="82c5162c-fb35-470e-b029-a4513e0af4ca" targetNamespace="http://schemas.microsoft.com/office/2006/metadata/properties" ma:root="true" ma:fieldsID="f4a0e78e072af1b1fd361116af835d57" ns2:_="">
    <xsd:import namespace="82c5162c-fb35-470e-b029-a4513e0af4c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c5162c-fb35-470e-b029-a4513e0af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B1A325-102C-494C-AAC4-C2E6E9BF74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c5162c-fb35-470e-b029-a4513e0af4c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D5FCA9-F73E-4DA3-8A98-3273CF6734A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E56D35-E0D2-4559-B7A0-1FF25DD88E44}">
  <ds:schemaRefs>
    <ds:schemaRef ds:uri="http://schemas.microsoft.com/sharepoint/v3/contenttype/forms"/>
  </ds:schemaRefs>
</ds:datastoreItem>
</file>

<file path=customXml/itemProps5.xml><?xml version="1.0" encoding="utf-8"?>
<ds:datastoreItem xmlns:ds="http://schemas.openxmlformats.org/officeDocument/2006/customXml" ds:itemID="{4F1E6605-842F-4985-8EF7-47E539CC3D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3009</Words>
  <Characters>17157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communication in the workplace</vt:lpstr>
    </vt:vector>
  </TitlesOfParts>
  <Company>University of Wales Trinity Saint David</Company>
  <LinksUpToDate>false</LinksUpToDate>
  <CharactersWithSpaces>20126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in the workplace</dc:title>
  <dc:subject>Assessment 2</dc:subject>
  <dc:creator>Marie Pitson</dc:creator>
  <cp:lastModifiedBy>Samina Ibrahim</cp:lastModifiedBy>
  <cp:revision>2</cp:revision>
  <dcterms:created xsi:type="dcterms:W3CDTF">2021-06-25T09:52:00Z</dcterms:created>
  <dcterms:modified xsi:type="dcterms:W3CDTF">2021-06-25T09:52:00Z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0x0101006F4C1FB146120944B9FC82FB694135E2</vt:lpwstr>
  </property>
</Properties>
</file>