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37586" w14:textId="77777777" w:rsidR="0057203E" w:rsidRPr="008D7649" w:rsidRDefault="0057203E" w:rsidP="0057203E">
      <w:pPr>
        <w:spacing w:after="165" w:line="360" w:lineRule="auto"/>
        <w:rPr>
          <w:rFonts w:ascii="Tahoma" w:eastAsia="Calibri" w:hAnsi="Tahoma" w:cs="Tahoma"/>
          <w:color w:val="000000"/>
          <w:sz w:val="40"/>
          <w:szCs w:val="40"/>
        </w:rPr>
      </w:pPr>
      <w:r w:rsidRPr="008D7649">
        <w:rPr>
          <w:rFonts w:ascii="Calibri" w:eastAsia="Calibri" w:hAnsi="Calibri" w:cs="Times New Roman"/>
          <w:b/>
          <w:noProof/>
          <w:lang w:eastAsia="en-GB"/>
        </w:rPr>
        <w:drawing>
          <wp:inline distT="0" distB="0" distL="0" distR="0" wp14:anchorId="2D84BB0E" wp14:editId="5808C82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7108D57" w14:textId="77777777" w:rsidR="0057203E" w:rsidRPr="008D7649" w:rsidRDefault="0057203E" w:rsidP="0057203E">
      <w:pPr>
        <w:spacing w:after="165" w:line="360" w:lineRule="auto"/>
        <w:jc w:val="center"/>
        <w:rPr>
          <w:rFonts w:ascii="Tahoma" w:eastAsia="Calibri" w:hAnsi="Tahoma" w:cs="Tahoma"/>
          <w:color w:val="000000"/>
          <w:sz w:val="40"/>
          <w:szCs w:val="40"/>
        </w:rPr>
      </w:pPr>
      <w:r w:rsidRPr="008D7649">
        <w:rPr>
          <w:rFonts w:ascii="Tahoma" w:eastAsia="Calibri" w:hAnsi="Tahoma" w:cs="Tahoma"/>
          <w:color w:val="000000"/>
          <w:sz w:val="40"/>
          <w:szCs w:val="40"/>
        </w:rPr>
        <w:t>Skills for the Workplace</w:t>
      </w:r>
      <w:r w:rsidRPr="008D7649">
        <w:rPr>
          <w:rFonts w:ascii="Tahoma" w:eastAsia="Calibri" w:hAnsi="Tahoma" w:cs="Tahoma"/>
          <w:color w:val="000000"/>
          <w:sz w:val="40"/>
          <w:szCs w:val="40"/>
        </w:rPr>
        <w:br/>
        <w:t xml:space="preserve">Module Assignment Submission </w:t>
      </w:r>
      <w:r w:rsidRPr="008D7649">
        <w:rPr>
          <w:rFonts w:ascii="Tahoma" w:eastAsia="Calibri"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57203E" w:rsidRPr="008D7649" w14:paraId="16296BCB" w14:textId="77777777" w:rsidTr="00E94BF9">
        <w:tc>
          <w:tcPr>
            <w:tcW w:w="3438" w:type="dxa"/>
            <w:shd w:val="clear" w:color="auto" w:fill="D9D9D9"/>
          </w:tcPr>
          <w:p w14:paraId="310B1F98" w14:textId="77777777" w:rsidR="0057203E" w:rsidRPr="008D7649" w:rsidRDefault="0057203E" w:rsidP="00E94BF9">
            <w:pPr>
              <w:spacing w:before="120" w:after="120" w:line="360" w:lineRule="auto"/>
              <w:rPr>
                <w:rFonts w:ascii="Tahoma" w:eastAsia="Calibri" w:hAnsi="Tahoma" w:cs="Tahoma"/>
                <w:sz w:val="32"/>
                <w:szCs w:val="32"/>
              </w:rPr>
            </w:pPr>
            <w:r w:rsidRPr="008D7649">
              <w:rPr>
                <w:rFonts w:ascii="Tahoma" w:eastAsia="Calibri" w:hAnsi="Tahoma" w:cs="Tahoma"/>
                <w:sz w:val="32"/>
                <w:szCs w:val="32"/>
              </w:rPr>
              <w:t>Student Name:</w:t>
            </w:r>
          </w:p>
        </w:tc>
        <w:tc>
          <w:tcPr>
            <w:tcW w:w="6055" w:type="dxa"/>
          </w:tcPr>
          <w:p w14:paraId="12C7CDA8" w14:textId="77777777" w:rsidR="0057203E" w:rsidRPr="008D7649" w:rsidRDefault="0057203E" w:rsidP="00E94BF9">
            <w:pPr>
              <w:spacing w:before="120" w:after="120" w:line="360" w:lineRule="auto"/>
              <w:rPr>
                <w:rFonts w:ascii="Tahoma" w:eastAsia="Calibri" w:hAnsi="Tahoma" w:cs="Tahoma"/>
                <w:sz w:val="32"/>
                <w:szCs w:val="32"/>
              </w:rPr>
            </w:pPr>
            <w:r w:rsidRPr="008D7649">
              <w:rPr>
                <w:rFonts w:ascii="Tahoma" w:eastAsia="Calibri" w:hAnsi="Tahoma" w:cs="Tahoma"/>
                <w:sz w:val="32"/>
                <w:szCs w:val="32"/>
              </w:rPr>
              <w:t>Rebecca Leismeier</w:t>
            </w:r>
          </w:p>
        </w:tc>
      </w:tr>
      <w:tr w:rsidR="0057203E" w:rsidRPr="008D7649" w14:paraId="15CBFC9E" w14:textId="77777777" w:rsidTr="00E94BF9">
        <w:tc>
          <w:tcPr>
            <w:tcW w:w="3438" w:type="dxa"/>
            <w:shd w:val="clear" w:color="auto" w:fill="D9D9D9"/>
          </w:tcPr>
          <w:p w14:paraId="4E190258" w14:textId="77777777" w:rsidR="0057203E" w:rsidRPr="008D7649" w:rsidRDefault="0057203E" w:rsidP="00E94BF9">
            <w:pPr>
              <w:spacing w:before="120" w:after="120" w:line="360" w:lineRule="auto"/>
              <w:rPr>
                <w:rFonts w:ascii="Tahoma" w:eastAsia="Calibri" w:hAnsi="Tahoma" w:cs="Tahoma"/>
                <w:sz w:val="32"/>
                <w:szCs w:val="32"/>
              </w:rPr>
            </w:pPr>
            <w:r w:rsidRPr="008D7649">
              <w:rPr>
                <w:rFonts w:ascii="Tahoma" w:eastAsia="Calibri" w:hAnsi="Tahoma" w:cs="Tahoma"/>
                <w:sz w:val="32"/>
                <w:szCs w:val="32"/>
              </w:rPr>
              <w:t>Student Number:</w:t>
            </w:r>
          </w:p>
        </w:tc>
        <w:tc>
          <w:tcPr>
            <w:tcW w:w="6055" w:type="dxa"/>
          </w:tcPr>
          <w:p w14:paraId="307BBB44" w14:textId="77777777" w:rsidR="0057203E" w:rsidRPr="008D7649" w:rsidRDefault="0057203E" w:rsidP="00E94BF9">
            <w:pPr>
              <w:spacing w:before="120" w:after="120" w:line="360" w:lineRule="auto"/>
              <w:rPr>
                <w:rFonts w:ascii="Tahoma" w:eastAsia="Calibri" w:hAnsi="Tahoma" w:cs="Tahoma"/>
                <w:sz w:val="32"/>
                <w:szCs w:val="32"/>
              </w:rPr>
            </w:pPr>
            <w:r w:rsidRPr="008D7649">
              <w:rPr>
                <w:rFonts w:ascii="Tahoma" w:eastAsia="Calibri" w:hAnsi="Tahoma" w:cs="Tahoma"/>
                <w:sz w:val="32"/>
                <w:szCs w:val="32"/>
              </w:rPr>
              <w:t>1910915</w:t>
            </w:r>
          </w:p>
        </w:tc>
      </w:tr>
      <w:tr w:rsidR="0057203E" w:rsidRPr="008D7649" w14:paraId="56E78BA1" w14:textId="77777777" w:rsidTr="00E94BF9">
        <w:tc>
          <w:tcPr>
            <w:tcW w:w="3438" w:type="dxa"/>
            <w:shd w:val="clear" w:color="auto" w:fill="D9D9D9"/>
          </w:tcPr>
          <w:p w14:paraId="4DA6F5DD" w14:textId="77777777" w:rsidR="0057203E" w:rsidRPr="008D7649" w:rsidRDefault="0057203E" w:rsidP="00E94BF9">
            <w:pPr>
              <w:spacing w:before="120" w:after="120" w:line="360" w:lineRule="auto"/>
              <w:rPr>
                <w:rFonts w:ascii="Tahoma" w:eastAsia="Calibri" w:hAnsi="Tahoma" w:cs="Tahoma"/>
                <w:sz w:val="32"/>
                <w:szCs w:val="32"/>
              </w:rPr>
            </w:pPr>
            <w:r w:rsidRPr="008D7649">
              <w:rPr>
                <w:rFonts w:ascii="Tahoma" w:eastAsia="Calibri" w:hAnsi="Tahoma" w:cs="Tahoma"/>
                <w:sz w:val="32"/>
                <w:szCs w:val="32"/>
              </w:rPr>
              <w:t>Module No:</w:t>
            </w:r>
          </w:p>
        </w:tc>
        <w:tc>
          <w:tcPr>
            <w:tcW w:w="6055" w:type="dxa"/>
          </w:tcPr>
          <w:p w14:paraId="19330F88" w14:textId="3CEAC851" w:rsidR="0057203E" w:rsidRPr="008D7649" w:rsidRDefault="0057203E" w:rsidP="00E94BF9">
            <w:pPr>
              <w:spacing w:before="120" w:after="120" w:line="360" w:lineRule="auto"/>
              <w:rPr>
                <w:rFonts w:ascii="Tahoma" w:eastAsia="Calibri" w:hAnsi="Tahoma" w:cs="Tahoma"/>
                <w:color w:val="FF0000"/>
                <w:sz w:val="32"/>
                <w:szCs w:val="32"/>
              </w:rPr>
            </w:pPr>
            <w:r w:rsidRPr="008D7649">
              <w:rPr>
                <w:rFonts w:ascii="Tahoma" w:eastAsia="Calibri" w:hAnsi="Tahoma" w:cs="Tahoma"/>
                <w:color w:val="FF0000"/>
                <w:sz w:val="32"/>
                <w:szCs w:val="32"/>
              </w:rPr>
              <w:t>BMSK5</w:t>
            </w:r>
            <w:r>
              <w:rPr>
                <w:rFonts w:ascii="Tahoma" w:eastAsia="Calibri" w:hAnsi="Tahoma" w:cs="Tahoma"/>
                <w:color w:val="FF0000"/>
                <w:sz w:val="32"/>
                <w:szCs w:val="32"/>
              </w:rPr>
              <w:t>012</w:t>
            </w:r>
          </w:p>
        </w:tc>
      </w:tr>
      <w:tr w:rsidR="0057203E" w:rsidRPr="008D7649" w14:paraId="27091D28" w14:textId="77777777" w:rsidTr="00E94BF9">
        <w:trPr>
          <w:trHeight w:val="413"/>
        </w:trPr>
        <w:tc>
          <w:tcPr>
            <w:tcW w:w="3438" w:type="dxa"/>
            <w:shd w:val="clear" w:color="auto" w:fill="D9D9D9"/>
          </w:tcPr>
          <w:p w14:paraId="0BE47450" w14:textId="77777777" w:rsidR="0057203E" w:rsidRPr="008D7649" w:rsidRDefault="0057203E" w:rsidP="00E94BF9">
            <w:pPr>
              <w:spacing w:before="120" w:after="120" w:line="360" w:lineRule="auto"/>
              <w:rPr>
                <w:rFonts w:ascii="Tahoma" w:eastAsia="Calibri" w:hAnsi="Tahoma" w:cs="Tahoma"/>
                <w:sz w:val="32"/>
                <w:szCs w:val="32"/>
              </w:rPr>
            </w:pPr>
            <w:r w:rsidRPr="008D7649">
              <w:rPr>
                <w:rFonts w:ascii="Tahoma" w:eastAsia="Calibri" w:hAnsi="Tahoma" w:cs="Tahoma"/>
                <w:sz w:val="32"/>
                <w:szCs w:val="32"/>
              </w:rPr>
              <w:t>Module Title:</w:t>
            </w:r>
          </w:p>
        </w:tc>
        <w:tc>
          <w:tcPr>
            <w:tcW w:w="6055" w:type="dxa"/>
          </w:tcPr>
          <w:p w14:paraId="564EC5DA" w14:textId="77777777" w:rsidR="0057203E" w:rsidRPr="008D7649" w:rsidRDefault="0057203E" w:rsidP="00E94BF9">
            <w:pPr>
              <w:spacing w:before="120" w:after="120" w:line="360" w:lineRule="auto"/>
              <w:rPr>
                <w:rFonts w:ascii="Tahoma" w:eastAsia="Calibri" w:hAnsi="Tahoma" w:cs="Tahoma"/>
                <w:color w:val="FF0000"/>
                <w:sz w:val="32"/>
                <w:szCs w:val="32"/>
              </w:rPr>
            </w:pPr>
            <w:r w:rsidRPr="006D0938">
              <w:rPr>
                <w:rFonts w:ascii="Tahoma" w:eastAsia="Calibri" w:hAnsi="Tahoma" w:cs="Tahoma"/>
                <w:color w:val="FF0000"/>
                <w:sz w:val="32"/>
                <w:szCs w:val="32"/>
              </w:rPr>
              <w:t>Understanding &amp; Engaging in the Customer Experience</w:t>
            </w:r>
            <w:r>
              <w:rPr>
                <w:rFonts w:ascii="Tahoma" w:eastAsia="Calibri" w:hAnsi="Tahoma" w:cs="Tahoma"/>
                <w:color w:val="FF0000"/>
                <w:sz w:val="32"/>
                <w:szCs w:val="32"/>
              </w:rPr>
              <w:t>.</w:t>
            </w:r>
          </w:p>
        </w:tc>
      </w:tr>
    </w:tbl>
    <w:p w14:paraId="23B03CA8" w14:textId="77777777" w:rsidR="0057203E" w:rsidRPr="008D7649" w:rsidRDefault="0057203E" w:rsidP="0057203E">
      <w:pPr>
        <w:spacing w:before="120" w:after="120" w:line="360" w:lineRule="auto"/>
        <w:rPr>
          <w:rFonts w:ascii="Calibri" w:eastAsia="Calibri" w:hAnsi="Calibri" w:cs="Times New Roman"/>
          <w:color w:val="FF0000"/>
          <w:sz w:val="24"/>
          <w:szCs w:val="24"/>
        </w:rPr>
      </w:pPr>
    </w:p>
    <w:p w14:paraId="3B13CA8E" w14:textId="77777777" w:rsidR="0057203E" w:rsidRPr="008D7649" w:rsidRDefault="0057203E" w:rsidP="0057203E">
      <w:pPr>
        <w:spacing w:before="120" w:after="120" w:line="360" w:lineRule="auto"/>
        <w:rPr>
          <w:rFonts w:ascii="Tahoma" w:eastAsia="Calibri" w:hAnsi="Tahoma" w:cs="Tahoma"/>
          <w:b/>
          <w:color w:val="000000"/>
          <w:sz w:val="24"/>
          <w:szCs w:val="24"/>
        </w:rPr>
      </w:pPr>
      <w:r w:rsidRPr="008D7649">
        <w:rPr>
          <w:rFonts w:ascii="Tahoma" w:eastAsia="Calibri" w:hAnsi="Tahoma" w:cs="Tahoma"/>
          <w:b/>
          <w:color w:val="000000"/>
          <w:sz w:val="24"/>
          <w:szCs w:val="24"/>
        </w:rPr>
        <w:t>Statement of Confirmation of Authenticity</w:t>
      </w:r>
    </w:p>
    <w:p w14:paraId="014E750B" w14:textId="77777777" w:rsidR="0057203E" w:rsidRPr="008D7649" w:rsidRDefault="0057203E" w:rsidP="0057203E">
      <w:pPr>
        <w:spacing w:before="120" w:after="120" w:line="360" w:lineRule="auto"/>
        <w:rPr>
          <w:rFonts w:ascii="Tahoma" w:eastAsia="Calibri" w:hAnsi="Tahoma" w:cs="Tahoma"/>
          <w:color w:val="000000"/>
          <w:sz w:val="24"/>
          <w:szCs w:val="24"/>
        </w:rPr>
      </w:pPr>
      <w:r w:rsidRPr="008D7649">
        <w:rPr>
          <w:rFonts w:ascii="Tahoma" w:eastAsia="Calibri"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9ECD71A" w14:textId="77777777" w:rsidR="0057203E" w:rsidRPr="008D7649" w:rsidRDefault="0057203E" w:rsidP="0057203E">
      <w:pPr>
        <w:spacing w:before="120" w:after="120" w:line="360" w:lineRule="auto"/>
        <w:rPr>
          <w:rFonts w:ascii="Tahoma" w:eastAsia="Calibri" w:hAnsi="Tahoma" w:cs="Tahoma"/>
          <w:color w:val="000000"/>
          <w:sz w:val="24"/>
          <w:szCs w:val="24"/>
        </w:rPr>
      </w:pPr>
      <w:r w:rsidRPr="008D7649">
        <w:rPr>
          <w:rFonts w:ascii="Tahoma" w:eastAsia="Calibri" w:hAnsi="Tahoma" w:cs="Tahoma"/>
          <w:color w:val="000000"/>
          <w:sz w:val="24"/>
          <w:szCs w:val="24"/>
        </w:rPr>
        <w:t>Attention is drawn to the plagiarism and unfair practice policies of both the University and of ILM.</w:t>
      </w:r>
    </w:p>
    <w:p w14:paraId="4E04CB73" w14:textId="77777777" w:rsidR="0057203E" w:rsidRDefault="0057203E" w:rsidP="0057203E">
      <w:pPr>
        <w:spacing w:before="120" w:after="120"/>
        <w:rPr>
          <w:rFonts w:ascii="Calibri" w:eastAsia="Calibri" w:hAnsi="Calibri" w:cs="Arial"/>
          <w:b/>
          <w:bCs/>
          <w:color w:val="000000"/>
          <w:sz w:val="16"/>
          <w:szCs w:val="16"/>
        </w:rPr>
      </w:pPr>
      <w:r w:rsidRPr="008D7649">
        <w:rPr>
          <w:rFonts w:ascii="Calibri" w:eastAsia="Calibri" w:hAnsi="Calibri" w:cs="Times New Roman"/>
          <w:b/>
          <w:bCs/>
          <w:color w:val="000000"/>
          <w:sz w:val="16"/>
          <w:szCs w:val="16"/>
        </w:rPr>
        <w:t>Permission for ILM to use this script</w:t>
      </w:r>
      <w:r w:rsidRPr="008D7649">
        <w:rPr>
          <w:rFonts w:ascii="Calibri" w:eastAsia="Calibri" w:hAnsi="Calibri" w:cs="Times New Roman"/>
          <w:color w:val="000000"/>
          <w:sz w:val="16"/>
          <w:szCs w:val="16"/>
        </w:rPr>
        <w:br/>
      </w:r>
      <w:r w:rsidRPr="008D7649">
        <w:rPr>
          <w:rFonts w:ascii="Calibri" w:eastAsia="Calibri" w:hAnsi="Calibri" w:cs="Arial"/>
          <w:color w:val="000000"/>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Pr="008D7649">
        <w:rPr>
          <w:rFonts w:ascii="Calibri" w:eastAsia="Calibri" w:hAnsi="Calibri" w:cs="Arial"/>
          <w:b/>
          <w:bCs/>
          <w:color w:val="000000"/>
          <w:sz w:val="16"/>
          <w:szCs w:val="16"/>
        </w:rPr>
        <w:t>□</w:t>
      </w:r>
    </w:p>
    <w:p w14:paraId="28FDD943" w14:textId="77777777" w:rsidR="0057203E" w:rsidRDefault="0057203E" w:rsidP="0057203E">
      <w:pPr>
        <w:rPr>
          <w:rFonts w:ascii="Calibri" w:eastAsia="Calibri" w:hAnsi="Calibri" w:cs="Arial"/>
          <w:b/>
          <w:bCs/>
          <w:color w:val="000000"/>
          <w:sz w:val="16"/>
          <w:szCs w:val="16"/>
        </w:rPr>
      </w:pPr>
      <w:r>
        <w:rPr>
          <w:rFonts w:ascii="Calibri" w:eastAsia="Calibri" w:hAnsi="Calibri" w:cs="Arial"/>
          <w:b/>
          <w:bCs/>
          <w:color w:val="000000"/>
          <w:sz w:val="16"/>
          <w:szCs w:val="16"/>
        </w:rPr>
        <w:br w:type="page"/>
      </w:r>
    </w:p>
    <w:sdt>
      <w:sdtPr>
        <w:rPr>
          <w:rFonts w:asciiTheme="minorHAnsi" w:eastAsiaTheme="minorHAnsi" w:hAnsiTheme="minorHAnsi" w:cstheme="minorBidi"/>
          <w:color w:val="auto"/>
          <w:sz w:val="22"/>
          <w:szCs w:val="22"/>
          <w:lang w:val="en-GB"/>
        </w:rPr>
        <w:id w:val="725266261"/>
        <w:docPartObj>
          <w:docPartGallery w:val="Table of Contents"/>
          <w:docPartUnique/>
        </w:docPartObj>
      </w:sdtPr>
      <w:sdtEndPr>
        <w:rPr>
          <w:b/>
          <w:bCs/>
          <w:noProof/>
        </w:rPr>
      </w:sdtEndPr>
      <w:sdtContent>
        <w:p w14:paraId="7AB0191F" w14:textId="36E54BE6" w:rsidR="002E07E1" w:rsidRPr="00F027B5" w:rsidRDefault="002E07E1">
          <w:pPr>
            <w:pStyle w:val="TOCHeading"/>
            <w:rPr>
              <w:sz w:val="40"/>
              <w:szCs w:val="40"/>
            </w:rPr>
          </w:pPr>
          <w:r w:rsidRPr="00F027B5">
            <w:rPr>
              <w:sz w:val="40"/>
              <w:szCs w:val="40"/>
            </w:rPr>
            <w:t>Contents</w:t>
          </w:r>
        </w:p>
        <w:p w14:paraId="76D8EA5E" w14:textId="77777777" w:rsidR="00F027B5" w:rsidRPr="00F027B5" w:rsidRDefault="00F027B5" w:rsidP="00F027B5">
          <w:pPr>
            <w:rPr>
              <w:lang w:val="en-US"/>
            </w:rPr>
          </w:pPr>
        </w:p>
        <w:p w14:paraId="606FFA41" w14:textId="20340406" w:rsidR="00644138" w:rsidRPr="00644138" w:rsidRDefault="002E07E1">
          <w:pPr>
            <w:pStyle w:val="TOC1"/>
            <w:tabs>
              <w:tab w:val="right" w:leader="dot" w:pos="9016"/>
            </w:tabs>
            <w:rPr>
              <w:rFonts w:ascii="Arial" w:eastAsiaTheme="minorEastAsia" w:hAnsi="Arial" w:cs="Arial"/>
              <w:noProof/>
              <w:sz w:val="24"/>
              <w:szCs w:val="24"/>
              <w:lang w:eastAsia="en-GB"/>
            </w:rPr>
          </w:pPr>
          <w:r w:rsidRPr="00644138">
            <w:rPr>
              <w:rFonts w:ascii="Arial" w:hAnsi="Arial" w:cs="Arial"/>
              <w:sz w:val="24"/>
              <w:szCs w:val="24"/>
            </w:rPr>
            <w:fldChar w:fldCharType="begin"/>
          </w:r>
          <w:r w:rsidRPr="00644138">
            <w:rPr>
              <w:rFonts w:ascii="Arial" w:hAnsi="Arial" w:cs="Arial"/>
              <w:sz w:val="24"/>
              <w:szCs w:val="24"/>
            </w:rPr>
            <w:instrText xml:space="preserve"> TOC \o "1-3" \h \z \u </w:instrText>
          </w:r>
          <w:r w:rsidRPr="00644138">
            <w:rPr>
              <w:rFonts w:ascii="Arial" w:hAnsi="Arial" w:cs="Arial"/>
              <w:sz w:val="24"/>
              <w:szCs w:val="24"/>
            </w:rPr>
            <w:fldChar w:fldCharType="separate"/>
          </w:r>
          <w:hyperlink w:anchor="_Toc134354506" w:history="1">
            <w:r w:rsidR="00644138" w:rsidRPr="00644138">
              <w:rPr>
                <w:rStyle w:val="Hyperlink"/>
                <w:rFonts w:ascii="Arial" w:hAnsi="Arial" w:cs="Arial"/>
                <w:noProof/>
                <w:sz w:val="24"/>
                <w:szCs w:val="24"/>
              </w:rPr>
              <w:t>Introduction</w:t>
            </w:r>
            <w:r w:rsidR="00644138" w:rsidRPr="00644138">
              <w:rPr>
                <w:rFonts w:ascii="Arial" w:hAnsi="Arial" w:cs="Arial"/>
                <w:noProof/>
                <w:webHidden/>
                <w:sz w:val="24"/>
                <w:szCs w:val="24"/>
              </w:rPr>
              <w:tab/>
            </w:r>
            <w:r w:rsidR="00644138" w:rsidRPr="00644138">
              <w:rPr>
                <w:rFonts w:ascii="Arial" w:hAnsi="Arial" w:cs="Arial"/>
                <w:noProof/>
                <w:webHidden/>
                <w:sz w:val="24"/>
                <w:szCs w:val="24"/>
              </w:rPr>
              <w:fldChar w:fldCharType="begin"/>
            </w:r>
            <w:r w:rsidR="00644138" w:rsidRPr="00644138">
              <w:rPr>
                <w:rFonts w:ascii="Arial" w:hAnsi="Arial" w:cs="Arial"/>
                <w:noProof/>
                <w:webHidden/>
                <w:sz w:val="24"/>
                <w:szCs w:val="24"/>
              </w:rPr>
              <w:instrText xml:space="preserve"> PAGEREF _Toc134354506 \h </w:instrText>
            </w:r>
            <w:r w:rsidR="00644138" w:rsidRPr="00644138">
              <w:rPr>
                <w:rFonts w:ascii="Arial" w:hAnsi="Arial" w:cs="Arial"/>
                <w:noProof/>
                <w:webHidden/>
                <w:sz w:val="24"/>
                <w:szCs w:val="24"/>
              </w:rPr>
            </w:r>
            <w:r w:rsidR="00644138" w:rsidRPr="00644138">
              <w:rPr>
                <w:rFonts w:ascii="Arial" w:hAnsi="Arial" w:cs="Arial"/>
                <w:noProof/>
                <w:webHidden/>
                <w:sz w:val="24"/>
                <w:szCs w:val="24"/>
              </w:rPr>
              <w:fldChar w:fldCharType="separate"/>
            </w:r>
            <w:r w:rsidR="00644138" w:rsidRPr="00644138">
              <w:rPr>
                <w:rFonts w:ascii="Arial" w:hAnsi="Arial" w:cs="Arial"/>
                <w:noProof/>
                <w:webHidden/>
                <w:sz w:val="24"/>
                <w:szCs w:val="24"/>
              </w:rPr>
              <w:t>3</w:t>
            </w:r>
            <w:r w:rsidR="00644138" w:rsidRPr="00644138">
              <w:rPr>
                <w:rFonts w:ascii="Arial" w:hAnsi="Arial" w:cs="Arial"/>
                <w:noProof/>
                <w:webHidden/>
                <w:sz w:val="24"/>
                <w:szCs w:val="24"/>
              </w:rPr>
              <w:fldChar w:fldCharType="end"/>
            </w:r>
          </w:hyperlink>
        </w:p>
        <w:p w14:paraId="42E080AE" w14:textId="66E4843C" w:rsidR="00644138" w:rsidRPr="00644138" w:rsidRDefault="0081392B">
          <w:pPr>
            <w:pStyle w:val="TOC1"/>
            <w:tabs>
              <w:tab w:val="left" w:pos="440"/>
              <w:tab w:val="right" w:leader="dot" w:pos="9016"/>
            </w:tabs>
            <w:rPr>
              <w:rFonts w:ascii="Arial" w:eastAsiaTheme="minorEastAsia" w:hAnsi="Arial" w:cs="Arial"/>
              <w:noProof/>
              <w:sz w:val="24"/>
              <w:szCs w:val="24"/>
              <w:lang w:eastAsia="en-GB"/>
            </w:rPr>
          </w:pPr>
          <w:hyperlink w:anchor="_Toc134354507" w:history="1">
            <w:r w:rsidR="00644138" w:rsidRPr="00644138">
              <w:rPr>
                <w:rStyle w:val="Hyperlink"/>
                <w:rFonts w:ascii="Arial" w:hAnsi="Arial" w:cs="Arial"/>
                <w:noProof/>
                <w:sz w:val="24"/>
                <w:szCs w:val="24"/>
              </w:rPr>
              <w:t>1.</w:t>
            </w:r>
            <w:r w:rsidR="00644138" w:rsidRPr="00644138">
              <w:rPr>
                <w:rFonts w:ascii="Arial" w:eastAsiaTheme="minorEastAsia" w:hAnsi="Arial" w:cs="Arial"/>
                <w:noProof/>
                <w:sz w:val="24"/>
                <w:szCs w:val="24"/>
                <w:lang w:eastAsia="en-GB"/>
              </w:rPr>
              <w:tab/>
            </w:r>
            <w:r w:rsidR="00644138" w:rsidRPr="00644138">
              <w:rPr>
                <w:rStyle w:val="Hyperlink"/>
                <w:rFonts w:ascii="Arial" w:hAnsi="Arial" w:cs="Arial"/>
                <w:noProof/>
                <w:sz w:val="24"/>
                <w:szCs w:val="24"/>
              </w:rPr>
              <w:t>Critically analyse the factors that impact on your organisations ability to maximise customer value.</w:t>
            </w:r>
            <w:r w:rsidR="00644138" w:rsidRPr="00644138">
              <w:rPr>
                <w:rFonts w:ascii="Arial" w:hAnsi="Arial" w:cs="Arial"/>
                <w:noProof/>
                <w:webHidden/>
                <w:sz w:val="24"/>
                <w:szCs w:val="24"/>
              </w:rPr>
              <w:tab/>
            </w:r>
            <w:r w:rsidR="00644138" w:rsidRPr="00644138">
              <w:rPr>
                <w:rFonts w:ascii="Arial" w:hAnsi="Arial" w:cs="Arial"/>
                <w:noProof/>
                <w:webHidden/>
                <w:sz w:val="24"/>
                <w:szCs w:val="24"/>
              </w:rPr>
              <w:fldChar w:fldCharType="begin"/>
            </w:r>
            <w:r w:rsidR="00644138" w:rsidRPr="00644138">
              <w:rPr>
                <w:rFonts w:ascii="Arial" w:hAnsi="Arial" w:cs="Arial"/>
                <w:noProof/>
                <w:webHidden/>
                <w:sz w:val="24"/>
                <w:szCs w:val="24"/>
              </w:rPr>
              <w:instrText xml:space="preserve"> PAGEREF _Toc134354507 \h </w:instrText>
            </w:r>
            <w:r w:rsidR="00644138" w:rsidRPr="00644138">
              <w:rPr>
                <w:rFonts w:ascii="Arial" w:hAnsi="Arial" w:cs="Arial"/>
                <w:noProof/>
                <w:webHidden/>
                <w:sz w:val="24"/>
                <w:szCs w:val="24"/>
              </w:rPr>
            </w:r>
            <w:r w:rsidR="00644138" w:rsidRPr="00644138">
              <w:rPr>
                <w:rFonts w:ascii="Arial" w:hAnsi="Arial" w:cs="Arial"/>
                <w:noProof/>
                <w:webHidden/>
                <w:sz w:val="24"/>
                <w:szCs w:val="24"/>
              </w:rPr>
              <w:fldChar w:fldCharType="separate"/>
            </w:r>
            <w:r w:rsidR="00644138" w:rsidRPr="00644138">
              <w:rPr>
                <w:rFonts w:ascii="Arial" w:hAnsi="Arial" w:cs="Arial"/>
                <w:noProof/>
                <w:webHidden/>
                <w:sz w:val="24"/>
                <w:szCs w:val="24"/>
              </w:rPr>
              <w:t>4</w:t>
            </w:r>
            <w:r w:rsidR="00644138" w:rsidRPr="00644138">
              <w:rPr>
                <w:rFonts w:ascii="Arial" w:hAnsi="Arial" w:cs="Arial"/>
                <w:noProof/>
                <w:webHidden/>
                <w:sz w:val="24"/>
                <w:szCs w:val="24"/>
              </w:rPr>
              <w:fldChar w:fldCharType="end"/>
            </w:r>
          </w:hyperlink>
        </w:p>
        <w:p w14:paraId="39B570B9" w14:textId="5CA07304" w:rsidR="00644138" w:rsidRPr="00644138" w:rsidRDefault="0081392B">
          <w:pPr>
            <w:pStyle w:val="TOC2"/>
            <w:rPr>
              <w:rFonts w:ascii="Arial" w:eastAsiaTheme="minorEastAsia" w:hAnsi="Arial" w:cs="Arial"/>
              <w:noProof/>
              <w:sz w:val="24"/>
              <w:szCs w:val="24"/>
              <w:lang w:eastAsia="en-GB"/>
            </w:rPr>
          </w:pPr>
          <w:hyperlink w:anchor="_Toc134354508" w:history="1">
            <w:r w:rsidR="00644138" w:rsidRPr="00644138">
              <w:rPr>
                <w:rStyle w:val="Hyperlink"/>
                <w:rFonts w:ascii="Arial" w:hAnsi="Arial" w:cs="Arial"/>
                <w:noProof/>
                <w:sz w:val="24"/>
                <w:szCs w:val="24"/>
              </w:rPr>
              <w:t>1.2 Customer Service</w:t>
            </w:r>
            <w:r w:rsidR="00644138" w:rsidRPr="00644138">
              <w:rPr>
                <w:rFonts w:ascii="Arial" w:hAnsi="Arial" w:cs="Arial"/>
                <w:noProof/>
                <w:webHidden/>
                <w:sz w:val="24"/>
                <w:szCs w:val="24"/>
              </w:rPr>
              <w:tab/>
            </w:r>
            <w:r w:rsidR="00644138" w:rsidRPr="00644138">
              <w:rPr>
                <w:rFonts w:ascii="Arial" w:hAnsi="Arial" w:cs="Arial"/>
                <w:noProof/>
                <w:webHidden/>
                <w:sz w:val="24"/>
                <w:szCs w:val="24"/>
              </w:rPr>
              <w:fldChar w:fldCharType="begin"/>
            </w:r>
            <w:r w:rsidR="00644138" w:rsidRPr="00644138">
              <w:rPr>
                <w:rFonts w:ascii="Arial" w:hAnsi="Arial" w:cs="Arial"/>
                <w:noProof/>
                <w:webHidden/>
                <w:sz w:val="24"/>
                <w:szCs w:val="24"/>
              </w:rPr>
              <w:instrText xml:space="preserve"> PAGEREF _Toc134354508 \h </w:instrText>
            </w:r>
            <w:r w:rsidR="00644138" w:rsidRPr="00644138">
              <w:rPr>
                <w:rFonts w:ascii="Arial" w:hAnsi="Arial" w:cs="Arial"/>
                <w:noProof/>
                <w:webHidden/>
                <w:sz w:val="24"/>
                <w:szCs w:val="24"/>
              </w:rPr>
            </w:r>
            <w:r w:rsidR="00644138" w:rsidRPr="00644138">
              <w:rPr>
                <w:rFonts w:ascii="Arial" w:hAnsi="Arial" w:cs="Arial"/>
                <w:noProof/>
                <w:webHidden/>
                <w:sz w:val="24"/>
                <w:szCs w:val="24"/>
              </w:rPr>
              <w:fldChar w:fldCharType="separate"/>
            </w:r>
            <w:r w:rsidR="00644138" w:rsidRPr="00644138">
              <w:rPr>
                <w:rFonts w:ascii="Arial" w:hAnsi="Arial" w:cs="Arial"/>
                <w:noProof/>
                <w:webHidden/>
                <w:sz w:val="24"/>
                <w:szCs w:val="24"/>
              </w:rPr>
              <w:t>4</w:t>
            </w:r>
            <w:r w:rsidR="00644138" w:rsidRPr="00644138">
              <w:rPr>
                <w:rFonts w:ascii="Arial" w:hAnsi="Arial" w:cs="Arial"/>
                <w:noProof/>
                <w:webHidden/>
                <w:sz w:val="24"/>
                <w:szCs w:val="24"/>
              </w:rPr>
              <w:fldChar w:fldCharType="end"/>
            </w:r>
          </w:hyperlink>
        </w:p>
        <w:p w14:paraId="00B23710" w14:textId="206E8ED4" w:rsidR="00644138" w:rsidRPr="00644138" w:rsidRDefault="0081392B">
          <w:pPr>
            <w:pStyle w:val="TOC2"/>
            <w:rPr>
              <w:rFonts w:ascii="Arial" w:eastAsiaTheme="minorEastAsia" w:hAnsi="Arial" w:cs="Arial"/>
              <w:noProof/>
              <w:sz w:val="24"/>
              <w:szCs w:val="24"/>
              <w:lang w:eastAsia="en-GB"/>
            </w:rPr>
          </w:pPr>
          <w:hyperlink w:anchor="_Toc134354509" w:history="1">
            <w:r w:rsidR="00644138" w:rsidRPr="00644138">
              <w:rPr>
                <w:rStyle w:val="Hyperlink"/>
                <w:rFonts w:ascii="Arial" w:hAnsi="Arial" w:cs="Arial"/>
                <w:noProof/>
                <w:sz w:val="24"/>
                <w:szCs w:val="24"/>
              </w:rPr>
              <w:t>1.3 Customer value</w:t>
            </w:r>
            <w:r w:rsidR="00644138" w:rsidRPr="00644138">
              <w:rPr>
                <w:rFonts w:ascii="Arial" w:hAnsi="Arial" w:cs="Arial"/>
                <w:noProof/>
                <w:webHidden/>
                <w:sz w:val="24"/>
                <w:szCs w:val="24"/>
              </w:rPr>
              <w:tab/>
            </w:r>
            <w:r w:rsidR="00644138" w:rsidRPr="00644138">
              <w:rPr>
                <w:rFonts w:ascii="Arial" w:hAnsi="Arial" w:cs="Arial"/>
                <w:noProof/>
                <w:webHidden/>
                <w:sz w:val="24"/>
                <w:szCs w:val="24"/>
              </w:rPr>
              <w:fldChar w:fldCharType="begin"/>
            </w:r>
            <w:r w:rsidR="00644138" w:rsidRPr="00644138">
              <w:rPr>
                <w:rFonts w:ascii="Arial" w:hAnsi="Arial" w:cs="Arial"/>
                <w:noProof/>
                <w:webHidden/>
                <w:sz w:val="24"/>
                <w:szCs w:val="24"/>
              </w:rPr>
              <w:instrText xml:space="preserve"> PAGEREF _Toc134354509 \h </w:instrText>
            </w:r>
            <w:r w:rsidR="00644138" w:rsidRPr="00644138">
              <w:rPr>
                <w:rFonts w:ascii="Arial" w:hAnsi="Arial" w:cs="Arial"/>
                <w:noProof/>
                <w:webHidden/>
                <w:sz w:val="24"/>
                <w:szCs w:val="24"/>
              </w:rPr>
            </w:r>
            <w:r w:rsidR="00644138" w:rsidRPr="00644138">
              <w:rPr>
                <w:rFonts w:ascii="Arial" w:hAnsi="Arial" w:cs="Arial"/>
                <w:noProof/>
                <w:webHidden/>
                <w:sz w:val="24"/>
                <w:szCs w:val="24"/>
              </w:rPr>
              <w:fldChar w:fldCharType="separate"/>
            </w:r>
            <w:r w:rsidR="00644138" w:rsidRPr="00644138">
              <w:rPr>
                <w:rFonts w:ascii="Arial" w:hAnsi="Arial" w:cs="Arial"/>
                <w:noProof/>
                <w:webHidden/>
                <w:sz w:val="24"/>
                <w:szCs w:val="24"/>
              </w:rPr>
              <w:t>5</w:t>
            </w:r>
            <w:r w:rsidR="00644138" w:rsidRPr="00644138">
              <w:rPr>
                <w:rFonts w:ascii="Arial" w:hAnsi="Arial" w:cs="Arial"/>
                <w:noProof/>
                <w:webHidden/>
                <w:sz w:val="24"/>
                <w:szCs w:val="24"/>
              </w:rPr>
              <w:fldChar w:fldCharType="end"/>
            </w:r>
          </w:hyperlink>
        </w:p>
        <w:p w14:paraId="4FF709B9" w14:textId="43672752" w:rsidR="00644138" w:rsidRPr="00644138" w:rsidRDefault="0081392B">
          <w:pPr>
            <w:pStyle w:val="TOC2"/>
            <w:rPr>
              <w:rFonts w:ascii="Arial" w:eastAsiaTheme="minorEastAsia" w:hAnsi="Arial" w:cs="Arial"/>
              <w:noProof/>
              <w:sz w:val="24"/>
              <w:szCs w:val="24"/>
              <w:lang w:eastAsia="en-GB"/>
            </w:rPr>
          </w:pPr>
          <w:hyperlink w:anchor="_Toc134354510" w:history="1">
            <w:r w:rsidR="00644138" w:rsidRPr="00644138">
              <w:rPr>
                <w:rStyle w:val="Hyperlink"/>
                <w:rFonts w:ascii="Arial" w:hAnsi="Arial" w:cs="Arial"/>
                <w:noProof/>
                <w:sz w:val="24"/>
                <w:szCs w:val="24"/>
              </w:rPr>
              <w:t>1.4 Creating and measuring customer value</w:t>
            </w:r>
            <w:r w:rsidR="00644138" w:rsidRPr="00644138">
              <w:rPr>
                <w:rFonts w:ascii="Arial" w:hAnsi="Arial" w:cs="Arial"/>
                <w:noProof/>
                <w:webHidden/>
                <w:sz w:val="24"/>
                <w:szCs w:val="24"/>
              </w:rPr>
              <w:tab/>
            </w:r>
            <w:r w:rsidR="00644138" w:rsidRPr="00644138">
              <w:rPr>
                <w:rFonts w:ascii="Arial" w:hAnsi="Arial" w:cs="Arial"/>
                <w:noProof/>
                <w:webHidden/>
                <w:sz w:val="24"/>
                <w:szCs w:val="24"/>
              </w:rPr>
              <w:fldChar w:fldCharType="begin"/>
            </w:r>
            <w:r w:rsidR="00644138" w:rsidRPr="00644138">
              <w:rPr>
                <w:rFonts w:ascii="Arial" w:hAnsi="Arial" w:cs="Arial"/>
                <w:noProof/>
                <w:webHidden/>
                <w:sz w:val="24"/>
                <w:szCs w:val="24"/>
              </w:rPr>
              <w:instrText xml:space="preserve"> PAGEREF _Toc134354510 \h </w:instrText>
            </w:r>
            <w:r w:rsidR="00644138" w:rsidRPr="00644138">
              <w:rPr>
                <w:rFonts w:ascii="Arial" w:hAnsi="Arial" w:cs="Arial"/>
                <w:noProof/>
                <w:webHidden/>
                <w:sz w:val="24"/>
                <w:szCs w:val="24"/>
              </w:rPr>
            </w:r>
            <w:r w:rsidR="00644138" w:rsidRPr="00644138">
              <w:rPr>
                <w:rFonts w:ascii="Arial" w:hAnsi="Arial" w:cs="Arial"/>
                <w:noProof/>
                <w:webHidden/>
                <w:sz w:val="24"/>
                <w:szCs w:val="24"/>
              </w:rPr>
              <w:fldChar w:fldCharType="separate"/>
            </w:r>
            <w:r w:rsidR="00644138" w:rsidRPr="00644138">
              <w:rPr>
                <w:rFonts w:ascii="Arial" w:hAnsi="Arial" w:cs="Arial"/>
                <w:noProof/>
                <w:webHidden/>
                <w:sz w:val="24"/>
                <w:szCs w:val="24"/>
              </w:rPr>
              <w:t>6</w:t>
            </w:r>
            <w:r w:rsidR="00644138" w:rsidRPr="00644138">
              <w:rPr>
                <w:rFonts w:ascii="Arial" w:hAnsi="Arial" w:cs="Arial"/>
                <w:noProof/>
                <w:webHidden/>
                <w:sz w:val="24"/>
                <w:szCs w:val="24"/>
              </w:rPr>
              <w:fldChar w:fldCharType="end"/>
            </w:r>
          </w:hyperlink>
        </w:p>
        <w:p w14:paraId="533CDECA" w14:textId="60E34326" w:rsidR="00644138" w:rsidRPr="00644138" w:rsidRDefault="0081392B">
          <w:pPr>
            <w:pStyle w:val="TOC2"/>
            <w:rPr>
              <w:rFonts w:ascii="Arial" w:eastAsiaTheme="minorEastAsia" w:hAnsi="Arial" w:cs="Arial"/>
              <w:noProof/>
              <w:sz w:val="24"/>
              <w:szCs w:val="24"/>
              <w:lang w:eastAsia="en-GB"/>
            </w:rPr>
          </w:pPr>
          <w:hyperlink w:anchor="_Toc134354511" w:history="1">
            <w:r w:rsidR="00644138" w:rsidRPr="00644138">
              <w:rPr>
                <w:rStyle w:val="Hyperlink"/>
                <w:rFonts w:ascii="Arial" w:hAnsi="Arial" w:cs="Arial"/>
                <w:noProof/>
                <w:sz w:val="24"/>
                <w:szCs w:val="24"/>
              </w:rPr>
              <w:t>1.5 Customer relationship management</w:t>
            </w:r>
            <w:r w:rsidR="00644138" w:rsidRPr="00644138">
              <w:rPr>
                <w:rFonts w:ascii="Arial" w:hAnsi="Arial" w:cs="Arial"/>
                <w:noProof/>
                <w:webHidden/>
                <w:sz w:val="24"/>
                <w:szCs w:val="24"/>
              </w:rPr>
              <w:tab/>
            </w:r>
            <w:r w:rsidR="00644138" w:rsidRPr="00644138">
              <w:rPr>
                <w:rFonts w:ascii="Arial" w:hAnsi="Arial" w:cs="Arial"/>
                <w:noProof/>
                <w:webHidden/>
                <w:sz w:val="24"/>
                <w:szCs w:val="24"/>
              </w:rPr>
              <w:fldChar w:fldCharType="begin"/>
            </w:r>
            <w:r w:rsidR="00644138" w:rsidRPr="00644138">
              <w:rPr>
                <w:rFonts w:ascii="Arial" w:hAnsi="Arial" w:cs="Arial"/>
                <w:noProof/>
                <w:webHidden/>
                <w:sz w:val="24"/>
                <w:szCs w:val="24"/>
              </w:rPr>
              <w:instrText xml:space="preserve"> PAGEREF _Toc134354511 \h </w:instrText>
            </w:r>
            <w:r w:rsidR="00644138" w:rsidRPr="00644138">
              <w:rPr>
                <w:rFonts w:ascii="Arial" w:hAnsi="Arial" w:cs="Arial"/>
                <w:noProof/>
                <w:webHidden/>
                <w:sz w:val="24"/>
                <w:szCs w:val="24"/>
              </w:rPr>
            </w:r>
            <w:r w:rsidR="00644138" w:rsidRPr="00644138">
              <w:rPr>
                <w:rFonts w:ascii="Arial" w:hAnsi="Arial" w:cs="Arial"/>
                <w:noProof/>
                <w:webHidden/>
                <w:sz w:val="24"/>
                <w:szCs w:val="24"/>
              </w:rPr>
              <w:fldChar w:fldCharType="separate"/>
            </w:r>
            <w:r w:rsidR="00644138" w:rsidRPr="00644138">
              <w:rPr>
                <w:rFonts w:ascii="Arial" w:hAnsi="Arial" w:cs="Arial"/>
                <w:noProof/>
                <w:webHidden/>
                <w:sz w:val="24"/>
                <w:szCs w:val="24"/>
              </w:rPr>
              <w:t>7</w:t>
            </w:r>
            <w:r w:rsidR="00644138" w:rsidRPr="00644138">
              <w:rPr>
                <w:rFonts w:ascii="Arial" w:hAnsi="Arial" w:cs="Arial"/>
                <w:noProof/>
                <w:webHidden/>
                <w:sz w:val="24"/>
                <w:szCs w:val="24"/>
              </w:rPr>
              <w:fldChar w:fldCharType="end"/>
            </w:r>
          </w:hyperlink>
        </w:p>
        <w:p w14:paraId="613BD5DB" w14:textId="50DB7E79" w:rsidR="00644138" w:rsidRPr="00644138" w:rsidRDefault="0081392B">
          <w:pPr>
            <w:pStyle w:val="TOC2"/>
            <w:rPr>
              <w:rFonts w:ascii="Arial" w:eastAsiaTheme="minorEastAsia" w:hAnsi="Arial" w:cs="Arial"/>
              <w:noProof/>
              <w:sz w:val="24"/>
              <w:szCs w:val="24"/>
              <w:lang w:eastAsia="en-GB"/>
            </w:rPr>
          </w:pPr>
          <w:hyperlink w:anchor="_Toc134354512" w:history="1">
            <w:r w:rsidR="00644138" w:rsidRPr="00644138">
              <w:rPr>
                <w:rStyle w:val="Hyperlink"/>
                <w:rFonts w:ascii="Arial" w:hAnsi="Arial" w:cs="Arial"/>
                <w:noProof/>
                <w:sz w:val="24"/>
                <w:szCs w:val="24"/>
              </w:rPr>
              <w:t>1.4 Factors influencing the ability of Amazon to maximise customer value.</w:t>
            </w:r>
            <w:r w:rsidR="00644138" w:rsidRPr="00644138">
              <w:rPr>
                <w:rFonts w:ascii="Arial" w:hAnsi="Arial" w:cs="Arial"/>
                <w:noProof/>
                <w:webHidden/>
                <w:sz w:val="24"/>
                <w:szCs w:val="24"/>
              </w:rPr>
              <w:tab/>
            </w:r>
            <w:r w:rsidR="00644138" w:rsidRPr="00644138">
              <w:rPr>
                <w:rFonts w:ascii="Arial" w:hAnsi="Arial" w:cs="Arial"/>
                <w:noProof/>
                <w:webHidden/>
                <w:sz w:val="24"/>
                <w:szCs w:val="24"/>
              </w:rPr>
              <w:fldChar w:fldCharType="begin"/>
            </w:r>
            <w:r w:rsidR="00644138" w:rsidRPr="00644138">
              <w:rPr>
                <w:rFonts w:ascii="Arial" w:hAnsi="Arial" w:cs="Arial"/>
                <w:noProof/>
                <w:webHidden/>
                <w:sz w:val="24"/>
                <w:szCs w:val="24"/>
              </w:rPr>
              <w:instrText xml:space="preserve"> PAGEREF _Toc134354512 \h </w:instrText>
            </w:r>
            <w:r w:rsidR="00644138" w:rsidRPr="00644138">
              <w:rPr>
                <w:rFonts w:ascii="Arial" w:hAnsi="Arial" w:cs="Arial"/>
                <w:noProof/>
                <w:webHidden/>
                <w:sz w:val="24"/>
                <w:szCs w:val="24"/>
              </w:rPr>
            </w:r>
            <w:r w:rsidR="00644138" w:rsidRPr="00644138">
              <w:rPr>
                <w:rFonts w:ascii="Arial" w:hAnsi="Arial" w:cs="Arial"/>
                <w:noProof/>
                <w:webHidden/>
                <w:sz w:val="24"/>
                <w:szCs w:val="24"/>
              </w:rPr>
              <w:fldChar w:fldCharType="separate"/>
            </w:r>
            <w:r w:rsidR="00644138" w:rsidRPr="00644138">
              <w:rPr>
                <w:rFonts w:ascii="Arial" w:hAnsi="Arial" w:cs="Arial"/>
                <w:noProof/>
                <w:webHidden/>
                <w:sz w:val="24"/>
                <w:szCs w:val="24"/>
              </w:rPr>
              <w:t>8</w:t>
            </w:r>
            <w:r w:rsidR="00644138" w:rsidRPr="00644138">
              <w:rPr>
                <w:rFonts w:ascii="Arial" w:hAnsi="Arial" w:cs="Arial"/>
                <w:noProof/>
                <w:webHidden/>
                <w:sz w:val="24"/>
                <w:szCs w:val="24"/>
              </w:rPr>
              <w:fldChar w:fldCharType="end"/>
            </w:r>
          </w:hyperlink>
        </w:p>
        <w:p w14:paraId="4F8810AB" w14:textId="4FC5A5F7" w:rsidR="00644138" w:rsidRPr="00644138" w:rsidRDefault="0081392B">
          <w:pPr>
            <w:pStyle w:val="TOC1"/>
            <w:tabs>
              <w:tab w:val="right" w:leader="dot" w:pos="9016"/>
            </w:tabs>
            <w:rPr>
              <w:rFonts w:ascii="Arial" w:eastAsiaTheme="minorEastAsia" w:hAnsi="Arial" w:cs="Arial"/>
              <w:noProof/>
              <w:sz w:val="24"/>
              <w:szCs w:val="24"/>
              <w:lang w:eastAsia="en-GB"/>
            </w:rPr>
          </w:pPr>
          <w:hyperlink w:anchor="_Toc134354513" w:history="1">
            <w:r w:rsidR="00644138" w:rsidRPr="00644138">
              <w:rPr>
                <w:rStyle w:val="Hyperlink"/>
                <w:rFonts w:ascii="Arial" w:hAnsi="Arial" w:cs="Arial"/>
                <w:noProof/>
                <w:sz w:val="24"/>
                <w:szCs w:val="24"/>
              </w:rPr>
              <w:t>2. Quality processes</w:t>
            </w:r>
            <w:r w:rsidR="00644138" w:rsidRPr="00644138">
              <w:rPr>
                <w:rFonts w:ascii="Arial" w:hAnsi="Arial" w:cs="Arial"/>
                <w:noProof/>
                <w:webHidden/>
                <w:sz w:val="24"/>
                <w:szCs w:val="24"/>
              </w:rPr>
              <w:tab/>
            </w:r>
            <w:r w:rsidR="00644138" w:rsidRPr="00644138">
              <w:rPr>
                <w:rFonts w:ascii="Arial" w:hAnsi="Arial" w:cs="Arial"/>
                <w:noProof/>
                <w:webHidden/>
                <w:sz w:val="24"/>
                <w:szCs w:val="24"/>
              </w:rPr>
              <w:fldChar w:fldCharType="begin"/>
            </w:r>
            <w:r w:rsidR="00644138" w:rsidRPr="00644138">
              <w:rPr>
                <w:rFonts w:ascii="Arial" w:hAnsi="Arial" w:cs="Arial"/>
                <w:noProof/>
                <w:webHidden/>
                <w:sz w:val="24"/>
                <w:szCs w:val="24"/>
              </w:rPr>
              <w:instrText xml:space="preserve"> PAGEREF _Toc134354513 \h </w:instrText>
            </w:r>
            <w:r w:rsidR="00644138" w:rsidRPr="00644138">
              <w:rPr>
                <w:rFonts w:ascii="Arial" w:hAnsi="Arial" w:cs="Arial"/>
                <w:noProof/>
                <w:webHidden/>
                <w:sz w:val="24"/>
                <w:szCs w:val="24"/>
              </w:rPr>
            </w:r>
            <w:r w:rsidR="00644138" w:rsidRPr="00644138">
              <w:rPr>
                <w:rFonts w:ascii="Arial" w:hAnsi="Arial" w:cs="Arial"/>
                <w:noProof/>
                <w:webHidden/>
                <w:sz w:val="24"/>
                <w:szCs w:val="24"/>
              </w:rPr>
              <w:fldChar w:fldCharType="separate"/>
            </w:r>
            <w:r w:rsidR="00644138" w:rsidRPr="00644138">
              <w:rPr>
                <w:rFonts w:ascii="Arial" w:hAnsi="Arial" w:cs="Arial"/>
                <w:noProof/>
                <w:webHidden/>
                <w:sz w:val="24"/>
                <w:szCs w:val="24"/>
              </w:rPr>
              <w:t>10</w:t>
            </w:r>
            <w:r w:rsidR="00644138" w:rsidRPr="00644138">
              <w:rPr>
                <w:rFonts w:ascii="Arial" w:hAnsi="Arial" w:cs="Arial"/>
                <w:noProof/>
                <w:webHidden/>
                <w:sz w:val="24"/>
                <w:szCs w:val="24"/>
              </w:rPr>
              <w:fldChar w:fldCharType="end"/>
            </w:r>
          </w:hyperlink>
        </w:p>
        <w:p w14:paraId="31F44F5B" w14:textId="5A63A620" w:rsidR="00644138" w:rsidRPr="00644138" w:rsidRDefault="0081392B">
          <w:pPr>
            <w:pStyle w:val="TOC2"/>
            <w:rPr>
              <w:rFonts w:ascii="Arial" w:eastAsiaTheme="minorEastAsia" w:hAnsi="Arial" w:cs="Arial"/>
              <w:noProof/>
              <w:sz w:val="24"/>
              <w:szCs w:val="24"/>
              <w:lang w:eastAsia="en-GB"/>
            </w:rPr>
          </w:pPr>
          <w:hyperlink w:anchor="_Toc134354514" w:history="1">
            <w:r w:rsidR="00644138" w:rsidRPr="00644138">
              <w:rPr>
                <w:rStyle w:val="Hyperlink"/>
                <w:rFonts w:ascii="Arial" w:hAnsi="Arial" w:cs="Arial"/>
                <w:noProof/>
                <w:sz w:val="24"/>
                <w:szCs w:val="24"/>
              </w:rPr>
              <w:t>2.1 Amazon’s quality processes and effectiveness in meeting customer requirements.</w:t>
            </w:r>
            <w:r w:rsidR="00644138" w:rsidRPr="00644138">
              <w:rPr>
                <w:rFonts w:ascii="Arial" w:hAnsi="Arial" w:cs="Arial"/>
                <w:noProof/>
                <w:webHidden/>
                <w:sz w:val="24"/>
                <w:szCs w:val="24"/>
              </w:rPr>
              <w:tab/>
            </w:r>
            <w:r w:rsidR="00644138" w:rsidRPr="00644138">
              <w:rPr>
                <w:rFonts w:ascii="Arial" w:hAnsi="Arial" w:cs="Arial"/>
                <w:noProof/>
                <w:webHidden/>
                <w:sz w:val="24"/>
                <w:szCs w:val="24"/>
              </w:rPr>
              <w:fldChar w:fldCharType="begin"/>
            </w:r>
            <w:r w:rsidR="00644138" w:rsidRPr="00644138">
              <w:rPr>
                <w:rFonts w:ascii="Arial" w:hAnsi="Arial" w:cs="Arial"/>
                <w:noProof/>
                <w:webHidden/>
                <w:sz w:val="24"/>
                <w:szCs w:val="24"/>
              </w:rPr>
              <w:instrText xml:space="preserve"> PAGEREF _Toc134354514 \h </w:instrText>
            </w:r>
            <w:r w:rsidR="00644138" w:rsidRPr="00644138">
              <w:rPr>
                <w:rFonts w:ascii="Arial" w:hAnsi="Arial" w:cs="Arial"/>
                <w:noProof/>
                <w:webHidden/>
                <w:sz w:val="24"/>
                <w:szCs w:val="24"/>
              </w:rPr>
            </w:r>
            <w:r w:rsidR="00644138" w:rsidRPr="00644138">
              <w:rPr>
                <w:rFonts w:ascii="Arial" w:hAnsi="Arial" w:cs="Arial"/>
                <w:noProof/>
                <w:webHidden/>
                <w:sz w:val="24"/>
                <w:szCs w:val="24"/>
              </w:rPr>
              <w:fldChar w:fldCharType="separate"/>
            </w:r>
            <w:r w:rsidR="00644138" w:rsidRPr="00644138">
              <w:rPr>
                <w:rFonts w:ascii="Arial" w:hAnsi="Arial" w:cs="Arial"/>
                <w:noProof/>
                <w:webHidden/>
                <w:sz w:val="24"/>
                <w:szCs w:val="24"/>
              </w:rPr>
              <w:t>11</w:t>
            </w:r>
            <w:r w:rsidR="00644138" w:rsidRPr="00644138">
              <w:rPr>
                <w:rFonts w:ascii="Arial" w:hAnsi="Arial" w:cs="Arial"/>
                <w:noProof/>
                <w:webHidden/>
                <w:sz w:val="24"/>
                <w:szCs w:val="24"/>
              </w:rPr>
              <w:fldChar w:fldCharType="end"/>
            </w:r>
          </w:hyperlink>
        </w:p>
        <w:p w14:paraId="04952ABB" w14:textId="71E6194E" w:rsidR="00644138" w:rsidRPr="00644138" w:rsidRDefault="0081392B">
          <w:pPr>
            <w:pStyle w:val="TOC2"/>
            <w:rPr>
              <w:rFonts w:ascii="Arial" w:eastAsiaTheme="minorEastAsia" w:hAnsi="Arial" w:cs="Arial"/>
              <w:noProof/>
              <w:sz w:val="24"/>
              <w:szCs w:val="24"/>
              <w:lang w:eastAsia="en-GB"/>
            </w:rPr>
          </w:pPr>
          <w:hyperlink w:anchor="_Toc134354515" w:history="1">
            <w:r w:rsidR="00644138" w:rsidRPr="00644138">
              <w:rPr>
                <w:rStyle w:val="Hyperlink"/>
                <w:rFonts w:ascii="Arial" w:hAnsi="Arial" w:cs="Arial"/>
                <w:noProof/>
                <w:sz w:val="24"/>
                <w:szCs w:val="24"/>
              </w:rPr>
              <w:t>2.2 Challenges associated with Amazon’s ability to maintain good quality processes.</w:t>
            </w:r>
            <w:r w:rsidR="00644138" w:rsidRPr="00644138">
              <w:rPr>
                <w:rFonts w:ascii="Arial" w:hAnsi="Arial" w:cs="Arial"/>
                <w:noProof/>
                <w:webHidden/>
                <w:sz w:val="24"/>
                <w:szCs w:val="24"/>
              </w:rPr>
              <w:tab/>
            </w:r>
            <w:r w:rsidR="00644138" w:rsidRPr="00644138">
              <w:rPr>
                <w:rFonts w:ascii="Arial" w:hAnsi="Arial" w:cs="Arial"/>
                <w:noProof/>
                <w:webHidden/>
                <w:sz w:val="24"/>
                <w:szCs w:val="24"/>
              </w:rPr>
              <w:fldChar w:fldCharType="begin"/>
            </w:r>
            <w:r w:rsidR="00644138" w:rsidRPr="00644138">
              <w:rPr>
                <w:rFonts w:ascii="Arial" w:hAnsi="Arial" w:cs="Arial"/>
                <w:noProof/>
                <w:webHidden/>
                <w:sz w:val="24"/>
                <w:szCs w:val="24"/>
              </w:rPr>
              <w:instrText xml:space="preserve"> PAGEREF _Toc134354515 \h </w:instrText>
            </w:r>
            <w:r w:rsidR="00644138" w:rsidRPr="00644138">
              <w:rPr>
                <w:rFonts w:ascii="Arial" w:hAnsi="Arial" w:cs="Arial"/>
                <w:noProof/>
                <w:webHidden/>
                <w:sz w:val="24"/>
                <w:szCs w:val="24"/>
              </w:rPr>
            </w:r>
            <w:r w:rsidR="00644138" w:rsidRPr="00644138">
              <w:rPr>
                <w:rFonts w:ascii="Arial" w:hAnsi="Arial" w:cs="Arial"/>
                <w:noProof/>
                <w:webHidden/>
                <w:sz w:val="24"/>
                <w:szCs w:val="24"/>
              </w:rPr>
              <w:fldChar w:fldCharType="separate"/>
            </w:r>
            <w:r w:rsidR="00644138" w:rsidRPr="00644138">
              <w:rPr>
                <w:rFonts w:ascii="Arial" w:hAnsi="Arial" w:cs="Arial"/>
                <w:noProof/>
                <w:webHidden/>
                <w:sz w:val="24"/>
                <w:szCs w:val="24"/>
              </w:rPr>
              <w:t>12</w:t>
            </w:r>
            <w:r w:rsidR="00644138" w:rsidRPr="00644138">
              <w:rPr>
                <w:rFonts w:ascii="Arial" w:hAnsi="Arial" w:cs="Arial"/>
                <w:noProof/>
                <w:webHidden/>
                <w:sz w:val="24"/>
                <w:szCs w:val="24"/>
              </w:rPr>
              <w:fldChar w:fldCharType="end"/>
            </w:r>
          </w:hyperlink>
        </w:p>
        <w:p w14:paraId="69950526" w14:textId="1B821781" w:rsidR="00644138" w:rsidRPr="00644138" w:rsidRDefault="0081392B">
          <w:pPr>
            <w:pStyle w:val="TOC1"/>
            <w:tabs>
              <w:tab w:val="right" w:leader="dot" w:pos="9016"/>
            </w:tabs>
            <w:rPr>
              <w:rFonts w:ascii="Arial" w:eastAsiaTheme="minorEastAsia" w:hAnsi="Arial" w:cs="Arial"/>
              <w:noProof/>
              <w:sz w:val="24"/>
              <w:szCs w:val="24"/>
              <w:lang w:eastAsia="en-GB"/>
            </w:rPr>
          </w:pPr>
          <w:hyperlink w:anchor="_Toc134354516" w:history="1">
            <w:r w:rsidR="00644138" w:rsidRPr="00644138">
              <w:rPr>
                <w:rStyle w:val="Hyperlink"/>
                <w:rFonts w:ascii="Arial" w:hAnsi="Arial" w:cs="Arial"/>
                <w:noProof/>
                <w:sz w:val="24"/>
                <w:szCs w:val="24"/>
              </w:rPr>
              <w:t>Conclusion</w:t>
            </w:r>
            <w:r w:rsidR="00644138" w:rsidRPr="00644138">
              <w:rPr>
                <w:rFonts w:ascii="Arial" w:hAnsi="Arial" w:cs="Arial"/>
                <w:noProof/>
                <w:webHidden/>
                <w:sz w:val="24"/>
                <w:szCs w:val="24"/>
              </w:rPr>
              <w:tab/>
            </w:r>
            <w:r w:rsidR="00644138" w:rsidRPr="00644138">
              <w:rPr>
                <w:rFonts w:ascii="Arial" w:hAnsi="Arial" w:cs="Arial"/>
                <w:noProof/>
                <w:webHidden/>
                <w:sz w:val="24"/>
                <w:szCs w:val="24"/>
              </w:rPr>
              <w:fldChar w:fldCharType="begin"/>
            </w:r>
            <w:r w:rsidR="00644138" w:rsidRPr="00644138">
              <w:rPr>
                <w:rFonts w:ascii="Arial" w:hAnsi="Arial" w:cs="Arial"/>
                <w:noProof/>
                <w:webHidden/>
                <w:sz w:val="24"/>
                <w:szCs w:val="24"/>
              </w:rPr>
              <w:instrText xml:space="preserve"> PAGEREF _Toc134354516 \h </w:instrText>
            </w:r>
            <w:r w:rsidR="00644138" w:rsidRPr="00644138">
              <w:rPr>
                <w:rFonts w:ascii="Arial" w:hAnsi="Arial" w:cs="Arial"/>
                <w:noProof/>
                <w:webHidden/>
                <w:sz w:val="24"/>
                <w:szCs w:val="24"/>
              </w:rPr>
            </w:r>
            <w:r w:rsidR="00644138" w:rsidRPr="00644138">
              <w:rPr>
                <w:rFonts w:ascii="Arial" w:hAnsi="Arial" w:cs="Arial"/>
                <w:noProof/>
                <w:webHidden/>
                <w:sz w:val="24"/>
                <w:szCs w:val="24"/>
              </w:rPr>
              <w:fldChar w:fldCharType="separate"/>
            </w:r>
            <w:r w:rsidR="00644138" w:rsidRPr="00644138">
              <w:rPr>
                <w:rFonts w:ascii="Arial" w:hAnsi="Arial" w:cs="Arial"/>
                <w:noProof/>
                <w:webHidden/>
                <w:sz w:val="24"/>
                <w:szCs w:val="24"/>
              </w:rPr>
              <w:t>13</w:t>
            </w:r>
            <w:r w:rsidR="00644138" w:rsidRPr="00644138">
              <w:rPr>
                <w:rFonts w:ascii="Arial" w:hAnsi="Arial" w:cs="Arial"/>
                <w:noProof/>
                <w:webHidden/>
                <w:sz w:val="24"/>
                <w:szCs w:val="24"/>
              </w:rPr>
              <w:fldChar w:fldCharType="end"/>
            </w:r>
          </w:hyperlink>
        </w:p>
        <w:p w14:paraId="14F36C02" w14:textId="096AC0B5" w:rsidR="00644138" w:rsidRPr="00644138" w:rsidRDefault="0081392B">
          <w:pPr>
            <w:pStyle w:val="TOC1"/>
            <w:tabs>
              <w:tab w:val="right" w:leader="dot" w:pos="9016"/>
            </w:tabs>
            <w:rPr>
              <w:rFonts w:ascii="Arial" w:eastAsiaTheme="minorEastAsia" w:hAnsi="Arial" w:cs="Arial"/>
              <w:noProof/>
              <w:sz w:val="24"/>
              <w:szCs w:val="24"/>
              <w:lang w:eastAsia="en-GB"/>
            </w:rPr>
          </w:pPr>
          <w:hyperlink w:anchor="_Toc134354517" w:history="1">
            <w:r w:rsidR="00644138" w:rsidRPr="00644138">
              <w:rPr>
                <w:rStyle w:val="Hyperlink"/>
                <w:rFonts w:ascii="Arial" w:hAnsi="Arial" w:cs="Arial"/>
                <w:noProof/>
                <w:sz w:val="24"/>
                <w:szCs w:val="24"/>
              </w:rPr>
              <w:t>References</w:t>
            </w:r>
            <w:r w:rsidR="00644138" w:rsidRPr="00644138">
              <w:rPr>
                <w:rFonts w:ascii="Arial" w:hAnsi="Arial" w:cs="Arial"/>
                <w:noProof/>
                <w:webHidden/>
                <w:sz w:val="24"/>
                <w:szCs w:val="24"/>
              </w:rPr>
              <w:tab/>
            </w:r>
            <w:r w:rsidR="00644138" w:rsidRPr="00644138">
              <w:rPr>
                <w:rFonts w:ascii="Arial" w:hAnsi="Arial" w:cs="Arial"/>
                <w:noProof/>
                <w:webHidden/>
                <w:sz w:val="24"/>
                <w:szCs w:val="24"/>
              </w:rPr>
              <w:fldChar w:fldCharType="begin"/>
            </w:r>
            <w:r w:rsidR="00644138" w:rsidRPr="00644138">
              <w:rPr>
                <w:rFonts w:ascii="Arial" w:hAnsi="Arial" w:cs="Arial"/>
                <w:noProof/>
                <w:webHidden/>
                <w:sz w:val="24"/>
                <w:szCs w:val="24"/>
              </w:rPr>
              <w:instrText xml:space="preserve"> PAGEREF _Toc134354517 \h </w:instrText>
            </w:r>
            <w:r w:rsidR="00644138" w:rsidRPr="00644138">
              <w:rPr>
                <w:rFonts w:ascii="Arial" w:hAnsi="Arial" w:cs="Arial"/>
                <w:noProof/>
                <w:webHidden/>
                <w:sz w:val="24"/>
                <w:szCs w:val="24"/>
              </w:rPr>
            </w:r>
            <w:r w:rsidR="00644138" w:rsidRPr="00644138">
              <w:rPr>
                <w:rFonts w:ascii="Arial" w:hAnsi="Arial" w:cs="Arial"/>
                <w:noProof/>
                <w:webHidden/>
                <w:sz w:val="24"/>
                <w:szCs w:val="24"/>
              </w:rPr>
              <w:fldChar w:fldCharType="separate"/>
            </w:r>
            <w:r w:rsidR="00644138" w:rsidRPr="00644138">
              <w:rPr>
                <w:rFonts w:ascii="Arial" w:hAnsi="Arial" w:cs="Arial"/>
                <w:noProof/>
                <w:webHidden/>
                <w:sz w:val="24"/>
                <w:szCs w:val="24"/>
              </w:rPr>
              <w:t>14</w:t>
            </w:r>
            <w:r w:rsidR="00644138" w:rsidRPr="00644138">
              <w:rPr>
                <w:rFonts w:ascii="Arial" w:hAnsi="Arial" w:cs="Arial"/>
                <w:noProof/>
                <w:webHidden/>
                <w:sz w:val="24"/>
                <w:szCs w:val="24"/>
              </w:rPr>
              <w:fldChar w:fldCharType="end"/>
            </w:r>
          </w:hyperlink>
        </w:p>
        <w:p w14:paraId="50C0B658" w14:textId="59833D1A" w:rsidR="002E07E1" w:rsidRDefault="002E07E1">
          <w:r w:rsidRPr="00644138">
            <w:rPr>
              <w:rFonts w:ascii="Arial" w:hAnsi="Arial" w:cs="Arial"/>
              <w:b/>
              <w:bCs/>
              <w:noProof/>
              <w:sz w:val="24"/>
              <w:szCs w:val="24"/>
            </w:rPr>
            <w:fldChar w:fldCharType="end"/>
          </w:r>
        </w:p>
      </w:sdtContent>
    </w:sdt>
    <w:p w14:paraId="0D2A8CD3" w14:textId="53FC3A2B" w:rsidR="0057203E" w:rsidRPr="00E92F4F" w:rsidRDefault="0057203E" w:rsidP="0057203E">
      <w:pPr>
        <w:pStyle w:val="Heading2"/>
        <w:rPr>
          <w:rFonts w:ascii="Arial" w:hAnsi="Arial" w:cs="Arial"/>
          <w:sz w:val="32"/>
          <w:szCs w:val="32"/>
        </w:rPr>
      </w:pPr>
    </w:p>
    <w:p w14:paraId="1960D895" w14:textId="1778FAF6" w:rsidR="0089247D" w:rsidRPr="00E92F4F" w:rsidRDefault="0057203E">
      <w:pPr>
        <w:rPr>
          <w:rFonts w:ascii="Arial" w:hAnsi="Arial" w:cs="Arial"/>
          <w:sz w:val="28"/>
          <w:szCs w:val="28"/>
        </w:rPr>
      </w:pPr>
      <w:r w:rsidRPr="00E92F4F">
        <w:rPr>
          <w:rFonts w:ascii="Arial" w:hAnsi="Arial" w:cs="Arial"/>
          <w:sz w:val="28"/>
          <w:szCs w:val="28"/>
        </w:rPr>
        <w:br w:type="page"/>
      </w:r>
    </w:p>
    <w:p w14:paraId="449D2D67" w14:textId="6E170894" w:rsidR="00553058" w:rsidRPr="004339EC" w:rsidRDefault="0057203E" w:rsidP="004339EC">
      <w:pPr>
        <w:pStyle w:val="Heading1"/>
        <w:rPr>
          <w:sz w:val="40"/>
          <w:szCs w:val="40"/>
        </w:rPr>
      </w:pPr>
      <w:bookmarkStart w:id="0" w:name="_Toc134354506"/>
      <w:r w:rsidRPr="004339EC">
        <w:rPr>
          <w:sz w:val="40"/>
          <w:szCs w:val="40"/>
        </w:rPr>
        <w:lastRenderedPageBreak/>
        <w:t>Introduction</w:t>
      </w:r>
      <w:bookmarkEnd w:id="0"/>
    </w:p>
    <w:p w14:paraId="04B10AE2" w14:textId="085C7554" w:rsidR="0057203E" w:rsidRPr="002D1FEE" w:rsidRDefault="0057203E" w:rsidP="002D1FEE">
      <w:pPr>
        <w:rPr>
          <w:rFonts w:ascii="Arial" w:hAnsi="Arial" w:cs="Arial"/>
        </w:rPr>
      </w:pPr>
    </w:p>
    <w:p w14:paraId="27FD6330" w14:textId="38AFAE3D" w:rsidR="00272814" w:rsidRPr="002D1FEE" w:rsidRDefault="00FD4055" w:rsidP="002D1FEE">
      <w:pPr>
        <w:rPr>
          <w:rFonts w:ascii="Arial" w:hAnsi="Arial" w:cs="Arial"/>
          <w:sz w:val="24"/>
          <w:szCs w:val="24"/>
        </w:rPr>
      </w:pPr>
      <w:r w:rsidRPr="002D1FEE">
        <w:rPr>
          <w:rFonts w:ascii="Arial" w:hAnsi="Arial" w:cs="Arial"/>
          <w:sz w:val="24"/>
          <w:szCs w:val="24"/>
        </w:rPr>
        <w:t xml:space="preserve">Understanding and engaging in the customer experience is crucial for businesses to succeed in today's competitive marketplace. The customer experience </w:t>
      </w:r>
      <w:r w:rsidR="009B16AB" w:rsidRPr="002D1FEE">
        <w:rPr>
          <w:rFonts w:ascii="Arial" w:hAnsi="Arial" w:cs="Arial"/>
          <w:sz w:val="24"/>
          <w:szCs w:val="24"/>
        </w:rPr>
        <w:t>involves</w:t>
      </w:r>
      <w:r w:rsidRPr="002D1FEE">
        <w:rPr>
          <w:rFonts w:ascii="Arial" w:hAnsi="Arial" w:cs="Arial"/>
          <w:sz w:val="24"/>
          <w:szCs w:val="24"/>
        </w:rPr>
        <w:t xml:space="preserve"> every interaction a customer has with a business, including their interactions with employees, products, services, and branding.</w:t>
      </w:r>
      <w:r w:rsidR="00272814" w:rsidRPr="002D1FEE">
        <w:rPr>
          <w:rFonts w:ascii="Arial" w:hAnsi="Arial" w:cs="Arial"/>
          <w:sz w:val="24"/>
          <w:szCs w:val="24"/>
        </w:rPr>
        <w:t xml:space="preserve"> </w:t>
      </w:r>
      <w:r w:rsidRPr="002D1FEE">
        <w:rPr>
          <w:rFonts w:ascii="Arial" w:hAnsi="Arial" w:cs="Arial"/>
          <w:sz w:val="24"/>
          <w:szCs w:val="24"/>
        </w:rPr>
        <w:t>One benefit of understanding and engaging in the customer experience is increased customer loyalty. When customers feel understood and valued by a business, they are more likely to return and recommend the business to others. This can lead to increased revenue and growth for the business.</w:t>
      </w:r>
      <w:r w:rsidR="00A67A5D">
        <w:rPr>
          <w:rFonts w:ascii="Arial" w:hAnsi="Arial" w:cs="Arial"/>
          <w:sz w:val="24"/>
          <w:szCs w:val="24"/>
        </w:rPr>
        <w:t xml:space="preserve"> </w:t>
      </w:r>
      <w:r w:rsidRPr="002D1FEE">
        <w:rPr>
          <w:rFonts w:ascii="Arial" w:hAnsi="Arial" w:cs="Arial"/>
          <w:sz w:val="24"/>
          <w:szCs w:val="24"/>
        </w:rPr>
        <w:t>Another benefit is the ability to identify areas for improvement in the customer experience. By analy</w:t>
      </w:r>
      <w:r w:rsidR="00272814" w:rsidRPr="002D1FEE">
        <w:rPr>
          <w:rFonts w:ascii="Arial" w:hAnsi="Arial" w:cs="Arial"/>
          <w:sz w:val="24"/>
          <w:szCs w:val="24"/>
        </w:rPr>
        <w:t>s</w:t>
      </w:r>
      <w:r w:rsidRPr="002D1FEE">
        <w:rPr>
          <w:rFonts w:ascii="Arial" w:hAnsi="Arial" w:cs="Arial"/>
          <w:sz w:val="24"/>
          <w:szCs w:val="24"/>
        </w:rPr>
        <w:t>ing customer feedback and data, businesses can identify pain points and areas where customers may be dissatisfied. This can lead to targeted improvements that can enhance the customer experience and increase customer satisfaction.</w:t>
      </w:r>
    </w:p>
    <w:p w14:paraId="0779D194" w14:textId="2326E267" w:rsidR="00DB0467" w:rsidRPr="002D1FEE" w:rsidRDefault="00DB0467" w:rsidP="002D1FEE">
      <w:pPr>
        <w:rPr>
          <w:rFonts w:ascii="Arial" w:hAnsi="Arial" w:cs="Arial"/>
          <w:sz w:val="24"/>
          <w:szCs w:val="24"/>
        </w:rPr>
      </w:pPr>
      <w:r w:rsidRPr="002D1FEE">
        <w:rPr>
          <w:rFonts w:ascii="Arial" w:hAnsi="Arial" w:cs="Arial"/>
          <w:sz w:val="24"/>
          <w:szCs w:val="24"/>
        </w:rPr>
        <w:t>Th</w:t>
      </w:r>
      <w:r w:rsidR="00005C52" w:rsidRPr="002D1FEE">
        <w:rPr>
          <w:rFonts w:ascii="Arial" w:hAnsi="Arial" w:cs="Arial"/>
          <w:sz w:val="24"/>
          <w:szCs w:val="24"/>
        </w:rPr>
        <w:t>is</w:t>
      </w:r>
      <w:r w:rsidRPr="002D1FEE">
        <w:rPr>
          <w:rFonts w:ascii="Arial" w:hAnsi="Arial" w:cs="Arial"/>
          <w:sz w:val="24"/>
          <w:szCs w:val="24"/>
        </w:rPr>
        <w:t xml:space="preserve"> report</w:t>
      </w:r>
      <w:r w:rsidR="00C63514" w:rsidRPr="002D1FEE">
        <w:rPr>
          <w:rFonts w:ascii="Arial" w:hAnsi="Arial" w:cs="Arial"/>
          <w:sz w:val="24"/>
          <w:szCs w:val="24"/>
        </w:rPr>
        <w:t xml:space="preserve"> focuses on </w:t>
      </w:r>
      <w:r w:rsidRPr="002D1FEE">
        <w:rPr>
          <w:rFonts w:ascii="Arial" w:hAnsi="Arial" w:cs="Arial"/>
          <w:sz w:val="24"/>
          <w:szCs w:val="24"/>
        </w:rPr>
        <w:t>Amazon and will engage in a critical analysis of the organisation’s quality processes, as well as scrutinise its effectiveness in meeting customer requirements.</w:t>
      </w:r>
    </w:p>
    <w:p w14:paraId="5E0DD3C2" w14:textId="0E85398C" w:rsidR="0057203E" w:rsidRPr="002D1FEE" w:rsidRDefault="0057203E" w:rsidP="002D1FEE">
      <w:pPr>
        <w:rPr>
          <w:rFonts w:ascii="Arial" w:hAnsi="Arial" w:cs="Arial"/>
          <w:sz w:val="24"/>
          <w:szCs w:val="24"/>
        </w:rPr>
      </w:pPr>
      <w:r w:rsidRPr="002D1FEE">
        <w:rPr>
          <w:rFonts w:ascii="Arial" w:hAnsi="Arial" w:cs="Arial"/>
        </w:rPr>
        <w:br w:type="page"/>
      </w:r>
    </w:p>
    <w:p w14:paraId="71E0BEC3" w14:textId="470CEADC" w:rsidR="004C7A8D" w:rsidRPr="00A67A5D" w:rsidRDefault="00E64DC9" w:rsidP="009902E6">
      <w:pPr>
        <w:pStyle w:val="Heading1"/>
        <w:numPr>
          <w:ilvl w:val="0"/>
          <w:numId w:val="13"/>
        </w:numPr>
        <w:rPr>
          <w:sz w:val="36"/>
          <w:szCs w:val="36"/>
        </w:rPr>
      </w:pPr>
      <w:bookmarkStart w:id="1" w:name="_Toc134354507"/>
      <w:bookmarkStart w:id="2" w:name="_Hlk133843298"/>
      <w:r w:rsidRPr="00A67A5D">
        <w:rPr>
          <w:sz w:val="36"/>
          <w:szCs w:val="36"/>
        </w:rPr>
        <w:lastRenderedPageBreak/>
        <w:t>Critically analyse the factors that impact on your organisations ability to maximise customer value.</w:t>
      </w:r>
      <w:bookmarkEnd w:id="1"/>
    </w:p>
    <w:p w14:paraId="0F0EA80E" w14:textId="77777777" w:rsidR="004C7A8D" w:rsidRPr="004339EC" w:rsidRDefault="004C7A8D" w:rsidP="004339EC">
      <w:pPr>
        <w:pStyle w:val="Heading1"/>
        <w:rPr>
          <w:sz w:val="40"/>
          <w:szCs w:val="40"/>
        </w:rPr>
      </w:pPr>
    </w:p>
    <w:p w14:paraId="3276747A" w14:textId="677F3385" w:rsidR="004C7A8D" w:rsidRPr="00A67A5D" w:rsidRDefault="009902E6" w:rsidP="004339EC">
      <w:pPr>
        <w:pStyle w:val="Heading2"/>
        <w:rPr>
          <w:sz w:val="32"/>
          <w:szCs w:val="32"/>
          <w:u w:val="single"/>
        </w:rPr>
      </w:pPr>
      <w:bookmarkStart w:id="3" w:name="_Toc134354508"/>
      <w:r w:rsidRPr="00A67A5D">
        <w:rPr>
          <w:sz w:val="32"/>
          <w:szCs w:val="32"/>
          <w:u w:val="single"/>
        </w:rPr>
        <w:t xml:space="preserve">1.2 </w:t>
      </w:r>
      <w:r w:rsidR="00E64DC9" w:rsidRPr="00A67A5D">
        <w:rPr>
          <w:sz w:val="32"/>
          <w:szCs w:val="32"/>
          <w:u w:val="single"/>
        </w:rPr>
        <w:t>Customer Service</w:t>
      </w:r>
      <w:bookmarkEnd w:id="3"/>
    </w:p>
    <w:p w14:paraId="1BD40CA8" w14:textId="77777777" w:rsidR="00E92F4F" w:rsidRPr="002D1FEE" w:rsidRDefault="00E92F4F" w:rsidP="002D1FEE">
      <w:pPr>
        <w:rPr>
          <w:rFonts w:ascii="Arial" w:eastAsiaTheme="majorEastAsia" w:hAnsi="Arial" w:cs="Arial"/>
          <w:color w:val="2F5496" w:themeColor="accent1" w:themeShade="BF"/>
          <w:u w:val="single"/>
        </w:rPr>
      </w:pPr>
    </w:p>
    <w:bookmarkEnd w:id="2"/>
    <w:p w14:paraId="6EBC845D" w14:textId="3A924CB3" w:rsidR="000117BF" w:rsidRPr="002D1FEE" w:rsidRDefault="000117BF" w:rsidP="002D1FEE">
      <w:pPr>
        <w:rPr>
          <w:rFonts w:ascii="Arial" w:hAnsi="Arial" w:cs="Arial"/>
          <w:sz w:val="24"/>
          <w:szCs w:val="24"/>
        </w:rPr>
      </w:pPr>
      <w:r w:rsidRPr="002D1FEE">
        <w:rPr>
          <w:rFonts w:ascii="Arial" w:hAnsi="Arial" w:cs="Arial"/>
          <w:sz w:val="24"/>
          <w:szCs w:val="24"/>
        </w:rPr>
        <w:t xml:space="preserve">Good customer relationships are essential for the success of any organisation. When an organisation has a good relationship with its customers, it can lead to increased customer loyalty, repeat business, and positive word-of-mouth advertising (Bolton &amp; </w:t>
      </w:r>
      <w:proofErr w:type="spellStart"/>
      <w:r w:rsidRPr="002D1FEE">
        <w:rPr>
          <w:rFonts w:ascii="Arial" w:hAnsi="Arial" w:cs="Arial"/>
          <w:sz w:val="24"/>
          <w:szCs w:val="24"/>
        </w:rPr>
        <w:t>Tarasi</w:t>
      </w:r>
      <w:proofErr w:type="spellEnd"/>
      <w:r w:rsidRPr="002D1FEE">
        <w:rPr>
          <w:rFonts w:ascii="Arial" w:hAnsi="Arial" w:cs="Arial"/>
          <w:sz w:val="24"/>
          <w:szCs w:val="24"/>
        </w:rPr>
        <w:t>, 2007). Some of the key reasons why they are so important are listed below:</w:t>
      </w:r>
    </w:p>
    <w:p w14:paraId="28C9E8CF" w14:textId="2359FC16" w:rsidR="00274796" w:rsidRPr="001D5694" w:rsidRDefault="00274796" w:rsidP="001D5694">
      <w:pPr>
        <w:pStyle w:val="ListParagraph"/>
        <w:numPr>
          <w:ilvl w:val="0"/>
          <w:numId w:val="14"/>
        </w:numPr>
        <w:rPr>
          <w:rFonts w:ascii="Arial" w:hAnsi="Arial" w:cs="Arial"/>
          <w:sz w:val="24"/>
          <w:szCs w:val="24"/>
        </w:rPr>
      </w:pPr>
      <w:r w:rsidRPr="001D5694">
        <w:rPr>
          <w:rFonts w:ascii="Arial" w:hAnsi="Arial" w:cs="Arial"/>
          <w:b/>
          <w:bCs/>
          <w:sz w:val="24"/>
          <w:szCs w:val="24"/>
        </w:rPr>
        <w:t>Building customer loyalty</w:t>
      </w:r>
      <w:r w:rsidRPr="001D5694">
        <w:rPr>
          <w:rFonts w:ascii="Arial" w:hAnsi="Arial" w:cs="Arial"/>
          <w:sz w:val="24"/>
          <w:szCs w:val="24"/>
        </w:rPr>
        <w:t>: Customers are more likely to remain loyal to a brand or business that provides them with high-quality products and services, and that demonstrates a commitment to meeting their needs and exceeding their expectations</w:t>
      </w:r>
      <w:r w:rsidR="005032A8" w:rsidRPr="005032A8">
        <w:t xml:space="preserve"> </w:t>
      </w:r>
      <w:r w:rsidR="005032A8" w:rsidRPr="005032A8">
        <w:rPr>
          <w:rFonts w:ascii="Arial" w:hAnsi="Arial" w:cs="Arial"/>
          <w:sz w:val="24"/>
          <w:szCs w:val="24"/>
        </w:rPr>
        <w:t>(Keeling</w:t>
      </w:r>
      <w:r w:rsidR="00517BC3">
        <w:rPr>
          <w:rFonts w:ascii="Arial" w:hAnsi="Arial" w:cs="Arial"/>
          <w:sz w:val="24"/>
          <w:szCs w:val="24"/>
        </w:rPr>
        <w:t xml:space="preserve"> et al.,</w:t>
      </w:r>
      <w:r w:rsidR="005032A8" w:rsidRPr="005032A8">
        <w:rPr>
          <w:rFonts w:ascii="Arial" w:hAnsi="Arial" w:cs="Arial"/>
          <w:sz w:val="24"/>
          <w:szCs w:val="24"/>
        </w:rPr>
        <w:t xml:space="preserve"> 2022)</w:t>
      </w:r>
      <w:r w:rsidR="005032A8">
        <w:rPr>
          <w:rFonts w:ascii="Arial" w:hAnsi="Arial" w:cs="Arial"/>
          <w:sz w:val="24"/>
          <w:szCs w:val="24"/>
        </w:rPr>
        <w:t xml:space="preserve"> </w:t>
      </w:r>
      <w:r w:rsidRPr="001D5694">
        <w:rPr>
          <w:rFonts w:ascii="Arial" w:hAnsi="Arial" w:cs="Arial"/>
          <w:sz w:val="24"/>
          <w:szCs w:val="24"/>
        </w:rPr>
        <w:t>.</w:t>
      </w:r>
    </w:p>
    <w:p w14:paraId="6C94166A" w14:textId="69557077" w:rsidR="00274796" w:rsidRPr="001D5694" w:rsidRDefault="00274796" w:rsidP="001D5694">
      <w:pPr>
        <w:pStyle w:val="ListParagraph"/>
        <w:numPr>
          <w:ilvl w:val="0"/>
          <w:numId w:val="14"/>
        </w:numPr>
        <w:rPr>
          <w:rFonts w:ascii="Arial" w:hAnsi="Arial" w:cs="Arial"/>
          <w:sz w:val="24"/>
          <w:szCs w:val="24"/>
        </w:rPr>
      </w:pPr>
      <w:r w:rsidRPr="001D5694">
        <w:rPr>
          <w:rFonts w:ascii="Arial" w:hAnsi="Arial" w:cs="Arial"/>
          <w:b/>
          <w:bCs/>
          <w:sz w:val="24"/>
          <w:szCs w:val="24"/>
        </w:rPr>
        <w:t>Attracting new customers</w:t>
      </w:r>
      <w:r w:rsidRPr="001D5694">
        <w:rPr>
          <w:rFonts w:ascii="Arial" w:hAnsi="Arial" w:cs="Arial"/>
          <w:sz w:val="24"/>
          <w:szCs w:val="24"/>
        </w:rPr>
        <w:t>: Satisfied customers are more likely to recommend a brand or business to their friends, family, and colleagues, which can help to attract new customers and grow the business</w:t>
      </w:r>
      <w:r w:rsidR="00836552" w:rsidRPr="00836552">
        <w:t xml:space="preserve"> </w:t>
      </w:r>
      <w:r w:rsidR="00836552">
        <w:t>(</w:t>
      </w:r>
      <w:r w:rsidR="00836552" w:rsidRPr="00836552">
        <w:rPr>
          <w:rFonts w:ascii="Arial" w:hAnsi="Arial" w:cs="Arial"/>
          <w:sz w:val="24"/>
          <w:szCs w:val="24"/>
        </w:rPr>
        <w:t>Hallowell,</w:t>
      </w:r>
      <w:r w:rsidR="00F30BAB">
        <w:rPr>
          <w:rFonts w:ascii="Arial" w:hAnsi="Arial" w:cs="Arial"/>
          <w:sz w:val="24"/>
          <w:szCs w:val="24"/>
        </w:rPr>
        <w:t xml:space="preserve"> </w:t>
      </w:r>
      <w:r w:rsidR="00836552" w:rsidRPr="00836552">
        <w:rPr>
          <w:rFonts w:ascii="Arial" w:hAnsi="Arial" w:cs="Arial"/>
          <w:sz w:val="24"/>
          <w:szCs w:val="24"/>
        </w:rPr>
        <w:t>1996)</w:t>
      </w:r>
      <w:r w:rsidR="00F30BAB">
        <w:rPr>
          <w:rFonts w:ascii="Arial" w:hAnsi="Arial" w:cs="Arial"/>
          <w:sz w:val="24"/>
          <w:szCs w:val="24"/>
        </w:rPr>
        <w:t>.</w:t>
      </w:r>
    </w:p>
    <w:p w14:paraId="7915E8F3" w14:textId="77777777" w:rsidR="00274796" w:rsidRPr="001D5694" w:rsidRDefault="00274796" w:rsidP="001D5694">
      <w:pPr>
        <w:pStyle w:val="ListParagraph"/>
        <w:numPr>
          <w:ilvl w:val="0"/>
          <w:numId w:val="14"/>
        </w:numPr>
        <w:rPr>
          <w:rFonts w:ascii="Arial" w:hAnsi="Arial" w:cs="Arial"/>
          <w:sz w:val="24"/>
          <w:szCs w:val="24"/>
        </w:rPr>
      </w:pPr>
      <w:r w:rsidRPr="001D5694">
        <w:rPr>
          <w:rFonts w:ascii="Arial" w:hAnsi="Arial" w:cs="Arial"/>
          <w:b/>
          <w:bCs/>
          <w:sz w:val="24"/>
          <w:szCs w:val="24"/>
        </w:rPr>
        <w:t>Driving revenue growth</w:t>
      </w:r>
      <w:r w:rsidRPr="001D5694">
        <w:rPr>
          <w:rFonts w:ascii="Arial" w:hAnsi="Arial" w:cs="Arial"/>
          <w:sz w:val="24"/>
          <w:szCs w:val="24"/>
        </w:rPr>
        <w:t>: Providing high-quality customer service and delivering customer value can help to increase customer retention rates, which in turn can drive revenue growth over the long term.</w:t>
      </w:r>
    </w:p>
    <w:p w14:paraId="398FA6DA" w14:textId="25C50B68" w:rsidR="00274796" w:rsidRPr="001D5694" w:rsidRDefault="00274796" w:rsidP="001D5694">
      <w:pPr>
        <w:pStyle w:val="ListParagraph"/>
        <w:numPr>
          <w:ilvl w:val="0"/>
          <w:numId w:val="14"/>
        </w:numPr>
        <w:rPr>
          <w:rFonts w:ascii="Arial" w:hAnsi="Arial" w:cs="Arial"/>
          <w:sz w:val="24"/>
          <w:szCs w:val="24"/>
        </w:rPr>
      </w:pPr>
      <w:r w:rsidRPr="001D5694">
        <w:rPr>
          <w:rFonts w:ascii="Arial" w:hAnsi="Arial" w:cs="Arial"/>
          <w:b/>
          <w:bCs/>
          <w:sz w:val="24"/>
          <w:szCs w:val="24"/>
        </w:rPr>
        <w:t>Differentiating from competitors</w:t>
      </w:r>
      <w:r w:rsidRPr="001D5694">
        <w:rPr>
          <w:rFonts w:ascii="Arial" w:hAnsi="Arial" w:cs="Arial"/>
          <w:sz w:val="24"/>
          <w:szCs w:val="24"/>
        </w:rPr>
        <w:t>: In today's competitive marketplace, businesses that are able to differentiate themselves based on the quality of their customer service and the value they provide to customers are more likely to succeed.</w:t>
      </w:r>
    </w:p>
    <w:p w14:paraId="460EAE33" w14:textId="77777777" w:rsidR="00FA2022" w:rsidRPr="001D5694" w:rsidRDefault="005A2EBF" w:rsidP="001D5694">
      <w:pPr>
        <w:pStyle w:val="ListParagraph"/>
        <w:numPr>
          <w:ilvl w:val="0"/>
          <w:numId w:val="14"/>
        </w:numPr>
        <w:rPr>
          <w:rFonts w:ascii="Arial" w:hAnsi="Arial" w:cs="Arial"/>
          <w:sz w:val="24"/>
          <w:szCs w:val="24"/>
        </w:rPr>
      </w:pPr>
      <w:r w:rsidRPr="001D5694">
        <w:rPr>
          <w:rFonts w:ascii="Arial" w:hAnsi="Arial" w:cs="Arial"/>
          <w:b/>
          <w:bCs/>
          <w:sz w:val="24"/>
          <w:szCs w:val="24"/>
        </w:rPr>
        <w:t>Improving brand reputation</w:t>
      </w:r>
      <w:r w:rsidRPr="001D5694">
        <w:rPr>
          <w:rFonts w:ascii="Arial" w:hAnsi="Arial" w:cs="Arial"/>
          <w:sz w:val="24"/>
          <w:szCs w:val="24"/>
        </w:rPr>
        <w:t xml:space="preserve">: Providing exceptional customer service and delivering customer value can help to build a positive brand reputation which can help to attract new customers and build customer loyalty over time. </w:t>
      </w:r>
    </w:p>
    <w:p w14:paraId="2D41B3BC" w14:textId="64A3A9BF" w:rsidR="00DF5CA2" w:rsidRPr="002D1FEE" w:rsidRDefault="00FA2022" w:rsidP="002D1FEE">
      <w:pPr>
        <w:rPr>
          <w:rFonts w:ascii="Arial" w:hAnsi="Arial" w:cs="Arial"/>
          <w:sz w:val="24"/>
          <w:szCs w:val="24"/>
        </w:rPr>
      </w:pPr>
      <w:bookmarkStart w:id="4" w:name="_Hlk134093830"/>
      <w:r w:rsidRPr="002D1FEE">
        <w:rPr>
          <w:rFonts w:ascii="Arial" w:hAnsi="Arial" w:cs="Arial"/>
          <w:sz w:val="24"/>
          <w:szCs w:val="24"/>
        </w:rPr>
        <w:t xml:space="preserve">Palmer (2010) </w:t>
      </w:r>
      <w:r w:rsidR="0097462D" w:rsidRPr="002D1FEE">
        <w:rPr>
          <w:rFonts w:ascii="Arial" w:hAnsi="Arial" w:cs="Arial"/>
          <w:sz w:val="24"/>
          <w:szCs w:val="24"/>
        </w:rPr>
        <w:t>supports</w:t>
      </w:r>
      <w:r w:rsidR="00E00075" w:rsidRPr="002D1FEE">
        <w:rPr>
          <w:rFonts w:ascii="Arial" w:hAnsi="Arial" w:cs="Arial"/>
          <w:sz w:val="24"/>
          <w:szCs w:val="24"/>
        </w:rPr>
        <w:t xml:space="preserve"> these points and </w:t>
      </w:r>
      <w:r w:rsidRPr="002D1FEE">
        <w:rPr>
          <w:rFonts w:ascii="Arial" w:hAnsi="Arial" w:cs="Arial"/>
          <w:sz w:val="24"/>
          <w:szCs w:val="24"/>
        </w:rPr>
        <w:t>emphasizes the importance of customer service in building successful and sustainable businesses. According to Palmer, excellent customer service can help to differentiate a business from its competitors, attract and retain customers, and build a positive reputation over time.</w:t>
      </w:r>
      <w:r w:rsidR="005A2EBF" w:rsidRPr="002D1FEE">
        <w:rPr>
          <w:rFonts w:ascii="Arial" w:hAnsi="Arial" w:cs="Arial"/>
          <w:sz w:val="24"/>
          <w:szCs w:val="24"/>
        </w:rPr>
        <w:t xml:space="preserve"> </w:t>
      </w:r>
      <w:r w:rsidR="00234E15" w:rsidRPr="002D1FEE">
        <w:rPr>
          <w:rFonts w:ascii="Arial" w:hAnsi="Arial" w:cs="Arial"/>
          <w:sz w:val="24"/>
          <w:szCs w:val="24"/>
        </w:rPr>
        <w:t>Palmer argues that customer service should be viewed as a strategic imperative for businesses, rather than simply a cost centre. By investing in customer service and creating a culture that prioritizes the needs of customers, businesses can gain a competitive advantage over their rivals</w:t>
      </w:r>
      <w:r w:rsidR="005C3AB8" w:rsidRPr="002D1FEE">
        <w:rPr>
          <w:rFonts w:ascii="Arial" w:hAnsi="Arial" w:cs="Arial"/>
          <w:sz w:val="24"/>
          <w:szCs w:val="24"/>
        </w:rPr>
        <w:t xml:space="preserve"> </w:t>
      </w:r>
      <w:bookmarkEnd w:id="4"/>
    </w:p>
    <w:p w14:paraId="13C8218F" w14:textId="7C2CBA28" w:rsidR="00422937" w:rsidRPr="002D1FEE" w:rsidRDefault="00422937" w:rsidP="002D1FEE">
      <w:pPr>
        <w:rPr>
          <w:rFonts w:ascii="Arial" w:hAnsi="Arial" w:cs="Arial"/>
          <w:sz w:val="24"/>
          <w:szCs w:val="24"/>
        </w:rPr>
      </w:pPr>
      <w:r w:rsidRPr="002D1FEE">
        <w:rPr>
          <w:rFonts w:ascii="Arial" w:hAnsi="Arial" w:cs="Arial"/>
          <w:sz w:val="24"/>
          <w:szCs w:val="24"/>
        </w:rPr>
        <w:t xml:space="preserve">Gentile, Spiller, and </w:t>
      </w:r>
      <w:proofErr w:type="spellStart"/>
      <w:r w:rsidRPr="002D1FEE">
        <w:rPr>
          <w:rFonts w:ascii="Arial" w:hAnsi="Arial" w:cs="Arial"/>
          <w:sz w:val="24"/>
          <w:szCs w:val="24"/>
        </w:rPr>
        <w:t>Noci</w:t>
      </w:r>
      <w:proofErr w:type="spellEnd"/>
      <w:r w:rsidRPr="002D1FEE">
        <w:rPr>
          <w:rFonts w:ascii="Arial" w:hAnsi="Arial" w:cs="Arial"/>
          <w:sz w:val="24"/>
          <w:szCs w:val="24"/>
        </w:rPr>
        <w:t xml:space="preserve"> (2007) also discuss the importance of customer service as a critical component of the overall customer experience. Their perspective emphasizes the need for businesses to adopt a customer-centric approach to service, and to create positive emotional connections with customers through personalized interactions. Gentile, Spiller, and </w:t>
      </w:r>
      <w:proofErr w:type="spellStart"/>
      <w:r w:rsidRPr="002D1FEE">
        <w:rPr>
          <w:rFonts w:ascii="Arial" w:hAnsi="Arial" w:cs="Arial"/>
          <w:sz w:val="24"/>
          <w:szCs w:val="24"/>
        </w:rPr>
        <w:t>Noci</w:t>
      </w:r>
      <w:proofErr w:type="spellEnd"/>
      <w:r w:rsidRPr="002D1FEE">
        <w:rPr>
          <w:rFonts w:ascii="Arial" w:hAnsi="Arial" w:cs="Arial"/>
          <w:sz w:val="24"/>
          <w:szCs w:val="24"/>
        </w:rPr>
        <w:t xml:space="preserve"> (2007) emphasize the importance of creating a positive customer experience through customer service, while Palmer (2010) focuses more on the strategic implications of customer service </w:t>
      </w:r>
      <w:r w:rsidRPr="002D1FEE">
        <w:rPr>
          <w:rFonts w:ascii="Arial" w:hAnsi="Arial" w:cs="Arial"/>
          <w:sz w:val="24"/>
          <w:szCs w:val="24"/>
        </w:rPr>
        <w:lastRenderedPageBreak/>
        <w:t xml:space="preserve">for businesses. While both perspectives are important, Gentile, Spiller, and </w:t>
      </w:r>
      <w:proofErr w:type="spellStart"/>
      <w:r w:rsidRPr="002D1FEE">
        <w:rPr>
          <w:rFonts w:ascii="Arial" w:hAnsi="Arial" w:cs="Arial"/>
          <w:sz w:val="24"/>
          <w:szCs w:val="24"/>
        </w:rPr>
        <w:t>Noci</w:t>
      </w:r>
      <w:proofErr w:type="spellEnd"/>
      <w:r w:rsidRPr="002D1FEE">
        <w:rPr>
          <w:rFonts w:ascii="Arial" w:hAnsi="Arial" w:cs="Arial"/>
          <w:sz w:val="24"/>
          <w:szCs w:val="24"/>
        </w:rPr>
        <w:t xml:space="preserve"> (2007) place a greater emphasis on the emotional and experiential aspects of customer service.</w:t>
      </w:r>
    </w:p>
    <w:p w14:paraId="7A434C66" w14:textId="6796C9A4" w:rsidR="00DB4E18" w:rsidRPr="002D1FEE" w:rsidRDefault="00132FE9" w:rsidP="002D1FEE">
      <w:pPr>
        <w:rPr>
          <w:rFonts w:ascii="Arial" w:hAnsi="Arial" w:cs="Arial"/>
          <w:sz w:val="24"/>
          <w:szCs w:val="24"/>
        </w:rPr>
      </w:pPr>
      <w:r w:rsidRPr="002D1FEE">
        <w:rPr>
          <w:rFonts w:ascii="Arial" w:hAnsi="Arial" w:cs="Arial"/>
          <w:sz w:val="24"/>
          <w:szCs w:val="24"/>
        </w:rPr>
        <w:t>Both highlight the importance of customer service</w:t>
      </w:r>
      <w:r w:rsidR="00062385" w:rsidRPr="002D1FEE">
        <w:rPr>
          <w:rFonts w:ascii="Arial" w:hAnsi="Arial" w:cs="Arial"/>
          <w:sz w:val="24"/>
          <w:szCs w:val="24"/>
        </w:rPr>
        <w:t>.</w:t>
      </w:r>
      <w:r w:rsidRPr="002D1FEE">
        <w:rPr>
          <w:rFonts w:ascii="Arial" w:hAnsi="Arial" w:cs="Arial"/>
          <w:sz w:val="24"/>
          <w:szCs w:val="24"/>
        </w:rPr>
        <w:t xml:space="preserve"> </w:t>
      </w:r>
      <w:r w:rsidR="00062385" w:rsidRPr="002D1FEE">
        <w:rPr>
          <w:rFonts w:ascii="Arial" w:hAnsi="Arial" w:cs="Arial"/>
          <w:sz w:val="24"/>
          <w:szCs w:val="24"/>
        </w:rPr>
        <w:t>G</w:t>
      </w:r>
      <w:r w:rsidR="00E64DC9" w:rsidRPr="002D1FEE">
        <w:rPr>
          <w:rFonts w:ascii="Arial" w:hAnsi="Arial" w:cs="Arial"/>
          <w:sz w:val="24"/>
          <w:szCs w:val="24"/>
        </w:rPr>
        <w:t>ood customer service can enhance the perceived value of a product or service by making it easier and more convenient for customers to acquire and use it, and by providing timely and effective support when needed</w:t>
      </w:r>
      <w:r w:rsidR="00C660C1">
        <w:rPr>
          <w:rFonts w:ascii="Arial" w:hAnsi="Arial" w:cs="Arial"/>
          <w:sz w:val="24"/>
          <w:szCs w:val="24"/>
        </w:rPr>
        <w:t xml:space="preserve"> </w:t>
      </w:r>
      <w:r w:rsidR="00C660C1" w:rsidRPr="00C660C1">
        <w:rPr>
          <w:rFonts w:ascii="Arial" w:hAnsi="Arial" w:cs="Arial"/>
          <w:sz w:val="24"/>
          <w:szCs w:val="24"/>
        </w:rPr>
        <w:t xml:space="preserve">(Ohmae, 1988). </w:t>
      </w:r>
      <w:r w:rsidR="00C660C1">
        <w:rPr>
          <w:rFonts w:ascii="Arial" w:hAnsi="Arial" w:cs="Arial"/>
          <w:sz w:val="24"/>
          <w:szCs w:val="24"/>
        </w:rPr>
        <w:t xml:space="preserve"> </w:t>
      </w:r>
      <w:r w:rsidR="00E64DC9" w:rsidRPr="002D1FEE">
        <w:rPr>
          <w:rFonts w:ascii="Arial" w:hAnsi="Arial" w:cs="Arial"/>
          <w:sz w:val="24"/>
          <w:szCs w:val="24"/>
        </w:rPr>
        <w:t>.</w:t>
      </w:r>
    </w:p>
    <w:p w14:paraId="0AA71566" w14:textId="77777777" w:rsidR="00DB4E18" w:rsidRPr="002D1FEE" w:rsidRDefault="00DB4E18" w:rsidP="002D1FEE">
      <w:pPr>
        <w:rPr>
          <w:rFonts w:ascii="Arial" w:hAnsi="Arial" w:cs="Arial"/>
          <w:u w:val="single"/>
        </w:rPr>
      </w:pPr>
    </w:p>
    <w:p w14:paraId="7AE4270D" w14:textId="0EEEE3A7" w:rsidR="00E64DC9" w:rsidRPr="00F027B5" w:rsidRDefault="00FD3CB4" w:rsidP="004339EC">
      <w:pPr>
        <w:pStyle w:val="Heading2"/>
        <w:rPr>
          <w:sz w:val="32"/>
          <w:szCs w:val="32"/>
        </w:rPr>
      </w:pPr>
      <w:bookmarkStart w:id="5" w:name="_Toc134354509"/>
      <w:r w:rsidRPr="00F027B5">
        <w:rPr>
          <w:sz w:val="32"/>
          <w:szCs w:val="32"/>
        </w:rPr>
        <w:t>1.</w:t>
      </w:r>
      <w:r w:rsidR="009902E6" w:rsidRPr="00F027B5">
        <w:rPr>
          <w:sz w:val="32"/>
          <w:szCs w:val="32"/>
        </w:rPr>
        <w:t>3</w:t>
      </w:r>
      <w:r w:rsidRPr="00F027B5">
        <w:rPr>
          <w:sz w:val="32"/>
          <w:szCs w:val="32"/>
        </w:rPr>
        <w:t xml:space="preserve"> </w:t>
      </w:r>
      <w:r w:rsidR="0046690F" w:rsidRPr="00F027B5">
        <w:rPr>
          <w:sz w:val="32"/>
          <w:szCs w:val="32"/>
        </w:rPr>
        <w:t>C</w:t>
      </w:r>
      <w:r w:rsidR="00E64DC9" w:rsidRPr="00F027B5">
        <w:rPr>
          <w:sz w:val="32"/>
          <w:szCs w:val="32"/>
        </w:rPr>
        <w:t xml:space="preserve">ustomer </w:t>
      </w:r>
      <w:r w:rsidR="00AA10FD" w:rsidRPr="00F027B5">
        <w:rPr>
          <w:sz w:val="32"/>
          <w:szCs w:val="32"/>
        </w:rPr>
        <w:t>v</w:t>
      </w:r>
      <w:r w:rsidR="00E64DC9" w:rsidRPr="00F027B5">
        <w:rPr>
          <w:sz w:val="32"/>
          <w:szCs w:val="32"/>
        </w:rPr>
        <w:t>alue</w:t>
      </w:r>
      <w:bookmarkEnd w:id="5"/>
      <w:r w:rsidR="00E64DC9" w:rsidRPr="00F027B5">
        <w:rPr>
          <w:sz w:val="32"/>
          <w:szCs w:val="32"/>
        </w:rPr>
        <w:t xml:space="preserve"> </w:t>
      </w:r>
    </w:p>
    <w:p w14:paraId="503EFCDC" w14:textId="77777777" w:rsidR="004339EC" w:rsidRPr="004339EC" w:rsidRDefault="004339EC" w:rsidP="004339EC"/>
    <w:p w14:paraId="630B8431" w14:textId="69F3BF98" w:rsidR="00283438" w:rsidRPr="002D1FEE" w:rsidRDefault="00283438" w:rsidP="002D1FEE">
      <w:pPr>
        <w:rPr>
          <w:rFonts w:ascii="Arial" w:eastAsiaTheme="majorEastAsia" w:hAnsi="Arial" w:cs="Arial"/>
          <w:sz w:val="24"/>
          <w:szCs w:val="24"/>
        </w:rPr>
      </w:pPr>
      <w:r w:rsidRPr="002D1FEE">
        <w:rPr>
          <w:rFonts w:ascii="Arial" w:eastAsiaTheme="majorEastAsia" w:hAnsi="Arial" w:cs="Arial"/>
          <w:sz w:val="24"/>
          <w:szCs w:val="24"/>
        </w:rPr>
        <w:t>Customer value refers to the perceived benefits that customers receive from purchasing and using a product or service compared to the cost of acquiring and using it. In other words, customer value is the relationship between the benefits a customer receives and the price they pay.</w:t>
      </w:r>
      <w:r w:rsidR="00771F68" w:rsidRPr="002D1FEE">
        <w:rPr>
          <w:rFonts w:ascii="Arial" w:hAnsi="Arial" w:cs="Arial"/>
        </w:rPr>
        <w:t xml:space="preserve"> </w:t>
      </w:r>
      <w:r w:rsidR="00771F68" w:rsidRPr="002D1FEE">
        <w:rPr>
          <w:rFonts w:ascii="Arial" w:hAnsi="Arial" w:cs="Arial"/>
          <w:sz w:val="24"/>
          <w:szCs w:val="24"/>
        </w:rPr>
        <w:t>Robert B</w:t>
      </w:r>
      <w:r w:rsidR="00771F68" w:rsidRPr="002D1FEE">
        <w:rPr>
          <w:rFonts w:ascii="Arial" w:hAnsi="Arial" w:cs="Arial"/>
        </w:rPr>
        <w:t xml:space="preserve"> </w:t>
      </w:r>
      <w:r w:rsidR="00771F68" w:rsidRPr="002D1FEE">
        <w:rPr>
          <w:rFonts w:ascii="Arial" w:eastAsiaTheme="majorEastAsia" w:hAnsi="Arial" w:cs="Arial"/>
          <w:sz w:val="24"/>
          <w:szCs w:val="24"/>
        </w:rPr>
        <w:t>Woodruff (1997) defines customer perceived value from pre-purchase,  transaction,  and  post  purchase  aspect  that  "customer  value  is  a  customer's perceived preference for an evaluation of those product attributes, attribute performances, and consequences arising from use</w:t>
      </w:r>
      <w:r w:rsidR="00911EA2">
        <w:rPr>
          <w:rFonts w:ascii="Arial" w:eastAsiaTheme="majorEastAsia" w:hAnsi="Arial" w:cs="Arial"/>
          <w:sz w:val="24"/>
          <w:szCs w:val="24"/>
        </w:rPr>
        <w:t>,</w:t>
      </w:r>
      <w:r w:rsidR="00771F68" w:rsidRPr="002D1FEE">
        <w:rPr>
          <w:rFonts w:ascii="Arial" w:eastAsiaTheme="majorEastAsia" w:hAnsi="Arial" w:cs="Arial"/>
          <w:sz w:val="24"/>
          <w:szCs w:val="24"/>
        </w:rPr>
        <w:t xml:space="preserve"> that  facilitate (or block) achieving the customer's goals and purposes in use situations" (p. 142).</w:t>
      </w:r>
    </w:p>
    <w:p w14:paraId="738A4FEA" w14:textId="37000587" w:rsidR="002902B5" w:rsidRPr="002D1FEE" w:rsidRDefault="002902B5" w:rsidP="002D1FEE">
      <w:pPr>
        <w:rPr>
          <w:rFonts w:ascii="Arial" w:eastAsiaTheme="majorEastAsia" w:hAnsi="Arial" w:cs="Arial"/>
          <w:sz w:val="24"/>
          <w:szCs w:val="24"/>
        </w:rPr>
      </w:pPr>
      <w:r w:rsidRPr="002D1FEE">
        <w:rPr>
          <w:rFonts w:ascii="Arial" w:eastAsiaTheme="majorEastAsia" w:hAnsi="Arial" w:cs="Arial"/>
          <w:sz w:val="24"/>
          <w:szCs w:val="24"/>
        </w:rPr>
        <w:t xml:space="preserve">Understanding customer value leads to business growth. </w:t>
      </w:r>
      <w:r w:rsidR="00617F5C" w:rsidRPr="002D1FEE">
        <w:rPr>
          <w:rFonts w:ascii="Arial" w:eastAsiaTheme="majorEastAsia" w:hAnsi="Arial" w:cs="Arial"/>
          <w:sz w:val="24"/>
          <w:szCs w:val="24"/>
        </w:rPr>
        <w:t>Customer perceived value (CPV) refers to the evaluation that customers make about the benefits and costs associated with a product or service</w:t>
      </w:r>
      <w:r w:rsidR="002C5A9C">
        <w:rPr>
          <w:rFonts w:ascii="Arial" w:eastAsiaTheme="majorEastAsia" w:hAnsi="Arial" w:cs="Arial"/>
          <w:sz w:val="24"/>
          <w:szCs w:val="24"/>
        </w:rPr>
        <w:t xml:space="preserve"> </w:t>
      </w:r>
      <w:r w:rsidR="004E0AD0">
        <w:rPr>
          <w:rFonts w:ascii="Arial" w:eastAsiaTheme="majorEastAsia" w:hAnsi="Arial" w:cs="Arial"/>
          <w:sz w:val="24"/>
          <w:szCs w:val="24"/>
        </w:rPr>
        <w:t>(</w:t>
      </w:r>
      <w:proofErr w:type="spellStart"/>
      <w:r w:rsidR="004E0AD0">
        <w:rPr>
          <w:rFonts w:ascii="Arial" w:eastAsiaTheme="majorEastAsia" w:hAnsi="Arial" w:cs="Arial"/>
          <w:sz w:val="24"/>
          <w:szCs w:val="24"/>
        </w:rPr>
        <w:t>Jansri</w:t>
      </w:r>
      <w:proofErr w:type="spellEnd"/>
      <w:r w:rsidR="004E0AD0">
        <w:rPr>
          <w:rFonts w:ascii="Arial" w:eastAsiaTheme="majorEastAsia" w:hAnsi="Arial" w:cs="Arial"/>
          <w:sz w:val="24"/>
          <w:szCs w:val="24"/>
        </w:rPr>
        <w:t>, 2016)</w:t>
      </w:r>
      <w:r w:rsidR="00617F5C" w:rsidRPr="002D1FEE">
        <w:rPr>
          <w:rFonts w:ascii="Arial" w:eastAsiaTheme="majorEastAsia" w:hAnsi="Arial" w:cs="Arial"/>
          <w:sz w:val="24"/>
          <w:szCs w:val="24"/>
        </w:rPr>
        <w:t>. It is a customer's perception of the overall worth or desirability of a product or service, considering the perceived benefits, costs, and sacrifices involved in acquiring and using the product or service</w:t>
      </w:r>
      <w:r w:rsidR="00EF1565" w:rsidRPr="002D1FEE">
        <w:rPr>
          <w:rFonts w:ascii="Arial" w:eastAsiaTheme="majorEastAsia" w:hAnsi="Arial" w:cs="Arial"/>
          <w:sz w:val="24"/>
          <w:szCs w:val="24"/>
        </w:rPr>
        <w:t xml:space="preserve"> (Kotler, 2017)</w:t>
      </w:r>
      <w:r w:rsidR="00617F5C" w:rsidRPr="002D1FEE">
        <w:rPr>
          <w:rFonts w:ascii="Arial" w:eastAsiaTheme="majorEastAsia" w:hAnsi="Arial" w:cs="Arial"/>
          <w:sz w:val="24"/>
          <w:szCs w:val="24"/>
        </w:rPr>
        <w:t>. Perceived value is based on the customer's individual needs and preferences, as well as their unique context and circumstances. Some customers may be willing to pay a higher price for a product or service if they perceive it to have a higher value, while others may be more price-sensitive and prioritize cost savings over other benefits.</w:t>
      </w:r>
    </w:p>
    <w:p w14:paraId="6200AE00" w14:textId="77777777" w:rsidR="000C0673" w:rsidRPr="002D1FEE" w:rsidRDefault="00411802" w:rsidP="002D1FEE">
      <w:pPr>
        <w:rPr>
          <w:rFonts w:ascii="Arial" w:eastAsiaTheme="majorEastAsia" w:hAnsi="Arial" w:cs="Arial"/>
          <w:sz w:val="24"/>
          <w:szCs w:val="24"/>
        </w:rPr>
      </w:pPr>
      <w:r w:rsidRPr="002D1FEE">
        <w:rPr>
          <w:rFonts w:ascii="Arial" w:eastAsiaTheme="majorEastAsia" w:hAnsi="Arial" w:cs="Arial"/>
          <w:sz w:val="24"/>
          <w:szCs w:val="24"/>
        </w:rPr>
        <w:t>Graf and Maas (2014) proposed a model of customer value that includes three dimensions: perceived quality, perceived benefits, and perceived costs. Their research suggests that these three dimensions interact to influence customers' overall perceived value of a product or service.</w:t>
      </w:r>
      <w:r w:rsidR="000C0673" w:rsidRPr="002D1FEE">
        <w:rPr>
          <w:rFonts w:ascii="Arial" w:eastAsiaTheme="majorEastAsia" w:hAnsi="Arial" w:cs="Arial"/>
          <w:sz w:val="24"/>
          <w:szCs w:val="24"/>
        </w:rPr>
        <w:t xml:space="preserve"> </w:t>
      </w:r>
    </w:p>
    <w:p w14:paraId="784EE0FE" w14:textId="051A6E28" w:rsidR="000C0673" w:rsidRPr="002D1FEE" w:rsidRDefault="000C0673" w:rsidP="002D1FEE">
      <w:pPr>
        <w:rPr>
          <w:rFonts w:ascii="Arial" w:eastAsiaTheme="majorEastAsia" w:hAnsi="Arial" w:cs="Arial"/>
          <w:sz w:val="24"/>
          <w:szCs w:val="24"/>
        </w:rPr>
      </w:pPr>
      <w:r w:rsidRPr="002D1FEE">
        <w:rPr>
          <w:rFonts w:ascii="Arial" w:eastAsiaTheme="majorEastAsia" w:hAnsi="Arial" w:cs="Arial"/>
          <w:b/>
          <w:bCs/>
          <w:sz w:val="24"/>
          <w:szCs w:val="24"/>
        </w:rPr>
        <w:t>Perceived quality</w:t>
      </w:r>
      <w:r w:rsidRPr="002D1FEE">
        <w:rPr>
          <w:rFonts w:ascii="Arial" w:eastAsiaTheme="majorEastAsia" w:hAnsi="Arial" w:cs="Arial"/>
          <w:sz w:val="24"/>
          <w:szCs w:val="24"/>
        </w:rPr>
        <w:t xml:space="preserve"> refers to customers' perceptions of a product or service's overall excellence or superiority, based on its features, design, and performance. Perceived quality influences customers' overall satisfaction with a product or service, which, in turn, affects their willingness to recommend it to others. </w:t>
      </w:r>
    </w:p>
    <w:p w14:paraId="0AF6E34B" w14:textId="4F201C0D" w:rsidR="000C0673" w:rsidRPr="002D1FEE" w:rsidRDefault="000C0673" w:rsidP="002D1FEE">
      <w:pPr>
        <w:rPr>
          <w:rFonts w:ascii="Arial" w:eastAsiaTheme="majorEastAsia" w:hAnsi="Arial" w:cs="Arial"/>
          <w:sz w:val="24"/>
          <w:szCs w:val="24"/>
        </w:rPr>
      </w:pPr>
      <w:r w:rsidRPr="002D1FEE">
        <w:rPr>
          <w:rFonts w:ascii="Arial" w:eastAsiaTheme="majorEastAsia" w:hAnsi="Arial" w:cs="Arial"/>
          <w:b/>
          <w:bCs/>
          <w:sz w:val="24"/>
          <w:szCs w:val="24"/>
        </w:rPr>
        <w:t>Perceived benefits</w:t>
      </w:r>
      <w:r w:rsidRPr="002D1FEE">
        <w:rPr>
          <w:rFonts w:ascii="Arial" w:eastAsiaTheme="majorEastAsia" w:hAnsi="Arial" w:cs="Arial"/>
          <w:sz w:val="24"/>
          <w:szCs w:val="24"/>
        </w:rPr>
        <w:t xml:space="preserve"> refer to the specific benefits that customers expect to receive from a product or service, such as improved health, convenience, or status. Customers evaluate perceived benefits in comparison to the perceived costs of the product or service, including both monetary and non-monetary costs, such as time and effort.</w:t>
      </w:r>
    </w:p>
    <w:p w14:paraId="6EB78F18" w14:textId="28858251" w:rsidR="00411802" w:rsidRPr="002D1FEE" w:rsidRDefault="000C0673" w:rsidP="002D1FEE">
      <w:pPr>
        <w:rPr>
          <w:rFonts w:ascii="Arial" w:eastAsiaTheme="majorEastAsia" w:hAnsi="Arial" w:cs="Arial"/>
          <w:sz w:val="24"/>
          <w:szCs w:val="24"/>
        </w:rPr>
      </w:pPr>
      <w:r w:rsidRPr="002D1FEE">
        <w:rPr>
          <w:rFonts w:ascii="Arial" w:eastAsiaTheme="majorEastAsia" w:hAnsi="Arial" w:cs="Arial"/>
          <w:b/>
          <w:bCs/>
          <w:sz w:val="24"/>
          <w:szCs w:val="24"/>
        </w:rPr>
        <w:lastRenderedPageBreak/>
        <w:t>Perceived costs</w:t>
      </w:r>
      <w:r w:rsidRPr="002D1FEE">
        <w:rPr>
          <w:rFonts w:ascii="Arial" w:eastAsiaTheme="majorEastAsia" w:hAnsi="Arial" w:cs="Arial"/>
          <w:sz w:val="24"/>
          <w:szCs w:val="24"/>
        </w:rPr>
        <w:t xml:space="preserve"> refer to customers' perceptions of the total expenses or sacrifices required to acquire and use a product or service. Customers evaluate perceived costs in comparison to perceived benefits to determine the overall value of a product or service.</w:t>
      </w:r>
    </w:p>
    <w:p w14:paraId="24E51FAA" w14:textId="0050148A" w:rsidR="000C0673" w:rsidRPr="002D1FEE" w:rsidRDefault="000C0673" w:rsidP="002D1FEE">
      <w:pPr>
        <w:rPr>
          <w:rFonts w:ascii="Arial" w:eastAsiaTheme="majorEastAsia" w:hAnsi="Arial" w:cs="Arial"/>
          <w:sz w:val="24"/>
          <w:szCs w:val="24"/>
        </w:rPr>
      </w:pPr>
      <w:r w:rsidRPr="002D1FEE">
        <w:rPr>
          <w:rFonts w:ascii="Arial" w:eastAsiaTheme="majorEastAsia" w:hAnsi="Arial" w:cs="Arial"/>
          <w:sz w:val="24"/>
          <w:szCs w:val="24"/>
        </w:rPr>
        <w:t>Graf and Maas (2014) suggest that businesses can improve customers' perceived value by focusing on all three dimensions of customer value. By enhancing the perceived quality of a product or service, businesses can increase customers' overall satisfaction and willingness to recommend it to others. By maximizing perceived benefits and minimizing perceived costs, businesses can create a compelling value proposition that meets customers' needs and expectations.</w:t>
      </w:r>
      <w:r w:rsidR="00633468" w:rsidRPr="002D1FEE">
        <w:rPr>
          <w:rFonts w:ascii="Arial" w:eastAsiaTheme="majorEastAsia" w:hAnsi="Arial" w:cs="Arial"/>
          <w:sz w:val="24"/>
          <w:szCs w:val="24"/>
        </w:rPr>
        <w:t xml:space="preserve"> </w:t>
      </w:r>
    </w:p>
    <w:p w14:paraId="1E6FE218" w14:textId="6DA120D9" w:rsidR="00F25902" w:rsidRDefault="00FA2022" w:rsidP="002D1FEE">
      <w:pPr>
        <w:rPr>
          <w:rFonts w:ascii="Arial" w:eastAsiaTheme="majorEastAsia" w:hAnsi="Arial" w:cs="Arial"/>
          <w:sz w:val="24"/>
          <w:szCs w:val="24"/>
        </w:rPr>
      </w:pPr>
      <w:r w:rsidRPr="002D1FEE">
        <w:rPr>
          <w:rFonts w:ascii="Arial" w:eastAsiaTheme="majorEastAsia" w:hAnsi="Arial" w:cs="Arial"/>
          <w:sz w:val="24"/>
          <w:szCs w:val="24"/>
        </w:rPr>
        <w:t xml:space="preserve">Overall, </w:t>
      </w:r>
      <w:r w:rsidR="00F25902" w:rsidRPr="002D1FEE">
        <w:rPr>
          <w:rFonts w:ascii="Arial" w:eastAsiaTheme="majorEastAsia" w:hAnsi="Arial" w:cs="Arial"/>
          <w:sz w:val="24"/>
          <w:szCs w:val="24"/>
        </w:rPr>
        <w:t xml:space="preserve">both </w:t>
      </w:r>
      <w:r w:rsidRPr="002D1FEE">
        <w:rPr>
          <w:rFonts w:ascii="Arial" w:eastAsiaTheme="majorEastAsia" w:hAnsi="Arial" w:cs="Arial"/>
          <w:sz w:val="24"/>
          <w:szCs w:val="24"/>
        </w:rPr>
        <w:t>customer value and customer service are essential components of building and maintaining successful relationships with customers. By prioritizing these areas of the business, organi</w:t>
      </w:r>
      <w:r w:rsidR="00394EF3">
        <w:rPr>
          <w:rFonts w:ascii="Arial" w:eastAsiaTheme="majorEastAsia" w:hAnsi="Arial" w:cs="Arial"/>
          <w:sz w:val="24"/>
          <w:szCs w:val="24"/>
        </w:rPr>
        <w:t>s</w:t>
      </w:r>
      <w:r w:rsidRPr="002D1FEE">
        <w:rPr>
          <w:rFonts w:ascii="Arial" w:eastAsiaTheme="majorEastAsia" w:hAnsi="Arial" w:cs="Arial"/>
          <w:sz w:val="24"/>
          <w:szCs w:val="24"/>
        </w:rPr>
        <w:t>ations can differentiate themselves from competitors, attract and retain customers, and drive revenue growth over the long term</w:t>
      </w:r>
      <w:r w:rsidR="00A349A1" w:rsidRPr="00A349A1">
        <w:t xml:space="preserve"> </w:t>
      </w:r>
      <w:r w:rsidR="003E5FD7">
        <w:t>(</w:t>
      </w:r>
      <w:r w:rsidR="00A349A1" w:rsidRPr="00A349A1">
        <w:rPr>
          <w:rFonts w:ascii="Arial" w:eastAsiaTheme="majorEastAsia" w:hAnsi="Arial" w:cs="Arial"/>
          <w:sz w:val="24"/>
          <w:szCs w:val="24"/>
        </w:rPr>
        <w:t>Verhoef</w:t>
      </w:r>
      <w:r w:rsidR="00A349A1">
        <w:rPr>
          <w:rFonts w:ascii="Arial" w:eastAsiaTheme="majorEastAsia" w:hAnsi="Arial" w:cs="Arial"/>
          <w:sz w:val="24"/>
          <w:szCs w:val="24"/>
        </w:rPr>
        <w:t xml:space="preserve"> et al</w:t>
      </w:r>
      <w:r w:rsidRPr="002D1FEE">
        <w:rPr>
          <w:rFonts w:ascii="Arial" w:eastAsiaTheme="majorEastAsia" w:hAnsi="Arial" w:cs="Arial"/>
          <w:sz w:val="24"/>
          <w:szCs w:val="24"/>
        </w:rPr>
        <w:t>.</w:t>
      </w:r>
      <w:r w:rsidR="00A349A1">
        <w:rPr>
          <w:rFonts w:ascii="Arial" w:eastAsiaTheme="majorEastAsia" w:hAnsi="Arial" w:cs="Arial"/>
          <w:sz w:val="24"/>
          <w:szCs w:val="24"/>
        </w:rPr>
        <w:t xml:space="preserve"> </w:t>
      </w:r>
      <w:r w:rsidR="003E5FD7">
        <w:rPr>
          <w:rFonts w:ascii="Arial" w:eastAsiaTheme="majorEastAsia" w:hAnsi="Arial" w:cs="Arial"/>
          <w:sz w:val="24"/>
          <w:szCs w:val="24"/>
        </w:rPr>
        <w:t>2009).</w:t>
      </w:r>
    </w:p>
    <w:p w14:paraId="4A808E28" w14:textId="77777777" w:rsidR="004339EC" w:rsidRPr="002D1FEE" w:rsidRDefault="004339EC" w:rsidP="002D1FEE">
      <w:pPr>
        <w:rPr>
          <w:rFonts w:ascii="Arial" w:eastAsiaTheme="majorEastAsia" w:hAnsi="Arial" w:cs="Arial"/>
          <w:sz w:val="24"/>
          <w:szCs w:val="24"/>
        </w:rPr>
      </w:pPr>
    </w:p>
    <w:p w14:paraId="79DD739E" w14:textId="044278DC" w:rsidR="00F25902" w:rsidRPr="00F027B5" w:rsidRDefault="00FD3CB4" w:rsidP="004339EC">
      <w:pPr>
        <w:pStyle w:val="Heading2"/>
        <w:rPr>
          <w:sz w:val="32"/>
          <w:szCs w:val="32"/>
        </w:rPr>
      </w:pPr>
      <w:bookmarkStart w:id="6" w:name="_Toc134354510"/>
      <w:r w:rsidRPr="00F027B5">
        <w:rPr>
          <w:sz w:val="32"/>
          <w:szCs w:val="32"/>
        </w:rPr>
        <w:t>1.</w:t>
      </w:r>
      <w:r w:rsidR="009902E6" w:rsidRPr="00F027B5">
        <w:rPr>
          <w:sz w:val="32"/>
          <w:szCs w:val="32"/>
        </w:rPr>
        <w:t>4</w:t>
      </w:r>
      <w:r w:rsidRPr="00F027B5">
        <w:rPr>
          <w:sz w:val="32"/>
          <w:szCs w:val="32"/>
        </w:rPr>
        <w:t xml:space="preserve"> </w:t>
      </w:r>
      <w:r w:rsidR="00F25902" w:rsidRPr="00F027B5">
        <w:rPr>
          <w:sz w:val="32"/>
          <w:szCs w:val="32"/>
        </w:rPr>
        <w:t>Creating and measuring customer value</w:t>
      </w:r>
      <w:bookmarkEnd w:id="6"/>
    </w:p>
    <w:p w14:paraId="18CBD38A" w14:textId="5E7F0E4D" w:rsidR="00F25902" w:rsidRPr="002D1FEE" w:rsidRDefault="00F25902" w:rsidP="002D1FEE">
      <w:pPr>
        <w:rPr>
          <w:rFonts w:ascii="Arial" w:hAnsi="Arial" w:cs="Arial"/>
        </w:rPr>
      </w:pPr>
    </w:p>
    <w:p w14:paraId="1D72D023" w14:textId="3EC2B0D3" w:rsidR="00C05109" w:rsidRPr="002D1FEE" w:rsidRDefault="00F25902" w:rsidP="002D1FEE">
      <w:pPr>
        <w:rPr>
          <w:rFonts w:ascii="Arial" w:hAnsi="Arial" w:cs="Arial"/>
          <w:sz w:val="24"/>
          <w:szCs w:val="24"/>
        </w:rPr>
      </w:pPr>
      <w:r w:rsidRPr="002D1FEE">
        <w:rPr>
          <w:rFonts w:ascii="Arial" w:hAnsi="Arial" w:cs="Arial"/>
          <w:sz w:val="24"/>
          <w:szCs w:val="24"/>
        </w:rPr>
        <w:t>According to Palmer (2010), organisations can only value customers and maximise value by effectively managing customers and their services.</w:t>
      </w:r>
      <w:r w:rsidR="00C05109" w:rsidRPr="002D1FEE">
        <w:rPr>
          <w:rFonts w:ascii="Arial" w:hAnsi="Arial" w:cs="Arial"/>
          <w:sz w:val="24"/>
          <w:szCs w:val="24"/>
        </w:rPr>
        <w:t xml:space="preserve"> Customer value management (CVM) is an approach to managing all aspects of the customers value journey, from the first interaction with the business to the last one and can help determine what drives value for customers. It is a strategic approach that aims to increase customer satisfaction and loyalty by delivering </w:t>
      </w:r>
      <w:r w:rsidR="00787084" w:rsidRPr="002D1FEE">
        <w:rPr>
          <w:rFonts w:ascii="Arial" w:hAnsi="Arial" w:cs="Arial"/>
          <w:sz w:val="24"/>
          <w:szCs w:val="24"/>
        </w:rPr>
        <w:t>greater</w:t>
      </w:r>
      <w:r w:rsidR="00C05109" w:rsidRPr="002D1FEE">
        <w:rPr>
          <w:rFonts w:ascii="Arial" w:hAnsi="Arial" w:cs="Arial"/>
          <w:sz w:val="24"/>
          <w:szCs w:val="24"/>
        </w:rPr>
        <w:t xml:space="preserve"> value to customers. CVM involves identifying and understanding customer needs and preferences, and then developing strategies</w:t>
      </w:r>
      <w:r w:rsidR="00787084" w:rsidRPr="002D1FEE">
        <w:rPr>
          <w:rFonts w:ascii="Arial" w:hAnsi="Arial" w:cs="Arial"/>
          <w:sz w:val="24"/>
          <w:szCs w:val="24"/>
        </w:rPr>
        <w:t xml:space="preserve"> in order</w:t>
      </w:r>
      <w:r w:rsidR="00C05109" w:rsidRPr="002D1FEE">
        <w:rPr>
          <w:rFonts w:ascii="Arial" w:hAnsi="Arial" w:cs="Arial"/>
          <w:sz w:val="24"/>
          <w:szCs w:val="24"/>
        </w:rPr>
        <w:t xml:space="preserve"> to meet those needs in a way that creates long-term customer loyalty and drives business growth</w:t>
      </w:r>
      <w:r w:rsidR="006318AE" w:rsidRPr="002D1FEE">
        <w:rPr>
          <w:rFonts w:ascii="Arial" w:hAnsi="Arial" w:cs="Arial"/>
          <w:sz w:val="24"/>
          <w:szCs w:val="24"/>
        </w:rPr>
        <w:t xml:space="preserve"> (Kumar et al., 2006). </w:t>
      </w:r>
    </w:p>
    <w:p w14:paraId="0EAB6BD7" w14:textId="2CCA1DF0" w:rsidR="002875C4" w:rsidRPr="002D1FEE" w:rsidRDefault="00B34C7F" w:rsidP="002D1FEE">
      <w:pPr>
        <w:rPr>
          <w:rFonts w:ascii="Arial" w:hAnsi="Arial" w:cs="Arial"/>
          <w:sz w:val="24"/>
          <w:szCs w:val="24"/>
        </w:rPr>
      </w:pPr>
      <w:r w:rsidRPr="002D1FEE">
        <w:rPr>
          <w:rFonts w:ascii="Arial" w:hAnsi="Arial" w:cs="Arial"/>
          <w:sz w:val="24"/>
          <w:szCs w:val="24"/>
        </w:rPr>
        <w:t xml:space="preserve">The value </w:t>
      </w:r>
      <w:r w:rsidR="00787084" w:rsidRPr="002D1FEE">
        <w:rPr>
          <w:rFonts w:ascii="Arial" w:hAnsi="Arial" w:cs="Arial"/>
          <w:sz w:val="24"/>
          <w:szCs w:val="24"/>
        </w:rPr>
        <w:t>c</w:t>
      </w:r>
      <w:r w:rsidRPr="002D1FEE">
        <w:rPr>
          <w:rFonts w:ascii="Arial" w:hAnsi="Arial" w:cs="Arial"/>
          <w:sz w:val="24"/>
          <w:szCs w:val="24"/>
        </w:rPr>
        <w:t xml:space="preserve">hain </w:t>
      </w:r>
      <w:r w:rsidR="00787084" w:rsidRPr="002D1FEE">
        <w:rPr>
          <w:rFonts w:ascii="Arial" w:hAnsi="Arial" w:cs="Arial"/>
          <w:sz w:val="24"/>
          <w:szCs w:val="24"/>
        </w:rPr>
        <w:t>t</w:t>
      </w:r>
      <w:r w:rsidRPr="002D1FEE">
        <w:rPr>
          <w:rFonts w:ascii="Arial" w:hAnsi="Arial" w:cs="Arial"/>
          <w:sz w:val="24"/>
          <w:szCs w:val="24"/>
        </w:rPr>
        <w:t xml:space="preserve">heory is a framework developed by Michael Porter </w:t>
      </w:r>
      <w:r w:rsidR="00B51386">
        <w:rPr>
          <w:rFonts w:ascii="Arial" w:hAnsi="Arial" w:cs="Arial"/>
          <w:sz w:val="24"/>
          <w:szCs w:val="24"/>
        </w:rPr>
        <w:t xml:space="preserve">(1989) </w:t>
      </w:r>
      <w:r w:rsidRPr="002D1FEE">
        <w:rPr>
          <w:rFonts w:ascii="Arial" w:hAnsi="Arial" w:cs="Arial"/>
          <w:sz w:val="24"/>
          <w:szCs w:val="24"/>
        </w:rPr>
        <w:t>that describes the activities that businesses undertake to create value for customers. The theory suggests that businesses can gain a competitive advantage by optimizing their value chain, which consists of two primary types of activities: primary activities and support activities.</w:t>
      </w:r>
      <w:r w:rsidR="00787084" w:rsidRPr="002D1FEE">
        <w:rPr>
          <w:rFonts w:ascii="Arial" w:hAnsi="Arial" w:cs="Arial"/>
          <w:sz w:val="24"/>
          <w:szCs w:val="24"/>
        </w:rPr>
        <w:t xml:space="preserve"> </w:t>
      </w:r>
      <w:r w:rsidR="002875C4" w:rsidRPr="002D1FEE">
        <w:rPr>
          <w:rFonts w:ascii="Arial" w:hAnsi="Arial" w:cs="Arial"/>
          <w:sz w:val="24"/>
          <w:szCs w:val="24"/>
        </w:rPr>
        <w:t xml:space="preserve">The </w:t>
      </w:r>
      <w:r w:rsidR="00222527" w:rsidRPr="002D1FEE">
        <w:rPr>
          <w:rFonts w:ascii="Arial" w:hAnsi="Arial" w:cs="Arial"/>
          <w:sz w:val="24"/>
          <w:szCs w:val="24"/>
        </w:rPr>
        <w:t>v</w:t>
      </w:r>
      <w:r w:rsidR="002875C4" w:rsidRPr="002D1FEE">
        <w:rPr>
          <w:rFonts w:ascii="Arial" w:hAnsi="Arial" w:cs="Arial"/>
          <w:sz w:val="24"/>
          <w:szCs w:val="24"/>
        </w:rPr>
        <w:t xml:space="preserve">alue </w:t>
      </w:r>
      <w:r w:rsidR="00222527" w:rsidRPr="002D1FEE">
        <w:rPr>
          <w:rFonts w:ascii="Arial" w:hAnsi="Arial" w:cs="Arial"/>
          <w:sz w:val="24"/>
          <w:szCs w:val="24"/>
        </w:rPr>
        <w:t>c</w:t>
      </w:r>
      <w:r w:rsidR="002875C4" w:rsidRPr="002D1FEE">
        <w:rPr>
          <w:rFonts w:ascii="Arial" w:hAnsi="Arial" w:cs="Arial"/>
          <w:sz w:val="24"/>
          <w:szCs w:val="24"/>
        </w:rPr>
        <w:t xml:space="preserve">hain </w:t>
      </w:r>
      <w:r w:rsidR="00222527" w:rsidRPr="002D1FEE">
        <w:rPr>
          <w:rFonts w:ascii="Arial" w:hAnsi="Arial" w:cs="Arial"/>
          <w:sz w:val="24"/>
          <w:szCs w:val="24"/>
        </w:rPr>
        <w:t>t</w:t>
      </w:r>
      <w:r w:rsidR="002875C4" w:rsidRPr="002D1FEE">
        <w:rPr>
          <w:rFonts w:ascii="Arial" w:hAnsi="Arial" w:cs="Arial"/>
          <w:sz w:val="24"/>
          <w:szCs w:val="24"/>
        </w:rPr>
        <w:t>heory suggests that by optimizing these activities, businesses can reduce costs, improve quality, and ultimately deliver superior value to customers. By focusing on the activities that add the most value to customers, businesses can gain a competitive advantage and increase profitability.</w:t>
      </w:r>
    </w:p>
    <w:p w14:paraId="18C2F2F1" w14:textId="68779E76" w:rsidR="00BA42CC" w:rsidRPr="002D1FEE" w:rsidRDefault="00BA42CC" w:rsidP="002D1FEE">
      <w:pPr>
        <w:rPr>
          <w:rFonts w:ascii="Arial" w:hAnsi="Arial" w:cs="Arial"/>
          <w:sz w:val="24"/>
          <w:szCs w:val="24"/>
        </w:rPr>
      </w:pPr>
      <w:r w:rsidRPr="002D1FEE">
        <w:rPr>
          <w:rFonts w:ascii="Arial" w:hAnsi="Arial" w:cs="Arial"/>
          <w:sz w:val="24"/>
          <w:szCs w:val="24"/>
        </w:rPr>
        <w:t>The Value Chain Theory can help organi</w:t>
      </w:r>
      <w:r w:rsidR="0022559A" w:rsidRPr="002D1FEE">
        <w:rPr>
          <w:rFonts w:ascii="Arial" w:hAnsi="Arial" w:cs="Arial"/>
          <w:sz w:val="24"/>
          <w:szCs w:val="24"/>
        </w:rPr>
        <w:t>s</w:t>
      </w:r>
      <w:r w:rsidRPr="002D1FEE">
        <w:rPr>
          <w:rFonts w:ascii="Arial" w:hAnsi="Arial" w:cs="Arial"/>
          <w:sz w:val="24"/>
          <w:szCs w:val="24"/>
        </w:rPr>
        <w:t>ations manage customer value in several ways:</w:t>
      </w:r>
    </w:p>
    <w:p w14:paraId="2A07C4FF" w14:textId="2B15F4A7" w:rsidR="00BA42CC" w:rsidRPr="002D1FEE" w:rsidRDefault="00BA42CC" w:rsidP="002D1FEE">
      <w:pPr>
        <w:rPr>
          <w:rFonts w:ascii="Arial" w:hAnsi="Arial" w:cs="Arial"/>
          <w:sz w:val="24"/>
          <w:szCs w:val="24"/>
        </w:rPr>
      </w:pPr>
      <w:r w:rsidRPr="002D1FEE">
        <w:rPr>
          <w:rFonts w:ascii="Arial" w:hAnsi="Arial" w:cs="Arial"/>
          <w:b/>
          <w:bCs/>
          <w:sz w:val="24"/>
          <w:szCs w:val="24"/>
        </w:rPr>
        <w:t>Identify the key value drivers</w:t>
      </w:r>
      <w:r w:rsidRPr="002D1FEE">
        <w:rPr>
          <w:rFonts w:ascii="Arial" w:hAnsi="Arial" w:cs="Arial"/>
          <w:sz w:val="24"/>
          <w:szCs w:val="24"/>
        </w:rPr>
        <w:t>: By analysing the various activities in the value chain, organi</w:t>
      </w:r>
      <w:r w:rsidR="001564F5">
        <w:rPr>
          <w:rFonts w:ascii="Arial" w:hAnsi="Arial" w:cs="Arial"/>
          <w:sz w:val="24"/>
          <w:szCs w:val="24"/>
        </w:rPr>
        <w:t>s</w:t>
      </w:r>
      <w:r w:rsidRPr="002D1FEE">
        <w:rPr>
          <w:rFonts w:ascii="Arial" w:hAnsi="Arial" w:cs="Arial"/>
          <w:sz w:val="24"/>
          <w:szCs w:val="24"/>
        </w:rPr>
        <w:t>ations can identify the key drivers of customer value. These are the activities that directly impact customer satisfaction and loyalty, such as product design, marketing, and customer service.</w:t>
      </w:r>
    </w:p>
    <w:p w14:paraId="066EC9CD" w14:textId="32BECC33" w:rsidR="00BA42CC" w:rsidRPr="002D1FEE" w:rsidRDefault="00BA42CC" w:rsidP="002D1FEE">
      <w:pPr>
        <w:rPr>
          <w:rFonts w:ascii="Arial" w:hAnsi="Arial" w:cs="Arial"/>
          <w:sz w:val="24"/>
          <w:szCs w:val="24"/>
        </w:rPr>
      </w:pPr>
      <w:r w:rsidRPr="002D1FEE">
        <w:rPr>
          <w:rFonts w:ascii="Arial" w:hAnsi="Arial" w:cs="Arial"/>
          <w:b/>
          <w:bCs/>
          <w:sz w:val="24"/>
          <w:szCs w:val="24"/>
        </w:rPr>
        <w:lastRenderedPageBreak/>
        <w:t>Prioritize activities:</w:t>
      </w:r>
      <w:r w:rsidRPr="002D1FEE">
        <w:rPr>
          <w:rFonts w:ascii="Arial" w:hAnsi="Arial" w:cs="Arial"/>
          <w:sz w:val="24"/>
          <w:szCs w:val="24"/>
        </w:rPr>
        <w:t xml:space="preserve"> Once the key value drivers have been identified, organi</w:t>
      </w:r>
      <w:r w:rsidR="00BF3778">
        <w:rPr>
          <w:rFonts w:ascii="Arial" w:hAnsi="Arial" w:cs="Arial"/>
          <w:sz w:val="24"/>
          <w:szCs w:val="24"/>
        </w:rPr>
        <w:t>s</w:t>
      </w:r>
      <w:r w:rsidRPr="002D1FEE">
        <w:rPr>
          <w:rFonts w:ascii="Arial" w:hAnsi="Arial" w:cs="Arial"/>
          <w:sz w:val="24"/>
          <w:szCs w:val="24"/>
        </w:rPr>
        <w:t>ations can prioritize their efforts to optimize these activities. This can involve investing in technology or process improvements to reduce costs, improve quality, or enhance the customer experience.</w:t>
      </w:r>
    </w:p>
    <w:p w14:paraId="3AB58664" w14:textId="77777777" w:rsidR="00BA42CC" w:rsidRPr="002D1FEE" w:rsidRDefault="00BA42CC" w:rsidP="002D1FEE">
      <w:pPr>
        <w:rPr>
          <w:rFonts w:ascii="Arial" w:hAnsi="Arial" w:cs="Arial"/>
          <w:sz w:val="24"/>
          <w:szCs w:val="24"/>
        </w:rPr>
      </w:pPr>
      <w:r w:rsidRPr="002D1FEE">
        <w:rPr>
          <w:rFonts w:ascii="Arial" w:hAnsi="Arial" w:cs="Arial"/>
          <w:b/>
          <w:bCs/>
          <w:sz w:val="24"/>
          <w:szCs w:val="24"/>
        </w:rPr>
        <w:t>Optimize costs</w:t>
      </w:r>
      <w:r w:rsidRPr="002D1FEE">
        <w:rPr>
          <w:rFonts w:ascii="Arial" w:hAnsi="Arial" w:cs="Arial"/>
          <w:sz w:val="24"/>
          <w:szCs w:val="24"/>
        </w:rPr>
        <w:t>: The Value Chain Theory suggests that by optimizing the value chain, organizations can reduce costs and increase efficiency. This can be achieved by streamlining processes, reducing waste, and improving supplier relationships.</w:t>
      </w:r>
    </w:p>
    <w:p w14:paraId="28C7C111" w14:textId="2A9A96E3" w:rsidR="00BA42CC" w:rsidRPr="002D1FEE" w:rsidRDefault="00BA42CC" w:rsidP="002D1FEE">
      <w:pPr>
        <w:rPr>
          <w:rFonts w:ascii="Arial" w:hAnsi="Arial" w:cs="Arial"/>
          <w:sz w:val="24"/>
          <w:szCs w:val="24"/>
        </w:rPr>
      </w:pPr>
      <w:r w:rsidRPr="002D1FEE">
        <w:rPr>
          <w:rFonts w:ascii="Arial" w:hAnsi="Arial" w:cs="Arial"/>
          <w:b/>
          <w:bCs/>
          <w:sz w:val="24"/>
          <w:szCs w:val="24"/>
        </w:rPr>
        <w:t>Improve product design</w:t>
      </w:r>
      <w:r w:rsidRPr="002D1FEE">
        <w:rPr>
          <w:rFonts w:ascii="Arial" w:hAnsi="Arial" w:cs="Arial"/>
          <w:sz w:val="24"/>
          <w:szCs w:val="24"/>
        </w:rPr>
        <w:t>: By understanding customer needs and preferences, organi</w:t>
      </w:r>
      <w:r w:rsidR="001564F5">
        <w:rPr>
          <w:rFonts w:ascii="Arial" w:hAnsi="Arial" w:cs="Arial"/>
          <w:sz w:val="24"/>
          <w:szCs w:val="24"/>
        </w:rPr>
        <w:t>s</w:t>
      </w:r>
      <w:r w:rsidRPr="002D1FEE">
        <w:rPr>
          <w:rFonts w:ascii="Arial" w:hAnsi="Arial" w:cs="Arial"/>
          <w:sz w:val="24"/>
          <w:szCs w:val="24"/>
        </w:rPr>
        <w:t>ations can design products and services that better meet customer expectations and provide greater value. This can involve incorporating customer feedback into the product development process or conducting market research to identify unmet customer needs.</w:t>
      </w:r>
    </w:p>
    <w:p w14:paraId="344E36F3" w14:textId="69E11FAB" w:rsidR="00BA42CC" w:rsidRPr="002D1FEE" w:rsidRDefault="00BA42CC" w:rsidP="002D1FEE">
      <w:pPr>
        <w:rPr>
          <w:rFonts w:ascii="Arial" w:hAnsi="Arial" w:cs="Arial"/>
          <w:sz w:val="24"/>
          <w:szCs w:val="24"/>
        </w:rPr>
      </w:pPr>
      <w:r w:rsidRPr="002D1FEE">
        <w:rPr>
          <w:rFonts w:ascii="Arial" w:hAnsi="Arial" w:cs="Arial"/>
          <w:b/>
          <w:bCs/>
          <w:sz w:val="24"/>
          <w:szCs w:val="24"/>
        </w:rPr>
        <w:t>Enhance customer service</w:t>
      </w:r>
      <w:r w:rsidRPr="002D1FEE">
        <w:rPr>
          <w:rFonts w:ascii="Arial" w:hAnsi="Arial" w:cs="Arial"/>
          <w:sz w:val="24"/>
          <w:szCs w:val="24"/>
        </w:rPr>
        <w:t>: The Value Chain Theory highlights the importance of customer service in creating customer value. By investing in customer service training, tools, and processes, organi</w:t>
      </w:r>
      <w:r w:rsidR="001564F5">
        <w:rPr>
          <w:rFonts w:ascii="Arial" w:hAnsi="Arial" w:cs="Arial"/>
          <w:sz w:val="24"/>
          <w:szCs w:val="24"/>
        </w:rPr>
        <w:t>s</w:t>
      </w:r>
      <w:r w:rsidRPr="002D1FEE">
        <w:rPr>
          <w:rFonts w:ascii="Arial" w:hAnsi="Arial" w:cs="Arial"/>
          <w:sz w:val="24"/>
          <w:szCs w:val="24"/>
        </w:rPr>
        <w:t>ations can improve customer satisfaction and loyalty.</w:t>
      </w:r>
    </w:p>
    <w:p w14:paraId="379EC69E" w14:textId="77777777" w:rsidR="00BA42CC" w:rsidRPr="002D1FEE" w:rsidRDefault="00BA42CC" w:rsidP="002D1FEE">
      <w:pPr>
        <w:rPr>
          <w:rFonts w:ascii="Arial" w:hAnsi="Arial" w:cs="Arial"/>
          <w:sz w:val="24"/>
          <w:szCs w:val="24"/>
        </w:rPr>
      </w:pPr>
    </w:p>
    <w:p w14:paraId="61367A08" w14:textId="65C502C0" w:rsidR="00BA42CC" w:rsidRDefault="00BA42CC" w:rsidP="002D1FEE">
      <w:pPr>
        <w:rPr>
          <w:rFonts w:ascii="Arial" w:hAnsi="Arial" w:cs="Arial"/>
          <w:sz w:val="24"/>
          <w:szCs w:val="24"/>
        </w:rPr>
      </w:pPr>
      <w:r w:rsidRPr="002D1FEE">
        <w:rPr>
          <w:rFonts w:ascii="Arial" w:hAnsi="Arial" w:cs="Arial"/>
          <w:sz w:val="24"/>
          <w:szCs w:val="24"/>
        </w:rPr>
        <w:t>Overall, the Value Chain Theory provides a framework for organi</w:t>
      </w:r>
      <w:r w:rsidR="001044B3">
        <w:rPr>
          <w:rFonts w:ascii="Arial" w:hAnsi="Arial" w:cs="Arial"/>
          <w:sz w:val="24"/>
          <w:szCs w:val="24"/>
        </w:rPr>
        <w:t>s</w:t>
      </w:r>
      <w:r w:rsidRPr="002D1FEE">
        <w:rPr>
          <w:rFonts w:ascii="Arial" w:hAnsi="Arial" w:cs="Arial"/>
          <w:sz w:val="24"/>
          <w:szCs w:val="24"/>
        </w:rPr>
        <w:t>ations to analy</w:t>
      </w:r>
      <w:r w:rsidR="00340292" w:rsidRPr="002D1FEE">
        <w:rPr>
          <w:rFonts w:ascii="Arial" w:hAnsi="Arial" w:cs="Arial"/>
          <w:sz w:val="24"/>
          <w:szCs w:val="24"/>
        </w:rPr>
        <w:t>s</w:t>
      </w:r>
      <w:r w:rsidRPr="002D1FEE">
        <w:rPr>
          <w:rFonts w:ascii="Arial" w:hAnsi="Arial" w:cs="Arial"/>
          <w:sz w:val="24"/>
          <w:szCs w:val="24"/>
        </w:rPr>
        <w:t>e their operations and identify opportunities to optimize the value chain and deliver greater value to customers. By understanding the key drivers of customer value and prioritizing efforts to improve these activities, organi</w:t>
      </w:r>
      <w:r w:rsidR="001044B3">
        <w:rPr>
          <w:rFonts w:ascii="Arial" w:hAnsi="Arial" w:cs="Arial"/>
          <w:sz w:val="24"/>
          <w:szCs w:val="24"/>
        </w:rPr>
        <w:t>s</w:t>
      </w:r>
      <w:r w:rsidRPr="002D1FEE">
        <w:rPr>
          <w:rFonts w:ascii="Arial" w:hAnsi="Arial" w:cs="Arial"/>
          <w:sz w:val="24"/>
          <w:szCs w:val="24"/>
        </w:rPr>
        <w:t>ations can increase customer satisfaction and loyalty, and ultimately drive business success.</w:t>
      </w:r>
    </w:p>
    <w:p w14:paraId="6D0C8AD3" w14:textId="77777777" w:rsidR="004339EC" w:rsidRPr="002D1FEE" w:rsidRDefault="004339EC" w:rsidP="002D1FEE">
      <w:pPr>
        <w:rPr>
          <w:rFonts w:ascii="Arial" w:hAnsi="Arial" w:cs="Arial"/>
          <w:sz w:val="24"/>
          <w:szCs w:val="24"/>
        </w:rPr>
      </w:pPr>
    </w:p>
    <w:p w14:paraId="01F46E8F" w14:textId="2E5CD148" w:rsidR="00BA42CC" w:rsidRPr="00F027B5" w:rsidRDefault="00FD3CB4" w:rsidP="004339EC">
      <w:pPr>
        <w:pStyle w:val="Heading2"/>
        <w:rPr>
          <w:sz w:val="32"/>
          <w:szCs w:val="32"/>
        </w:rPr>
      </w:pPr>
      <w:bookmarkStart w:id="7" w:name="_Toc134354511"/>
      <w:r w:rsidRPr="00F027B5">
        <w:rPr>
          <w:sz w:val="32"/>
          <w:szCs w:val="32"/>
        </w:rPr>
        <w:t>1.</w:t>
      </w:r>
      <w:r w:rsidR="00EF33C1" w:rsidRPr="00F027B5">
        <w:rPr>
          <w:sz w:val="32"/>
          <w:szCs w:val="32"/>
        </w:rPr>
        <w:t>5</w:t>
      </w:r>
      <w:r w:rsidRPr="00F027B5">
        <w:rPr>
          <w:sz w:val="32"/>
          <w:szCs w:val="32"/>
        </w:rPr>
        <w:t xml:space="preserve"> </w:t>
      </w:r>
      <w:r w:rsidR="009D6879" w:rsidRPr="00F027B5">
        <w:rPr>
          <w:sz w:val="32"/>
          <w:szCs w:val="32"/>
        </w:rPr>
        <w:t>Customer relationship management</w:t>
      </w:r>
      <w:bookmarkEnd w:id="7"/>
    </w:p>
    <w:p w14:paraId="1BA4351F" w14:textId="0596A475" w:rsidR="00FF7743" w:rsidRPr="002D1FEE" w:rsidRDefault="00FF7743" w:rsidP="002D1FEE">
      <w:pPr>
        <w:rPr>
          <w:rFonts w:ascii="Arial" w:hAnsi="Arial" w:cs="Arial"/>
        </w:rPr>
      </w:pPr>
    </w:p>
    <w:p w14:paraId="5719C933" w14:textId="75506825" w:rsidR="00541C8D" w:rsidRPr="002D1FEE" w:rsidRDefault="00541C8D" w:rsidP="002D1FEE">
      <w:pPr>
        <w:rPr>
          <w:rFonts w:ascii="Arial" w:hAnsi="Arial" w:cs="Arial"/>
          <w:sz w:val="24"/>
          <w:szCs w:val="24"/>
        </w:rPr>
      </w:pPr>
      <w:r w:rsidRPr="002D1FEE">
        <w:rPr>
          <w:rFonts w:ascii="Arial" w:hAnsi="Arial" w:cs="Arial"/>
          <w:sz w:val="24"/>
          <w:szCs w:val="24"/>
        </w:rPr>
        <w:t>Weinstein (2012) defines Customer Relationship Management (CRM) as a business strategy that seeks to build and maintain long-term relationships with customers by understanding their needs and preferences and tailoring the organi</w:t>
      </w:r>
      <w:r w:rsidR="006F4EAD" w:rsidRPr="002D1FEE">
        <w:rPr>
          <w:rFonts w:ascii="Arial" w:hAnsi="Arial" w:cs="Arial"/>
          <w:sz w:val="24"/>
          <w:szCs w:val="24"/>
        </w:rPr>
        <w:t>s</w:t>
      </w:r>
      <w:r w:rsidRPr="002D1FEE">
        <w:rPr>
          <w:rFonts w:ascii="Arial" w:hAnsi="Arial" w:cs="Arial"/>
          <w:sz w:val="24"/>
          <w:szCs w:val="24"/>
        </w:rPr>
        <w:t>ation's offerings to meet those needs.</w:t>
      </w:r>
      <w:r w:rsidR="007C5FEC" w:rsidRPr="002D1FEE">
        <w:rPr>
          <w:rFonts w:ascii="Arial" w:hAnsi="Arial" w:cs="Arial"/>
          <w:sz w:val="24"/>
          <w:szCs w:val="24"/>
        </w:rPr>
        <w:t xml:space="preserve"> </w:t>
      </w:r>
      <w:r w:rsidRPr="002D1FEE">
        <w:rPr>
          <w:rFonts w:ascii="Arial" w:hAnsi="Arial" w:cs="Arial"/>
          <w:sz w:val="24"/>
          <w:szCs w:val="24"/>
        </w:rPr>
        <w:t>CRM involves using various tools, technologies, and processes to manage customer interactions and data across multiple touchpoints, such as phone, email, social media, and in-person interactions</w:t>
      </w:r>
      <w:r w:rsidR="00B64339">
        <w:rPr>
          <w:rFonts w:ascii="Arial" w:hAnsi="Arial" w:cs="Arial"/>
          <w:sz w:val="24"/>
          <w:szCs w:val="24"/>
        </w:rPr>
        <w:t xml:space="preserve"> </w:t>
      </w:r>
      <w:r w:rsidR="00B64339" w:rsidRPr="00B64339">
        <w:rPr>
          <w:rFonts w:ascii="Arial" w:hAnsi="Arial" w:cs="Arial"/>
          <w:sz w:val="24"/>
          <w:szCs w:val="24"/>
        </w:rPr>
        <w:t>(Shaw, 1991)</w:t>
      </w:r>
      <w:r w:rsidRPr="002D1FEE">
        <w:rPr>
          <w:rFonts w:ascii="Arial" w:hAnsi="Arial" w:cs="Arial"/>
          <w:sz w:val="24"/>
          <w:szCs w:val="24"/>
        </w:rPr>
        <w:t>.</w:t>
      </w:r>
      <w:r w:rsidR="00B97F5C" w:rsidRPr="002D1FEE">
        <w:rPr>
          <w:rFonts w:ascii="Arial" w:hAnsi="Arial" w:cs="Arial"/>
          <w:sz w:val="24"/>
          <w:szCs w:val="24"/>
        </w:rPr>
        <w:t xml:space="preserve"> Weinstein argues that effective CRM can lead to several benefits for organi</w:t>
      </w:r>
      <w:r w:rsidR="00C6206C" w:rsidRPr="002D1FEE">
        <w:rPr>
          <w:rFonts w:ascii="Arial" w:hAnsi="Arial" w:cs="Arial"/>
          <w:sz w:val="24"/>
          <w:szCs w:val="24"/>
        </w:rPr>
        <w:t>s</w:t>
      </w:r>
      <w:r w:rsidR="00B97F5C" w:rsidRPr="002D1FEE">
        <w:rPr>
          <w:rFonts w:ascii="Arial" w:hAnsi="Arial" w:cs="Arial"/>
          <w:sz w:val="24"/>
          <w:szCs w:val="24"/>
        </w:rPr>
        <w:t>ations, including increased customer satisfaction and loyalty, improved customer retention and lifetime value, and increased sales and profitability. By focusing on building long-term relationships with customers and tailoring their offerings to meet customer needs, organi</w:t>
      </w:r>
      <w:r w:rsidR="00C6206C" w:rsidRPr="002D1FEE">
        <w:rPr>
          <w:rFonts w:ascii="Arial" w:hAnsi="Arial" w:cs="Arial"/>
          <w:sz w:val="24"/>
          <w:szCs w:val="24"/>
        </w:rPr>
        <w:t>s</w:t>
      </w:r>
      <w:r w:rsidR="00B97F5C" w:rsidRPr="002D1FEE">
        <w:rPr>
          <w:rFonts w:ascii="Arial" w:hAnsi="Arial" w:cs="Arial"/>
          <w:sz w:val="24"/>
          <w:szCs w:val="24"/>
        </w:rPr>
        <w:t>ations can differentiate themselves from competitors and build a sustainable competitive advantage.</w:t>
      </w:r>
      <w:r w:rsidR="00C6206C" w:rsidRPr="002D1FEE">
        <w:rPr>
          <w:rFonts w:ascii="Arial" w:hAnsi="Arial" w:cs="Arial"/>
          <w:sz w:val="24"/>
          <w:szCs w:val="24"/>
        </w:rPr>
        <w:t xml:space="preserve"> Some </w:t>
      </w:r>
      <w:r w:rsidR="002415F6" w:rsidRPr="002D1FEE">
        <w:rPr>
          <w:rFonts w:ascii="Arial" w:hAnsi="Arial" w:cs="Arial"/>
          <w:sz w:val="24"/>
          <w:szCs w:val="24"/>
        </w:rPr>
        <w:t>other benefits of using CRM are:</w:t>
      </w:r>
    </w:p>
    <w:p w14:paraId="798D138E" w14:textId="62CCF7B3" w:rsidR="007C5FEC" w:rsidRPr="002D1FEE" w:rsidRDefault="002415F6" w:rsidP="002D1FEE">
      <w:pPr>
        <w:rPr>
          <w:rFonts w:ascii="Arial" w:hAnsi="Arial" w:cs="Arial"/>
          <w:sz w:val="24"/>
          <w:szCs w:val="24"/>
        </w:rPr>
      </w:pPr>
      <w:r w:rsidRPr="002D1FEE">
        <w:rPr>
          <w:rFonts w:ascii="Arial" w:hAnsi="Arial" w:cs="Arial"/>
          <w:b/>
          <w:bCs/>
          <w:sz w:val="24"/>
          <w:szCs w:val="24"/>
        </w:rPr>
        <w:t>C</w:t>
      </w:r>
      <w:r w:rsidR="007C5FEC" w:rsidRPr="002D1FEE">
        <w:rPr>
          <w:rFonts w:ascii="Arial" w:hAnsi="Arial" w:cs="Arial"/>
          <w:b/>
          <w:bCs/>
          <w:sz w:val="24"/>
          <w:szCs w:val="24"/>
        </w:rPr>
        <w:t>ustomer loyalty</w:t>
      </w:r>
      <w:r w:rsidR="00A122B9" w:rsidRPr="002D1FEE">
        <w:rPr>
          <w:rFonts w:ascii="Arial" w:hAnsi="Arial" w:cs="Arial"/>
          <w:sz w:val="24"/>
          <w:szCs w:val="24"/>
        </w:rPr>
        <w:t xml:space="preserve"> - Customer loyalty is an act of a customer who repurchases a product or service</w:t>
      </w:r>
      <w:r w:rsidR="00FC3338" w:rsidRPr="002D1FEE">
        <w:rPr>
          <w:rFonts w:ascii="Arial" w:hAnsi="Arial" w:cs="Arial"/>
          <w:sz w:val="24"/>
          <w:szCs w:val="24"/>
        </w:rPr>
        <w:t>.</w:t>
      </w:r>
      <w:r w:rsidR="00A122B9" w:rsidRPr="002D1FEE">
        <w:rPr>
          <w:rFonts w:ascii="Arial" w:hAnsi="Arial" w:cs="Arial"/>
          <w:sz w:val="24"/>
          <w:szCs w:val="24"/>
        </w:rPr>
        <w:t xml:space="preserve"> </w:t>
      </w:r>
      <w:r w:rsidR="00FC3338" w:rsidRPr="002D1FEE">
        <w:rPr>
          <w:rFonts w:ascii="Arial" w:hAnsi="Arial" w:cs="Arial"/>
          <w:sz w:val="24"/>
          <w:szCs w:val="24"/>
        </w:rPr>
        <w:t xml:space="preserve">Kotler (2008) emphasizes that customer loyalty is not simply a matter of repeat purchases or a willingness to recommend a product or service to others, but rather a deeper emotional connection that customers feel with a brand. </w:t>
      </w:r>
      <w:r w:rsidR="00FC3338" w:rsidRPr="002D1FEE">
        <w:rPr>
          <w:rFonts w:ascii="Arial" w:hAnsi="Arial" w:cs="Arial"/>
          <w:sz w:val="24"/>
          <w:szCs w:val="24"/>
        </w:rPr>
        <w:lastRenderedPageBreak/>
        <w:t>He argues that this emotional connection is built over time through consistent positive experiences and interactions with the brand, and that it is influenced by a range of factors, including product quality, customer service, and marketing communications.</w:t>
      </w:r>
    </w:p>
    <w:p w14:paraId="295A621B" w14:textId="3883246B" w:rsidR="00442440" w:rsidRPr="002D1FEE" w:rsidRDefault="00442440" w:rsidP="002D1FEE">
      <w:pPr>
        <w:rPr>
          <w:rFonts w:ascii="Arial" w:hAnsi="Arial" w:cs="Arial"/>
          <w:sz w:val="24"/>
          <w:szCs w:val="24"/>
        </w:rPr>
      </w:pPr>
      <w:r w:rsidRPr="002D1FEE">
        <w:rPr>
          <w:rFonts w:ascii="Arial" w:hAnsi="Arial" w:cs="Arial"/>
          <w:b/>
          <w:bCs/>
          <w:sz w:val="24"/>
          <w:szCs w:val="24"/>
        </w:rPr>
        <w:t>Customer retention</w:t>
      </w:r>
      <w:r w:rsidRPr="002D1FEE">
        <w:rPr>
          <w:rFonts w:ascii="Arial" w:hAnsi="Arial" w:cs="Arial"/>
          <w:sz w:val="24"/>
          <w:szCs w:val="24"/>
        </w:rPr>
        <w:t xml:space="preserve"> - CRM can be a powerful tool for customer retention, as it enables organizations to build and maintain long-term relationships with customers by understanding and meeting their needs and preferences.</w:t>
      </w:r>
      <w:r w:rsidR="00A122B9" w:rsidRPr="002D1FEE">
        <w:rPr>
          <w:rFonts w:ascii="Arial" w:hAnsi="Arial" w:cs="Arial"/>
          <w:sz w:val="24"/>
          <w:szCs w:val="24"/>
        </w:rPr>
        <w:t xml:space="preserve"> One way that CRM can support customer retention is by helping organisations identify and target high-value customers who are most likely to remain loyal and generate significant revenue over time. By analysing customer data and segmenting customers based on shared characteristics or behaviours, organisations can tailor marketing and service efforts to meet the specific needs and preferences of these customers, which can help to deepen their loyalty and strengthen the relationship over time</w:t>
      </w:r>
      <w:r w:rsidR="00D115F4" w:rsidRPr="002D1FEE">
        <w:rPr>
          <w:rFonts w:ascii="Arial" w:hAnsi="Arial" w:cs="Arial"/>
          <w:sz w:val="24"/>
          <w:szCs w:val="24"/>
        </w:rPr>
        <w:t xml:space="preserve"> (Reichheld, 2001)</w:t>
      </w:r>
      <w:r w:rsidR="00A122B9" w:rsidRPr="002D1FEE">
        <w:rPr>
          <w:rFonts w:ascii="Arial" w:hAnsi="Arial" w:cs="Arial"/>
          <w:sz w:val="24"/>
          <w:szCs w:val="24"/>
        </w:rPr>
        <w:t>.</w:t>
      </w:r>
      <w:r w:rsidR="00D115F4" w:rsidRPr="002D1FEE">
        <w:rPr>
          <w:rFonts w:ascii="Arial" w:hAnsi="Arial" w:cs="Arial"/>
          <w:sz w:val="24"/>
          <w:szCs w:val="24"/>
        </w:rPr>
        <w:t xml:space="preserve"> </w:t>
      </w:r>
    </w:p>
    <w:p w14:paraId="0D4B7F1F" w14:textId="04D7C1CC" w:rsidR="00BA42CC" w:rsidRPr="00EF33C1" w:rsidRDefault="00625B20" w:rsidP="00EF33C1">
      <w:pPr>
        <w:rPr>
          <w:rFonts w:ascii="Arial" w:hAnsi="Arial" w:cs="Arial"/>
          <w:sz w:val="24"/>
          <w:szCs w:val="24"/>
        </w:rPr>
      </w:pPr>
      <w:bookmarkStart w:id="8" w:name="_Hlk134124170"/>
      <w:r w:rsidRPr="002D1FEE">
        <w:rPr>
          <w:rFonts w:ascii="Arial" w:hAnsi="Arial" w:cs="Arial"/>
          <w:sz w:val="24"/>
          <w:szCs w:val="24"/>
        </w:rPr>
        <w:t>Overall, CRM is a critical component of any customer-focused business strategy</w:t>
      </w:r>
      <w:r w:rsidR="0046690F" w:rsidRPr="002D1FEE">
        <w:rPr>
          <w:rFonts w:ascii="Arial" w:hAnsi="Arial" w:cs="Arial"/>
          <w:sz w:val="24"/>
          <w:szCs w:val="24"/>
        </w:rPr>
        <w:t>.</w:t>
      </w:r>
      <w:bookmarkEnd w:id="8"/>
    </w:p>
    <w:p w14:paraId="01A9E54F" w14:textId="77777777" w:rsidR="00EF33C1" w:rsidRDefault="00EF33C1" w:rsidP="004339EC">
      <w:pPr>
        <w:pStyle w:val="Heading2"/>
        <w:rPr>
          <w:rStyle w:val="Heading1Char"/>
          <w:sz w:val="28"/>
          <w:szCs w:val="28"/>
        </w:rPr>
      </w:pPr>
    </w:p>
    <w:p w14:paraId="24587CCA" w14:textId="471B6977" w:rsidR="00BA42CC" w:rsidRPr="004339EC" w:rsidRDefault="00FD3CB4" w:rsidP="004339EC">
      <w:pPr>
        <w:pStyle w:val="Heading2"/>
        <w:rPr>
          <w:rStyle w:val="Heading1Char"/>
          <w:sz w:val="28"/>
          <w:szCs w:val="28"/>
        </w:rPr>
      </w:pPr>
      <w:bookmarkStart w:id="9" w:name="_Toc134354512"/>
      <w:r w:rsidRPr="004339EC">
        <w:rPr>
          <w:rStyle w:val="Heading1Char"/>
          <w:sz w:val="28"/>
          <w:szCs w:val="28"/>
        </w:rPr>
        <w:t xml:space="preserve">1.4 </w:t>
      </w:r>
      <w:r w:rsidR="0046690F" w:rsidRPr="004339EC">
        <w:rPr>
          <w:rStyle w:val="Heading1Char"/>
          <w:sz w:val="28"/>
          <w:szCs w:val="28"/>
        </w:rPr>
        <w:t>Factors influencing the ability of Amazon to maximise customer value.</w:t>
      </w:r>
      <w:bookmarkEnd w:id="9"/>
    </w:p>
    <w:p w14:paraId="5D4B16E8" w14:textId="77777777" w:rsidR="00EF3ACB" w:rsidRPr="002D1FEE" w:rsidRDefault="00EF3ACB" w:rsidP="002D1FEE">
      <w:pPr>
        <w:rPr>
          <w:rFonts w:ascii="Arial" w:hAnsi="Arial" w:cs="Arial"/>
          <w:sz w:val="24"/>
          <w:szCs w:val="24"/>
        </w:rPr>
      </w:pPr>
    </w:p>
    <w:p w14:paraId="4C04774F" w14:textId="1B13231A" w:rsidR="000C4FCC" w:rsidRDefault="00EF3ACB" w:rsidP="002D1FEE">
      <w:pPr>
        <w:rPr>
          <w:rFonts w:ascii="Arial" w:hAnsi="Arial" w:cs="Arial"/>
          <w:sz w:val="24"/>
          <w:szCs w:val="24"/>
        </w:rPr>
      </w:pPr>
      <w:r w:rsidRPr="002D1FEE">
        <w:rPr>
          <w:rFonts w:ascii="Arial" w:hAnsi="Arial" w:cs="Arial"/>
          <w:sz w:val="24"/>
          <w:szCs w:val="24"/>
        </w:rPr>
        <w:t>Factors that influence an organisation to maximise customer value can be used to create strategies and tactics that focus on delivering value to customers</w:t>
      </w:r>
      <w:r w:rsidR="00E5091F" w:rsidRPr="002D1FEE">
        <w:rPr>
          <w:rFonts w:ascii="Arial" w:hAnsi="Arial" w:cs="Arial"/>
        </w:rPr>
        <w:t xml:space="preserve"> </w:t>
      </w:r>
      <w:r w:rsidR="00E5091F" w:rsidRPr="002D1FEE">
        <w:rPr>
          <w:rFonts w:ascii="Arial" w:hAnsi="Arial" w:cs="Arial"/>
          <w:sz w:val="24"/>
          <w:szCs w:val="24"/>
        </w:rPr>
        <w:t xml:space="preserve"> (Anderson J.C., </w:t>
      </w:r>
      <w:proofErr w:type="spellStart"/>
      <w:r w:rsidR="00E5091F" w:rsidRPr="002D1FEE">
        <w:rPr>
          <w:rFonts w:ascii="Arial" w:hAnsi="Arial" w:cs="Arial"/>
          <w:sz w:val="24"/>
          <w:szCs w:val="24"/>
        </w:rPr>
        <w:t>Narus</w:t>
      </w:r>
      <w:proofErr w:type="spellEnd"/>
      <w:r w:rsidR="00E5091F" w:rsidRPr="002D1FEE">
        <w:rPr>
          <w:rFonts w:ascii="Arial" w:hAnsi="Arial" w:cs="Arial"/>
          <w:sz w:val="24"/>
          <w:szCs w:val="24"/>
        </w:rPr>
        <w:t xml:space="preserve"> J.A.1998)</w:t>
      </w:r>
      <w:r w:rsidRPr="002D1FEE">
        <w:rPr>
          <w:rFonts w:ascii="Arial" w:hAnsi="Arial" w:cs="Arial"/>
          <w:sz w:val="24"/>
          <w:szCs w:val="24"/>
        </w:rPr>
        <w:t>.</w:t>
      </w:r>
      <w:r w:rsidR="00986EB0">
        <w:rPr>
          <w:rFonts w:ascii="Arial" w:hAnsi="Arial" w:cs="Arial"/>
          <w:sz w:val="24"/>
          <w:szCs w:val="24"/>
        </w:rPr>
        <w:t xml:space="preserve"> According to </w:t>
      </w:r>
      <w:proofErr w:type="spellStart"/>
      <w:r w:rsidR="004927B0">
        <w:rPr>
          <w:rFonts w:ascii="Arial" w:hAnsi="Arial" w:cs="Arial"/>
          <w:sz w:val="24"/>
          <w:szCs w:val="24"/>
        </w:rPr>
        <w:t>Mattrosoff</w:t>
      </w:r>
      <w:proofErr w:type="spellEnd"/>
      <w:r w:rsidR="004927B0">
        <w:rPr>
          <w:rFonts w:ascii="Arial" w:hAnsi="Arial" w:cs="Arial"/>
          <w:sz w:val="24"/>
          <w:szCs w:val="24"/>
        </w:rPr>
        <w:t xml:space="preserve"> (2019)</w:t>
      </w:r>
      <w:r w:rsidRPr="002D1FEE">
        <w:rPr>
          <w:rFonts w:ascii="Arial" w:hAnsi="Arial" w:cs="Arial"/>
          <w:sz w:val="24"/>
          <w:szCs w:val="24"/>
        </w:rPr>
        <w:t xml:space="preserve"> Amazon has become one of the most successful companies in the world, in part because it has prioritized customer value</w:t>
      </w:r>
      <w:r w:rsidR="00BC3605">
        <w:rPr>
          <w:rFonts w:ascii="Arial" w:hAnsi="Arial" w:cs="Arial"/>
          <w:sz w:val="24"/>
          <w:szCs w:val="24"/>
        </w:rPr>
        <w:t>.</w:t>
      </w:r>
      <w:r w:rsidR="00FC7200" w:rsidRPr="00FC7200">
        <w:rPr>
          <w:rFonts w:ascii="Arial" w:hAnsi="Arial" w:cs="Arial"/>
          <w:sz w:val="24"/>
          <w:szCs w:val="24"/>
        </w:rPr>
        <w:t xml:space="preserve"> Amazon will be the most important company of the 2020s, CNBC. CNBC. Available at: https://www.cnbc.com/2019/12/13/amazon-will-be-the-most-important-company-of-the-2020s.html (Accessed: May 7, 2023). </w:t>
      </w:r>
      <w:r w:rsidR="00FC7200">
        <w:rPr>
          <w:rFonts w:ascii="Arial" w:hAnsi="Arial" w:cs="Arial"/>
          <w:sz w:val="24"/>
          <w:szCs w:val="24"/>
        </w:rPr>
        <w:t xml:space="preserve"> </w:t>
      </w:r>
      <w:r w:rsidRPr="002D1FEE">
        <w:rPr>
          <w:rFonts w:ascii="Arial" w:hAnsi="Arial" w:cs="Arial"/>
          <w:sz w:val="24"/>
          <w:szCs w:val="24"/>
        </w:rPr>
        <w:t xml:space="preserve">. </w:t>
      </w:r>
      <w:r w:rsidR="000C4FCC" w:rsidRPr="000C4FCC">
        <w:rPr>
          <w:rFonts w:ascii="Arial" w:hAnsi="Arial" w:cs="Arial"/>
          <w:sz w:val="24"/>
          <w:szCs w:val="24"/>
        </w:rPr>
        <w:t>Amazon strived to create a value chain that logically fit into what people wanted from an internet buying experience and their success is clear to see. The company has risen to the top of the e-commerce industry through the use of effective customer relationship management</w:t>
      </w:r>
      <w:r w:rsidR="00451993">
        <w:rPr>
          <w:rFonts w:ascii="Arial" w:hAnsi="Arial" w:cs="Arial"/>
          <w:sz w:val="24"/>
          <w:szCs w:val="24"/>
        </w:rPr>
        <w:t xml:space="preserve"> (</w:t>
      </w:r>
      <w:r w:rsidR="00451993" w:rsidRPr="00451993">
        <w:rPr>
          <w:rFonts w:ascii="Arial" w:hAnsi="Arial" w:cs="Arial"/>
          <w:sz w:val="24"/>
          <w:szCs w:val="24"/>
        </w:rPr>
        <w:t>Jenkinson,</w:t>
      </w:r>
      <w:r w:rsidR="00451993">
        <w:rPr>
          <w:rFonts w:ascii="Arial" w:hAnsi="Arial" w:cs="Arial"/>
          <w:sz w:val="24"/>
          <w:szCs w:val="24"/>
        </w:rPr>
        <w:t xml:space="preserve"> </w:t>
      </w:r>
      <w:r w:rsidR="00451993" w:rsidRPr="00451993">
        <w:rPr>
          <w:rFonts w:ascii="Arial" w:hAnsi="Arial" w:cs="Arial"/>
          <w:sz w:val="24"/>
          <w:szCs w:val="24"/>
        </w:rPr>
        <w:t>2005)</w:t>
      </w:r>
      <w:r w:rsidR="000C4FCC" w:rsidRPr="000C4FCC">
        <w:rPr>
          <w:rFonts w:ascii="Arial" w:hAnsi="Arial" w:cs="Arial"/>
          <w:sz w:val="24"/>
          <w:szCs w:val="24"/>
        </w:rPr>
        <w:t>. Amazon has built its own advanced CRM system and designed software that collects customer data, including personal details and previous purchases, so that the customer’s experience can be tailored to their preferences.</w:t>
      </w:r>
    </w:p>
    <w:p w14:paraId="5124B857" w14:textId="497FEF19" w:rsidR="00930453" w:rsidRPr="002D1FEE" w:rsidRDefault="00930453" w:rsidP="002D1FEE">
      <w:pPr>
        <w:rPr>
          <w:rFonts w:ascii="Arial" w:hAnsi="Arial" w:cs="Arial"/>
          <w:sz w:val="24"/>
          <w:szCs w:val="24"/>
        </w:rPr>
      </w:pPr>
      <w:r w:rsidRPr="002D1FEE">
        <w:rPr>
          <w:rFonts w:ascii="Arial" w:hAnsi="Arial" w:cs="Arial"/>
          <w:sz w:val="24"/>
          <w:szCs w:val="24"/>
        </w:rPr>
        <w:t>There are several factors that influence the ability of Amazon to maximise customer value, some of which are:</w:t>
      </w:r>
    </w:p>
    <w:p w14:paraId="076B0B05" w14:textId="23777061" w:rsidR="00930453" w:rsidRPr="002D1FEE" w:rsidRDefault="00930453" w:rsidP="002D1FEE">
      <w:pPr>
        <w:rPr>
          <w:rFonts w:ascii="Arial" w:hAnsi="Arial" w:cs="Arial"/>
          <w:sz w:val="24"/>
          <w:szCs w:val="24"/>
        </w:rPr>
      </w:pPr>
      <w:r w:rsidRPr="002D1FEE">
        <w:rPr>
          <w:rFonts w:ascii="Arial" w:hAnsi="Arial" w:cs="Arial"/>
          <w:b/>
          <w:bCs/>
          <w:sz w:val="24"/>
          <w:szCs w:val="24"/>
        </w:rPr>
        <w:t>Customer-centric approach</w:t>
      </w:r>
      <w:r w:rsidRPr="002D1FEE">
        <w:rPr>
          <w:rFonts w:ascii="Arial" w:hAnsi="Arial" w:cs="Arial"/>
          <w:sz w:val="24"/>
          <w:szCs w:val="24"/>
        </w:rPr>
        <w:t>: Amazon is known for its customer-centric approach, which means that it puts the customer at the centre of everything it does. The company strives to provide the best possible experience to its customers, which helps to build trust and loyalty.</w:t>
      </w:r>
      <w:r w:rsidR="00FF1A72" w:rsidRPr="002D1FEE">
        <w:rPr>
          <w:rFonts w:ascii="Arial" w:hAnsi="Arial" w:cs="Arial"/>
          <w:sz w:val="24"/>
          <w:szCs w:val="24"/>
        </w:rPr>
        <w:t xml:space="preserve"> Jeff Bezos (2015) expressed that Amazon’s three value propositions are, low prices, fast delivery speed and vast selection.</w:t>
      </w:r>
    </w:p>
    <w:p w14:paraId="0CA14050" w14:textId="5DC83A2F" w:rsidR="00EF3ACB" w:rsidRPr="002D1FEE" w:rsidRDefault="00930453" w:rsidP="002D1FEE">
      <w:pPr>
        <w:rPr>
          <w:rFonts w:ascii="Arial" w:hAnsi="Arial" w:cs="Arial"/>
          <w:sz w:val="24"/>
          <w:szCs w:val="24"/>
        </w:rPr>
      </w:pPr>
      <w:r w:rsidRPr="002D1FEE">
        <w:rPr>
          <w:rFonts w:ascii="Arial" w:hAnsi="Arial" w:cs="Arial"/>
          <w:b/>
          <w:bCs/>
          <w:sz w:val="24"/>
          <w:szCs w:val="24"/>
        </w:rPr>
        <w:t>Wide range of products and services</w:t>
      </w:r>
      <w:r w:rsidRPr="002D1FEE">
        <w:rPr>
          <w:rFonts w:ascii="Arial" w:hAnsi="Arial" w:cs="Arial"/>
          <w:sz w:val="24"/>
          <w:szCs w:val="24"/>
        </w:rPr>
        <w:t>: Amazon offers a wide range of products and services, which allows customers to find almost everything they need on the platform. This enables the company to cross-sell and upsell products and services, thereby increasing customer value.</w:t>
      </w:r>
    </w:p>
    <w:p w14:paraId="4E6CA069" w14:textId="3C259B3D" w:rsidR="00930453" w:rsidRPr="002D1FEE" w:rsidRDefault="00930453" w:rsidP="002D1FEE">
      <w:pPr>
        <w:rPr>
          <w:rFonts w:ascii="Arial" w:hAnsi="Arial" w:cs="Arial"/>
          <w:sz w:val="24"/>
          <w:szCs w:val="24"/>
        </w:rPr>
      </w:pPr>
      <w:r w:rsidRPr="002D1FEE">
        <w:rPr>
          <w:rFonts w:ascii="Arial" w:hAnsi="Arial" w:cs="Arial"/>
          <w:b/>
          <w:bCs/>
          <w:sz w:val="24"/>
          <w:szCs w:val="24"/>
        </w:rPr>
        <w:lastRenderedPageBreak/>
        <w:t>Personali</w:t>
      </w:r>
      <w:r w:rsidR="002B0584" w:rsidRPr="002D1FEE">
        <w:rPr>
          <w:rFonts w:ascii="Arial" w:hAnsi="Arial" w:cs="Arial"/>
          <w:b/>
          <w:bCs/>
          <w:sz w:val="24"/>
          <w:szCs w:val="24"/>
        </w:rPr>
        <w:t>s</w:t>
      </w:r>
      <w:r w:rsidRPr="002D1FEE">
        <w:rPr>
          <w:rFonts w:ascii="Arial" w:hAnsi="Arial" w:cs="Arial"/>
          <w:b/>
          <w:bCs/>
          <w:sz w:val="24"/>
          <w:szCs w:val="24"/>
        </w:rPr>
        <w:t>ed recommendations</w:t>
      </w:r>
      <w:r w:rsidRPr="002D1FEE">
        <w:rPr>
          <w:rFonts w:ascii="Arial" w:hAnsi="Arial" w:cs="Arial"/>
          <w:sz w:val="24"/>
          <w:szCs w:val="24"/>
        </w:rPr>
        <w:t>: Amazon uses data and machine learning algorithms to provide personalized recommendations to its customers. This helps to improve the customer experience and encourages customers to purchase more products.</w:t>
      </w:r>
    </w:p>
    <w:p w14:paraId="56A0E74A" w14:textId="4D4A13C7" w:rsidR="00930453" w:rsidRPr="002D1FEE" w:rsidRDefault="00930453" w:rsidP="002D1FEE">
      <w:pPr>
        <w:rPr>
          <w:rFonts w:ascii="Arial" w:hAnsi="Arial" w:cs="Arial"/>
          <w:sz w:val="24"/>
          <w:szCs w:val="24"/>
        </w:rPr>
      </w:pPr>
      <w:r w:rsidRPr="002D1FEE">
        <w:rPr>
          <w:rFonts w:ascii="Arial" w:hAnsi="Arial" w:cs="Arial"/>
          <w:b/>
          <w:bCs/>
          <w:sz w:val="24"/>
          <w:szCs w:val="24"/>
        </w:rPr>
        <w:t>Competitive pricing</w:t>
      </w:r>
      <w:r w:rsidRPr="002D1FEE">
        <w:rPr>
          <w:rFonts w:ascii="Arial" w:hAnsi="Arial" w:cs="Arial"/>
          <w:sz w:val="24"/>
          <w:szCs w:val="24"/>
        </w:rPr>
        <w:t>: Amazon is known for offering competitive prices on its products, which helps customers feel that they are getting good value for their money. Amazon's pricing strategy also helps to attract price-sensitive customers who are looking for the best deals.</w:t>
      </w:r>
    </w:p>
    <w:p w14:paraId="29524EC2" w14:textId="77777777" w:rsidR="00930453" w:rsidRPr="002D1FEE" w:rsidRDefault="00930453" w:rsidP="002D1FEE">
      <w:pPr>
        <w:rPr>
          <w:rFonts w:ascii="Arial" w:hAnsi="Arial" w:cs="Arial"/>
          <w:sz w:val="24"/>
          <w:szCs w:val="24"/>
        </w:rPr>
      </w:pPr>
      <w:r w:rsidRPr="002D1FEE">
        <w:rPr>
          <w:rFonts w:ascii="Arial" w:hAnsi="Arial" w:cs="Arial"/>
          <w:b/>
          <w:bCs/>
          <w:sz w:val="24"/>
          <w:szCs w:val="24"/>
        </w:rPr>
        <w:t>Fast and reliable delivery</w:t>
      </w:r>
      <w:r w:rsidRPr="002D1FEE">
        <w:rPr>
          <w:rFonts w:ascii="Arial" w:hAnsi="Arial" w:cs="Arial"/>
          <w:sz w:val="24"/>
          <w:szCs w:val="24"/>
        </w:rPr>
        <w:t>: Amazon offers fast and reliable delivery, which is a key factor in customer satisfaction. Customers are more likely to continue purchasing from Amazon if they can rely on fast and efficient delivery.</w:t>
      </w:r>
    </w:p>
    <w:p w14:paraId="1820FFA7" w14:textId="77777777" w:rsidR="00930453" w:rsidRPr="002D1FEE" w:rsidRDefault="00930453" w:rsidP="002D1FEE">
      <w:pPr>
        <w:rPr>
          <w:rFonts w:ascii="Arial" w:hAnsi="Arial" w:cs="Arial"/>
          <w:sz w:val="24"/>
          <w:szCs w:val="24"/>
        </w:rPr>
      </w:pPr>
      <w:r w:rsidRPr="002D1FEE">
        <w:rPr>
          <w:rFonts w:ascii="Arial" w:hAnsi="Arial" w:cs="Arial"/>
          <w:b/>
          <w:bCs/>
          <w:sz w:val="24"/>
          <w:szCs w:val="24"/>
        </w:rPr>
        <w:t>Customer reviews and ratings</w:t>
      </w:r>
      <w:r w:rsidRPr="002D1FEE">
        <w:rPr>
          <w:rFonts w:ascii="Arial" w:hAnsi="Arial" w:cs="Arial"/>
          <w:sz w:val="24"/>
          <w:szCs w:val="24"/>
        </w:rPr>
        <w:t>: Amazon allows customers to leave reviews and ratings on products and services, which helps other customers make informed purchasing decisions. This also helps Amazon to identify areas where it can improve its products and services.</w:t>
      </w:r>
    </w:p>
    <w:p w14:paraId="656D1662" w14:textId="344C8DC6" w:rsidR="00930453" w:rsidRPr="002D1FEE" w:rsidRDefault="00930453" w:rsidP="002D1FEE">
      <w:pPr>
        <w:rPr>
          <w:rFonts w:ascii="Arial" w:hAnsi="Arial" w:cs="Arial"/>
          <w:sz w:val="24"/>
          <w:szCs w:val="24"/>
        </w:rPr>
      </w:pPr>
      <w:r w:rsidRPr="002D1FEE">
        <w:rPr>
          <w:rFonts w:ascii="Arial" w:hAnsi="Arial" w:cs="Arial"/>
          <w:b/>
          <w:bCs/>
          <w:sz w:val="24"/>
          <w:szCs w:val="24"/>
        </w:rPr>
        <w:t>Amazon Prime</w:t>
      </w:r>
      <w:r w:rsidRPr="002D1FEE">
        <w:rPr>
          <w:rFonts w:ascii="Arial" w:hAnsi="Arial" w:cs="Arial"/>
          <w:sz w:val="24"/>
          <w:szCs w:val="24"/>
        </w:rPr>
        <w:t>: Amazon Prime is a subscription-based service that offers a range of benefits, including free and fast delivery, access to streaming services, and exclusive deals and discounts. This helps to increase customer loyalty and encourages customers to purchase more from Amazon.</w:t>
      </w:r>
    </w:p>
    <w:p w14:paraId="77E7A896" w14:textId="1174F3E5" w:rsidR="00FF1A72" w:rsidRPr="002D1FEE" w:rsidRDefault="00FF1A72" w:rsidP="002D1FEE">
      <w:pPr>
        <w:rPr>
          <w:rFonts w:ascii="Arial" w:hAnsi="Arial" w:cs="Arial"/>
          <w:sz w:val="24"/>
          <w:szCs w:val="24"/>
        </w:rPr>
      </w:pPr>
      <w:r w:rsidRPr="002D1FEE">
        <w:rPr>
          <w:rFonts w:ascii="Arial" w:hAnsi="Arial" w:cs="Arial"/>
          <w:sz w:val="24"/>
          <w:szCs w:val="24"/>
        </w:rPr>
        <w:t>The customer experience at Amazon is characterized by convenience, reliability, and personalization, which has helped the company to build a loyal customer base and increase customer value.</w:t>
      </w:r>
      <w:r w:rsidR="002B0584" w:rsidRPr="002D1FEE">
        <w:rPr>
          <w:rFonts w:ascii="Arial" w:hAnsi="Arial" w:cs="Arial"/>
          <w:sz w:val="24"/>
          <w:szCs w:val="24"/>
        </w:rPr>
        <w:t xml:space="preserve"> The proposition of Gale (1994) and Rust et al. (2004) emphasizes the importance of creating customer value through customer relationship management. Here are some ways that Amazon could adopt this proposition to maximize customer value: </w:t>
      </w:r>
    </w:p>
    <w:p w14:paraId="776EE815" w14:textId="18534B55" w:rsidR="00CA1977" w:rsidRPr="002D1FEE" w:rsidRDefault="00CA1977" w:rsidP="002D1FEE">
      <w:pPr>
        <w:rPr>
          <w:rFonts w:ascii="Arial" w:hAnsi="Arial" w:cs="Arial"/>
          <w:sz w:val="24"/>
          <w:szCs w:val="24"/>
        </w:rPr>
      </w:pPr>
      <w:r w:rsidRPr="002D1FEE">
        <w:rPr>
          <w:rFonts w:ascii="Arial" w:hAnsi="Arial" w:cs="Arial"/>
          <w:b/>
          <w:bCs/>
          <w:sz w:val="24"/>
          <w:szCs w:val="24"/>
        </w:rPr>
        <w:t>Focus on customer needs and preferences</w:t>
      </w:r>
      <w:r w:rsidRPr="002D1FEE">
        <w:rPr>
          <w:rFonts w:ascii="Arial" w:hAnsi="Arial" w:cs="Arial"/>
          <w:sz w:val="24"/>
          <w:szCs w:val="24"/>
        </w:rPr>
        <w:t>: Amazon could gather data on customer preferences, behaviour, and purchase history to better understand their needs and provide more personalized recommendations and product offerings.</w:t>
      </w:r>
    </w:p>
    <w:p w14:paraId="05299B6A" w14:textId="77777777" w:rsidR="00CA1977" w:rsidRPr="002D1FEE" w:rsidRDefault="00CA1977" w:rsidP="002D1FEE">
      <w:pPr>
        <w:rPr>
          <w:rFonts w:ascii="Arial" w:hAnsi="Arial" w:cs="Arial"/>
          <w:sz w:val="24"/>
          <w:szCs w:val="24"/>
        </w:rPr>
      </w:pPr>
      <w:r w:rsidRPr="002D1FEE">
        <w:rPr>
          <w:rFonts w:ascii="Arial" w:hAnsi="Arial" w:cs="Arial"/>
          <w:b/>
          <w:bCs/>
          <w:sz w:val="24"/>
          <w:szCs w:val="24"/>
        </w:rPr>
        <w:t>Offer a wide range of products and services</w:t>
      </w:r>
      <w:r w:rsidRPr="002D1FEE">
        <w:rPr>
          <w:rFonts w:ascii="Arial" w:hAnsi="Arial" w:cs="Arial"/>
          <w:sz w:val="24"/>
          <w:szCs w:val="24"/>
        </w:rPr>
        <w:t>: Amazon could continue to expand its range of products and services to offer customers more choices and increase their overall satisfaction.</w:t>
      </w:r>
    </w:p>
    <w:p w14:paraId="4EBD6465" w14:textId="283BE6C9" w:rsidR="00CA1977" w:rsidRPr="002D1FEE" w:rsidRDefault="00CA1977" w:rsidP="002D1FEE">
      <w:pPr>
        <w:rPr>
          <w:rFonts w:ascii="Arial" w:hAnsi="Arial" w:cs="Arial"/>
          <w:sz w:val="24"/>
          <w:szCs w:val="24"/>
        </w:rPr>
      </w:pPr>
      <w:r w:rsidRPr="002D1FEE">
        <w:rPr>
          <w:rFonts w:ascii="Arial" w:hAnsi="Arial" w:cs="Arial"/>
          <w:b/>
          <w:bCs/>
          <w:sz w:val="24"/>
          <w:szCs w:val="24"/>
        </w:rPr>
        <w:t>Build trust and loyalty</w:t>
      </w:r>
      <w:r w:rsidRPr="002D1FEE">
        <w:rPr>
          <w:rFonts w:ascii="Arial" w:hAnsi="Arial" w:cs="Arial"/>
          <w:sz w:val="24"/>
          <w:szCs w:val="24"/>
        </w:rPr>
        <w:t>: Amazon could continue to focus on building trust and loyalty with its customers by offering excellent customer service, easy returns and refunds, and personalized communication.</w:t>
      </w:r>
    </w:p>
    <w:p w14:paraId="1D11661E" w14:textId="13A7D981" w:rsidR="00CA1977" w:rsidRPr="002D1FEE" w:rsidRDefault="00CA1977" w:rsidP="002D1FEE">
      <w:pPr>
        <w:rPr>
          <w:rFonts w:ascii="Arial" w:hAnsi="Arial" w:cs="Arial"/>
          <w:sz w:val="24"/>
          <w:szCs w:val="24"/>
        </w:rPr>
      </w:pPr>
      <w:r w:rsidRPr="002D1FEE">
        <w:rPr>
          <w:rFonts w:ascii="Arial" w:hAnsi="Arial" w:cs="Arial"/>
          <w:b/>
          <w:bCs/>
          <w:sz w:val="24"/>
          <w:szCs w:val="24"/>
        </w:rPr>
        <w:t>Emphasize value creation:</w:t>
      </w:r>
      <w:r w:rsidRPr="002D1FEE">
        <w:rPr>
          <w:rFonts w:ascii="Arial" w:hAnsi="Arial" w:cs="Arial"/>
          <w:sz w:val="24"/>
          <w:szCs w:val="24"/>
        </w:rPr>
        <w:t xml:space="preserve"> Amazon could emphasize the creation of customer value through the delivery of high-quality products and services, rather than focusing solely on short-term profits.</w:t>
      </w:r>
    </w:p>
    <w:p w14:paraId="2BDDA68C" w14:textId="0B7EAB82" w:rsidR="00CA1977" w:rsidRPr="002D1FEE" w:rsidRDefault="00CA1977" w:rsidP="002D1FEE">
      <w:pPr>
        <w:rPr>
          <w:rFonts w:ascii="Arial" w:hAnsi="Arial" w:cs="Arial"/>
          <w:sz w:val="24"/>
          <w:szCs w:val="24"/>
        </w:rPr>
      </w:pPr>
      <w:r w:rsidRPr="002D1FEE">
        <w:rPr>
          <w:rFonts w:ascii="Arial" w:hAnsi="Arial" w:cs="Arial"/>
          <w:sz w:val="24"/>
          <w:szCs w:val="24"/>
        </w:rPr>
        <w:t>By adopting these strategies, Amazon can increase customer satisfaction, loyalty, and lifetime value, ultimately maximising customer value and driving long-term growth for the company.</w:t>
      </w:r>
    </w:p>
    <w:p w14:paraId="489333AE" w14:textId="77777777" w:rsidR="004339EC" w:rsidRPr="004339EC" w:rsidRDefault="004339EC" w:rsidP="004339EC"/>
    <w:p w14:paraId="2CF89458" w14:textId="3A8C5284" w:rsidR="00BF3F10" w:rsidRPr="00F04A37" w:rsidRDefault="005B4DD8" w:rsidP="003B25C4">
      <w:pPr>
        <w:pStyle w:val="Heading1"/>
        <w:rPr>
          <w:sz w:val="36"/>
          <w:szCs w:val="36"/>
        </w:rPr>
      </w:pPr>
      <w:bookmarkStart w:id="10" w:name="_Toc134354513"/>
      <w:r w:rsidRPr="00F04A37">
        <w:rPr>
          <w:sz w:val="36"/>
          <w:szCs w:val="36"/>
        </w:rPr>
        <w:lastRenderedPageBreak/>
        <w:t>2</w:t>
      </w:r>
      <w:r w:rsidR="00F04A37" w:rsidRPr="00F04A37">
        <w:rPr>
          <w:sz w:val="36"/>
          <w:szCs w:val="36"/>
        </w:rPr>
        <w:t>.</w:t>
      </w:r>
      <w:r w:rsidRPr="00F04A37">
        <w:rPr>
          <w:sz w:val="36"/>
          <w:szCs w:val="36"/>
        </w:rPr>
        <w:t xml:space="preserve"> </w:t>
      </w:r>
      <w:r w:rsidR="00E45329" w:rsidRPr="00F04A37">
        <w:rPr>
          <w:sz w:val="36"/>
          <w:szCs w:val="36"/>
        </w:rPr>
        <w:t>Quality processes</w:t>
      </w:r>
      <w:bookmarkEnd w:id="10"/>
    </w:p>
    <w:p w14:paraId="1231B1E6" w14:textId="77777777" w:rsidR="00E45329" w:rsidRPr="002D1FEE" w:rsidRDefault="00E45329" w:rsidP="002D1FEE">
      <w:pPr>
        <w:rPr>
          <w:rFonts w:ascii="Arial" w:hAnsi="Arial" w:cs="Arial"/>
        </w:rPr>
      </w:pPr>
    </w:p>
    <w:p w14:paraId="4016A218" w14:textId="1A45FCEF" w:rsidR="00C46223" w:rsidRPr="002D1FEE" w:rsidRDefault="00C46223" w:rsidP="002D1FEE">
      <w:pPr>
        <w:rPr>
          <w:rFonts w:ascii="Arial" w:hAnsi="Arial" w:cs="Arial"/>
          <w:sz w:val="24"/>
          <w:szCs w:val="24"/>
        </w:rPr>
      </w:pPr>
      <w:r w:rsidRPr="002D1FEE">
        <w:rPr>
          <w:rFonts w:ascii="Arial" w:hAnsi="Arial" w:cs="Arial"/>
          <w:sz w:val="24"/>
          <w:szCs w:val="24"/>
        </w:rPr>
        <w:t>Quality processes refer to a set of procedures and practices that are put in place by organi</w:t>
      </w:r>
      <w:r w:rsidR="003E2A79" w:rsidRPr="002D1FEE">
        <w:rPr>
          <w:rFonts w:ascii="Arial" w:hAnsi="Arial" w:cs="Arial"/>
          <w:sz w:val="24"/>
          <w:szCs w:val="24"/>
        </w:rPr>
        <w:t>s</w:t>
      </w:r>
      <w:r w:rsidRPr="002D1FEE">
        <w:rPr>
          <w:rFonts w:ascii="Arial" w:hAnsi="Arial" w:cs="Arial"/>
          <w:sz w:val="24"/>
          <w:szCs w:val="24"/>
        </w:rPr>
        <w:t>ations to ensure that their products or services meet or exceed customer expectations</w:t>
      </w:r>
      <w:r w:rsidR="00142DCF" w:rsidRPr="002D1FEE">
        <w:rPr>
          <w:rFonts w:ascii="Arial" w:hAnsi="Arial" w:cs="Arial"/>
          <w:sz w:val="24"/>
          <w:szCs w:val="24"/>
        </w:rPr>
        <w:t xml:space="preserve">. </w:t>
      </w:r>
      <w:r w:rsidRPr="002D1FEE">
        <w:rPr>
          <w:rFonts w:ascii="Arial" w:hAnsi="Arial" w:cs="Arial"/>
          <w:sz w:val="24"/>
          <w:szCs w:val="24"/>
        </w:rPr>
        <w:t>These processes are designed to identify, measure, control, and improve the quality of products or services at all stages of the production or delivery process.</w:t>
      </w:r>
    </w:p>
    <w:p w14:paraId="5152A92D" w14:textId="77777777" w:rsidR="00D829C2" w:rsidRPr="002D1FEE" w:rsidRDefault="00D829C2" w:rsidP="002D1FEE">
      <w:pPr>
        <w:rPr>
          <w:rFonts w:ascii="Arial" w:hAnsi="Arial" w:cs="Arial"/>
          <w:sz w:val="24"/>
          <w:szCs w:val="24"/>
        </w:rPr>
      </w:pPr>
      <w:r w:rsidRPr="002D1FEE">
        <w:rPr>
          <w:rFonts w:ascii="Arial" w:hAnsi="Arial" w:cs="Arial"/>
          <w:sz w:val="24"/>
          <w:szCs w:val="24"/>
        </w:rPr>
        <w:t>There are several quality processes that organizations can use to ensure that their products or services meet customer needs and expectations, including:</w:t>
      </w:r>
    </w:p>
    <w:p w14:paraId="206D1723" w14:textId="60E165EB" w:rsidR="00D829C2" w:rsidRPr="002D1FEE" w:rsidRDefault="00D829C2" w:rsidP="002D1FEE">
      <w:pPr>
        <w:rPr>
          <w:rFonts w:ascii="Arial" w:hAnsi="Arial" w:cs="Arial"/>
          <w:sz w:val="24"/>
          <w:szCs w:val="24"/>
        </w:rPr>
      </w:pPr>
      <w:r w:rsidRPr="002D1FEE">
        <w:rPr>
          <w:rFonts w:ascii="Arial" w:hAnsi="Arial" w:cs="Arial"/>
          <w:b/>
          <w:bCs/>
          <w:sz w:val="24"/>
          <w:szCs w:val="24"/>
        </w:rPr>
        <w:t>Total Quality Management (TQM</w:t>
      </w:r>
      <w:r w:rsidRPr="002D1FEE">
        <w:rPr>
          <w:rFonts w:ascii="Arial" w:hAnsi="Arial" w:cs="Arial"/>
          <w:sz w:val="24"/>
          <w:szCs w:val="24"/>
        </w:rPr>
        <w:t>): TQM is an approach to quality management that involves all employees in the organization to continuously improve quality. It focuses on customer satisfaction, continuous improvement, and employee involvement</w:t>
      </w:r>
      <w:r w:rsidR="005E4B52">
        <w:t xml:space="preserve"> </w:t>
      </w:r>
      <w:r w:rsidR="005E4B52" w:rsidRPr="005E4B52">
        <w:rPr>
          <w:rFonts w:ascii="Arial" w:hAnsi="Arial" w:cs="Arial"/>
          <w:sz w:val="24"/>
          <w:szCs w:val="24"/>
        </w:rPr>
        <w:t>(</w:t>
      </w:r>
      <w:proofErr w:type="spellStart"/>
      <w:r w:rsidR="005E4B52" w:rsidRPr="005E4B52">
        <w:rPr>
          <w:rFonts w:ascii="Arial" w:hAnsi="Arial" w:cs="Arial"/>
          <w:sz w:val="24"/>
          <w:szCs w:val="24"/>
        </w:rPr>
        <w:t>Superfastcpa</w:t>
      </w:r>
      <w:proofErr w:type="spellEnd"/>
      <w:r w:rsidR="005E4B52" w:rsidRPr="005E4B52">
        <w:rPr>
          <w:rFonts w:ascii="Arial" w:hAnsi="Arial" w:cs="Arial"/>
          <w:sz w:val="24"/>
          <w:szCs w:val="24"/>
        </w:rPr>
        <w:t>, 2023)</w:t>
      </w:r>
      <w:r w:rsidR="005E4B52">
        <w:rPr>
          <w:rFonts w:ascii="Arial" w:hAnsi="Arial" w:cs="Arial"/>
          <w:sz w:val="24"/>
          <w:szCs w:val="24"/>
        </w:rPr>
        <w:t>.</w:t>
      </w:r>
    </w:p>
    <w:p w14:paraId="2FAB197E" w14:textId="77777777" w:rsidR="00D829C2" w:rsidRPr="002D1FEE" w:rsidRDefault="00D829C2" w:rsidP="002D1FEE">
      <w:pPr>
        <w:rPr>
          <w:rFonts w:ascii="Arial" w:hAnsi="Arial" w:cs="Arial"/>
          <w:sz w:val="24"/>
          <w:szCs w:val="24"/>
        </w:rPr>
      </w:pPr>
      <w:r w:rsidRPr="002D1FEE">
        <w:rPr>
          <w:rFonts w:ascii="Arial" w:hAnsi="Arial" w:cs="Arial"/>
          <w:b/>
          <w:bCs/>
          <w:sz w:val="24"/>
          <w:szCs w:val="24"/>
        </w:rPr>
        <w:t>Six Sigma:</w:t>
      </w:r>
      <w:r w:rsidRPr="002D1FEE">
        <w:rPr>
          <w:rFonts w:ascii="Arial" w:hAnsi="Arial" w:cs="Arial"/>
          <w:sz w:val="24"/>
          <w:szCs w:val="24"/>
        </w:rPr>
        <w:t xml:space="preserve"> Six Sigma is a data-driven approach to quality management that aims to reduce defects and improve quality by identifying and removing the causes of errors and variation in processes.</w:t>
      </w:r>
    </w:p>
    <w:p w14:paraId="476509DC" w14:textId="0767AED7" w:rsidR="00122E6F" w:rsidRPr="002D1FEE" w:rsidRDefault="00D829C2" w:rsidP="002D1FEE">
      <w:pPr>
        <w:rPr>
          <w:rFonts w:ascii="Arial" w:hAnsi="Arial" w:cs="Arial"/>
          <w:sz w:val="24"/>
          <w:szCs w:val="24"/>
        </w:rPr>
      </w:pPr>
      <w:r w:rsidRPr="002D1FEE">
        <w:rPr>
          <w:rFonts w:ascii="Arial" w:hAnsi="Arial" w:cs="Arial"/>
          <w:b/>
          <w:bCs/>
          <w:sz w:val="24"/>
          <w:szCs w:val="24"/>
        </w:rPr>
        <w:t>Lean Manufacturing</w:t>
      </w:r>
      <w:r w:rsidRPr="002D1FEE">
        <w:rPr>
          <w:rFonts w:ascii="Arial" w:hAnsi="Arial" w:cs="Arial"/>
          <w:sz w:val="24"/>
          <w:szCs w:val="24"/>
        </w:rPr>
        <w:t>: Lean Manufacturing is a process improvement methodology that focuses on eliminating waste and improving efficiency. It aims to maximize customer value by minimizing the resources required to produce goods or services.</w:t>
      </w:r>
    </w:p>
    <w:p w14:paraId="5D3FFEB1" w14:textId="0C05FD3E" w:rsidR="00BF3F10" w:rsidRPr="002D1FEE" w:rsidRDefault="00BF3F10" w:rsidP="002D1FEE">
      <w:pPr>
        <w:rPr>
          <w:rFonts w:ascii="Arial" w:hAnsi="Arial" w:cs="Arial"/>
          <w:sz w:val="24"/>
          <w:szCs w:val="24"/>
        </w:rPr>
      </w:pPr>
      <w:r w:rsidRPr="002D1FEE">
        <w:rPr>
          <w:rFonts w:ascii="Arial" w:hAnsi="Arial" w:cs="Arial"/>
          <w:b/>
          <w:bCs/>
          <w:sz w:val="24"/>
          <w:szCs w:val="24"/>
        </w:rPr>
        <w:t>ISO 9001:</w:t>
      </w:r>
      <w:r w:rsidRPr="002D1FEE">
        <w:rPr>
          <w:rFonts w:ascii="Arial" w:hAnsi="Arial" w:cs="Arial"/>
          <w:sz w:val="24"/>
          <w:szCs w:val="24"/>
        </w:rPr>
        <w:t xml:space="preserve"> ISO 9001 is a standard that provides a framework for quality management systems. It outlines the requirements for implementing a quality management system and ensures that organizations meet customer needs and expectations</w:t>
      </w:r>
      <w:r w:rsidR="00934295" w:rsidRPr="002D1FEE">
        <w:rPr>
          <w:rFonts w:ascii="Arial" w:hAnsi="Arial" w:cs="Arial"/>
          <w:sz w:val="24"/>
          <w:szCs w:val="24"/>
        </w:rPr>
        <w:t xml:space="preserve"> (</w:t>
      </w:r>
      <w:proofErr w:type="spellStart"/>
      <w:r w:rsidR="00934295" w:rsidRPr="002D1FEE">
        <w:rPr>
          <w:rFonts w:ascii="Arial" w:hAnsi="Arial" w:cs="Arial"/>
          <w:sz w:val="24"/>
          <w:szCs w:val="24"/>
        </w:rPr>
        <w:t>Poksinka</w:t>
      </w:r>
      <w:proofErr w:type="spellEnd"/>
      <w:r w:rsidR="00934295" w:rsidRPr="002D1FEE">
        <w:rPr>
          <w:rFonts w:ascii="Arial" w:hAnsi="Arial" w:cs="Arial"/>
          <w:sz w:val="24"/>
          <w:szCs w:val="24"/>
        </w:rPr>
        <w:t xml:space="preserve"> et al, 2002)</w:t>
      </w:r>
      <w:r w:rsidRPr="002D1FEE">
        <w:rPr>
          <w:rFonts w:ascii="Arial" w:hAnsi="Arial" w:cs="Arial"/>
          <w:sz w:val="24"/>
          <w:szCs w:val="24"/>
        </w:rPr>
        <w:t>.</w:t>
      </w:r>
    </w:p>
    <w:p w14:paraId="4142F1A7" w14:textId="4A5E6DFD" w:rsidR="00BF3F10" w:rsidRPr="002D1FEE" w:rsidRDefault="00BF3F10" w:rsidP="002D1FEE">
      <w:pPr>
        <w:rPr>
          <w:rFonts w:ascii="Arial" w:hAnsi="Arial" w:cs="Arial"/>
          <w:sz w:val="24"/>
          <w:szCs w:val="24"/>
        </w:rPr>
      </w:pPr>
      <w:r w:rsidRPr="002D1FEE">
        <w:rPr>
          <w:rFonts w:ascii="Arial" w:hAnsi="Arial" w:cs="Arial"/>
          <w:sz w:val="24"/>
          <w:szCs w:val="24"/>
        </w:rPr>
        <w:t>By implementing these quality processes, organizations can improve their overall quality performance, increase customer satisfaction, reduce costs, and improve efficiency.</w:t>
      </w:r>
    </w:p>
    <w:p w14:paraId="0CB272D6" w14:textId="77777777" w:rsidR="00DB4E18" w:rsidRPr="002D1FEE" w:rsidRDefault="00DB4E18" w:rsidP="002D1FEE">
      <w:pPr>
        <w:rPr>
          <w:rFonts w:ascii="Arial" w:hAnsi="Arial" w:cs="Arial"/>
        </w:rPr>
      </w:pPr>
    </w:p>
    <w:p w14:paraId="621BDD30" w14:textId="77777777" w:rsidR="00DB4E18" w:rsidRDefault="00DB4E18" w:rsidP="002D1FEE">
      <w:pPr>
        <w:rPr>
          <w:rFonts w:ascii="Arial" w:hAnsi="Arial" w:cs="Arial"/>
        </w:rPr>
      </w:pPr>
    </w:p>
    <w:p w14:paraId="70C910E3" w14:textId="77777777" w:rsidR="004339EC" w:rsidRDefault="004339EC" w:rsidP="002D1FEE">
      <w:pPr>
        <w:rPr>
          <w:rFonts w:ascii="Arial" w:hAnsi="Arial" w:cs="Arial"/>
        </w:rPr>
      </w:pPr>
    </w:p>
    <w:p w14:paraId="6D224E77" w14:textId="77777777" w:rsidR="009641E0" w:rsidRDefault="009641E0" w:rsidP="002D1FEE">
      <w:pPr>
        <w:rPr>
          <w:rFonts w:ascii="Arial" w:hAnsi="Arial" w:cs="Arial"/>
        </w:rPr>
      </w:pPr>
    </w:p>
    <w:p w14:paraId="3E85524C" w14:textId="77777777" w:rsidR="009641E0" w:rsidRDefault="009641E0" w:rsidP="002D1FEE">
      <w:pPr>
        <w:rPr>
          <w:rFonts w:ascii="Arial" w:hAnsi="Arial" w:cs="Arial"/>
        </w:rPr>
      </w:pPr>
    </w:p>
    <w:p w14:paraId="3B7717E0" w14:textId="77777777" w:rsidR="009641E0" w:rsidRDefault="009641E0" w:rsidP="002D1FEE">
      <w:pPr>
        <w:rPr>
          <w:rFonts w:ascii="Arial" w:hAnsi="Arial" w:cs="Arial"/>
        </w:rPr>
      </w:pPr>
    </w:p>
    <w:p w14:paraId="24D71793" w14:textId="77777777" w:rsidR="009641E0" w:rsidRDefault="009641E0" w:rsidP="002D1FEE">
      <w:pPr>
        <w:rPr>
          <w:rFonts w:ascii="Arial" w:hAnsi="Arial" w:cs="Arial"/>
        </w:rPr>
      </w:pPr>
    </w:p>
    <w:p w14:paraId="647AB620" w14:textId="77777777" w:rsidR="004339EC" w:rsidRDefault="004339EC" w:rsidP="002D1FEE">
      <w:pPr>
        <w:rPr>
          <w:rFonts w:ascii="Arial" w:hAnsi="Arial" w:cs="Arial"/>
        </w:rPr>
      </w:pPr>
    </w:p>
    <w:p w14:paraId="56A93A38" w14:textId="77777777" w:rsidR="004D0C96" w:rsidRDefault="004D0C96" w:rsidP="004339EC">
      <w:pPr>
        <w:pStyle w:val="Heading2"/>
        <w:rPr>
          <w:sz w:val="28"/>
          <w:szCs w:val="28"/>
        </w:rPr>
      </w:pPr>
    </w:p>
    <w:p w14:paraId="63701D42" w14:textId="7067BC21" w:rsidR="00B43AEF" w:rsidRPr="00804A5E" w:rsidRDefault="005B4DD8" w:rsidP="004339EC">
      <w:pPr>
        <w:pStyle w:val="Heading2"/>
        <w:rPr>
          <w:sz w:val="28"/>
          <w:szCs w:val="28"/>
        </w:rPr>
      </w:pPr>
      <w:bookmarkStart w:id="11" w:name="_Toc134354514"/>
      <w:r w:rsidRPr="00804A5E">
        <w:rPr>
          <w:sz w:val="28"/>
          <w:szCs w:val="28"/>
        </w:rPr>
        <w:t>2.</w:t>
      </w:r>
      <w:r w:rsidR="00F04A37">
        <w:rPr>
          <w:sz w:val="28"/>
          <w:szCs w:val="28"/>
        </w:rPr>
        <w:t>1</w:t>
      </w:r>
      <w:r w:rsidRPr="00804A5E">
        <w:rPr>
          <w:sz w:val="28"/>
          <w:szCs w:val="28"/>
        </w:rPr>
        <w:t xml:space="preserve"> </w:t>
      </w:r>
      <w:r w:rsidR="00B43AEF" w:rsidRPr="00804A5E">
        <w:rPr>
          <w:sz w:val="28"/>
          <w:szCs w:val="28"/>
        </w:rPr>
        <w:t>Amazon’s quality processes and effectiveness in meeting customer requirements.</w:t>
      </w:r>
      <w:bookmarkEnd w:id="11"/>
    </w:p>
    <w:p w14:paraId="014396C9" w14:textId="77777777" w:rsidR="00B43AEF" w:rsidRPr="002D1FEE" w:rsidRDefault="00B43AEF" w:rsidP="002D1FEE">
      <w:pPr>
        <w:rPr>
          <w:rFonts w:ascii="Arial" w:hAnsi="Arial" w:cs="Arial"/>
          <w:sz w:val="24"/>
          <w:szCs w:val="24"/>
        </w:rPr>
      </w:pPr>
    </w:p>
    <w:p w14:paraId="5E499A25" w14:textId="6C1874BE" w:rsidR="00132956" w:rsidRPr="002D1FEE" w:rsidRDefault="00132956" w:rsidP="002D1FEE">
      <w:pPr>
        <w:rPr>
          <w:rFonts w:ascii="Arial" w:hAnsi="Arial" w:cs="Arial"/>
          <w:sz w:val="24"/>
          <w:szCs w:val="24"/>
        </w:rPr>
      </w:pPr>
      <w:r w:rsidRPr="002D1FEE">
        <w:rPr>
          <w:rFonts w:ascii="Arial" w:hAnsi="Arial" w:cs="Arial"/>
          <w:sz w:val="24"/>
          <w:szCs w:val="24"/>
        </w:rPr>
        <w:t xml:space="preserve">Amazon has implemented various quality processes to ensure that it meets customer requirements effectively. One of the key quality processes used by Amazon is Total Quality Management (TQM), which emphasizes continuous improvement, customer focus, and employee involvement. </w:t>
      </w:r>
      <w:proofErr w:type="spellStart"/>
      <w:r w:rsidR="00F65A52" w:rsidRPr="002D1FEE">
        <w:rPr>
          <w:rFonts w:ascii="Arial" w:hAnsi="Arial" w:cs="Arial"/>
          <w:sz w:val="24"/>
          <w:szCs w:val="24"/>
        </w:rPr>
        <w:t>Aquilani</w:t>
      </w:r>
      <w:proofErr w:type="spellEnd"/>
      <w:r w:rsidR="00F65A52" w:rsidRPr="002D1FEE">
        <w:rPr>
          <w:rFonts w:ascii="Arial" w:hAnsi="Arial" w:cs="Arial"/>
          <w:sz w:val="24"/>
          <w:szCs w:val="24"/>
        </w:rPr>
        <w:t xml:space="preserve"> et al. (2017) identified Total Quality Management (TQM) as a quality process that can be used to improve organizational performance and customer satisfaction. They defined TQM as an approach to management that focuses on continuous improvement of processes, products, and services to meet or exceed customer expectations.</w:t>
      </w:r>
      <w:r w:rsidR="008E3BF2" w:rsidRPr="002D1FEE">
        <w:rPr>
          <w:rFonts w:ascii="Arial" w:hAnsi="Arial" w:cs="Arial"/>
          <w:sz w:val="24"/>
          <w:szCs w:val="24"/>
        </w:rPr>
        <w:t xml:space="preserve"> </w:t>
      </w:r>
      <w:r w:rsidRPr="002D1FEE">
        <w:rPr>
          <w:rFonts w:ascii="Arial" w:hAnsi="Arial" w:cs="Arial"/>
          <w:sz w:val="24"/>
          <w:szCs w:val="24"/>
        </w:rPr>
        <w:t>Through TQM, Amazon can identify and address customer needs, enhance customer satisfaction, and streamline its operations to improve efficiency.</w:t>
      </w:r>
    </w:p>
    <w:p w14:paraId="74F9211B" w14:textId="485FC409" w:rsidR="00973BDF" w:rsidRPr="002D1FEE" w:rsidRDefault="00973BDF" w:rsidP="002D1FEE">
      <w:pPr>
        <w:rPr>
          <w:rFonts w:ascii="Arial" w:hAnsi="Arial" w:cs="Arial"/>
          <w:sz w:val="24"/>
          <w:szCs w:val="24"/>
        </w:rPr>
      </w:pPr>
      <w:r w:rsidRPr="002D1FEE">
        <w:rPr>
          <w:rFonts w:ascii="Arial" w:hAnsi="Arial" w:cs="Arial"/>
          <w:sz w:val="24"/>
          <w:szCs w:val="24"/>
        </w:rPr>
        <w:t xml:space="preserve">Another quality process </w:t>
      </w:r>
      <w:r w:rsidR="004D3D17" w:rsidRPr="002D1FEE">
        <w:rPr>
          <w:rFonts w:ascii="Arial" w:hAnsi="Arial" w:cs="Arial"/>
          <w:sz w:val="24"/>
          <w:szCs w:val="24"/>
        </w:rPr>
        <w:t>adopted</w:t>
      </w:r>
      <w:r w:rsidRPr="002D1FEE">
        <w:rPr>
          <w:rFonts w:ascii="Arial" w:hAnsi="Arial" w:cs="Arial"/>
          <w:sz w:val="24"/>
          <w:szCs w:val="24"/>
        </w:rPr>
        <w:t xml:space="preserve"> by Amazon is Lean Six Sigma, which focuses on reducing defects and waste in processes. By utili</w:t>
      </w:r>
      <w:r w:rsidR="004D3D17" w:rsidRPr="002D1FEE">
        <w:rPr>
          <w:rFonts w:ascii="Arial" w:hAnsi="Arial" w:cs="Arial"/>
          <w:sz w:val="24"/>
          <w:szCs w:val="24"/>
        </w:rPr>
        <w:t>s</w:t>
      </w:r>
      <w:r w:rsidRPr="002D1FEE">
        <w:rPr>
          <w:rFonts w:ascii="Arial" w:hAnsi="Arial" w:cs="Arial"/>
          <w:sz w:val="24"/>
          <w:szCs w:val="24"/>
        </w:rPr>
        <w:t>ing Lean Six Sigma, Amazon can identify areas of improvement, streamline processes, and reduce waste, thereby providing a higher level of customer value. Additionally, Amazon implements a variety of quality control measures, such as monitoring product reviews, tracking customer feedback, and analy</w:t>
      </w:r>
      <w:r w:rsidR="004D3D17" w:rsidRPr="002D1FEE">
        <w:rPr>
          <w:rFonts w:ascii="Arial" w:hAnsi="Arial" w:cs="Arial"/>
          <w:sz w:val="24"/>
          <w:szCs w:val="24"/>
        </w:rPr>
        <w:t>s</w:t>
      </w:r>
      <w:r w:rsidRPr="002D1FEE">
        <w:rPr>
          <w:rFonts w:ascii="Arial" w:hAnsi="Arial" w:cs="Arial"/>
          <w:sz w:val="24"/>
          <w:szCs w:val="24"/>
        </w:rPr>
        <w:t>ing customer complaints to improve its products and services continually.</w:t>
      </w:r>
    </w:p>
    <w:p w14:paraId="59EDA1A2" w14:textId="15AF96CC" w:rsidR="00973BDF" w:rsidRPr="002D1FEE" w:rsidRDefault="00973BDF" w:rsidP="002D1FEE">
      <w:pPr>
        <w:rPr>
          <w:rFonts w:ascii="Arial" w:hAnsi="Arial" w:cs="Arial"/>
          <w:sz w:val="24"/>
          <w:szCs w:val="24"/>
        </w:rPr>
      </w:pPr>
      <w:r w:rsidRPr="002D1FEE">
        <w:rPr>
          <w:rFonts w:ascii="Arial" w:hAnsi="Arial" w:cs="Arial"/>
          <w:sz w:val="24"/>
          <w:szCs w:val="24"/>
        </w:rPr>
        <w:t>Furthermore, Amazon uses advanced technologies such as machine learning and artificial intelligence to ensure quality and efficiency in its operations. For example, the company employs machine learning algorithms to predict demand, optimize its inventory, and enhance its supply chain management. Through these technologies, Amazon can ensure that it meets customer requirements effectively by providing accurate and timely delivery of goods and services</w:t>
      </w:r>
      <w:r w:rsidR="002A1574">
        <w:rPr>
          <w:rFonts w:ascii="Arial" w:hAnsi="Arial" w:cs="Arial"/>
          <w:sz w:val="24"/>
          <w:szCs w:val="24"/>
        </w:rPr>
        <w:t xml:space="preserve"> (Loo, et al</w:t>
      </w:r>
      <w:r w:rsidRPr="002D1FEE">
        <w:rPr>
          <w:rFonts w:ascii="Arial" w:hAnsi="Arial" w:cs="Arial"/>
          <w:sz w:val="24"/>
          <w:szCs w:val="24"/>
        </w:rPr>
        <w:t>.</w:t>
      </w:r>
      <w:r w:rsidR="002A1574">
        <w:rPr>
          <w:rFonts w:ascii="Arial" w:hAnsi="Arial" w:cs="Arial"/>
          <w:sz w:val="24"/>
          <w:szCs w:val="24"/>
        </w:rPr>
        <w:t xml:space="preserve"> 2016)</w:t>
      </w:r>
    </w:p>
    <w:p w14:paraId="2475853E" w14:textId="3D28F717" w:rsidR="00973BDF" w:rsidRPr="002D1FEE" w:rsidRDefault="00973BDF" w:rsidP="002D1FEE">
      <w:pPr>
        <w:rPr>
          <w:rFonts w:ascii="Arial" w:hAnsi="Arial" w:cs="Arial"/>
          <w:sz w:val="24"/>
          <w:szCs w:val="24"/>
        </w:rPr>
      </w:pPr>
      <w:r w:rsidRPr="002D1FEE">
        <w:rPr>
          <w:rFonts w:ascii="Arial" w:hAnsi="Arial" w:cs="Arial"/>
          <w:sz w:val="24"/>
          <w:szCs w:val="24"/>
        </w:rPr>
        <w:t>In summary, Amazon has implemented a range of quality processes and advanced technologies to ensure that it meets customer requirements effectively. By adopting Total Quality Management, Lean Six Sigma, and other quality control measures, Amazon can provide a higher level of customer value, enhance customer satisfaction, and streamline its operations to improve efficiency.</w:t>
      </w:r>
    </w:p>
    <w:p w14:paraId="4B856374" w14:textId="77777777" w:rsidR="00973BDF" w:rsidRPr="002D1FEE" w:rsidRDefault="00973BDF" w:rsidP="002D1FEE">
      <w:pPr>
        <w:rPr>
          <w:rFonts w:ascii="Arial" w:hAnsi="Arial" w:cs="Arial"/>
          <w:sz w:val="24"/>
          <w:szCs w:val="24"/>
        </w:rPr>
      </w:pPr>
    </w:p>
    <w:p w14:paraId="589B5EE3" w14:textId="35305A83" w:rsidR="004121B5" w:rsidRDefault="004121B5" w:rsidP="002D1FEE">
      <w:pPr>
        <w:rPr>
          <w:rFonts w:ascii="Arial" w:hAnsi="Arial" w:cs="Arial"/>
          <w:sz w:val="36"/>
          <w:szCs w:val="36"/>
          <w:u w:val="single"/>
        </w:rPr>
      </w:pPr>
    </w:p>
    <w:p w14:paraId="1B0D312E" w14:textId="77777777" w:rsidR="004121B5" w:rsidRDefault="004121B5">
      <w:pPr>
        <w:rPr>
          <w:rFonts w:ascii="Arial" w:hAnsi="Arial" w:cs="Arial"/>
          <w:sz w:val="36"/>
          <w:szCs w:val="36"/>
          <w:u w:val="single"/>
        </w:rPr>
      </w:pPr>
      <w:r>
        <w:rPr>
          <w:rFonts w:ascii="Arial" w:hAnsi="Arial" w:cs="Arial"/>
          <w:sz w:val="36"/>
          <w:szCs w:val="36"/>
          <w:u w:val="single"/>
        </w:rPr>
        <w:br w:type="page"/>
      </w:r>
    </w:p>
    <w:p w14:paraId="5C474509" w14:textId="6418976B" w:rsidR="00DB4E18" w:rsidRPr="008B03D6" w:rsidRDefault="009C3A21" w:rsidP="004121B5">
      <w:pPr>
        <w:pStyle w:val="Heading2"/>
        <w:rPr>
          <w:sz w:val="28"/>
          <w:szCs w:val="28"/>
        </w:rPr>
      </w:pPr>
      <w:bookmarkStart w:id="12" w:name="_Toc134354515"/>
      <w:r>
        <w:rPr>
          <w:sz w:val="28"/>
          <w:szCs w:val="28"/>
        </w:rPr>
        <w:lastRenderedPageBreak/>
        <w:t xml:space="preserve">2.2 </w:t>
      </w:r>
      <w:r w:rsidR="00D35701" w:rsidRPr="008B03D6">
        <w:rPr>
          <w:sz w:val="28"/>
          <w:szCs w:val="28"/>
        </w:rPr>
        <w:t xml:space="preserve">Challenges </w:t>
      </w:r>
      <w:r w:rsidR="008B03D6" w:rsidRPr="008B03D6">
        <w:rPr>
          <w:sz w:val="28"/>
          <w:szCs w:val="28"/>
        </w:rPr>
        <w:t>associated with Amazon’s ability to maintain good quality processes.</w:t>
      </w:r>
      <w:bookmarkEnd w:id="12"/>
    </w:p>
    <w:p w14:paraId="647E42E1" w14:textId="77777777" w:rsidR="008B03D6" w:rsidRDefault="008B03D6" w:rsidP="008B03D6"/>
    <w:p w14:paraId="11B2F153" w14:textId="77777777" w:rsidR="00EE2445" w:rsidRPr="00B21D37" w:rsidRDefault="00EE2445" w:rsidP="00EE2445">
      <w:pPr>
        <w:rPr>
          <w:rFonts w:ascii="Arial" w:hAnsi="Arial" w:cs="Arial"/>
          <w:sz w:val="24"/>
          <w:szCs w:val="24"/>
        </w:rPr>
      </w:pPr>
      <w:r w:rsidRPr="00B21D37">
        <w:rPr>
          <w:rFonts w:ascii="Arial" w:hAnsi="Arial" w:cs="Arial"/>
          <w:sz w:val="24"/>
          <w:szCs w:val="24"/>
        </w:rPr>
        <w:t>While Amazon is known for its effective implementation of quality processes, there are still some challenges that the company may face in maintaining them:</w:t>
      </w:r>
    </w:p>
    <w:p w14:paraId="7DD3CE71" w14:textId="77777777" w:rsidR="00EE2445" w:rsidRPr="00B21D37" w:rsidRDefault="00EE2445" w:rsidP="00EE2445">
      <w:pPr>
        <w:rPr>
          <w:rFonts w:ascii="Arial" w:hAnsi="Arial" w:cs="Arial"/>
          <w:sz w:val="24"/>
          <w:szCs w:val="24"/>
        </w:rPr>
      </w:pPr>
      <w:r w:rsidRPr="00B21D37">
        <w:rPr>
          <w:rFonts w:ascii="Arial" w:hAnsi="Arial" w:cs="Arial"/>
          <w:sz w:val="24"/>
          <w:szCs w:val="24"/>
        </w:rPr>
        <w:t>Scalability: Amazon's business has grown tremendously over the years, and it continues to expand its operations worldwide. As a result, it may be challenging to maintain quality processes consistently across all its operations, especially in new and emerging markets.</w:t>
      </w:r>
    </w:p>
    <w:p w14:paraId="43EFB3A2" w14:textId="77777777" w:rsidR="00EE2445" w:rsidRPr="00B21D37" w:rsidRDefault="00EE2445" w:rsidP="00EE2445">
      <w:pPr>
        <w:rPr>
          <w:rFonts w:ascii="Arial" w:hAnsi="Arial" w:cs="Arial"/>
          <w:sz w:val="24"/>
          <w:szCs w:val="24"/>
        </w:rPr>
      </w:pPr>
      <w:r w:rsidRPr="00B21D37">
        <w:rPr>
          <w:rFonts w:ascii="Arial" w:hAnsi="Arial" w:cs="Arial"/>
          <w:sz w:val="24"/>
          <w:szCs w:val="24"/>
        </w:rPr>
        <w:t>Dependence on technology: Amazon relies heavily on technology for its operations, which may be vulnerable to technical glitches and malfunctions. Any breakdown or system failure can impact the company's ability to maintain its quality processes.</w:t>
      </w:r>
    </w:p>
    <w:p w14:paraId="541DB5B9" w14:textId="77777777" w:rsidR="00EE2445" w:rsidRPr="00B21D37" w:rsidRDefault="00EE2445" w:rsidP="00EE2445">
      <w:pPr>
        <w:rPr>
          <w:rFonts w:ascii="Arial" w:hAnsi="Arial" w:cs="Arial"/>
          <w:sz w:val="24"/>
          <w:szCs w:val="24"/>
        </w:rPr>
      </w:pPr>
      <w:r w:rsidRPr="00B21D37">
        <w:rPr>
          <w:rFonts w:ascii="Arial" w:hAnsi="Arial" w:cs="Arial"/>
          <w:sz w:val="24"/>
          <w:szCs w:val="24"/>
        </w:rPr>
        <w:t>Third-party sellers: Amazon also allows third-party sellers to sell products on its platform, which means that the company does not have complete control over the quality of products sold by these sellers. The challenge for Amazon is to ensure that the products sold on its platform meet the required quality standards.</w:t>
      </w:r>
    </w:p>
    <w:p w14:paraId="5B549B9A" w14:textId="06D0DCA9" w:rsidR="00EE2445" w:rsidRDefault="00EE2445" w:rsidP="00EE2445">
      <w:pPr>
        <w:rPr>
          <w:rFonts w:ascii="Arial" w:hAnsi="Arial" w:cs="Arial"/>
          <w:sz w:val="24"/>
          <w:szCs w:val="24"/>
        </w:rPr>
      </w:pPr>
      <w:r w:rsidRPr="00B21D37">
        <w:rPr>
          <w:rFonts w:ascii="Arial" w:hAnsi="Arial" w:cs="Arial"/>
          <w:sz w:val="24"/>
          <w:szCs w:val="24"/>
        </w:rPr>
        <w:t>Employee turnover: The turnover rate of employees in Amazon's warehouses is relatively high. This can pose a challenge in maintaining consistent quality processes, as new employees need to be trained and monitored regularly.</w:t>
      </w:r>
    </w:p>
    <w:p w14:paraId="5663A01B" w14:textId="77777777" w:rsidR="00E450CE" w:rsidRPr="00E450CE" w:rsidRDefault="00E450CE" w:rsidP="00E450CE">
      <w:pPr>
        <w:rPr>
          <w:rFonts w:ascii="Arial" w:hAnsi="Arial" w:cs="Arial"/>
          <w:sz w:val="24"/>
          <w:szCs w:val="24"/>
        </w:rPr>
      </w:pPr>
      <w:r w:rsidRPr="00E450CE">
        <w:rPr>
          <w:rFonts w:ascii="Arial" w:hAnsi="Arial" w:cs="Arial"/>
          <w:sz w:val="24"/>
          <w:szCs w:val="24"/>
        </w:rPr>
        <w:t>Customer expectations: Amazon has set a high bar for customer service and satisfaction. The challenge for the company is to continue to meet and exceed these expectations, which can be difficult as customer expectations and preferences can change over time.</w:t>
      </w:r>
    </w:p>
    <w:p w14:paraId="1D5C193C" w14:textId="6456F8AF" w:rsidR="00E450CE" w:rsidRPr="00B21D37" w:rsidRDefault="00E450CE" w:rsidP="00E450CE">
      <w:pPr>
        <w:rPr>
          <w:rFonts w:ascii="Arial" w:hAnsi="Arial" w:cs="Arial"/>
          <w:sz w:val="24"/>
          <w:szCs w:val="24"/>
        </w:rPr>
      </w:pPr>
      <w:r w:rsidRPr="00E450CE">
        <w:rPr>
          <w:rFonts w:ascii="Arial" w:hAnsi="Arial" w:cs="Arial"/>
          <w:sz w:val="24"/>
          <w:szCs w:val="24"/>
        </w:rPr>
        <w:t>Overall, while Amazon has a robust quality process in place, the company must continuously monitor and improve its processes</w:t>
      </w:r>
      <w:r w:rsidR="009C3A21">
        <w:rPr>
          <w:rFonts w:ascii="Arial" w:hAnsi="Arial" w:cs="Arial"/>
          <w:sz w:val="24"/>
          <w:szCs w:val="24"/>
        </w:rPr>
        <w:t xml:space="preserve"> in order</w:t>
      </w:r>
      <w:r w:rsidRPr="00E450CE">
        <w:rPr>
          <w:rFonts w:ascii="Arial" w:hAnsi="Arial" w:cs="Arial"/>
          <w:sz w:val="24"/>
          <w:szCs w:val="24"/>
        </w:rPr>
        <w:t xml:space="preserve"> to ensure that it meets the ever-changing needs and expectations of its customers while maintaining consistency across all operations.</w:t>
      </w:r>
    </w:p>
    <w:p w14:paraId="43E1F6BC" w14:textId="77777777" w:rsidR="008B03D6" w:rsidRPr="008B03D6" w:rsidRDefault="008B03D6" w:rsidP="008B03D6"/>
    <w:p w14:paraId="1C9FFC1E" w14:textId="77777777" w:rsidR="00D35701" w:rsidRDefault="00D35701" w:rsidP="00D35701"/>
    <w:p w14:paraId="18B43772" w14:textId="77777777" w:rsidR="00D35701" w:rsidRDefault="00D35701" w:rsidP="00D35701"/>
    <w:p w14:paraId="5E267857" w14:textId="77777777" w:rsidR="00D35701" w:rsidRDefault="00D35701" w:rsidP="00D35701"/>
    <w:p w14:paraId="287BF9A3" w14:textId="77777777" w:rsidR="00D35701" w:rsidRDefault="00D35701" w:rsidP="00D35701"/>
    <w:p w14:paraId="139AA170" w14:textId="77777777" w:rsidR="00D35701" w:rsidRDefault="00D35701" w:rsidP="00D35701"/>
    <w:p w14:paraId="03FA74F7" w14:textId="77777777" w:rsidR="00D35701" w:rsidRDefault="00D35701" w:rsidP="00D35701"/>
    <w:p w14:paraId="702A16D6" w14:textId="77777777" w:rsidR="00D35701" w:rsidRDefault="00D35701" w:rsidP="00D35701"/>
    <w:p w14:paraId="38C70402" w14:textId="77777777" w:rsidR="00D35701" w:rsidRDefault="00D35701" w:rsidP="00D35701"/>
    <w:p w14:paraId="5DCEADF1" w14:textId="77777777" w:rsidR="004339EC" w:rsidRDefault="004339EC" w:rsidP="002D1FEE">
      <w:pPr>
        <w:rPr>
          <w:rFonts w:ascii="Arial" w:hAnsi="Arial" w:cs="Arial"/>
        </w:rPr>
      </w:pPr>
    </w:p>
    <w:p w14:paraId="5745415D" w14:textId="40176D73" w:rsidR="00973BDF" w:rsidRPr="00804A5E" w:rsidRDefault="00DD252A" w:rsidP="004339EC">
      <w:pPr>
        <w:pStyle w:val="Heading1"/>
        <w:rPr>
          <w:sz w:val="40"/>
          <w:szCs w:val="40"/>
        </w:rPr>
      </w:pPr>
      <w:bookmarkStart w:id="13" w:name="_Toc134354516"/>
      <w:r w:rsidRPr="00804A5E">
        <w:rPr>
          <w:sz w:val="40"/>
          <w:szCs w:val="40"/>
        </w:rPr>
        <w:lastRenderedPageBreak/>
        <w:t>Conclusion</w:t>
      </w:r>
      <w:bookmarkEnd w:id="13"/>
    </w:p>
    <w:p w14:paraId="16E98007" w14:textId="77777777" w:rsidR="00973BDF" w:rsidRPr="00804A5E" w:rsidRDefault="00973BDF" w:rsidP="002D1FEE">
      <w:pPr>
        <w:rPr>
          <w:rFonts w:ascii="Arial" w:hAnsi="Arial" w:cs="Arial"/>
          <w:sz w:val="40"/>
          <w:szCs w:val="40"/>
        </w:rPr>
      </w:pPr>
    </w:p>
    <w:p w14:paraId="79479AB6" w14:textId="55E93F5F" w:rsidR="00FD587A" w:rsidRPr="002D1FEE" w:rsidRDefault="0078267C" w:rsidP="002D1FEE">
      <w:pPr>
        <w:rPr>
          <w:rFonts w:ascii="Arial" w:hAnsi="Arial" w:cs="Arial"/>
          <w:sz w:val="24"/>
          <w:szCs w:val="24"/>
        </w:rPr>
      </w:pPr>
      <w:r w:rsidRPr="002D1FEE">
        <w:rPr>
          <w:rFonts w:ascii="Arial" w:hAnsi="Arial" w:cs="Arial"/>
          <w:sz w:val="24"/>
          <w:szCs w:val="24"/>
        </w:rPr>
        <w:t>In conclusion, engaging in the customer experience is crucial for businesses to achieve success and remain competitive in the marketplace. This involves understanding customer needs, preferences, and behaviours, and using this information to create positive and memorable interactions throughout the customer journey. By doing so, businesses can build strong customer relationships, increase customer loyalty and retention, and ultimately drive revenue and growth.</w:t>
      </w:r>
    </w:p>
    <w:p w14:paraId="5563282D" w14:textId="77777777" w:rsidR="000165B7" w:rsidRPr="002D1FEE" w:rsidRDefault="00D401A7" w:rsidP="002D1FEE">
      <w:pPr>
        <w:rPr>
          <w:rFonts w:ascii="Arial" w:hAnsi="Arial" w:cs="Arial"/>
        </w:rPr>
      </w:pPr>
      <w:r w:rsidRPr="002D1FEE">
        <w:rPr>
          <w:rFonts w:ascii="Arial" w:hAnsi="Arial" w:cs="Arial"/>
          <w:sz w:val="24"/>
          <w:szCs w:val="24"/>
        </w:rPr>
        <w:t>As discussed, q</w:t>
      </w:r>
      <w:r w:rsidR="00852FBE" w:rsidRPr="002D1FEE">
        <w:rPr>
          <w:rFonts w:ascii="Arial" w:hAnsi="Arial" w:cs="Arial"/>
          <w:sz w:val="24"/>
          <w:szCs w:val="24"/>
        </w:rPr>
        <w:t xml:space="preserve">uality processes, such as TQM, Six Sigma, and Lean, play a significant role in enhancing the customer experience by improving the quality of products and services, reducing defects and errors, and increasing efficiency and productivity. These processes help businesses to better meet customer requirements and </w:t>
      </w:r>
      <w:r w:rsidR="001E3AFB" w:rsidRPr="002D1FEE">
        <w:rPr>
          <w:rFonts w:ascii="Arial" w:hAnsi="Arial" w:cs="Arial"/>
          <w:sz w:val="24"/>
          <w:szCs w:val="24"/>
        </w:rPr>
        <w:t>expectations and</w:t>
      </w:r>
      <w:r w:rsidR="00852FBE" w:rsidRPr="002D1FEE">
        <w:rPr>
          <w:rFonts w:ascii="Arial" w:hAnsi="Arial" w:cs="Arial"/>
          <w:sz w:val="24"/>
          <w:szCs w:val="24"/>
        </w:rPr>
        <w:t xml:space="preserve"> create a culture of continuous improvement and innovation.</w:t>
      </w:r>
      <w:r w:rsidR="009E3188" w:rsidRPr="002D1FEE">
        <w:rPr>
          <w:rFonts w:ascii="Arial" w:hAnsi="Arial" w:cs="Arial"/>
        </w:rPr>
        <w:t xml:space="preserve"> </w:t>
      </w:r>
    </w:p>
    <w:p w14:paraId="3AB77F87" w14:textId="0299E8A7" w:rsidR="009E3188" w:rsidRPr="002D1FEE" w:rsidRDefault="00D5275D" w:rsidP="002D1FEE">
      <w:pPr>
        <w:rPr>
          <w:rFonts w:ascii="Arial" w:hAnsi="Arial" w:cs="Arial"/>
          <w:sz w:val="24"/>
          <w:szCs w:val="24"/>
        </w:rPr>
      </w:pPr>
      <w:r w:rsidRPr="002D1FEE">
        <w:rPr>
          <w:rFonts w:ascii="Arial" w:hAnsi="Arial" w:cs="Arial"/>
          <w:sz w:val="24"/>
          <w:szCs w:val="24"/>
        </w:rPr>
        <w:t>It is</w:t>
      </w:r>
      <w:r w:rsidR="00A577FB" w:rsidRPr="002D1FEE">
        <w:rPr>
          <w:rFonts w:ascii="Arial" w:hAnsi="Arial" w:cs="Arial"/>
          <w:sz w:val="24"/>
          <w:szCs w:val="24"/>
        </w:rPr>
        <w:t xml:space="preserve"> clear to see why </w:t>
      </w:r>
      <w:r w:rsidR="00F33987" w:rsidRPr="002D1FEE">
        <w:rPr>
          <w:rFonts w:ascii="Arial" w:hAnsi="Arial" w:cs="Arial"/>
          <w:sz w:val="24"/>
          <w:szCs w:val="24"/>
        </w:rPr>
        <w:t>Amazon is well known for its emphasis on customer experience, which has been a significant factor in its success. The company has designed its operations and processes to provide customers with an efficient, convenient, and seamless experience.</w:t>
      </w:r>
      <w:r w:rsidR="004E37BB" w:rsidRPr="002D1FEE">
        <w:rPr>
          <w:rFonts w:ascii="Arial" w:hAnsi="Arial" w:cs="Arial"/>
        </w:rPr>
        <w:t xml:space="preserve"> </w:t>
      </w:r>
      <w:r w:rsidR="004E37BB" w:rsidRPr="002D1FEE">
        <w:rPr>
          <w:rFonts w:ascii="Arial" w:hAnsi="Arial" w:cs="Arial"/>
          <w:sz w:val="24"/>
          <w:szCs w:val="24"/>
        </w:rPr>
        <w:t>The company's commitment to customer service, fast and reliable delivery, and after-sales support has helped it to build a loyal customer base and establish itself as a leader in e-commerce.</w:t>
      </w:r>
    </w:p>
    <w:p w14:paraId="36AA8936" w14:textId="12C97A41" w:rsidR="00852FBE" w:rsidRPr="002D1FEE" w:rsidRDefault="00DA42DE" w:rsidP="002D1FEE">
      <w:pPr>
        <w:rPr>
          <w:rFonts w:ascii="Arial" w:hAnsi="Arial" w:cs="Arial"/>
          <w:sz w:val="24"/>
          <w:szCs w:val="24"/>
        </w:rPr>
      </w:pPr>
      <w:r w:rsidRPr="002D1FEE">
        <w:rPr>
          <w:rFonts w:ascii="Arial" w:hAnsi="Arial" w:cs="Arial"/>
          <w:sz w:val="24"/>
          <w:szCs w:val="24"/>
        </w:rPr>
        <w:t>This demonstrates that by</w:t>
      </w:r>
      <w:r w:rsidR="00852FBE" w:rsidRPr="002D1FEE">
        <w:rPr>
          <w:rFonts w:ascii="Arial" w:hAnsi="Arial" w:cs="Arial"/>
          <w:sz w:val="24"/>
          <w:szCs w:val="24"/>
        </w:rPr>
        <w:t xml:space="preserve"> prioritizing customer engagement and experience, and continuously improving quality processes, businesses can overcome challenges and reap the benefits of long-term customer loyalty and profitability.</w:t>
      </w:r>
    </w:p>
    <w:p w14:paraId="475EBE06" w14:textId="77777777" w:rsidR="00852FBE" w:rsidRPr="002D1FEE" w:rsidRDefault="00852FBE" w:rsidP="002D1FEE">
      <w:pPr>
        <w:rPr>
          <w:rFonts w:ascii="Arial" w:hAnsi="Arial" w:cs="Arial"/>
          <w:sz w:val="24"/>
          <w:szCs w:val="24"/>
        </w:rPr>
      </w:pPr>
    </w:p>
    <w:p w14:paraId="18ACCB1E" w14:textId="77777777" w:rsidR="00852FBE" w:rsidRPr="002D1FEE" w:rsidRDefault="00852FBE" w:rsidP="002D1FEE">
      <w:pPr>
        <w:rPr>
          <w:rFonts w:ascii="Arial" w:hAnsi="Arial" w:cs="Arial"/>
          <w:sz w:val="24"/>
          <w:szCs w:val="24"/>
        </w:rPr>
      </w:pPr>
    </w:p>
    <w:p w14:paraId="37F8F6B2" w14:textId="77777777" w:rsidR="00852FBE" w:rsidRPr="002D1FEE" w:rsidRDefault="00852FBE" w:rsidP="002D1FEE">
      <w:pPr>
        <w:rPr>
          <w:rFonts w:ascii="Arial" w:hAnsi="Arial" w:cs="Arial"/>
          <w:sz w:val="24"/>
          <w:szCs w:val="24"/>
        </w:rPr>
      </w:pPr>
    </w:p>
    <w:p w14:paraId="651CD85D" w14:textId="77777777" w:rsidR="00852FBE" w:rsidRPr="002D1FEE" w:rsidRDefault="00852FBE" w:rsidP="002D1FEE">
      <w:pPr>
        <w:rPr>
          <w:rFonts w:ascii="Arial" w:hAnsi="Arial" w:cs="Arial"/>
          <w:sz w:val="24"/>
          <w:szCs w:val="24"/>
        </w:rPr>
      </w:pPr>
    </w:p>
    <w:p w14:paraId="1EA54F7D" w14:textId="77777777" w:rsidR="00852FBE" w:rsidRPr="002D1FEE" w:rsidRDefault="00852FBE" w:rsidP="002D1FEE">
      <w:pPr>
        <w:rPr>
          <w:rFonts w:ascii="Arial" w:hAnsi="Arial" w:cs="Arial"/>
          <w:sz w:val="24"/>
          <w:szCs w:val="24"/>
        </w:rPr>
      </w:pPr>
    </w:p>
    <w:p w14:paraId="322D93B2" w14:textId="77777777" w:rsidR="00852FBE" w:rsidRPr="002D1FEE" w:rsidRDefault="00852FBE" w:rsidP="002D1FEE">
      <w:pPr>
        <w:rPr>
          <w:rFonts w:ascii="Arial" w:hAnsi="Arial" w:cs="Arial"/>
          <w:sz w:val="24"/>
          <w:szCs w:val="24"/>
        </w:rPr>
      </w:pPr>
    </w:p>
    <w:p w14:paraId="16E14DF5" w14:textId="77777777" w:rsidR="00973BDF" w:rsidRPr="002D1FEE" w:rsidRDefault="00973BDF" w:rsidP="002D1FEE">
      <w:pPr>
        <w:rPr>
          <w:rFonts w:ascii="Arial" w:hAnsi="Arial" w:cs="Arial"/>
          <w:sz w:val="24"/>
          <w:szCs w:val="24"/>
        </w:rPr>
      </w:pPr>
    </w:p>
    <w:p w14:paraId="1705A34B" w14:textId="77777777" w:rsidR="00376DC0" w:rsidRPr="002D1FEE" w:rsidRDefault="00376DC0" w:rsidP="002D1FEE">
      <w:pPr>
        <w:rPr>
          <w:rFonts w:ascii="Arial" w:hAnsi="Arial" w:cs="Arial"/>
          <w:sz w:val="24"/>
          <w:szCs w:val="24"/>
        </w:rPr>
      </w:pPr>
    </w:p>
    <w:p w14:paraId="4E562ACB" w14:textId="77777777" w:rsidR="00376DC0" w:rsidRPr="002D1FEE" w:rsidRDefault="00376DC0" w:rsidP="002D1FEE">
      <w:pPr>
        <w:rPr>
          <w:rFonts w:ascii="Arial" w:hAnsi="Arial" w:cs="Arial"/>
          <w:sz w:val="24"/>
          <w:szCs w:val="24"/>
        </w:rPr>
      </w:pPr>
    </w:p>
    <w:p w14:paraId="5AB49093" w14:textId="77777777" w:rsidR="00376DC0" w:rsidRPr="002D1FEE" w:rsidRDefault="00376DC0" w:rsidP="002D1FEE">
      <w:pPr>
        <w:rPr>
          <w:rFonts w:ascii="Arial" w:hAnsi="Arial" w:cs="Arial"/>
          <w:sz w:val="24"/>
          <w:szCs w:val="24"/>
        </w:rPr>
      </w:pPr>
    </w:p>
    <w:p w14:paraId="5C1B47A5" w14:textId="77777777" w:rsidR="00376DC0" w:rsidRPr="002D1FEE" w:rsidRDefault="00376DC0" w:rsidP="002D1FEE">
      <w:pPr>
        <w:rPr>
          <w:rFonts w:ascii="Arial" w:hAnsi="Arial" w:cs="Arial"/>
          <w:sz w:val="24"/>
          <w:szCs w:val="24"/>
        </w:rPr>
      </w:pPr>
    </w:p>
    <w:p w14:paraId="11E8C3F6" w14:textId="0E704A06" w:rsidR="00E47FD8" w:rsidRPr="002D1FEE" w:rsidRDefault="00E47FD8" w:rsidP="002D1FEE">
      <w:pPr>
        <w:rPr>
          <w:rFonts w:ascii="Arial" w:hAnsi="Arial" w:cs="Arial"/>
        </w:rPr>
      </w:pPr>
      <w:bookmarkStart w:id="14" w:name="_Hlk134181372"/>
    </w:p>
    <w:p w14:paraId="493E56CA" w14:textId="5E8CC068" w:rsidR="003C3E95" w:rsidRPr="00804A5E" w:rsidRDefault="00E47FD8" w:rsidP="00804A5E">
      <w:pPr>
        <w:pStyle w:val="Heading1"/>
        <w:rPr>
          <w:sz w:val="40"/>
          <w:szCs w:val="40"/>
        </w:rPr>
      </w:pPr>
      <w:bookmarkStart w:id="15" w:name="_Toc134354517"/>
      <w:bookmarkEnd w:id="14"/>
      <w:r w:rsidRPr="00804A5E">
        <w:rPr>
          <w:sz w:val="40"/>
          <w:szCs w:val="40"/>
        </w:rPr>
        <w:lastRenderedPageBreak/>
        <w:t>References</w:t>
      </w:r>
      <w:bookmarkEnd w:id="15"/>
    </w:p>
    <w:p w14:paraId="0A15E981" w14:textId="77777777" w:rsidR="00880C61" w:rsidRPr="00161D94" w:rsidRDefault="00880C61" w:rsidP="002D1FEE">
      <w:pPr>
        <w:rPr>
          <w:rFonts w:ascii="Arial" w:hAnsi="Arial" w:cs="Arial"/>
          <w:sz w:val="24"/>
          <w:szCs w:val="24"/>
        </w:rPr>
      </w:pPr>
    </w:p>
    <w:p w14:paraId="05ABA64D" w14:textId="77777777" w:rsidR="00880C61" w:rsidRPr="00161D94" w:rsidRDefault="00880C61" w:rsidP="002D1FEE">
      <w:pPr>
        <w:rPr>
          <w:rFonts w:ascii="Arial" w:hAnsi="Arial" w:cs="Arial"/>
          <w:sz w:val="24"/>
          <w:szCs w:val="24"/>
        </w:rPr>
      </w:pPr>
      <w:bookmarkStart w:id="16" w:name="_Hlk134183724"/>
      <w:r w:rsidRPr="005A41D8">
        <w:rPr>
          <w:rFonts w:ascii="Arial" w:hAnsi="Arial" w:cs="Arial"/>
          <w:b/>
          <w:bCs/>
          <w:sz w:val="24"/>
          <w:szCs w:val="24"/>
        </w:rPr>
        <w:t xml:space="preserve">Anderson J.C., </w:t>
      </w:r>
      <w:proofErr w:type="spellStart"/>
      <w:r w:rsidRPr="005A41D8">
        <w:rPr>
          <w:rFonts w:ascii="Arial" w:hAnsi="Arial" w:cs="Arial"/>
          <w:b/>
          <w:bCs/>
          <w:sz w:val="24"/>
          <w:szCs w:val="24"/>
        </w:rPr>
        <w:t>Narus</w:t>
      </w:r>
      <w:proofErr w:type="spellEnd"/>
      <w:r w:rsidRPr="005A41D8">
        <w:rPr>
          <w:rFonts w:ascii="Arial" w:hAnsi="Arial" w:cs="Arial"/>
          <w:b/>
          <w:bCs/>
          <w:sz w:val="24"/>
          <w:szCs w:val="24"/>
        </w:rPr>
        <w:t xml:space="preserve"> J.A.</w:t>
      </w:r>
      <w:r w:rsidRPr="00161D94">
        <w:rPr>
          <w:rFonts w:ascii="Arial" w:hAnsi="Arial" w:cs="Arial"/>
          <w:sz w:val="24"/>
          <w:szCs w:val="24"/>
        </w:rPr>
        <w:t xml:space="preserve"> (1998)</w:t>
      </w:r>
      <w:bookmarkEnd w:id="16"/>
      <w:r w:rsidRPr="00161D94">
        <w:rPr>
          <w:rFonts w:ascii="Arial" w:hAnsi="Arial" w:cs="Arial"/>
          <w:sz w:val="24"/>
          <w:szCs w:val="24"/>
        </w:rPr>
        <w:t xml:space="preserve">: Business Marketing: Understand what </w:t>
      </w:r>
      <w:proofErr w:type="spellStart"/>
      <w:r w:rsidRPr="00161D94">
        <w:rPr>
          <w:rFonts w:ascii="Arial" w:hAnsi="Arial" w:cs="Arial"/>
          <w:sz w:val="24"/>
          <w:szCs w:val="24"/>
        </w:rPr>
        <w:t>cus-tomers</w:t>
      </w:r>
      <w:proofErr w:type="spellEnd"/>
      <w:r w:rsidRPr="00161D94">
        <w:rPr>
          <w:rFonts w:ascii="Arial" w:hAnsi="Arial" w:cs="Arial"/>
          <w:sz w:val="24"/>
          <w:szCs w:val="24"/>
        </w:rPr>
        <w:t xml:space="preserve"> value. Harvard Business Review, (November), pp. 53-65.</w:t>
      </w:r>
    </w:p>
    <w:p w14:paraId="25178070" w14:textId="77777777" w:rsidR="00880C61" w:rsidRPr="00161D94" w:rsidRDefault="00880C61" w:rsidP="002D1FEE">
      <w:pPr>
        <w:rPr>
          <w:rFonts w:ascii="Arial" w:hAnsi="Arial" w:cs="Arial"/>
          <w:sz w:val="24"/>
          <w:szCs w:val="24"/>
        </w:rPr>
      </w:pPr>
      <w:r w:rsidRPr="005A41D8">
        <w:rPr>
          <w:rFonts w:ascii="Arial" w:hAnsi="Arial" w:cs="Arial"/>
          <w:b/>
          <w:bCs/>
          <w:sz w:val="24"/>
          <w:szCs w:val="24"/>
        </w:rPr>
        <w:t>Bezos, J., 2021</w:t>
      </w:r>
      <w:r w:rsidRPr="00161D94">
        <w:rPr>
          <w:rFonts w:ascii="Arial" w:hAnsi="Arial" w:cs="Arial"/>
          <w:sz w:val="24"/>
          <w:szCs w:val="24"/>
        </w:rPr>
        <w:t xml:space="preserve">. Amazon &amp; Customer Experience: 13 Quotes from Jeff Bezos. [online] </w:t>
      </w:r>
      <w:proofErr w:type="spellStart"/>
      <w:r w:rsidRPr="00161D94">
        <w:rPr>
          <w:rFonts w:ascii="Arial" w:hAnsi="Arial" w:cs="Arial"/>
          <w:sz w:val="24"/>
          <w:szCs w:val="24"/>
        </w:rPr>
        <w:t>Satalytics</w:t>
      </w:r>
      <w:proofErr w:type="spellEnd"/>
      <w:r w:rsidRPr="00161D94">
        <w:rPr>
          <w:rFonts w:ascii="Arial" w:hAnsi="Arial" w:cs="Arial"/>
          <w:sz w:val="24"/>
          <w:szCs w:val="24"/>
        </w:rPr>
        <w:t>. Available at: &lt;https://www.satalytics.com/jeff-bezos/&gt; [Accessed 6 May 2023].</w:t>
      </w:r>
    </w:p>
    <w:p w14:paraId="11A6FF77" w14:textId="77777777" w:rsidR="00880C61" w:rsidRPr="00161D94" w:rsidRDefault="00880C61" w:rsidP="002D1FEE">
      <w:pPr>
        <w:rPr>
          <w:rFonts w:ascii="Arial" w:hAnsi="Arial" w:cs="Arial"/>
          <w:sz w:val="24"/>
          <w:szCs w:val="24"/>
        </w:rPr>
      </w:pPr>
      <w:r w:rsidRPr="005A41D8">
        <w:rPr>
          <w:rFonts w:ascii="Arial" w:hAnsi="Arial" w:cs="Arial"/>
          <w:b/>
          <w:bCs/>
          <w:sz w:val="24"/>
          <w:szCs w:val="24"/>
        </w:rPr>
        <w:t xml:space="preserve">Bolton T. N. &amp; </w:t>
      </w:r>
      <w:proofErr w:type="spellStart"/>
      <w:r w:rsidRPr="005A41D8">
        <w:rPr>
          <w:rFonts w:ascii="Arial" w:hAnsi="Arial" w:cs="Arial"/>
          <w:b/>
          <w:bCs/>
          <w:sz w:val="24"/>
          <w:szCs w:val="24"/>
        </w:rPr>
        <w:t>Tarasi</w:t>
      </w:r>
      <w:proofErr w:type="spellEnd"/>
      <w:r w:rsidRPr="005A41D8">
        <w:rPr>
          <w:rFonts w:ascii="Arial" w:hAnsi="Arial" w:cs="Arial"/>
          <w:b/>
          <w:bCs/>
          <w:sz w:val="24"/>
          <w:szCs w:val="24"/>
        </w:rPr>
        <w:t xml:space="preserve"> C.O</w:t>
      </w:r>
      <w:r w:rsidRPr="00161D94">
        <w:rPr>
          <w:rFonts w:ascii="Arial" w:hAnsi="Arial" w:cs="Arial"/>
          <w:sz w:val="24"/>
          <w:szCs w:val="24"/>
        </w:rPr>
        <w:t>. (February 2007). Managing Customer Relationships. Review of Marketing Research, 3:3-38. DOI: 10.1108/S1548-6435(2007)0000003005</w:t>
      </w:r>
    </w:p>
    <w:p w14:paraId="4EA3233D" w14:textId="77777777" w:rsidR="00880C61" w:rsidRPr="00161D94" w:rsidRDefault="00880C61" w:rsidP="002D1FEE">
      <w:pPr>
        <w:rPr>
          <w:rFonts w:ascii="Arial" w:hAnsi="Arial" w:cs="Arial"/>
          <w:sz w:val="24"/>
          <w:szCs w:val="24"/>
        </w:rPr>
      </w:pPr>
      <w:r w:rsidRPr="005A41D8">
        <w:rPr>
          <w:rFonts w:ascii="Arial" w:hAnsi="Arial" w:cs="Arial"/>
          <w:b/>
          <w:bCs/>
          <w:sz w:val="24"/>
          <w:szCs w:val="24"/>
        </w:rPr>
        <w:t>Graf, A.; Maas, P</w:t>
      </w:r>
      <w:r w:rsidRPr="00161D94">
        <w:rPr>
          <w:rFonts w:ascii="Arial" w:hAnsi="Arial" w:cs="Arial"/>
          <w:sz w:val="24"/>
          <w:szCs w:val="24"/>
        </w:rPr>
        <w:t xml:space="preserve">. Customer value from a customer perspective: A comprehensive review. J. </w:t>
      </w:r>
      <w:proofErr w:type="spellStart"/>
      <w:r w:rsidRPr="00161D94">
        <w:rPr>
          <w:rFonts w:ascii="Arial" w:hAnsi="Arial" w:cs="Arial"/>
          <w:sz w:val="24"/>
          <w:szCs w:val="24"/>
        </w:rPr>
        <w:t>Für</w:t>
      </w:r>
      <w:proofErr w:type="spellEnd"/>
      <w:r w:rsidRPr="00161D94">
        <w:rPr>
          <w:rFonts w:ascii="Arial" w:hAnsi="Arial" w:cs="Arial"/>
          <w:sz w:val="24"/>
          <w:szCs w:val="24"/>
        </w:rPr>
        <w:t xml:space="preserve"> </w:t>
      </w:r>
      <w:proofErr w:type="spellStart"/>
      <w:r w:rsidRPr="00161D94">
        <w:rPr>
          <w:rFonts w:ascii="Arial" w:hAnsi="Arial" w:cs="Arial"/>
          <w:sz w:val="24"/>
          <w:szCs w:val="24"/>
        </w:rPr>
        <w:t>Betr</w:t>
      </w:r>
      <w:proofErr w:type="spellEnd"/>
      <w:r w:rsidRPr="00161D94">
        <w:rPr>
          <w:rFonts w:ascii="Arial" w:hAnsi="Arial" w:cs="Arial"/>
          <w:sz w:val="24"/>
          <w:szCs w:val="24"/>
        </w:rPr>
        <w:t>. 2008,58, 1–20.</w:t>
      </w:r>
    </w:p>
    <w:p w14:paraId="638BBF0A" w14:textId="77777777" w:rsidR="00880C61" w:rsidRPr="00161D94" w:rsidRDefault="00880C61" w:rsidP="002D1FEE">
      <w:pPr>
        <w:rPr>
          <w:rFonts w:ascii="Arial" w:hAnsi="Arial" w:cs="Arial"/>
          <w:sz w:val="24"/>
          <w:szCs w:val="24"/>
        </w:rPr>
      </w:pPr>
      <w:r w:rsidRPr="005A41D8">
        <w:rPr>
          <w:rFonts w:ascii="Arial" w:hAnsi="Arial" w:cs="Arial"/>
          <w:b/>
          <w:bCs/>
          <w:sz w:val="24"/>
          <w:szCs w:val="24"/>
        </w:rPr>
        <w:t xml:space="preserve">Hallowell, R. </w:t>
      </w:r>
      <w:r w:rsidRPr="00161D94">
        <w:rPr>
          <w:rFonts w:ascii="Arial" w:hAnsi="Arial" w:cs="Arial"/>
          <w:sz w:val="24"/>
          <w:szCs w:val="24"/>
        </w:rPr>
        <w:t>(1996). The relationships of customer satisfaction, customer loyalty, and profitability: an empirical study. International journal of service industry management.</w:t>
      </w:r>
    </w:p>
    <w:p w14:paraId="032CC159" w14:textId="77777777" w:rsidR="00880C61" w:rsidRDefault="00880C61" w:rsidP="002D1FEE">
      <w:pPr>
        <w:rPr>
          <w:rFonts w:ascii="Arial" w:hAnsi="Arial" w:cs="Arial"/>
          <w:sz w:val="24"/>
          <w:szCs w:val="24"/>
        </w:rPr>
      </w:pPr>
      <w:proofErr w:type="spellStart"/>
      <w:r w:rsidRPr="00576C1F">
        <w:rPr>
          <w:rFonts w:ascii="Arial" w:hAnsi="Arial" w:cs="Arial"/>
          <w:b/>
          <w:bCs/>
          <w:sz w:val="24"/>
          <w:szCs w:val="24"/>
        </w:rPr>
        <w:t>Jansri</w:t>
      </w:r>
      <w:proofErr w:type="spellEnd"/>
      <w:r w:rsidRPr="00576C1F">
        <w:rPr>
          <w:rFonts w:ascii="Arial" w:hAnsi="Arial" w:cs="Arial"/>
          <w:b/>
          <w:bCs/>
          <w:sz w:val="24"/>
          <w:szCs w:val="24"/>
        </w:rPr>
        <w:t>, W</w:t>
      </w:r>
      <w:r w:rsidRPr="00576C1F">
        <w:rPr>
          <w:rFonts w:ascii="Arial" w:hAnsi="Arial" w:cs="Arial"/>
          <w:sz w:val="24"/>
          <w:szCs w:val="24"/>
        </w:rPr>
        <w:t>. (2016). Consumer perceived value: A systematic review of the research. Journal of Applied Business Research, 32(5), 1433-1448.</w:t>
      </w:r>
    </w:p>
    <w:p w14:paraId="67021738" w14:textId="77777777" w:rsidR="00880C61" w:rsidRPr="00161D94" w:rsidRDefault="00880C61" w:rsidP="002D1FEE">
      <w:pPr>
        <w:rPr>
          <w:rFonts w:ascii="Arial" w:hAnsi="Arial" w:cs="Arial"/>
          <w:sz w:val="24"/>
          <w:szCs w:val="24"/>
        </w:rPr>
      </w:pPr>
      <w:r w:rsidRPr="005A41D8">
        <w:rPr>
          <w:rFonts w:ascii="Arial" w:hAnsi="Arial" w:cs="Arial"/>
          <w:b/>
          <w:bCs/>
          <w:sz w:val="24"/>
          <w:szCs w:val="24"/>
        </w:rPr>
        <w:t>Jenkinson, A.</w:t>
      </w:r>
      <w:r w:rsidRPr="00161D94">
        <w:rPr>
          <w:rFonts w:ascii="Arial" w:hAnsi="Arial" w:cs="Arial"/>
          <w:sz w:val="24"/>
          <w:szCs w:val="24"/>
        </w:rPr>
        <w:t xml:space="preserve"> (2005) "Amazon: Bounding Customers with Integrated Service" Centre for Integrated Marketing, University of Luton</w:t>
      </w:r>
    </w:p>
    <w:p w14:paraId="5641BFC6" w14:textId="77777777" w:rsidR="00880C61" w:rsidRPr="00161D94" w:rsidRDefault="00880C61" w:rsidP="002D1FEE">
      <w:pPr>
        <w:rPr>
          <w:rFonts w:ascii="Arial" w:hAnsi="Arial" w:cs="Arial"/>
          <w:sz w:val="24"/>
          <w:szCs w:val="24"/>
        </w:rPr>
      </w:pPr>
      <w:r w:rsidRPr="005A41D8">
        <w:rPr>
          <w:rFonts w:ascii="Arial" w:hAnsi="Arial" w:cs="Arial"/>
          <w:b/>
          <w:bCs/>
          <w:sz w:val="24"/>
          <w:szCs w:val="24"/>
        </w:rPr>
        <w:t>Johnson, WC, and Weinstein, A</w:t>
      </w:r>
      <w:r w:rsidRPr="00161D94">
        <w:rPr>
          <w:rFonts w:ascii="Arial" w:hAnsi="Arial" w:cs="Arial"/>
          <w:sz w:val="24"/>
          <w:szCs w:val="24"/>
        </w:rPr>
        <w:t xml:space="preserve"> (2004), Delivering superior customer value in the new economy: Concepts and cases. 2nd ed. Boca Raton, Florida: CRC Press. </w:t>
      </w:r>
    </w:p>
    <w:p w14:paraId="3366E626" w14:textId="77777777" w:rsidR="00880C61" w:rsidRPr="00161D94" w:rsidRDefault="00880C61" w:rsidP="002D1FEE">
      <w:pPr>
        <w:rPr>
          <w:rFonts w:ascii="Arial" w:hAnsi="Arial" w:cs="Arial"/>
          <w:sz w:val="24"/>
          <w:szCs w:val="24"/>
        </w:rPr>
      </w:pPr>
      <w:r w:rsidRPr="005A41D8">
        <w:rPr>
          <w:rFonts w:ascii="Arial" w:hAnsi="Arial" w:cs="Arial"/>
          <w:b/>
          <w:bCs/>
          <w:sz w:val="24"/>
          <w:szCs w:val="24"/>
        </w:rPr>
        <w:t>Keeling, D.I., Ruyter, K. de and Cox, D</w:t>
      </w:r>
      <w:r w:rsidRPr="00161D94">
        <w:rPr>
          <w:rFonts w:ascii="Arial" w:hAnsi="Arial" w:cs="Arial"/>
          <w:sz w:val="24"/>
          <w:szCs w:val="24"/>
        </w:rPr>
        <w:t>. (2022). Handbook of research on customer loyalty. Northampton: Edward Elgar Publishing.</w:t>
      </w:r>
    </w:p>
    <w:p w14:paraId="0D9803C5" w14:textId="77777777" w:rsidR="00880C61" w:rsidRPr="00161D94" w:rsidRDefault="00880C61" w:rsidP="002D1FEE">
      <w:pPr>
        <w:rPr>
          <w:rFonts w:ascii="Arial" w:hAnsi="Arial" w:cs="Arial"/>
          <w:sz w:val="24"/>
          <w:szCs w:val="24"/>
        </w:rPr>
      </w:pPr>
      <w:r w:rsidRPr="005A41D8">
        <w:rPr>
          <w:rFonts w:ascii="Arial" w:hAnsi="Arial" w:cs="Arial"/>
          <w:b/>
          <w:bCs/>
          <w:sz w:val="24"/>
          <w:szCs w:val="24"/>
        </w:rPr>
        <w:t>Kotler, P</w:t>
      </w:r>
      <w:r w:rsidRPr="00161D94">
        <w:rPr>
          <w:rFonts w:ascii="Arial" w:hAnsi="Arial" w:cs="Arial"/>
          <w:sz w:val="24"/>
          <w:szCs w:val="24"/>
        </w:rPr>
        <w:t>. (2017). Customer Value Management. Journal of Creating Value, 3(2), 170–172.</w:t>
      </w:r>
    </w:p>
    <w:p w14:paraId="1BD54661" w14:textId="77777777" w:rsidR="00880C61" w:rsidRPr="00161D94" w:rsidRDefault="00880C61" w:rsidP="002D1FEE">
      <w:pPr>
        <w:rPr>
          <w:rFonts w:ascii="Arial" w:hAnsi="Arial" w:cs="Arial"/>
          <w:sz w:val="24"/>
          <w:szCs w:val="24"/>
        </w:rPr>
      </w:pPr>
      <w:r w:rsidRPr="005A41D8">
        <w:rPr>
          <w:rFonts w:ascii="Arial" w:hAnsi="Arial" w:cs="Arial"/>
          <w:b/>
          <w:bCs/>
          <w:sz w:val="24"/>
          <w:szCs w:val="24"/>
        </w:rPr>
        <w:t>Kotler, P., &amp; Armstrong, G</w:t>
      </w:r>
      <w:r w:rsidRPr="00161D94">
        <w:rPr>
          <w:rFonts w:ascii="Arial" w:hAnsi="Arial" w:cs="Arial"/>
          <w:sz w:val="24"/>
          <w:szCs w:val="24"/>
        </w:rPr>
        <w:t>. (2008). Principles of Marketing (12th ed.). London: Pearson Education Limited.</w:t>
      </w:r>
    </w:p>
    <w:p w14:paraId="5FF9B859" w14:textId="77777777" w:rsidR="00880C61" w:rsidRPr="00161D94" w:rsidRDefault="00880C61" w:rsidP="002D1FEE">
      <w:pPr>
        <w:rPr>
          <w:rFonts w:ascii="Arial" w:hAnsi="Arial" w:cs="Arial"/>
          <w:sz w:val="24"/>
          <w:szCs w:val="24"/>
        </w:rPr>
      </w:pPr>
      <w:r w:rsidRPr="005A41D8">
        <w:rPr>
          <w:rFonts w:ascii="Arial" w:hAnsi="Arial" w:cs="Arial"/>
          <w:b/>
          <w:bCs/>
          <w:sz w:val="24"/>
          <w:szCs w:val="24"/>
        </w:rPr>
        <w:t>Kumar, V., Lemon, K.N. and Parasuraman, A</w:t>
      </w:r>
      <w:r w:rsidRPr="00161D94">
        <w:rPr>
          <w:rFonts w:ascii="Arial" w:hAnsi="Arial" w:cs="Arial"/>
          <w:sz w:val="24"/>
          <w:szCs w:val="24"/>
        </w:rPr>
        <w:t>. (2006) ‘Managing customers for value: an overview and research agenda’, Journal of Service Research, Vol. 9, No. 2, pp.87–94.</w:t>
      </w:r>
    </w:p>
    <w:p w14:paraId="0A22289E" w14:textId="77777777" w:rsidR="00880C61" w:rsidRPr="00161D94" w:rsidRDefault="00880C61" w:rsidP="002D1FEE">
      <w:pPr>
        <w:rPr>
          <w:rFonts w:ascii="Arial" w:hAnsi="Arial" w:cs="Arial"/>
          <w:sz w:val="24"/>
          <w:szCs w:val="24"/>
        </w:rPr>
      </w:pPr>
      <w:r w:rsidRPr="005A41D8">
        <w:rPr>
          <w:rFonts w:ascii="Arial" w:hAnsi="Arial" w:cs="Arial"/>
          <w:b/>
          <w:bCs/>
          <w:sz w:val="24"/>
          <w:szCs w:val="24"/>
        </w:rPr>
        <w:t xml:space="preserve">Loo,  W.,  </w:t>
      </w:r>
      <w:proofErr w:type="spellStart"/>
      <w:r w:rsidRPr="005A41D8">
        <w:rPr>
          <w:rFonts w:ascii="Arial" w:hAnsi="Arial" w:cs="Arial"/>
          <w:b/>
          <w:bCs/>
          <w:sz w:val="24"/>
          <w:szCs w:val="24"/>
        </w:rPr>
        <w:t>prafulla</w:t>
      </w:r>
      <w:proofErr w:type="spellEnd"/>
      <w:r w:rsidRPr="005A41D8">
        <w:rPr>
          <w:rFonts w:ascii="Arial" w:hAnsi="Arial" w:cs="Arial"/>
          <w:b/>
          <w:bCs/>
          <w:sz w:val="24"/>
          <w:szCs w:val="24"/>
        </w:rPr>
        <w:t xml:space="preserve">  </w:t>
      </w:r>
      <w:proofErr w:type="spellStart"/>
      <w:r w:rsidRPr="005A41D8">
        <w:rPr>
          <w:rFonts w:ascii="Arial" w:hAnsi="Arial" w:cs="Arial"/>
          <w:b/>
          <w:bCs/>
          <w:sz w:val="24"/>
          <w:szCs w:val="24"/>
        </w:rPr>
        <w:t>joshi</w:t>
      </w:r>
      <w:proofErr w:type="spellEnd"/>
      <w:r w:rsidRPr="005A41D8">
        <w:rPr>
          <w:rFonts w:ascii="Arial" w:hAnsi="Arial" w:cs="Arial"/>
          <w:b/>
          <w:bCs/>
          <w:sz w:val="24"/>
          <w:szCs w:val="24"/>
        </w:rPr>
        <w:t xml:space="preserve">,  j.,  &amp;  </w:t>
      </w:r>
      <w:proofErr w:type="spellStart"/>
      <w:r w:rsidRPr="005A41D8">
        <w:rPr>
          <w:rFonts w:ascii="Arial" w:hAnsi="Arial" w:cs="Arial"/>
          <w:b/>
          <w:bCs/>
          <w:sz w:val="24"/>
          <w:szCs w:val="24"/>
        </w:rPr>
        <w:t>kirubakaran</w:t>
      </w:r>
      <w:proofErr w:type="spellEnd"/>
      <w:r w:rsidRPr="005A41D8">
        <w:rPr>
          <w:rFonts w:ascii="Arial" w:hAnsi="Arial" w:cs="Arial"/>
          <w:b/>
          <w:bCs/>
          <w:sz w:val="24"/>
          <w:szCs w:val="24"/>
        </w:rPr>
        <w:t>,  m</w:t>
      </w:r>
      <w:r w:rsidRPr="00161D94">
        <w:rPr>
          <w:rFonts w:ascii="Arial" w:hAnsi="Arial" w:cs="Arial"/>
          <w:sz w:val="24"/>
          <w:szCs w:val="24"/>
        </w:rPr>
        <w:t>.  (2016,  December). Evolution  of  E-Commerce:  Amazon  case  study.  Retrieved  May  08, 2023</w:t>
      </w:r>
    </w:p>
    <w:p w14:paraId="5B7CF9A8" w14:textId="77777777" w:rsidR="00880C61" w:rsidRDefault="00880C61" w:rsidP="002D1FEE">
      <w:pPr>
        <w:rPr>
          <w:rFonts w:ascii="Arial" w:hAnsi="Arial" w:cs="Arial"/>
          <w:sz w:val="24"/>
          <w:szCs w:val="24"/>
        </w:rPr>
      </w:pPr>
      <w:proofErr w:type="spellStart"/>
      <w:r w:rsidRPr="00BE6979">
        <w:rPr>
          <w:rFonts w:ascii="Arial" w:hAnsi="Arial" w:cs="Arial"/>
          <w:b/>
          <w:bCs/>
          <w:sz w:val="24"/>
          <w:szCs w:val="24"/>
        </w:rPr>
        <w:t>Mattrosoff</w:t>
      </w:r>
      <w:proofErr w:type="spellEnd"/>
      <w:r w:rsidRPr="00BE6979">
        <w:rPr>
          <w:rFonts w:ascii="Arial" w:hAnsi="Arial" w:cs="Arial"/>
          <w:b/>
          <w:bCs/>
          <w:sz w:val="24"/>
          <w:szCs w:val="24"/>
        </w:rPr>
        <w:t xml:space="preserve"> </w:t>
      </w:r>
      <w:r w:rsidRPr="00BE6979">
        <w:rPr>
          <w:rFonts w:ascii="Arial" w:hAnsi="Arial" w:cs="Arial"/>
          <w:sz w:val="24"/>
          <w:szCs w:val="24"/>
        </w:rPr>
        <w:t xml:space="preserve">(2019) Amazon will be the most important company of the 2020s, CNBC. CNBC. Available at: https://www.cnbc.com/2019/12/13/amazon-will-be-the-most-important-company-of-the-2020s.html (Accessed: May </w:t>
      </w:r>
      <w:r>
        <w:rPr>
          <w:rFonts w:ascii="Arial" w:hAnsi="Arial" w:cs="Arial"/>
          <w:sz w:val="24"/>
          <w:szCs w:val="24"/>
        </w:rPr>
        <w:t>4</w:t>
      </w:r>
      <w:r w:rsidRPr="00BE6979">
        <w:rPr>
          <w:rFonts w:ascii="Arial" w:hAnsi="Arial" w:cs="Arial"/>
          <w:sz w:val="24"/>
          <w:szCs w:val="24"/>
        </w:rPr>
        <w:t>, 2023).</w:t>
      </w:r>
    </w:p>
    <w:p w14:paraId="64828E13" w14:textId="77777777" w:rsidR="00880C61" w:rsidRDefault="00880C61" w:rsidP="002D1FEE">
      <w:pPr>
        <w:rPr>
          <w:rFonts w:ascii="Arial" w:hAnsi="Arial" w:cs="Arial"/>
          <w:sz w:val="24"/>
          <w:szCs w:val="24"/>
        </w:rPr>
      </w:pPr>
      <w:r w:rsidRPr="00AB5E46">
        <w:rPr>
          <w:rFonts w:ascii="Arial" w:hAnsi="Arial" w:cs="Arial"/>
          <w:b/>
          <w:bCs/>
          <w:sz w:val="24"/>
          <w:szCs w:val="24"/>
        </w:rPr>
        <w:t>Ohmae, K</w:t>
      </w:r>
      <w:r w:rsidRPr="00AB5E46">
        <w:rPr>
          <w:rFonts w:ascii="Arial" w:hAnsi="Arial" w:cs="Arial"/>
          <w:sz w:val="24"/>
          <w:szCs w:val="24"/>
        </w:rPr>
        <w:t>. “Getting Back to Strategy,” Harvard Business Review (66:6), November-December 1988, pp. 149-156.</w:t>
      </w:r>
    </w:p>
    <w:p w14:paraId="7F916C41" w14:textId="77777777" w:rsidR="00880C61" w:rsidRPr="00161D94" w:rsidRDefault="00880C61" w:rsidP="002D1FEE">
      <w:pPr>
        <w:rPr>
          <w:rFonts w:ascii="Arial" w:hAnsi="Arial" w:cs="Arial"/>
          <w:sz w:val="24"/>
          <w:szCs w:val="24"/>
        </w:rPr>
      </w:pPr>
      <w:r w:rsidRPr="005A41D8">
        <w:rPr>
          <w:rFonts w:ascii="Arial" w:hAnsi="Arial" w:cs="Arial"/>
          <w:b/>
          <w:bCs/>
          <w:sz w:val="24"/>
          <w:szCs w:val="24"/>
        </w:rPr>
        <w:lastRenderedPageBreak/>
        <w:t>Palmer, A</w:t>
      </w:r>
      <w:r w:rsidRPr="00161D94">
        <w:rPr>
          <w:rFonts w:ascii="Arial" w:hAnsi="Arial" w:cs="Arial"/>
          <w:sz w:val="24"/>
          <w:szCs w:val="24"/>
        </w:rPr>
        <w:t>. (2010), "Customer experience management: a critical review of an emerging idea", Journal of Services Marketing, Vol. 24 No. 3, pp. 196-208.</w:t>
      </w:r>
    </w:p>
    <w:p w14:paraId="08F2F566" w14:textId="77777777" w:rsidR="00880C61" w:rsidRPr="00161D94" w:rsidRDefault="00880C61" w:rsidP="002D1FEE">
      <w:pPr>
        <w:rPr>
          <w:rFonts w:ascii="Arial" w:hAnsi="Arial" w:cs="Arial"/>
          <w:sz w:val="24"/>
          <w:szCs w:val="24"/>
        </w:rPr>
      </w:pPr>
      <w:proofErr w:type="spellStart"/>
      <w:r w:rsidRPr="005A41D8">
        <w:rPr>
          <w:rFonts w:ascii="Arial" w:hAnsi="Arial" w:cs="Arial"/>
          <w:b/>
          <w:bCs/>
          <w:sz w:val="24"/>
          <w:szCs w:val="24"/>
        </w:rPr>
        <w:t>Poksinska</w:t>
      </w:r>
      <w:proofErr w:type="spellEnd"/>
      <w:r w:rsidRPr="005A41D8">
        <w:rPr>
          <w:rFonts w:ascii="Arial" w:hAnsi="Arial" w:cs="Arial"/>
          <w:b/>
          <w:bCs/>
          <w:sz w:val="24"/>
          <w:szCs w:val="24"/>
        </w:rPr>
        <w:t xml:space="preserve">, B., </w:t>
      </w:r>
      <w:proofErr w:type="spellStart"/>
      <w:r w:rsidRPr="005A41D8">
        <w:rPr>
          <w:rFonts w:ascii="Arial" w:hAnsi="Arial" w:cs="Arial"/>
          <w:b/>
          <w:bCs/>
          <w:sz w:val="24"/>
          <w:szCs w:val="24"/>
        </w:rPr>
        <w:t>Jörn</w:t>
      </w:r>
      <w:proofErr w:type="spellEnd"/>
      <w:r w:rsidRPr="005A41D8">
        <w:rPr>
          <w:rFonts w:ascii="Arial" w:hAnsi="Arial" w:cs="Arial"/>
          <w:b/>
          <w:bCs/>
          <w:sz w:val="24"/>
          <w:szCs w:val="24"/>
        </w:rPr>
        <w:t xml:space="preserve"> </w:t>
      </w:r>
      <w:proofErr w:type="spellStart"/>
      <w:r w:rsidRPr="005A41D8">
        <w:rPr>
          <w:rFonts w:ascii="Arial" w:hAnsi="Arial" w:cs="Arial"/>
          <w:b/>
          <w:bCs/>
          <w:sz w:val="24"/>
          <w:szCs w:val="24"/>
        </w:rPr>
        <w:t>Dahlgaard</w:t>
      </w:r>
      <w:proofErr w:type="spellEnd"/>
      <w:r w:rsidRPr="005A41D8">
        <w:rPr>
          <w:rFonts w:ascii="Arial" w:hAnsi="Arial" w:cs="Arial"/>
          <w:b/>
          <w:bCs/>
          <w:sz w:val="24"/>
          <w:szCs w:val="24"/>
        </w:rPr>
        <w:t>, J. and Antoni, M</w:t>
      </w:r>
      <w:r w:rsidRPr="00161D94">
        <w:rPr>
          <w:rFonts w:ascii="Arial" w:hAnsi="Arial" w:cs="Arial"/>
          <w:sz w:val="24"/>
          <w:szCs w:val="24"/>
        </w:rPr>
        <w:t>. (2002), "The state of ISO 9000 certification: a study of Swedish organizations", The TQM Magazine, Vol. 14 No. 5, pp. 297-306.</w:t>
      </w:r>
    </w:p>
    <w:p w14:paraId="6BBD003A" w14:textId="77777777" w:rsidR="00880C61" w:rsidRDefault="00880C61" w:rsidP="002D1FEE">
      <w:pPr>
        <w:rPr>
          <w:rFonts w:ascii="Arial" w:hAnsi="Arial" w:cs="Arial"/>
          <w:sz w:val="24"/>
          <w:szCs w:val="24"/>
        </w:rPr>
      </w:pPr>
      <w:r w:rsidRPr="00B51386">
        <w:rPr>
          <w:rFonts w:ascii="Arial" w:hAnsi="Arial" w:cs="Arial"/>
          <w:b/>
          <w:bCs/>
          <w:sz w:val="24"/>
          <w:szCs w:val="24"/>
        </w:rPr>
        <w:t>Porter, M. E.</w:t>
      </w:r>
      <w:r w:rsidRPr="00B51386">
        <w:rPr>
          <w:rFonts w:ascii="Arial" w:hAnsi="Arial" w:cs="Arial"/>
          <w:sz w:val="24"/>
          <w:szCs w:val="24"/>
        </w:rPr>
        <w:t xml:space="preserve"> (1985). Competitive Advantage: Creating and Sustaining Superior Performance. New York: Free Press.</w:t>
      </w:r>
    </w:p>
    <w:p w14:paraId="4CBE976C" w14:textId="77777777" w:rsidR="00880C61" w:rsidRPr="00161D94" w:rsidRDefault="00880C61" w:rsidP="002D1FEE">
      <w:pPr>
        <w:rPr>
          <w:rFonts w:ascii="Arial" w:hAnsi="Arial" w:cs="Arial"/>
          <w:sz w:val="24"/>
          <w:szCs w:val="24"/>
        </w:rPr>
      </w:pPr>
      <w:r w:rsidRPr="005A41D8">
        <w:rPr>
          <w:rFonts w:ascii="Arial" w:hAnsi="Arial" w:cs="Arial"/>
          <w:b/>
          <w:bCs/>
          <w:sz w:val="24"/>
          <w:szCs w:val="24"/>
        </w:rPr>
        <w:t>Reichheld, F. 2001</w:t>
      </w:r>
      <w:r w:rsidRPr="00161D94">
        <w:rPr>
          <w:rFonts w:ascii="Arial" w:hAnsi="Arial" w:cs="Arial"/>
          <w:sz w:val="24"/>
          <w:szCs w:val="24"/>
        </w:rPr>
        <w:t>. “Lead for Loyalty,” Harvard Business Review (79:8), pp. 76-84.</w:t>
      </w:r>
    </w:p>
    <w:p w14:paraId="46C3E8DE" w14:textId="77777777" w:rsidR="00880C61" w:rsidRDefault="00880C61" w:rsidP="002D1FEE">
      <w:pPr>
        <w:rPr>
          <w:rFonts w:ascii="Arial" w:hAnsi="Arial" w:cs="Arial"/>
          <w:sz w:val="24"/>
          <w:szCs w:val="24"/>
        </w:rPr>
      </w:pPr>
      <w:r w:rsidRPr="005A5269">
        <w:rPr>
          <w:rFonts w:ascii="Arial" w:hAnsi="Arial" w:cs="Arial"/>
          <w:b/>
          <w:bCs/>
          <w:sz w:val="24"/>
          <w:szCs w:val="24"/>
        </w:rPr>
        <w:t>Shaw, Robert</w:t>
      </w:r>
      <w:r w:rsidRPr="005A5269">
        <w:rPr>
          <w:rFonts w:ascii="Arial" w:hAnsi="Arial" w:cs="Arial"/>
          <w:sz w:val="24"/>
          <w:szCs w:val="24"/>
        </w:rPr>
        <w:t xml:space="preserve"> (1991). Computer-Aided Marketing &amp; Selling. Butterworth Heinemann.</w:t>
      </w:r>
    </w:p>
    <w:p w14:paraId="64C9764C" w14:textId="77777777" w:rsidR="00880C61" w:rsidRDefault="00880C61" w:rsidP="002D1FEE">
      <w:pPr>
        <w:rPr>
          <w:rFonts w:ascii="Arial" w:hAnsi="Arial" w:cs="Arial"/>
          <w:sz w:val="24"/>
          <w:szCs w:val="24"/>
        </w:rPr>
      </w:pPr>
      <w:proofErr w:type="spellStart"/>
      <w:r w:rsidRPr="00ED1C02">
        <w:rPr>
          <w:rFonts w:ascii="Arial" w:hAnsi="Arial" w:cs="Arial"/>
          <w:b/>
          <w:bCs/>
          <w:sz w:val="24"/>
          <w:szCs w:val="24"/>
        </w:rPr>
        <w:t>Superfastcpa</w:t>
      </w:r>
      <w:proofErr w:type="spellEnd"/>
      <w:r w:rsidRPr="00ED1C02">
        <w:rPr>
          <w:rFonts w:ascii="Arial" w:hAnsi="Arial" w:cs="Arial"/>
          <w:sz w:val="24"/>
          <w:szCs w:val="24"/>
        </w:rPr>
        <w:t xml:space="preserve"> (2023) What are the benefits of Total Quality </w:t>
      </w:r>
      <w:proofErr w:type="gramStart"/>
      <w:r w:rsidRPr="00ED1C02">
        <w:rPr>
          <w:rFonts w:ascii="Arial" w:hAnsi="Arial" w:cs="Arial"/>
          <w:sz w:val="24"/>
          <w:szCs w:val="24"/>
        </w:rPr>
        <w:t>Management?,</w:t>
      </w:r>
      <w:proofErr w:type="gramEnd"/>
      <w:r w:rsidRPr="00ED1C02">
        <w:rPr>
          <w:rFonts w:ascii="Arial" w:hAnsi="Arial" w:cs="Arial"/>
          <w:sz w:val="24"/>
          <w:szCs w:val="24"/>
        </w:rPr>
        <w:t xml:space="preserve"> </w:t>
      </w:r>
      <w:proofErr w:type="spellStart"/>
      <w:r w:rsidRPr="00ED1C02">
        <w:rPr>
          <w:rFonts w:ascii="Arial" w:hAnsi="Arial" w:cs="Arial"/>
          <w:sz w:val="24"/>
          <w:szCs w:val="24"/>
        </w:rPr>
        <w:t>SuperfastCPA</w:t>
      </w:r>
      <w:proofErr w:type="spellEnd"/>
      <w:r w:rsidRPr="00ED1C02">
        <w:rPr>
          <w:rFonts w:ascii="Arial" w:hAnsi="Arial" w:cs="Arial"/>
          <w:sz w:val="24"/>
          <w:szCs w:val="24"/>
        </w:rPr>
        <w:t xml:space="preserve"> CPA Review. Available at: https://www.superfastcpa.com/what-are-the-benefits-of-total-quality-management/ (Accessed: May </w:t>
      </w:r>
      <w:r>
        <w:rPr>
          <w:rFonts w:ascii="Arial" w:hAnsi="Arial" w:cs="Arial"/>
          <w:sz w:val="24"/>
          <w:szCs w:val="24"/>
        </w:rPr>
        <w:t>4</w:t>
      </w:r>
      <w:r w:rsidRPr="00ED1C02">
        <w:rPr>
          <w:rFonts w:ascii="Arial" w:hAnsi="Arial" w:cs="Arial"/>
          <w:sz w:val="24"/>
          <w:szCs w:val="24"/>
        </w:rPr>
        <w:t>, 2023).</w:t>
      </w:r>
    </w:p>
    <w:p w14:paraId="1FCC1FCC" w14:textId="77777777" w:rsidR="00880C61" w:rsidRDefault="00880C61" w:rsidP="002D1FEE">
      <w:pPr>
        <w:rPr>
          <w:rFonts w:ascii="Arial" w:hAnsi="Arial" w:cs="Arial"/>
          <w:sz w:val="24"/>
          <w:szCs w:val="24"/>
        </w:rPr>
      </w:pPr>
      <w:r w:rsidRPr="00126834">
        <w:rPr>
          <w:rFonts w:ascii="Arial" w:hAnsi="Arial" w:cs="Arial"/>
          <w:b/>
          <w:bCs/>
          <w:sz w:val="24"/>
          <w:szCs w:val="24"/>
        </w:rPr>
        <w:t xml:space="preserve">Verhoef, P. C., Lemon, K. N., Parasuraman, A., </w:t>
      </w:r>
      <w:proofErr w:type="spellStart"/>
      <w:r w:rsidRPr="00126834">
        <w:rPr>
          <w:rFonts w:ascii="Arial" w:hAnsi="Arial" w:cs="Arial"/>
          <w:b/>
          <w:bCs/>
          <w:sz w:val="24"/>
          <w:szCs w:val="24"/>
        </w:rPr>
        <w:t>Roggeveen</w:t>
      </w:r>
      <w:proofErr w:type="spellEnd"/>
      <w:r w:rsidRPr="00126834">
        <w:rPr>
          <w:rFonts w:ascii="Arial" w:hAnsi="Arial" w:cs="Arial"/>
          <w:b/>
          <w:bCs/>
          <w:sz w:val="24"/>
          <w:szCs w:val="24"/>
        </w:rPr>
        <w:t xml:space="preserve">, A., </w:t>
      </w:r>
      <w:proofErr w:type="spellStart"/>
      <w:r w:rsidRPr="00126834">
        <w:rPr>
          <w:rFonts w:ascii="Arial" w:hAnsi="Arial" w:cs="Arial"/>
          <w:b/>
          <w:bCs/>
          <w:sz w:val="24"/>
          <w:szCs w:val="24"/>
        </w:rPr>
        <w:t>Tsiros</w:t>
      </w:r>
      <w:proofErr w:type="spellEnd"/>
      <w:r w:rsidRPr="00126834">
        <w:rPr>
          <w:rFonts w:ascii="Arial" w:hAnsi="Arial" w:cs="Arial"/>
          <w:b/>
          <w:bCs/>
          <w:sz w:val="24"/>
          <w:szCs w:val="24"/>
        </w:rPr>
        <w:t>, M., &amp; Schlesinger, L. A.</w:t>
      </w:r>
      <w:r w:rsidRPr="00126834">
        <w:rPr>
          <w:rFonts w:ascii="Arial" w:hAnsi="Arial" w:cs="Arial"/>
          <w:sz w:val="24"/>
          <w:szCs w:val="24"/>
        </w:rPr>
        <w:t xml:space="preserve"> (2009). Customer experience creation: Determinants, </w:t>
      </w:r>
      <w:proofErr w:type="gramStart"/>
      <w:r w:rsidRPr="00126834">
        <w:rPr>
          <w:rFonts w:ascii="Arial" w:hAnsi="Arial" w:cs="Arial"/>
          <w:sz w:val="24"/>
          <w:szCs w:val="24"/>
        </w:rPr>
        <w:t>dynamics</w:t>
      </w:r>
      <w:proofErr w:type="gramEnd"/>
      <w:r w:rsidRPr="00126834">
        <w:rPr>
          <w:rFonts w:ascii="Arial" w:hAnsi="Arial" w:cs="Arial"/>
          <w:sz w:val="24"/>
          <w:szCs w:val="24"/>
        </w:rPr>
        <w:t xml:space="preserve"> and management strategies. Journal of Retailing, 85(1), 31-41.</w:t>
      </w:r>
    </w:p>
    <w:p w14:paraId="74EC94F2" w14:textId="77777777" w:rsidR="00880C61" w:rsidRDefault="00880C61" w:rsidP="002D1FEE">
      <w:pPr>
        <w:rPr>
          <w:rFonts w:ascii="Arial" w:hAnsi="Arial" w:cs="Arial"/>
          <w:sz w:val="24"/>
          <w:szCs w:val="24"/>
        </w:rPr>
      </w:pPr>
      <w:r w:rsidRPr="005A41D8">
        <w:rPr>
          <w:rFonts w:ascii="Arial" w:hAnsi="Arial" w:cs="Arial"/>
          <w:b/>
          <w:bCs/>
          <w:sz w:val="24"/>
          <w:szCs w:val="24"/>
        </w:rPr>
        <w:t>Woodruff, Robert B.</w:t>
      </w:r>
      <w:r w:rsidRPr="00161D94">
        <w:rPr>
          <w:rFonts w:ascii="Arial" w:hAnsi="Arial" w:cs="Arial"/>
          <w:sz w:val="24"/>
          <w:szCs w:val="24"/>
        </w:rPr>
        <w:t xml:space="preserve"> (1997), “Customer Value: The Next Source for Competitive Advantage,” Journal of the Academy of Marketing Science, 25 (2), 139-53.</w:t>
      </w:r>
    </w:p>
    <w:sectPr w:rsidR="00880C61">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17339" w14:textId="77777777" w:rsidR="00B77A82" w:rsidRDefault="00B77A82" w:rsidP="004648FC">
      <w:pPr>
        <w:spacing w:after="0" w:line="240" w:lineRule="auto"/>
      </w:pPr>
      <w:r>
        <w:separator/>
      </w:r>
    </w:p>
  </w:endnote>
  <w:endnote w:type="continuationSeparator" w:id="0">
    <w:p w14:paraId="43AAC1C2" w14:textId="77777777" w:rsidR="00B77A82" w:rsidRDefault="00B77A82" w:rsidP="00464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9CEF2" w14:textId="410A648F" w:rsidR="004648FC" w:rsidRDefault="004648FC">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8606234" w14:textId="77777777" w:rsidR="004648FC" w:rsidRPr="004648FC" w:rsidRDefault="004648FC">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E0584" w14:textId="77777777" w:rsidR="00B77A82" w:rsidRDefault="00B77A82" w:rsidP="004648FC">
      <w:pPr>
        <w:spacing w:after="0" w:line="240" w:lineRule="auto"/>
      </w:pPr>
      <w:r>
        <w:separator/>
      </w:r>
    </w:p>
  </w:footnote>
  <w:footnote w:type="continuationSeparator" w:id="0">
    <w:p w14:paraId="3A08E36D" w14:textId="77777777" w:rsidR="00B77A82" w:rsidRDefault="00B77A82" w:rsidP="004648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A7AA7" w14:textId="34CF928A" w:rsidR="00241731" w:rsidRPr="00241731" w:rsidRDefault="00241731">
    <w:pPr>
      <w:pStyle w:val="Header"/>
      <w:rPr>
        <w:lang w:val="en-US"/>
      </w:rPr>
    </w:pPr>
    <w:r>
      <w:rPr>
        <w:lang w:val="en-US"/>
      </w:rPr>
      <w:t>Rebecca Leismeier BMSK5012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E6E2D"/>
    <w:multiLevelType w:val="multilevel"/>
    <w:tmpl w:val="25605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74350F"/>
    <w:multiLevelType w:val="multilevel"/>
    <w:tmpl w:val="89D89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E22EF0"/>
    <w:multiLevelType w:val="hybridMultilevel"/>
    <w:tmpl w:val="ECFC2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D20D03"/>
    <w:multiLevelType w:val="hybridMultilevel"/>
    <w:tmpl w:val="CE567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976644"/>
    <w:multiLevelType w:val="hybridMultilevel"/>
    <w:tmpl w:val="BDB67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7D4685"/>
    <w:multiLevelType w:val="hybridMultilevel"/>
    <w:tmpl w:val="90EC1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F30443"/>
    <w:multiLevelType w:val="hybridMultilevel"/>
    <w:tmpl w:val="879A90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9A30D4"/>
    <w:multiLevelType w:val="hybridMultilevel"/>
    <w:tmpl w:val="F4C0F3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DA448A"/>
    <w:multiLevelType w:val="hybridMultilevel"/>
    <w:tmpl w:val="278A1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BA396A"/>
    <w:multiLevelType w:val="hybridMultilevel"/>
    <w:tmpl w:val="AD787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F87ECD"/>
    <w:multiLevelType w:val="hybridMultilevel"/>
    <w:tmpl w:val="F71C88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6700AB"/>
    <w:multiLevelType w:val="hybridMultilevel"/>
    <w:tmpl w:val="8ECCC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293724"/>
    <w:multiLevelType w:val="multilevel"/>
    <w:tmpl w:val="D4009E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7D7D0ABD"/>
    <w:multiLevelType w:val="hybridMultilevel"/>
    <w:tmpl w:val="59629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0"/>
  </w:num>
  <w:num w:numId="4">
    <w:abstractNumId w:val="11"/>
  </w:num>
  <w:num w:numId="5">
    <w:abstractNumId w:val="9"/>
  </w:num>
  <w:num w:numId="6">
    <w:abstractNumId w:val="6"/>
  </w:num>
  <w:num w:numId="7">
    <w:abstractNumId w:val="4"/>
  </w:num>
  <w:num w:numId="8">
    <w:abstractNumId w:val="8"/>
  </w:num>
  <w:num w:numId="9">
    <w:abstractNumId w:val="5"/>
  </w:num>
  <w:num w:numId="10">
    <w:abstractNumId w:val="3"/>
  </w:num>
  <w:num w:numId="11">
    <w:abstractNumId w:val="10"/>
  </w:num>
  <w:num w:numId="12">
    <w:abstractNumId w:val="12"/>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03E"/>
    <w:rsid w:val="00005C52"/>
    <w:rsid w:val="000117BF"/>
    <w:rsid w:val="000165B7"/>
    <w:rsid w:val="000353F4"/>
    <w:rsid w:val="00062385"/>
    <w:rsid w:val="00062F99"/>
    <w:rsid w:val="000C0673"/>
    <w:rsid w:val="000C4FCC"/>
    <w:rsid w:val="001044B3"/>
    <w:rsid w:val="001110BA"/>
    <w:rsid w:val="001110F1"/>
    <w:rsid w:val="00115CFC"/>
    <w:rsid w:val="00122E6F"/>
    <w:rsid w:val="00126834"/>
    <w:rsid w:val="00132956"/>
    <w:rsid w:val="00132FE9"/>
    <w:rsid w:val="00142DCF"/>
    <w:rsid w:val="001564F5"/>
    <w:rsid w:val="00161D94"/>
    <w:rsid w:val="00167E9A"/>
    <w:rsid w:val="001B4494"/>
    <w:rsid w:val="001D0B3C"/>
    <w:rsid w:val="001D5694"/>
    <w:rsid w:val="001E3AFB"/>
    <w:rsid w:val="00201992"/>
    <w:rsid w:val="00222527"/>
    <w:rsid w:val="0022559A"/>
    <w:rsid w:val="00234E15"/>
    <w:rsid w:val="002415F6"/>
    <w:rsid w:val="00241731"/>
    <w:rsid w:val="00272814"/>
    <w:rsid w:val="00274796"/>
    <w:rsid w:val="00283438"/>
    <w:rsid w:val="002875C4"/>
    <w:rsid w:val="002902B5"/>
    <w:rsid w:val="002A1574"/>
    <w:rsid w:val="002B0584"/>
    <w:rsid w:val="002C5A9C"/>
    <w:rsid w:val="002D1FEE"/>
    <w:rsid w:val="002D4144"/>
    <w:rsid w:val="002E07E1"/>
    <w:rsid w:val="002E5705"/>
    <w:rsid w:val="003041D0"/>
    <w:rsid w:val="00312805"/>
    <w:rsid w:val="00322744"/>
    <w:rsid w:val="00326A77"/>
    <w:rsid w:val="00334326"/>
    <w:rsid w:val="00340292"/>
    <w:rsid w:val="0037284B"/>
    <w:rsid w:val="00376DC0"/>
    <w:rsid w:val="00377FCC"/>
    <w:rsid w:val="003805CA"/>
    <w:rsid w:val="003878D9"/>
    <w:rsid w:val="00394EF3"/>
    <w:rsid w:val="003A170F"/>
    <w:rsid w:val="003B25C4"/>
    <w:rsid w:val="003C3E95"/>
    <w:rsid w:val="003C5096"/>
    <w:rsid w:val="003D4D13"/>
    <w:rsid w:val="003E2A79"/>
    <w:rsid w:val="003E4397"/>
    <w:rsid w:val="003E5FD7"/>
    <w:rsid w:val="003E7474"/>
    <w:rsid w:val="004052E0"/>
    <w:rsid w:val="00411802"/>
    <w:rsid w:val="004121B5"/>
    <w:rsid w:val="00422937"/>
    <w:rsid w:val="00422C85"/>
    <w:rsid w:val="00426E0E"/>
    <w:rsid w:val="004339EC"/>
    <w:rsid w:val="00436D4C"/>
    <w:rsid w:val="00442440"/>
    <w:rsid w:val="00451993"/>
    <w:rsid w:val="004648FC"/>
    <w:rsid w:val="0046690F"/>
    <w:rsid w:val="0048413A"/>
    <w:rsid w:val="004927B0"/>
    <w:rsid w:val="004B60FA"/>
    <w:rsid w:val="004C398D"/>
    <w:rsid w:val="004C7A8D"/>
    <w:rsid w:val="004D0C96"/>
    <w:rsid w:val="004D3D17"/>
    <w:rsid w:val="004E0AD0"/>
    <w:rsid w:val="004E37BB"/>
    <w:rsid w:val="005032A8"/>
    <w:rsid w:val="00517BC3"/>
    <w:rsid w:val="0052249C"/>
    <w:rsid w:val="00537145"/>
    <w:rsid w:val="00541C8D"/>
    <w:rsid w:val="00552E1D"/>
    <w:rsid w:val="00566A7F"/>
    <w:rsid w:val="0057203E"/>
    <w:rsid w:val="00576C1F"/>
    <w:rsid w:val="005A2EBF"/>
    <w:rsid w:val="005A41D8"/>
    <w:rsid w:val="005A5269"/>
    <w:rsid w:val="005B4DD8"/>
    <w:rsid w:val="005C3AB8"/>
    <w:rsid w:val="005E4B52"/>
    <w:rsid w:val="00617F5C"/>
    <w:rsid w:val="00625B20"/>
    <w:rsid w:val="00627176"/>
    <w:rsid w:val="006318AE"/>
    <w:rsid w:val="00632DB8"/>
    <w:rsid w:val="00633468"/>
    <w:rsid w:val="00644138"/>
    <w:rsid w:val="00647F9F"/>
    <w:rsid w:val="00651A8B"/>
    <w:rsid w:val="006C1946"/>
    <w:rsid w:val="006C4DB6"/>
    <w:rsid w:val="006D535A"/>
    <w:rsid w:val="006D6740"/>
    <w:rsid w:val="006F4EAD"/>
    <w:rsid w:val="00704280"/>
    <w:rsid w:val="00733280"/>
    <w:rsid w:val="00752F9F"/>
    <w:rsid w:val="00762C48"/>
    <w:rsid w:val="00771F68"/>
    <w:rsid w:val="00774CB5"/>
    <w:rsid w:val="0078267C"/>
    <w:rsid w:val="00787084"/>
    <w:rsid w:val="007C42BF"/>
    <w:rsid w:val="007C5FEC"/>
    <w:rsid w:val="00804A5E"/>
    <w:rsid w:val="0081392B"/>
    <w:rsid w:val="00822F4A"/>
    <w:rsid w:val="00836552"/>
    <w:rsid w:val="00852FBE"/>
    <w:rsid w:val="00880C61"/>
    <w:rsid w:val="00891B6E"/>
    <w:rsid w:val="0089247D"/>
    <w:rsid w:val="008A6D13"/>
    <w:rsid w:val="008B03D6"/>
    <w:rsid w:val="008D6A57"/>
    <w:rsid w:val="008E3BF2"/>
    <w:rsid w:val="00911EA2"/>
    <w:rsid w:val="00930453"/>
    <w:rsid w:val="00934295"/>
    <w:rsid w:val="009641E0"/>
    <w:rsid w:val="00973BDF"/>
    <w:rsid w:val="0097462D"/>
    <w:rsid w:val="00986EB0"/>
    <w:rsid w:val="009902E6"/>
    <w:rsid w:val="009A4601"/>
    <w:rsid w:val="009A4851"/>
    <w:rsid w:val="009A51DF"/>
    <w:rsid w:val="009B16AB"/>
    <w:rsid w:val="009B44B9"/>
    <w:rsid w:val="009B6092"/>
    <w:rsid w:val="009C0F58"/>
    <w:rsid w:val="009C3A21"/>
    <w:rsid w:val="009D6879"/>
    <w:rsid w:val="009E3188"/>
    <w:rsid w:val="00A122B9"/>
    <w:rsid w:val="00A25281"/>
    <w:rsid w:val="00A349A1"/>
    <w:rsid w:val="00A577FB"/>
    <w:rsid w:val="00A64285"/>
    <w:rsid w:val="00A66493"/>
    <w:rsid w:val="00A67A5D"/>
    <w:rsid w:val="00A77546"/>
    <w:rsid w:val="00AA10FD"/>
    <w:rsid w:val="00AB5E46"/>
    <w:rsid w:val="00AC0DD9"/>
    <w:rsid w:val="00AC65BE"/>
    <w:rsid w:val="00B12B46"/>
    <w:rsid w:val="00B21D37"/>
    <w:rsid w:val="00B34C7F"/>
    <w:rsid w:val="00B43AEF"/>
    <w:rsid w:val="00B51386"/>
    <w:rsid w:val="00B64339"/>
    <w:rsid w:val="00B77A82"/>
    <w:rsid w:val="00B97F5C"/>
    <w:rsid w:val="00BA42CC"/>
    <w:rsid w:val="00BA5108"/>
    <w:rsid w:val="00BC3605"/>
    <w:rsid w:val="00BE6979"/>
    <w:rsid w:val="00BF3778"/>
    <w:rsid w:val="00BF3F10"/>
    <w:rsid w:val="00C05109"/>
    <w:rsid w:val="00C172B8"/>
    <w:rsid w:val="00C37A63"/>
    <w:rsid w:val="00C46223"/>
    <w:rsid w:val="00C53E25"/>
    <w:rsid w:val="00C6206C"/>
    <w:rsid w:val="00C63514"/>
    <w:rsid w:val="00C660C1"/>
    <w:rsid w:val="00C675D3"/>
    <w:rsid w:val="00C75B86"/>
    <w:rsid w:val="00CA1977"/>
    <w:rsid w:val="00CC782E"/>
    <w:rsid w:val="00CE0E40"/>
    <w:rsid w:val="00D115F4"/>
    <w:rsid w:val="00D35701"/>
    <w:rsid w:val="00D401A7"/>
    <w:rsid w:val="00D5275D"/>
    <w:rsid w:val="00D829C2"/>
    <w:rsid w:val="00DA2CED"/>
    <w:rsid w:val="00DA42DE"/>
    <w:rsid w:val="00DA5500"/>
    <w:rsid w:val="00DB0467"/>
    <w:rsid w:val="00DB4E18"/>
    <w:rsid w:val="00DD252A"/>
    <w:rsid w:val="00DD28D4"/>
    <w:rsid w:val="00DF21BC"/>
    <w:rsid w:val="00DF2EC0"/>
    <w:rsid w:val="00DF5CA2"/>
    <w:rsid w:val="00E00075"/>
    <w:rsid w:val="00E00BDF"/>
    <w:rsid w:val="00E12F41"/>
    <w:rsid w:val="00E360D2"/>
    <w:rsid w:val="00E37E41"/>
    <w:rsid w:val="00E450CE"/>
    <w:rsid w:val="00E45329"/>
    <w:rsid w:val="00E47FD8"/>
    <w:rsid w:val="00E5091F"/>
    <w:rsid w:val="00E55344"/>
    <w:rsid w:val="00E64DC9"/>
    <w:rsid w:val="00E76939"/>
    <w:rsid w:val="00E92F4F"/>
    <w:rsid w:val="00EB0E9A"/>
    <w:rsid w:val="00EC2F8A"/>
    <w:rsid w:val="00ED1C02"/>
    <w:rsid w:val="00EE2445"/>
    <w:rsid w:val="00EE6F49"/>
    <w:rsid w:val="00EF1565"/>
    <w:rsid w:val="00EF33C1"/>
    <w:rsid w:val="00EF3ACB"/>
    <w:rsid w:val="00EF6889"/>
    <w:rsid w:val="00F027B5"/>
    <w:rsid w:val="00F04A37"/>
    <w:rsid w:val="00F25902"/>
    <w:rsid w:val="00F30BAB"/>
    <w:rsid w:val="00F31CF0"/>
    <w:rsid w:val="00F33987"/>
    <w:rsid w:val="00F65A52"/>
    <w:rsid w:val="00F75CF2"/>
    <w:rsid w:val="00FA2022"/>
    <w:rsid w:val="00FB77F3"/>
    <w:rsid w:val="00FC3338"/>
    <w:rsid w:val="00FC7200"/>
    <w:rsid w:val="00FD0586"/>
    <w:rsid w:val="00FD3CB4"/>
    <w:rsid w:val="00FD4055"/>
    <w:rsid w:val="00FD587A"/>
    <w:rsid w:val="00FF1A72"/>
    <w:rsid w:val="00FF7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E386C"/>
  <w15:chartTrackingRefBased/>
  <w15:docId w15:val="{AAD775C5-A4F6-48DF-AD13-28F645290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E95"/>
  </w:style>
  <w:style w:type="paragraph" w:styleId="Heading1">
    <w:name w:val="heading 1"/>
    <w:basedOn w:val="Normal"/>
    <w:next w:val="Normal"/>
    <w:link w:val="Heading1Char"/>
    <w:uiPriority w:val="9"/>
    <w:qFormat/>
    <w:rsid w:val="00E47F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20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7203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8413A"/>
    <w:pPr>
      <w:ind w:left="720"/>
      <w:contextualSpacing/>
    </w:pPr>
  </w:style>
  <w:style w:type="character" w:customStyle="1" w:styleId="Heading1Char">
    <w:name w:val="Heading 1 Char"/>
    <w:basedOn w:val="DefaultParagraphFont"/>
    <w:link w:val="Heading1"/>
    <w:uiPriority w:val="9"/>
    <w:rsid w:val="00E47FD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4648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8FC"/>
  </w:style>
  <w:style w:type="paragraph" w:styleId="Footer">
    <w:name w:val="footer"/>
    <w:basedOn w:val="Normal"/>
    <w:link w:val="FooterChar"/>
    <w:uiPriority w:val="99"/>
    <w:unhideWhenUsed/>
    <w:rsid w:val="004648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8FC"/>
  </w:style>
  <w:style w:type="paragraph" w:styleId="TOCHeading">
    <w:name w:val="TOC Heading"/>
    <w:basedOn w:val="Heading1"/>
    <w:next w:val="Normal"/>
    <w:uiPriority w:val="39"/>
    <w:unhideWhenUsed/>
    <w:qFormat/>
    <w:rsid w:val="00EB0E9A"/>
    <w:pPr>
      <w:outlineLvl w:val="9"/>
    </w:pPr>
    <w:rPr>
      <w:lang w:val="en-US"/>
    </w:rPr>
  </w:style>
  <w:style w:type="paragraph" w:styleId="TOC2">
    <w:name w:val="toc 2"/>
    <w:basedOn w:val="Normal"/>
    <w:next w:val="Normal"/>
    <w:autoRedefine/>
    <w:uiPriority w:val="39"/>
    <w:unhideWhenUsed/>
    <w:rsid w:val="002E07E1"/>
    <w:pPr>
      <w:tabs>
        <w:tab w:val="right" w:leader="dot" w:pos="9016"/>
      </w:tabs>
      <w:spacing w:after="100"/>
      <w:ind w:left="221"/>
    </w:pPr>
  </w:style>
  <w:style w:type="paragraph" w:styleId="TOC1">
    <w:name w:val="toc 1"/>
    <w:basedOn w:val="Normal"/>
    <w:next w:val="Normal"/>
    <w:autoRedefine/>
    <w:uiPriority w:val="39"/>
    <w:unhideWhenUsed/>
    <w:rsid w:val="00EB0E9A"/>
    <w:pPr>
      <w:spacing w:after="100"/>
    </w:pPr>
  </w:style>
  <w:style w:type="character" w:styleId="Hyperlink">
    <w:name w:val="Hyperlink"/>
    <w:basedOn w:val="DefaultParagraphFont"/>
    <w:uiPriority w:val="99"/>
    <w:unhideWhenUsed/>
    <w:rsid w:val="00EB0E9A"/>
    <w:rPr>
      <w:color w:val="0563C1" w:themeColor="hyperlink"/>
      <w:u w:val="single"/>
    </w:rPr>
  </w:style>
  <w:style w:type="paragraph" w:styleId="TOC3">
    <w:name w:val="toc 3"/>
    <w:basedOn w:val="Normal"/>
    <w:next w:val="Normal"/>
    <w:autoRedefine/>
    <w:uiPriority w:val="39"/>
    <w:unhideWhenUsed/>
    <w:rsid w:val="003A170F"/>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47168">
      <w:bodyDiv w:val="1"/>
      <w:marLeft w:val="0"/>
      <w:marRight w:val="0"/>
      <w:marTop w:val="0"/>
      <w:marBottom w:val="0"/>
      <w:divBdr>
        <w:top w:val="none" w:sz="0" w:space="0" w:color="auto"/>
        <w:left w:val="none" w:sz="0" w:space="0" w:color="auto"/>
        <w:bottom w:val="none" w:sz="0" w:space="0" w:color="auto"/>
        <w:right w:val="none" w:sz="0" w:space="0" w:color="auto"/>
      </w:divBdr>
    </w:div>
    <w:div w:id="1130366137">
      <w:bodyDiv w:val="1"/>
      <w:marLeft w:val="0"/>
      <w:marRight w:val="0"/>
      <w:marTop w:val="0"/>
      <w:marBottom w:val="0"/>
      <w:divBdr>
        <w:top w:val="none" w:sz="0" w:space="0" w:color="auto"/>
        <w:left w:val="none" w:sz="0" w:space="0" w:color="auto"/>
        <w:bottom w:val="none" w:sz="0" w:space="0" w:color="auto"/>
        <w:right w:val="none" w:sz="0" w:space="0" w:color="auto"/>
      </w:divBdr>
    </w:div>
    <w:div w:id="2128114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7C482-E2A6-4210-A291-C808010B0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4663</Words>
  <Characters>26584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Leismeier</dc:creator>
  <cp:keywords/>
  <dc:description/>
  <cp:lastModifiedBy>Rebecca Leismeier</cp:lastModifiedBy>
  <cp:revision>2</cp:revision>
  <dcterms:created xsi:type="dcterms:W3CDTF">2023-05-07T15:48:00Z</dcterms:created>
  <dcterms:modified xsi:type="dcterms:W3CDTF">2023-05-07T15:48:00Z</dcterms:modified>
</cp:coreProperties>
</file>