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1222538</wp:posOffset>
            </wp:positionH>
            <wp:positionV relativeFrom="paragraph">
              <wp:posOffset>114300</wp:posOffset>
            </wp:positionV>
            <wp:extent cx="3281363" cy="1314755"/>
            <wp:effectExtent b="0" l="0" r="0" t="0"/>
            <wp:wrapNone/>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281363" cy="131475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w:t>
      </w:r>
    </w:p>
    <w:p w:rsidR="00000000" w:rsidDel="00000000" w:rsidP="00000000" w:rsidRDefault="00000000" w:rsidRPr="00000000" w14:paraId="0000000C">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Changemakers: Creativity and Value Creation</w:t>
      </w:r>
    </w:p>
    <w:p w:rsidR="00000000" w:rsidDel="00000000" w:rsidP="00000000" w:rsidRDefault="00000000" w:rsidRPr="00000000" w14:paraId="0000000D">
      <w:pPr>
        <w:spacing w:after="240" w:before="24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TITLE:</w:t>
      </w:r>
    </w:p>
    <w:p w:rsidR="00000000" w:rsidDel="00000000" w:rsidP="00000000" w:rsidRDefault="00000000" w:rsidRPr="00000000" w14:paraId="0000000F">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E-Portfolio: Evidence of Learning</w:t>
      </w:r>
    </w:p>
    <w:p w:rsidR="00000000" w:rsidDel="00000000" w:rsidP="00000000" w:rsidRDefault="00000000" w:rsidRPr="00000000" w14:paraId="00000010">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Negative Impact of Technology in Educational Development on Students)</w:t>
      </w:r>
    </w:p>
    <w:p w:rsidR="00000000" w:rsidDel="00000000" w:rsidP="00000000" w:rsidRDefault="00000000" w:rsidRPr="00000000" w14:paraId="00000011">
      <w:pPr>
        <w:spacing w:after="240" w:before="24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w:t>
      </w:r>
    </w:p>
    <w:p w:rsidR="00000000" w:rsidDel="00000000" w:rsidP="00000000" w:rsidRDefault="00000000" w:rsidRPr="00000000" w14:paraId="00000013">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Myfanwy Davies </w:t>
      </w:r>
    </w:p>
    <w:p w:rsidR="00000000" w:rsidDel="00000000" w:rsidP="00000000" w:rsidRDefault="00000000" w:rsidRPr="00000000" w14:paraId="00000014">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5">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SUBMISSION DEADLINES:</w:t>
      </w:r>
    </w:p>
    <w:p w:rsidR="00000000" w:rsidDel="00000000" w:rsidP="00000000" w:rsidRDefault="00000000" w:rsidRPr="00000000" w14:paraId="00000016">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25th August 2023</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tbl>
      <w:tblPr>
        <w:tblStyle w:val="Table1"/>
        <w:tblW w:w="95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5"/>
        <w:gridCol w:w="4500"/>
        <w:tblGridChange w:id="0">
          <w:tblGrid>
            <w:gridCol w:w="5025"/>
            <w:gridCol w:w="4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NUR ADRIANA BT MOHD SAIFULLIZAN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2120984</w:t>
            </w:r>
          </w:p>
        </w:tc>
      </w:tr>
    </w:tbl>
    <w:p w:rsidR="00000000" w:rsidDel="00000000" w:rsidP="00000000" w:rsidRDefault="00000000" w:rsidRPr="00000000" w14:paraId="0000001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Content Page</w:t>
      </w:r>
    </w:p>
    <w:p w:rsidR="00000000" w:rsidDel="00000000" w:rsidP="00000000" w:rsidRDefault="00000000" w:rsidRPr="00000000" w14:paraId="0000001D">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1 – Research Question………………………………………….Pg.1</w:t>
      </w:r>
    </w:p>
    <w:p w:rsidR="00000000" w:rsidDel="00000000" w:rsidP="00000000" w:rsidRDefault="00000000" w:rsidRPr="00000000" w14:paraId="0000001E">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2 – Research Techniques………………………………………Pg.2</w:t>
      </w:r>
    </w:p>
    <w:p w:rsidR="00000000" w:rsidDel="00000000" w:rsidP="00000000" w:rsidRDefault="00000000" w:rsidRPr="00000000" w14:paraId="0000001F">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3 – Presentation of Idea……………………………………….Pg. 3</w:t>
      </w:r>
    </w:p>
    <w:p w:rsidR="00000000" w:rsidDel="00000000" w:rsidP="00000000" w:rsidRDefault="00000000" w:rsidRPr="00000000" w14:paraId="00000020">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4 – Data Analysis………………………………………………….Pg. 4</w:t>
      </w:r>
    </w:p>
    <w:p w:rsidR="00000000" w:rsidDel="00000000" w:rsidP="00000000" w:rsidRDefault="00000000" w:rsidRPr="00000000" w14:paraId="00000021">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2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1- Research Question </w:t>
      </w:r>
    </w:p>
    <w:p w:rsidR="00000000" w:rsidDel="00000000" w:rsidP="00000000" w:rsidRDefault="00000000" w:rsidRPr="00000000" w14:paraId="0000003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technology evolves in teaching and learning systems these days, what could be the impact of these evolutions on students? </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and foremost, </w:t>
      </w:r>
      <w:r w:rsidDel="00000000" w:rsidR="00000000" w:rsidRPr="00000000">
        <w:rPr>
          <w:rFonts w:ascii="Times New Roman" w:cs="Times New Roman" w:eastAsia="Times New Roman" w:hAnsi="Times New Roman"/>
          <w:sz w:val="24"/>
          <w:szCs w:val="24"/>
          <w:rtl w:val="0"/>
        </w:rPr>
        <w:t xml:space="preserve">the more advanced the technology becomes, the more it controls our lives. </w:t>
      </w:r>
      <w:r w:rsidDel="00000000" w:rsidR="00000000" w:rsidRPr="00000000">
        <w:rPr>
          <w:rFonts w:ascii="Times New Roman" w:cs="Times New Roman" w:eastAsia="Times New Roman" w:hAnsi="Times New Roman"/>
          <w:sz w:val="24"/>
          <w:szCs w:val="24"/>
          <w:rtl w:val="0"/>
        </w:rPr>
        <w:t xml:space="preserve">It has impacted society in a good or bad manner as most of us are shaped by technology (GeeksforGeeks, 2022). In regards to the main focus, today’s educational system is becoming more and more dependent on technology. Many schools have set aside money to carry out the "one-to-one" project. “One-to-one” is defined as a direct way to learn between a student and a teacher rather than working in a group. In other words, it is well-known when that students are given the opportunity to study the resources given at any time they want to (Singh, 2022).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during the pandemic days, educational systems were fully done online and students had no choice but to attend despite a lot of complications whereby, according to the article (Sharaievska et al., 2022), students give a lot of perspectives on the impact of transitioning educational to fully online, for such, it gives them massive headache as they have to stare at the laptop or computer all day. Ever since then, students become more dependent on technology, hence, we need to be aware of the negative impacts that technology cause on students. One of the few examples, students who must utilize social media for academic purposes often experience information overload. In which, the students supposedly feel obligated to go through all posted content while they are still in the learning process (Qurbani, 2022). As the rapid advancement of technology, it can also</w:t>
      </w:r>
      <w:r w:rsidDel="00000000" w:rsidR="00000000" w:rsidRPr="00000000">
        <w:rPr>
          <w:rFonts w:ascii="Times New Roman" w:cs="Times New Roman" w:eastAsia="Times New Roman" w:hAnsi="Times New Roman"/>
          <w:sz w:val="24"/>
          <w:szCs w:val="24"/>
          <w:rtl w:val="0"/>
        </w:rPr>
        <w:t xml:space="preserve"> hinder student’s interpersonal skills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it damages the problem- solving ability as they are relying more on that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Excessive usage of technology can give </w:t>
      </w:r>
      <w:r w:rsidDel="00000000" w:rsidR="00000000" w:rsidRPr="00000000">
        <w:rPr>
          <w:rFonts w:ascii="Times New Roman" w:cs="Times New Roman" w:eastAsia="Times New Roman" w:hAnsi="Times New Roman"/>
          <w:sz w:val="24"/>
          <w:szCs w:val="24"/>
          <w:rtl w:val="0"/>
        </w:rPr>
        <w:t xml:space="preserve">big impact on both physical and mental health</w:t>
      </w:r>
      <w:r w:rsidDel="00000000" w:rsidR="00000000" w:rsidRPr="00000000">
        <w:rPr>
          <w:rFonts w:ascii="Times New Roman" w:cs="Times New Roman" w:eastAsia="Times New Roman" w:hAnsi="Times New Roman"/>
          <w:sz w:val="24"/>
          <w:szCs w:val="24"/>
          <w:rtl w:val="0"/>
        </w:rPr>
        <w:t xml:space="preserve">. In terms of the physical effects, it can give poor eye side, lesser blood circulation, it can curved backbone and so much more. As for mental effects, it can leads to depression, anxiety and distraction. </w:t>
      </w:r>
      <w:r w:rsidDel="00000000" w:rsidR="00000000" w:rsidRPr="00000000">
        <w:rPr>
          <w:rFonts w:ascii="Times New Roman" w:cs="Times New Roman" w:eastAsia="Times New Roman" w:hAnsi="Times New Roman"/>
          <w:sz w:val="24"/>
          <w:szCs w:val="24"/>
          <w:rtl w:val="0"/>
        </w:rPr>
        <w:t xml:space="preserve">Students can also use the internet not only for educational purposes but also for amusement. </w:t>
      </w:r>
      <w:r w:rsidDel="00000000" w:rsidR="00000000" w:rsidRPr="00000000">
        <w:rPr>
          <w:rFonts w:ascii="Times New Roman" w:cs="Times New Roman" w:eastAsia="Times New Roman" w:hAnsi="Times New Roman"/>
          <w:sz w:val="24"/>
          <w:szCs w:val="24"/>
          <w:rtl w:val="0"/>
        </w:rPr>
        <w:t xml:space="preserve">When p</w:t>
      </w:r>
      <w:r w:rsidDel="00000000" w:rsidR="00000000" w:rsidRPr="00000000">
        <w:rPr>
          <w:rFonts w:ascii="Times New Roman" w:cs="Times New Roman" w:eastAsia="Times New Roman" w:hAnsi="Times New Roman"/>
          <w:sz w:val="24"/>
          <w:szCs w:val="24"/>
          <w:rtl w:val="0"/>
        </w:rPr>
        <w:t xml:space="preserve">eople have more access to insufficient information for enjoyment it will be a waste of time or reduces their learning capabilities towards educational knowledge </w:t>
      </w:r>
      <w:r w:rsidDel="00000000" w:rsidR="00000000" w:rsidRPr="00000000">
        <w:rPr>
          <w:rFonts w:ascii="Times New Roman" w:cs="Times New Roman" w:eastAsia="Times New Roman" w:hAnsi="Times New Roman"/>
          <w:sz w:val="24"/>
          <w:szCs w:val="24"/>
          <w:rtl w:val="0"/>
        </w:rPr>
        <w:t xml:space="preserve">(Singh, 2023).</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nutshell, it can be seen that advanced technology can sometimes make it harder not just for the students but also for the teachers too. The purpose of this report is to identify the fine line between the negative impacts of technology on students because, from my observation, there are not many studies in regard to the negative impacts of technology give to students. Therefore, with more surveys and observations found, this may increase public awareness of the important effect that technology innovation has on student health. Next, </w:t>
      </w:r>
      <w:r w:rsidDel="00000000" w:rsidR="00000000" w:rsidRPr="00000000">
        <w:rPr>
          <w:rFonts w:ascii="Times New Roman" w:cs="Times New Roman" w:eastAsia="Times New Roman" w:hAnsi="Times New Roman"/>
          <w:sz w:val="24"/>
          <w:szCs w:val="24"/>
          <w:rtl w:val="0"/>
        </w:rPr>
        <w:t xml:space="preserve">in order to get more evidence in regards of this issue, research approach methods are applied. The report will focus more on deductive approach methods</w:t>
      </w:r>
      <w:r w:rsidDel="00000000" w:rsidR="00000000" w:rsidRPr="00000000">
        <w:rPr>
          <w:rFonts w:ascii="Times New Roman" w:cs="Times New Roman" w:eastAsia="Times New Roman" w:hAnsi="Times New Roman"/>
          <w:sz w:val="24"/>
          <w:szCs w:val="24"/>
          <w:rtl w:val="0"/>
        </w:rPr>
        <w:t xml:space="preserve">, in other words, it is known when researcher start off by testing the hypotheses to prove wether it is relevant or not (Refer to Figure 1). </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508163</wp:posOffset>
            </wp:positionH>
            <wp:positionV relativeFrom="paragraph">
              <wp:posOffset>127657</wp:posOffset>
            </wp:positionV>
            <wp:extent cx="4710113" cy="1459025"/>
            <wp:effectExtent b="0" l="0" r="0" t="0"/>
            <wp:wrapNone/>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710113" cy="1459025"/>
                    </a:xfrm>
                    <a:prstGeom prst="rect"/>
                    <a:ln/>
                  </pic:spPr>
                </pic:pic>
              </a:graphicData>
            </a:graphic>
          </wp:anchor>
        </w:drawing>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 Deductive Approach </w:t>
      </w:r>
    </w:p>
    <w:p w:rsidR="00000000" w:rsidDel="00000000" w:rsidP="00000000" w:rsidRDefault="00000000" w:rsidRPr="00000000" w14:paraId="0000004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Sources: </w:t>
      </w:r>
      <w:r w:rsidDel="00000000" w:rsidR="00000000" w:rsidRPr="00000000">
        <w:rPr>
          <w:rFonts w:ascii="Times New Roman" w:cs="Times New Roman" w:eastAsia="Times New Roman" w:hAnsi="Times New Roman"/>
          <w:i w:val="1"/>
          <w:sz w:val="24"/>
          <w:szCs w:val="24"/>
          <w:rtl w:val="0"/>
        </w:rPr>
        <w:t xml:space="preserve">Deductive approach (Deductive reasoning)</w:t>
      </w:r>
      <w:r w:rsidDel="00000000" w:rsidR="00000000" w:rsidRPr="00000000">
        <w:rPr>
          <w:rFonts w:ascii="Times New Roman" w:cs="Times New Roman" w:eastAsia="Times New Roman" w:hAnsi="Times New Roman"/>
          <w:sz w:val="24"/>
          <w:szCs w:val="24"/>
          <w:rtl w:val="0"/>
        </w:rPr>
        <w:t xml:space="preserve">. (n.d.)</w:t>
      </w:r>
    </w:p>
    <w:p w:rsidR="00000000" w:rsidDel="00000000" w:rsidP="00000000" w:rsidRDefault="00000000" w:rsidRPr="00000000" w14:paraId="00000049">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deductive approach can be found through surveys, experiments, statistical analysis and content analysis. </w:t>
      </w:r>
      <w:r w:rsidDel="00000000" w:rsidR="00000000" w:rsidRPr="00000000">
        <w:rPr>
          <w:rFonts w:ascii="Times New Roman" w:cs="Times New Roman" w:eastAsia="Times New Roman" w:hAnsi="Times New Roman"/>
          <w:sz w:val="24"/>
          <w:szCs w:val="24"/>
          <w:rtl w:val="0"/>
        </w:rPr>
        <w:t xml:space="preserve">There are three methods under this approach, qualitative, quantitative and mixed method. 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first method, qualitative is known as data collection methods. It focuses more on observations, interviews, focus group, surveys and secondary research </w:t>
      </w:r>
      <w:r w:rsidDel="00000000" w:rsidR="00000000" w:rsidRPr="00000000">
        <w:rPr>
          <w:rFonts w:ascii="Times New Roman" w:cs="Times New Roman" w:eastAsia="Times New Roman" w:hAnsi="Times New Roman"/>
          <w:sz w:val="24"/>
          <w:szCs w:val="24"/>
          <w:rtl w:val="0"/>
        </w:rPr>
        <w:t xml:space="preserve">(Bhandari, 2023). One of the benefits of applying qualitative method in a research is because it is possible to comprehend experiences and context more deeply (Cleland, 2017). As for the second method, </w:t>
      </w:r>
      <w:r w:rsidDel="00000000" w:rsidR="00000000" w:rsidRPr="00000000">
        <w:rPr>
          <w:rFonts w:ascii="Times New Roman" w:cs="Times New Roman" w:eastAsia="Times New Roman" w:hAnsi="Times New Roman"/>
          <w:sz w:val="24"/>
          <w:szCs w:val="24"/>
          <w:rtl w:val="0"/>
        </w:rPr>
        <w:t xml:space="preserve">the quantitative method is to collect and analyse numerical data which can be used to identify trends and averages, formulate hypotheses, examine connections, and generalise findings to larger populations. </w:t>
      </w:r>
      <w:r w:rsidDel="00000000" w:rsidR="00000000" w:rsidRPr="00000000">
        <w:rPr>
          <w:rFonts w:ascii="Times New Roman" w:cs="Times New Roman" w:eastAsia="Times New Roman" w:hAnsi="Times New Roman"/>
          <w:sz w:val="24"/>
          <w:szCs w:val="24"/>
          <w:rtl w:val="0"/>
        </w:rPr>
        <w:t xml:space="preserve">Therefore, the benefits are known in large samples which allow researchers to make predictions and generalization larger and universal populations (Gcu, 2021). Lastly, </w:t>
      </w:r>
      <w:r w:rsidDel="00000000" w:rsidR="00000000" w:rsidRPr="00000000">
        <w:rPr>
          <w:rFonts w:ascii="Times New Roman" w:cs="Times New Roman" w:eastAsia="Times New Roman" w:hAnsi="Times New Roman"/>
          <w:sz w:val="24"/>
          <w:szCs w:val="24"/>
          <w:rtl w:val="0"/>
        </w:rPr>
        <w:t xml:space="preserve">the combination of quantitative and qualitative methods enables to help gain a more complete picture of study as it integrates both methods </w:t>
      </w:r>
      <w:r w:rsidDel="00000000" w:rsidR="00000000" w:rsidRPr="00000000">
        <w:rPr>
          <w:rFonts w:ascii="Times New Roman" w:cs="Times New Roman" w:eastAsia="Times New Roman" w:hAnsi="Times New Roman"/>
          <w:sz w:val="24"/>
          <w:szCs w:val="24"/>
          <w:rtl w:val="0"/>
        </w:rPr>
        <w:t xml:space="preserve">(George, 2023). As it combines with two methods, it can </w:t>
      </w:r>
      <w:r w:rsidDel="00000000" w:rsidR="00000000" w:rsidRPr="00000000">
        <w:rPr>
          <w:rFonts w:ascii="Times New Roman" w:cs="Times New Roman" w:eastAsia="Times New Roman" w:hAnsi="Times New Roman"/>
          <w:sz w:val="24"/>
          <w:szCs w:val="24"/>
          <w:rtl w:val="0"/>
        </w:rPr>
        <w:t xml:space="preserve">give a stronger evidence as well as clear results.</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relation to the topic and based on the evidence found, mixed method is apply. In Figure 2, it is seen that there was a data stating the impact of using technology in classroom. It can clearly observe that the students who use laptops and tablets in the classroom got worsen in achieving the grade compared to those who do not. As seen in Figure 2, </w:t>
      </w:r>
      <w:r w:rsidDel="00000000" w:rsidR="00000000" w:rsidRPr="00000000">
        <w:rPr>
          <w:rFonts w:ascii="Times New Roman" w:cs="Times New Roman" w:eastAsia="Times New Roman" w:hAnsi="Times New Roman"/>
          <w:sz w:val="24"/>
          <w:szCs w:val="24"/>
          <w:rtl w:val="0"/>
        </w:rPr>
        <w:t xml:space="preserve">laptops used by the students were scored five points lower on the math assessment,</w:t>
      </w:r>
      <w:r w:rsidDel="00000000" w:rsidR="00000000" w:rsidRPr="00000000">
        <w:rPr>
          <w:rFonts w:ascii="Times New Roman" w:cs="Times New Roman" w:eastAsia="Times New Roman" w:hAnsi="Times New Roman"/>
          <w:sz w:val="24"/>
          <w:szCs w:val="24"/>
          <w:rtl w:val="0"/>
        </w:rPr>
        <w:t xml:space="preserve"> yet there is no specific result in science and reading socred. This goes along with</w:t>
      </w:r>
      <w:r w:rsidDel="00000000" w:rsidR="00000000" w:rsidRPr="00000000">
        <w:rPr>
          <w:rFonts w:ascii="Times New Roman" w:cs="Times New Roman" w:eastAsia="Times New Roman" w:hAnsi="Times New Roman"/>
          <w:sz w:val="24"/>
          <w:szCs w:val="24"/>
          <w:rtl w:val="0"/>
        </w:rPr>
        <w:t xml:space="preserve"> the use of tablets, whereby, most of the students who use it in the classroom gets half mark. </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641513</wp:posOffset>
            </wp:positionH>
            <wp:positionV relativeFrom="paragraph">
              <wp:posOffset>209438</wp:posOffset>
            </wp:positionV>
            <wp:extent cx="4443413" cy="2595267"/>
            <wp:effectExtent b="0" l="0" r="0" t="0"/>
            <wp:wrapNone/>
            <wp:docPr id="3" name="image4.png"/>
            <a:graphic>
              <a:graphicData uri="http://schemas.openxmlformats.org/drawingml/2006/picture">
                <pic:pic>
                  <pic:nvPicPr>
                    <pic:cNvPr id="0" name="image4.png"/>
                    <pic:cNvPicPr preferRelativeResize="0"/>
                  </pic:nvPicPr>
                  <pic:blipFill>
                    <a:blip r:embed="rId8"/>
                    <a:srcRect b="18649" l="1551" r="61551" t="43039"/>
                    <a:stretch>
                      <a:fillRect/>
                    </a:stretch>
                  </pic:blipFill>
                  <pic:spPr>
                    <a:xfrm>
                      <a:off x="0" y="0"/>
                      <a:ext cx="4443413" cy="2595267"/>
                    </a:xfrm>
                    <a:prstGeom prst="rect"/>
                    <a:ln/>
                  </pic:spPr>
                </pic:pic>
              </a:graphicData>
            </a:graphic>
          </wp:anchor>
        </w:drawing>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 Data of technology impact in the classroom</w:t>
      </w:r>
    </w:p>
    <w:p w:rsidR="00000000" w:rsidDel="00000000" w:rsidP="00000000" w:rsidRDefault="00000000" w:rsidRPr="00000000" w14:paraId="0000005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Sources: </w:t>
      </w:r>
      <w:r w:rsidDel="00000000" w:rsidR="00000000" w:rsidRPr="00000000">
        <w:rPr>
          <w:rFonts w:ascii="Times New Roman" w:cs="Times New Roman" w:eastAsia="Times New Roman" w:hAnsi="Times New Roman"/>
          <w:i w:val="1"/>
          <w:sz w:val="24"/>
          <w:szCs w:val="24"/>
          <w:rtl w:val="0"/>
        </w:rPr>
        <w:t xml:space="preserve">New global data reveal education technology’s impact on learning</w:t>
      </w:r>
      <w:r w:rsidDel="00000000" w:rsidR="00000000" w:rsidRPr="00000000">
        <w:rPr>
          <w:rFonts w:ascii="Times New Roman" w:cs="Times New Roman" w:eastAsia="Times New Roman" w:hAnsi="Times New Roman"/>
          <w:sz w:val="24"/>
          <w:szCs w:val="24"/>
          <w:rtl w:val="0"/>
        </w:rPr>
        <w:t xml:space="preserve">. (2020, June 12). McKinsey &amp; Company. </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there was </w:t>
      </w:r>
      <w:r w:rsidDel="00000000" w:rsidR="00000000" w:rsidRPr="00000000">
        <w:rPr>
          <w:rFonts w:ascii="Times New Roman" w:cs="Times New Roman" w:eastAsia="Times New Roman" w:hAnsi="Times New Roman"/>
          <w:sz w:val="24"/>
          <w:szCs w:val="24"/>
          <w:rtl w:val="0"/>
        </w:rPr>
        <w:t xml:space="preserve">a poll made to get the relevant statistical data at Ryerson University back during the Covid-19 pandemic</w:t>
      </w:r>
      <w:r w:rsidDel="00000000" w:rsidR="00000000" w:rsidRPr="00000000">
        <w:rPr>
          <w:rFonts w:ascii="Times New Roman" w:cs="Times New Roman" w:eastAsia="Times New Roman" w:hAnsi="Times New Roman"/>
          <w:sz w:val="24"/>
          <w:szCs w:val="24"/>
          <w:rtl w:val="0"/>
        </w:rPr>
        <w:t xml:space="preserve">. It is then found that there are 62% of students and 76% of faculty believe that online learning give negative impact on education quality (Kristin, 2020).  In figure 3, it is a result of students giving opinion on the negative impact of smartphones on the study. There were 38.40% students agreed on the decision, as for another 29.30% students were unsure. In conclusion, the use of technology hinders academic performance. </w:t>
      </w:r>
      <w:r w:rsidDel="00000000" w:rsidR="00000000" w:rsidRPr="00000000">
        <w:drawing>
          <wp:anchor allowOverlap="1" behindDoc="1" distB="114300" distT="114300" distL="114300" distR="114300" hidden="0" layoutInCell="1" locked="0" relativeHeight="0" simplePos="0">
            <wp:simplePos x="0" y="0"/>
            <wp:positionH relativeFrom="column">
              <wp:posOffset>1604963</wp:posOffset>
            </wp:positionH>
            <wp:positionV relativeFrom="paragraph">
              <wp:posOffset>1839889</wp:posOffset>
            </wp:positionV>
            <wp:extent cx="2509838" cy="2026895"/>
            <wp:effectExtent b="0" l="0" r="0" t="0"/>
            <wp:wrapNone/>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509838" cy="2026895"/>
                    </a:xfrm>
                    <a:prstGeom prst="rect"/>
                    <a:ln/>
                  </pic:spPr>
                </pic:pic>
              </a:graphicData>
            </a:graphic>
          </wp:anchor>
        </w:drawing>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 Percentage of students’ opinions on the negative impact on the study</w:t>
      </w:r>
    </w:p>
    <w:p w:rsidR="00000000" w:rsidDel="00000000" w:rsidP="00000000" w:rsidRDefault="00000000" w:rsidRPr="00000000" w14:paraId="0000006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Sources: </w:t>
      </w:r>
      <w:r w:rsidDel="00000000" w:rsidR="00000000" w:rsidRPr="00000000">
        <w:rPr>
          <w:rFonts w:ascii="Times New Roman" w:cs="Times New Roman" w:eastAsia="Times New Roman" w:hAnsi="Times New Roman"/>
          <w:i w:val="1"/>
          <w:sz w:val="24"/>
          <w:szCs w:val="24"/>
          <w:rtl w:val="0"/>
        </w:rPr>
        <w:t xml:space="preserve">Fig. 2. Percentages showing students’ opinions on the negative impact. . .</w:t>
      </w:r>
      <w:r w:rsidDel="00000000" w:rsidR="00000000" w:rsidRPr="00000000">
        <w:rPr>
          <w:rFonts w:ascii="Times New Roman" w:cs="Times New Roman" w:eastAsia="Times New Roman" w:hAnsi="Times New Roman"/>
          <w:sz w:val="24"/>
          <w:szCs w:val="24"/>
          <w:rtl w:val="0"/>
        </w:rPr>
        <w:t xml:space="preserve"> (n.d.). ResearchGate. </w:t>
      </w:r>
    </w:p>
    <w:p w:rsidR="00000000" w:rsidDel="00000000" w:rsidP="00000000" w:rsidRDefault="00000000" w:rsidRPr="00000000" w14:paraId="00000066">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evidence found can also prove that most of the observations, surveys or experiments are went through by secondary data</w:t>
      </w:r>
      <w:r w:rsidDel="00000000" w:rsidR="00000000" w:rsidRPr="00000000">
        <w:rPr>
          <w:rFonts w:ascii="Times New Roman" w:cs="Times New Roman" w:eastAsia="Times New Roman" w:hAnsi="Times New Roman"/>
          <w:sz w:val="24"/>
          <w:szCs w:val="24"/>
          <w:rtl w:val="0"/>
        </w:rPr>
        <w:t xml:space="preserve">. Secondary data is known when the data collected by someone else earlier (</w:t>
      </w:r>
      <w:r w:rsidDel="00000000" w:rsidR="00000000" w:rsidRPr="00000000">
        <w:rPr>
          <w:rFonts w:ascii="Times New Roman" w:cs="Times New Roman" w:eastAsia="Times New Roman" w:hAnsi="Times New Roman"/>
          <w:i w:val="1"/>
          <w:sz w:val="24"/>
          <w:szCs w:val="24"/>
          <w:rtl w:val="0"/>
        </w:rPr>
        <w:t xml:space="preserve">Research Guides: Public Health Research Guide: Primary &amp; Secondary Data Definitions</w:t>
      </w:r>
      <w:r w:rsidDel="00000000" w:rsidR="00000000" w:rsidRPr="00000000">
        <w:rPr>
          <w:rFonts w:ascii="Times New Roman" w:cs="Times New Roman" w:eastAsia="Times New Roman" w:hAnsi="Times New Roman"/>
          <w:sz w:val="24"/>
          <w:szCs w:val="24"/>
          <w:rtl w:val="0"/>
        </w:rPr>
        <w:t xml:space="preserve">, n.d.). The benefit of finding out more in regards to the chosen topic via surveys, experiments and more is to get a more updated statistical data, low costs, and it is the fastest way to get the results </w:t>
      </w:r>
      <w:r w:rsidDel="00000000" w:rsidR="00000000" w:rsidRPr="00000000">
        <w:rPr>
          <w:rFonts w:ascii="Times New Roman" w:cs="Times New Roman" w:eastAsia="Times New Roman" w:hAnsi="Times New Roman"/>
          <w:sz w:val="24"/>
          <w:szCs w:val="24"/>
          <w:rtl w:val="0"/>
        </w:rPr>
        <w:t xml:space="preserve">due to the today’s mobile and online tools advancement</w:t>
      </w:r>
      <w:r w:rsidDel="00000000" w:rsidR="00000000" w:rsidRPr="00000000">
        <w:rPr>
          <w:rFonts w:ascii="Times New Roman" w:cs="Times New Roman" w:eastAsia="Times New Roman" w:hAnsi="Times New Roman"/>
          <w:sz w:val="24"/>
          <w:szCs w:val="24"/>
          <w:rtl w:val="0"/>
        </w:rPr>
        <w:t xml:space="preserve"> (Gaille, 2020). </w:t>
      </w:r>
      <w:r w:rsidDel="00000000" w:rsidR="00000000" w:rsidRPr="00000000">
        <w:rPr>
          <w:rFonts w:ascii="Times New Roman" w:cs="Times New Roman" w:eastAsia="Times New Roman" w:hAnsi="Times New Roman"/>
          <w:sz w:val="24"/>
          <w:szCs w:val="24"/>
          <w:rtl w:val="0"/>
        </w:rPr>
        <w:t xml:space="preserve">As seen in previous figure 1,2,3, the negative impact of technology on students has been observed or data were collected by researcher before. </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but not least, according to (</w:t>
      </w:r>
      <w:r w:rsidDel="00000000" w:rsidR="00000000" w:rsidRPr="00000000">
        <w:rPr>
          <w:rFonts w:ascii="Times New Roman" w:cs="Times New Roman" w:eastAsia="Times New Roman" w:hAnsi="Times New Roman"/>
          <w:i w:val="1"/>
          <w:sz w:val="24"/>
          <w:szCs w:val="24"/>
          <w:rtl w:val="0"/>
        </w:rPr>
        <w:t xml:space="preserve">Sample Size and Power</w:t>
      </w:r>
      <w:r w:rsidDel="00000000" w:rsidR="00000000" w:rsidRPr="00000000">
        <w:rPr>
          <w:rFonts w:ascii="Times New Roman" w:cs="Times New Roman" w:eastAsia="Times New Roman" w:hAnsi="Times New Roman"/>
          <w:sz w:val="24"/>
          <w:szCs w:val="24"/>
          <w:rtl w:val="0"/>
        </w:rPr>
        <w:t xml:space="preserve">, n.d.), </w:t>
      </w:r>
      <w:r w:rsidDel="00000000" w:rsidR="00000000" w:rsidRPr="00000000">
        <w:rPr>
          <w:rFonts w:ascii="Times New Roman" w:cs="Times New Roman" w:eastAsia="Times New Roman" w:hAnsi="Times New Roman"/>
          <w:sz w:val="24"/>
          <w:szCs w:val="24"/>
          <w:rtl w:val="0"/>
        </w:rPr>
        <w:t xml:space="preserve">sample size refers to the quantity of subjects or observations that a study includes. Usually, n is used to indicate this number. Two statistical aspects in sample size are the accuracy of our estimations, and the study's ability to make conclusions. </w:t>
      </w:r>
      <w:r w:rsidDel="00000000" w:rsidR="00000000" w:rsidRPr="00000000">
        <w:rPr>
          <w:rFonts w:ascii="Times New Roman" w:cs="Times New Roman" w:eastAsia="Times New Roman" w:hAnsi="Times New Roman"/>
          <w:sz w:val="24"/>
          <w:szCs w:val="24"/>
          <w:rtl w:val="0"/>
        </w:rPr>
        <w:t xml:space="preserve">Therefore, there are only 30 sample size to be tested in this research. The reason </w:t>
      </w:r>
      <w:r w:rsidDel="00000000" w:rsidR="00000000" w:rsidRPr="00000000">
        <w:rPr>
          <w:rFonts w:ascii="Times New Roman" w:cs="Times New Roman" w:eastAsia="Times New Roman" w:hAnsi="Times New Roman"/>
          <w:sz w:val="24"/>
          <w:szCs w:val="24"/>
          <w:rtl w:val="0"/>
        </w:rPr>
        <w:t xml:space="preserve">30 samples of people is big enough for this research due to it results in a more thorough representation of a histogram that enables to see the data's underlying distribution </w:t>
      </w:r>
      <w:r w:rsidDel="00000000" w:rsidR="00000000" w:rsidRPr="00000000">
        <w:rPr>
          <w:rFonts w:ascii="Times New Roman" w:cs="Times New Roman" w:eastAsia="Times New Roman" w:hAnsi="Times New Roman"/>
          <w:sz w:val="24"/>
          <w:szCs w:val="24"/>
          <w:rtl w:val="0"/>
        </w:rPr>
        <w:t xml:space="preserve">(Bizpi, 2021). </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Task 2- Research Techniques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primary research is known as a self-conducted research method whereby the purpose is to gather data and provide new queries with new </w:t>
      </w:r>
      <w:r w:rsidDel="00000000" w:rsidR="00000000" w:rsidRPr="00000000">
        <w:rPr>
          <w:rFonts w:ascii="Times New Roman" w:cs="Times New Roman" w:eastAsia="Times New Roman" w:hAnsi="Times New Roman"/>
          <w:sz w:val="24"/>
          <w:szCs w:val="24"/>
          <w:rtl w:val="0"/>
        </w:rPr>
        <w:t xml:space="preserve">answers (McCrocklin, 2022).  In addition</w:t>
      </w:r>
      <w:r w:rsidDel="00000000" w:rsidR="00000000" w:rsidRPr="00000000">
        <w:rPr>
          <w:rFonts w:ascii="Times New Roman" w:cs="Times New Roman" w:eastAsia="Times New Roman" w:hAnsi="Times New Roman"/>
          <w:sz w:val="24"/>
          <w:szCs w:val="24"/>
          <w:rtl w:val="0"/>
        </w:rPr>
        <w:t xml:space="preserve">, primary research is more likely to known as a time-consuming as well as it can be a high-cost research method compared to the other research. Additionally, primary research is also known to be one of the research method that uses more resources than secondary. In relation to this, the research is done through google form as that is the most used app and it has no limitations as well as it is cost-free. The link below is the result for the whole  research. </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on, as for secondary research, it is known whereby all the observations were done or conducted by others. Most of the informations are already available online, academic databases, published books or journals and etc (McCrocklin, 2022). The negative impact of technology in educational development on students research is done through survey. In accordance to (</w:t>
      </w:r>
      <w:r w:rsidDel="00000000" w:rsidR="00000000" w:rsidRPr="00000000">
        <w:rPr>
          <w:rFonts w:ascii="Times New Roman" w:cs="Times New Roman" w:eastAsia="Times New Roman" w:hAnsi="Times New Roman"/>
          <w:i w:val="1"/>
          <w:sz w:val="24"/>
          <w:szCs w:val="24"/>
          <w:rtl w:val="0"/>
        </w:rPr>
        <w:t xml:space="preserve">What Is a Survey? Benefits, Tips &amp; Free Tool - Qualtrics</w:t>
      </w:r>
      <w:r w:rsidDel="00000000" w:rsidR="00000000" w:rsidRPr="00000000">
        <w:rPr>
          <w:rFonts w:ascii="Times New Roman" w:cs="Times New Roman" w:eastAsia="Times New Roman" w:hAnsi="Times New Roman"/>
          <w:sz w:val="24"/>
          <w:szCs w:val="24"/>
          <w:rtl w:val="0"/>
        </w:rPr>
        <w:t xml:space="preserve">, 2022),  survey is about gathering information by listing out all the relevant questions and giving it to a few sample of people. Other than that, it is easier to do survey is because it is more selective, in other words, it helps to reach specific target demographic. In terms of the literature review, this research refer to other researcher’s survey, observation, university research or report. Most of the references from secondary research goes along or support the questionnaire or survey conducted and given to these 30 people. </w:t>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https://forms.gle/jupD7RmeEiGJt5Vk7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https://docs.google.com/forms/d/e/1FAIpQLScVK6GowfCHFHHaGfiYkyFFxS9RAM1COnCgzu-3fkH4G14zkw/viewanalytics</w:t>
        </w:r>
      </w:hyperlink>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87">
      <w:pPr>
        <w:spacing w:line="360" w:lineRule="auto"/>
        <w:jc w:val="both"/>
        <w:rPr>
          <w:rFonts w:ascii="Times New Roman" w:cs="Times New Roman" w:eastAsia="Times New Roman" w:hAnsi="Times New Roman"/>
          <w:color w:val="242424"/>
          <w:sz w:val="24"/>
          <w:szCs w:val="24"/>
        </w:rPr>
      </w:pP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3</w:t>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Presentation skills are vital because it will help us for future careers and so much more. With good presentation skills, it can lead to self confidence, improvise communication skills and etc. However, not everyone enjoy presentation as it can be stressful and nervous to do but there are several elements that people can do to improve presentation skills, be more active in classroom presentations, meetings, conferences or interviews and always be prepared with proper outline and structure. In reference to the comment received regarding the elevator pitch, I need to improve in terms of sizing the pictures or diagrams in the slides as it will make it easier for other people to read it clearly. Other than that, I have to improve my time management during my presentation because the longer it is the harder or the more audience will loses interest to focus. In other words, I need to well-organised my slides more proper in order to ensure audience get my presentation. </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hd w:fill="ffffff" w:val="clear"/>
        <w:spacing w:line="360" w:lineRule="auto"/>
        <w:jc w:val="both"/>
        <w:rPr>
          <w:color w:val="242424"/>
        </w:rPr>
      </w:pPr>
      <w:r w:rsidDel="00000000" w:rsidR="00000000" w:rsidRPr="00000000">
        <w:rPr>
          <w:rtl w:val="0"/>
        </w:rPr>
      </w:r>
    </w:p>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4</w:t>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technology do give a lot of advantages on educational development on students in which they help them to do less work due to the high convenience. However, technology does have a dark side, and we must be aware of it because when it is misuse, it can cause unfavourable consequences. Therefore, this research specifically is an indicator to prove how dangerous or harmful technology can be to the students. With that being said, the impact which could put harm towards the health of the students,personality as well as academic performances. Furthermore, by doing this research and conducting surveys to get more updated and honest feedback from people around showed some accurate or reliable data to compare with secondary research. Even though, technology has negative effect on education, we cannot deny how simple and flexible it is in our life. In the end, students need to learn on how to balance the use of technology with study life and never make technology as a center in people’s lives. </w:t>
      </w:r>
    </w:p>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 </w:t>
      </w:r>
    </w:p>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GeeksforGeeks. (2022). Impact of technology on society. </w:t>
      </w:r>
      <w:r w:rsidDel="00000000" w:rsidR="00000000" w:rsidRPr="00000000">
        <w:rPr>
          <w:rFonts w:ascii="Times New Roman" w:cs="Times New Roman" w:eastAsia="Times New Roman" w:hAnsi="Times New Roman"/>
          <w:i w:val="1"/>
          <w:sz w:val="24"/>
          <w:szCs w:val="24"/>
          <w:rtl w:val="0"/>
        </w:rPr>
        <w:t xml:space="preserve">GeeksforGeeks</w:t>
      </w:r>
      <w:r w:rsidDel="00000000" w:rsidR="00000000" w:rsidRPr="00000000">
        <w:rPr>
          <w:rFonts w:ascii="Times New Roman" w:cs="Times New Roman" w:eastAsia="Times New Roman" w:hAnsi="Times New Roman"/>
          <w:sz w:val="24"/>
          <w:szCs w:val="24"/>
          <w:rtl w:val="0"/>
        </w:rPr>
        <w:t xml:space="preserve">. </w:t>
      </w:r>
      <w:hyperlink r:id="rId12">
        <w:r w:rsidDel="00000000" w:rsidR="00000000" w:rsidRPr="00000000">
          <w:rPr>
            <w:rFonts w:ascii="Times New Roman" w:cs="Times New Roman" w:eastAsia="Times New Roman" w:hAnsi="Times New Roman"/>
            <w:color w:val="1155cc"/>
            <w:sz w:val="24"/>
            <w:szCs w:val="24"/>
            <w:u w:val="single"/>
            <w:rtl w:val="0"/>
          </w:rPr>
          <w:t xml:space="preserve">https://www.geeksforgeeks.org/impact-of-technology-on-society/</w:t>
        </w:r>
      </w:hyperlink>
      <w:r w:rsidDel="00000000" w:rsidR="00000000" w:rsidRPr="00000000">
        <w:rPr>
          <w:rtl w:val="0"/>
        </w:rPr>
      </w:r>
    </w:p>
    <w:p w:rsidR="00000000" w:rsidDel="00000000" w:rsidP="00000000" w:rsidRDefault="00000000" w:rsidRPr="00000000" w14:paraId="000000BC">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Sharaievska, I., McAnirlin, O., Browning, M. H., Larson, L. R., Mullenbach, L. E., Rigolon, A., D’Antonio, A., Cloutier, S., Thomsen, J., Metcalf, E. C., &amp; Reigner, N. (2022). “Messy transitions”: Students’ perspectives on the impacts of the COVID-19 pandemic on higher education. </w:t>
      </w:r>
      <w:r w:rsidDel="00000000" w:rsidR="00000000" w:rsidRPr="00000000">
        <w:rPr>
          <w:rFonts w:ascii="Times New Roman" w:cs="Times New Roman" w:eastAsia="Times New Roman" w:hAnsi="Times New Roman"/>
          <w:i w:val="1"/>
          <w:sz w:val="24"/>
          <w:szCs w:val="24"/>
          <w:rtl w:val="0"/>
        </w:rPr>
        <w:t xml:space="preserve">Higher Education</w:t>
      </w:r>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color w:val="1155cc"/>
            <w:sz w:val="24"/>
            <w:szCs w:val="24"/>
            <w:u w:val="single"/>
            <w:rtl w:val="0"/>
          </w:rPr>
          <w:t xml:space="preserve">https://doi.org/10.1007/s10734-022-00843-7</w:t>
        </w:r>
      </w:hyperlink>
      <w:r w:rsidDel="00000000" w:rsidR="00000000" w:rsidRPr="00000000">
        <w:rPr>
          <w:rtl w:val="0"/>
        </w:rPr>
      </w:r>
    </w:p>
    <w:p w:rsidR="00000000" w:rsidDel="00000000" w:rsidP="00000000" w:rsidRDefault="00000000" w:rsidRPr="00000000" w14:paraId="000000BD">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Qurbani, W. (2022, July 31). </w:t>
      </w:r>
      <w:r w:rsidDel="00000000" w:rsidR="00000000" w:rsidRPr="00000000">
        <w:rPr>
          <w:rFonts w:ascii="Times New Roman" w:cs="Times New Roman" w:eastAsia="Times New Roman" w:hAnsi="Times New Roman"/>
          <w:i w:val="1"/>
          <w:sz w:val="24"/>
          <w:szCs w:val="24"/>
          <w:rtl w:val="0"/>
        </w:rPr>
        <w:t xml:space="preserve">Negative impacts of using technology in higher education</w:t>
      </w:r>
      <w:r w:rsidDel="00000000" w:rsidR="00000000" w:rsidRPr="00000000">
        <w:rPr>
          <w:rFonts w:ascii="Times New Roman" w:cs="Times New Roman" w:eastAsia="Times New Roman" w:hAnsi="Times New Roman"/>
          <w:sz w:val="24"/>
          <w:szCs w:val="24"/>
          <w:rtl w:val="0"/>
        </w:rPr>
        <w:t xml:space="preserve">. Pressbooks. </w:t>
      </w:r>
      <w:hyperlink r:id="rId14">
        <w:r w:rsidDel="00000000" w:rsidR="00000000" w:rsidRPr="00000000">
          <w:rPr>
            <w:rFonts w:ascii="Times New Roman" w:cs="Times New Roman" w:eastAsia="Times New Roman" w:hAnsi="Times New Roman"/>
            <w:color w:val="1155cc"/>
            <w:sz w:val="24"/>
            <w:szCs w:val="24"/>
            <w:u w:val="single"/>
            <w:rtl w:val="0"/>
          </w:rPr>
          <w:t xml:space="preserve">https://pressbooks.pub/techcurr20221/chapter/impacts-of-using-technology-in-higher-education/</w:t>
        </w:r>
      </w:hyperlink>
      <w:r w:rsidDel="00000000" w:rsidR="00000000" w:rsidRPr="00000000">
        <w:rPr>
          <w:rtl w:val="0"/>
        </w:rPr>
      </w:r>
    </w:p>
    <w:p w:rsidR="00000000" w:rsidDel="00000000" w:rsidP="00000000" w:rsidRDefault="00000000" w:rsidRPr="00000000" w14:paraId="000000BE">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Singh, A. (2022). One-on-One Teaching : The Right Method To Accommodate Diverse Learners? </w:t>
      </w:r>
      <w:r w:rsidDel="00000000" w:rsidR="00000000" w:rsidRPr="00000000">
        <w:rPr>
          <w:rFonts w:ascii="Times New Roman" w:cs="Times New Roman" w:eastAsia="Times New Roman" w:hAnsi="Times New Roman"/>
          <w:i w:val="1"/>
          <w:sz w:val="24"/>
          <w:szCs w:val="24"/>
          <w:rtl w:val="0"/>
        </w:rPr>
        <w:t xml:space="preserve">University of the People</w:t>
      </w:r>
      <w:r w:rsidDel="00000000" w:rsidR="00000000" w:rsidRPr="00000000">
        <w:rPr>
          <w:rFonts w:ascii="Times New Roman" w:cs="Times New Roman" w:eastAsia="Times New Roman" w:hAnsi="Times New Roman"/>
          <w:sz w:val="24"/>
          <w:szCs w:val="24"/>
          <w:rtl w:val="0"/>
        </w:rPr>
        <w:t xml:space="preserve">. </w:t>
      </w:r>
      <w:hyperlink r:id="rId15">
        <w:r w:rsidDel="00000000" w:rsidR="00000000" w:rsidRPr="00000000">
          <w:rPr>
            <w:rFonts w:ascii="Times New Roman" w:cs="Times New Roman" w:eastAsia="Times New Roman" w:hAnsi="Times New Roman"/>
            <w:color w:val="1155cc"/>
            <w:sz w:val="24"/>
            <w:szCs w:val="24"/>
            <w:u w:val="single"/>
            <w:rtl w:val="0"/>
          </w:rPr>
          <w:t xml:space="preserve">https://www.uopeople.edu/blog/benefits-of-one-on-one-teaching/#:~:text=What%20is%20One%2Dto%2DOne,more%20interaction%20with%20less%20distractions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F">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Deductive approach (Deductive reasoning)</w:t>
      </w:r>
      <w:r w:rsidDel="00000000" w:rsidR="00000000" w:rsidRPr="00000000">
        <w:rPr>
          <w:rFonts w:ascii="Times New Roman" w:cs="Times New Roman" w:eastAsia="Times New Roman" w:hAnsi="Times New Roman"/>
          <w:sz w:val="24"/>
          <w:szCs w:val="24"/>
          <w:rtl w:val="0"/>
        </w:rPr>
        <w:t xml:space="preserve">. (n.d.). Research-Methodology. </w:t>
      </w:r>
      <w:hyperlink r:id="rId16">
        <w:r w:rsidDel="00000000" w:rsidR="00000000" w:rsidRPr="00000000">
          <w:rPr>
            <w:rFonts w:ascii="Times New Roman" w:cs="Times New Roman" w:eastAsia="Times New Roman" w:hAnsi="Times New Roman"/>
            <w:color w:val="1155cc"/>
            <w:sz w:val="24"/>
            <w:szCs w:val="24"/>
            <w:u w:val="single"/>
            <w:rtl w:val="0"/>
          </w:rPr>
          <w:t xml:space="preserve">https://research-methodology.net/research-methodology/research-approach/deductive-approach-2/</w:t>
        </w:r>
      </w:hyperlink>
      <w:r w:rsidDel="00000000" w:rsidR="00000000" w:rsidRPr="00000000">
        <w:rPr>
          <w:rtl w:val="0"/>
        </w:rPr>
      </w:r>
    </w:p>
    <w:p w:rsidR="00000000" w:rsidDel="00000000" w:rsidP="00000000" w:rsidRDefault="00000000" w:rsidRPr="00000000" w14:paraId="000000C0">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New global data reveal education technology’s impact on learning</w:t>
      </w:r>
      <w:r w:rsidDel="00000000" w:rsidR="00000000" w:rsidRPr="00000000">
        <w:rPr>
          <w:rFonts w:ascii="Times New Roman" w:cs="Times New Roman" w:eastAsia="Times New Roman" w:hAnsi="Times New Roman"/>
          <w:sz w:val="24"/>
          <w:szCs w:val="24"/>
          <w:rtl w:val="0"/>
        </w:rPr>
        <w:t xml:space="preserve">. (2020, June 12). McKinsey &amp; Company. </w:t>
      </w:r>
      <w:hyperlink r:id="rId17">
        <w:r w:rsidDel="00000000" w:rsidR="00000000" w:rsidRPr="00000000">
          <w:rPr>
            <w:rFonts w:ascii="Times New Roman" w:cs="Times New Roman" w:eastAsia="Times New Roman" w:hAnsi="Times New Roman"/>
            <w:color w:val="1155cc"/>
            <w:sz w:val="24"/>
            <w:szCs w:val="24"/>
            <w:u w:val="single"/>
            <w:rtl w:val="0"/>
          </w:rPr>
          <w:t xml:space="preserve">https://www.mckinsey.com/industries/education/our-insights/new-global-data-reveal-education-technologys-impact-on-learning</w:t>
        </w:r>
      </w:hyperlink>
      <w:r w:rsidDel="00000000" w:rsidR="00000000" w:rsidRPr="00000000">
        <w:rPr>
          <w:rtl w:val="0"/>
        </w:rPr>
      </w:r>
    </w:p>
    <w:p w:rsidR="00000000" w:rsidDel="00000000" w:rsidP="00000000" w:rsidRDefault="00000000" w:rsidRPr="00000000" w14:paraId="000000C1">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Kristin, R. Q. P. B. (2020). Most university students and professors say online learning has ‘negative impact,’ new survey finds. </w:t>
      </w:r>
      <w:r w:rsidDel="00000000" w:rsidR="00000000" w:rsidRPr="00000000">
        <w:rPr>
          <w:rFonts w:ascii="Times New Roman" w:cs="Times New Roman" w:eastAsia="Times New Roman" w:hAnsi="Times New Roman"/>
          <w:i w:val="1"/>
          <w:sz w:val="24"/>
          <w:szCs w:val="24"/>
          <w:rtl w:val="0"/>
        </w:rPr>
        <w:t xml:space="preserve">Toronto Star</w:t>
      </w:r>
      <w:r w:rsidDel="00000000" w:rsidR="00000000" w:rsidRPr="00000000">
        <w:rPr>
          <w:rFonts w:ascii="Times New Roman" w:cs="Times New Roman" w:eastAsia="Times New Roman" w:hAnsi="Times New Roman"/>
          <w:sz w:val="24"/>
          <w:szCs w:val="24"/>
          <w:rtl w:val="0"/>
        </w:rPr>
        <w:t xml:space="preserve">, 1. </w:t>
      </w:r>
      <w:hyperlink r:id="rId18">
        <w:r w:rsidDel="00000000" w:rsidR="00000000" w:rsidRPr="00000000">
          <w:rPr>
            <w:rFonts w:ascii="Times New Roman" w:cs="Times New Roman" w:eastAsia="Times New Roman" w:hAnsi="Times New Roman"/>
            <w:color w:val="1155cc"/>
            <w:sz w:val="24"/>
            <w:szCs w:val="24"/>
            <w:u w:val="single"/>
            <w:rtl w:val="0"/>
          </w:rPr>
          <w:t xml:space="preserve">https://www.thestar.com/politics/provincial/most-university-students-and-professors-say-online-learning-has-negative-impact-new-survey-finds/article_6abf32ea-5391-5253-b88e-2f52056b06a6.html</w:t>
        </w:r>
      </w:hyperlink>
      <w:r w:rsidDel="00000000" w:rsidR="00000000" w:rsidRPr="00000000">
        <w:rPr>
          <w:rtl w:val="0"/>
        </w:rPr>
      </w:r>
    </w:p>
    <w:p w:rsidR="00000000" w:rsidDel="00000000" w:rsidP="00000000" w:rsidRDefault="00000000" w:rsidRPr="00000000" w14:paraId="000000C2">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Research Guides: Public Health Research Guide: Primary &amp; Secondary Data Definitions</w:t>
      </w:r>
      <w:r w:rsidDel="00000000" w:rsidR="00000000" w:rsidRPr="00000000">
        <w:rPr>
          <w:rFonts w:ascii="Times New Roman" w:cs="Times New Roman" w:eastAsia="Times New Roman" w:hAnsi="Times New Roman"/>
          <w:sz w:val="24"/>
          <w:szCs w:val="24"/>
          <w:rtl w:val="0"/>
        </w:rPr>
        <w:t xml:space="preserve">. (n.d.). </w:t>
      </w:r>
      <w:hyperlink r:id="rId19">
        <w:r w:rsidDel="00000000" w:rsidR="00000000" w:rsidRPr="00000000">
          <w:rPr>
            <w:rFonts w:ascii="Times New Roman" w:cs="Times New Roman" w:eastAsia="Times New Roman" w:hAnsi="Times New Roman"/>
            <w:color w:val="1155cc"/>
            <w:sz w:val="24"/>
            <w:szCs w:val="24"/>
            <w:u w:val="single"/>
            <w:rtl w:val="0"/>
          </w:rPr>
          <w:t xml:space="preserve">https://researchguides.ben.edu/c.php?g=282050&amp;p=4036581#:~:text=Primary%20data%20refers%20to%20the,collected%20by%20someone%20else%20earlier.&amp;text=Surveys%2C%20observations%2C%20experiments%2C%20questionnaire,journal%20articles%2C%20internal%20records%20etc</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3">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Gaille, L. (2020, January 10). </w:t>
      </w:r>
      <w:r w:rsidDel="00000000" w:rsidR="00000000" w:rsidRPr="00000000">
        <w:rPr>
          <w:rFonts w:ascii="Times New Roman" w:cs="Times New Roman" w:eastAsia="Times New Roman" w:hAnsi="Times New Roman"/>
          <w:i w:val="1"/>
          <w:sz w:val="24"/>
          <w:szCs w:val="24"/>
          <w:rtl w:val="0"/>
        </w:rPr>
        <w:t xml:space="preserve">20 Advantages and Disadvantages of survey research</w:t>
      </w:r>
      <w:r w:rsidDel="00000000" w:rsidR="00000000" w:rsidRPr="00000000">
        <w:rPr>
          <w:rFonts w:ascii="Times New Roman" w:cs="Times New Roman" w:eastAsia="Times New Roman" w:hAnsi="Times New Roman"/>
          <w:sz w:val="24"/>
          <w:szCs w:val="24"/>
          <w:rtl w:val="0"/>
        </w:rPr>
        <w:t xml:space="preserve">. </w:t>
      </w:r>
      <w:hyperlink r:id="rId20">
        <w:r w:rsidDel="00000000" w:rsidR="00000000" w:rsidRPr="00000000">
          <w:rPr>
            <w:rFonts w:ascii="Times New Roman" w:cs="Times New Roman" w:eastAsia="Times New Roman" w:hAnsi="Times New Roman"/>
            <w:color w:val="1155cc"/>
            <w:sz w:val="24"/>
            <w:szCs w:val="24"/>
            <w:u w:val="single"/>
            <w:rtl w:val="0"/>
          </w:rPr>
          <w:t xml:space="preserve">https://vittana.org/20-advantages-and-disadvantages-of-survey-research</w:t>
        </w:r>
      </w:hyperlink>
      <w:r w:rsidDel="00000000" w:rsidR="00000000" w:rsidRPr="00000000">
        <w:rPr>
          <w:rtl w:val="0"/>
        </w:rPr>
      </w:r>
    </w:p>
    <w:p w:rsidR="00000000" w:rsidDel="00000000" w:rsidP="00000000" w:rsidRDefault="00000000" w:rsidRPr="00000000" w14:paraId="000000C4">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Fig. 2. Percentages showing students’ opinions on the negative impact. . .</w:t>
      </w:r>
      <w:r w:rsidDel="00000000" w:rsidR="00000000" w:rsidRPr="00000000">
        <w:rPr>
          <w:rFonts w:ascii="Times New Roman" w:cs="Times New Roman" w:eastAsia="Times New Roman" w:hAnsi="Times New Roman"/>
          <w:sz w:val="24"/>
          <w:szCs w:val="24"/>
          <w:rtl w:val="0"/>
        </w:rPr>
        <w:t xml:space="preserve"> (n.d.). ResearchGate. </w:t>
      </w:r>
      <w:hyperlink r:id="rId21">
        <w:r w:rsidDel="00000000" w:rsidR="00000000" w:rsidRPr="00000000">
          <w:rPr>
            <w:rFonts w:ascii="Times New Roman" w:cs="Times New Roman" w:eastAsia="Times New Roman" w:hAnsi="Times New Roman"/>
            <w:color w:val="1155cc"/>
            <w:sz w:val="24"/>
            <w:szCs w:val="24"/>
            <w:u w:val="single"/>
            <w:rtl w:val="0"/>
          </w:rPr>
          <w:t xml:space="preserve">https://www.researchgate.net/figure/Percentages-showing-students-opinions-on-the-negative-impact-on-the-study_fig2_333304840</w:t>
        </w:r>
      </w:hyperlink>
      <w:r w:rsidDel="00000000" w:rsidR="00000000" w:rsidRPr="00000000">
        <w:rPr>
          <w:rtl w:val="0"/>
        </w:rPr>
      </w:r>
    </w:p>
    <w:p w:rsidR="00000000" w:rsidDel="00000000" w:rsidP="00000000" w:rsidRDefault="00000000" w:rsidRPr="00000000" w14:paraId="000000C5">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Singh, R. (2023, July 10). Positive and negative impacts of technology on education. </w:t>
      </w:r>
      <w:r w:rsidDel="00000000" w:rsidR="00000000" w:rsidRPr="00000000">
        <w:rPr>
          <w:rFonts w:ascii="Times New Roman" w:cs="Times New Roman" w:eastAsia="Times New Roman" w:hAnsi="Times New Roman"/>
          <w:i w:val="1"/>
          <w:sz w:val="24"/>
          <w:szCs w:val="24"/>
          <w:rtl w:val="0"/>
        </w:rPr>
        <w:t xml:space="preserve">Tech Baji</w:t>
      </w:r>
      <w:r w:rsidDel="00000000" w:rsidR="00000000" w:rsidRPr="00000000">
        <w:rPr>
          <w:rFonts w:ascii="Times New Roman" w:cs="Times New Roman" w:eastAsia="Times New Roman" w:hAnsi="Times New Roman"/>
          <w:sz w:val="24"/>
          <w:szCs w:val="24"/>
          <w:rtl w:val="0"/>
        </w:rPr>
        <w:t xml:space="preserve">. </w:t>
      </w:r>
      <w:hyperlink r:id="rId22">
        <w:r w:rsidDel="00000000" w:rsidR="00000000" w:rsidRPr="00000000">
          <w:rPr>
            <w:rFonts w:ascii="Times New Roman" w:cs="Times New Roman" w:eastAsia="Times New Roman" w:hAnsi="Times New Roman"/>
            <w:color w:val="1155cc"/>
            <w:sz w:val="24"/>
            <w:szCs w:val="24"/>
            <w:u w:val="single"/>
            <w:rtl w:val="0"/>
          </w:rPr>
          <w:t xml:space="preserve">https://techbaji.com/technology/positive-negative-impact-of-technology-on-education/#:~:text=One%20negative%20effect%20technology%20has%20had%20on%20education%20is%20that,also%20allow%20students%20to%20cheat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6">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Sample size and power</w:t>
      </w:r>
      <w:r w:rsidDel="00000000" w:rsidR="00000000" w:rsidRPr="00000000">
        <w:rPr>
          <w:rFonts w:ascii="Times New Roman" w:cs="Times New Roman" w:eastAsia="Times New Roman" w:hAnsi="Times New Roman"/>
          <w:sz w:val="24"/>
          <w:szCs w:val="24"/>
          <w:rtl w:val="0"/>
        </w:rPr>
        <w:t xml:space="preserve">. (n.d.). </w:t>
      </w:r>
      <w:hyperlink r:id="rId23">
        <w:r w:rsidDel="00000000" w:rsidR="00000000" w:rsidRPr="00000000">
          <w:rPr>
            <w:rFonts w:ascii="Times New Roman" w:cs="Times New Roman" w:eastAsia="Times New Roman" w:hAnsi="Times New Roman"/>
            <w:color w:val="1155cc"/>
            <w:sz w:val="24"/>
            <w:szCs w:val="24"/>
            <w:u w:val="single"/>
            <w:rtl w:val="0"/>
          </w:rPr>
          <w:t xml:space="preserve">https://www.iwh.on.ca/what-researchers-mean-by/sample-size-and-power#:~:text=What%20is%20sample%20size%20and,the%20study%20to%20draw%20conclusions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7">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Bizpi. (2021, March 6). </w:t>
      </w:r>
      <w:r w:rsidDel="00000000" w:rsidR="00000000" w:rsidRPr="00000000">
        <w:rPr>
          <w:rFonts w:ascii="Times New Roman" w:cs="Times New Roman" w:eastAsia="Times New Roman" w:hAnsi="Times New Roman"/>
          <w:i w:val="1"/>
          <w:sz w:val="24"/>
          <w:szCs w:val="24"/>
          <w:rtl w:val="0"/>
        </w:rPr>
        <w:t xml:space="preserve">Why do we need 30 data samples? – Business Performance Improvement (BPI)</w:t>
      </w:r>
      <w:r w:rsidDel="00000000" w:rsidR="00000000" w:rsidRPr="00000000">
        <w:rPr>
          <w:rFonts w:ascii="Times New Roman" w:cs="Times New Roman" w:eastAsia="Times New Roman" w:hAnsi="Times New Roman"/>
          <w:sz w:val="24"/>
          <w:szCs w:val="24"/>
          <w:rtl w:val="0"/>
        </w:rPr>
        <w:t xml:space="preserve">. </w:t>
      </w:r>
      <w:hyperlink r:id="rId24">
        <w:r w:rsidDel="00000000" w:rsidR="00000000" w:rsidRPr="00000000">
          <w:rPr>
            <w:rFonts w:ascii="Times New Roman" w:cs="Times New Roman" w:eastAsia="Times New Roman" w:hAnsi="Times New Roman"/>
            <w:color w:val="1155cc"/>
            <w:sz w:val="24"/>
            <w:szCs w:val="24"/>
            <w:u w:val="single"/>
            <w:rtl w:val="0"/>
          </w:rPr>
          <w:t xml:space="preserve">https://www.biz-pi.com/why-do-we-need-30-data-samples/</w:t>
        </w:r>
      </w:hyperlink>
      <w:r w:rsidDel="00000000" w:rsidR="00000000" w:rsidRPr="00000000">
        <w:rPr>
          <w:rtl w:val="0"/>
        </w:rPr>
      </w:r>
    </w:p>
    <w:p w:rsidR="00000000" w:rsidDel="00000000" w:rsidP="00000000" w:rsidRDefault="00000000" w:rsidRPr="00000000" w14:paraId="000000C8">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Bhandari, P. (2023). What is qualitative research? | Methods &amp; Examples. </w:t>
      </w:r>
      <w:r w:rsidDel="00000000" w:rsidR="00000000" w:rsidRPr="00000000">
        <w:rPr>
          <w:rFonts w:ascii="Times New Roman" w:cs="Times New Roman" w:eastAsia="Times New Roman" w:hAnsi="Times New Roman"/>
          <w:i w:val="1"/>
          <w:sz w:val="24"/>
          <w:szCs w:val="24"/>
          <w:rtl w:val="0"/>
        </w:rPr>
        <w:t xml:space="preserve">Scribbr</w:t>
      </w:r>
      <w:r w:rsidDel="00000000" w:rsidR="00000000" w:rsidRPr="00000000">
        <w:rPr>
          <w:rFonts w:ascii="Times New Roman" w:cs="Times New Roman" w:eastAsia="Times New Roman" w:hAnsi="Times New Roman"/>
          <w:sz w:val="24"/>
          <w:szCs w:val="24"/>
          <w:rtl w:val="0"/>
        </w:rPr>
        <w:t xml:space="preserve">. </w:t>
      </w:r>
      <w:hyperlink r:id="rId25">
        <w:r w:rsidDel="00000000" w:rsidR="00000000" w:rsidRPr="00000000">
          <w:rPr>
            <w:rFonts w:ascii="Times New Roman" w:cs="Times New Roman" w:eastAsia="Times New Roman" w:hAnsi="Times New Roman"/>
            <w:color w:val="1155cc"/>
            <w:sz w:val="24"/>
            <w:szCs w:val="24"/>
            <w:u w:val="single"/>
            <w:rtl w:val="0"/>
          </w:rPr>
          <w:t xml:space="preserve">https://www.scribbr.com/methodology/qualitative-research/</w:t>
        </w:r>
      </w:hyperlink>
      <w:r w:rsidDel="00000000" w:rsidR="00000000" w:rsidRPr="00000000">
        <w:rPr>
          <w:rtl w:val="0"/>
        </w:rPr>
      </w:r>
    </w:p>
    <w:p w:rsidR="00000000" w:rsidDel="00000000" w:rsidP="00000000" w:rsidRDefault="00000000" w:rsidRPr="00000000" w14:paraId="000000C9">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Cleland, J. (2017). The qualitative orientation in medical education research. </w:t>
      </w:r>
      <w:r w:rsidDel="00000000" w:rsidR="00000000" w:rsidRPr="00000000">
        <w:rPr>
          <w:rFonts w:ascii="Times New Roman" w:cs="Times New Roman" w:eastAsia="Times New Roman" w:hAnsi="Times New Roman"/>
          <w:i w:val="1"/>
          <w:sz w:val="24"/>
          <w:szCs w:val="24"/>
          <w:rtl w:val="0"/>
        </w:rPr>
        <w:t xml:space="preserve">Korean Journal of Medical Education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29</w:t>
      </w:r>
      <w:r w:rsidDel="00000000" w:rsidR="00000000" w:rsidRPr="00000000">
        <w:rPr>
          <w:rFonts w:ascii="Times New Roman" w:cs="Times New Roman" w:eastAsia="Times New Roman" w:hAnsi="Times New Roman"/>
          <w:sz w:val="24"/>
          <w:szCs w:val="24"/>
          <w:rtl w:val="0"/>
        </w:rPr>
        <w:t xml:space="preserve">(2), 61–71. </w:t>
      </w:r>
      <w:hyperlink r:id="rId26">
        <w:r w:rsidDel="00000000" w:rsidR="00000000" w:rsidRPr="00000000">
          <w:rPr>
            <w:rFonts w:ascii="Times New Roman" w:cs="Times New Roman" w:eastAsia="Times New Roman" w:hAnsi="Times New Roman"/>
            <w:color w:val="1155cc"/>
            <w:sz w:val="24"/>
            <w:szCs w:val="24"/>
            <w:u w:val="single"/>
            <w:rtl w:val="0"/>
          </w:rPr>
          <w:t xml:space="preserve">https://doi.org/10.3946/kjme.2017.53</w:t>
        </w:r>
      </w:hyperlink>
      <w:r w:rsidDel="00000000" w:rsidR="00000000" w:rsidRPr="00000000">
        <w:rPr>
          <w:rtl w:val="0"/>
        </w:rPr>
      </w:r>
    </w:p>
    <w:p w:rsidR="00000000" w:rsidDel="00000000" w:rsidP="00000000" w:rsidRDefault="00000000" w:rsidRPr="00000000" w14:paraId="000000CA">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Gcu. (2021, June 7). Why is quantitative research important? </w:t>
      </w:r>
      <w:r w:rsidDel="00000000" w:rsidR="00000000" w:rsidRPr="00000000">
        <w:rPr>
          <w:rFonts w:ascii="Times New Roman" w:cs="Times New Roman" w:eastAsia="Times New Roman" w:hAnsi="Times New Roman"/>
          <w:i w:val="1"/>
          <w:sz w:val="24"/>
          <w:szCs w:val="24"/>
          <w:rtl w:val="0"/>
        </w:rPr>
        <w:t xml:space="preserve">GCU</w:t>
      </w:r>
      <w:r w:rsidDel="00000000" w:rsidR="00000000" w:rsidRPr="00000000">
        <w:rPr>
          <w:rFonts w:ascii="Times New Roman" w:cs="Times New Roman" w:eastAsia="Times New Roman" w:hAnsi="Times New Roman"/>
          <w:sz w:val="24"/>
          <w:szCs w:val="24"/>
          <w:rtl w:val="0"/>
        </w:rPr>
        <w:t xml:space="preserve">. </w:t>
      </w:r>
      <w:hyperlink r:id="rId27">
        <w:r w:rsidDel="00000000" w:rsidR="00000000" w:rsidRPr="00000000">
          <w:rPr>
            <w:rFonts w:ascii="Times New Roman" w:cs="Times New Roman" w:eastAsia="Times New Roman" w:hAnsi="Times New Roman"/>
            <w:color w:val="1155cc"/>
            <w:sz w:val="24"/>
            <w:szCs w:val="24"/>
            <w:u w:val="single"/>
            <w:rtl w:val="0"/>
          </w:rPr>
          <w:t xml:space="preserve">https://www.gcu.edu/blog/doctoral-journey/why-quantitative-research-important</w:t>
        </w:r>
      </w:hyperlink>
      <w:r w:rsidDel="00000000" w:rsidR="00000000" w:rsidRPr="00000000">
        <w:rPr>
          <w:rtl w:val="0"/>
        </w:rPr>
      </w:r>
    </w:p>
    <w:p w:rsidR="00000000" w:rsidDel="00000000" w:rsidP="00000000" w:rsidRDefault="00000000" w:rsidRPr="00000000" w14:paraId="000000CB">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George, T. (2023). Mixed Methods Research | Definition, Guide &amp; Examples. </w:t>
      </w:r>
      <w:r w:rsidDel="00000000" w:rsidR="00000000" w:rsidRPr="00000000">
        <w:rPr>
          <w:rFonts w:ascii="Times New Roman" w:cs="Times New Roman" w:eastAsia="Times New Roman" w:hAnsi="Times New Roman"/>
          <w:i w:val="1"/>
          <w:sz w:val="24"/>
          <w:szCs w:val="24"/>
          <w:rtl w:val="0"/>
        </w:rPr>
        <w:t xml:space="preserve">Scribbr</w:t>
      </w:r>
      <w:r w:rsidDel="00000000" w:rsidR="00000000" w:rsidRPr="00000000">
        <w:rPr>
          <w:rFonts w:ascii="Times New Roman" w:cs="Times New Roman" w:eastAsia="Times New Roman" w:hAnsi="Times New Roman"/>
          <w:sz w:val="24"/>
          <w:szCs w:val="24"/>
          <w:rtl w:val="0"/>
        </w:rPr>
        <w:t xml:space="preserve">. </w:t>
      </w:r>
      <w:hyperlink r:id="rId28">
        <w:r w:rsidDel="00000000" w:rsidR="00000000" w:rsidRPr="00000000">
          <w:rPr>
            <w:rFonts w:ascii="Times New Roman" w:cs="Times New Roman" w:eastAsia="Times New Roman" w:hAnsi="Times New Roman"/>
            <w:color w:val="1155cc"/>
            <w:sz w:val="24"/>
            <w:szCs w:val="24"/>
            <w:u w:val="single"/>
            <w:rtl w:val="0"/>
          </w:rPr>
          <w:t xml:space="preserve">https://www.scribbr.com/methodology/mixed-methods-research/</w:t>
        </w:r>
      </w:hyperlink>
      <w:r w:rsidDel="00000000" w:rsidR="00000000" w:rsidRPr="00000000">
        <w:rPr>
          <w:rtl w:val="0"/>
        </w:rPr>
      </w:r>
    </w:p>
    <w:p w:rsidR="00000000" w:rsidDel="00000000" w:rsidP="00000000" w:rsidRDefault="00000000" w:rsidRPr="00000000" w14:paraId="000000CC">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McCrocklin, S. (2022). Primary vs. secondary research. </w:t>
      </w:r>
      <w:r w:rsidDel="00000000" w:rsidR="00000000" w:rsidRPr="00000000">
        <w:rPr>
          <w:rFonts w:ascii="Times New Roman" w:cs="Times New Roman" w:eastAsia="Times New Roman" w:hAnsi="Times New Roman"/>
          <w:i w:val="1"/>
          <w:sz w:val="24"/>
          <w:szCs w:val="24"/>
          <w:rtl w:val="0"/>
        </w:rPr>
        <w:t xml:space="preserve">GeoPoll</w:t>
      </w:r>
      <w:r w:rsidDel="00000000" w:rsidR="00000000" w:rsidRPr="00000000">
        <w:rPr>
          <w:rFonts w:ascii="Times New Roman" w:cs="Times New Roman" w:eastAsia="Times New Roman" w:hAnsi="Times New Roman"/>
          <w:sz w:val="24"/>
          <w:szCs w:val="24"/>
          <w:rtl w:val="0"/>
        </w:rPr>
        <w:t xml:space="preserve">. </w:t>
      </w:r>
      <w:hyperlink r:id="rId29">
        <w:r w:rsidDel="00000000" w:rsidR="00000000" w:rsidRPr="00000000">
          <w:rPr>
            <w:rFonts w:ascii="Times New Roman" w:cs="Times New Roman" w:eastAsia="Times New Roman" w:hAnsi="Times New Roman"/>
            <w:color w:val="1155cc"/>
            <w:sz w:val="24"/>
            <w:szCs w:val="24"/>
            <w:u w:val="single"/>
            <w:rtl w:val="0"/>
          </w:rPr>
          <w:t xml:space="preserve">https://www.geopoll.com/blog/primary-vs-secondary-research/#Primary_Research</w:t>
        </w:r>
      </w:hyperlink>
      <w:r w:rsidDel="00000000" w:rsidR="00000000" w:rsidRPr="00000000">
        <w:rPr>
          <w:rtl w:val="0"/>
        </w:rPr>
      </w:r>
    </w:p>
    <w:p w:rsidR="00000000" w:rsidDel="00000000" w:rsidP="00000000" w:rsidRDefault="00000000" w:rsidRPr="00000000" w14:paraId="000000CD">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What is a Survey? Benefits, Tips &amp; Free Tool - Qualtrics</w:t>
      </w:r>
      <w:r w:rsidDel="00000000" w:rsidR="00000000" w:rsidRPr="00000000">
        <w:rPr>
          <w:rFonts w:ascii="Times New Roman" w:cs="Times New Roman" w:eastAsia="Times New Roman" w:hAnsi="Times New Roman"/>
          <w:sz w:val="24"/>
          <w:szCs w:val="24"/>
          <w:rtl w:val="0"/>
        </w:rPr>
        <w:t xml:space="preserve">. (2022, July 11). Qualtrics. </w:t>
      </w:r>
      <w:hyperlink r:id="rId30">
        <w:r w:rsidDel="00000000" w:rsidR="00000000" w:rsidRPr="00000000">
          <w:rPr>
            <w:rFonts w:ascii="Times New Roman" w:cs="Times New Roman" w:eastAsia="Times New Roman" w:hAnsi="Times New Roman"/>
            <w:color w:val="1155cc"/>
            <w:sz w:val="24"/>
            <w:szCs w:val="24"/>
            <w:u w:val="single"/>
            <w:rtl w:val="0"/>
          </w:rPr>
          <w:t xml:space="preserve">https://www.qualtrics.com/au/experience-management/research/survey-basics/#:~:text=A%20survey%20is%20a%20method,understanding%20populations%20as%20a%20whole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E">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CF">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0">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1">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2">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3">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4">
      <w:pPr>
        <w:numPr>
          <w:ilvl w:val="0"/>
          <w:numId w:val="1"/>
        </w:numPr>
        <w:pBdr>
          <w:left w:color="auto" w:space="0" w:sz="0" w:val="none"/>
        </w:pBdr>
        <w:spacing w:line="480" w:lineRule="auto"/>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5">
      <w:pPr>
        <w:pBdr>
          <w:left w:color="auto" w:space="0" w:sz="0" w:val="none"/>
        </w:pBdr>
        <w:spacing w:line="4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pBdr>
          <w:left w:color="auto" w:space="0" w:sz="0" w:val="none"/>
        </w:pBd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vittana.org/20-advantages-and-disadvantages-of-survey-research" TargetMode="External"/><Relationship Id="rId22" Type="http://schemas.openxmlformats.org/officeDocument/2006/relationships/hyperlink" Target="https://techbaji.com/technology/positive-negative-impact-of-technology-on-education/#:~:text=One%20negative%20effect%20technology%20has%20had%20on%20education%20is%20that,also%20allow%20students%20to%20cheat" TargetMode="External"/><Relationship Id="rId21" Type="http://schemas.openxmlformats.org/officeDocument/2006/relationships/hyperlink" Target="https://www.researchgate.net/figure/Percentages-showing-students-opinions-on-the-negative-impact-on-the-study_fig2_333304840" TargetMode="External"/><Relationship Id="rId24" Type="http://schemas.openxmlformats.org/officeDocument/2006/relationships/hyperlink" Target="https://www.biz-pi.com/why-do-we-need-30-data-samples/" TargetMode="External"/><Relationship Id="rId23" Type="http://schemas.openxmlformats.org/officeDocument/2006/relationships/hyperlink" Target="https://www.iwh.on.ca/what-researchers-mean-by/sample-size-and-power#:~:text=What%20is%20sample%20size%20and,the%20study%20to%20draw%20conclus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doi.org/10.3946/kjme.2017.53" TargetMode="External"/><Relationship Id="rId25" Type="http://schemas.openxmlformats.org/officeDocument/2006/relationships/hyperlink" Target="https://www.scribbr.com/methodology/qualitative-research/" TargetMode="External"/><Relationship Id="rId28" Type="http://schemas.openxmlformats.org/officeDocument/2006/relationships/hyperlink" Target="https://www.scribbr.com/methodology/mixed-methods-research/" TargetMode="External"/><Relationship Id="rId27" Type="http://schemas.openxmlformats.org/officeDocument/2006/relationships/hyperlink" Target="https://www.gcu.edu/blog/doctoral-journey/why-quantitative-research-important"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www.geopoll.com/blog/primary-vs-secondary-research/#Primary_Research" TargetMode="External"/><Relationship Id="rId7" Type="http://schemas.openxmlformats.org/officeDocument/2006/relationships/image" Target="media/image3.png"/><Relationship Id="rId8" Type="http://schemas.openxmlformats.org/officeDocument/2006/relationships/image" Target="media/image4.png"/><Relationship Id="rId30" Type="http://schemas.openxmlformats.org/officeDocument/2006/relationships/hyperlink" Target="https://www.qualtrics.com/au/experience-management/research/survey-basics/#:~:text=A%20survey%20is%20a%20method,understanding%20populations%20as%20a%20whole" TargetMode="External"/><Relationship Id="rId11" Type="http://schemas.openxmlformats.org/officeDocument/2006/relationships/hyperlink" Target="https://docs.google.com/forms/d/e/1FAIpQLScVK6GowfCHFHHaGfiYkyFFxS9RAM1COnCgzu-3fkH4G14zkw/viewanalytics" TargetMode="External"/><Relationship Id="rId10" Type="http://schemas.openxmlformats.org/officeDocument/2006/relationships/hyperlink" Target="https://forms.gle/jupD7RmeEiGJt5Vk7" TargetMode="External"/><Relationship Id="rId13" Type="http://schemas.openxmlformats.org/officeDocument/2006/relationships/hyperlink" Target="https://doi.org/10.1007/s10734-022-00843-7" TargetMode="External"/><Relationship Id="rId12" Type="http://schemas.openxmlformats.org/officeDocument/2006/relationships/hyperlink" Target="https://www.geeksforgeeks.org/impact-of-technology-on-society/" TargetMode="External"/><Relationship Id="rId15" Type="http://schemas.openxmlformats.org/officeDocument/2006/relationships/hyperlink" Target="https://www.uopeople.edu/blog/benefits-of-one-on-one-teaching/#:~:text=What%20is%20One%2Dto%2DOne,more%20interaction%20with%20less%20distractions" TargetMode="External"/><Relationship Id="rId14" Type="http://schemas.openxmlformats.org/officeDocument/2006/relationships/hyperlink" Target="https://pressbooks.pub/techcurr20221/chapter/impacts-of-using-technology-in-higher-education/" TargetMode="External"/><Relationship Id="rId17" Type="http://schemas.openxmlformats.org/officeDocument/2006/relationships/hyperlink" Target="https://www.mckinsey.com/industries/education/our-insights/new-global-data-reveal-education-technologys-impact-on-learning" TargetMode="External"/><Relationship Id="rId16" Type="http://schemas.openxmlformats.org/officeDocument/2006/relationships/hyperlink" Target="https://research-methodology.net/research-methodology/research-approach/deductive-approach-2/" TargetMode="External"/><Relationship Id="rId19" Type="http://schemas.openxmlformats.org/officeDocument/2006/relationships/hyperlink" Target="https://researchguides.ben.edu/c.php?g=282050&amp;p=4036581#:~:text=Primary%20data%20refers%20to%20the,collected%20by%20someone%20else%20earlier.&amp;text=Surveys%2C%20observations%2C%20experiments%2C%20questionnaire,journal%20articles%2C%20internal%20records%20etc" TargetMode="External"/><Relationship Id="rId18" Type="http://schemas.openxmlformats.org/officeDocument/2006/relationships/hyperlink" Target="https://www.thestar.com/politics/provincial/most-university-students-and-professors-say-online-learning-has-negative-impact-new-survey-finds/article_6abf32ea-5391-5253-b88e-2f52056b06a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