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50871" w14:textId="77777777" w:rsidR="00A40C11" w:rsidRDefault="00A40C11" w:rsidP="00A40C11">
      <w:pPr>
        <w:jc w:val="center"/>
        <w:rPr>
          <w:rFonts w:ascii="Arial" w:hAnsi="Arial" w:cs="Arial"/>
          <w:b/>
          <w:bCs/>
          <w:sz w:val="44"/>
          <w:szCs w:val="44"/>
        </w:rPr>
      </w:pPr>
    </w:p>
    <w:p w14:paraId="6AA1C9C4" w14:textId="77777777" w:rsidR="00A40C11" w:rsidRDefault="00A40C11" w:rsidP="00A40C11">
      <w:pPr>
        <w:jc w:val="center"/>
        <w:rPr>
          <w:rFonts w:ascii="Arial" w:hAnsi="Arial" w:cs="Arial"/>
          <w:b/>
          <w:bCs/>
          <w:sz w:val="44"/>
          <w:szCs w:val="44"/>
        </w:rPr>
      </w:pPr>
    </w:p>
    <w:p w14:paraId="5BC64190" w14:textId="77777777" w:rsidR="00A40C11" w:rsidRDefault="00A40C11" w:rsidP="00A40C11">
      <w:pPr>
        <w:jc w:val="center"/>
        <w:rPr>
          <w:rFonts w:ascii="Arial" w:hAnsi="Arial" w:cs="Arial"/>
          <w:b/>
          <w:bCs/>
          <w:sz w:val="44"/>
          <w:szCs w:val="44"/>
        </w:rPr>
      </w:pPr>
    </w:p>
    <w:p w14:paraId="5FCE1797" w14:textId="77777777" w:rsidR="00A40C11" w:rsidRPr="00B068CF" w:rsidRDefault="00A40C11" w:rsidP="00A40C11">
      <w:pPr>
        <w:jc w:val="center"/>
        <w:rPr>
          <w:rFonts w:ascii="Arial" w:hAnsi="Arial" w:cs="Arial"/>
          <w:b/>
          <w:bCs/>
          <w:sz w:val="44"/>
          <w:szCs w:val="44"/>
        </w:rPr>
      </w:pPr>
      <w:r w:rsidRPr="00B068CF">
        <w:rPr>
          <w:rFonts w:ascii="Arial" w:hAnsi="Arial" w:cs="Arial"/>
          <w:b/>
          <w:bCs/>
          <w:sz w:val="44"/>
          <w:szCs w:val="44"/>
        </w:rPr>
        <w:t>Circular Economy within the CSR Policy</w:t>
      </w:r>
    </w:p>
    <w:p w14:paraId="006BD360" w14:textId="77777777" w:rsidR="00A40C11" w:rsidRDefault="00A40C11" w:rsidP="00A40C11">
      <w:pPr>
        <w:jc w:val="center"/>
        <w:rPr>
          <w:rFonts w:ascii="Arial" w:hAnsi="Arial" w:cs="Arial"/>
          <w:b/>
          <w:bCs/>
          <w:sz w:val="44"/>
          <w:szCs w:val="44"/>
        </w:rPr>
      </w:pPr>
      <w:r w:rsidRPr="00B068CF">
        <w:rPr>
          <w:rFonts w:ascii="Arial" w:hAnsi="Arial" w:cs="Arial"/>
          <w:b/>
          <w:bCs/>
          <w:sz w:val="44"/>
          <w:szCs w:val="44"/>
        </w:rPr>
        <w:t>Case Study: Marriott Hotel</w:t>
      </w:r>
    </w:p>
    <w:p w14:paraId="4398C358" w14:textId="77777777" w:rsidR="00A40C11" w:rsidRDefault="00A40C11" w:rsidP="00A40C11">
      <w:pPr>
        <w:jc w:val="center"/>
        <w:rPr>
          <w:rFonts w:ascii="Arial" w:hAnsi="Arial" w:cs="Arial"/>
          <w:b/>
          <w:bCs/>
          <w:sz w:val="44"/>
          <w:szCs w:val="44"/>
        </w:rPr>
      </w:pPr>
    </w:p>
    <w:p w14:paraId="568AED05" w14:textId="77777777" w:rsidR="00A40C11" w:rsidRDefault="00A40C11" w:rsidP="00A40C11">
      <w:pPr>
        <w:jc w:val="center"/>
        <w:rPr>
          <w:rFonts w:ascii="Arial" w:hAnsi="Arial" w:cs="Arial"/>
          <w:b/>
          <w:bCs/>
          <w:sz w:val="44"/>
          <w:szCs w:val="44"/>
        </w:rPr>
      </w:pPr>
    </w:p>
    <w:p w14:paraId="2AB3CD42" w14:textId="77777777" w:rsidR="00A40C11" w:rsidRDefault="00A40C11" w:rsidP="00A40C11">
      <w:pPr>
        <w:jc w:val="center"/>
        <w:rPr>
          <w:rFonts w:ascii="Arial" w:hAnsi="Arial" w:cs="Arial"/>
          <w:b/>
          <w:bCs/>
          <w:sz w:val="44"/>
          <w:szCs w:val="44"/>
        </w:rPr>
      </w:pPr>
    </w:p>
    <w:p w14:paraId="4ED61ACB" w14:textId="77777777" w:rsidR="00A40C11" w:rsidRDefault="00A40C11" w:rsidP="00A40C11">
      <w:pPr>
        <w:jc w:val="center"/>
        <w:rPr>
          <w:rFonts w:ascii="Arial" w:hAnsi="Arial" w:cs="Arial"/>
          <w:b/>
          <w:bCs/>
          <w:sz w:val="44"/>
          <w:szCs w:val="44"/>
        </w:rPr>
      </w:pPr>
    </w:p>
    <w:p w14:paraId="06CEB1F8" w14:textId="77777777" w:rsidR="00A40C11" w:rsidRDefault="00A40C11" w:rsidP="00A40C11">
      <w:pPr>
        <w:jc w:val="center"/>
        <w:rPr>
          <w:rFonts w:ascii="Arial" w:hAnsi="Arial" w:cs="Arial"/>
          <w:b/>
          <w:bCs/>
          <w:sz w:val="44"/>
          <w:szCs w:val="44"/>
        </w:rPr>
      </w:pPr>
    </w:p>
    <w:p w14:paraId="428E30DD" w14:textId="77777777" w:rsidR="00A40C11" w:rsidRDefault="00A40C11" w:rsidP="00A40C11">
      <w:pPr>
        <w:jc w:val="center"/>
        <w:rPr>
          <w:rFonts w:ascii="Arial" w:hAnsi="Arial" w:cs="Arial"/>
          <w:b/>
          <w:bCs/>
          <w:sz w:val="44"/>
          <w:szCs w:val="44"/>
        </w:rPr>
      </w:pPr>
    </w:p>
    <w:p w14:paraId="63F569D8" w14:textId="77777777" w:rsidR="00A40C11" w:rsidRDefault="00A40C11" w:rsidP="00A40C11">
      <w:pPr>
        <w:jc w:val="center"/>
        <w:rPr>
          <w:rFonts w:ascii="Arial" w:hAnsi="Arial" w:cs="Arial"/>
          <w:b/>
          <w:bCs/>
          <w:sz w:val="44"/>
          <w:szCs w:val="44"/>
        </w:rPr>
      </w:pPr>
    </w:p>
    <w:p w14:paraId="58EA8252" w14:textId="77777777" w:rsidR="00A40C11" w:rsidRDefault="00A40C11" w:rsidP="00A40C11">
      <w:pPr>
        <w:jc w:val="center"/>
        <w:rPr>
          <w:rFonts w:ascii="Arial" w:hAnsi="Arial" w:cs="Arial"/>
          <w:b/>
          <w:bCs/>
          <w:sz w:val="44"/>
          <w:szCs w:val="44"/>
        </w:rPr>
      </w:pPr>
    </w:p>
    <w:p w14:paraId="3796717C" w14:textId="77777777" w:rsidR="00A40C11" w:rsidRDefault="00A40C11" w:rsidP="00A40C11">
      <w:pPr>
        <w:jc w:val="center"/>
        <w:rPr>
          <w:rFonts w:ascii="Arial" w:hAnsi="Arial" w:cs="Arial"/>
          <w:b/>
          <w:bCs/>
          <w:sz w:val="44"/>
          <w:szCs w:val="44"/>
        </w:rPr>
      </w:pPr>
    </w:p>
    <w:p w14:paraId="218C78E4" w14:textId="77777777" w:rsidR="00A40C11" w:rsidRDefault="00A40C11" w:rsidP="00A40C11">
      <w:pPr>
        <w:jc w:val="center"/>
        <w:rPr>
          <w:rFonts w:ascii="Arial" w:hAnsi="Arial" w:cs="Arial"/>
          <w:b/>
          <w:bCs/>
          <w:sz w:val="44"/>
          <w:szCs w:val="44"/>
        </w:rPr>
      </w:pPr>
    </w:p>
    <w:p w14:paraId="25068A50" w14:textId="77777777" w:rsidR="00A40C11" w:rsidRDefault="00A40C11" w:rsidP="00A40C11">
      <w:pPr>
        <w:jc w:val="center"/>
        <w:rPr>
          <w:rFonts w:ascii="Arial" w:hAnsi="Arial" w:cs="Arial"/>
          <w:b/>
          <w:bCs/>
          <w:sz w:val="44"/>
          <w:szCs w:val="44"/>
        </w:rPr>
      </w:pPr>
    </w:p>
    <w:p w14:paraId="06F4DD7B" w14:textId="77777777" w:rsidR="00A40C11" w:rsidRPr="005C6F14" w:rsidRDefault="00A40C11" w:rsidP="00A40C11">
      <w:pPr>
        <w:rPr>
          <w:rFonts w:ascii="Arial" w:hAnsi="Arial" w:cs="Arial"/>
          <w:sz w:val="32"/>
          <w:szCs w:val="32"/>
        </w:rPr>
      </w:pPr>
      <w:r w:rsidRPr="005C6F14">
        <w:rPr>
          <w:rFonts w:ascii="Arial" w:hAnsi="Arial" w:cs="Arial"/>
          <w:sz w:val="32"/>
          <w:szCs w:val="32"/>
        </w:rPr>
        <w:t>POPA ANCA</w:t>
      </w:r>
    </w:p>
    <w:p w14:paraId="7AE176EB" w14:textId="77777777" w:rsidR="00A40C11" w:rsidRDefault="00A40C11" w:rsidP="00A40C11">
      <w:pPr>
        <w:rPr>
          <w:rFonts w:ascii="Arial" w:hAnsi="Arial" w:cs="Arial"/>
          <w:sz w:val="32"/>
          <w:szCs w:val="32"/>
        </w:rPr>
      </w:pPr>
      <w:r w:rsidRPr="005C6F14">
        <w:rPr>
          <w:rFonts w:ascii="Arial" w:hAnsi="Arial" w:cs="Arial"/>
          <w:sz w:val="32"/>
          <w:szCs w:val="32"/>
        </w:rPr>
        <w:t>2126967</w:t>
      </w:r>
    </w:p>
    <w:p w14:paraId="369C2143" w14:textId="77777777" w:rsidR="00A40C11" w:rsidRDefault="00A40C11" w:rsidP="00A40C11">
      <w:pPr>
        <w:rPr>
          <w:rFonts w:ascii="Arial" w:hAnsi="Arial" w:cs="Arial"/>
          <w:sz w:val="32"/>
          <w:szCs w:val="32"/>
        </w:rPr>
      </w:pPr>
      <w:r>
        <w:rPr>
          <w:rFonts w:ascii="Arial" w:hAnsi="Arial" w:cs="Arial"/>
          <w:sz w:val="32"/>
          <w:szCs w:val="32"/>
        </w:rPr>
        <w:t>Sustainable Hospitality &amp; Tourism Management (</w:t>
      </w:r>
      <w:r w:rsidRPr="005C6F14">
        <w:rPr>
          <w:rFonts w:ascii="Arial" w:hAnsi="Arial" w:cs="Arial"/>
          <w:sz w:val="32"/>
          <w:szCs w:val="32"/>
        </w:rPr>
        <w:t>BMIH</w:t>
      </w:r>
      <w:r>
        <w:rPr>
          <w:rFonts w:ascii="Arial" w:hAnsi="Arial" w:cs="Arial"/>
          <w:sz w:val="32"/>
          <w:szCs w:val="32"/>
        </w:rPr>
        <w:t>5006)</w:t>
      </w:r>
    </w:p>
    <w:p w14:paraId="1EB4E5FA" w14:textId="77777777" w:rsidR="00A40C11" w:rsidRPr="001334BA" w:rsidRDefault="00A40C11" w:rsidP="00A40C11">
      <w:pPr>
        <w:rPr>
          <w:rFonts w:ascii="Arial" w:hAnsi="Arial" w:cs="Arial"/>
          <w:sz w:val="32"/>
          <w:szCs w:val="32"/>
        </w:rPr>
      </w:pPr>
      <w:r>
        <w:rPr>
          <w:rFonts w:ascii="Arial" w:hAnsi="Arial" w:cs="Arial"/>
          <w:sz w:val="32"/>
          <w:szCs w:val="32"/>
        </w:rPr>
        <w:t xml:space="preserve">Kathryn Roberts </w:t>
      </w:r>
    </w:p>
    <w:p w14:paraId="54914F54" w14:textId="41E33619" w:rsidR="00F35E6A" w:rsidRDefault="00A40C11" w:rsidP="00A40C11">
      <w:pPr>
        <w:rPr>
          <w:rFonts w:ascii="Arial" w:hAnsi="Arial" w:cs="Arial"/>
          <w:sz w:val="32"/>
          <w:szCs w:val="32"/>
        </w:rPr>
      </w:pPr>
      <w:r>
        <w:rPr>
          <w:rFonts w:ascii="Arial" w:hAnsi="Arial" w:cs="Arial"/>
          <w:sz w:val="32"/>
          <w:szCs w:val="32"/>
        </w:rPr>
        <w:t xml:space="preserve">Word Count: </w:t>
      </w:r>
      <w:r w:rsidR="009B0523">
        <w:rPr>
          <w:rFonts w:ascii="Arial" w:hAnsi="Arial" w:cs="Arial"/>
          <w:sz w:val="32"/>
          <w:szCs w:val="32"/>
        </w:rPr>
        <w:t>21</w:t>
      </w:r>
      <w:r w:rsidR="008E0F2B">
        <w:rPr>
          <w:rFonts w:ascii="Arial" w:hAnsi="Arial" w:cs="Arial"/>
          <w:sz w:val="32"/>
          <w:szCs w:val="32"/>
        </w:rPr>
        <w:t>66</w:t>
      </w:r>
    </w:p>
    <w:p w14:paraId="2AAEA9D6" w14:textId="198900D2" w:rsidR="002E4E04" w:rsidRPr="003627D1" w:rsidRDefault="002E4E04"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lastRenderedPageBreak/>
        <w:t>In contemporary times, the growing concern for environmental issues has emphasized the significance of promoting sustainable practices in all types of organi</w:t>
      </w:r>
      <w:r w:rsidR="007673EC">
        <w:rPr>
          <w:rFonts w:ascii="Arial" w:hAnsi="Arial" w:cs="Arial"/>
          <w:color w:val="161719"/>
          <w:sz w:val="24"/>
          <w:szCs w:val="24"/>
          <w:shd w:val="clear" w:color="auto" w:fill="FFFFFF"/>
        </w:rPr>
        <w:t>s</w:t>
      </w:r>
      <w:r w:rsidRPr="003627D1">
        <w:rPr>
          <w:rFonts w:ascii="Arial" w:hAnsi="Arial" w:cs="Arial"/>
          <w:color w:val="161719"/>
          <w:sz w:val="24"/>
          <w:szCs w:val="24"/>
          <w:shd w:val="clear" w:color="auto" w:fill="FFFFFF"/>
        </w:rPr>
        <w:t xml:space="preserve">ations. This essay aims to undertake a critical analysis of the sustainability efforts of The Marriott </w:t>
      </w:r>
      <w:r w:rsidR="00D2682C" w:rsidRPr="003627D1">
        <w:rPr>
          <w:rFonts w:ascii="Arial" w:hAnsi="Arial" w:cs="Arial"/>
          <w:color w:val="161719"/>
          <w:sz w:val="24"/>
          <w:szCs w:val="24"/>
          <w:shd w:val="clear" w:color="auto" w:fill="FFFFFF"/>
        </w:rPr>
        <w:t>Hotel</w:t>
      </w:r>
      <w:r w:rsidRPr="003627D1">
        <w:rPr>
          <w:rFonts w:ascii="Arial" w:hAnsi="Arial" w:cs="Arial"/>
          <w:color w:val="161719"/>
          <w:sz w:val="24"/>
          <w:szCs w:val="24"/>
          <w:shd w:val="clear" w:color="auto" w:fill="FFFFFF"/>
        </w:rPr>
        <w:t xml:space="preserve">. Moreover, it intends to scrutinize the Corporate Social Responsibility policy and circular economy </w:t>
      </w:r>
      <w:proofErr w:type="spellStart"/>
      <w:r w:rsidR="00D2682C" w:rsidRPr="003627D1">
        <w:rPr>
          <w:rFonts w:ascii="Arial" w:hAnsi="Arial" w:cs="Arial"/>
          <w:color w:val="161719"/>
          <w:sz w:val="24"/>
          <w:szCs w:val="24"/>
          <w:shd w:val="clear" w:color="auto" w:fill="FFFFFF"/>
        </w:rPr>
        <w:t>endeavors</w:t>
      </w:r>
      <w:proofErr w:type="spellEnd"/>
      <w:r w:rsidRPr="003627D1">
        <w:rPr>
          <w:rFonts w:ascii="Arial" w:hAnsi="Arial" w:cs="Arial"/>
          <w:color w:val="161719"/>
          <w:sz w:val="24"/>
          <w:szCs w:val="24"/>
          <w:shd w:val="clear" w:color="auto" w:fill="FFFFFF"/>
        </w:rPr>
        <w:t xml:space="preserve"> of other companies in the hospitality industry. By working together towards the common goal of achieving Net Zero emissions, hotels have a considerable chance to make a significant contribution to environmental </w:t>
      </w:r>
      <w:r w:rsidR="003A7CD8">
        <w:rPr>
          <w:rFonts w:ascii="Arial" w:hAnsi="Arial" w:cs="Arial"/>
          <w:color w:val="161719"/>
          <w:sz w:val="24"/>
          <w:szCs w:val="24"/>
          <w:shd w:val="clear" w:color="auto" w:fill="FFFFFF"/>
        </w:rPr>
        <w:t>preservation (greenalliance.org.uk).</w:t>
      </w:r>
    </w:p>
    <w:p w14:paraId="6786D6B0" w14:textId="7DA2F7CE" w:rsidR="0012090A" w:rsidRPr="003627D1" w:rsidRDefault="00831DAF" w:rsidP="003627D1">
      <w:pPr>
        <w:spacing w:line="360" w:lineRule="auto"/>
        <w:jc w:val="both"/>
        <w:rPr>
          <w:rFonts w:ascii="Arial" w:hAnsi="Arial" w:cs="Arial"/>
          <w:sz w:val="24"/>
          <w:szCs w:val="24"/>
          <w:shd w:val="clear" w:color="auto" w:fill="FFFFFF"/>
        </w:rPr>
      </w:pPr>
      <w:r>
        <w:rPr>
          <w:rFonts w:ascii="Arial" w:hAnsi="Arial" w:cs="Arial"/>
          <w:color w:val="161719"/>
          <w:sz w:val="24"/>
          <w:szCs w:val="24"/>
          <w:shd w:val="clear" w:color="auto" w:fill="FFFFFF"/>
        </w:rPr>
        <w:t>In general, s</w:t>
      </w:r>
      <w:r w:rsidR="00364E3D" w:rsidRPr="00364E3D">
        <w:rPr>
          <w:rFonts w:ascii="Arial" w:hAnsi="Arial" w:cs="Arial"/>
          <w:color w:val="161719"/>
          <w:sz w:val="24"/>
          <w:szCs w:val="24"/>
          <w:shd w:val="clear" w:color="auto" w:fill="FFFFFF"/>
        </w:rPr>
        <w:t xml:space="preserve">ustainability is </w:t>
      </w:r>
      <w:r>
        <w:rPr>
          <w:rFonts w:ascii="Arial" w:hAnsi="Arial" w:cs="Arial"/>
          <w:color w:val="161719"/>
          <w:sz w:val="24"/>
          <w:szCs w:val="24"/>
          <w:shd w:val="clear" w:color="auto" w:fill="FFFFFF"/>
        </w:rPr>
        <w:t xml:space="preserve">perceived as </w:t>
      </w:r>
      <w:r w:rsidR="00364E3D" w:rsidRPr="00364E3D">
        <w:rPr>
          <w:rFonts w:ascii="Arial" w:hAnsi="Arial" w:cs="Arial"/>
          <w:color w:val="161719"/>
          <w:sz w:val="24"/>
          <w:szCs w:val="24"/>
          <w:shd w:val="clear" w:color="auto" w:fill="FFFFFF"/>
        </w:rPr>
        <w:t xml:space="preserve">a critical concept that pertains to the ability to </w:t>
      </w:r>
      <w:r>
        <w:rPr>
          <w:rFonts w:ascii="Arial" w:hAnsi="Arial" w:cs="Arial"/>
          <w:color w:val="161719"/>
          <w:sz w:val="24"/>
          <w:szCs w:val="24"/>
          <w:shd w:val="clear" w:color="auto" w:fill="FFFFFF"/>
        </w:rPr>
        <w:t>assist</w:t>
      </w:r>
      <w:r w:rsidR="00364E3D" w:rsidRPr="00364E3D">
        <w:rPr>
          <w:rFonts w:ascii="Arial" w:hAnsi="Arial" w:cs="Arial"/>
          <w:color w:val="161719"/>
          <w:sz w:val="24"/>
          <w:szCs w:val="24"/>
          <w:shd w:val="clear" w:color="auto" w:fill="FFFFFF"/>
        </w:rPr>
        <w:t xml:space="preserve"> or </w:t>
      </w:r>
      <w:r>
        <w:rPr>
          <w:rFonts w:ascii="Arial" w:hAnsi="Arial" w:cs="Arial"/>
          <w:color w:val="161719"/>
          <w:sz w:val="24"/>
          <w:szCs w:val="24"/>
          <w:shd w:val="clear" w:color="auto" w:fill="FFFFFF"/>
        </w:rPr>
        <w:t>sustain</w:t>
      </w:r>
      <w:r w:rsidR="00364E3D" w:rsidRPr="00364E3D">
        <w:rPr>
          <w:rFonts w:ascii="Arial" w:hAnsi="Arial" w:cs="Arial"/>
          <w:color w:val="161719"/>
          <w:sz w:val="24"/>
          <w:szCs w:val="24"/>
          <w:shd w:val="clear" w:color="auto" w:fill="FFFFFF"/>
        </w:rPr>
        <w:t xml:space="preserve"> a given process </w:t>
      </w:r>
      <w:r>
        <w:rPr>
          <w:rFonts w:ascii="Arial" w:hAnsi="Arial" w:cs="Arial"/>
          <w:color w:val="161719"/>
          <w:sz w:val="24"/>
          <w:szCs w:val="24"/>
          <w:shd w:val="clear" w:color="auto" w:fill="FFFFFF"/>
        </w:rPr>
        <w:t>in</w:t>
      </w:r>
      <w:r w:rsidR="00364E3D" w:rsidRPr="00364E3D">
        <w:rPr>
          <w:rFonts w:ascii="Arial" w:hAnsi="Arial" w:cs="Arial"/>
          <w:color w:val="161719"/>
          <w:sz w:val="24"/>
          <w:szCs w:val="24"/>
          <w:shd w:val="clear" w:color="auto" w:fill="FFFFFF"/>
        </w:rPr>
        <w:t xml:space="preserve"> time without </w:t>
      </w:r>
      <w:r w:rsidR="007754A2">
        <w:rPr>
          <w:rFonts w:ascii="Arial" w:hAnsi="Arial" w:cs="Arial"/>
          <w:color w:val="161719"/>
          <w:sz w:val="24"/>
          <w:szCs w:val="24"/>
          <w:shd w:val="clear" w:color="auto" w:fill="FFFFFF"/>
        </w:rPr>
        <w:t>exhausting</w:t>
      </w:r>
      <w:r w:rsidR="00364E3D" w:rsidRPr="00364E3D">
        <w:rPr>
          <w:rFonts w:ascii="Arial" w:hAnsi="Arial" w:cs="Arial"/>
          <w:color w:val="161719"/>
          <w:sz w:val="24"/>
          <w:szCs w:val="24"/>
          <w:shd w:val="clear" w:color="auto" w:fill="FFFFFF"/>
        </w:rPr>
        <w:t xml:space="preserve"> </w:t>
      </w:r>
      <w:r w:rsidR="00576972">
        <w:rPr>
          <w:rFonts w:ascii="Arial" w:hAnsi="Arial" w:cs="Arial"/>
          <w:color w:val="161719"/>
          <w:sz w:val="24"/>
          <w:szCs w:val="24"/>
          <w:shd w:val="clear" w:color="auto" w:fill="FFFFFF"/>
        </w:rPr>
        <w:t xml:space="preserve">all resources, </w:t>
      </w:r>
      <w:r w:rsidR="00364E3D" w:rsidRPr="00364E3D">
        <w:rPr>
          <w:rFonts w:ascii="Arial" w:hAnsi="Arial" w:cs="Arial"/>
          <w:color w:val="161719"/>
          <w:sz w:val="24"/>
          <w:szCs w:val="24"/>
          <w:shd w:val="clear" w:color="auto" w:fill="FFFFFF"/>
        </w:rPr>
        <w:t>natural or physical. Its roots can be traced back to the</w:t>
      </w:r>
      <w:r w:rsidR="00364E3D">
        <w:rPr>
          <w:rFonts w:ascii="Arial" w:hAnsi="Arial" w:cs="Arial"/>
          <w:color w:val="161719"/>
          <w:sz w:val="24"/>
          <w:szCs w:val="24"/>
          <w:shd w:val="clear" w:color="auto" w:fill="FFFFFF"/>
        </w:rPr>
        <w:t xml:space="preserve"> </w:t>
      </w:r>
      <w:r w:rsidR="00364E3D" w:rsidRPr="00364E3D">
        <w:rPr>
          <w:rFonts w:ascii="Arial" w:hAnsi="Arial" w:cs="Arial"/>
          <w:color w:val="161719"/>
          <w:sz w:val="24"/>
          <w:szCs w:val="24"/>
          <w:shd w:val="clear" w:color="auto" w:fill="FFFFFF"/>
        </w:rPr>
        <w:t>Human Environment Conference</w:t>
      </w:r>
      <w:r w:rsidR="00364E3D">
        <w:rPr>
          <w:rFonts w:ascii="Arial" w:hAnsi="Arial" w:cs="Arial"/>
          <w:color w:val="161719"/>
          <w:sz w:val="24"/>
          <w:szCs w:val="24"/>
          <w:shd w:val="clear" w:color="auto" w:fill="FFFFFF"/>
        </w:rPr>
        <w:t xml:space="preserve"> that took place</w:t>
      </w:r>
      <w:r w:rsidR="00364E3D" w:rsidRPr="00364E3D">
        <w:rPr>
          <w:rFonts w:ascii="Arial" w:hAnsi="Arial" w:cs="Arial"/>
          <w:color w:val="161719"/>
          <w:sz w:val="24"/>
          <w:szCs w:val="24"/>
          <w:shd w:val="clear" w:color="auto" w:fill="FFFFFF"/>
        </w:rPr>
        <w:t xml:space="preserve"> in </w:t>
      </w:r>
      <w:r w:rsidR="006A4C6E">
        <w:rPr>
          <w:rFonts w:ascii="Arial" w:hAnsi="Arial" w:cs="Arial"/>
          <w:color w:val="161719"/>
          <w:sz w:val="24"/>
          <w:szCs w:val="24"/>
          <w:shd w:val="clear" w:color="auto" w:fill="FFFFFF"/>
        </w:rPr>
        <w:t xml:space="preserve">the year 1972, in </w:t>
      </w:r>
      <w:r w:rsidR="00364E3D" w:rsidRPr="00364E3D">
        <w:rPr>
          <w:rFonts w:ascii="Arial" w:hAnsi="Arial" w:cs="Arial"/>
          <w:color w:val="161719"/>
          <w:sz w:val="24"/>
          <w:szCs w:val="24"/>
          <w:shd w:val="clear" w:color="auto" w:fill="FFFFFF"/>
        </w:rPr>
        <w:t>Stockholm</w:t>
      </w:r>
      <w:r w:rsidR="00364E3D">
        <w:rPr>
          <w:rFonts w:ascii="Arial" w:hAnsi="Arial" w:cs="Arial"/>
          <w:color w:val="161719"/>
          <w:sz w:val="21"/>
          <w:szCs w:val="21"/>
          <w:shd w:val="clear" w:color="auto" w:fill="FFFFFF"/>
        </w:rPr>
        <w:t xml:space="preserve">. </w:t>
      </w:r>
      <w:r w:rsidR="0012090A" w:rsidRPr="003627D1">
        <w:rPr>
          <w:rFonts w:ascii="Arial" w:hAnsi="Arial" w:cs="Arial"/>
          <w:sz w:val="24"/>
          <w:szCs w:val="24"/>
          <w:shd w:val="clear" w:color="auto" w:fill="FFFFFF"/>
        </w:rPr>
        <w:t xml:space="preserve">Since then, there has been a growing consciousness about the negative consequences of industrialization, which has led to an increased interest in sustainability </w:t>
      </w:r>
      <w:r w:rsidR="0012090A" w:rsidRPr="003627D1">
        <w:rPr>
          <w:rFonts w:ascii="Arial" w:hAnsi="Arial" w:cs="Arial"/>
          <w:sz w:val="24"/>
          <w:szCs w:val="24"/>
        </w:rPr>
        <w:t>(</w:t>
      </w:r>
      <w:proofErr w:type="spellStart"/>
      <w:r w:rsidR="0012090A" w:rsidRPr="003627D1">
        <w:rPr>
          <w:rFonts w:ascii="Arial" w:hAnsi="Arial" w:cs="Arial"/>
          <w:sz w:val="24"/>
          <w:szCs w:val="24"/>
          <w:shd w:val="clear" w:color="auto" w:fill="FFFFFF"/>
        </w:rPr>
        <w:t>Shmaefsky</w:t>
      </w:r>
      <w:proofErr w:type="spellEnd"/>
      <w:r w:rsidR="0012090A" w:rsidRPr="003627D1">
        <w:rPr>
          <w:rFonts w:ascii="Arial" w:hAnsi="Arial" w:cs="Arial"/>
          <w:sz w:val="24"/>
          <w:szCs w:val="24"/>
          <w:shd w:val="clear" w:color="auto" w:fill="FFFFFF"/>
        </w:rPr>
        <w:t>, 2015).</w:t>
      </w:r>
    </w:p>
    <w:p w14:paraId="24A427FF" w14:textId="77FC6D0D" w:rsidR="007B00F9" w:rsidRDefault="00693DDB" w:rsidP="003627D1">
      <w:pPr>
        <w:spacing w:line="360" w:lineRule="auto"/>
        <w:jc w:val="both"/>
        <w:rPr>
          <w:rFonts w:ascii="Arial" w:hAnsi="Arial" w:cs="Arial"/>
          <w:sz w:val="24"/>
          <w:szCs w:val="24"/>
          <w:shd w:val="clear" w:color="auto" w:fill="FFFFFF"/>
        </w:rPr>
      </w:pPr>
      <w:r w:rsidRPr="003627D1">
        <w:rPr>
          <w:rFonts w:ascii="Arial" w:hAnsi="Arial" w:cs="Arial"/>
          <w:sz w:val="24"/>
          <w:szCs w:val="24"/>
          <w:shd w:val="clear" w:color="auto" w:fill="FFFFFF"/>
        </w:rPr>
        <w:t xml:space="preserve">Purvis </w:t>
      </w:r>
      <w:r w:rsidRPr="003627D1">
        <w:rPr>
          <w:rFonts w:ascii="Arial" w:hAnsi="Arial" w:cs="Arial"/>
          <w:i/>
          <w:iCs/>
          <w:sz w:val="24"/>
          <w:szCs w:val="24"/>
          <w:shd w:val="clear" w:color="auto" w:fill="FFFFFF"/>
        </w:rPr>
        <w:t>et al.</w:t>
      </w:r>
      <w:r w:rsidRPr="003627D1">
        <w:rPr>
          <w:rFonts w:ascii="Arial" w:hAnsi="Arial" w:cs="Arial"/>
          <w:sz w:val="24"/>
          <w:szCs w:val="24"/>
          <w:shd w:val="clear" w:color="auto" w:fill="FFFFFF"/>
        </w:rPr>
        <w:t xml:space="preserve"> (2019) </w:t>
      </w:r>
      <w:r w:rsidR="009119EC" w:rsidRPr="003627D1">
        <w:rPr>
          <w:rFonts w:ascii="Arial" w:hAnsi="Arial" w:cs="Arial"/>
          <w:sz w:val="24"/>
          <w:szCs w:val="24"/>
          <w:shd w:val="clear" w:color="auto" w:fill="FFFFFF"/>
        </w:rPr>
        <w:t xml:space="preserve">have </w:t>
      </w:r>
      <w:r w:rsidRPr="003627D1">
        <w:rPr>
          <w:rFonts w:ascii="Arial" w:hAnsi="Arial" w:cs="Arial"/>
          <w:sz w:val="24"/>
          <w:szCs w:val="24"/>
          <w:shd w:val="clear" w:color="auto" w:fill="FFFFFF"/>
        </w:rPr>
        <w:t>identified three main pillars of sustainability</w:t>
      </w:r>
      <w:r w:rsidR="0077730F">
        <w:rPr>
          <w:rFonts w:ascii="Arial" w:hAnsi="Arial" w:cs="Arial"/>
          <w:sz w:val="24"/>
          <w:szCs w:val="24"/>
          <w:shd w:val="clear" w:color="auto" w:fill="FFFFFF"/>
        </w:rPr>
        <w:t>:</w:t>
      </w:r>
      <w:r w:rsidRPr="003627D1">
        <w:rPr>
          <w:rFonts w:ascii="Arial" w:hAnsi="Arial" w:cs="Arial"/>
          <w:sz w:val="24"/>
          <w:szCs w:val="24"/>
          <w:shd w:val="clear" w:color="auto" w:fill="FFFFFF"/>
        </w:rPr>
        <w:t xml:space="preserve"> social, economic, and</w:t>
      </w:r>
      <w:r w:rsidR="00831DAF">
        <w:rPr>
          <w:rFonts w:ascii="Arial" w:hAnsi="Arial" w:cs="Arial"/>
          <w:sz w:val="24"/>
          <w:szCs w:val="24"/>
          <w:shd w:val="clear" w:color="auto" w:fill="FFFFFF"/>
        </w:rPr>
        <w:t xml:space="preserve"> </w:t>
      </w:r>
      <w:r w:rsidRPr="003627D1">
        <w:rPr>
          <w:rFonts w:ascii="Arial" w:hAnsi="Arial" w:cs="Arial"/>
          <w:sz w:val="24"/>
          <w:szCs w:val="24"/>
          <w:shd w:val="clear" w:color="auto" w:fill="FFFFFF"/>
        </w:rPr>
        <w:t>environmental</w:t>
      </w:r>
      <w:r w:rsidR="00831DAF">
        <w:rPr>
          <w:rFonts w:ascii="Arial" w:hAnsi="Arial" w:cs="Arial"/>
          <w:sz w:val="24"/>
          <w:szCs w:val="24"/>
          <w:shd w:val="clear" w:color="auto" w:fill="FFFFFF"/>
        </w:rPr>
        <w:t xml:space="preserve"> </w:t>
      </w:r>
      <w:r w:rsidR="00BF39F8">
        <w:rPr>
          <w:rFonts w:ascii="Arial" w:hAnsi="Arial" w:cs="Arial"/>
          <w:sz w:val="24"/>
          <w:szCs w:val="24"/>
          <w:shd w:val="clear" w:color="auto" w:fill="FFFFFF"/>
        </w:rPr>
        <w:t>pillar</w:t>
      </w:r>
      <w:r w:rsidRPr="003627D1">
        <w:rPr>
          <w:rFonts w:ascii="Arial" w:hAnsi="Arial" w:cs="Arial"/>
          <w:sz w:val="24"/>
          <w:szCs w:val="24"/>
          <w:shd w:val="clear" w:color="auto" w:fill="FFFFFF"/>
        </w:rPr>
        <w:t xml:space="preserve">. Economic sustainability prioritizes the conservation of natural </w:t>
      </w:r>
      <w:r w:rsidR="008317EE">
        <w:rPr>
          <w:rFonts w:ascii="Arial" w:hAnsi="Arial" w:cs="Arial"/>
          <w:sz w:val="24"/>
          <w:szCs w:val="24"/>
          <w:shd w:val="clear" w:color="auto" w:fill="FFFFFF"/>
        </w:rPr>
        <w:t>materials</w:t>
      </w:r>
      <w:r w:rsidRPr="003627D1">
        <w:rPr>
          <w:rFonts w:ascii="Arial" w:hAnsi="Arial" w:cs="Arial"/>
          <w:sz w:val="24"/>
          <w:szCs w:val="24"/>
          <w:shd w:val="clear" w:color="auto" w:fill="FFFFFF"/>
        </w:rPr>
        <w:t xml:space="preserve">, </w:t>
      </w:r>
      <w:r w:rsidR="008317EE">
        <w:rPr>
          <w:rFonts w:ascii="Arial" w:hAnsi="Arial" w:cs="Arial"/>
          <w:sz w:val="24"/>
          <w:szCs w:val="24"/>
          <w:shd w:val="clear" w:color="auto" w:fill="FFFFFF"/>
        </w:rPr>
        <w:t>whereas the</w:t>
      </w:r>
      <w:r w:rsidRPr="003627D1">
        <w:rPr>
          <w:rFonts w:ascii="Arial" w:hAnsi="Arial" w:cs="Arial"/>
          <w:sz w:val="24"/>
          <w:szCs w:val="24"/>
          <w:shd w:val="clear" w:color="auto" w:fill="FFFFFF"/>
        </w:rPr>
        <w:t xml:space="preserve"> environmental</w:t>
      </w:r>
      <w:r w:rsidR="008317EE">
        <w:rPr>
          <w:rFonts w:ascii="Arial" w:hAnsi="Arial" w:cs="Arial"/>
          <w:sz w:val="24"/>
          <w:szCs w:val="24"/>
          <w:shd w:val="clear" w:color="auto" w:fill="FFFFFF"/>
        </w:rPr>
        <w:t xml:space="preserve"> pillar of</w:t>
      </w:r>
      <w:r w:rsidRPr="003627D1">
        <w:rPr>
          <w:rFonts w:ascii="Arial" w:hAnsi="Arial" w:cs="Arial"/>
          <w:sz w:val="24"/>
          <w:szCs w:val="24"/>
          <w:shd w:val="clear" w:color="auto" w:fill="FFFFFF"/>
        </w:rPr>
        <w:t xml:space="preserve"> sustainability </w:t>
      </w:r>
      <w:r w:rsidR="008317EE">
        <w:rPr>
          <w:rFonts w:ascii="Arial" w:hAnsi="Arial" w:cs="Arial"/>
          <w:sz w:val="24"/>
          <w:szCs w:val="24"/>
          <w:shd w:val="clear" w:color="auto" w:fill="FFFFFF"/>
        </w:rPr>
        <w:t xml:space="preserve">is </w:t>
      </w:r>
      <w:proofErr w:type="spellStart"/>
      <w:r w:rsidR="00BF39F8">
        <w:rPr>
          <w:rFonts w:ascii="Arial" w:hAnsi="Arial" w:cs="Arial"/>
          <w:sz w:val="24"/>
          <w:szCs w:val="24"/>
          <w:shd w:val="clear" w:color="auto" w:fill="FFFFFF"/>
        </w:rPr>
        <w:t>centered</w:t>
      </w:r>
      <w:proofErr w:type="spellEnd"/>
      <w:r w:rsidR="008317EE">
        <w:rPr>
          <w:rFonts w:ascii="Arial" w:hAnsi="Arial" w:cs="Arial"/>
          <w:sz w:val="24"/>
          <w:szCs w:val="24"/>
          <w:shd w:val="clear" w:color="auto" w:fill="FFFFFF"/>
        </w:rPr>
        <w:t xml:space="preserve"> on</w:t>
      </w:r>
      <w:r w:rsidRPr="003627D1">
        <w:rPr>
          <w:rFonts w:ascii="Arial" w:hAnsi="Arial" w:cs="Arial"/>
          <w:sz w:val="24"/>
          <w:szCs w:val="24"/>
          <w:shd w:val="clear" w:color="auto" w:fill="FFFFFF"/>
        </w:rPr>
        <w:t xml:space="preserve"> life support systems. The </w:t>
      </w:r>
      <w:r w:rsidR="00236143">
        <w:rPr>
          <w:rFonts w:ascii="Arial" w:hAnsi="Arial" w:cs="Arial"/>
          <w:sz w:val="24"/>
          <w:szCs w:val="24"/>
          <w:shd w:val="clear" w:color="auto" w:fill="FFFFFF"/>
        </w:rPr>
        <w:t xml:space="preserve">third pillar </w:t>
      </w:r>
      <w:r w:rsidR="00236143" w:rsidRPr="003627D1">
        <w:rPr>
          <w:rFonts w:ascii="Arial" w:hAnsi="Arial" w:cs="Arial"/>
          <w:sz w:val="24"/>
          <w:szCs w:val="24"/>
          <w:shd w:val="clear" w:color="auto" w:fill="FFFFFF"/>
        </w:rPr>
        <w:t>of sustainability</w:t>
      </w:r>
      <w:r w:rsidR="00236143">
        <w:rPr>
          <w:rFonts w:ascii="Arial" w:hAnsi="Arial" w:cs="Arial"/>
          <w:sz w:val="24"/>
          <w:szCs w:val="24"/>
          <w:shd w:val="clear" w:color="auto" w:fill="FFFFFF"/>
        </w:rPr>
        <w:t xml:space="preserve">, the </w:t>
      </w:r>
      <w:r w:rsidRPr="003627D1">
        <w:rPr>
          <w:rFonts w:ascii="Arial" w:hAnsi="Arial" w:cs="Arial"/>
          <w:sz w:val="24"/>
          <w:szCs w:val="24"/>
          <w:shd w:val="clear" w:color="auto" w:fill="FFFFFF"/>
        </w:rPr>
        <w:t>social pillar</w:t>
      </w:r>
      <w:r w:rsidR="00236143">
        <w:rPr>
          <w:rFonts w:ascii="Arial" w:hAnsi="Arial" w:cs="Arial"/>
          <w:sz w:val="24"/>
          <w:szCs w:val="24"/>
          <w:shd w:val="clear" w:color="auto" w:fill="FFFFFF"/>
        </w:rPr>
        <w:t>,</w:t>
      </w:r>
      <w:r w:rsidRPr="003627D1">
        <w:rPr>
          <w:rFonts w:ascii="Arial" w:hAnsi="Arial" w:cs="Arial"/>
          <w:sz w:val="24"/>
          <w:szCs w:val="24"/>
          <w:shd w:val="clear" w:color="auto" w:fill="FFFFFF"/>
        </w:rPr>
        <w:t xml:space="preserve"> strives to eradicate poverty and </w:t>
      </w:r>
      <w:r w:rsidR="009119EC" w:rsidRPr="003627D1">
        <w:rPr>
          <w:rFonts w:ascii="Arial" w:hAnsi="Arial" w:cs="Arial"/>
          <w:sz w:val="24"/>
          <w:szCs w:val="24"/>
          <w:shd w:val="clear" w:color="auto" w:fill="FFFFFF"/>
        </w:rPr>
        <w:t>address</w:t>
      </w:r>
      <w:r w:rsidRPr="003627D1">
        <w:rPr>
          <w:rFonts w:ascii="Arial" w:hAnsi="Arial" w:cs="Arial"/>
          <w:sz w:val="24"/>
          <w:szCs w:val="24"/>
          <w:shd w:val="clear" w:color="auto" w:fill="FFFFFF"/>
        </w:rPr>
        <w:t xml:space="preserve"> inequality.</w:t>
      </w:r>
    </w:p>
    <w:p w14:paraId="4BF5B55F" w14:textId="29F3279E" w:rsidR="00735B52" w:rsidRPr="007B26FE" w:rsidRDefault="007B26FE" w:rsidP="007B26FE">
      <w:pPr>
        <w:spacing w:line="360" w:lineRule="auto"/>
        <w:jc w:val="both"/>
        <w:rPr>
          <w:rFonts w:ascii="Arial" w:hAnsi="Arial" w:cs="Arial"/>
          <w:sz w:val="24"/>
          <w:szCs w:val="24"/>
          <w:shd w:val="clear" w:color="auto" w:fill="FFFFFF"/>
        </w:rPr>
      </w:pPr>
      <w:r w:rsidRPr="007B26FE">
        <w:rPr>
          <w:rFonts w:ascii="Arial" w:hAnsi="Arial" w:cs="Arial"/>
          <w:sz w:val="24"/>
          <w:szCs w:val="24"/>
          <w:shd w:val="clear" w:color="auto" w:fill="FFFFFF"/>
        </w:rPr>
        <w:t>Caroll's pyramid-shaped framework</w:t>
      </w:r>
      <w:r>
        <w:rPr>
          <w:rFonts w:ascii="Arial" w:hAnsi="Arial" w:cs="Arial"/>
          <w:sz w:val="24"/>
          <w:szCs w:val="24"/>
          <w:shd w:val="clear" w:color="auto" w:fill="FFFFFF"/>
        </w:rPr>
        <w:t xml:space="preserve"> (2016)</w:t>
      </w:r>
      <w:r w:rsidRPr="007B26FE">
        <w:rPr>
          <w:rFonts w:ascii="Arial" w:hAnsi="Arial" w:cs="Arial"/>
          <w:sz w:val="24"/>
          <w:szCs w:val="24"/>
          <w:shd w:val="clear" w:color="auto" w:fill="FFFFFF"/>
        </w:rPr>
        <w:t xml:space="preserve"> proposes a fourth pillar of CSR, with an economically sound and sustainable business as its foundation. This implies that businesses must prioritize financial stability and sustainability as a fundamental requirement for implementing CSR initiatives.</w:t>
      </w:r>
      <w:r w:rsidRPr="007B26FE">
        <w:rPr>
          <w:rFonts w:ascii="Arial" w:hAnsi="Arial" w:cs="Arial"/>
          <w:sz w:val="24"/>
          <w:szCs w:val="24"/>
          <w:shd w:val="clear" w:color="auto" w:fill="FFFFFF"/>
        </w:rPr>
        <w:t xml:space="preserve"> </w:t>
      </w:r>
      <w:r w:rsidR="00693DDB" w:rsidRPr="007B26FE">
        <w:rPr>
          <w:rFonts w:ascii="Arial" w:hAnsi="Arial" w:cs="Arial"/>
          <w:sz w:val="24"/>
          <w:szCs w:val="24"/>
          <w:shd w:val="clear" w:color="auto" w:fill="FFFFFF"/>
        </w:rPr>
        <w:t>As part of its efforts to become more sustainable, the UK Hospitality sector has undertaken actions in several areas, including</w:t>
      </w:r>
      <w:r w:rsidR="003F2CEE" w:rsidRPr="007B26FE">
        <w:rPr>
          <w:rFonts w:ascii="Arial" w:hAnsi="Arial" w:cs="Arial"/>
          <w:sz w:val="24"/>
          <w:szCs w:val="24"/>
          <w:shd w:val="clear" w:color="auto" w:fill="FFFFFF"/>
        </w:rPr>
        <w:t xml:space="preserve"> biodiversity</w:t>
      </w:r>
      <w:r w:rsidR="00693DDB" w:rsidRPr="007B26FE">
        <w:rPr>
          <w:rFonts w:ascii="Arial" w:hAnsi="Arial" w:cs="Arial"/>
          <w:sz w:val="24"/>
          <w:szCs w:val="24"/>
          <w:shd w:val="clear" w:color="auto" w:fill="FFFFFF"/>
        </w:rPr>
        <w:t xml:space="preserve">, </w:t>
      </w:r>
      <w:r w:rsidR="003F2CEE" w:rsidRPr="007B26FE">
        <w:rPr>
          <w:rFonts w:ascii="Arial" w:hAnsi="Arial" w:cs="Arial"/>
          <w:sz w:val="24"/>
          <w:szCs w:val="24"/>
          <w:shd w:val="clear" w:color="auto" w:fill="FFFFFF"/>
        </w:rPr>
        <w:t xml:space="preserve">packaging, supply chain, </w:t>
      </w:r>
      <w:r w:rsidR="00693DDB" w:rsidRPr="007B26FE">
        <w:rPr>
          <w:rFonts w:ascii="Arial" w:hAnsi="Arial" w:cs="Arial"/>
          <w:sz w:val="24"/>
          <w:szCs w:val="24"/>
          <w:shd w:val="clear" w:color="auto" w:fill="FFFFFF"/>
        </w:rPr>
        <w:t xml:space="preserve">and skills. </w:t>
      </w:r>
    </w:p>
    <w:p w14:paraId="749904F4" w14:textId="19388B06" w:rsidR="001550C9" w:rsidRPr="003627D1" w:rsidRDefault="001550C9"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Marriott Hotel's sustainability efforts are strategically divided into three pillars: environmental, social, and economic. Within the environmental pillar, the hotel focuses on promoting sustainable business processes through its operations "Nurture Our World" and "Sustain Responsible Operations". Marriott's extensive CSR policy is designed to promote social sustainability, with a particular emphasis on embracing differences and prioritizing people, as evidenced by its "Empower Through Opportunities" program. To achieve </w:t>
      </w:r>
      <w:r w:rsidR="003F30E4" w:rsidRPr="003627D1">
        <w:rPr>
          <w:rFonts w:ascii="Arial" w:hAnsi="Arial" w:cs="Arial"/>
          <w:color w:val="161719"/>
          <w:sz w:val="24"/>
          <w:szCs w:val="24"/>
          <w:shd w:val="clear" w:color="auto" w:fill="FFFFFF"/>
        </w:rPr>
        <w:t>this goal</w:t>
      </w:r>
      <w:r w:rsidRPr="003627D1">
        <w:rPr>
          <w:rFonts w:ascii="Arial" w:hAnsi="Arial" w:cs="Arial"/>
          <w:color w:val="161719"/>
          <w:sz w:val="24"/>
          <w:szCs w:val="24"/>
          <w:shd w:val="clear" w:color="auto" w:fill="FFFFFF"/>
        </w:rPr>
        <w:t xml:space="preserve"> and reduce disparities, Marriott invests </w:t>
      </w:r>
      <w:r w:rsidRPr="003627D1">
        <w:rPr>
          <w:rFonts w:ascii="Arial" w:hAnsi="Arial" w:cs="Arial"/>
          <w:color w:val="161719"/>
          <w:sz w:val="24"/>
          <w:szCs w:val="24"/>
          <w:shd w:val="clear" w:color="auto" w:fill="FFFFFF"/>
        </w:rPr>
        <w:lastRenderedPageBreak/>
        <w:t xml:space="preserve">in programs that provide hospitality skills and opportunities to underrepresented groups such as women, people with disabilities, and young people </w:t>
      </w:r>
      <w:r w:rsidRPr="003627D1">
        <w:rPr>
          <w:rFonts w:ascii="Arial" w:hAnsi="Arial" w:cs="Arial"/>
          <w:color w:val="1C1C1C"/>
          <w:sz w:val="24"/>
          <w:szCs w:val="24"/>
          <w:shd w:val="clear" w:color="auto" w:fill="FFFFFF"/>
        </w:rPr>
        <w:t>(</w:t>
      </w:r>
      <w:r w:rsidRPr="003627D1">
        <w:rPr>
          <w:rFonts w:ascii="Arial" w:hAnsi="Arial" w:cs="Arial"/>
          <w:sz w:val="24"/>
          <w:szCs w:val="24"/>
        </w:rPr>
        <w:t>news.marriott.com, 2023).</w:t>
      </w:r>
    </w:p>
    <w:p w14:paraId="3A662FA7" w14:textId="00367DE0" w:rsidR="0087262B" w:rsidRPr="003627D1" w:rsidRDefault="001550C9"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The economic pillar is addressed through the Triple Bottom Line approach, which emphasizes reducing expenses and operational costs, increasing employee productivity, and improving waste handling to ensure long-term profitability and sustainability. </w:t>
      </w:r>
      <w:r w:rsidR="001A0EF3" w:rsidRPr="003627D1">
        <w:rPr>
          <w:rFonts w:ascii="Arial" w:hAnsi="Arial" w:cs="Arial"/>
          <w:color w:val="161719"/>
          <w:sz w:val="24"/>
          <w:szCs w:val="24"/>
          <w:shd w:val="clear" w:color="auto" w:fill="FFFFFF"/>
        </w:rPr>
        <w:t xml:space="preserve"> Martin (2019) </w:t>
      </w:r>
      <w:r w:rsidRPr="003627D1">
        <w:rPr>
          <w:rFonts w:ascii="Arial" w:hAnsi="Arial" w:cs="Arial"/>
          <w:color w:val="161719"/>
          <w:sz w:val="24"/>
          <w:szCs w:val="24"/>
          <w:shd w:val="clear" w:color="auto" w:fill="FFFFFF"/>
        </w:rPr>
        <w:t>observed that the total operating cost of a hotel determines its profitability and sustainability in the long run</w:t>
      </w:r>
      <w:r w:rsidR="001A0EF3" w:rsidRPr="003627D1">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 xml:space="preserve">Marriott Hotel is committed to implementing sustainable business practices that will help reduce costs and promote economic stability. </w:t>
      </w:r>
    </w:p>
    <w:p w14:paraId="48258B15" w14:textId="56E29259" w:rsidR="007D494C" w:rsidRPr="003627D1" w:rsidRDefault="00BE78D6" w:rsidP="003627D1">
      <w:pPr>
        <w:shd w:val="clear" w:color="auto" w:fill="FFFFFF"/>
        <w:spacing w:line="360" w:lineRule="auto"/>
        <w:jc w:val="both"/>
        <w:rPr>
          <w:rFonts w:ascii="Arial" w:eastAsia="Times New Roman" w:hAnsi="Arial" w:cs="Arial"/>
          <w:color w:val="111111"/>
          <w:kern w:val="0"/>
          <w:sz w:val="24"/>
          <w:szCs w:val="24"/>
          <w:lang w:eastAsia="en-GB"/>
          <w14:ligatures w14:val="none"/>
        </w:rPr>
      </w:pPr>
      <w:r>
        <w:rPr>
          <w:rFonts w:ascii="Arial" w:hAnsi="Arial" w:cs="Arial"/>
          <w:color w:val="161719"/>
          <w:sz w:val="24"/>
          <w:szCs w:val="24"/>
          <w:shd w:val="clear" w:color="auto" w:fill="FFFFFF"/>
        </w:rPr>
        <w:t>Adopting</w:t>
      </w:r>
      <w:r w:rsidR="007D494C" w:rsidRPr="003627D1">
        <w:rPr>
          <w:rFonts w:ascii="Arial" w:hAnsi="Arial" w:cs="Arial"/>
          <w:color w:val="161719"/>
          <w:sz w:val="24"/>
          <w:szCs w:val="24"/>
          <w:shd w:val="clear" w:color="auto" w:fill="FFFFFF"/>
        </w:rPr>
        <w:t xml:space="preserve"> the Sustainable Development</w:t>
      </w:r>
      <w:r w:rsidR="00BB4C20">
        <w:rPr>
          <w:rFonts w:ascii="Arial" w:hAnsi="Arial" w:cs="Arial"/>
          <w:color w:val="161719"/>
          <w:sz w:val="24"/>
          <w:szCs w:val="24"/>
          <w:shd w:val="clear" w:color="auto" w:fill="FFFFFF"/>
        </w:rPr>
        <w:t xml:space="preserve"> Agenda</w:t>
      </w:r>
      <w:r w:rsidR="007D494C" w:rsidRPr="003627D1">
        <w:rPr>
          <w:rFonts w:ascii="Arial" w:hAnsi="Arial" w:cs="Arial"/>
          <w:color w:val="161719"/>
          <w:sz w:val="24"/>
          <w:szCs w:val="24"/>
          <w:shd w:val="clear" w:color="auto" w:fill="FFFFFF"/>
        </w:rPr>
        <w:t xml:space="preserve"> in September 2015</w:t>
      </w:r>
      <w:r>
        <w:rPr>
          <w:rFonts w:ascii="Arial" w:hAnsi="Arial" w:cs="Arial"/>
          <w:color w:val="161719"/>
          <w:sz w:val="24"/>
          <w:szCs w:val="24"/>
          <w:shd w:val="clear" w:color="auto" w:fill="FFFFFF"/>
        </w:rPr>
        <w:t xml:space="preserve"> </w:t>
      </w:r>
      <w:r w:rsidR="00BB4C20">
        <w:rPr>
          <w:rFonts w:ascii="Arial" w:hAnsi="Arial" w:cs="Arial"/>
          <w:color w:val="161719"/>
          <w:sz w:val="24"/>
          <w:szCs w:val="24"/>
          <w:shd w:val="clear" w:color="auto" w:fill="FFFFFF"/>
        </w:rPr>
        <w:t>(</w:t>
      </w:r>
      <w:r w:rsidRPr="003627D1">
        <w:rPr>
          <w:rFonts w:ascii="Arial" w:hAnsi="Arial" w:cs="Arial"/>
          <w:color w:val="161719"/>
          <w:sz w:val="24"/>
          <w:szCs w:val="24"/>
          <w:shd w:val="clear" w:color="auto" w:fill="FFFFFF"/>
        </w:rPr>
        <w:t>by the United Nations</w:t>
      </w:r>
      <w:r w:rsidR="00BB4C20">
        <w:rPr>
          <w:rFonts w:ascii="Arial" w:hAnsi="Arial" w:cs="Arial"/>
          <w:color w:val="161719"/>
          <w:sz w:val="24"/>
          <w:szCs w:val="24"/>
          <w:shd w:val="clear" w:color="auto" w:fill="FFFFFF"/>
        </w:rPr>
        <w:t>)</w:t>
      </w:r>
      <w:r w:rsidR="007D494C" w:rsidRPr="003627D1">
        <w:rPr>
          <w:rFonts w:ascii="Arial" w:hAnsi="Arial" w:cs="Arial"/>
          <w:color w:val="161719"/>
          <w:sz w:val="24"/>
          <w:szCs w:val="24"/>
          <w:shd w:val="clear" w:color="auto" w:fill="FFFFFF"/>
        </w:rPr>
        <w:t xml:space="preserve"> marks a significant milestone in promoting and encouraging sustainable practices across the globe. According to </w:t>
      </w:r>
      <w:proofErr w:type="spellStart"/>
      <w:r w:rsidR="007D494C" w:rsidRPr="003627D1">
        <w:rPr>
          <w:rFonts w:ascii="Arial" w:hAnsi="Arial" w:cs="Arial"/>
          <w:color w:val="161719"/>
          <w:sz w:val="24"/>
          <w:szCs w:val="24"/>
          <w:shd w:val="clear" w:color="auto" w:fill="FFFFFF"/>
        </w:rPr>
        <w:t>Falzetti</w:t>
      </w:r>
      <w:proofErr w:type="spellEnd"/>
      <w:r w:rsidR="007D494C" w:rsidRPr="003627D1">
        <w:rPr>
          <w:rFonts w:ascii="Arial" w:hAnsi="Arial" w:cs="Arial"/>
          <w:color w:val="161719"/>
          <w:sz w:val="24"/>
          <w:szCs w:val="24"/>
          <w:shd w:val="clear" w:color="auto" w:fill="FFFFFF"/>
        </w:rPr>
        <w:t xml:space="preserve"> &amp; </w:t>
      </w:r>
      <w:proofErr w:type="spellStart"/>
      <w:r w:rsidR="007D494C" w:rsidRPr="003627D1">
        <w:rPr>
          <w:rFonts w:ascii="Arial" w:hAnsi="Arial" w:cs="Arial"/>
          <w:color w:val="161719"/>
          <w:sz w:val="24"/>
          <w:szCs w:val="24"/>
          <w:shd w:val="clear" w:color="auto" w:fill="FFFFFF"/>
        </w:rPr>
        <w:t>Falzetti</w:t>
      </w:r>
      <w:proofErr w:type="spellEnd"/>
      <w:r w:rsidR="007D494C" w:rsidRPr="003627D1">
        <w:rPr>
          <w:rFonts w:ascii="Arial" w:hAnsi="Arial" w:cs="Arial"/>
          <w:color w:val="161719"/>
          <w:sz w:val="24"/>
          <w:szCs w:val="24"/>
          <w:shd w:val="clear" w:color="auto" w:fill="FFFFFF"/>
        </w:rPr>
        <w:t xml:space="preserve"> (2021), the shared action plan comprises 17 Sustainable Development Goals aimed at achieving well-balanced economic growth, social inclusion, and environmental protection for a brighter present and future for the planet and its inhabitants. As such, it is incumbent upon all individuals to strive towards the attainment of these goals by making interventions in key areas that can contribute to a more sustainable future.</w:t>
      </w:r>
    </w:p>
    <w:p w14:paraId="67A84A8F" w14:textId="77777777" w:rsidR="00C636EA" w:rsidRPr="003627D1" w:rsidRDefault="004F2FED" w:rsidP="003627D1">
      <w:pPr>
        <w:spacing w:line="360" w:lineRule="auto"/>
        <w:jc w:val="both"/>
        <w:rPr>
          <w:rFonts w:ascii="Arial" w:hAnsi="Arial" w:cs="Arial"/>
          <w:sz w:val="24"/>
          <w:szCs w:val="24"/>
          <w:shd w:val="clear" w:color="auto" w:fill="FFFFFF"/>
        </w:rPr>
      </w:pPr>
      <w:r w:rsidRPr="003627D1">
        <w:rPr>
          <w:rFonts w:ascii="Arial" w:hAnsi="Arial" w:cs="Arial"/>
          <w:color w:val="222222"/>
          <w:sz w:val="24"/>
          <w:szCs w:val="24"/>
          <w:shd w:val="clear" w:color="auto" w:fill="FFFFFF"/>
        </w:rPr>
        <w:t xml:space="preserve">The global hotel industry is </w:t>
      </w:r>
      <w:r w:rsidR="00B571AF" w:rsidRPr="003627D1">
        <w:rPr>
          <w:rFonts w:ascii="Arial" w:hAnsi="Arial" w:cs="Arial"/>
          <w:color w:val="222222"/>
          <w:sz w:val="24"/>
          <w:szCs w:val="24"/>
          <w:shd w:val="clear" w:color="auto" w:fill="FFFFFF"/>
        </w:rPr>
        <w:t xml:space="preserve">actively </w:t>
      </w:r>
      <w:r w:rsidR="00EA35FB" w:rsidRPr="003627D1">
        <w:rPr>
          <w:rFonts w:ascii="Arial" w:hAnsi="Arial" w:cs="Arial"/>
          <w:color w:val="222222"/>
          <w:sz w:val="24"/>
          <w:szCs w:val="24"/>
          <w:shd w:val="clear" w:color="auto" w:fill="FFFFFF"/>
        </w:rPr>
        <w:t xml:space="preserve">supporting </w:t>
      </w:r>
      <w:r w:rsidR="00EA35FB" w:rsidRPr="00EA35FB">
        <w:rPr>
          <w:rFonts w:ascii="Arial" w:eastAsia="Times New Roman" w:hAnsi="Arial" w:cs="Arial"/>
          <w:color w:val="000000"/>
          <w:kern w:val="0"/>
          <w:sz w:val="24"/>
          <w:szCs w:val="24"/>
          <w:lang w:eastAsia="en-GB"/>
          <w14:ligatures w14:val="none"/>
        </w:rPr>
        <w:t xml:space="preserve">sustainable development by implementing additional actions into the hotels' corporate social responsibility (CSR) strategy. CSR has become an indispensable priority for business leaders worldwide, and it involves the implementation of socially responsible practices that address people, </w:t>
      </w:r>
      <w:r w:rsidR="00EA35FB" w:rsidRPr="003627D1">
        <w:rPr>
          <w:rFonts w:ascii="Arial" w:eastAsia="Times New Roman" w:hAnsi="Arial" w:cs="Arial"/>
          <w:color w:val="000000"/>
          <w:kern w:val="0"/>
          <w:sz w:val="24"/>
          <w:szCs w:val="24"/>
          <w:lang w:eastAsia="en-GB"/>
          <w14:ligatures w14:val="none"/>
        </w:rPr>
        <w:t xml:space="preserve">the </w:t>
      </w:r>
      <w:r w:rsidR="00EA35FB" w:rsidRPr="00EA35FB">
        <w:rPr>
          <w:rFonts w:ascii="Arial" w:eastAsia="Times New Roman" w:hAnsi="Arial" w:cs="Arial"/>
          <w:color w:val="000000"/>
          <w:kern w:val="0"/>
          <w:sz w:val="24"/>
          <w:szCs w:val="24"/>
          <w:lang w:eastAsia="en-GB"/>
          <w14:ligatures w14:val="none"/>
        </w:rPr>
        <w:t>planet, and ethics based on a triple-bottom-line approach</w:t>
      </w:r>
      <w:r w:rsidR="00DD71D4" w:rsidRPr="003627D1">
        <w:rPr>
          <w:rFonts w:ascii="Arial" w:eastAsia="Times New Roman" w:hAnsi="Arial" w:cs="Arial"/>
          <w:color w:val="000000"/>
          <w:kern w:val="0"/>
          <w:sz w:val="24"/>
          <w:szCs w:val="24"/>
          <w:lang w:eastAsia="en-GB"/>
          <w14:ligatures w14:val="none"/>
        </w:rPr>
        <w:t xml:space="preserve"> (</w:t>
      </w:r>
      <w:r w:rsidR="00DD71D4" w:rsidRPr="003627D1">
        <w:rPr>
          <w:rFonts w:ascii="Arial" w:hAnsi="Arial" w:cs="Arial"/>
          <w:sz w:val="24"/>
          <w:szCs w:val="24"/>
        </w:rPr>
        <w:t>Buchanan, 2019).</w:t>
      </w:r>
    </w:p>
    <w:p w14:paraId="20C46DF5" w14:textId="594434B9" w:rsidR="00C636EA" w:rsidRPr="003627D1" w:rsidRDefault="00EA35FB" w:rsidP="003627D1">
      <w:pPr>
        <w:spacing w:line="360" w:lineRule="auto"/>
        <w:jc w:val="both"/>
        <w:rPr>
          <w:rFonts w:ascii="Arial" w:eastAsia="Times New Roman" w:hAnsi="Arial" w:cs="Arial"/>
          <w:color w:val="000000"/>
          <w:kern w:val="0"/>
          <w:sz w:val="24"/>
          <w:szCs w:val="24"/>
          <w:lang w:eastAsia="en-GB"/>
          <w14:ligatures w14:val="none"/>
        </w:rPr>
      </w:pPr>
      <w:r w:rsidRPr="00EA35FB">
        <w:rPr>
          <w:rFonts w:ascii="Arial" w:eastAsia="Times New Roman" w:hAnsi="Arial" w:cs="Arial"/>
          <w:color w:val="000000"/>
          <w:kern w:val="0"/>
          <w:sz w:val="24"/>
          <w:szCs w:val="24"/>
          <w:lang w:eastAsia="en-GB"/>
          <w14:ligatures w14:val="none"/>
        </w:rPr>
        <w:t xml:space="preserve">In this regard, hotels are aligning their business operations and policies with the Sustainable Development Goals (SDGs) to reduce carbon emissions and redefine sustainable travel. It is </w:t>
      </w:r>
      <w:r w:rsidR="001F606B" w:rsidRPr="003627D1">
        <w:rPr>
          <w:rFonts w:ascii="Arial" w:eastAsia="Times New Roman" w:hAnsi="Arial" w:cs="Arial"/>
          <w:color w:val="000000"/>
          <w:kern w:val="0"/>
          <w:sz w:val="24"/>
          <w:szCs w:val="24"/>
          <w:lang w:eastAsia="en-GB"/>
          <w14:ligatures w14:val="none"/>
        </w:rPr>
        <w:t>promising</w:t>
      </w:r>
      <w:r w:rsidRPr="00EA35FB">
        <w:rPr>
          <w:rFonts w:ascii="Arial" w:eastAsia="Times New Roman" w:hAnsi="Arial" w:cs="Arial"/>
          <w:color w:val="000000"/>
          <w:kern w:val="0"/>
          <w:sz w:val="24"/>
          <w:szCs w:val="24"/>
          <w:lang w:eastAsia="en-GB"/>
          <w14:ligatures w14:val="none"/>
        </w:rPr>
        <w:t xml:space="preserve"> to see that hotels are taking responsibility for their actions related to society, including</w:t>
      </w:r>
      <w:r w:rsidR="000342A6">
        <w:rPr>
          <w:rFonts w:ascii="Arial" w:eastAsia="Times New Roman" w:hAnsi="Arial" w:cs="Arial"/>
          <w:color w:val="000000"/>
          <w:kern w:val="0"/>
          <w:sz w:val="24"/>
          <w:szCs w:val="24"/>
          <w:lang w:eastAsia="en-GB"/>
          <w14:ligatures w14:val="none"/>
        </w:rPr>
        <w:t xml:space="preserve"> the use of </w:t>
      </w:r>
      <w:r w:rsidR="000342A6" w:rsidRPr="00EA35FB">
        <w:rPr>
          <w:rFonts w:ascii="Arial" w:eastAsia="Times New Roman" w:hAnsi="Arial" w:cs="Arial"/>
          <w:color w:val="000000"/>
          <w:kern w:val="0"/>
          <w:sz w:val="24"/>
          <w:szCs w:val="24"/>
          <w:lang w:eastAsia="en-GB"/>
          <w14:ligatures w14:val="none"/>
        </w:rPr>
        <w:t>technology and energy consumption</w:t>
      </w:r>
      <w:r w:rsidR="000342A6">
        <w:rPr>
          <w:rFonts w:ascii="Arial" w:eastAsia="Times New Roman" w:hAnsi="Arial" w:cs="Arial"/>
          <w:color w:val="000000"/>
          <w:kern w:val="0"/>
          <w:sz w:val="24"/>
          <w:szCs w:val="24"/>
          <w:lang w:eastAsia="en-GB"/>
          <w14:ligatures w14:val="none"/>
        </w:rPr>
        <w:t>, also</w:t>
      </w:r>
      <w:r w:rsidRPr="00EA35FB">
        <w:rPr>
          <w:rFonts w:ascii="Arial" w:eastAsia="Times New Roman" w:hAnsi="Arial" w:cs="Arial"/>
          <w:color w:val="000000"/>
          <w:kern w:val="0"/>
          <w:sz w:val="24"/>
          <w:szCs w:val="24"/>
          <w:lang w:eastAsia="en-GB"/>
          <w14:ligatures w14:val="none"/>
        </w:rPr>
        <w:t xml:space="preserve"> </w:t>
      </w:r>
      <w:r w:rsidR="000342A6">
        <w:rPr>
          <w:rFonts w:ascii="Arial" w:eastAsia="Times New Roman" w:hAnsi="Arial" w:cs="Arial"/>
          <w:color w:val="000000"/>
          <w:kern w:val="0"/>
          <w:sz w:val="24"/>
          <w:szCs w:val="24"/>
          <w:lang w:eastAsia="en-GB"/>
          <w14:ligatures w14:val="none"/>
        </w:rPr>
        <w:t>ecological</w:t>
      </w:r>
      <w:r w:rsidRPr="00EA35FB">
        <w:rPr>
          <w:rFonts w:ascii="Arial" w:eastAsia="Times New Roman" w:hAnsi="Arial" w:cs="Arial"/>
          <w:color w:val="000000"/>
          <w:kern w:val="0"/>
          <w:sz w:val="24"/>
          <w:szCs w:val="24"/>
          <w:lang w:eastAsia="en-GB"/>
          <w14:ligatures w14:val="none"/>
        </w:rPr>
        <w:t xml:space="preserve"> concerns, </w:t>
      </w:r>
      <w:r w:rsidR="000342A6">
        <w:rPr>
          <w:rFonts w:ascii="Arial" w:eastAsia="Times New Roman" w:hAnsi="Arial" w:cs="Arial"/>
          <w:color w:val="000000"/>
          <w:kern w:val="0"/>
          <w:sz w:val="24"/>
          <w:szCs w:val="24"/>
          <w:lang w:eastAsia="en-GB"/>
          <w14:ligatures w14:val="none"/>
        </w:rPr>
        <w:t xml:space="preserve">and the portrayed </w:t>
      </w:r>
      <w:r w:rsidRPr="00EA35FB">
        <w:rPr>
          <w:rFonts w:ascii="Arial" w:eastAsia="Times New Roman" w:hAnsi="Arial" w:cs="Arial"/>
          <w:color w:val="000000"/>
          <w:kern w:val="0"/>
          <w:sz w:val="24"/>
          <w:szCs w:val="24"/>
          <w:lang w:eastAsia="en-GB"/>
          <w14:ligatures w14:val="none"/>
        </w:rPr>
        <w:t>respect for local communities</w:t>
      </w:r>
      <w:r w:rsidR="000342A6">
        <w:rPr>
          <w:rFonts w:ascii="Arial" w:eastAsia="Times New Roman" w:hAnsi="Arial" w:cs="Arial"/>
          <w:color w:val="000000"/>
          <w:kern w:val="0"/>
          <w:sz w:val="24"/>
          <w:szCs w:val="24"/>
          <w:lang w:eastAsia="en-GB"/>
          <w14:ligatures w14:val="none"/>
        </w:rPr>
        <w:t>.</w:t>
      </w:r>
      <w:r w:rsidR="0052111C" w:rsidRPr="003627D1">
        <w:rPr>
          <w:rFonts w:ascii="Arial" w:eastAsia="Times New Roman" w:hAnsi="Arial" w:cs="Arial"/>
          <w:color w:val="000000"/>
          <w:kern w:val="0"/>
          <w:sz w:val="24"/>
          <w:szCs w:val="24"/>
          <w:lang w:eastAsia="en-GB"/>
          <w14:ligatures w14:val="none"/>
        </w:rPr>
        <w:t xml:space="preserve"> </w:t>
      </w:r>
    </w:p>
    <w:p w14:paraId="0EF62031" w14:textId="70B15EB2" w:rsidR="00882BE8" w:rsidRPr="003627D1" w:rsidRDefault="00882BE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Climate action is </w:t>
      </w:r>
      <w:r w:rsidR="000F35BB">
        <w:rPr>
          <w:rFonts w:ascii="Arial" w:hAnsi="Arial" w:cs="Arial"/>
          <w:color w:val="161719"/>
          <w:sz w:val="24"/>
          <w:szCs w:val="24"/>
          <w:shd w:val="clear" w:color="auto" w:fill="FFFFFF"/>
        </w:rPr>
        <w:t xml:space="preserve">a component </w:t>
      </w:r>
      <w:r w:rsidRPr="003627D1">
        <w:rPr>
          <w:rFonts w:ascii="Arial" w:hAnsi="Arial" w:cs="Arial"/>
          <w:color w:val="161719"/>
          <w:sz w:val="24"/>
          <w:szCs w:val="24"/>
          <w:shd w:val="clear" w:color="auto" w:fill="FFFFFF"/>
        </w:rPr>
        <w:t xml:space="preserve">of the </w:t>
      </w:r>
      <w:r w:rsidR="00DF7B90">
        <w:rPr>
          <w:rFonts w:ascii="Arial" w:hAnsi="Arial" w:cs="Arial"/>
          <w:color w:val="161719"/>
          <w:sz w:val="24"/>
          <w:szCs w:val="24"/>
          <w:shd w:val="clear" w:color="auto" w:fill="FFFFFF"/>
        </w:rPr>
        <w:t>UNSDGs</w:t>
      </w:r>
      <w:r w:rsidRPr="003627D1">
        <w:rPr>
          <w:rFonts w:ascii="Arial" w:hAnsi="Arial" w:cs="Arial"/>
          <w:color w:val="161719"/>
          <w:sz w:val="24"/>
          <w:szCs w:val="24"/>
          <w:shd w:val="clear" w:color="auto" w:fill="FFFFFF"/>
        </w:rPr>
        <w:t xml:space="preserve">, and given its complexity, requires the involvement of </w:t>
      </w:r>
      <w:r w:rsidR="0016202C">
        <w:rPr>
          <w:rFonts w:ascii="Arial" w:hAnsi="Arial" w:cs="Arial"/>
          <w:color w:val="161719"/>
          <w:sz w:val="24"/>
          <w:szCs w:val="24"/>
          <w:shd w:val="clear" w:color="auto" w:fill="FFFFFF"/>
        </w:rPr>
        <w:t xml:space="preserve">both the </w:t>
      </w:r>
      <w:r w:rsidRPr="003627D1">
        <w:rPr>
          <w:rFonts w:ascii="Arial" w:hAnsi="Arial" w:cs="Arial"/>
          <w:color w:val="161719"/>
          <w:sz w:val="24"/>
          <w:szCs w:val="24"/>
          <w:shd w:val="clear" w:color="auto" w:fill="FFFFFF"/>
        </w:rPr>
        <w:t>government</w:t>
      </w:r>
      <w:r w:rsidR="0016202C">
        <w:rPr>
          <w:rFonts w:ascii="Arial" w:hAnsi="Arial" w:cs="Arial"/>
          <w:color w:val="161719"/>
          <w:sz w:val="24"/>
          <w:szCs w:val="24"/>
          <w:shd w:val="clear" w:color="auto" w:fill="FFFFFF"/>
        </w:rPr>
        <w:t xml:space="preserve"> and the public.</w:t>
      </w:r>
      <w:r w:rsidRPr="003627D1">
        <w:rPr>
          <w:rFonts w:ascii="Arial" w:hAnsi="Arial" w:cs="Arial"/>
          <w:color w:val="161719"/>
          <w:sz w:val="24"/>
          <w:szCs w:val="24"/>
          <w:shd w:val="clear" w:color="auto" w:fill="FFFFFF"/>
        </w:rPr>
        <w:t xml:space="preserve"> </w:t>
      </w:r>
      <w:r w:rsidRPr="003627D1">
        <w:rPr>
          <w:rFonts w:ascii="Arial" w:hAnsi="Arial" w:cs="Arial"/>
          <w:sz w:val="24"/>
          <w:szCs w:val="24"/>
        </w:rPr>
        <w:t xml:space="preserve">Metz </w:t>
      </w:r>
      <w:r w:rsidRPr="003627D1">
        <w:rPr>
          <w:rFonts w:ascii="Arial" w:hAnsi="Arial" w:cs="Arial"/>
          <w:i/>
          <w:iCs/>
          <w:sz w:val="24"/>
          <w:szCs w:val="24"/>
        </w:rPr>
        <w:t>et al.</w:t>
      </w:r>
      <w:r w:rsidRPr="003627D1">
        <w:rPr>
          <w:rFonts w:ascii="Arial" w:hAnsi="Arial" w:cs="Arial"/>
          <w:sz w:val="24"/>
          <w:szCs w:val="24"/>
        </w:rPr>
        <w:t xml:space="preserve"> (2007) consider that </w:t>
      </w:r>
      <w:r w:rsidRPr="003627D1">
        <w:rPr>
          <w:rFonts w:ascii="Arial" w:hAnsi="Arial" w:cs="Arial"/>
          <w:color w:val="161719"/>
          <w:sz w:val="24"/>
          <w:szCs w:val="24"/>
          <w:shd w:val="clear" w:color="auto" w:fill="FFFFFF"/>
        </w:rPr>
        <w:t xml:space="preserve">to promote a reduction in GHG emissions, governmental agencies may employ various </w:t>
      </w:r>
      <w:r w:rsidRPr="003627D1">
        <w:rPr>
          <w:rFonts w:ascii="Arial" w:hAnsi="Arial" w:cs="Arial"/>
          <w:color w:val="161719"/>
          <w:sz w:val="24"/>
          <w:szCs w:val="24"/>
          <w:shd w:val="clear" w:color="auto" w:fill="FFFFFF"/>
        </w:rPr>
        <w:lastRenderedPageBreak/>
        <w:t xml:space="preserve">tools, including setting </w:t>
      </w:r>
      <w:r w:rsidR="005E76D9">
        <w:rPr>
          <w:rFonts w:ascii="Arial" w:hAnsi="Arial" w:cs="Arial"/>
          <w:color w:val="161719"/>
          <w:sz w:val="24"/>
          <w:szCs w:val="24"/>
          <w:shd w:val="clear" w:color="auto" w:fill="FFFFFF"/>
        </w:rPr>
        <w:t xml:space="preserve">environmental </w:t>
      </w:r>
      <w:r w:rsidR="00B41D76">
        <w:rPr>
          <w:rFonts w:ascii="Arial" w:hAnsi="Arial" w:cs="Arial"/>
          <w:color w:val="161719"/>
          <w:sz w:val="24"/>
          <w:szCs w:val="24"/>
          <w:shd w:val="clear" w:color="auto" w:fill="FFFFFF"/>
        </w:rPr>
        <w:t>rules</w:t>
      </w:r>
      <w:r w:rsidRPr="003627D1">
        <w:rPr>
          <w:rFonts w:ascii="Arial" w:hAnsi="Arial" w:cs="Arial"/>
          <w:color w:val="161719"/>
          <w:sz w:val="24"/>
          <w:szCs w:val="24"/>
          <w:shd w:val="clear" w:color="auto" w:fill="FFFFFF"/>
        </w:rPr>
        <w:t xml:space="preserve"> for </w:t>
      </w:r>
      <w:r w:rsidR="00D53E92">
        <w:rPr>
          <w:rFonts w:ascii="Arial" w:hAnsi="Arial" w:cs="Arial"/>
          <w:color w:val="161719"/>
          <w:sz w:val="24"/>
          <w:szCs w:val="24"/>
          <w:shd w:val="clear" w:color="auto" w:fill="FFFFFF"/>
        </w:rPr>
        <w:t>public businesses</w:t>
      </w:r>
      <w:r w:rsidRPr="003627D1">
        <w:rPr>
          <w:rFonts w:ascii="Arial" w:hAnsi="Arial" w:cs="Arial"/>
          <w:color w:val="161719"/>
          <w:sz w:val="24"/>
          <w:szCs w:val="24"/>
          <w:shd w:val="clear" w:color="auto" w:fill="FFFFFF"/>
        </w:rPr>
        <w:t xml:space="preserve">, imposing </w:t>
      </w:r>
      <w:r w:rsidR="00D00BDF">
        <w:rPr>
          <w:rFonts w:ascii="Arial" w:hAnsi="Arial" w:cs="Arial"/>
          <w:color w:val="161719"/>
          <w:sz w:val="24"/>
          <w:szCs w:val="24"/>
          <w:shd w:val="clear" w:color="auto" w:fill="FFFFFF"/>
        </w:rPr>
        <w:t xml:space="preserve">legal </w:t>
      </w:r>
      <w:r w:rsidR="008D6FB7">
        <w:rPr>
          <w:rFonts w:ascii="Arial" w:hAnsi="Arial" w:cs="Arial"/>
          <w:color w:val="161719"/>
          <w:sz w:val="24"/>
          <w:szCs w:val="24"/>
          <w:shd w:val="clear" w:color="auto" w:fill="FFFFFF"/>
        </w:rPr>
        <w:t>fees</w:t>
      </w:r>
      <w:r w:rsidRPr="003627D1">
        <w:rPr>
          <w:rFonts w:ascii="Arial" w:hAnsi="Arial" w:cs="Arial"/>
          <w:color w:val="161719"/>
          <w:sz w:val="24"/>
          <w:szCs w:val="24"/>
          <w:shd w:val="clear" w:color="auto" w:fill="FFFFFF"/>
        </w:rPr>
        <w:t xml:space="preserve"> on CO2 emissions, and </w:t>
      </w:r>
      <w:r w:rsidR="000E3539">
        <w:rPr>
          <w:rFonts w:ascii="Arial" w:hAnsi="Arial" w:cs="Arial"/>
          <w:color w:val="161719"/>
          <w:sz w:val="24"/>
          <w:szCs w:val="24"/>
          <w:shd w:val="clear" w:color="auto" w:fill="FFFFFF"/>
        </w:rPr>
        <w:t>offering</w:t>
      </w:r>
      <w:r w:rsidRPr="003627D1">
        <w:rPr>
          <w:rFonts w:ascii="Arial" w:hAnsi="Arial" w:cs="Arial"/>
          <w:color w:val="161719"/>
          <w:sz w:val="24"/>
          <w:szCs w:val="24"/>
          <w:shd w:val="clear" w:color="auto" w:fill="FFFFFF"/>
        </w:rPr>
        <w:t xml:space="preserve"> </w:t>
      </w:r>
      <w:r w:rsidR="000E3539">
        <w:rPr>
          <w:rFonts w:ascii="Arial" w:hAnsi="Arial" w:cs="Arial"/>
          <w:color w:val="161719"/>
          <w:sz w:val="24"/>
          <w:szCs w:val="24"/>
          <w:shd w:val="clear" w:color="auto" w:fill="FFFFFF"/>
        </w:rPr>
        <w:t>monetary</w:t>
      </w:r>
      <w:r w:rsidRPr="003627D1">
        <w:rPr>
          <w:rFonts w:ascii="Arial" w:hAnsi="Arial" w:cs="Arial"/>
          <w:color w:val="161719"/>
          <w:sz w:val="24"/>
          <w:szCs w:val="24"/>
          <w:shd w:val="clear" w:color="auto" w:fill="FFFFFF"/>
        </w:rPr>
        <w:t xml:space="preserve"> </w:t>
      </w:r>
      <w:r w:rsidR="000E3539">
        <w:rPr>
          <w:rFonts w:ascii="Arial" w:hAnsi="Arial" w:cs="Arial"/>
          <w:color w:val="161719"/>
          <w:sz w:val="24"/>
          <w:szCs w:val="24"/>
          <w:shd w:val="clear" w:color="auto" w:fill="FFFFFF"/>
        </w:rPr>
        <w:t>stimulus</w:t>
      </w:r>
      <w:r w:rsidRPr="003627D1">
        <w:rPr>
          <w:rFonts w:ascii="Arial" w:hAnsi="Arial" w:cs="Arial"/>
          <w:color w:val="161719"/>
          <w:sz w:val="24"/>
          <w:szCs w:val="24"/>
          <w:shd w:val="clear" w:color="auto" w:fill="FFFFFF"/>
        </w:rPr>
        <w:t xml:space="preserve"> for technology development. </w:t>
      </w:r>
    </w:p>
    <w:p w14:paraId="133DA788" w14:textId="29E3F679" w:rsidR="00882BE8" w:rsidRPr="003627D1" w:rsidRDefault="00882BE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Marriott's Corporate Social Responsibility (CSR) program has two sections that relate to Goal 13 (climate action):</w:t>
      </w:r>
      <w:r w:rsidR="00EC49C3">
        <w:rPr>
          <w:rFonts w:ascii="Arial" w:hAnsi="Arial" w:cs="Arial"/>
          <w:color w:val="161719"/>
          <w:sz w:val="24"/>
          <w:szCs w:val="24"/>
          <w:shd w:val="clear" w:color="auto" w:fill="FFFFFF"/>
        </w:rPr>
        <w:t xml:space="preserve"> </w:t>
      </w:r>
      <w:r w:rsidRPr="00EC49C3">
        <w:rPr>
          <w:rFonts w:ascii="Arial" w:hAnsi="Arial" w:cs="Arial"/>
          <w:i/>
          <w:iCs/>
          <w:color w:val="161719"/>
          <w:sz w:val="24"/>
          <w:szCs w:val="24"/>
          <w:shd w:val="clear" w:color="auto" w:fill="FFFFFF"/>
        </w:rPr>
        <w:t>Sustain Responsible Operations</w:t>
      </w:r>
      <w:r w:rsidR="00EC49C3">
        <w:rPr>
          <w:rFonts w:ascii="Arial" w:hAnsi="Arial" w:cs="Arial"/>
          <w:color w:val="161719"/>
          <w:sz w:val="24"/>
          <w:szCs w:val="24"/>
          <w:shd w:val="clear" w:color="auto" w:fill="FFFFFF"/>
        </w:rPr>
        <w:t xml:space="preserve"> and </w:t>
      </w:r>
      <w:r w:rsidR="00EC49C3" w:rsidRPr="00EC49C3">
        <w:rPr>
          <w:rFonts w:ascii="Arial" w:hAnsi="Arial" w:cs="Arial"/>
          <w:i/>
          <w:iCs/>
          <w:color w:val="161719"/>
          <w:sz w:val="24"/>
          <w:szCs w:val="24"/>
          <w:shd w:val="clear" w:color="auto" w:fill="FFFFFF"/>
        </w:rPr>
        <w:t>Nurture Our World</w:t>
      </w:r>
      <w:r w:rsidR="00EC49C3">
        <w:rPr>
          <w:rFonts w:ascii="Arial" w:hAnsi="Arial" w:cs="Arial"/>
          <w:color w:val="161719"/>
          <w:sz w:val="24"/>
          <w:szCs w:val="24"/>
          <w:shd w:val="clear" w:color="auto" w:fill="FFFFFF"/>
        </w:rPr>
        <w:t>.</w:t>
      </w:r>
      <w:r w:rsidR="00EC49C3" w:rsidRPr="003627D1">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 xml:space="preserve"> The </w:t>
      </w:r>
      <w:r w:rsidR="00AD1A23">
        <w:rPr>
          <w:rFonts w:ascii="Arial" w:hAnsi="Arial" w:cs="Arial"/>
          <w:color w:val="161719"/>
          <w:sz w:val="24"/>
          <w:szCs w:val="24"/>
          <w:shd w:val="clear" w:color="auto" w:fill="FFFFFF"/>
        </w:rPr>
        <w:t>initiatives</w:t>
      </w:r>
      <w:r w:rsidRPr="003627D1">
        <w:rPr>
          <w:rFonts w:ascii="Arial" w:hAnsi="Arial" w:cs="Arial"/>
          <w:color w:val="161719"/>
          <w:sz w:val="24"/>
          <w:szCs w:val="24"/>
          <w:shd w:val="clear" w:color="auto" w:fill="FFFFFF"/>
        </w:rPr>
        <w:t xml:space="preserve"> also connect to social and economic dimensions. Marriott </w:t>
      </w:r>
      <w:r w:rsidR="00050FA3">
        <w:rPr>
          <w:rFonts w:ascii="Arial" w:hAnsi="Arial" w:cs="Arial"/>
          <w:color w:val="161719"/>
          <w:sz w:val="24"/>
          <w:szCs w:val="24"/>
          <w:shd w:val="clear" w:color="auto" w:fill="FFFFFF"/>
        </w:rPr>
        <w:t xml:space="preserve">is </w:t>
      </w:r>
      <w:r w:rsidR="005216C2">
        <w:rPr>
          <w:rFonts w:ascii="Arial" w:hAnsi="Arial" w:cs="Arial"/>
          <w:color w:val="161719"/>
          <w:sz w:val="24"/>
          <w:szCs w:val="24"/>
          <w:shd w:val="clear" w:color="auto" w:fill="FFFFFF"/>
        </w:rPr>
        <w:t>employing</w:t>
      </w:r>
      <w:r w:rsidRPr="003627D1">
        <w:rPr>
          <w:rFonts w:ascii="Arial" w:hAnsi="Arial" w:cs="Arial"/>
          <w:color w:val="161719"/>
          <w:sz w:val="24"/>
          <w:szCs w:val="24"/>
          <w:shd w:val="clear" w:color="auto" w:fill="FFFFFF"/>
        </w:rPr>
        <w:t xml:space="preserve"> </w:t>
      </w:r>
      <w:r w:rsidR="00050FA3">
        <w:rPr>
          <w:rFonts w:ascii="Arial" w:hAnsi="Arial" w:cs="Arial"/>
          <w:color w:val="161719"/>
          <w:sz w:val="24"/>
          <w:szCs w:val="24"/>
          <w:shd w:val="clear" w:color="auto" w:fill="FFFFFF"/>
        </w:rPr>
        <w:t xml:space="preserve">different </w:t>
      </w:r>
      <w:r w:rsidRPr="003627D1">
        <w:rPr>
          <w:rFonts w:ascii="Arial" w:hAnsi="Arial" w:cs="Arial"/>
          <w:color w:val="161719"/>
          <w:sz w:val="24"/>
          <w:szCs w:val="24"/>
          <w:shd w:val="clear" w:color="auto" w:fill="FFFFFF"/>
        </w:rPr>
        <w:t xml:space="preserve">tools to support </w:t>
      </w:r>
      <w:r w:rsidR="002D6E3C">
        <w:rPr>
          <w:rFonts w:ascii="Arial" w:hAnsi="Arial" w:cs="Arial"/>
          <w:color w:val="161719"/>
          <w:sz w:val="24"/>
          <w:szCs w:val="24"/>
          <w:shd w:val="clear" w:color="auto" w:fill="FFFFFF"/>
        </w:rPr>
        <w:t>places where calamities occurred</w:t>
      </w:r>
      <w:r w:rsidRPr="003627D1">
        <w:rPr>
          <w:rFonts w:ascii="Arial" w:hAnsi="Arial" w:cs="Arial"/>
          <w:color w:val="161719"/>
          <w:sz w:val="24"/>
          <w:szCs w:val="24"/>
          <w:shd w:val="clear" w:color="auto" w:fill="FFFFFF"/>
        </w:rPr>
        <w:t>, such as the "Take Care" Relief Fund and the Disaster Relief Fund</w:t>
      </w:r>
      <w:r w:rsidR="00D04DB2">
        <w:rPr>
          <w:rFonts w:ascii="Arial" w:hAnsi="Arial" w:cs="Arial"/>
          <w:color w:val="161719"/>
          <w:sz w:val="24"/>
          <w:szCs w:val="24"/>
          <w:shd w:val="clear" w:color="auto" w:fill="FFFFFF"/>
        </w:rPr>
        <w:t>. The aim is to</w:t>
      </w:r>
      <w:r w:rsidR="005216C2">
        <w:rPr>
          <w:rFonts w:ascii="Arial" w:hAnsi="Arial" w:cs="Arial"/>
          <w:color w:val="161719"/>
          <w:sz w:val="24"/>
          <w:szCs w:val="24"/>
          <w:shd w:val="clear" w:color="auto" w:fill="FFFFFF"/>
        </w:rPr>
        <w:t xml:space="preserve"> </w:t>
      </w:r>
      <w:r w:rsidR="00D04DB2">
        <w:rPr>
          <w:rFonts w:ascii="Arial" w:hAnsi="Arial" w:cs="Arial"/>
          <w:color w:val="161719"/>
          <w:sz w:val="24"/>
          <w:szCs w:val="24"/>
          <w:shd w:val="clear" w:color="auto" w:fill="FFFFFF"/>
        </w:rPr>
        <w:t>support</w:t>
      </w:r>
      <w:r w:rsidR="002A7613">
        <w:rPr>
          <w:rFonts w:ascii="Arial" w:hAnsi="Arial" w:cs="Arial"/>
          <w:color w:val="161719"/>
          <w:sz w:val="24"/>
          <w:szCs w:val="24"/>
          <w:shd w:val="clear" w:color="auto" w:fill="FFFFFF"/>
        </w:rPr>
        <w:t xml:space="preserve"> partners</w:t>
      </w:r>
      <w:r w:rsidRPr="003627D1">
        <w:rPr>
          <w:rFonts w:ascii="Arial" w:hAnsi="Arial" w:cs="Arial"/>
          <w:color w:val="161719"/>
          <w:sz w:val="24"/>
          <w:szCs w:val="24"/>
          <w:shd w:val="clear" w:color="auto" w:fill="FFFFFF"/>
        </w:rPr>
        <w:t xml:space="preserve">, businesses, and </w:t>
      </w:r>
      <w:r w:rsidR="002A7613">
        <w:rPr>
          <w:rFonts w:ascii="Arial" w:hAnsi="Arial" w:cs="Arial"/>
          <w:color w:val="161719"/>
          <w:sz w:val="24"/>
          <w:szCs w:val="24"/>
          <w:shd w:val="clear" w:color="auto" w:fill="FFFFFF"/>
        </w:rPr>
        <w:t>the public</w:t>
      </w:r>
      <w:r w:rsidRPr="003627D1">
        <w:rPr>
          <w:rFonts w:ascii="Arial" w:hAnsi="Arial" w:cs="Arial"/>
          <w:color w:val="161719"/>
          <w:sz w:val="24"/>
          <w:szCs w:val="24"/>
          <w:shd w:val="clear" w:color="auto" w:fill="FFFFFF"/>
        </w:rPr>
        <w:t xml:space="preserve"> in </w:t>
      </w:r>
      <w:r w:rsidR="002A7613">
        <w:rPr>
          <w:rFonts w:ascii="Arial" w:hAnsi="Arial" w:cs="Arial"/>
          <w:color w:val="161719"/>
          <w:sz w:val="24"/>
          <w:szCs w:val="24"/>
          <w:shd w:val="clear" w:color="auto" w:fill="FFFFFF"/>
        </w:rPr>
        <w:t>disaster-hit areas</w:t>
      </w:r>
      <w:r w:rsidRPr="003627D1">
        <w:rPr>
          <w:rFonts w:ascii="Arial" w:hAnsi="Arial" w:cs="Arial"/>
          <w:color w:val="161719"/>
          <w:sz w:val="24"/>
          <w:szCs w:val="24"/>
          <w:shd w:val="clear" w:color="auto" w:fill="FFFFFF"/>
        </w:rPr>
        <w:t xml:space="preserve">. Furthermore, </w:t>
      </w:r>
      <w:r w:rsidR="00FB6D4B">
        <w:rPr>
          <w:rFonts w:ascii="Arial" w:hAnsi="Arial" w:cs="Arial"/>
          <w:color w:val="161719"/>
          <w:sz w:val="24"/>
          <w:szCs w:val="24"/>
          <w:shd w:val="clear" w:color="auto" w:fill="FFFFFF"/>
        </w:rPr>
        <w:t>the collaboration</w:t>
      </w:r>
      <w:r w:rsidRPr="003627D1">
        <w:rPr>
          <w:rFonts w:ascii="Arial" w:hAnsi="Arial" w:cs="Arial"/>
          <w:color w:val="161719"/>
          <w:sz w:val="24"/>
          <w:szCs w:val="24"/>
          <w:shd w:val="clear" w:color="auto" w:fill="FFFFFF"/>
        </w:rPr>
        <w:t xml:space="preserve"> </w:t>
      </w:r>
      <w:r w:rsidR="00FB6D4B">
        <w:rPr>
          <w:rFonts w:ascii="Arial" w:hAnsi="Arial" w:cs="Arial"/>
          <w:color w:val="161719"/>
          <w:sz w:val="24"/>
          <w:szCs w:val="24"/>
          <w:shd w:val="clear" w:color="auto" w:fill="FFFFFF"/>
        </w:rPr>
        <w:t>between</w:t>
      </w:r>
      <w:r w:rsidRPr="003627D1">
        <w:rPr>
          <w:rFonts w:ascii="Arial" w:hAnsi="Arial" w:cs="Arial"/>
          <w:color w:val="161719"/>
          <w:sz w:val="24"/>
          <w:szCs w:val="24"/>
          <w:shd w:val="clear" w:color="auto" w:fill="FFFFFF"/>
        </w:rPr>
        <w:t xml:space="preserve"> Amazonas Sustainable Foundation</w:t>
      </w:r>
      <w:r w:rsidR="00FB6D4B">
        <w:rPr>
          <w:rFonts w:ascii="Arial" w:hAnsi="Arial" w:cs="Arial"/>
          <w:color w:val="161719"/>
          <w:sz w:val="24"/>
          <w:szCs w:val="24"/>
          <w:shd w:val="clear" w:color="auto" w:fill="FFFFFF"/>
        </w:rPr>
        <w:t xml:space="preserve"> and </w:t>
      </w:r>
      <w:r w:rsidR="00FB6D4B" w:rsidRPr="003627D1">
        <w:rPr>
          <w:rFonts w:ascii="Arial" w:hAnsi="Arial" w:cs="Arial"/>
          <w:color w:val="161719"/>
          <w:sz w:val="24"/>
          <w:szCs w:val="24"/>
          <w:shd w:val="clear" w:color="auto" w:fill="FFFFFF"/>
        </w:rPr>
        <w:t>Marriott</w:t>
      </w:r>
      <w:r w:rsidR="00FB6D4B">
        <w:rPr>
          <w:rFonts w:ascii="Arial" w:hAnsi="Arial" w:cs="Arial"/>
          <w:color w:val="161719"/>
          <w:sz w:val="24"/>
          <w:szCs w:val="24"/>
          <w:shd w:val="clear" w:color="auto" w:fill="FFFFFF"/>
        </w:rPr>
        <w:t xml:space="preserve"> Hotel</w:t>
      </w:r>
      <w:r w:rsidRPr="003627D1">
        <w:rPr>
          <w:rFonts w:ascii="Arial" w:hAnsi="Arial" w:cs="Arial"/>
          <w:color w:val="161719"/>
          <w:sz w:val="24"/>
          <w:szCs w:val="24"/>
          <w:shd w:val="clear" w:color="auto" w:fill="FFFFFF"/>
        </w:rPr>
        <w:t xml:space="preserve"> </w:t>
      </w:r>
      <w:r w:rsidR="00FB6D4B">
        <w:rPr>
          <w:rFonts w:ascii="Arial" w:hAnsi="Arial" w:cs="Arial"/>
          <w:color w:val="161719"/>
          <w:sz w:val="24"/>
          <w:szCs w:val="24"/>
          <w:shd w:val="clear" w:color="auto" w:fill="FFFFFF"/>
        </w:rPr>
        <w:t>encourages the</w:t>
      </w:r>
      <w:r w:rsidRPr="003627D1">
        <w:rPr>
          <w:rFonts w:ascii="Arial" w:hAnsi="Arial" w:cs="Arial"/>
          <w:color w:val="161719"/>
          <w:sz w:val="24"/>
          <w:szCs w:val="24"/>
          <w:shd w:val="clear" w:color="auto" w:fill="FFFFFF"/>
        </w:rPr>
        <w:t xml:space="preserve"> </w:t>
      </w:r>
      <w:r w:rsidR="00FB6D4B">
        <w:rPr>
          <w:rFonts w:ascii="Arial" w:hAnsi="Arial" w:cs="Arial"/>
          <w:color w:val="161719"/>
          <w:sz w:val="24"/>
          <w:szCs w:val="24"/>
          <w:shd w:val="clear" w:color="auto" w:fill="FFFFFF"/>
        </w:rPr>
        <w:t>reduction of</w:t>
      </w:r>
      <w:r w:rsidRPr="003627D1">
        <w:rPr>
          <w:rFonts w:ascii="Arial" w:hAnsi="Arial" w:cs="Arial"/>
          <w:color w:val="161719"/>
          <w:sz w:val="24"/>
          <w:szCs w:val="24"/>
          <w:shd w:val="clear" w:color="auto" w:fill="FFFFFF"/>
        </w:rPr>
        <w:t xml:space="preserve"> deforestation</w:t>
      </w:r>
      <w:r w:rsidR="00FB6D4B">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Amazon</w:t>
      </w:r>
      <w:r w:rsidR="00FB6D4B">
        <w:rPr>
          <w:rFonts w:ascii="Arial" w:hAnsi="Arial" w:cs="Arial"/>
          <w:color w:val="161719"/>
          <w:sz w:val="24"/>
          <w:szCs w:val="24"/>
          <w:shd w:val="clear" w:color="auto" w:fill="FFFFFF"/>
        </w:rPr>
        <w:t>as region)</w:t>
      </w:r>
      <w:r w:rsidRPr="003627D1">
        <w:rPr>
          <w:rFonts w:ascii="Arial" w:hAnsi="Arial" w:cs="Arial"/>
          <w:color w:val="161719"/>
          <w:sz w:val="24"/>
          <w:szCs w:val="24"/>
          <w:shd w:val="clear" w:color="auto" w:fill="FFFFFF"/>
        </w:rPr>
        <w:t>, as well as</w:t>
      </w:r>
      <w:r w:rsidR="004944DE">
        <w:rPr>
          <w:rFonts w:ascii="Arial" w:hAnsi="Arial" w:cs="Arial"/>
          <w:color w:val="161719"/>
          <w:sz w:val="24"/>
          <w:szCs w:val="24"/>
          <w:shd w:val="clear" w:color="auto" w:fill="FFFFFF"/>
        </w:rPr>
        <w:t xml:space="preserve"> global projects for the</w:t>
      </w:r>
      <w:r w:rsidRPr="003627D1">
        <w:rPr>
          <w:rFonts w:ascii="Arial" w:hAnsi="Arial" w:cs="Arial"/>
          <w:color w:val="161719"/>
          <w:sz w:val="24"/>
          <w:szCs w:val="24"/>
          <w:shd w:val="clear" w:color="auto" w:fill="FFFFFF"/>
        </w:rPr>
        <w:t xml:space="preserve"> </w:t>
      </w:r>
      <w:r w:rsidR="004944DE">
        <w:rPr>
          <w:rFonts w:ascii="Arial" w:hAnsi="Arial" w:cs="Arial"/>
          <w:color w:val="161719"/>
          <w:sz w:val="24"/>
          <w:szCs w:val="24"/>
          <w:shd w:val="clear" w:color="auto" w:fill="FFFFFF"/>
        </w:rPr>
        <w:t>restoration of forests</w:t>
      </w:r>
      <w:r w:rsidRPr="003627D1">
        <w:rPr>
          <w:rFonts w:ascii="Arial" w:hAnsi="Arial" w:cs="Arial"/>
          <w:color w:val="161719"/>
          <w:sz w:val="24"/>
          <w:szCs w:val="24"/>
          <w:shd w:val="clear" w:color="auto" w:fill="FFFFFF"/>
        </w:rPr>
        <w:t xml:space="preserve">, including in </w:t>
      </w:r>
      <w:r w:rsidR="0052071C">
        <w:rPr>
          <w:rFonts w:ascii="Arial" w:hAnsi="Arial" w:cs="Arial"/>
          <w:color w:val="161719"/>
          <w:sz w:val="24"/>
          <w:szCs w:val="24"/>
          <w:shd w:val="clear" w:color="auto" w:fill="FFFFFF"/>
        </w:rPr>
        <w:t>Cairo</w:t>
      </w:r>
      <w:r w:rsidRPr="003627D1">
        <w:rPr>
          <w:rFonts w:ascii="Arial" w:hAnsi="Arial" w:cs="Arial"/>
          <w:color w:val="161719"/>
          <w:sz w:val="24"/>
          <w:szCs w:val="24"/>
          <w:shd w:val="clear" w:color="auto" w:fill="FFFFFF"/>
        </w:rPr>
        <w:t>,</w:t>
      </w:r>
      <w:r w:rsidR="0052071C">
        <w:rPr>
          <w:rFonts w:ascii="Arial" w:hAnsi="Arial" w:cs="Arial"/>
          <w:color w:val="161719"/>
          <w:sz w:val="24"/>
          <w:szCs w:val="24"/>
          <w:shd w:val="clear" w:color="auto" w:fill="FFFFFF"/>
        </w:rPr>
        <w:t xml:space="preserve"> </w:t>
      </w:r>
      <w:r w:rsidR="0052071C" w:rsidRPr="003627D1">
        <w:rPr>
          <w:rFonts w:ascii="Arial" w:hAnsi="Arial" w:cs="Arial"/>
          <w:color w:val="161719"/>
          <w:sz w:val="24"/>
          <w:szCs w:val="24"/>
          <w:shd w:val="clear" w:color="auto" w:fill="FFFFFF"/>
        </w:rPr>
        <w:t>Burkina Faso</w:t>
      </w:r>
      <w:r w:rsidR="0052071C">
        <w:rPr>
          <w:rFonts w:ascii="Arial" w:hAnsi="Arial" w:cs="Arial"/>
          <w:color w:val="161719"/>
          <w:sz w:val="24"/>
          <w:szCs w:val="24"/>
          <w:shd w:val="clear" w:color="auto" w:fill="FFFFFF"/>
        </w:rPr>
        <w:t>,</w:t>
      </w:r>
      <w:r w:rsidRPr="003627D1">
        <w:rPr>
          <w:rFonts w:ascii="Arial" w:hAnsi="Arial" w:cs="Arial"/>
          <w:color w:val="161719"/>
          <w:sz w:val="24"/>
          <w:szCs w:val="24"/>
          <w:shd w:val="clear" w:color="auto" w:fill="FFFFFF"/>
        </w:rPr>
        <w:t xml:space="preserve"> </w:t>
      </w:r>
      <w:r w:rsidR="00F46A5C">
        <w:rPr>
          <w:rFonts w:ascii="Arial" w:hAnsi="Arial" w:cs="Arial"/>
          <w:color w:val="161719"/>
          <w:sz w:val="24"/>
          <w:szCs w:val="24"/>
          <w:shd w:val="clear" w:color="auto" w:fill="FFFFFF"/>
        </w:rPr>
        <w:t xml:space="preserve">and </w:t>
      </w:r>
      <w:r w:rsidRPr="003627D1">
        <w:rPr>
          <w:rFonts w:ascii="Arial" w:hAnsi="Arial" w:cs="Arial"/>
          <w:color w:val="161719"/>
          <w:sz w:val="24"/>
          <w:szCs w:val="24"/>
          <w:shd w:val="clear" w:color="auto" w:fill="FFFFFF"/>
        </w:rPr>
        <w:t xml:space="preserve">Pike National Forest, </w:t>
      </w:r>
      <w:r w:rsidR="0052071C">
        <w:rPr>
          <w:rFonts w:ascii="Arial" w:hAnsi="Arial" w:cs="Arial"/>
          <w:color w:val="161719"/>
          <w:sz w:val="24"/>
          <w:szCs w:val="24"/>
          <w:shd w:val="clear" w:color="auto" w:fill="FFFFFF"/>
        </w:rPr>
        <w:t xml:space="preserve">Canada </w:t>
      </w:r>
      <w:r w:rsidR="0052071C" w:rsidRPr="003627D1">
        <w:rPr>
          <w:rFonts w:ascii="Arial" w:hAnsi="Arial" w:cs="Arial"/>
          <w:color w:val="161719"/>
          <w:sz w:val="24"/>
          <w:szCs w:val="24"/>
          <w:shd w:val="clear" w:color="auto" w:fill="FFFFFF"/>
        </w:rPr>
        <w:t>(Marriott.com).</w:t>
      </w:r>
    </w:p>
    <w:p w14:paraId="2C2D3F0C" w14:textId="70F6DBF8" w:rsidR="004C6183" w:rsidRPr="003627D1" w:rsidRDefault="004C6183" w:rsidP="003627D1">
      <w:pPr>
        <w:spacing w:line="360" w:lineRule="auto"/>
        <w:jc w:val="both"/>
        <w:rPr>
          <w:rFonts w:ascii="Arial" w:hAnsi="Arial" w:cs="Arial"/>
          <w:color w:val="161719"/>
          <w:sz w:val="24"/>
          <w:szCs w:val="24"/>
          <w:shd w:val="clear" w:color="auto" w:fill="FFFFFF"/>
        </w:rPr>
      </w:pPr>
      <w:r w:rsidRPr="004C6183">
        <w:rPr>
          <w:rFonts w:ascii="Arial" w:hAnsi="Arial" w:cs="Arial"/>
          <w:color w:val="161719"/>
          <w:sz w:val="24"/>
          <w:szCs w:val="24"/>
          <w:shd w:val="clear" w:color="auto" w:fill="FFFFFF"/>
        </w:rPr>
        <w:t xml:space="preserve">It is worth noting that the Sustainable Development Goals include a goal that focuses on achieving </w:t>
      </w:r>
      <w:r w:rsidR="00B90042">
        <w:rPr>
          <w:rFonts w:ascii="Arial" w:hAnsi="Arial" w:cs="Arial"/>
          <w:color w:val="161719"/>
          <w:sz w:val="24"/>
          <w:szCs w:val="24"/>
          <w:shd w:val="clear" w:color="auto" w:fill="FFFFFF"/>
        </w:rPr>
        <w:t>financial</w:t>
      </w:r>
      <w:r w:rsidRPr="004C6183">
        <w:rPr>
          <w:rFonts w:ascii="Arial" w:hAnsi="Arial" w:cs="Arial"/>
          <w:color w:val="161719"/>
          <w:sz w:val="24"/>
          <w:szCs w:val="24"/>
          <w:shd w:val="clear" w:color="auto" w:fill="FFFFFF"/>
        </w:rPr>
        <w:t xml:space="preserve"> growth</w:t>
      </w:r>
      <w:r w:rsidR="00E638D6">
        <w:rPr>
          <w:rFonts w:ascii="Arial" w:hAnsi="Arial" w:cs="Arial"/>
          <w:color w:val="161719"/>
          <w:sz w:val="24"/>
          <w:szCs w:val="24"/>
          <w:shd w:val="clear" w:color="auto" w:fill="FFFFFF"/>
        </w:rPr>
        <w:t xml:space="preserve"> as well as </w:t>
      </w:r>
      <w:r w:rsidR="00E638D6" w:rsidRPr="004C6183">
        <w:rPr>
          <w:rFonts w:ascii="Arial" w:hAnsi="Arial" w:cs="Arial"/>
          <w:color w:val="161719"/>
          <w:sz w:val="24"/>
          <w:szCs w:val="24"/>
          <w:shd w:val="clear" w:color="auto" w:fill="FFFFFF"/>
        </w:rPr>
        <w:t>decent work</w:t>
      </w:r>
      <w:r w:rsidRPr="004C6183">
        <w:rPr>
          <w:rFonts w:ascii="Arial" w:hAnsi="Arial" w:cs="Arial"/>
          <w:color w:val="161719"/>
          <w:sz w:val="24"/>
          <w:szCs w:val="24"/>
          <w:shd w:val="clear" w:color="auto" w:fill="FFFFFF"/>
        </w:rPr>
        <w:t xml:space="preserve">. This objective </w:t>
      </w:r>
      <w:r w:rsidR="00B90042">
        <w:rPr>
          <w:rFonts w:ascii="Arial" w:hAnsi="Arial" w:cs="Arial"/>
          <w:color w:val="161719"/>
          <w:sz w:val="24"/>
          <w:szCs w:val="24"/>
          <w:shd w:val="clear" w:color="auto" w:fill="FFFFFF"/>
        </w:rPr>
        <w:t xml:space="preserve">seeks to </w:t>
      </w:r>
      <w:r w:rsidRPr="004C6183">
        <w:rPr>
          <w:rFonts w:ascii="Arial" w:hAnsi="Arial" w:cs="Arial"/>
          <w:color w:val="161719"/>
          <w:sz w:val="24"/>
          <w:szCs w:val="24"/>
          <w:shd w:val="clear" w:color="auto" w:fill="FFFFFF"/>
        </w:rPr>
        <w:t>achieve full employment, equal pay, and</w:t>
      </w:r>
      <w:r w:rsidR="009844BA">
        <w:rPr>
          <w:rFonts w:ascii="Arial" w:hAnsi="Arial" w:cs="Arial"/>
          <w:color w:val="161719"/>
          <w:sz w:val="24"/>
          <w:szCs w:val="24"/>
          <w:shd w:val="clear" w:color="auto" w:fill="FFFFFF"/>
        </w:rPr>
        <w:t xml:space="preserve"> an increase in</w:t>
      </w:r>
      <w:r w:rsidRPr="004C6183">
        <w:rPr>
          <w:rFonts w:ascii="Arial" w:hAnsi="Arial" w:cs="Arial"/>
          <w:color w:val="161719"/>
          <w:sz w:val="24"/>
          <w:szCs w:val="24"/>
          <w:shd w:val="clear" w:color="auto" w:fill="FFFFFF"/>
        </w:rPr>
        <w:t xml:space="preserve"> GDP </w:t>
      </w:r>
      <w:r w:rsidR="00896804">
        <w:rPr>
          <w:rFonts w:ascii="Arial" w:hAnsi="Arial" w:cs="Arial"/>
          <w:color w:val="161719"/>
          <w:sz w:val="24"/>
          <w:szCs w:val="24"/>
          <w:shd w:val="clear" w:color="auto" w:fill="FFFFFF"/>
        </w:rPr>
        <w:t>(</w:t>
      </w:r>
      <w:r w:rsidRPr="004C6183">
        <w:rPr>
          <w:rFonts w:ascii="Arial" w:hAnsi="Arial" w:cs="Arial"/>
          <w:color w:val="161719"/>
          <w:sz w:val="24"/>
          <w:szCs w:val="24"/>
          <w:shd w:val="clear" w:color="auto" w:fill="FFFFFF"/>
        </w:rPr>
        <w:t>at least 7%</w:t>
      </w:r>
      <w:r w:rsidR="00EE1FD9">
        <w:rPr>
          <w:rFonts w:ascii="Arial" w:hAnsi="Arial" w:cs="Arial"/>
          <w:color w:val="161719"/>
          <w:sz w:val="24"/>
          <w:szCs w:val="24"/>
          <w:shd w:val="clear" w:color="auto" w:fill="FFFFFF"/>
        </w:rPr>
        <w:t xml:space="preserve"> per year</w:t>
      </w:r>
      <w:r w:rsidR="00896804">
        <w:rPr>
          <w:rFonts w:ascii="Arial" w:hAnsi="Arial" w:cs="Arial"/>
          <w:color w:val="161719"/>
          <w:sz w:val="24"/>
          <w:szCs w:val="24"/>
          <w:shd w:val="clear" w:color="auto" w:fill="FFFFFF"/>
        </w:rPr>
        <w:t>)</w:t>
      </w:r>
      <w:r w:rsidRPr="004C6183">
        <w:rPr>
          <w:rFonts w:ascii="Arial" w:hAnsi="Arial" w:cs="Arial"/>
          <w:color w:val="161719"/>
          <w:sz w:val="24"/>
          <w:szCs w:val="24"/>
          <w:shd w:val="clear" w:color="auto" w:fill="FFFFFF"/>
        </w:rPr>
        <w:t xml:space="preserve"> for </w:t>
      </w:r>
      <w:r w:rsidR="00B90042">
        <w:rPr>
          <w:rFonts w:ascii="Arial" w:hAnsi="Arial" w:cs="Arial"/>
          <w:color w:val="161719"/>
          <w:sz w:val="24"/>
          <w:szCs w:val="24"/>
          <w:shd w:val="clear" w:color="auto" w:fill="FFFFFF"/>
        </w:rPr>
        <w:t>underdeveloped</w:t>
      </w:r>
      <w:r w:rsidRPr="004C6183">
        <w:rPr>
          <w:rFonts w:ascii="Arial" w:hAnsi="Arial" w:cs="Arial"/>
          <w:color w:val="161719"/>
          <w:sz w:val="24"/>
          <w:szCs w:val="24"/>
          <w:shd w:val="clear" w:color="auto" w:fill="FFFFFF"/>
        </w:rPr>
        <w:t xml:space="preserve"> countries by 2030. Additionally, the goal addresses critical issues such as </w:t>
      </w:r>
      <w:r w:rsidR="00F40472">
        <w:rPr>
          <w:rFonts w:ascii="Arial" w:hAnsi="Arial" w:cs="Arial"/>
          <w:color w:val="161719"/>
          <w:sz w:val="24"/>
          <w:szCs w:val="24"/>
          <w:shd w:val="clear" w:color="auto" w:fill="FFFFFF"/>
        </w:rPr>
        <w:t>putting an end to</w:t>
      </w:r>
      <w:r w:rsidRPr="004C6183">
        <w:rPr>
          <w:rFonts w:ascii="Arial" w:hAnsi="Arial" w:cs="Arial"/>
          <w:color w:val="161719"/>
          <w:sz w:val="24"/>
          <w:szCs w:val="24"/>
          <w:shd w:val="clear" w:color="auto" w:fill="FFFFFF"/>
        </w:rPr>
        <w:t xml:space="preserve"> slavery</w:t>
      </w:r>
      <w:r w:rsidR="00F40472">
        <w:rPr>
          <w:rFonts w:ascii="Arial" w:hAnsi="Arial" w:cs="Arial"/>
          <w:color w:val="161719"/>
          <w:sz w:val="24"/>
          <w:szCs w:val="24"/>
          <w:shd w:val="clear" w:color="auto" w:fill="FFFFFF"/>
        </w:rPr>
        <w:t xml:space="preserve"> in contemporary times</w:t>
      </w:r>
      <w:r w:rsidRPr="004C6183">
        <w:rPr>
          <w:rFonts w:ascii="Arial" w:hAnsi="Arial" w:cs="Arial"/>
          <w:color w:val="161719"/>
          <w:sz w:val="24"/>
          <w:szCs w:val="24"/>
          <w:shd w:val="clear" w:color="auto" w:fill="FFFFFF"/>
        </w:rPr>
        <w:t xml:space="preserve"> and </w:t>
      </w:r>
      <w:r w:rsidR="00F40472">
        <w:rPr>
          <w:rFonts w:ascii="Arial" w:hAnsi="Arial" w:cs="Arial"/>
          <w:color w:val="161719"/>
          <w:sz w:val="24"/>
          <w:szCs w:val="24"/>
          <w:shd w:val="clear" w:color="auto" w:fill="FFFFFF"/>
        </w:rPr>
        <w:t xml:space="preserve">the illegal </w:t>
      </w:r>
      <w:r w:rsidR="00F40472" w:rsidRPr="004C6183">
        <w:rPr>
          <w:rFonts w:ascii="Arial" w:hAnsi="Arial" w:cs="Arial"/>
          <w:color w:val="161719"/>
          <w:sz w:val="24"/>
          <w:szCs w:val="24"/>
          <w:shd w:val="clear" w:color="auto" w:fill="FFFFFF"/>
        </w:rPr>
        <w:t>labour</w:t>
      </w:r>
      <w:r w:rsidR="00F40472">
        <w:rPr>
          <w:rFonts w:ascii="Arial" w:hAnsi="Arial" w:cs="Arial"/>
          <w:color w:val="161719"/>
          <w:sz w:val="24"/>
          <w:szCs w:val="24"/>
          <w:shd w:val="clear" w:color="auto" w:fill="FFFFFF"/>
        </w:rPr>
        <w:t xml:space="preserve"> of young people</w:t>
      </w:r>
      <w:r w:rsidRPr="004C6183">
        <w:rPr>
          <w:rFonts w:ascii="Arial" w:hAnsi="Arial" w:cs="Arial"/>
          <w:color w:val="161719"/>
          <w:sz w:val="24"/>
          <w:szCs w:val="24"/>
          <w:shd w:val="clear" w:color="auto" w:fill="FFFFFF"/>
        </w:rPr>
        <w:t xml:space="preserve">, </w:t>
      </w:r>
      <w:r w:rsidR="00F40472">
        <w:rPr>
          <w:rFonts w:ascii="Arial" w:hAnsi="Arial" w:cs="Arial"/>
          <w:color w:val="161719"/>
          <w:sz w:val="24"/>
          <w:szCs w:val="24"/>
          <w:shd w:val="clear" w:color="auto" w:fill="FFFFFF"/>
        </w:rPr>
        <w:t>supporting</w:t>
      </w:r>
      <w:r w:rsidRPr="004C6183">
        <w:rPr>
          <w:rFonts w:ascii="Arial" w:hAnsi="Arial" w:cs="Arial"/>
          <w:color w:val="161719"/>
          <w:sz w:val="24"/>
          <w:szCs w:val="24"/>
          <w:shd w:val="clear" w:color="auto" w:fill="FFFFFF"/>
        </w:rPr>
        <w:t xml:space="preserve"> tourism </w:t>
      </w:r>
      <w:r w:rsidR="00F40472">
        <w:rPr>
          <w:rFonts w:ascii="Arial" w:hAnsi="Arial" w:cs="Arial"/>
          <w:color w:val="161719"/>
          <w:sz w:val="24"/>
          <w:szCs w:val="24"/>
          <w:shd w:val="clear" w:color="auto" w:fill="FFFFFF"/>
        </w:rPr>
        <w:t>in creating</w:t>
      </w:r>
      <w:r w:rsidRPr="004C6183">
        <w:rPr>
          <w:rFonts w:ascii="Arial" w:hAnsi="Arial" w:cs="Arial"/>
          <w:color w:val="161719"/>
          <w:sz w:val="24"/>
          <w:szCs w:val="24"/>
          <w:shd w:val="clear" w:color="auto" w:fill="FFFFFF"/>
        </w:rPr>
        <w:t xml:space="preserve"> employment opportunities,</w:t>
      </w:r>
      <w:r w:rsidR="00F40472">
        <w:rPr>
          <w:rFonts w:ascii="Arial" w:hAnsi="Arial" w:cs="Arial"/>
          <w:color w:val="161719"/>
          <w:sz w:val="24"/>
          <w:szCs w:val="24"/>
          <w:shd w:val="clear" w:color="auto" w:fill="FFFFFF"/>
        </w:rPr>
        <w:t xml:space="preserve"> and</w:t>
      </w:r>
      <w:r w:rsidRPr="004C6183">
        <w:rPr>
          <w:rFonts w:ascii="Arial" w:hAnsi="Arial" w:cs="Arial"/>
          <w:color w:val="161719"/>
          <w:sz w:val="24"/>
          <w:szCs w:val="24"/>
          <w:shd w:val="clear" w:color="auto" w:fill="FFFFFF"/>
        </w:rPr>
        <w:t xml:space="preserve"> </w:t>
      </w:r>
      <w:r w:rsidR="00F300A6">
        <w:rPr>
          <w:rFonts w:ascii="Arial" w:hAnsi="Arial" w:cs="Arial"/>
          <w:color w:val="161719"/>
          <w:sz w:val="24"/>
          <w:szCs w:val="24"/>
          <w:shd w:val="clear" w:color="auto" w:fill="FFFFFF"/>
        </w:rPr>
        <w:t>reinforcing</w:t>
      </w:r>
      <w:r w:rsidRPr="004C6183">
        <w:rPr>
          <w:rFonts w:ascii="Arial" w:hAnsi="Arial" w:cs="Arial"/>
          <w:color w:val="161719"/>
          <w:sz w:val="24"/>
          <w:szCs w:val="24"/>
          <w:shd w:val="clear" w:color="auto" w:fill="FFFFFF"/>
        </w:rPr>
        <w:t xml:space="preserve"> </w:t>
      </w:r>
      <w:r w:rsidR="00F300A6">
        <w:rPr>
          <w:rFonts w:ascii="Arial" w:hAnsi="Arial" w:cs="Arial"/>
          <w:color w:val="161719"/>
          <w:sz w:val="24"/>
          <w:szCs w:val="24"/>
          <w:shd w:val="clear" w:color="auto" w:fill="FFFFFF"/>
        </w:rPr>
        <w:t>national</w:t>
      </w:r>
      <w:r w:rsidRPr="004C6183">
        <w:rPr>
          <w:rFonts w:ascii="Arial" w:hAnsi="Arial" w:cs="Arial"/>
          <w:color w:val="161719"/>
          <w:sz w:val="24"/>
          <w:szCs w:val="24"/>
          <w:shd w:val="clear" w:color="auto" w:fill="FFFFFF"/>
        </w:rPr>
        <w:t xml:space="preserve"> financial </w:t>
      </w:r>
      <w:r w:rsidR="00F300A6">
        <w:rPr>
          <w:rFonts w:ascii="Arial" w:hAnsi="Arial" w:cs="Arial"/>
          <w:color w:val="161719"/>
          <w:sz w:val="24"/>
          <w:szCs w:val="24"/>
          <w:shd w:val="clear" w:color="auto" w:fill="FFFFFF"/>
        </w:rPr>
        <w:t>facilities</w:t>
      </w:r>
      <w:r w:rsidRPr="004C6183">
        <w:rPr>
          <w:rFonts w:ascii="Arial" w:hAnsi="Arial" w:cs="Arial"/>
          <w:color w:val="161719"/>
          <w:sz w:val="24"/>
          <w:szCs w:val="24"/>
          <w:shd w:val="clear" w:color="auto" w:fill="FFFFFF"/>
        </w:rPr>
        <w:t>. This sustainable goal</w:t>
      </w:r>
      <w:r w:rsidR="00EC0F43">
        <w:rPr>
          <w:rFonts w:ascii="Arial" w:hAnsi="Arial" w:cs="Arial"/>
          <w:color w:val="161719"/>
          <w:sz w:val="24"/>
          <w:szCs w:val="24"/>
          <w:shd w:val="clear" w:color="auto" w:fill="FFFFFF"/>
        </w:rPr>
        <w:t xml:space="preserve"> has been widely addressed by</w:t>
      </w:r>
      <w:r w:rsidRPr="004C6183">
        <w:rPr>
          <w:rFonts w:ascii="Arial" w:hAnsi="Arial" w:cs="Arial"/>
          <w:color w:val="161719"/>
          <w:sz w:val="24"/>
          <w:szCs w:val="24"/>
          <w:shd w:val="clear" w:color="auto" w:fill="FFFFFF"/>
        </w:rPr>
        <w:t xml:space="preserve"> </w:t>
      </w:r>
      <w:r w:rsidR="00EC0F43">
        <w:rPr>
          <w:rFonts w:ascii="Arial" w:hAnsi="Arial" w:cs="Arial"/>
          <w:color w:val="161719"/>
          <w:sz w:val="24"/>
          <w:szCs w:val="24"/>
          <w:shd w:val="clear" w:color="auto" w:fill="FFFFFF"/>
        </w:rPr>
        <w:t xml:space="preserve">hoteliers </w:t>
      </w:r>
      <w:r w:rsidRPr="004C6183">
        <w:rPr>
          <w:rFonts w:ascii="Arial" w:hAnsi="Arial" w:cs="Arial"/>
          <w:color w:val="161719"/>
          <w:sz w:val="24"/>
          <w:szCs w:val="24"/>
          <w:shd w:val="clear" w:color="auto" w:fill="FFFFFF"/>
        </w:rPr>
        <w:t>(Jones and Comfort, 2019).</w:t>
      </w:r>
    </w:p>
    <w:p w14:paraId="41A4B6C0" w14:textId="6F0B5A26" w:rsidR="00882BE8" w:rsidRPr="003627D1" w:rsidRDefault="00882BE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Marriott's unwavering commitment to sustainable practices is exhibited through its proactive measures to assist employees impacted by natural disasters and the provision of equal opportunities to all employees, regardless of their backgrounds, for compensation and positions within its hotels. The company's "people-first culture" embodies its philosophy of prioritizing employee well-being, fostering </w:t>
      </w:r>
      <w:r w:rsidR="000A5DEA">
        <w:rPr>
          <w:rFonts w:ascii="Arial" w:hAnsi="Arial" w:cs="Arial"/>
          <w:color w:val="161719"/>
          <w:sz w:val="24"/>
          <w:szCs w:val="24"/>
          <w:shd w:val="clear" w:color="auto" w:fill="FFFFFF"/>
        </w:rPr>
        <w:t>career advancement and personal skills development</w:t>
      </w:r>
      <w:r w:rsidRPr="003627D1">
        <w:rPr>
          <w:rFonts w:ascii="Arial" w:hAnsi="Arial" w:cs="Arial"/>
          <w:color w:val="161719"/>
          <w:sz w:val="24"/>
          <w:szCs w:val="24"/>
          <w:shd w:val="clear" w:color="auto" w:fill="FFFFFF"/>
        </w:rPr>
        <w:t xml:space="preserve">, and creating a </w:t>
      </w:r>
      <w:r w:rsidR="00A90064">
        <w:rPr>
          <w:rFonts w:ascii="Arial" w:hAnsi="Arial" w:cs="Arial"/>
          <w:color w:val="161719"/>
          <w:sz w:val="24"/>
          <w:szCs w:val="24"/>
          <w:shd w:val="clear" w:color="auto" w:fill="FFFFFF"/>
        </w:rPr>
        <w:t>feeling</w:t>
      </w:r>
      <w:r w:rsidRPr="003627D1">
        <w:rPr>
          <w:rFonts w:ascii="Arial" w:hAnsi="Arial" w:cs="Arial"/>
          <w:color w:val="161719"/>
          <w:sz w:val="24"/>
          <w:szCs w:val="24"/>
          <w:shd w:val="clear" w:color="auto" w:fill="FFFFFF"/>
        </w:rPr>
        <w:t xml:space="preserve"> of camaraderie within the</w:t>
      </w:r>
      <w:r w:rsidR="006B5211">
        <w:rPr>
          <w:rFonts w:ascii="Arial" w:hAnsi="Arial" w:cs="Arial"/>
          <w:color w:val="161719"/>
          <w:sz w:val="24"/>
          <w:szCs w:val="24"/>
          <w:shd w:val="clear" w:color="auto" w:fill="FFFFFF"/>
        </w:rPr>
        <w:t xml:space="preserve"> organisation</w:t>
      </w:r>
      <w:r w:rsidRPr="003627D1">
        <w:rPr>
          <w:rFonts w:ascii="Arial" w:hAnsi="Arial" w:cs="Arial"/>
          <w:color w:val="161719"/>
          <w:sz w:val="24"/>
          <w:szCs w:val="24"/>
          <w:shd w:val="clear" w:color="auto" w:fill="FFFFFF"/>
        </w:rPr>
        <w:t>. This approach is both admirable and commendable, demonstrating Marriott's dedication to creating a sustainable future while supporting the needs of its employees.</w:t>
      </w:r>
    </w:p>
    <w:p w14:paraId="7745EC9B" w14:textId="78F6C39E" w:rsidR="00C50ED8" w:rsidRPr="003627D1" w:rsidRDefault="00C50ED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In today's hospitality industry, providing guests with an exceptional experience is a top priority for hoteliers. As a result, sustainable principles and policies have become a key focus for many </w:t>
      </w:r>
      <w:r w:rsidR="007673EC">
        <w:rPr>
          <w:rFonts w:ascii="Arial" w:hAnsi="Arial" w:cs="Arial"/>
          <w:color w:val="161719"/>
          <w:sz w:val="24"/>
          <w:szCs w:val="24"/>
          <w:shd w:val="clear" w:color="auto" w:fill="FFFFFF"/>
        </w:rPr>
        <w:t>companies</w:t>
      </w:r>
      <w:r w:rsidRPr="003627D1">
        <w:rPr>
          <w:rFonts w:ascii="Arial" w:hAnsi="Arial" w:cs="Arial"/>
          <w:color w:val="161719"/>
          <w:sz w:val="24"/>
          <w:szCs w:val="24"/>
          <w:shd w:val="clear" w:color="auto" w:fill="FFFFFF"/>
        </w:rPr>
        <w:t xml:space="preserve"> in the industry. Marriott International is one such organi</w:t>
      </w:r>
      <w:r w:rsidR="007673EC">
        <w:rPr>
          <w:rFonts w:ascii="Arial" w:hAnsi="Arial" w:cs="Arial"/>
          <w:color w:val="161719"/>
          <w:sz w:val="24"/>
          <w:szCs w:val="24"/>
          <w:shd w:val="clear" w:color="auto" w:fill="FFFFFF"/>
        </w:rPr>
        <w:t>s</w:t>
      </w:r>
      <w:r w:rsidRPr="003627D1">
        <w:rPr>
          <w:rFonts w:ascii="Arial" w:hAnsi="Arial" w:cs="Arial"/>
          <w:color w:val="161719"/>
          <w:sz w:val="24"/>
          <w:szCs w:val="24"/>
          <w:shd w:val="clear" w:color="auto" w:fill="FFFFFF"/>
        </w:rPr>
        <w:t>ation that has launched its new Corporate Social Responsibility strategy</w:t>
      </w:r>
      <w:r w:rsidR="00A928C6">
        <w:rPr>
          <w:rFonts w:ascii="Arial" w:hAnsi="Arial" w:cs="Arial"/>
          <w:color w:val="161719"/>
          <w:sz w:val="24"/>
          <w:szCs w:val="24"/>
          <w:shd w:val="clear" w:color="auto" w:fill="FFFFFF"/>
        </w:rPr>
        <w:t>,</w:t>
      </w:r>
      <w:r w:rsidRPr="003627D1">
        <w:rPr>
          <w:rFonts w:ascii="Arial" w:hAnsi="Arial" w:cs="Arial"/>
          <w:color w:val="161719"/>
          <w:sz w:val="24"/>
          <w:szCs w:val="24"/>
          <w:shd w:val="clear" w:color="auto" w:fill="FFFFFF"/>
        </w:rPr>
        <w:t xml:space="preserve"> </w:t>
      </w:r>
      <w:r w:rsidR="00A928C6">
        <w:rPr>
          <w:rFonts w:ascii="Arial" w:hAnsi="Arial" w:cs="Arial"/>
          <w:color w:val="161719"/>
          <w:sz w:val="24"/>
          <w:szCs w:val="24"/>
          <w:shd w:val="clear" w:color="auto" w:fill="FFFFFF"/>
        </w:rPr>
        <w:lastRenderedPageBreak/>
        <w:t xml:space="preserve">named </w:t>
      </w:r>
      <w:r w:rsidRPr="003627D1">
        <w:rPr>
          <w:rFonts w:ascii="Arial" w:hAnsi="Arial" w:cs="Arial"/>
          <w:color w:val="161719"/>
          <w:sz w:val="24"/>
          <w:szCs w:val="24"/>
          <w:shd w:val="clear" w:color="auto" w:fill="FFFFFF"/>
        </w:rPr>
        <w:t>Serve 360, which aligns the</w:t>
      </w:r>
      <w:r w:rsidR="00A928C6">
        <w:rPr>
          <w:rFonts w:ascii="Arial" w:hAnsi="Arial" w:cs="Arial"/>
          <w:color w:val="161719"/>
          <w:sz w:val="24"/>
          <w:szCs w:val="24"/>
          <w:shd w:val="clear" w:color="auto" w:fill="FFFFFF"/>
        </w:rPr>
        <w:t xml:space="preserve"> hotel’s</w:t>
      </w:r>
      <w:r w:rsidRPr="003627D1">
        <w:rPr>
          <w:rFonts w:ascii="Arial" w:hAnsi="Arial" w:cs="Arial"/>
          <w:color w:val="161719"/>
          <w:sz w:val="24"/>
          <w:szCs w:val="24"/>
          <w:shd w:val="clear" w:color="auto" w:fill="FFFFFF"/>
        </w:rPr>
        <w:t xml:space="preserve"> </w:t>
      </w:r>
      <w:r w:rsidR="0031172A">
        <w:rPr>
          <w:rFonts w:ascii="Arial" w:hAnsi="Arial" w:cs="Arial"/>
          <w:color w:val="161719"/>
          <w:sz w:val="24"/>
          <w:szCs w:val="24"/>
          <w:shd w:val="clear" w:color="auto" w:fill="FFFFFF"/>
        </w:rPr>
        <w:t>respectable</w:t>
      </w:r>
      <w:r w:rsidRPr="003627D1">
        <w:rPr>
          <w:rFonts w:ascii="Arial" w:hAnsi="Arial" w:cs="Arial"/>
          <w:color w:val="161719"/>
          <w:sz w:val="24"/>
          <w:szCs w:val="24"/>
          <w:shd w:val="clear" w:color="auto" w:fill="FFFFFF"/>
        </w:rPr>
        <w:t xml:space="preserve"> business </w:t>
      </w:r>
      <w:r w:rsidR="00A928C6">
        <w:rPr>
          <w:rFonts w:ascii="Arial" w:hAnsi="Arial" w:cs="Arial"/>
          <w:color w:val="161719"/>
          <w:sz w:val="24"/>
          <w:szCs w:val="24"/>
          <w:shd w:val="clear" w:color="auto" w:fill="FFFFFF"/>
        </w:rPr>
        <w:t>practices</w:t>
      </w:r>
      <w:r w:rsidRPr="003627D1">
        <w:rPr>
          <w:rFonts w:ascii="Arial" w:hAnsi="Arial" w:cs="Arial"/>
          <w:color w:val="161719"/>
          <w:sz w:val="24"/>
          <w:szCs w:val="24"/>
          <w:shd w:val="clear" w:color="auto" w:fill="FFFFFF"/>
        </w:rPr>
        <w:t xml:space="preserve"> with the SDGs</w:t>
      </w:r>
      <w:r w:rsidR="00A928C6">
        <w:rPr>
          <w:rFonts w:ascii="Arial" w:hAnsi="Arial" w:cs="Arial"/>
          <w:color w:val="161719"/>
          <w:sz w:val="24"/>
          <w:szCs w:val="24"/>
          <w:shd w:val="clear" w:color="auto" w:fill="FFFFFF"/>
        </w:rPr>
        <w:t xml:space="preserve"> </w:t>
      </w:r>
      <w:r w:rsidR="00985864" w:rsidRPr="003627D1">
        <w:rPr>
          <w:rFonts w:ascii="Arial" w:hAnsi="Arial" w:cs="Arial"/>
          <w:color w:val="161719"/>
          <w:sz w:val="24"/>
          <w:szCs w:val="24"/>
          <w:shd w:val="clear" w:color="auto" w:fill="FFFFFF"/>
        </w:rPr>
        <w:t>(Marriott.com).</w:t>
      </w:r>
    </w:p>
    <w:p w14:paraId="254E5DC7" w14:textId="5485BB7D" w:rsidR="00E5483C" w:rsidRPr="003627D1" w:rsidRDefault="00C50ED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As a part of this strategy, Marriott has made several commitments such as reducing water consumption and carbon emissions, cutting food waste by 50%, educating its associates on human trafficking awareness, and integrating human rights criteria into its sourcing and recruitment policies</w:t>
      </w:r>
      <w:r w:rsidR="00985864" w:rsidRPr="003627D1">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Adopting sustainable business practices not only helps hotels improve their reputation, but also enhances their brand image, guest experience, and revenues</w:t>
      </w:r>
      <w:r w:rsidR="00131FB0">
        <w:rPr>
          <w:rFonts w:ascii="Arial" w:hAnsi="Arial" w:cs="Arial"/>
          <w:color w:val="161719"/>
          <w:sz w:val="24"/>
          <w:szCs w:val="24"/>
          <w:shd w:val="clear" w:color="auto" w:fill="FFFFFF"/>
        </w:rPr>
        <w:t>.</w:t>
      </w:r>
    </w:p>
    <w:p w14:paraId="39BA4E84" w14:textId="3231AA68" w:rsidR="0043293A" w:rsidRPr="003627D1" w:rsidRDefault="00E5483C"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Anthony Capuano, the </w:t>
      </w:r>
      <w:r w:rsidR="00D264AD">
        <w:rPr>
          <w:rFonts w:ascii="Arial" w:hAnsi="Arial" w:cs="Arial"/>
          <w:color w:val="161719"/>
          <w:sz w:val="24"/>
          <w:szCs w:val="24"/>
          <w:shd w:val="clear" w:color="auto" w:fill="FFFFFF"/>
        </w:rPr>
        <w:t>CEO</w:t>
      </w:r>
      <w:r w:rsidRPr="003627D1">
        <w:rPr>
          <w:rFonts w:ascii="Arial" w:hAnsi="Arial" w:cs="Arial"/>
          <w:color w:val="161719"/>
          <w:sz w:val="24"/>
          <w:szCs w:val="24"/>
          <w:shd w:val="clear" w:color="auto" w:fill="FFFFFF"/>
        </w:rPr>
        <w:t xml:space="preserve"> of Marriott International, discussed the company's Serve 360 strategy </w:t>
      </w:r>
      <w:r w:rsidR="005640A5">
        <w:rPr>
          <w:rFonts w:ascii="Arial" w:hAnsi="Arial" w:cs="Arial"/>
          <w:color w:val="161719"/>
          <w:sz w:val="24"/>
          <w:szCs w:val="24"/>
          <w:shd w:val="clear" w:color="auto" w:fill="FFFFFF"/>
        </w:rPr>
        <w:t xml:space="preserve">which </w:t>
      </w:r>
      <w:r w:rsidRPr="003627D1">
        <w:rPr>
          <w:rFonts w:ascii="Arial" w:hAnsi="Arial" w:cs="Arial"/>
          <w:color w:val="161719"/>
          <w:sz w:val="24"/>
          <w:szCs w:val="24"/>
          <w:shd w:val="clear" w:color="auto" w:fill="FFFFFF"/>
        </w:rPr>
        <w:t xml:space="preserve">reflects Marriott's resilience and commitment to the core value of serving the world and has renewed </w:t>
      </w:r>
      <w:r w:rsidR="005640A5">
        <w:rPr>
          <w:rFonts w:ascii="Arial" w:hAnsi="Arial" w:cs="Arial"/>
          <w:color w:val="161719"/>
          <w:sz w:val="24"/>
          <w:szCs w:val="24"/>
          <w:shd w:val="clear" w:color="auto" w:fill="FFFFFF"/>
        </w:rPr>
        <w:t>the company’s</w:t>
      </w:r>
      <w:r w:rsidRPr="003627D1">
        <w:rPr>
          <w:rFonts w:ascii="Arial" w:hAnsi="Arial" w:cs="Arial"/>
          <w:color w:val="161719"/>
          <w:sz w:val="24"/>
          <w:szCs w:val="24"/>
          <w:shd w:val="clear" w:color="auto" w:fill="FFFFFF"/>
        </w:rPr>
        <w:t xml:space="preserve"> support for the communities and environments where it operates. Despite the </w:t>
      </w:r>
      <w:r w:rsidR="00240CFB">
        <w:rPr>
          <w:rFonts w:ascii="Arial" w:hAnsi="Arial" w:cs="Arial"/>
          <w:color w:val="161719"/>
          <w:sz w:val="24"/>
          <w:szCs w:val="24"/>
          <w:shd w:val="clear" w:color="auto" w:fill="FFFFFF"/>
        </w:rPr>
        <w:t xml:space="preserve">climate crisis </w:t>
      </w:r>
      <w:r w:rsidRPr="003627D1">
        <w:rPr>
          <w:rFonts w:ascii="Arial" w:hAnsi="Arial" w:cs="Arial"/>
          <w:color w:val="161719"/>
          <w:sz w:val="24"/>
          <w:szCs w:val="24"/>
          <w:shd w:val="clear" w:color="auto" w:fill="FFFFFF"/>
        </w:rPr>
        <w:t xml:space="preserve">challenges, Capuano expressed his pride in </w:t>
      </w:r>
      <w:r w:rsidR="00915ECA">
        <w:rPr>
          <w:rFonts w:ascii="Arial" w:hAnsi="Arial" w:cs="Arial"/>
          <w:color w:val="161719"/>
          <w:sz w:val="24"/>
          <w:szCs w:val="24"/>
          <w:shd w:val="clear" w:color="auto" w:fill="FFFFFF"/>
        </w:rPr>
        <w:t xml:space="preserve">the company’s constant efforts towards </w:t>
      </w:r>
      <w:r w:rsidRPr="003627D1">
        <w:rPr>
          <w:rFonts w:ascii="Arial" w:hAnsi="Arial" w:cs="Arial"/>
          <w:color w:val="161719"/>
          <w:sz w:val="24"/>
          <w:szCs w:val="24"/>
          <w:shd w:val="clear" w:color="auto" w:fill="FFFFFF"/>
        </w:rPr>
        <w:t xml:space="preserve">sustainability and </w:t>
      </w:r>
      <w:r w:rsidR="00915ECA">
        <w:rPr>
          <w:rFonts w:ascii="Arial" w:hAnsi="Arial" w:cs="Arial"/>
          <w:color w:val="161719"/>
          <w:sz w:val="24"/>
          <w:szCs w:val="24"/>
          <w:shd w:val="clear" w:color="auto" w:fill="FFFFFF"/>
        </w:rPr>
        <w:t>civic influence</w:t>
      </w:r>
      <w:r w:rsidRPr="003627D1">
        <w:rPr>
          <w:rFonts w:ascii="Arial" w:hAnsi="Arial" w:cs="Arial"/>
          <w:color w:val="161719"/>
          <w:sz w:val="24"/>
          <w:szCs w:val="24"/>
          <w:shd w:val="clear" w:color="auto" w:fill="FFFFFF"/>
        </w:rPr>
        <w:t xml:space="preserve">, and its </w:t>
      </w:r>
      <w:r w:rsidR="00915ECA">
        <w:rPr>
          <w:rFonts w:ascii="Arial" w:hAnsi="Arial" w:cs="Arial"/>
          <w:color w:val="161719"/>
          <w:sz w:val="24"/>
          <w:szCs w:val="24"/>
          <w:shd w:val="clear" w:color="auto" w:fill="FFFFFF"/>
        </w:rPr>
        <w:t>allegiance</w:t>
      </w:r>
      <w:r w:rsidRPr="003627D1">
        <w:rPr>
          <w:rFonts w:ascii="Arial" w:hAnsi="Arial" w:cs="Arial"/>
          <w:color w:val="161719"/>
          <w:sz w:val="24"/>
          <w:szCs w:val="24"/>
          <w:shd w:val="clear" w:color="auto" w:fill="FFFFFF"/>
        </w:rPr>
        <w:t xml:space="preserve"> to all its </w:t>
      </w:r>
      <w:r w:rsidR="002C72FC">
        <w:rPr>
          <w:rFonts w:ascii="Arial" w:hAnsi="Arial" w:cs="Arial"/>
          <w:color w:val="161719"/>
          <w:sz w:val="24"/>
          <w:szCs w:val="24"/>
          <w:shd w:val="clear" w:color="auto" w:fill="FFFFFF"/>
        </w:rPr>
        <w:t>associates</w:t>
      </w:r>
      <w:r w:rsidRPr="003627D1">
        <w:rPr>
          <w:rFonts w:ascii="Arial" w:hAnsi="Arial" w:cs="Arial"/>
          <w:color w:val="161719"/>
          <w:sz w:val="24"/>
          <w:szCs w:val="24"/>
          <w:shd w:val="clear" w:color="auto" w:fill="FFFFFF"/>
        </w:rPr>
        <w:t xml:space="preserve"> (Froehlich, 2022).</w:t>
      </w:r>
    </w:p>
    <w:p w14:paraId="540A5A38" w14:textId="05E57A14" w:rsidR="009A0D64" w:rsidRPr="003627D1" w:rsidRDefault="00D01DA7"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Marriott's implementation of the Serve 360 strategy </w:t>
      </w:r>
      <w:r w:rsidR="002047A3">
        <w:rPr>
          <w:rFonts w:ascii="Arial" w:hAnsi="Arial" w:cs="Arial"/>
          <w:color w:val="161719"/>
          <w:sz w:val="24"/>
          <w:szCs w:val="24"/>
          <w:shd w:val="clear" w:color="auto" w:fill="FFFFFF"/>
        </w:rPr>
        <w:t>will</w:t>
      </w:r>
      <w:r w:rsidRPr="003627D1">
        <w:rPr>
          <w:rFonts w:ascii="Arial" w:hAnsi="Arial" w:cs="Arial"/>
          <w:color w:val="161719"/>
          <w:sz w:val="24"/>
          <w:szCs w:val="24"/>
          <w:shd w:val="clear" w:color="auto" w:fill="FFFFFF"/>
        </w:rPr>
        <w:t xml:space="preserve"> foster innovation and enhance the company's competitiveness, while also contributing to addressing some of the most pressing challenges facing our world today. This approach is indicative of the company's commitment to corporate social responsibility (CSR), which not only benefits the environment but also translates into better long-term profits. </w:t>
      </w:r>
      <w:r w:rsidR="00C43165" w:rsidRPr="003627D1">
        <w:rPr>
          <w:rFonts w:ascii="Arial" w:hAnsi="Arial" w:cs="Arial"/>
          <w:color w:val="161719"/>
          <w:sz w:val="24"/>
          <w:szCs w:val="24"/>
          <w:shd w:val="clear" w:color="auto" w:fill="FFFFFF"/>
        </w:rPr>
        <w:t xml:space="preserve">The financial statements of the company reflect the growth it has achieved, with the first quarter reporting a net income of $757 million, </w:t>
      </w:r>
      <w:r w:rsidR="007C0145">
        <w:rPr>
          <w:rFonts w:ascii="Arial" w:hAnsi="Arial" w:cs="Arial"/>
          <w:color w:val="161719"/>
          <w:sz w:val="24"/>
          <w:szCs w:val="24"/>
          <w:shd w:val="clear" w:color="auto" w:fill="FFFFFF"/>
        </w:rPr>
        <w:t>in contrast</w:t>
      </w:r>
      <w:r w:rsidR="00C43165" w:rsidRPr="003627D1">
        <w:rPr>
          <w:rFonts w:ascii="Arial" w:hAnsi="Arial" w:cs="Arial"/>
          <w:color w:val="161719"/>
          <w:sz w:val="24"/>
          <w:szCs w:val="24"/>
          <w:shd w:val="clear" w:color="auto" w:fill="FFFFFF"/>
        </w:rPr>
        <w:t xml:space="preserve"> to $377 million </w:t>
      </w:r>
      <w:r w:rsidR="00ED2C73">
        <w:rPr>
          <w:rFonts w:ascii="Arial" w:hAnsi="Arial" w:cs="Arial"/>
          <w:color w:val="161719"/>
          <w:sz w:val="24"/>
          <w:szCs w:val="24"/>
          <w:shd w:val="clear" w:color="auto" w:fill="FFFFFF"/>
        </w:rPr>
        <w:t xml:space="preserve">in the three-month based financial report for </w:t>
      </w:r>
      <w:r w:rsidR="007C0145">
        <w:rPr>
          <w:rFonts w:ascii="Arial" w:hAnsi="Arial" w:cs="Arial"/>
          <w:color w:val="161719"/>
          <w:sz w:val="24"/>
          <w:szCs w:val="24"/>
          <w:shd w:val="clear" w:color="auto" w:fill="FFFFFF"/>
        </w:rPr>
        <w:t xml:space="preserve">the </w:t>
      </w:r>
      <w:r w:rsidR="00C43165" w:rsidRPr="003627D1">
        <w:rPr>
          <w:rFonts w:ascii="Arial" w:hAnsi="Arial" w:cs="Arial"/>
          <w:color w:val="161719"/>
          <w:sz w:val="24"/>
          <w:szCs w:val="24"/>
          <w:shd w:val="clear" w:color="auto" w:fill="FFFFFF"/>
        </w:rPr>
        <w:t xml:space="preserve">previous year. This demonstrates </w:t>
      </w:r>
      <w:r w:rsidR="0022638F">
        <w:rPr>
          <w:rFonts w:ascii="Arial" w:hAnsi="Arial" w:cs="Arial"/>
          <w:color w:val="161719"/>
          <w:sz w:val="24"/>
          <w:szCs w:val="24"/>
          <w:shd w:val="clear" w:color="auto" w:fill="FFFFFF"/>
        </w:rPr>
        <w:t>the financial</w:t>
      </w:r>
      <w:r w:rsidR="00C43165" w:rsidRPr="003627D1">
        <w:rPr>
          <w:rFonts w:ascii="Arial" w:hAnsi="Arial" w:cs="Arial"/>
          <w:color w:val="161719"/>
          <w:sz w:val="24"/>
          <w:szCs w:val="24"/>
          <w:shd w:val="clear" w:color="auto" w:fill="FFFFFF"/>
        </w:rPr>
        <w:t xml:space="preserve"> advantages of sustainable </w:t>
      </w:r>
      <w:r w:rsidR="003A7CD8" w:rsidRPr="003627D1">
        <w:rPr>
          <w:rFonts w:ascii="Arial" w:hAnsi="Arial" w:cs="Arial"/>
          <w:color w:val="161719"/>
          <w:sz w:val="24"/>
          <w:szCs w:val="24"/>
          <w:shd w:val="clear" w:color="auto" w:fill="FFFFFF"/>
        </w:rPr>
        <w:t>practices,</w:t>
      </w:r>
      <w:r w:rsidR="0022638F">
        <w:rPr>
          <w:rFonts w:ascii="Arial" w:hAnsi="Arial" w:cs="Arial"/>
          <w:color w:val="161719"/>
          <w:sz w:val="24"/>
          <w:szCs w:val="24"/>
          <w:shd w:val="clear" w:color="auto" w:fill="FFFFFF"/>
        </w:rPr>
        <w:t xml:space="preserve"> and i</w:t>
      </w:r>
      <w:r w:rsidR="00C43165" w:rsidRPr="003627D1">
        <w:rPr>
          <w:rFonts w:ascii="Arial" w:hAnsi="Arial" w:cs="Arial"/>
          <w:color w:val="161719"/>
          <w:sz w:val="24"/>
          <w:szCs w:val="24"/>
          <w:shd w:val="clear" w:color="auto" w:fill="FFFFFF"/>
        </w:rPr>
        <w:t xml:space="preserve">t is a testament to Marriott's </w:t>
      </w:r>
      <w:r w:rsidR="00542FC7">
        <w:rPr>
          <w:rFonts w:ascii="Arial" w:hAnsi="Arial" w:cs="Arial"/>
          <w:color w:val="161719"/>
          <w:sz w:val="24"/>
          <w:szCs w:val="24"/>
          <w:shd w:val="clear" w:color="auto" w:fill="FFFFFF"/>
        </w:rPr>
        <w:t xml:space="preserve">commendable </w:t>
      </w:r>
      <w:r w:rsidR="00C43165" w:rsidRPr="003627D1">
        <w:rPr>
          <w:rFonts w:ascii="Arial" w:hAnsi="Arial" w:cs="Arial"/>
          <w:color w:val="161719"/>
          <w:sz w:val="24"/>
          <w:szCs w:val="24"/>
          <w:shd w:val="clear" w:color="auto" w:fill="FFFFFF"/>
        </w:rPr>
        <w:t>commitment to sustainability and social impact</w:t>
      </w:r>
      <w:r w:rsidR="00542FC7">
        <w:rPr>
          <w:rFonts w:ascii="Arial" w:hAnsi="Arial" w:cs="Arial"/>
          <w:color w:val="161719"/>
          <w:sz w:val="24"/>
          <w:szCs w:val="24"/>
          <w:shd w:val="clear" w:color="auto" w:fill="FFFFFF"/>
        </w:rPr>
        <w:t xml:space="preserve"> </w:t>
      </w:r>
      <w:r w:rsidR="00C43165" w:rsidRPr="003627D1">
        <w:rPr>
          <w:rFonts w:ascii="Arial" w:hAnsi="Arial" w:cs="Arial"/>
          <w:color w:val="161719"/>
          <w:sz w:val="24"/>
          <w:szCs w:val="24"/>
          <w:shd w:val="clear" w:color="auto" w:fill="FFFFFF"/>
        </w:rPr>
        <w:t>(</w:t>
      </w:r>
      <w:r w:rsidR="00C43165" w:rsidRPr="003627D1">
        <w:rPr>
          <w:rFonts w:ascii="Arial" w:hAnsi="Arial" w:cs="Arial"/>
          <w:sz w:val="24"/>
          <w:szCs w:val="24"/>
        </w:rPr>
        <w:t>Marriott.com).</w:t>
      </w:r>
    </w:p>
    <w:p w14:paraId="639AD0B2" w14:textId="4C551BF4" w:rsidR="00C43165" w:rsidRPr="003627D1" w:rsidRDefault="00C43165" w:rsidP="003627D1">
      <w:pPr>
        <w:spacing w:line="360" w:lineRule="auto"/>
        <w:jc w:val="both"/>
        <w:rPr>
          <w:rFonts w:ascii="Arial" w:hAnsi="Arial" w:cs="Arial"/>
          <w:color w:val="3A3A3A"/>
          <w:sz w:val="24"/>
          <w:szCs w:val="24"/>
          <w:shd w:val="clear" w:color="auto" w:fill="FFFFFF"/>
        </w:rPr>
      </w:pPr>
      <w:r w:rsidRPr="003627D1">
        <w:rPr>
          <w:rFonts w:ascii="Arial" w:hAnsi="Arial" w:cs="Arial"/>
          <w:color w:val="161719"/>
          <w:sz w:val="24"/>
          <w:szCs w:val="24"/>
          <w:shd w:val="clear" w:color="auto" w:fill="FFFFFF"/>
        </w:rPr>
        <w:t xml:space="preserve">However, it is important to consider the potential drawbacks of corporate social responsibility (CSR). One major disadvantage is the impact on public image, as any missteps can result in a loss of reputation. To build trust within the community, a company must invest time and effort. It is essential to </w:t>
      </w:r>
      <w:r w:rsidR="0006645F">
        <w:rPr>
          <w:rFonts w:ascii="Arial" w:hAnsi="Arial" w:cs="Arial"/>
          <w:color w:val="161719"/>
          <w:sz w:val="24"/>
          <w:szCs w:val="24"/>
          <w:shd w:val="clear" w:color="auto" w:fill="FFFFFF"/>
        </w:rPr>
        <w:t>acknowledge</w:t>
      </w:r>
      <w:r w:rsidRPr="003627D1">
        <w:rPr>
          <w:rFonts w:ascii="Arial" w:hAnsi="Arial" w:cs="Arial"/>
          <w:color w:val="161719"/>
          <w:sz w:val="24"/>
          <w:szCs w:val="24"/>
          <w:shd w:val="clear" w:color="auto" w:fill="FFFFFF"/>
        </w:rPr>
        <w:t xml:space="preserve"> the fact that implementing CSR programs can lead to high costs, unintended consequences, and increased accountability. Companies that prioritize social responsibility are subject to greater scrutiny and must be prepared for this additional level of attention </w:t>
      </w:r>
      <w:r w:rsidRPr="003627D1">
        <w:rPr>
          <w:rFonts w:ascii="Arial" w:hAnsi="Arial" w:cs="Arial"/>
          <w:sz w:val="24"/>
          <w:szCs w:val="24"/>
        </w:rPr>
        <w:t>(</w:t>
      </w:r>
      <w:proofErr w:type="spellStart"/>
      <w:r w:rsidRPr="003627D1">
        <w:rPr>
          <w:rFonts w:ascii="Arial" w:hAnsi="Arial" w:cs="Arial"/>
          <w:color w:val="3A3A3A"/>
          <w:sz w:val="24"/>
          <w:szCs w:val="24"/>
          <w:shd w:val="clear" w:color="auto" w:fill="FFFFFF"/>
        </w:rPr>
        <w:t>Martín</w:t>
      </w:r>
      <w:proofErr w:type="spellEnd"/>
      <w:r w:rsidRPr="003627D1">
        <w:rPr>
          <w:rFonts w:ascii="Arial" w:hAnsi="Arial" w:cs="Arial"/>
          <w:color w:val="3A3A3A"/>
          <w:sz w:val="24"/>
          <w:szCs w:val="24"/>
          <w:shd w:val="clear" w:color="auto" w:fill="FFFFFF"/>
        </w:rPr>
        <w:t xml:space="preserve"> de Castro &amp; </w:t>
      </w:r>
      <w:proofErr w:type="spellStart"/>
      <w:r w:rsidRPr="003627D1">
        <w:rPr>
          <w:rFonts w:ascii="Arial" w:hAnsi="Arial" w:cs="Arial"/>
          <w:color w:val="3A3A3A"/>
          <w:sz w:val="24"/>
          <w:szCs w:val="24"/>
          <w:shd w:val="clear" w:color="auto" w:fill="FFFFFF"/>
        </w:rPr>
        <w:t>González-Masip</w:t>
      </w:r>
      <w:proofErr w:type="spellEnd"/>
      <w:r w:rsidRPr="003627D1">
        <w:rPr>
          <w:rFonts w:ascii="Arial" w:hAnsi="Arial" w:cs="Arial"/>
          <w:color w:val="3A3A3A"/>
          <w:sz w:val="24"/>
          <w:szCs w:val="24"/>
          <w:shd w:val="clear" w:color="auto" w:fill="FFFFFF"/>
        </w:rPr>
        <w:t>, 2020). </w:t>
      </w:r>
    </w:p>
    <w:p w14:paraId="2DCF2E1C" w14:textId="2A6F68F8" w:rsidR="00606C22" w:rsidRPr="003627D1" w:rsidRDefault="00F50E75"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lastRenderedPageBreak/>
        <w:t xml:space="preserve">The formation of the </w:t>
      </w:r>
      <w:r w:rsidR="00E950B7">
        <w:rPr>
          <w:rFonts w:ascii="Arial" w:hAnsi="Arial" w:cs="Arial"/>
          <w:color w:val="161719"/>
          <w:sz w:val="24"/>
          <w:szCs w:val="24"/>
          <w:shd w:val="clear" w:color="auto" w:fill="FFFFFF"/>
        </w:rPr>
        <w:t xml:space="preserve">SHA, </w:t>
      </w:r>
      <w:r w:rsidRPr="003627D1">
        <w:rPr>
          <w:rFonts w:ascii="Arial" w:hAnsi="Arial" w:cs="Arial"/>
          <w:color w:val="161719"/>
          <w:sz w:val="24"/>
          <w:szCs w:val="24"/>
          <w:shd w:val="clear" w:color="auto" w:fill="FFFFFF"/>
        </w:rPr>
        <w:t xml:space="preserve">Sustainable Hospitality Alliance, </w:t>
      </w:r>
      <w:r w:rsidR="00E950B7">
        <w:rPr>
          <w:rFonts w:ascii="Arial" w:hAnsi="Arial" w:cs="Arial"/>
          <w:color w:val="161719"/>
          <w:sz w:val="24"/>
          <w:szCs w:val="24"/>
          <w:shd w:val="clear" w:color="auto" w:fill="FFFFFF"/>
        </w:rPr>
        <w:t xml:space="preserve">gathering 14 successful </w:t>
      </w:r>
      <w:r w:rsidRPr="003627D1">
        <w:rPr>
          <w:rFonts w:ascii="Arial" w:hAnsi="Arial" w:cs="Arial"/>
          <w:color w:val="161719"/>
          <w:sz w:val="24"/>
          <w:szCs w:val="24"/>
          <w:shd w:val="clear" w:color="auto" w:fill="FFFFFF"/>
        </w:rPr>
        <w:t xml:space="preserve">hotel </w:t>
      </w:r>
      <w:r w:rsidR="00E950B7">
        <w:rPr>
          <w:rFonts w:ascii="Arial" w:hAnsi="Arial" w:cs="Arial"/>
          <w:color w:val="161719"/>
          <w:sz w:val="24"/>
          <w:szCs w:val="24"/>
          <w:shd w:val="clear" w:color="auto" w:fill="FFFFFF"/>
        </w:rPr>
        <w:t>businesses worldwide</w:t>
      </w:r>
      <w:r w:rsidRPr="003627D1">
        <w:rPr>
          <w:rFonts w:ascii="Arial" w:hAnsi="Arial" w:cs="Arial"/>
          <w:color w:val="161719"/>
          <w:sz w:val="24"/>
          <w:szCs w:val="24"/>
          <w:shd w:val="clear" w:color="auto" w:fill="FFFFFF"/>
        </w:rPr>
        <w:t xml:space="preserve">, is a laudable initiative towards ensuring a responsible and sustainable hospitality industry. The Alliance's unique representation of collective responsibility for supporting and protecting destinations and communities is commendable, especially considering that its members represent </w:t>
      </w:r>
      <w:r w:rsidR="002651FC">
        <w:rPr>
          <w:rFonts w:ascii="Arial" w:hAnsi="Arial" w:cs="Arial"/>
          <w:color w:val="161719"/>
          <w:sz w:val="24"/>
          <w:szCs w:val="24"/>
          <w:shd w:val="clear" w:color="auto" w:fill="FFFFFF"/>
        </w:rPr>
        <w:t>a quarter</w:t>
      </w:r>
      <w:r w:rsidRPr="003627D1">
        <w:rPr>
          <w:rFonts w:ascii="Arial" w:hAnsi="Arial" w:cs="Arial"/>
          <w:color w:val="161719"/>
          <w:sz w:val="24"/>
          <w:szCs w:val="24"/>
          <w:shd w:val="clear" w:color="auto" w:fill="FFFFFF"/>
        </w:rPr>
        <w:t xml:space="preserve"> of the </w:t>
      </w:r>
      <w:r w:rsidR="002651FC">
        <w:rPr>
          <w:rFonts w:ascii="Arial" w:hAnsi="Arial" w:cs="Arial"/>
          <w:color w:val="161719"/>
          <w:sz w:val="24"/>
          <w:szCs w:val="24"/>
          <w:shd w:val="clear" w:color="auto" w:fill="FFFFFF"/>
        </w:rPr>
        <w:t>world’s</w:t>
      </w:r>
      <w:r w:rsidRPr="003627D1">
        <w:rPr>
          <w:rFonts w:ascii="Arial" w:hAnsi="Arial" w:cs="Arial"/>
          <w:color w:val="161719"/>
          <w:sz w:val="24"/>
          <w:szCs w:val="24"/>
          <w:shd w:val="clear" w:color="auto" w:fill="FFFFFF"/>
        </w:rPr>
        <w:t xml:space="preserve"> hotel industry by rooms, </w:t>
      </w:r>
      <w:r w:rsidR="002651FC">
        <w:rPr>
          <w:rFonts w:ascii="Arial" w:hAnsi="Arial" w:cs="Arial"/>
          <w:color w:val="161719"/>
          <w:sz w:val="24"/>
          <w:szCs w:val="24"/>
          <w:shd w:val="clear" w:color="auto" w:fill="FFFFFF"/>
        </w:rPr>
        <w:t>counting</w:t>
      </w:r>
      <w:r w:rsidRPr="003627D1">
        <w:rPr>
          <w:rFonts w:ascii="Arial" w:hAnsi="Arial" w:cs="Arial"/>
          <w:color w:val="161719"/>
          <w:sz w:val="24"/>
          <w:szCs w:val="24"/>
          <w:shd w:val="clear" w:color="auto" w:fill="FFFFFF"/>
        </w:rPr>
        <w:t xml:space="preserve"> Hilton, Radisson</w:t>
      </w:r>
      <w:r w:rsidR="002651FC">
        <w:rPr>
          <w:rFonts w:ascii="Arial" w:hAnsi="Arial" w:cs="Arial"/>
          <w:color w:val="161719"/>
          <w:sz w:val="24"/>
          <w:szCs w:val="24"/>
          <w:shd w:val="clear" w:color="auto" w:fill="FFFFFF"/>
        </w:rPr>
        <w:t xml:space="preserve">, and </w:t>
      </w:r>
      <w:r w:rsidR="002651FC" w:rsidRPr="003627D1">
        <w:rPr>
          <w:rFonts w:ascii="Arial" w:hAnsi="Arial" w:cs="Arial"/>
          <w:color w:val="161719"/>
          <w:sz w:val="24"/>
          <w:szCs w:val="24"/>
          <w:shd w:val="clear" w:color="auto" w:fill="FFFFFF"/>
        </w:rPr>
        <w:t>Marriott International</w:t>
      </w:r>
      <w:r w:rsidRPr="003627D1">
        <w:rPr>
          <w:rFonts w:ascii="Arial" w:hAnsi="Arial" w:cs="Arial"/>
          <w:color w:val="161719"/>
          <w:sz w:val="24"/>
          <w:szCs w:val="24"/>
          <w:shd w:val="clear" w:color="auto" w:fill="FFFFFF"/>
        </w:rPr>
        <w:t xml:space="preserve">. </w:t>
      </w:r>
      <w:r w:rsidR="000F0E46">
        <w:rPr>
          <w:rFonts w:ascii="Arial" w:hAnsi="Arial" w:cs="Arial"/>
          <w:color w:val="161719"/>
          <w:sz w:val="24"/>
          <w:szCs w:val="24"/>
          <w:shd w:val="clear" w:color="auto" w:fill="FFFFFF"/>
        </w:rPr>
        <w:t>By committing</w:t>
      </w:r>
      <w:r w:rsidRPr="003627D1">
        <w:rPr>
          <w:rFonts w:ascii="Arial" w:hAnsi="Arial" w:cs="Arial"/>
          <w:color w:val="161719"/>
          <w:sz w:val="24"/>
          <w:szCs w:val="24"/>
          <w:shd w:val="clear" w:color="auto" w:fill="FFFFFF"/>
        </w:rPr>
        <w:t xml:space="preserve"> to </w:t>
      </w:r>
      <w:r w:rsidR="000F0E46">
        <w:rPr>
          <w:rFonts w:ascii="Arial" w:hAnsi="Arial" w:cs="Arial"/>
          <w:color w:val="161719"/>
          <w:sz w:val="24"/>
          <w:szCs w:val="24"/>
          <w:shd w:val="clear" w:color="auto" w:fill="FFFFFF"/>
        </w:rPr>
        <w:t>advocating for</w:t>
      </w:r>
      <w:r w:rsidRPr="003627D1">
        <w:rPr>
          <w:rFonts w:ascii="Arial" w:hAnsi="Arial" w:cs="Arial"/>
          <w:color w:val="161719"/>
          <w:sz w:val="24"/>
          <w:szCs w:val="24"/>
          <w:shd w:val="clear" w:color="auto" w:fill="FFFFFF"/>
        </w:rPr>
        <w:t xml:space="preserve"> </w:t>
      </w:r>
      <w:r w:rsidR="000F0E46">
        <w:rPr>
          <w:rFonts w:ascii="Arial" w:hAnsi="Arial" w:cs="Arial"/>
          <w:color w:val="161719"/>
          <w:sz w:val="24"/>
          <w:szCs w:val="24"/>
          <w:shd w:val="clear" w:color="auto" w:fill="FFFFFF"/>
        </w:rPr>
        <w:t>ceaseless</w:t>
      </w:r>
      <w:r w:rsidRPr="003627D1">
        <w:rPr>
          <w:rFonts w:ascii="Arial" w:hAnsi="Arial" w:cs="Arial"/>
          <w:color w:val="161719"/>
          <w:sz w:val="24"/>
          <w:szCs w:val="24"/>
          <w:shd w:val="clear" w:color="auto" w:fill="FFFFFF"/>
        </w:rPr>
        <w:t xml:space="preserve"> action on critical issues like </w:t>
      </w:r>
      <w:r w:rsidR="00C64EDF" w:rsidRPr="003627D1">
        <w:rPr>
          <w:rFonts w:ascii="Arial" w:hAnsi="Arial" w:cs="Arial"/>
          <w:color w:val="161719"/>
          <w:sz w:val="24"/>
          <w:szCs w:val="24"/>
          <w:shd w:val="clear" w:color="auto" w:fill="FFFFFF"/>
        </w:rPr>
        <w:t xml:space="preserve">youth employment, </w:t>
      </w:r>
      <w:r w:rsidRPr="003627D1">
        <w:rPr>
          <w:rFonts w:ascii="Arial" w:hAnsi="Arial" w:cs="Arial"/>
          <w:color w:val="161719"/>
          <w:sz w:val="24"/>
          <w:szCs w:val="24"/>
          <w:shd w:val="clear" w:color="auto" w:fill="FFFFFF"/>
        </w:rPr>
        <w:t>human rights,</w:t>
      </w:r>
      <w:r w:rsidR="00C64EDF">
        <w:rPr>
          <w:rFonts w:ascii="Arial" w:hAnsi="Arial" w:cs="Arial"/>
          <w:color w:val="161719"/>
          <w:sz w:val="24"/>
          <w:szCs w:val="24"/>
          <w:shd w:val="clear" w:color="auto" w:fill="FFFFFF"/>
        </w:rPr>
        <w:t xml:space="preserve"> </w:t>
      </w:r>
      <w:r w:rsidR="00C64EDF" w:rsidRPr="003627D1">
        <w:rPr>
          <w:rFonts w:ascii="Arial" w:hAnsi="Arial" w:cs="Arial"/>
          <w:color w:val="161719"/>
          <w:sz w:val="24"/>
          <w:szCs w:val="24"/>
          <w:shd w:val="clear" w:color="auto" w:fill="FFFFFF"/>
        </w:rPr>
        <w:t xml:space="preserve">water </w:t>
      </w:r>
      <w:r w:rsidR="00C64EDF">
        <w:rPr>
          <w:rFonts w:ascii="Arial" w:hAnsi="Arial" w:cs="Arial"/>
          <w:color w:val="161719"/>
          <w:sz w:val="24"/>
          <w:szCs w:val="24"/>
          <w:shd w:val="clear" w:color="auto" w:fill="FFFFFF"/>
        </w:rPr>
        <w:t xml:space="preserve">resource management, and </w:t>
      </w:r>
      <w:r w:rsidRPr="003627D1">
        <w:rPr>
          <w:rFonts w:ascii="Arial" w:hAnsi="Arial" w:cs="Arial"/>
          <w:color w:val="161719"/>
          <w:sz w:val="24"/>
          <w:szCs w:val="24"/>
          <w:shd w:val="clear" w:color="auto" w:fill="FFFFFF"/>
        </w:rPr>
        <w:t xml:space="preserve">climate </w:t>
      </w:r>
      <w:r w:rsidR="00C64EDF">
        <w:rPr>
          <w:rFonts w:ascii="Arial" w:hAnsi="Arial" w:cs="Arial"/>
          <w:color w:val="161719"/>
          <w:sz w:val="24"/>
          <w:szCs w:val="24"/>
          <w:shd w:val="clear" w:color="auto" w:fill="FFFFFF"/>
        </w:rPr>
        <w:t>change the</w:t>
      </w:r>
      <w:r w:rsidRPr="003627D1">
        <w:rPr>
          <w:rFonts w:ascii="Arial" w:hAnsi="Arial" w:cs="Arial"/>
          <w:color w:val="161719"/>
          <w:sz w:val="24"/>
          <w:szCs w:val="24"/>
          <w:shd w:val="clear" w:color="auto" w:fill="FFFFFF"/>
        </w:rPr>
        <w:t xml:space="preserve"> Alliance's alignment with the UN SDGs is noteworthy. </w:t>
      </w:r>
      <w:r w:rsidR="00E84C45">
        <w:rPr>
          <w:rFonts w:ascii="Arial" w:hAnsi="Arial" w:cs="Arial"/>
          <w:color w:val="161719"/>
          <w:sz w:val="24"/>
          <w:szCs w:val="24"/>
          <w:shd w:val="clear" w:color="auto" w:fill="FFFFFF"/>
        </w:rPr>
        <w:t>These efforts should continue</w:t>
      </w:r>
      <w:r w:rsidRPr="003627D1">
        <w:rPr>
          <w:rFonts w:ascii="Arial" w:hAnsi="Arial" w:cs="Arial"/>
          <w:color w:val="161719"/>
          <w:sz w:val="24"/>
          <w:szCs w:val="24"/>
          <w:shd w:val="clear" w:color="auto" w:fill="FFFFFF"/>
        </w:rPr>
        <w:t xml:space="preserve"> to ensure a more sustainable future for the hospitality industry</w:t>
      </w:r>
      <w:r w:rsidR="00592265" w:rsidRPr="003627D1">
        <w:rPr>
          <w:rFonts w:ascii="Arial" w:hAnsi="Arial" w:cs="Arial"/>
          <w:color w:val="3E3E3E"/>
          <w:sz w:val="24"/>
          <w:szCs w:val="24"/>
          <w:shd w:val="clear" w:color="auto" w:fill="FFFFFF"/>
        </w:rPr>
        <w:t xml:space="preserve"> </w:t>
      </w:r>
      <w:r w:rsidRPr="003627D1">
        <w:rPr>
          <w:rFonts w:ascii="Arial" w:hAnsi="Arial" w:cs="Arial"/>
          <w:color w:val="3E3E3E"/>
          <w:sz w:val="24"/>
          <w:szCs w:val="24"/>
          <w:shd w:val="clear" w:color="auto" w:fill="FFFFFF"/>
        </w:rPr>
        <w:t>(</w:t>
      </w:r>
      <w:r w:rsidRPr="003627D1">
        <w:rPr>
          <w:rFonts w:ascii="Arial" w:hAnsi="Arial" w:cs="Arial"/>
          <w:sz w:val="24"/>
          <w:szCs w:val="24"/>
        </w:rPr>
        <w:t xml:space="preserve">sustainablehospitalityalliance.org, 2020). </w:t>
      </w:r>
    </w:p>
    <w:p w14:paraId="51AE53AF" w14:textId="61C8FD98" w:rsidR="00DC3842" w:rsidRPr="003627D1" w:rsidRDefault="00BC2A1D"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The Circular Economy is widely recognized as another thoughtful approach to protecting the environment and enhancing the operations of several hoteliers. This system efficiently repurposes goods that have reached the end of their service life, thus </w:t>
      </w:r>
      <w:proofErr w:type="gramStart"/>
      <w:r w:rsidRPr="003627D1">
        <w:rPr>
          <w:rFonts w:ascii="Arial" w:hAnsi="Arial" w:cs="Arial"/>
          <w:color w:val="161719"/>
          <w:sz w:val="24"/>
          <w:szCs w:val="24"/>
          <w:shd w:val="clear" w:color="auto" w:fill="FFFFFF"/>
        </w:rPr>
        <w:t>minimizing</w:t>
      </w:r>
      <w:proofErr w:type="gramEnd"/>
      <w:r w:rsidRPr="003627D1">
        <w:rPr>
          <w:rFonts w:ascii="Arial" w:hAnsi="Arial" w:cs="Arial"/>
          <w:color w:val="161719"/>
          <w:sz w:val="24"/>
          <w:szCs w:val="24"/>
          <w:shd w:val="clear" w:color="auto" w:fill="FFFFFF"/>
        </w:rPr>
        <w:t xml:space="preserve"> waste and closing loops in industrial ecosystems. The Circular Economy aims to rebuild different types of capital, including financial, manufactured, human, social, and natural and provides organi</w:t>
      </w:r>
      <w:r w:rsidR="006B1616">
        <w:rPr>
          <w:rFonts w:ascii="Arial" w:hAnsi="Arial" w:cs="Arial"/>
          <w:color w:val="161719"/>
          <w:sz w:val="24"/>
          <w:szCs w:val="24"/>
          <w:shd w:val="clear" w:color="auto" w:fill="FFFFFF"/>
        </w:rPr>
        <w:t>s</w:t>
      </w:r>
      <w:r w:rsidRPr="003627D1">
        <w:rPr>
          <w:rFonts w:ascii="Arial" w:hAnsi="Arial" w:cs="Arial"/>
          <w:color w:val="161719"/>
          <w:sz w:val="24"/>
          <w:szCs w:val="24"/>
          <w:shd w:val="clear" w:color="auto" w:fill="FFFFFF"/>
        </w:rPr>
        <w:t xml:space="preserve">ations with various opportunities and solutions </w:t>
      </w:r>
      <w:r w:rsidRPr="003627D1">
        <w:rPr>
          <w:rFonts w:ascii="Arial" w:hAnsi="Arial" w:cs="Arial"/>
          <w:color w:val="3A3A3A"/>
          <w:sz w:val="24"/>
          <w:szCs w:val="24"/>
          <w:shd w:val="clear" w:color="auto" w:fill="FFFFFF"/>
        </w:rPr>
        <w:t>(</w:t>
      </w:r>
      <w:r w:rsidRPr="003627D1">
        <w:rPr>
          <w:rFonts w:ascii="Arial" w:hAnsi="Arial" w:cs="Arial"/>
          <w:sz w:val="24"/>
          <w:szCs w:val="24"/>
          <w:shd w:val="clear" w:color="auto" w:fill="FFFFFF"/>
        </w:rPr>
        <w:t>Stahel, 2016).</w:t>
      </w:r>
    </w:p>
    <w:p w14:paraId="19F2B614" w14:textId="4CB7454A" w:rsidR="001B1BD8" w:rsidRDefault="00DC3842" w:rsidP="001B1BD8">
      <w:pPr>
        <w:spacing w:line="360" w:lineRule="auto"/>
        <w:jc w:val="both"/>
        <w:rPr>
          <w:rFonts w:ascii="Arial" w:hAnsi="Arial" w:cs="Arial"/>
          <w:sz w:val="24"/>
          <w:szCs w:val="24"/>
        </w:rPr>
      </w:pPr>
      <w:r w:rsidRPr="003627D1">
        <w:rPr>
          <w:rFonts w:ascii="Arial" w:hAnsi="Arial" w:cs="Arial"/>
          <w:color w:val="161719"/>
          <w:sz w:val="24"/>
          <w:szCs w:val="24"/>
          <w:shd w:val="clear" w:color="auto" w:fill="FFFFFF"/>
        </w:rPr>
        <w:t>Marriott International has committed to the global Race to Zero campaign and is taking significant steps towards promoting sustainable practices. The organi</w:t>
      </w:r>
      <w:r w:rsidR="007673EC">
        <w:rPr>
          <w:rFonts w:ascii="Arial" w:hAnsi="Arial" w:cs="Arial"/>
          <w:color w:val="161719"/>
          <w:sz w:val="24"/>
          <w:szCs w:val="24"/>
          <w:shd w:val="clear" w:color="auto" w:fill="FFFFFF"/>
        </w:rPr>
        <w:t>s</w:t>
      </w:r>
      <w:r w:rsidRPr="003627D1">
        <w:rPr>
          <w:rFonts w:ascii="Arial" w:hAnsi="Arial" w:cs="Arial"/>
          <w:color w:val="161719"/>
          <w:sz w:val="24"/>
          <w:szCs w:val="24"/>
          <w:shd w:val="clear" w:color="auto" w:fill="FFFFFF"/>
        </w:rPr>
        <w:t xml:space="preserve">ation aims to achieve </w:t>
      </w:r>
      <w:r w:rsidR="00A37CCC">
        <w:rPr>
          <w:rFonts w:ascii="Arial" w:hAnsi="Arial" w:cs="Arial"/>
          <w:color w:val="161719"/>
          <w:sz w:val="24"/>
          <w:szCs w:val="24"/>
          <w:shd w:val="clear" w:color="auto" w:fill="FFFFFF"/>
        </w:rPr>
        <w:t xml:space="preserve">a reduction of emissions from greenhouse gas to </w:t>
      </w:r>
      <w:r w:rsidR="006F26B7">
        <w:rPr>
          <w:rFonts w:ascii="Arial" w:hAnsi="Arial" w:cs="Arial"/>
          <w:color w:val="161719"/>
          <w:sz w:val="24"/>
          <w:szCs w:val="24"/>
          <w:shd w:val="clear" w:color="auto" w:fill="FFFFFF"/>
        </w:rPr>
        <w:t>a value of net zero</w:t>
      </w:r>
      <w:r w:rsidRPr="003627D1">
        <w:rPr>
          <w:rFonts w:ascii="Arial" w:hAnsi="Arial" w:cs="Arial"/>
          <w:color w:val="161719"/>
          <w:sz w:val="24"/>
          <w:szCs w:val="24"/>
          <w:shd w:val="clear" w:color="auto" w:fill="FFFFFF"/>
        </w:rPr>
        <w:t xml:space="preserve"> throughout its value chain by 2050. As part of its sustainab</w:t>
      </w:r>
      <w:r w:rsidR="006D74D0">
        <w:rPr>
          <w:rFonts w:ascii="Arial" w:hAnsi="Arial" w:cs="Arial"/>
          <w:color w:val="161719"/>
          <w:sz w:val="24"/>
          <w:szCs w:val="24"/>
          <w:shd w:val="clear" w:color="auto" w:fill="FFFFFF"/>
        </w:rPr>
        <w:t xml:space="preserve">le </w:t>
      </w:r>
      <w:proofErr w:type="gramStart"/>
      <w:r w:rsidR="004415B4">
        <w:rPr>
          <w:rFonts w:ascii="Arial" w:hAnsi="Arial" w:cs="Arial"/>
          <w:color w:val="161719"/>
          <w:sz w:val="24"/>
          <w:szCs w:val="24"/>
          <w:shd w:val="clear" w:color="auto" w:fill="FFFFFF"/>
        </w:rPr>
        <w:t>practices</w:t>
      </w:r>
      <w:proofErr w:type="gramEnd"/>
      <w:r w:rsidRPr="003627D1">
        <w:rPr>
          <w:rFonts w:ascii="Arial" w:hAnsi="Arial" w:cs="Arial"/>
          <w:color w:val="161719"/>
          <w:sz w:val="24"/>
          <w:szCs w:val="24"/>
          <w:shd w:val="clear" w:color="auto" w:fill="FFFFFF"/>
        </w:rPr>
        <w:t xml:space="preserve"> strategy, Marriott is reducing single-use plastics, minimizing food waste, and operating more responsibly through certifications </w:t>
      </w:r>
      <w:r w:rsidRPr="003627D1">
        <w:rPr>
          <w:rFonts w:ascii="Arial" w:hAnsi="Arial" w:cs="Arial"/>
          <w:color w:val="2A2A2A"/>
          <w:sz w:val="24"/>
          <w:szCs w:val="24"/>
          <w:shd w:val="clear" w:color="auto" w:fill="FFFFFF"/>
        </w:rPr>
        <w:t>(</w:t>
      </w:r>
      <w:r w:rsidRPr="003627D1">
        <w:rPr>
          <w:rFonts w:ascii="Arial" w:hAnsi="Arial" w:cs="Arial"/>
          <w:sz w:val="24"/>
          <w:szCs w:val="24"/>
        </w:rPr>
        <w:t>news.marriott.com, 2021).</w:t>
      </w:r>
    </w:p>
    <w:p w14:paraId="444552D5" w14:textId="4D53FD57" w:rsidR="001B1BD8" w:rsidRPr="00133270" w:rsidRDefault="001B1BD8" w:rsidP="003627D1">
      <w:pPr>
        <w:spacing w:line="360" w:lineRule="auto"/>
        <w:jc w:val="both"/>
        <w:rPr>
          <w:rFonts w:ascii="Arial" w:hAnsi="Arial" w:cs="Arial"/>
          <w:sz w:val="24"/>
          <w:szCs w:val="24"/>
        </w:rPr>
      </w:pPr>
      <w:proofErr w:type="spellStart"/>
      <w:r w:rsidRPr="001B1BD8">
        <w:rPr>
          <w:rFonts w:ascii="Arial" w:hAnsi="Arial" w:cs="Arial"/>
          <w:color w:val="161719"/>
          <w:sz w:val="24"/>
          <w:szCs w:val="24"/>
          <w:shd w:val="clear" w:color="auto" w:fill="FFFFFF"/>
        </w:rPr>
        <w:t>Geissdoerfer</w:t>
      </w:r>
      <w:proofErr w:type="spellEnd"/>
      <w:r w:rsidRPr="001B1BD8">
        <w:rPr>
          <w:rFonts w:ascii="Arial" w:hAnsi="Arial" w:cs="Arial"/>
          <w:color w:val="161719"/>
          <w:sz w:val="24"/>
          <w:szCs w:val="24"/>
          <w:shd w:val="clear" w:color="auto" w:fill="FFFFFF"/>
        </w:rPr>
        <w:t xml:space="preserve"> (2017) has analysed the concept of circular economy and suggested that it can be achieved through various methods such </w:t>
      </w:r>
      <w:r w:rsidR="004415B4">
        <w:rPr>
          <w:rFonts w:ascii="Arial" w:hAnsi="Arial" w:cs="Arial"/>
          <w:color w:val="161719"/>
          <w:sz w:val="24"/>
          <w:szCs w:val="24"/>
          <w:shd w:val="clear" w:color="auto" w:fill="FFFFFF"/>
        </w:rPr>
        <w:t xml:space="preserve">as </w:t>
      </w:r>
      <w:r w:rsidRPr="001B1BD8">
        <w:rPr>
          <w:rFonts w:ascii="Arial" w:hAnsi="Arial" w:cs="Arial"/>
          <w:color w:val="161719"/>
          <w:sz w:val="24"/>
          <w:szCs w:val="24"/>
          <w:shd w:val="clear" w:color="auto" w:fill="FFFFFF"/>
        </w:rPr>
        <w:t xml:space="preserve">repairing, reusing, remanufacturing, refurbishing, and recycling. Marriott Hotel has incorporated circular economy principles into its business practices </w:t>
      </w:r>
      <w:r w:rsidR="004415B4">
        <w:rPr>
          <w:rFonts w:ascii="Arial" w:hAnsi="Arial" w:cs="Arial"/>
          <w:color w:val="161719"/>
          <w:sz w:val="24"/>
          <w:szCs w:val="24"/>
          <w:shd w:val="clear" w:color="auto" w:fill="FFFFFF"/>
        </w:rPr>
        <w:t>using</w:t>
      </w:r>
      <w:r w:rsidRPr="001B1BD8">
        <w:rPr>
          <w:rFonts w:ascii="Arial" w:hAnsi="Arial" w:cs="Arial"/>
          <w:color w:val="161719"/>
          <w:sz w:val="24"/>
          <w:szCs w:val="24"/>
          <w:shd w:val="clear" w:color="auto" w:fill="FFFFFF"/>
        </w:rPr>
        <w:t xml:space="preserve"> its toiletry program, which aims to avoid millions of single-use plastic bottles from going to landfills each year. Specifically, Marriott has replaced small single-use bottles with larger pump-topped bottles, resulting in an estimated </w:t>
      </w:r>
      <w:r w:rsidR="00AD29FC">
        <w:rPr>
          <w:rFonts w:ascii="Arial" w:hAnsi="Arial" w:cs="Arial"/>
          <w:color w:val="161719"/>
          <w:sz w:val="24"/>
          <w:szCs w:val="24"/>
          <w:shd w:val="clear" w:color="auto" w:fill="FFFFFF"/>
        </w:rPr>
        <w:t>499</w:t>
      </w:r>
      <w:r w:rsidRPr="001B1BD8">
        <w:rPr>
          <w:rFonts w:ascii="Arial" w:hAnsi="Arial" w:cs="Arial"/>
          <w:color w:val="161719"/>
          <w:sz w:val="24"/>
          <w:szCs w:val="24"/>
          <w:shd w:val="clear" w:color="auto" w:fill="FFFFFF"/>
        </w:rPr>
        <w:t xml:space="preserve"> million </w:t>
      </w:r>
      <w:r w:rsidR="00AD29FC">
        <w:rPr>
          <w:rFonts w:ascii="Arial" w:hAnsi="Arial" w:cs="Arial"/>
          <w:color w:val="161719"/>
          <w:sz w:val="24"/>
          <w:szCs w:val="24"/>
          <w:shd w:val="clear" w:color="auto" w:fill="FFFFFF"/>
        </w:rPr>
        <w:t>little</w:t>
      </w:r>
      <w:r w:rsidRPr="001B1BD8">
        <w:rPr>
          <w:rFonts w:ascii="Arial" w:hAnsi="Arial" w:cs="Arial"/>
          <w:color w:val="161719"/>
          <w:sz w:val="24"/>
          <w:szCs w:val="24"/>
          <w:shd w:val="clear" w:color="auto" w:fill="FFFFFF"/>
        </w:rPr>
        <w:t xml:space="preserve"> </w:t>
      </w:r>
      <w:r w:rsidR="00AD29FC">
        <w:rPr>
          <w:rFonts w:ascii="Arial" w:hAnsi="Arial" w:cs="Arial"/>
          <w:color w:val="161719"/>
          <w:sz w:val="24"/>
          <w:szCs w:val="24"/>
          <w:shd w:val="clear" w:color="auto" w:fill="FFFFFF"/>
        </w:rPr>
        <w:t>containers</w:t>
      </w:r>
      <w:r w:rsidRPr="001B1BD8">
        <w:rPr>
          <w:rFonts w:ascii="Arial" w:hAnsi="Arial" w:cs="Arial"/>
          <w:color w:val="161719"/>
          <w:sz w:val="24"/>
          <w:szCs w:val="24"/>
          <w:shd w:val="clear" w:color="auto" w:fill="FFFFFF"/>
        </w:rPr>
        <w:t xml:space="preserve"> </w:t>
      </w:r>
      <w:r w:rsidR="00AD29FC">
        <w:rPr>
          <w:rFonts w:ascii="Arial" w:hAnsi="Arial" w:cs="Arial"/>
          <w:color w:val="161719"/>
          <w:sz w:val="24"/>
          <w:szCs w:val="24"/>
          <w:shd w:val="clear" w:color="auto" w:fill="FFFFFF"/>
        </w:rPr>
        <w:t>stopped from ending up</w:t>
      </w:r>
      <w:r w:rsidRPr="001B1BD8">
        <w:rPr>
          <w:rFonts w:ascii="Arial" w:hAnsi="Arial" w:cs="Arial"/>
          <w:color w:val="161719"/>
          <w:sz w:val="24"/>
          <w:szCs w:val="24"/>
          <w:shd w:val="clear" w:color="auto" w:fill="FFFFFF"/>
        </w:rPr>
        <w:t xml:space="preserve"> </w:t>
      </w:r>
      <w:r w:rsidR="00AD29FC">
        <w:rPr>
          <w:rFonts w:ascii="Arial" w:hAnsi="Arial" w:cs="Arial"/>
          <w:color w:val="161719"/>
          <w:sz w:val="24"/>
          <w:szCs w:val="24"/>
          <w:shd w:val="clear" w:color="auto" w:fill="FFFFFF"/>
        </w:rPr>
        <w:t xml:space="preserve">in </w:t>
      </w:r>
      <w:r w:rsidRPr="001B1BD8">
        <w:rPr>
          <w:rFonts w:ascii="Arial" w:hAnsi="Arial" w:cs="Arial"/>
          <w:color w:val="161719"/>
          <w:sz w:val="24"/>
          <w:szCs w:val="24"/>
          <w:shd w:val="clear" w:color="auto" w:fill="FFFFFF"/>
        </w:rPr>
        <w:t xml:space="preserve">landfills annually. In addition to the toiletry program, Marriott is also working to </w:t>
      </w:r>
      <w:r w:rsidRPr="001B1BD8">
        <w:rPr>
          <w:rFonts w:ascii="Arial" w:hAnsi="Arial" w:cs="Arial"/>
          <w:color w:val="161719"/>
          <w:sz w:val="24"/>
          <w:szCs w:val="24"/>
          <w:shd w:val="clear" w:color="auto" w:fill="FFFFFF"/>
        </w:rPr>
        <w:lastRenderedPageBreak/>
        <w:t>reduce its food waste by 50%. This is being accomplished through an informative campaign on internal food waste prevention. By educating its employees and implementing best practices, Marriott aims to minimize food waste and contribute to a more sustainable future.</w:t>
      </w:r>
    </w:p>
    <w:p w14:paraId="333D3161" w14:textId="00342C68" w:rsidR="00C72988" w:rsidRPr="003627D1" w:rsidRDefault="00DC3842"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The company is also a member of the Evergreen Alliance and has planted over 415,000 trees to support </w:t>
      </w:r>
      <w:r w:rsidR="009A7E28">
        <w:rPr>
          <w:rFonts w:ascii="Arial" w:hAnsi="Arial" w:cs="Arial"/>
          <w:color w:val="161719"/>
          <w:sz w:val="24"/>
          <w:szCs w:val="24"/>
          <w:shd w:val="clear" w:color="auto" w:fill="FFFFFF"/>
        </w:rPr>
        <w:t>ecological re</w:t>
      </w:r>
      <w:r w:rsidRPr="003627D1">
        <w:rPr>
          <w:rFonts w:ascii="Arial" w:hAnsi="Arial" w:cs="Arial"/>
          <w:color w:val="161719"/>
          <w:sz w:val="24"/>
          <w:szCs w:val="24"/>
          <w:shd w:val="clear" w:color="auto" w:fill="FFFFFF"/>
        </w:rPr>
        <w:t xml:space="preserve">solutions for sustainability and citizen </w:t>
      </w:r>
      <w:r w:rsidR="009A7E28">
        <w:rPr>
          <w:rFonts w:ascii="Arial" w:hAnsi="Arial" w:cs="Arial"/>
          <w:color w:val="161719"/>
          <w:sz w:val="24"/>
          <w:szCs w:val="24"/>
          <w:shd w:val="clear" w:color="auto" w:fill="FFFFFF"/>
        </w:rPr>
        <w:t>objectives</w:t>
      </w:r>
      <w:r w:rsidRPr="003627D1">
        <w:rPr>
          <w:rFonts w:ascii="Arial" w:hAnsi="Arial" w:cs="Arial"/>
          <w:color w:val="161719"/>
          <w:sz w:val="24"/>
          <w:szCs w:val="24"/>
          <w:shd w:val="clear" w:color="auto" w:fill="FFFFFF"/>
        </w:rPr>
        <w:t xml:space="preserve">. </w:t>
      </w:r>
      <w:r w:rsidR="00906E4A">
        <w:rPr>
          <w:rFonts w:ascii="Arial" w:hAnsi="Arial" w:cs="Arial"/>
          <w:color w:val="161719"/>
          <w:sz w:val="24"/>
          <w:szCs w:val="24"/>
          <w:shd w:val="clear" w:color="auto" w:fill="FFFFFF"/>
        </w:rPr>
        <w:t>In addition</w:t>
      </w:r>
      <w:r w:rsidRPr="003627D1">
        <w:rPr>
          <w:rFonts w:ascii="Arial" w:hAnsi="Arial" w:cs="Arial"/>
          <w:color w:val="161719"/>
          <w:sz w:val="24"/>
          <w:szCs w:val="24"/>
          <w:shd w:val="clear" w:color="auto" w:fill="FFFFFF"/>
        </w:rPr>
        <w:t xml:space="preserve">, Marriott </w:t>
      </w:r>
      <w:r w:rsidR="00EB1EB6">
        <w:rPr>
          <w:rFonts w:ascii="Arial" w:hAnsi="Arial" w:cs="Arial"/>
          <w:color w:val="161719"/>
          <w:sz w:val="24"/>
          <w:szCs w:val="24"/>
          <w:shd w:val="clear" w:color="auto" w:fill="FFFFFF"/>
        </w:rPr>
        <w:t>in partnership with</w:t>
      </w:r>
      <w:r w:rsidRPr="003627D1">
        <w:rPr>
          <w:rFonts w:ascii="Arial" w:hAnsi="Arial" w:cs="Arial"/>
          <w:color w:val="161719"/>
          <w:sz w:val="24"/>
          <w:szCs w:val="24"/>
          <w:shd w:val="clear" w:color="auto" w:fill="FFFFFF"/>
        </w:rPr>
        <w:t xml:space="preserve"> The Ocean Foundation</w:t>
      </w:r>
      <w:r w:rsidR="00EB1EB6">
        <w:rPr>
          <w:rFonts w:ascii="Arial" w:hAnsi="Arial" w:cs="Arial"/>
          <w:color w:val="161719"/>
          <w:sz w:val="24"/>
          <w:szCs w:val="24"/>
          <w:shd w:val="clear" w:color="auto" w:fill="FFFFFF"/>
        </w:rPr>
        <w:t>, works on removing</w:t>
      </w:r>
      <w:r w:rsidRPr="003627D1">
        <w:rPr>
          <w:rFonts w:ascii="Arial" w:hAnsi="Arial" w:cs="Arial"/>
          <w:color w:val="161719"/>
          <w:sz w:val="24"/>
          <w:szCs w:val="24"/>
          <w:shd w:val="clear" w:color="auto" w:fill="FFFFFF"/>
        </w:rPr>
        <w:t xml:space="preserve"> and </w:t>
      </w:r>
      <w:r w:rsidR="00EB1EB6">
        <w:rPr>
          <w:rFonts w:ascii="Arial" w:hAnsi="Arial" w:cs="Arial"/>
          <w:color w:val="161719"/>
          <w:sz w:val="24"/>
          <w:szCs w:val="24"/>
          <w:shd w:val="clear" w:color="auto" w:fill="FFFFFF"/>
        </w:rPr>
        <w:t>repurposing</w:t>
      </w:r>
      <w:r w:rsidRPr="003627D1">
        <w:rPr>
          <w:rFonts w:ascii="Arial" w:hAnsi="Arial" w:cs="Arial"/>
          <w:color w:val="161719"/>
          <w:sz w:val="24"/>
          <w:szCs w:val="24"/>
          <w:shd w:val="clear" w:color="auto" w:fill="FFFFFF"/>
        </w:rPr>
        <w:t xml:space="preserve"> </w:t>
      </w:r>
      <w:r w:rsidR="005C2485">
        <w:rPr>
          <w:rFonts w:ascii="Arial" w:hAnsi="Arial" w:cs="Arial"/>
          <w:color w:val="161719"/>
          <w:sz w:val="24"/>
          <w:szCs w:val="24"/>
          <w:shd w:val="clear" w:color="auto" w:fill="FFFFFF"/>
        </w:rPr>
        <w:t xml:space="preserve">the </w:t>
      </w:r>
      <w:r w:rsidRPr="003627D1">
        <w:rPr>
          <w:rFonts w:ascii="Arial" w:hAnsi="Arial" w:cs="Arial"/>
          <w:color w:val="161719"/>
          <w:sz w:val="24"/>
          <w:szCs w:val="24"/>
          <w:shd w:val="clear" w:color="auto" w:fill="FFFFFF"/>
        </w:rPr>
        <w:t xml:space="preserve">sargassum seaweed, an innovative initiative that supports ecosystem restoration and carbon sequestration. Overall, Marriott's circular economy initiatives align with its corporate social responsibility </w:t>
      </w:r>
      <w:proofErr w:type="spellStart"/>
      <w:r w:rsidRPr="003627D1">
        <w:rPr>
          <w:rFonts w:ascii="Arial" w:hAnsi="Arial" w:cs="Arial"/>
          <w:color w:val="161719"/>
          <w:sz w:val="24"/>
          <w:szCs w:val="24"/>
          <w:shd w:val="clear" w:color="auto" w:fill="FFFFFF"/>
        </w:rPr>
        <w:t>endeavors</w:t>
      </w:r>
      <w:proofErr w:type="spellEnd"/>
      <w:r w:rsidRPr="003627D1">
        <w:rPr>
          <w:rFonts w:ascii="Arial" w:hAnsi="Arial" w:cs="Arial"/>
          <w:color w:val="161719"/>
          <w:sz w:val="24"/>
          <w:szCs w:val="24"/>
          <w:shd w:val="clear" w:color="auto" w:fill="FFFFFF"/>
        </w:rPr>
        <w:t xml:space="preserve"> and demonstrate its </w:t>
      </w:r>
      <w:r w:rsidR="004B7689">
        <w:rPr>
          <w:rFonts w:ascii="Arial" w:hAnsi="Arial" w:cs="Arial"/>
          <w:color w:val="161719"/>
          <w:sz w:val="24"/>
          <w:szCs w:val="24"/>
          <w:shd w:val="clear" w:color="auto" w:fill="FFFFFF"/>
        </w:rPr>
        <w:t>pledge</w:t>
      </w:r>
      <w:r w:rsidRPr="003627D1">
        <w:rPr>
          <w:rFonts w:ascii="Arial" w:hAnsi="Arial" w:cs="Arial"/>
          <w:color w:val="161719"/>
          <w:sz w:val="24"/>
          <w:szCs w:val="24"/>
          <w:shd w:val="clear" w:color="auto" w:fill="FFFFFF"/>
        </w:rPr>
        <w:t xml:space="preserve"> to sustainable practices.</w:t>
      </w:r>
    </w:p>
    <w:p w14:paraId="1409B96C" w14:textId="1D63D237" w:rsidR="008842EB" w:rsidRPr="003627D1" w:rsidRDefault="009466D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Marriott International and Hilton Hotels have both taken noteworthy steps in the direction of sustainability, with a focus on reducing their negative impact on the environment. Marriott's CSR program, titled "Sustain Responsible Operation," has resulted in 36% of their hotels being recognized by sustainability standards</w:t>
      </w:r>
      <w:r w:rsidR="008842EB" w:rsidRPr="003627D1">
        <w:rPr>
          <w:rFonts w:ascii="Arial" w:hAnsi="Arial" w:cs="Arial"/>
          <w:color w:val="161719"/>
          <w:sz w:val="24"/>
          <w:szCs w:val="24"/>
          <w:shd w:val="clear" w:color="auto" w:fill="FFFFFF"/>
        </w:rPr>
        <w:t xml:space="preserve"> </w:t>
      </w:r>
      <w:r w:rsidR="008842EB" w:rsidRPr="003627D1">
        <w:rPr>
          <w:rFonts w:ascii="Arial" w:hAnsi="Arial" w:cs="Arial"/>
          <w:sz w:val="24"/>
          <w:szCs w:val="24"/>
        </w:rPr>
        <w:t>(</w:t>
      </w:r>
      <w:r w:rsidR="008842EB" w:rsidRPr="003627D1">
        <w:rPr>
          <w:rFonts w:ascii="Arial" w:hAnsi="Arial" w:cs="Arial"/>
          <w:sz w:val="24"/>
          <w:szCs w:val="24"/>
          <w:shd w:val="clear" w:color="auto" w:fill="FFFFFF"/>
        </w:rPr>
        <w:t>Landau, 2020).</w:t>
      </w:r>
    </w:p>
    <w:p w14:paraId="699DB422" w14:textId="5CB5D48D" w:rsidR="009466D8" w:rsidRPr="003627D1" w:rsidRDefault="009466D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Furthermore, Marriott </w:t>
      </w:r>
      <w:r w:rsidR="00BA4D0A">
        <w:rPr>
          <w:rFonts w:ascii="Arial" w:hAnsi="Arial" w:cs="Arial"/>
          <w:color w:val="161719"/>
          <w:sz w:val="24"/>
          <w:szCs w:val="24"/>
          <w:shd w:val="clear" w:color="auto" w:fill="FFFFFF"/>
        </w:rPr>
        <w:t>is aiming</w:t>
      </w:r>
      <w:r w:rsidRPr="003627D1">
        <w:rPr>
          <w:rFonts w:ascii="Arial" w:hAnsi="Arial" w:cs="Arial"/>
          <w:color w:val="161719"/>
          <w:sz w:val="24"/>
          <w:szCs w:val="24"/>
          <w:shd w:val="clear" w:color="auto" w:fill="FFFFFF"/>
        </w:rPr>
        <w:t xml:space="preserve"> to increase the use of renewable energy, </w:t>
      </w:r>
      <w:r w:rsidR="00BA4D0A">
        <w:rPr>
          <w:rFonts w:ascii="Arial" w:hAnsi="Arial" w:cs="Arial"/>
          <w:color w:val="161719"/>
          <w:sz w:val="24"/>
          <w:szCs w:val="24"/>
          <w:shd w:val="clear" w:color="auto" w:fill="FFFFFF"/>
        </w:rPr>
        <w:t>diminish</w:t>
      </w:r>
      <w:r w:rsidRPr="003627D1">
        <w:rPr>
          <w:rFonts w:ascii="Arial" w:hAnsi="Arial" w:cs="Arial"/>
          <w:color w:val="161719"/>
          <w:sz w:val="24"/>
          <w:szCs w:val="24"/>
          <w:shd w:val="clear" w:color="auto" w:fill="FFFFFF"/>
        </w:rPr>
        <w:t xml:space="preserve"> carbon intensity</w:t>
      </w:r>
      <w:r w:rsidR="00BA4D0A">
        <w:rPr>
          <w:rFonts w:ascii="Arial" w:hAnsi="Arial" w:cs="Arial"/>
          <w:color w:val="161719"/>
          <w:sz w:val="24"/>
          <w:szCs w:val="24"/>
          <w:shd w:val="clear" w:color="auto" w:fill="FFFFFF"/>
        </w:rPr>
        <w:t>,</w:t>
      </w:r>
      <w:r w:rsidRPr="003627D1">
        <w:rPr>
          <w:rFonts w:ascii="Arial" w:hAnsi="Arial" w:cs="Arial"/>
          <w:color w:val="161719"/>
          <w:sz w:val="24"/>
          <w:szCs w:val="24"/>
          <w:shd w:val="clear" w:color="auto" w:fill="FFFFFF"/>
        </w:rPr>
        <w:t xml:space="preserve"> and make significant progress in this area. Hilton Hotel, on the other hand, launched its campaign Travel with Purpose 2030 Goals, which aims to reduce waste and minimize plastic waste by offering a digital key to guests </w:t>
      </w:r>
      <w:r w:rsidRPr="003627D1">
        <w:rPr>
          <w:rFonts w:ascii="Arial" w:hAnsi="Arial" w:cs="Arial"/>
          <w:sz w:val="24"/>
          <w:szCs w:val="24"/>
        </w:rPr>
        <w:t>(Hilton.com).</w:t>
      </w:r>
    </w:p>
    <w:p w14:paraId="50BB757E" w14:textId="66DB72E6" w:rsidR="009466D8" w:rsidRPr="003627D1" w:rsidRDefault="009466D8" w:rsidP="003627D1">
      <w:pPr>
        <w:spacing w:line="360" w:lineRule="auto"/>
        <w:jc w:val="both"/>
        <w:rPr>
          <w:rFonts w:ascii="Arial" w:hAnsi="Arial" w:cs="Arial"/>
          <w:sz w:val="24"/>
          <w:szCs w:val="24"/>
        </w:rPr>
      </w:pPr>
      <w:r w:rsidRPr="003627D1">
        <w:rPr>
          <w:rFonts w:ascii="Arial" w:hAnsi="Arial" w:cs="Arial"/>
          <w:color w:val="161719"/>
          <w:sz w:val="24"/>
          <w:szCs w:val="24"/>
          <w:shd w:val="clear" w:color="auto" w:fill="FFFFFF"/>
        </w:rPr>
        <w:t xml:space="preserve">Additionally, Hilton has opened </w:t>
      </w:r>
      <w:r w:rsidR="00A31FCF">
        <w:rPr>
          <w:rFonts w:ascii="Arial" w:hAnsi="Arial" w:cs="Arial"/>
          <w:color w:val="161719"/>
          <w:sz w:val="24"/>
          <w:szCs w:val="24"/>
          <w:shd w:val="clear" w:color="auto" w:fill="FFFFFF"/>
        </w:rPr>
        <w:t xml:space="preserve">in the U.S. </w:t>
      </w:r>
      <w:r w:rsidRPr="003627D1">
        <w:rPr>
          <w:rFonts w:ascii="Arial" w:hAnsi="Arial" w:cs="Arial"/>
          <w:color w:val="161719"/>
          <w:sz w:val="24"/>
          <w:szCs w:val="24"/>
          <w:shd w:val="clear" w:color="auto" w:fill="FFFFFF"/>
        </w:rPr>
        <w:t xml:space="preserve">the first </w:t>
      </w:r>
      <w:r w:rsidR="00B001C1">
        <w:rPr>
          <w:rFonts w:ascii="Arial" w:hAnsi="Arial" w:cs="Arial"/>
          <w:color w:val="161719"/>
          <w:sz w:val="24"/>
          <w:szCs w:val="24"/>
          <w:shd w:val="clear" w:color="auto" w:fill="FFFFFF"/>
        </w:rPr>
        <w:t>net-zero-certified</w:t>
      </w:r>
      <w:r w:rsidRPr="003627D1">
        <w:rPr>
          <w:rFonts w:ascii="Arial" w:hAnsi="Arial" w:cs="Arial"/>
          <w:color w:val="161719"/>
          <w:sz w:val="24"/>
          <w:szCs w:val="24"/>
          <w:shd w:val="clear" w:color="auto" w:fill="FFFFFF"/>
        </w:rPr>
        <w:t xml:space="preserve"> hotel</w:t>
      </w:r>
      <w:r w:rsidR="00A31FCF">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 xml:space="preserve">the </w:t>
      </w:r>
      <w:r w:rsidRPr="001F3075">
        <w:rPr>
          <w:rFonts w:ascii="Arial" w:hAnsi="Arial" w:cs="Arial"/>
          <w:i/>
          <w:iCs/>
          <w:color w:val="161719"/>
          <w:sz w:val="24"/>
          <w:szCs w:val="24"/>
          <w:shd w:val="clear" w:color="auto" w:fill="FFFFFF"/>
        </w:rPr>
        <w:t>Hotel Marcel New Haven</w:t>
      </w:r>
      <w:r w:rsidRPr="003627D1">
        <w:rPr>
          <w:rFonts w:ascii="Arial" w:hAnsi="Arial" w:cs="Arial"/>
          <w:color w:val="161719"/>
          <w:sz w:val="24"/>
          <w:szCs w:val="24"/>
          <w:shd w:val="clear" w:color="auto" w:fill="FFFFFF"/>
        </w:rPr>
        <w:t>. It is encouraging to see companies taking responsibility for their environmental impact and implementing sustainable practices</w:t>
      </w:r>
      <w:r w:rsidR="006D25C9" w:rsidRPr="003627D1">
        <w:rPr>
          <w:rFonts w:ascii="Arial" w:hAnsi="Arial" w:cs="Arial"/>
          <w:color w:val="161719"/>
          <w:sz w:val="24"/>
          <w:szCs w:val="24"/>
          <w:shd w:val="clear" w:color="auto" w:fill="FFFFFF"/>
        </w:rPr>
        <w:t xml:space="preserve"> </w:t>
      </w:r>
      <w:r w:rsidR="006D25C9" w:rsidRPr="003627D1">
        <w:rPr>
          <w:rFonts w:ascii="Arial" w:hAnsi="Arial" w:cs="Arial"/>
          <w:sz w:val="24"/>
          <w:szCs w:val="24"/>
        </w:rPr>
        <w:t>(Hilton.com).</w:t>
      </w:r>
    </w:p>
    <w:p w14:paraId="3BA33878" w14:textId="7A32E266" w:rsidR="00CB13C4" w:rsidRPr="003627D1" w:rsidRDefault="00CB13C4"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Marriott International's </w:t>
      </w:r>
      <w:r w:rsidR="004D79D0">
        <w:rPr>
          <w:rFonts w:ascii="Arial" w:hAnsi="Arial" w:cs="Arial"/>
          <w:color w:val="161719"/>
          <w:sz w:val="24"/>
          <w:szCs w:val="24"/>
          <w:shd w:val="clear" w:color="auto" w:fill="FFFFFF"/>
        </w:rPr>
        <w:t>devotion</w:t>
      </w:r>
      <w:r w:rsidRPr="003627D1">
        <w:rPr>
          <w:rFonts w:ascii="Arial" w:hAnsi="Arial" w:cs="Arial"/>
          <w:color w:val="161719"/>
          <w:sz w:val="24"/>
          <w:szCs w:val="24"/>
          <w:shd w:val="clear" w:color="auto" w:fill="FFFFFF"/>
        </w:rPr>
        <w:t xml:space="preserve"> to </w:t>
      </w:r>
      <w:r w:rsidR="003B72BC">
        <w:rPr>
          <w:rFonts w:ascii="Arial" w:hAnsi="Arial" w:cs="Arial"/>
          <w:color w:val="161719"/>
          <w:sz w:val="24"/>
          <w:szCs w:val="24"/>
          <w:shd w:val="clear" w:color="auto" w:fill="FFFFFF"/>
        </w:rPr>
        <w:t>diminishing</w:t>
      </w:r>
      <w:r w:rsidR="004D79D0">
        <w:rPr>
          <w:rFonts w:ascii="Arial" w:hAnsi="Arial" w:cs="Arial"/>
          <w:color w:val="161719"/>
          <w:sz w:val="24"/>
          <w:szCs w:val="24"/>
          <w:shd w:val="clear" w:color="auto" w:fill="FFFFFF"/>
        </w:rPr>
        <w:t xml:space="preserve"> </w:t>
      </w:r>
      <w:r w:rsidR="003B72BC">
        <w:rPr>
          <w:rFonts w:ascii="Arial" w:hAnsi="Arial" w:cs="Arial"/>
          <w:color w:val="161719"/>
          <w:sz w:val="24"/>
          <w:szCs w:val="24"/>
          <w:shd w:val="clear" w:color="auto" w:fill="FFFFFF"/>
        </w:rPr>
        <w:t>GHG</w:t>
      </w:r>
      <w:r w:rsidRPr="003627D1">
        <w:rPr>
          <w:rFonts w:ascii="Arial" w:hAnsi="Arial" w:cs="Arial"/>
          <w:color w:val="161719"/>
          <w:sz w:val="24"/>
          <w:szCs w:val="24"/>
          <w:shd w:val="clear" w:color="auto" w:fill="FFFFFF"/>
        </w:rPr>
        <w:t xml:space="preserve"> </w:t>
      </w:r>
      <w:r w:rsidR="004D79D0">
        <w:rPr>
          <w:rFonts w:ascii="Arial" w:hAnsi="Arial" w:cs="Arial"/>
          <w:color w:val="161719"/>
          <w:sz w:val="24"/>
          <w:szCs w:val="24"/>
          <w:shd w:val="clear" w:color="auto" w:fill="FFFFFF"/>
        </w:rPr>
        <w:t xml:space="preserve">to </w:t>
      </w:r>
      <w:r w:rsidR="003C2863">
        <w:rPr>
          <w:rFonts w:ascii="Arial" w:hAnsi="Arial" w:cs="Arial"/>
          <w:color w:val="161719"/>
          <w:sz w:val="24"/>
          <w:szCs w:val="24"/>
          <w:shd w:val="clear" w:color="auto" w:fill="FFFFFF"/>
        </w:rPr>
        <w:t>a</w:t>
      </w:r>
      <w:r w:rsidR="003B72BC">
        <w:rPr>
          <w:rFonts w:ascii="Arial" w:hAnsi="Arial" w:cs="Arial"/>
          <w:color w:val="161719"/>
          <w:sz w:val="24"/>
          <w:szCs w:val="24"/>
          <w:shd w:val="clear" w:color="auto" w:fill="FFFFFF"/>
        </w:rPr>
        <w:t xml:space="preserve"> value of</w:t>
      </w:r>
      <w:r w:rsidR="003C2863">
        <w:rPr>
          <w:rFonts w:ascii="Arial" w:hAnsi="Arial" w:cs="Arial"/>
          <w:color w:val="161719"/>
          <w:sz w:val="24"/>
          <w:szCs w:val="24"/>
          <w:shd w:val="clear" w:color="auto" w:fill="FFFFFF"/>
        </w:rPr>
        <w:t xml:space="preserve"> </w:t>
      </w:r>
      <w:r w:rsidR="00D07B6B">
        <w:rPr>
          <w:rFonts w:ascii="Arial" w:hAnsi="Arial" w:cs="Arial"/>
          <w:color w:val="161719"/>
          <w:sz w:val="24"/>
          <w:szCs w:val="24"/>
          <w:shd w:val="clear" w:color="auto" w:fill="FFFFFF"/>
        </w:rPr>
        <w:t>net zero</w:t>
      </w:r>
      <w:r w:rsidRPr="003627D1">
        <w:rPr>
          <w:rFonts w:ascii="Arial" w:hAnsi="Arial" w:cs="Arial"/>
          <w:color w:val="161719"/>
          <w:sz w:val="24"/>
          <w:szCs w:val="24"/>
          <w:shd w:val="clear" w:color="auto" w:fill="FFFFFF"/>
        </w:rPr>
        <w:t xml:space="preserve"> by 2050 is </w:t>
      </w:r>
      <w:r w:rsidR="000D3054" w:rsidRPr="003627D1">
        <w:rPr>
          <w:rFonts w:ascii="Arial" w:hAnsi="Arial" w:cs="Arial"/>
          <w:color w:val="161719"/>
          <w:sz w:val="24"/>
          <w:szCs w:val="24"/>
          <w:shd w:val="clear" w:color="auto" w:fill="FFFFFF"/>
        </w:rPr>
        <w:t>admirable</w:t>
      </w:r>
      <w:r w:rsidRPr="003627D1">
        <w:rPr>
          <w:rFonts w:ascii="Arial" w:hAnsi="Arial" w:cs="Arial"/>
          <w:color w:val="161719"/>
          <w:sz w:val="24"/>
          <w:szCs w:val="24"/>
          <w:shd w:val="clear" w:color="auto" w:fill="FFFFFF"/>
        </w:rPr>
        <w:t>. Additionally, Marriott plans to improve building design efficiency, install smart thermostats, and build electrification to maximize renewable electricity</w:t>
      </w:r>
      <w:r w:rsidR="0003355B">
        <w:rPr>
          <w:rFonts w:ascii="Arial" w:hAnsi="Arial" w:cs="Arial"/>
          <w:color w:val="161719"/>
          <w:sz w:val="24"/>
          <w:szCs w:val="24"/>
          <w:shd w:val="clear" w:color="auto" w:fill="FFFFFF"/>
        </w:rPr>
        <w:t xml:space="preserve"> (Wroten, 2023).</w:t>
      </w:r>
    </w:p>
    <w:p w14:paraId="51A7C582" w14:textId="71F025D3" w:rsidR="00CB13C4" w:rsidRDefault="003C4A4A"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A key area</w:t>
      </w:r>
      <w:r w:rsidR="00CB13C4" w:rsidRPr="003627D1">
        <w:rPr>
          <w:rFonts w:ascii="Arial" w:hAnsi="Arial" w:cs="Arial"/>
          <w:color w:val="161719"/>
          <w:sz w:val="24"/>
          <w:szCs w:val="24"/>
          <w:shd w:val="clear" w:color="auto" w:fill="FFFFFF"/>
        </w:rPr>
        <w:t xml:space="preserve"> for the hospitality industry to consider in the reduction of GHG emissions is through dietary changes. Given that hotels often offer meals during their guests' stays or have a restaurant within their premises, a change in menu could facilitate a reduction in GHGs. A major new study highlights that the production of meat accounts </w:t>
      </w:r>
      <w:r w:rsidR="00CB13C4" w:rsidRPr="003627D1">
        <w:rPr>
          <w:rFonts w:ascii="Arial" w:hAnsi="Arial" w:cs="Arial"/>
          <w:color w:val="161719"/>
          <w:sz w:val="24"/>
          <w:szCs w:val="24"/>
          <w:shd w:val="clear" w:color="auto" w:fill="FFFFFF"/>
        </w:rPr>
        <w:lastRenderedPageBreak/>
        <w:t xml:space="preserve">for </w:t>
      </w:r>
      <w:r w:rsidRPr="003627D1">
        <w:rPr>
          <w:rFonts w:ascii="Arial" w:hAnsi="Arial" w:cs="Arial"/>
          <w:color w:val="161719"/>
          <w:sz w:val="24"/>
          <w:szCs w:val="24"/>
          <w:shd w:val="clear" w:color="auto" w:fill="FFFFFF"/>
        </w:rPr>
        <w:t>60%</w:t>
      </w:r>
      <w:r w:rsidR="00CB13C4" w:rsidRPr="003627D1">
        <w:rPr>
          <w:rFonts w:ascii="Arial" w:hAnsi="Arial" w:cs="Arial"/>
          <w:color w:val="161719"/>
          <w:sz w:val="24"/>
          <w:szCs w:val="24"/>
          <w:shd w:val="clear" w:color="auto" w:fill="FFFFFF"/>
        </w:rPr>
        <w:t xml:space="preserve"> of all greenhouse gases worldwide, underscoring the </w:t>
      </w:r>
      <w:r w:rsidR="000D3054" w:rsidRPr="003627D1">
        <w:rPr>
          <w:rFonts w:ascii="Arial" w:hAnsi="Arial" w:cs="Arial"/>
          <w:color w:val="161719"/>
          <w:sz w:val="24"/>
          <w:szCs w:val="24"/>
          <w:shd w:val="clear" w:color="auto" w:fill="FFFFFF"/>
        </w:rPr>
        <w:t>significance</w:t>
      </w:r>
      <w:r w:rsidR="00CB13C4" w:rsidRPr="003627D1">
        <w:rPr>
          <w:rFonts w:ascii="Arial" w:hAnsi="Arial" w:cs="Arial"/>
          <w:color w:val="161719"/>
          <w:sz w:val="24"/>
          <w:szCs w:val="24"/>
          <w:shd w:val="clear" w:color="auto" w:fill="FFFFFF"/>
        </w:rPr>
        <w:t xml:space="preserve"> of considering alternative dietary options to reduce emissions (</w:t>
      </w:r>
      <w:r w:rsidR="00CB13C4" w:rsidRPr="003627D1">
        <w:rPr>
          <w:rFonts w:ascii="Arial" w:hAnsi="Arial" w:cs="Arial"/>
          <w:sz w:val="24"/>
          <w:szCs w:val="24"/>
        </w:rPr>
        <w:t>Milman, 2021</w:t>
      </w:r>
      <w:r w:rsidR="00CB13C4" w:rsidRPr="003627D1">
        <w:rPr>
          <w:rFonts w:ascii="Arial" w:hAnsi="Arial" w:cs="Arial"/>
          <w:color w:val="161719"/>
          <w:sz w:val="24"/>
          <w:szCs w:val="24"/>
          <w:shd w:val="clear" w:color="auto" w:fill="FFFFFF"/>
        </w:rPr>
        <w:t>).</w:t>
      </w:r>
    </w:p>
    <w:p w14:paraId="4F7DD9C0" w14:textId="7DDD470C" w:rsidR="004B7689" w:rsidRDefault="000016EF" w:rsidP="006B74FC">
      <w:pPr>
        <w:spacing w:line="360" w:lineRule="auto"/>
        <w:jc w:val="both"/>
        <w:rPr>
          <w:rFonts w:ascii="Arial" w:hAnsi="Arial" w:cs="Arial"/>
          <w:color w:val="161719"/>
          <w:sz w:val="24"/>
          <w:szCs w:val="24"/>
          <w:shd w:val="clear" w:color="auto" w:fill="FFFFFF"/>
        </w:rPr>
      </w:pPr>
      <w:r w:rsidRPr="000016EF">
        <w:rPr>
          <w:rFonts w:ascii="Arial" w:hAnsi="Arial" w:cs="Arial"/>
          <w:color w:val="161719"/>
          <w:sz w:val="24"/>
          <w:szCs w:val="24"/>
          <w:shd w:val="clear" w:color="auto" w:fill="FFFFFF"/>
        </w:rPr>
        <w:t xml:space="preserve">The paper has presented an overview of The Marriott Hotel's sustainability initiatives and circular economy actions, highlighting the company's </w:t>
      </w:r>
      <w:r w:rsidR="00985F96">
        <w:rPr>
          <w:rFonts w:ascii="Arial" w:hAnsi="Arial" w:cs="Arial"/>
          <w:color w:val="161719"/>
          <w:sz w:val="24"/>
          <w:szCs w:val="24"/>
          <w:shd w:val="clear" w:color="auto" w:fill="FFFFFF"/>
        </w:rPr>
        <w:t>pledge</w:t>
      </w:r>
      <w:r w:rsidRPr="000016EF">
        <w:rPr>
          <w:rFonts w:ascii="Arial" w:hAnsi="Arial" w:cs="Arial"/>
          <w:color w:val="161719"/>
          <w:sz w:val="24"/>
          <w:szCs w:val="24"/>
          <w:shd w:val="clear" w:color="auto" w:fill="FFFFFF"/>
        </w:rPr>
        <w:t xml:space="preserve"> to </w:t>
      </w:r>
      <w:r w:rsidR="00985F96">
        <w:rPr>
          <w:rFonts w:ascii="Arial" w:hAnsi="Arial" w:cs="Arial"/>
          <w:color w:val="161719"/>
          <w:sz w:val="24"/>
          <w:szCs w:val="24"/>
          <w:shd w:val="clear" w:color="auto" w:fill="FFFFFF"/>
        </w:rPr>
        <w:t>promote</w:t>
      </w:r>
      <w:r w:rsidRPr="000016EF">
        <w:rPr>
          <w:rFonts w:ascii="Arial" w:hAnsi="Arial" w:cs="Arial"/>
          <w:color w:val="161719"/>
          <w:sz w:val="24"/>
          <w:szCs w:val="24"/>
          <w:shd w:val="clear" w:color="auto" w:fill="FFFFFF"/>
        </w:rPr>
        <w:t xml:space="preserve"> the </w:t>
      </w:r>
      <w:r w:rsidR="00985F96">
        <w:rPr>
          <w:rFonts w:ascii="Arial" w:hAnsi="Arial" w:cs="Arial"/>
          <w:color w:val="161719"/>
          <w:sz w:val="24"/>
          <w:szCs w:val="24"/>
          <w:shd w:val="clear" w:color="auto" w:fill="FFFFFF"/>
        </w:rPr>
        <w:t xml:space="preserve">welfare and prosperity of the </w:t>
      </w:r>
      <w:r w:rsidRPr="000016EF">
        <w:rPr>
          <w:rFonts w:ascii="Arial" w:hAnsi="Arial" w:cs="Arial"/>
          <w:color w:val="161719"/>
          <w:sz w:val="24"/>
          <w:szCs w:val="24"/>
          <w:shd w:val="clear" w:color="auto" w:fill="FFFFFF"/>
        </w:rPr>
        <w:t>environment</w:t>
      </w:r>
      <w:r w:rsidR="00985F96">
        <w:rPr>
          <w:rFonts w:ascii="Arial" w:hAnsi="Arial" w:cs="Arial"/>
          <w:color w:val="161719"/>
          <w:sz w:val="24"/>
          <w:szCs w:val="24"/>
          <w:shd w:val="clear" w:color="auto" w:fill="FFFFFF"/>
        </w:rPr>
        <w:t xml:space="preserve"> and </w:t>
      </w:r>
      <w:r w:rsidR="00985F96" w:rsidRPr="000016EF">
        <w:rPr>
          <w:rFonts w:ascii="Arial" w:hAnsi="Arial" w:cs="Arial"/>
          <w:color w:val="161719"/>
          <w:sz w:val="24"/>
          <w:szCs w:val="24"/>
          <w:shd w:val="clear" w:color="auto" w:fill="FFFFFF"/>
        </w:rPr>
        <w:t>its guests</w:t>
      </w:r>
      <w:r w:rsidRPr="000016EF">
        <w:rPr>
          <w:rFonts w:ascii="Arial" w:hAnsi="Arial" w:cs="Arial"/>
          <w:color w:val="161719"/>
          <w:sz w:val="24"/>
          <w:szCs w:val="24"/>
          <w:shd w:val="clear" w:color="auto" w:fill="FFFFFF"/>
        </w:rPr>
        <w:t xml:space="preserve">. Through its various sustainability programs, the hotel strives to support the health and prosperity of communities, foster a greener economy with reduced emissions and pollution, and ultimately advance its business success through the financial benefits of sustainable practices. </w:t>
      </w:r>
    </w:p>
    <w:p w14:paraId="071FF72C" w14:textId="77777777" w:rsidR="004A4FA2" w:rsidRDefault="004A4FA2" w:rsidP="006B74FC">
      <w:pPr>
        <w:spacing w:line="360" w:lineRule="auto"/>
        <w:jc w:val="both"/>
        <w:rPr>
          <w:rFonts w:ascii="Arial" w:hAnsi="Arial" w:cs="Arial"/>
          <w:color w:val="161719"/>
          <w:sz w:val="24"/>
          <w:szCs w:val="24"/>
          <w:shd w:val="clear" w:color="auto" w:fill="FFFFFF"/>
        </w:rPr>
      </w:pPr>
    </w:p>
    <w:p w14:paraId="4B06D3E6" w14:textId="77777777" w:rsidR="004A4FA2" w:rsidRDefault="004A4FA2" w:rsidP="006B74FC">
      <w:pPr>
        <w:spacing w:line="360" w:lineRule="auto"/>
        <w:jc w:val="both"/>
        <w:rPr>
          <w:rFonts w:ascii="Arial" w:hAnsi="Arial" w:cs="Arial"/>
          <w:color w:val="161719"/>
          <w:sz w:val="24"/>
          <w:szCs w:val="24"/>
          <w:shd w:val="clear" w:color="auto" w:fill="FFFFFF"/>
        </w:rPr>
      </w:pPr>
    </w:p>
    <w:p w14:paraId="5FA615AC" w14:textId="77777777" w:rsidR="004A4FA2" w:rsidRDefault="004A4FA2" w:rsidP="006B74FC">
      <w:pPr>
        <w:spacing w:line="360" w:lineRule="auto"/>
        <w:jc w:val="both"/>
        <w:rPr>
          <w:rFonts w:ascii="Arial" w:hAnsi="Arial" w:cs="Arial"/>
          <w:color w:val="161719"/>
          <w:sz w:val="24"/>
          <w:szCs w:val="24"/>
          <w:shd w:val="clear" w:color="auto" w:fill="FFFFFF"/>
        </w:rPr>
      </w:pPr>
    </w:p>
    <w:p w14:paraId="19F06EFA" w14:textId="77777777" w:rsidR="004A4FA2" w:rsidRDefault="004A4FA2" w:rsidP="006B74FC">
      <w:pPr>
        <w:spacing w:line="360" w:lineRule="auto"/>
        <w:jc w:val="both"/>
        <w:rPr>
          <w:rFonts w:ascii="Arial" w:hAnsi="Arial" w:cs="Arial"/>
          <w:color w:val="161719"/>
          <w:sz w:val="24"/>
          <w:szCs w:val="24"/>
          <w:shd w:val="clear" w:color="auto" w:fill="FFFFFF"/>
        </w:rPr>
      </w:pPr>
    </w:p>
    <w:p w14:paraId="60EE50BF" w14:textId="77777777" w:rsidR="004A4FA2" w:rsidRDefault="004A4FA2" w:rsidP="006B74FC">
      <w:pPr>
        <w:spacing w:line="360" w:lineRule="auto"/>
        <w:jc w:val="both"/>
        <w:rPr>
          <w:rFonts w:ascii="Arial" w:hAnsi="Arial" w:cs="Arial"/>
          <w:color w:val="161719"/>
          <w:sz w:val="24"/>
          <w:szCs w:val="24"/>
          <w:shd w:val="clear" w:color="auto" w:fill="FFFFFF"/>
        </w:rPr>
      </w:pPr>
    </w:p>
    <w:p w14:paraId="5D912482" w14:textId="77777777" w:rsidR="004A4FA2" w:rsidRDefault="004A4FA2" w:rsidP="006B74FC">
      <w:pPr>
        <w:spacing w:line="360" w:lineRule="auto"/>
        <w:jc w:val="both"/>
        <w:rPr>
          <w:rFonts w:ascii="Arial" w:hAnsi="Arial" w:cs="Arial"/>
          <w:color w:val="161719"/>
          <w:sz w:val="24"/>
          <w:szCs w:val="24"/>
          <w:shd w:val="clear" w:color="auto" w:fill="FFFFFF"/>
        </w:rPr>
      </w:pPr>
    </w:p>
    <w:p w14:paraId="3F0F4CB1" w14:textId="77777777" w:rsidR="0018697D" w:rsidRDefault="0018697D" w:rsidP="006B74FC">
      <w:pPr>
        <w:spacing w:line="360" w:lineRule="auto"/>
        <w:jc w:val="both"/>
        <w:rPr>
          <w:rFonts w:ascii="Arial" w:hAnsi="Arial" w:cs="Arial"/>
          <w:color w:val="161719"/>
          <w:sz w:val="24"/>
          <w:szCs w:val="24"/>
          <w:shd w:val="clear" w:color="auto" w:fill="FFFFFF"/>
        </w:rPr>
      </w:pPr>
    </w:p>
    <w:p w14:paraId="3EB30ECD" w14:textId="77777777" w:rsidR="004A4FA2" w:rsidRDefault="004A4FA2" w:rsidP="006B74FC">
      <w:pPr>
        <w:spacing w:line="360" w:lineRule="auto"/>
        <w:jc w:val="both"/>
        <w:rPr>
          <w:rFonts w:ascii="Arial" w:hAnsi="Arial" w:cs="Arial"/>
          <w:color w:val="161719"/>
          <w:sz w:val="24"/>
          <w:szCs w:val="24"/>
          <w:shd w:val="clear" w:color="auto" w:fill="FFFFFF"/>
        </w:rPr>
      </w:pPr>
    </w:p>
    <w:p w14:paraId="5176205C" w14:textId="77777777" w:rsidR="004A4FA2" w:rsidRDefault="004A4FA2" w:rsidP="006B74FC">
      <w:pPr>
        <w:spacing w:line="360" w:lineRule="auto"/>
        <w:jc w:val="both"/>
        <w:rPr>
          <w:rFonts w:ascii="Arial" w:hAnsi="Arial" w:cs="Arial"/>
          <w:color w:val="161719"/>
          <w:sz w:val="24"/>
          <w:szCs w:val="24"/>
          <w:shd w:val="clear" w:color="auto" w:fill="FFFFFF"/>
        </w:rPr>
      </w:pPr>
    </w:p>
    <w:p w14:paraId="75AB181C" w14:textId="77777777" w:rsidR="004A4FA2" w:rsidRDefault="004A4FA2" w:rsidP="006B74FC">
      <w:pPr>
        <w:spacing w:line="360" w:lineRule="auto"/>
        <w:jc w:val="both"/>
        <w:rPr>
          <w:rFonts w:ascii="Arial" w:hAnsi="Arial" w:cs="Arial"/>
          <w:color w:val="161719"/>
          <w:sz w:val="24"/>
          <w:szCs w:val="24"/>
          <w:shd w:val="clear" w:color="auto" w:fill="FFFFFF"/>
        </w:rPr>
      </w:pPr>
    </w:p>
    <w:p w14:paraId="17C90E29" w14:textId="77777777" w:rsidR="004A4FA2" w:rsidRDefault="004A4FA2" w:rsidP="006B74FC">
      <w:pPr>
        <w:spacing w:line="360" w:lineRule="auto"/>
        <w:jc w:val="both"/>
        <w:rPr>
          <w:rFonts w:ascii="Arial" w:hAnsi="Arial" w:cs="Arial"/>
          <w:color w:val="161719"/>
          <w:sz w:val="24"/>
          <w:szCs w:val="24"/>
          <w:shd w:val="clear" w:color="auto" w:fill="FFFFFF"/>
        </w:rPr>
      </w:pPr>
    </w:p>
    <w:p w14:paraId="4F5A3476" w14:textId="77777777" w:rsidR="004A4FA2" w:rsidRDefault="004A4FA2" w:rsidP="006B74FC">
      <w:pPr>
        <w:spacing w:line="360" w:lineRule="auto"/>
        <w:jc w:val="both"/>
        <w:rPr>
          <w:rFonts w:ascii="Arial" w:hAnsi="Arial" w:cs="Arial"/>
          <w:color w:val="161719"/>
          <w:sz w:val="24"/>
          <w:szCs w:val="24"/>
          <w:shd w:val="clear" w:color="auto" w:fill="FFFFFF"/>
        </w:rPr>
      </w:pPr>
    </w:p>
    <w:p w14:paraId="31A8B647" w14:textId="77777777" w:rsidR="004A4FA2" w:rsidRDefault="004A4FA2" w:rsidP="006B74FC">
      <w:pPr>
        <w:spacing w:line="360" w:lineRule="auto"/>
        <w:jc w:val="both"/>
        <w:rPr>
          <w:rFonts w:ascii="Arial" w:hAnsi="Arial" w:cs="Arial"/>
          <w:color w:val="161719"/>
          <w:sz w:val="24"/>
          <w:szCs w:val="24"/>
          <w:shd w:val="clear" w:color="auto" w:fill="FFFFFF"/>
        </w:rPr>
      </w:pPr>
    </w:p>
    <w:p w14:paraId="43AED76E" w14:textId="77777777" w:rsidR="004A4FA2" w:rsidRDefault="004A4FA2" w:rsidP="006B74FC">
      <w:pPr>
        <w:spacing w:line="360" w:lineRule="auto"/>
        <w:jc w:val="both"/>
        <w:rPr>
          <w:rFonts w:ascii="Arial" w:hAnsi="Arial" w:cs="Arial"/>
          <w:color w:val="161719"/>
          <w:sz w:val="24"/>
          <w:szCs w:val="24"/>
          <w:shd w:val="clear" w:color="auto" w:fill="FFFFFF"/>
        </w:rPr>
      </w:pPr>
    </w:p>
    <w:p w14:paraId="729B4CD2" w14:textId="77777777" w:rsidR="004A4FA2" w:rsidRDefault="004A4FA2" w:rsidP="006B74FC">
      <w:pPr>
        <w:spacing w:line="360" w:lineRule="auto"/>
        <w:jc w:val="both"/>
        <w:rPr>
          <w:rFonts w:ascii="Arial" w:hAnsi="Arial" w:cs="Arial"/>
          <w:color w:val="161719"/>
          <w:sz w:val="24"/>
          <w:szCs w:val="24"/>
          <w:shd w:val="clear" w:color="auto" w:fill="FFFFFF"/>
        </w:rPr>
      </w:pPr>
    </w:p>
    <w:p w14:paraId="5FC4DA27" w14:textId="77777777" w:rsidR="004A4FA2" w:rsidRDefault="004A4FA2" w:rsidP="006B74FC">
      <w:pPr>
        <w:spacing w:line="360" w:lineRule="auto"/>
        <w:jc w:val="both"/>
        <w:rPr>
          <w:rFonts w:ascii="Arial" w:hAnsi="Arial" w:cs="Arial"/>
          <w:color w:val="161719"/>
          <w:sz w:val="24"/>
          <w:szCs w:val="24"/>
          <w:shd w:val="clear" w:color="auto" w:fill="FFFFFF"/>
        </w:rPr>
      </w:pPr>
    </w:p>
    <w:p w14:paraId="77C44137" w14:textId="77777777" w:rsidR="008B4899" w:rsidRDefault="008B4899" w:rsidP="006B74FC">
      <w:pPr>
        <w:spacing w:line="360" w:lineRule="auto"/>
        <w:jc w:val="both"/>
        <w:rPr>
          <w:rFonts w:ascii="Arial" w:hAnsi="Arial" w:cs="Arial"/>
          <w:color w:val="161719"/>
          <w:sz w:val="24"/>
          <w:szCs w:val="24"/>
          <w:shd w:val="clear" w:color="auto" w:fill="FFFFFF"/>
        </w:rPr>
      </w:pPr>
    </w:p>
    <w:p w14:paraId="4EBD8FFB" w14:textId="19182CDD" w:rsidR="006B74FC" w:rsidRPr="004B7689" w:rsidRDefault="00083B77" w:rsidP="006B74FC">
      <w:pPr>
        <w:spacing w:line="360" w:lineRule="auto"/>
        <w:jc w:val="both"/>
        <w:rPr>
          <w:rFonts w:ascii="Arial" w:hAnsi="Arial" w:cs="Arial"/>
          <w:color w:val="161719"/>
          <w:sz w:val="24"/>
          <w:szCs w:val="24"/>
          <w:shd w:val="clear" w:color="auto" w:fill="FFFFFF"/>
        </w:rPr>
      </w:pPr>
      <w:r>
        <w:rPr>
          <w:rFonts w:ascii="Arial" w:hAnsi="Arial" w:cs="Arial"/>
          <w:sz w:val="28"/>
          <w:szCs w:val="28"/>
          <w:shd w:val="clear" w:color="auto" w:fill="FFFFFF"/>
        </w:rPr>
        <w:lastRenderedPageBreak/>
        <w:t>Reference</w:t>
      </w:r>
      <w:r w:rsidR="006B74FC" w:rsidRPr="00B40C95">
        <w:rPr>
          <w:rFonts w:ascii="Arial" w:hAnsi="Arial" w:cs="Arial"/>
          <w:sz w:val="28"/>
          <w:szCs w:val="28"/>
          <w:shd w:val="clear" w:color="auto" w:fill="FFFFFF"/>
        </w:rPr>
        <w:t xml:space="preserve"> List</w:t>
      </w:r>
    </w:p>
    <w:p w14:paraId="79B3BF6E" w14:textId="77777777" w:rsidR="00B40C95" w:rsidRDefault="00B40C95" w:rsidP="006B74FC">
      <w:pPr>
        <w:spacing w:line="360" w:lineRule="auto"/>
        <w:jc w:val="both"/>
        <w:rPr>
          <w:rFonts w:ascii="Arial" w:hAnsi="Arial" w:cs="Arial"/>
          <w:sz w:val="28"/>
          <w:szCs w:val="28"/>
          <w:shd w:val="clear" w:color="auto" w:fill="FFFFFF"/>
        </w:rPr>
      </w:pPr>
    </w:p>
    <w:p w14:paraId="4021841F" w14:textId="1D4CC6A8" w:rsidR="00192F40" w:rsidRDefault="00192F40" w:rsidP="006B74FC">
      <w:pPr>
        <w:spacing w:line="360" w:lineRule="auto"/>
        <w:jc w:val="both"/>
        <w:rPr>
          <w:rFonts w:ascii="Arial" w:hAnsi="Arial" w:cs="Arial"/>
          <w:sz w:val="24"/>
          <w:szCs w:val="24"/>
        </w:rPr>
      </w:pPr>
      <w:r w:rsidRPr="00734C72">
        <w:rPr>
          <w:rFonts w:ascii="Arial" w:hAnsi="Arial" w:cs="Arial"/>
          <w:sz w:val="24"/>
          <w:szCs w:val="24"/>
        </w:rPr>
        <w:t xml:space="preserve">Buchanan, David A. and </w:t>
      </w:r>
      <w:r w:rsidRPr="00734C72">
        <w:rPr>
          <w:rFonts w:ascii="Arial" w:hAnsi="Arial" w:cs="Arial"/>
          <w:sz w:val="24"/>
          <w:szCs w:val="24"/>
          <w:shd w:val="clear" w:color="auto" w:fill="FFFFFF"/>
        </w:rPr>
        <w:t xml:space="preserve">Huczynski, Andrzej A. (2019) </w:t>
      </w:r>
      <w:r w:rsidRPr="00734C72">
        <w:rPr>
          <w:rFonts w:ascii="Arial" w:hAnsi="Arial" w:cs="Arial"/>
          <w:i/>
          <w:iCs/>
          <w:sz w:val="24"/>
          <w:szCs w:val="24"/>
          <w:shd w:val="clear" w:color="auto" w:fill="FFFFFF"/>
        </w:rPr>
        <w:t>Organizational Behaviour</w:t>
      </w:r>
      <w:r w:rsidRPr="00734C72">
        <w:rPr>
          <w:rFonts w:ascii="Arial" w:hAnsi="Arial" w:cs="Arial"/>
          <w:sz w:val="24"/>
          <w:szCs w:val="24"/>
          <w:shd w:val="clear" w:color="auto" w:fill="FFFFFF"/>
        </w:rPr>
        <w:t>, 10</w:t>
      </w:r>
      <w:r w:rsidRPr="00734C72">
        <w:rPr>
          <w:rFonts w:ascii="Arial" w:hAnsi="Arial" w:cs="Arial"/>
          <w:sz w:val="24"/>
          <w:szCs w:val="24"/>
          <w:shd w:val="clear" w:color="auto" w:fill="FFFFFF"/>
          <w:vertAlign w:val="superscript"/>
        </w:rPr>
        <w:t>th</w:t>
      </w:r>
      <w:r w:rsidRPr="00734C72">
        <w:rPr>
          <w:rFonts w:ascii="Arial" w:hAnsi="Arial" w:cs="Arial"/>
          <w:sz w:val="24"/>
          <w:szCs w:val="24"/>
          <w:shd w:val="clear" w:color="auto" w:fill="FFFFFF"/>
        </w:rPr>
        <w:t xml:space="preserve"> edition. Harlow: Pearson Education, Limited. Available at: </w:t>
      </w:r>
      <w:hyperlink r:id="rId5" w:history="1">
        <w:r w:rsidRPr="00734C72">
          <w:rPr>
            <w:rStyle w:val="Hyperlink"/>
            <w:rFonts w:ascii="Arial" w:hAnsi="Arial" w:cs="Arial"/>
            <w:color w:val="auto"/>
            <w:sz w:val="24"/>
            <w:szCs w:val="24"/>
          </w:rPr>
          <w:t xml:space="preserve">ProQuest </w:t>
        </w:r>
        <w:proofErr w:type="spellStart"/>
        <w:r w:rsidRPr="00734C72">
          <w:rPr>
            <w:rStyle w:val="Hyperlink"/>
            <w:rFonts w:ascii="Arial" w:hAnsi="Arial" w:cs="Arial"/>
            <w:color w:val="auto"/>
            <w:sz w:val="24"/>
            <w:szCs w:val="24"/>
          </w:rPr>
          <w:t>Ebook</w:t>
        </w:r>
        <w:proofErr w:type="spellEnd"/>
        <w:r w:rsidRPr="00734C72">
          <w:rPr>
            <w:rStyle w:val="Hyperlink"/>
            <w:rFonts w:ascii="Arial" w:hAnsi="Arial" w:cs="Arial"/>
            <w:color w:val="auto"/>
            <w:sz w:val="24"/>
            <w:szCs w:val="24"/>
          </w:rPr>
          <w:t xml:space="preserve"> Central - Reader</w:t>
        </w:r>
      </w:hyperlink>
      <w:r w:rsidRPr="00734C72">
        <w:rPr>
          <w:rFonts w:ascii="Arial" w:hAnsi="Arial" w:cs="Arial"/>
          <w:sz w:val="24"/>
          <w:szCs w:val="24"/>
        </w:rPr>
        <w:t xml:space="preserve"> (Accessed: 11 January 2024).</w:t>
      </w:r>
    </w:p>
    <w:p w14:paraId="0FD423B6" w14:textId="0E423D33" w:rsidR="00CD28F1" w:rsidRPr="00734C72" w:rsidRDefault="00CD28F1" w:rsidP="006B74FC">
      <w:pPr>
        <w:spacing w:line="360" w:lineRule="auto"/>
        <w:jc w:val="both"/>
        <w:rPr>
          <w:rFonts w:ascii="Arial" w:hAnsi="Arial" w:cs="Arial"/>
          <w:sz w:val="24"/>
          <w:szCs w:val="24"/>
        </w:rPr>
      </w:pPr>
      <w:r w:rsidRPr="00FA7589">
        <w:rPr>
          <w:rFonts w:ascii="Arial" w:hAnsi="Arial" w:cs="Arial"/>
          <w:sz w:val="24"/>
          <w:szCs w:val="24"/>
          <w:shd w:val="clear" w:color="auto" w:fill="FFFFFF"/>
        </w:rPr>
        <w:t>Carroll, A. B. (2016) Carroll’s pyramid of CSR: taking another look. </w:t>
      </w:r>
      <w:r w:rsidRPr="00FA7589">
        <w:rPr>
          <w:rFonts w:ascii="Arial" w:hAnsi="Arial" w:cs="Arial"/>
          <w:i/>
          <w:iCs/>
          <w:sz w:val="24"/>
          <w:szCs w:val="24"/>
          <w:shd w:val="clear" w:color="auto" w:fill="FFFFFF"/>
        </w:rPr>
        <w:t>International Journal of Corporate Social Responsibility</w:t>
      </w:r>
      <w:r w:rsidRPr="00FA7589">
        <w:rPr>
          <w:rFonts w:ascii="Arial" w:hAnsi="Arial" w:cs="Arial"/>
          <w:sz w:val="24"/>
          <w:szCs w:val="24"/>
          <w:shd w:val="clear" w:color="auto" w:fill="FFFFFF"/>
        </w:rPr>
        <w:t>, </w:t>
      </w:r>
      <w:r w:rsidRPr="00FA7589">
        <w:rPr>
          <w:rFonts w:ascii="Arial" w:hAnsi="Arial" w:cs="Arial"/>
          <w:i/>
          <w:iCs/>
          <w:sz w:val="24"/>
          <w:szCs w:val="24"/>
          <w:shd w:val="clear" w:color="auto" w:fill="FFFFFF"/>
        </w:rPr>
        <w:t>1</w:t>
      </w:r>
      <w:r w:rsidRPr="00FA7589">
        <w:rPr>
          <w:rFonts w:ascii="Arial" w:hAnsi="Arial" w:cs="Arial"/>
          <w:sz w:val="24"/>
          <w:szCs w:val="24"/>
          <w:shd w:val="clear" w:color="auto" w:fill="FFFFFF"/>
        </w:rPr>
        <w:t xml:space="preserve">(1). Available at: </w:t>
      </w:r>
      <w:hyperlink r:id="rId6" w:history="1">
        <w:r w:rsidRPr="00FA7589">
          <w:rPr>
            <w:rStyle w:val="Hyperlink"/>
            <w:rFonts w:ascii="Arial" w:hAnsi="Arial" w:cs="Arial"/>
            <w:color w:val="auto"/>
            <w:sz w:val="24"/>
            <w:szCs w:val="24"/>
            <w:shd w:val="clear" w:color="auto" w:fill="FFFFFF"/>
          </w:rPr>
          <w:t>https://doi.org/10.1186/s40991-016-0004-6</w:t>
        </w:r>
      </w:hyperlink>
      <w:r w:rsidRPr="00FA7589">
        <w:rPr>
          <w:rFonts w:ascii="Arial" w:hAnsi="Arial" w:cs="Arial"/>
          <w:sz w:val="24"/>
          <w:szCs w:val="24"/>
          <w:shd w:val="clear" w:color="auto" w:fill="FFFFFF"/>
        </w:rPr>
        <w:t xml:space="preserve"> </w:t>
      </w:r>
      <w:r w:rsidRPr="00FA7589">
        <w:rPr>
          <w:rFonts w:ascii="Arial" w:hAnsi="Arial" w:cs="Arial"/>
          <w:sz w:val="24"/>
          <w:szCs w:val="24"/>
        </w:rPr>
        <w:t xml:space="preserve">(Accessed: 11 January 2024).    </w:t>
      </w:r>
    </w:p>
    <w:p w14:paraId="319064B7" w14:textId="77777777" w:rsidR="0057374B" w:rsidRPr="00734C72" w:rsidRDefault="0057374B" w:rsidP="006B74FC">
      <w:pPr>
        <w:spacing w:line="360" w:lineRule="auto"/>
        <w:jc w:val="both"/>
        <w:rPr>
          <w:rFonts w:ascii="Arial" w:hAnsi="Arial" w:cs="Arial"/>
          <w:sz w:val="24"/>
          <w:szCs w:val="24"/>
        </w:rPr>
      </w:pPr>
      <w:proofErr w:type="spellStart"/>
      <w:r w:rsidRPr="00734C72">
        <w:rPr>
          <w:rFonts w:ascii="Arial" w:hAnsi="Arial" w:cs="Arial"/>
          <w:sz w:val="24"/>
          <w:szCs w:val="24"/>
          <w:shd w:val="clear" w:color="auto" w:fill="FFFFFF"/>
        </w:rPr>
        <w:t>Falzetti</w:t>
      </w:r>
      <w:proofErr w:type="spellEnd"/>
      <w:r w:rsidRPr="00734C72">
        <w:rPr>
          <w:rFonts w:ascii="Arial" w:hAnsi="Arial" w:cs="Arial"/>
          <w:sz w:val="24"/>
          <w:szCs w:val="24"/>
          <w:shd w:val="clear" w:color="auto" w:fill="FFFFFF"/>
        </w:rPr>
        <w:t xml:space="preserve">, P. &amp; </w:t>
      </w:r>
      <w:proofErr w:type="spellStart"/>
      <w:r w:rsidRPr="00734C72">
        <w:rPr>
          <w:rFonts w:ascii="Arial" w:hAnsi="Arial" w:cs="Arial"/>
          <w:sz w:val="24"/>
          <w:szCs w:val="24"/>
          <w:shd w:val="clear" w:color="auto" w:fill="FFFFFF"/>
        </w:rPr>
        <w:t>Falzetti</w:t>
      </w:r>
      <w:proofErr w:type="spellEnd"/>
      <w:r w:rsidRPr="00734C72">
        <w:rPr>
          <w:rFonts w:ascii="Arial" w:hAnsi="Arial" w:cs="Arial"/>
          <w:sz w:val="24"/>
          <w:szCs w:val="24"/>
          <w:shd w:val="clear" w:color="auto" w:fill="FFFFFF"/>
        </w:rPr>
        <w:t xml:space="preserve">, P. (2021) Agenda 2030: Survey on Sustainable Development Goals through INVALSI data. Milano: </w:t>
      </w:r>
      <w:proofErr w:type="spellStart"/>
      <w:r w:rsidRPr="00734C72">
        <w:rPr>
          <w:rFonts w:ascii="Arial" w:hAnsi="Arial" w:cs="Arial"/>
          <w:sz w:val="24"/>
          <w:szCs w:val="24"/>
          <w:shd w:val="clear" w:color="auto" w:fill="FFFFFF"/>
        </w:rPr>
        <w:t>FrancoAngeli</w:t>
      </w:r>
      <w:proofErr w:type="spellEnd"/>
      <w:r w:rsidRPr="00734C72">
        <w:rPr>
          <w:rFonts w:ascii="Arial" w:hAnsi="Arial" w:cs="Arial"/>
          <w:sz w:val="24"/>
          <w:szCs w:val="24"/>
          <w:shd w:val="clear" w:color="auto" w:fill="FFFFFF"/>
        </w:rPr>
        <w:t xml:space="preserve"> &amp; INVALSI. Available at: </w:t>
      </w:r>
      <w:hyperlink r:id="rId7" w:history="1">
        <w:proofErr w:type="spellStart"/>
        <w:r w:rsidRPr="00734C72">
          <w:rPr>
            <w:rStyle w:val="Hyperlink"/>
            <w:rFonts w:ascii="Arial" w:hAnsi="Arial" w:cs="Arial"/>
            <w:color w:val="auto"/>
            <w:sz w:val="24"/>
            <w:szCs w:val="24"/>
          </w:rPr>
          <w:t>FrancoAngeli</w:t>
        </w:r>
        <w:proofErr w:type="spellEnd"/>
        <w:r w:rsidRPr="00734C72">
          <w:rPr>
            <w:rStyle w:val="Hyperlink"/>
            <w:rFonts w:ascii="Arial" w:hAnsi="Arial" w:cs="Arial"/>
            <w:color w:val="auto"/>
            <w:sz w:val="24"/>
            <w:szCs w:val="24"/>
          </w:rPr>
          <w:t xml:space="preserve"> Open Access - 9788835123330.pdf (oapen.org)</w:t>
        </w:r>
      </w:hyperlink>
      <w:r w:rsidRPr="00734C72">
        <w:rPr>
          <w:rFonts w:ascii="Arial" w:hAnsi="Arial" w:cs="Arial"/>
          <w:sz w:val="24"/>
          <w:szCs w:val="24"/>
        </w:rPr>
        <w:t xml:space="preserve"> (Accessed: 11 January 2024).</w:t>
      </w:r>
    </w:p>
    <w:p w14:paraId="7B29D454" w14:textId="024128F1" w:rsidR="00B82360" w:rsidRDefault="00B82360" w:rsidP="006B74FC">
      <w:pPr>
        <w:spacing w:line="360" w:lineRule="auto"/>
        <w:jc w:val="both"/>
        <w:rPr>
          <w:rFonts w:ascii="Arial" w:hAnsi="Arial" w:cs="Arial"/>
          <w:sz w:val="24"/>
          <w:szCs w:val="24"/>
        </w:rPr>
      </w:pPr>
      <w:r w:rsidRPr="00734C72">
        <w:rPr>
          <w:rFonts w:ascii="Arial" w:hAnsi="Arial" w:cs="Arial"/>
          <w:sz w:val="24"/>
          <w:szCs w:val="24"/>
          <w:shd w:val="clear" w:color="auto" w:fill="FFFFFF"/>
        </w:rPr>
        <w:t xml:space="preserve">Froehlich F., M. (2022) </w:t>
      </w:r>
      <w:r w:rsidRPr="00734C72">
        <w:rPr>
          <w:rFonts w:ascii="Arial" w:hAnsi="Arial" w:cs="Arial"/>
          <w:i/>
          <w:iCs/>
          <w:sz w:val="24"/>
          <w:szCs w:val="24"/>
          <w:shd w:val="clear" w:color="auto" w:fill="FFFFFF"/>
        </w:rPr>
        <w:t>Marriott International Publishes Latest Report on Environmental, Social, and Governance Progress</w:t>
      </w:r>
      <w:r w:rsidRPr="00734C72">
        <w:rPr>
          <w:rFonts w:ascii="Arial" w:hAnsi="Arial" w:cs="Arial"/>
          <w:sz w:val="24"/>
          <w:szCs w:val="24"/>
          <w:shd w:val="clear" w:color="auto" w:fill="FFFFFF"/>
        </w:rPr>
        <w:t xml:space="preserve">. Maryland: Marriott International News </w:t>
      </w:r>
      <w:proofErr w:type="spellStart"/>
      <w:r w:rsidRPr="00734C72">
        <w:rPr>
          <w:rFonts w:ascii="Arial" w:hAnsi="Arial" w:cs="Arial"/>
          <w:sz w:val="24"/>
          <w:szCs w:val="24"/>
          <w:shd w:val="clear" w:color="auto" w:fill="FFFFFF"/>
        </w:rPr>
        <w:t>Center</w:t>
      </w:r>
      <w:proofErr w:type="spellEnd"/>
      <w:r w:rsidRPr="00734C72">
        <w:rPr>
          <w:rFonts w:ascii="Arial" w:hAnsi="Arial" w:cs="Arial"/>
          <w:sz w:val="24"/>
          <w:szCs w:val="24"/>
          <w:shd w:val="clear" w:color="auto" w:fill="FFFFFF"/>
        </w:rPr>
        <w:t xml:space="preserve">. Available at: </w:t>
      </w:r>
      <w:hyperlink r:id="rId8" w:history="1">
        <w:r w:rsidRPr="00734C72">
          <w:rPr>
            <w:rStyle w:val="Hyperlink"/>
            <w:rFonts w:ascii="Arial" w:hAnsi="Arial" w:cs="Arial"/>
            <w:color w:val="auto"/>
            <w:sz w:val="24"/>
            <w:szCs w:val="24"/>
          </w:rPr>
          <w:t xml:space="preserve">Marriott International Publishes Latest Report on Environmental, Social, and Governance Progress | Marriott News </w:t>
        </w:r>
        <w:proofErr w:type="spellStart"/>
        <w:r w:rsidRPr="00734C72">
          <w:rPr>
            <w:rStyle w:val="Hyperlink"/>
            <w:rFonts w:ascii="Arial" w:hAnsi="Arial" w:cs="Arial"/>
            <w:color w:val="auto"/>
            <w:sz w:val="24"/>
            <w:szCs w:val="24"/>
          </w:rPr>
          <w:t>Center</w:t>
        </w:r>
        <w:proofErr w:type="spellEnd"/>
      </w:hyperlink>
      <w:r w:rsidRPr="00734C72">
        <w:rPr>
          <w:rFonts w:ascii="Arial" w:hAnsi="Arial" w:cs="Arial"/>
          <w:sz w:val="24"/>
          <w:szCs w:val="24"/>
        </w:rPr>
        <w:t xml:space="preserve"> (Accessed: 11 January 2024). </w:t>
      </w:r>
    </w:p>
    <w:p w14:paraId="6A54A3D2" w14:textId="77777777" w:rsidR="001627EF" w:rsidRDefault="00723D30" w:rsidP="006B74FC">
      <w:pPr>
        <w:spacing w:line="360" w:lineRule="auto"/>
        <w:jc w:val="both"/>
        <w:rPr>
          <w:rFonts w:ascii="Arial" w:hAnsi="Arial" w:cs="Arial"/>
          <w:sz w:val="24"/>
          <w:szCs w:val="24"/>
        </w:rPr>
      </w:pPr>
      <w:proofErr w:type="spellStart"/>
      <w:r w:rsidRPr="00781588">
        <w:rPr>
          <w:rFonts w:ascii="Arial" w:hAnsi="Arial" w:cs="Arial"/>
          <w:sz w:val="24"/>
          <w:szCs w:val="24"/>
        </w:rPr>
        <w:t>Geissdoerfer</w:t>
      </w:r>
      <w:proofErr w:type="spellEnd"/>
      <w:r w:rsidRPr="00781588">
        <w:rPr>
          <w:rFonts w:ascii="Arial" w:hAnsi="Arial" w:cs="Arial"/>
          <w:sz w:val="24"/>
          <w:szCs w:val="24"/>
        </w:rPr>
        <w:t>, M.</w:t>
      </w:r>
      <w:r>
        <w:rPr>
          <w:rFonts w:ascii="Arial" w:hAnsi="Arial" w:cs="Arial"/>
          <w:sz w:val="24"/>
          <w:szCs w:val="24"/>
        </w:rPr>
        <w:t xml:space="preserve"> </w:t>
      </w:r>
      <w:r w:rsidRPr="00781588">
        <w:rPr>
          <w:rFonts w:ascii="Arial" w:hAnsi="Arial" w:cs="Arial"/>
          <w:i/>
          <w:iCs/>
          <w:sz w:val="24"/>
          <w:szCs w:val="24"/>
        </w:rPr>
        <w:t>et al.</w:t>
      </w:r>
      <w:r w:rsidRPr="00781588">
        <w:rPr>
          <w:rFonts w:ascii="Arial" w:hAnsi="Arial" w:cs="Arial"/>
          <w:sz w:val="24"/>
          <w:szCs w:val="24"/>
        </w:rPr>
        <w:t xml:space="preserve"> (2017) The Circular Economy – A new sustainability paradigm? </w:t>
      </w:r>
      <w:r w:rsidRPr="00781588">
        <w:rPr>
          <w:rFonts w:ascii="Arial" w:hAnsi="Arial" w:cs="Arial"/>
          <w:i/>
          <w:iCs/>
          <w:sz w:val="24"/>
          <w:szCs w:val="24"/>
        </w:rPr>
        <w:t>Journal of Cleaner Production</w:t>
      </w:r>
      <w:r w:rsidRPr="00781588">
        <w:rPr>
          <w:rFonts w:ascii="Arial" w:hAnsi="Arial" w:cs="Arial"/>
          <w:sz w:val="24"/>
          <w:szCs w:val="24"/>
        </w:rPr>
        <w:t>, 143, pp.757-768</w:t>
      </w:r>
      <w:r>
        <w:rPr>
          <w:rFonts w:ascii="Arial" w:hAnsi="Arial" w:cs="Arial"/>
          <w:sz w:val="24"/>
          <w:szCs w:val="24"/>
        </w:rPr>
        <w:t>. Available at:</w:t>
      </w:r>
      <w:r w:rsidRPr="00781588">
        <w:rPr>
          <w:rFonts w:ascii="Arial" w:hAnsi="Arial" w:cs="Arial"/>
          <w:sz w:val="24"/>
          <w:szCs w:val="24"/>
        </w:rPr>
        <w:t xml:space="preserve"> </w:t>
      </w:r>
      <w:hyperlink r:id="rId9" w:history="1">
        <w:r w:rsidRPr="00781588">
          <w:rPr>
            <w:rStyle w:val="Hyperlink"/>
            <w:rFonts w:ascii="Arial" w:hAnsi="Arial" w:cs="Arial"/>
            <w:sz w:val="24"/>
            <w:szCs w:val="24"/>
          </w:rPr>
          <w:t>https://ellenmac</w:t>
        </w:r>
        <w:r w:rsidRPr="00781588">
          <w:rPr>
            <w:rStyle w:val="Hyperlink"/>
            <w:rFonts w:ascii="Arial" w:hAnsi="Arial" w:cs="Arial"/>
            <w:sz w:val="24"/>
            <w:szCs w:val="24"/>
          </w:rPr>
          <w:t>arthurfoundation.org</w:t>
        </w:r>
      </w:hyperlink>
      <w:r>
        <w:rPr>
          <w:rFonts w:ascii="Arial" w:hAnsi="Arial" w:cs="Arial"/>
          <w:sz w:val="24"/>
          <w:szCs w:val="24"/>
        </w:rPr>
        <w:t xml:space="preserve"> </w:t>
      </w:r>
      <w:r w:rsidRPr="00734C72">
        <w:rPr>
          <w:rFonts w:ascii="Arial" w:hAnsi="Arial" w:cs="Arial"/>
          <w:sz w:val="24"/>
          <w:szCs w:val="24"/>
        </w:rPr>
        <w:t xml:space="preserve">(Accessed: 11 January 2024).   </w:t>
      </w:r>
    </w:p>
    <w:p w14:paraId="30B76CDB" w14:textId="6A147D77" w:rsidR="00723D30" w:rsidRPr="001627EF" w:rsidRDefault="001627EF" w:rsidP="006B74FC">
      <w:pPr>
        <w:spacing w:line="360" w:lineRule="auto"/>
        <w:jc w:val="both"/>
        <w:rPr>
          <w:rFonts w:ascii="Arial" w:hAnsi="Arial" w:cs="Arial"/>
          <w:sz w:val="24"/>
          <w:szCs w:val="24"/>
        </w:rPr>
      </w:pPr>
      <w:r w:rsidRPr="001627EF">
        <w:rPr>
          <w:rFonts w:ascii="Arial" w:hAnsi="Arial" w:cs="Arial"/>
          <w:sz w:val="24"/>
          <w:szCs w:val="24"/>
        </w:rPr>
        <w:t xml:space="preserve">GreenAlliance.org.uk (no date) </w:t>
      </w:r>
      <w:r w:rsidRPr="001627EF">
        <w:rPr>
          <w:rFonts w:ascii="Arial" w:hAnsi="Arial" w:cs="Arial"/>
          <w:i/>
          <w:iCs/>
          <w:sz w:val="24"/>
          <w:szCs w:val="24"/>
        </w:rPr>
        <w:t>How we Work</w:t>
      </w:r>
      <w:r w:rsidRPr="001627EF">
        <w:rPr>
          <w:rFonts w:ascii="Arial" w:hAnsi="Arial" w:cs="Arial"/>
          <w:sz w:val="24"/>
          <w:szCs w:val="24"/>
        </w:rPr>
        <w:t xml:space="preserve">. Available at: </w:t>
      </w:r>
      <w:hyperlink r:id="rId10" w:history="1">
        <w:r w:rsidRPr="001627EF">
          <w:rPr>
            <w:rStyle w:val="Hyperlink"/>
            <w:rFonts w:ascii="Arial" w:hAnsi="Arial" w:cs="Arial"/>
            <w:sz w:val="24"/>
            <w:szCs w:val="24"/>
          </w:rPr>
          <w:t>About us » Green Alliance (green-alliance.org.uk)</w:t>
        </w:r>
      </w:hyperlink>
      <w:r w:rsidR="00723D30" w:rsidRPr="001627EF">
        <w:rPr>
          <w:rFonts w:ascii="Arial" w:hAnsi="Arial" w:cs="Arial"/>
          <w:sz w:val="24"/>
          <w:szCs w:val="24"/>
        </w:rPr>
        <w:t xml:space="preserve"> </w:t>
      </w:r>
      <w:r w:rsidRPr="001627EF">
        <w:rPr>
          <w:rFonts w:ascii="Arial" w:hAnsi="Arial" w:cs="Arial"/>
          <w:sz w:val="24"/>
          <w:szCs w:val="24"/>
        </w:rPr>
        <w:t xml:space="preserve">(Accessed: 11 January 2024).   </w:t>
      </w:r>
    </w:p>
    <w:p w14:paraId="224C8D75" w14:textId="7E178349" w:rsidR="006E613C" w:rsidRPr="00734C72" w:rsidRDefault="006E613C" w:rsidP="006B74FC">
      <w:pPr>
        <w:spacing w:line="360" w:lineRule="auto"/>
        <w:jc w:val="both"/>
        <w:rPr>
          <w:rFonts w:ascii="Arial" w:hAnsi="Arial" w:cs="Arial"/>
          <w:sz w:val="24"/>
          <w:szCs w:val="24"/>
        </w:rPr>
      </w:pPr>
      <w:r w:rsidRPr="00734C72">
        <w:rPr>
          <w:rFonts w:ascii="Arial" w:hAnsi="Arial" w:cs="Arial"/>
          <w:sz w:val="24"/>
          <w:szCs w:val="24"/>
        </w:rPr>
        <w:t>Hilton.com (</w:t>
      </w:r>
      <w:r w:rsidR="00AA1CA0" w:rsidRPr="00734C72">
        <w:rPr>
          <w:rFonts w:ascii="Arial" w:hAnsi="Arial" w:cs="Arial"/>
          <w:sz w:val="24"/>
          <w:szCs w:val="24"/>
        </w:rPr>
        <w:t xml:space="preserve">no date) </w:t>
      </w:r>
      <w:r w:rsidR="00AA1CA0" w:rsidRPr="00734C72">
        <w:rPr>
          <w:rFonts w:ascii="Arial" w:hAnsi="Arial" w:cs="Arial"/>
          <w:i/>
          <w:iCs/>
          <w:sz w:val="24"/>
          <w:szCs w:val="24"/>
        </w:rPr>
        <w:t>Our Journey toward 2030</w:t>
      </w:r>
      <w:r w:rsidR="00AA1CA0" w:rsidRPr="00734C72">
        <w:rPr>
          <w:rFonts w:ascii="Arial" w:hAnsi="Arial" w:cs="Arial"/>
          <w:sz w:val="24"/>
          <w:szCs w:val="24"/>
        </w:rPr>
        <w:t xml:space="preserve">. Available at: </w:t>
      </w:r>
      <w:hyperlink r:id="rId11" w:history="1">
        <w:r w:rsidR="00AA1CA0" w:rsidRPr="00734C72">
          <w:rPr>
            <w:rStyle w:val="Hyperlink"/>
            <w:rFonts w:ascii="Arial" w:hAnsi="Arial" w:cs="Arial"/>
            <w:color w:val="auto"/>
            <w:sz w:val="24"/>
            <w:szCs w:val="24"/>
          </w:rPr>
          <w:t>2030 Goals | Travel with Purpose | Hilton ESG</w:t>
        </w:r>
      </w:hyperlink>
      <w:r w:rsidR="00AA1CA0" w:rsidRPr="00734C72">
        <w:rPr>
          <w:rFonts w:ascii="Arial" w:hAnsi="Arial" w:cs="Arial"/>
          <w:sz w:val="24"/>
          <w:szCs w:val="24"/>
        </w:rPr>
        <w:t xml:space="preserve"> (Accessed: 11 January 2024). </w:t>
      </w:r>
    </w:p>
    <w:p w14:paraId="39FE3988" w14:textId="30CEFF45" w:rsidR="009466D8" w:rsidRPr="00734C72" w:rsidRDefault="009466D8" w:rsidP="009466D8">
      <w:pPr>
        <w:spacing w:line="360" w:lineRule="auto"/>
        <w:jc w:val="both"/>
        <w:rPr>
          <w:rFonts w:ascii="Arial" w:hAnsi="Arial" w:cs="Arial"/>
          <w:sz w:val="24"/>
          <w:szCs w:val="24"/>
        </w:rPr>
      </w:pPr>
      <w:r w:rsidRPr="00734C72">
        <w:rPr>
          <w:rFonts w:ascii="Arial" w:hAnsi="Arial" w:cs="Arial"/>
          <w:sz w:val="24"/>
          <w:szCs w:val="24"/>
        </w:rPr>
        <w:t xml:space="preserve">Hilton.com (no date) Travel with Purpose Hilton 2022 Environmental, Social and Governance Report. Available at: </w:t>
      </w:r>
      <w:hyperlink r:id="rId12" w:history="1">
        <w:r w:rsidRPr="00734C72">
          <w:rPr>
            <w:rStyle w:val="Hyperlink"/>
            <w:rFonts w:ascii="Arial" w:hAnsi="Arial" w:cs="Arial"/>
            <w:color w:val="auto"/>
            <w:sz w:val="24"/>
            <w:szCs w:val="24"/>
          </w:rPr>
          <w:t>Hilton 2022 Environmental, Social and Governance Report</w:t>
        </w:r>
      </w:hyperlink>
      <w:r w:rsidRPr="00734C72">
        <w:rPr>
          <w:rFonts w:ascii="Arial" w:hAnsi="Arial" w:cs="Arial"/>
          <w:sz w:val="24"/>
          <w:szCs w:val="24"/>
        </w:rPr>
        <w:t xml:space="preserve"> (Accessed: 11 January 2024).</w:t>
      </w:r>
    </w:p>
    <w:p w14:paraId="29DB5867" w14:textId="37364C0F" w:rsidR="00A96498" w:rsidRPr="00734C72" w:rsidRDefault="00A96498" w:rsidP="009466D8">
      <w:pPr>
        <w:spacing w:line="360" w:lineRule="auto"/>
        <w:jc w:val="both"/>
        <w:rPr>
          <w:rFonts w:ascii="Arial" w:hAnsi="Arial" w:cs="Arial"/>
          <w:sz w:val="24"/>
          <w:szCs w:val="24"/>
        </w:rPr>
      </w:pPr>
      <w:r w:rsidRPr="00734C72">
        <w:rPr>
          <w:rFonts w:ascii="Arial" w:hAnsi="Arial" w:cs="Arial"/>
          <w:sz w:val="24"/>
          <w:szCs w:val="24"/>
        </w:rPr>
        <w:t xml:space="preserve">Jones, P. and Comfort, D. (2019) </w:t>
      </w:r>
      <w:r w:rsidRPr="00734C72">
        <w:rPr>
          <w:rFonts w:ascii="Arial" w:hAnsi="Arial" w:cs="Arial"/>
          <w:i/>
          <w:iCs/>
          <w:sz w:val="24"/>
          <w:szCs w:val="24"/>
        </w:rPr>
        <w:t>Sustainable development goals and the world’s leading hotel groups</w:t>
      </w:r>
      <w:r w:rsidRPr="00734C72">
        <w:rPr>
          <w:rFonts w:ascii="Arial" w:hAnsi="Arial" w:cs="Arial"/>
          <w:sz w:val="24"/>
          <w:szCs w:val="24"/>
        </w:rPr>
        <w:t xml:space="preserve">. Athens Journal of Tourism, Vol. 6 No. 1, pp. 1-14. </w:t>
      </w:r>
    </w:p>
    <w:p w14:paraId="5EB246E4" w14:textId="2B650EA9" w:rsidR="0014134C" w:rsidRPr="00734C72" w:rsidRDefault="0014134C" w:rsidP="006B74FC">
      <w:pPr>
        <w:spacing w:line="360" w:lineRule="auto"/>
        <w:jc w:val="both"/>
        <w:rPr>
          <w:rFonts w:ascii="Arial" w:hAnsi="Arial" w:cs="Arial"/>
          <w:sz w:val="24"/>
          <w:szCs w:val="24"/>
        </w:rPr>
      </w:pPr>
      <w:r w:rsidRPr="00734C72">
        <w:rPr>
          <w:rFonts w:ascii="Arial" w:hAnsi="Arial" w:cs="Arial"/>
          <w:sz w:val="24"/>
          <w:szCs w:val="24"/>
          <w:shd w:val="clear" w:color="auto" w:fill="FFFFFF"/>
        </w:rPr>
        <w:lastRenderedPageBreak/>
        <w:t xml:space="preserve">Landau, T. (2020) Action and progress on sustainability challenges: case examples from Marriott, Booking and </w:t>
      </w:r>
      <w:proofErr w:type="spellStart"/>
      <w:r w:rsidRPr="00734C72">
        <w:rPr>
          <w:rFonts w:ascii="Arial" w:hAnsi="Arial" w:cs="Arial"/>
          <w:sz w:val="24"/>
          <w:szCs w:val="24"/>
          <w:shd w:val="clear" w:color="auto" w:fill="FFFFFF"/>
        </w:rPr>
        <w:t>Soneva</w:t>
      </w:r>
      <w:proofErr w:type="spellEnd"/>
      <w:r w:rsidRPr="00734C72">
        <w:rPr>
          <w:rFonts w:ascii="Arial" w:hAnsi="Arial" w:cs="Arial"/>
          <w:sz w:val="24"/>
          <w:szCs w:val="24"/>
          <w:shd w:val="clear" w:color="auto" w:fill="FFFFFF"/>
        </w:rPr>
        <w:t>. </w:t>
      </w:r>
      <w:r w:rsidRPr="00734C72">
        <w:rPr>
          <w:rFonts w:ascii="Arial" w:hAnsi="Arial" w:cs="Arial"/>
          <w:i/>
          <w:iCs/>
          <w:sz w:val="24"/>
          <w:szCs w:val="24"/>
          <w:shd w:val="clear" w:color="auto" w:fill="FFFFFF"/>
        </w:rPr>
        <w:t>Worldwide Hospitality and Tourism Themes</w:t>
      </w:r>
      <w:r w:rsidRPr="00734C72">
        <w:rPr>
          <w:rFonts w:ascii="Arial" w:hAnsi="Arial" w:cs="Arial"/>
          <w:sz w:val="24"/>
          <w:szCs w:val="24"/>
          <w:shd w:val="clear" w:color="auto" w:fill="FFFFFF"/>
        </w:rPr>
        <w:t xml:space="preserve">. Available at: </w:t>
      </w:r>
      <w:hyperlink r:id="rId13" w:history="1">
        <w:r w:rsidRPr="00734C72">
          <w:rPr>
            <w:rStyle w:val="Hyperlink"/>
            <w:rFonts w:ascii="Arial" w:hAnsi="Arial" w:cs="Arial"/>
            <w:color w:val="auto"/>
            <w:sz w:val="24"/>
            <w:szCs w:val="24"/>
          </w:rPr>
          <w:t xml:space="preserve">Action and progress on sustainability challenges: case examples from Marriott, Booking and </w:t>
        </w:r>
        <w:proofErr w:type="spellStart"/>
        <w:r w:rsidRPr="00734C72">
          <w:rPr>
            <w:rStyle w:val="Hyperlink"/>
            <w:rFonts w:ascii="Arial" w:hAnsi="Arial" w:cs="Arial"/>
            <w:color w:val="auto"/>
            <w:sz w:val="24"/>
            <w:szCs w:val="24"/>
          </w:rPr>
          <w:t>Soneva</w:t>
        </w:r>
        <w:proofErr w:type="spellEnd"/>
        <w:r w:rsidRPr="00734C72">
          <w:rPr>
            <w:rStyle w:val="Hyperlink"/>
            <w:rFonts w:ascii="Arial" w:hAnsi="Arial" w:cs="Arial"/>
            <w:color w:val="auto"/>
            <w:sz w:val="24"/>
            <w:szCs w:val="24"/>
          </w:rPr>
          <w:t xml:space="preserve"> - ProQuest</w:t>
        </w:r>
      </w:hyperlink>
      <w:r w:rsidRPr="00734C72">
        <w:rPr>
          <w:rFonts w:ascii="Arial" w:hAnsi="Arial" w:cs="Arial"/>
          <w:sz w:val="24"/>
          <w:szCs w:val="24"/>
        </w:rPr>
        <w:t xml:space="preserve"> (Accessed: 18 January 2024).    </w:t>
      </w:r>
    </w:p>
    <w:p w14:paraId="38F51A10" w14:textId="00633B51" w:rsidR="003152D6" w:rsidRPr="00734C72" w:rsidRDefault="00105A4F" w:rsidP="006B74FC">
      <w:pPr>
        <w:spacing w:line="360" w:lineRule="auto"/>
        <w:jc w:val="both"/>
        <w:rPr>
          <w:rFonts w:ascii="Arial" w:hAnsi="Arial" w:cs="Arial"/>
          <w:sz w:val="24"/>
          <w:szCs w:val="24"/>
        </w:rPr>
      </w:pPr>
      <w:r w:rsidRPr="00734C72">
        <w:rPr>
          <w:rFonts w:ascii="Arial" w:hAnsi="Arial" w:cs="Arial"/>
          <w:sz w:val="24"/>
          <w:szCs w:val="24"/>
        </w:rPr>
        <w:t xml:space="preserve">Marriott.com (2019) </w:t>
      </w:r>
      <w:r w:rsidRPr="00734C72">
        <w:rPr>
          <w:rFonts w:ascii="Arial" w:hAnsi="Arial" w:cs="Arial"/>
          <w:i/>
          <w:iCs/>
          <w:sz w:val="24"/>
          <w:szCs w:val="24"/>
        </w:rPr>
        <w:t>2025 Sustainability &amp; Social Impact Goals</w:t>
      </w:r>
      <w:r w:rsidRPr="00734C72">
        <w:rPr>
          <w:rFonts w:ascii="Arial" w:hAnsi="Arial" w:cs="Arial"/>
          <w:sz w:val="24"/>
          <w:szCs w:val="24"/>
        </w:rPr>
        <w:t xml:space="preserve">. Available at: </w:t>
      </w:r>
      <w:hyperlink r:id="rId14" w:history="1">
        <w:r w:rsidR="003152D6" w:rsidRPr="00734C72">
          <w:rPr>
            <w:rStyle w:val="Hyperlink"/>
            <w:rFonts w:ascii="Arial" w:hAnsi="Arial" w:cs="Arial"/>
            <w:color w:val="auto"/>
            <w:sz w:val="24"/>
            <w:szCs w:val="24"/>
          </w:rPr>
          <w:t xml:space="preserve">Sustainable Goals | Marriott International Serve360 - </w:t>
        </w:r>
        <w:proofErr w:type="spellStart"/>
        <w:r w:rsidR="003152D6" w:rsidRPr="00734C72">
          <w:rPr>
            <w:rStyle w:val="Hyperlink"/>
            <w:rFonts w:ascii="Arial" w:hAnsi="Arial" w:cs="Arial"/>
            <w:color w:val="auto"/>
            <w:sz w:val="24"/>
            <w:szCs w:val="24"/>
          </w:rPr>
          <w:t>csr-marriott</w:t>
        </w:r>
        <w:proofErr w:type="spellEnd"/>
      </w:hyperlink>
      <w:r w:rsidR="003152D6" w:rsidRPr="00734C72">
        <w:rPr>
          <w:rFonts w:ascii="Arial" w:hAnsi="Arial" w:cs="Arial"/>
          <w:sz w:val="24"/>
          <w:szCs w:val="24"/>
        </w:rPr>
        <w:t xml:space="preserve"> </w:t>
      </w:r>
      <w:r w:rsidRPr="00734C72">
        <w:rPr>
          <w:rFonts w:ascii="Arial" w:hAnsi="Arial" w:cs="Arial"/>
          <w:sz w:val="24"/>
          <w:szCs w:val="24"/>
        </w:rPr>
        <w:t xml:space="preserve">(Accessed: 11 January 2024). </w:t>
      </w:r>
    </w:p>
    <w:p w14:paraId="2E03D13B" w14:textId="4BFDBD9E" w:rsidR="009D1E83" w:rsidRPr="00734C72" w:rsidRDefault="009D1E83" w:rsidP="006B74FC">
      <w:pPr>
        <w:spacing w:line="360" w:lineRule="auto"/>
        <w:jc w:val="both"/>
        <w:rPr>
          <w:rFonts w:ascii="Arial" w:hAnsi="Arial" w:cs="Arial"/>
          <w:sz w:val="24"/>
          <w:szCs w:val="24"/>
        </w:rPr>
      </w:pPr>
      <w:r w:rsidRPr="00734C72">
        <w:rPr>
          <w:rFonts w:ascii="Arial" w:hAnsi="Arial" w:cs="Arial"/>
          <w:sz w:val="24"/>
          <w:szCs w:val="24"/>
        </w:rPr>
        <w:t xml:space="preserve">Marriott.com (2023) </w:t>
      </w:r>
      <w:r w:rsidRPr="00734C72">
        <w:rPr>
          <w:rFonts w:ascii="Arial" w:hAnsi="Arial" w:cs="Arial"/>
          <w:i/>
          <w:iCs/>
          <w:sz w:val="24"/>
          <w:szCs w:val="24"/>
        </w:rPr>
        <w:t>MARRIOTT INTERNATIONAL REPORTS FIRST QUARTE</w:t>
      </w:r>
      <w:r w:rsidR="00922724" w:rsidRPr="00734C72">
        <w:rPr>
          <w:rFonts w:ascii="Arial" w:hAnsi="Arial" w:cs="Arial"/>
          <w:i/>
          <w:iCs/>
          <w:sz w:val="24"/>
          <w:szCs w:val="24"/>
        </w:rPr>
        <w:t>R</w:t>
      </w:r>
      <w:r w:rsidRPr="00734C72">
        <w:rPr>
          <w:rFonts w:ascii="Arial" w:hAnsi="Arial" w:cs="Arial"/>
          <w:i/>
          <w:iCs/>
          <w:sz w:val="24"/>
          <w:szCs w:val="24"/>
        </w:rPr>
        <w:t xml:space="preserve"> 2023 RESULTS AND RAISES</w:t>
      </w:r>
      <w:r w:rsidR="00922724" w:rsidRPr="00734C72">
        <w:rPr>
          <w:rFonts w:ascii="Arial" w:hAnsi="Arial" w:cs="Arial"/>
          <w:i/>
          <w:iCs/>
          <w:sz w:val="24"/>
          <w:szCs w:val="24"/>
        </w:rPr>
        <w:t>.</w:t>
      </w:r>
      <w:r w:rsidRPr="00734C72">
        <w:rPr>
          <w:rFonts w:ascii="Arial" w:hAnsi="Arial" w:cs="Arial"/>
          <w:sz w:val="24"/>
          <w:szCs w:val="24"/>
        </w:rPr>
        <w:t xml:space="preserve"> Available at:</w:t>
      </w:r>
      <w:r w:rsidRPr="00734C72">
        <w:rPr>
          <w:rFonts w:ascii="Arial" w:hAnsi="Arial" w:cs="Arial"/>
          <w:i/>
          <w:iCs/>
          <w:sz w:val="24"/>
          <w:szCs w:val="24"/>
        </w:rPr>
        <w:t xml:space="preserve"> </w:t>
      </w:r>
      <w:hyperlink r:id="rId15" w:history="1">
        <w:r w:rsidRPr="00734C72">
          <w:rPr>
            <w:rStyle w:val="Hyperlink"/>
            <w:rFonts w:ascii="Arial" w:hAnsi="Arial" w:cs="Arial"/>
            <w:color w:val="auto"/>
            <w:sz w:val="24"/>
            <w:szCs w:val="24"/>
          </w:rPr>
          <w:t>MARRIOTT INTERNATIONAL REPORTS FIRST QUARTER 2023 RESULTS AND RAISES FULL YEAR OUTLOOK | Marriott International (gcs-web.com)</w:t>
        </w:r>
      </w:hyperlink>
      <w:r w:rsidRPr="00734C72">
        <w:rPr>
          <w:rFonts w:ascii="Arial" w:hAnsi="Arial" w:cs="Arial"/>
          <w:sz w:val="24"/>
          <w:szCs w:val="24"/>
        </w:rPr>
        <w:t xml:space="preserve"> (Accessed: 11 January 2024). </w:t>
      </w:r>
    </w:p>
    <w:p w14:paraId="6B0C75A7" w14:textId="251729CD" w:rsidR="00D75297" w:rsidRPr="00734C72" w:rsidRDefault="00D75297" w:rsidP="006B74FC">
      <w:pPr>
        <w:spacing w:line="360" w:lineRule="auto"/>
        <w:jc w:val="both"/>
        <w:rPr>
          <w:rFonts w:ascii="Arial" w:hAnsi="Arial" w:cs="Arial"/>
          <w:sz w:val="24"/>
          <w:szCs w:val="24"/>
        </w:rPr>
      </w:pPr>
      <w:bookmarkStart w:id="0" w:name="_Hlk156901593"/>
      <w:proofErr w:type="spellStart"/>
      <w:r w:rsidRPr="00734C72">
        <w:rPr>
          <w:rFonts w:ascii="Arial" w:hAnsi="Arial" w:cs="Arial"/>
          <w:sz w:val="24"/>
          <w:szCs w:val="24"/>
          <w:shd w:val="clear" w:color="auto" w:fill="FFFFFF"/>
        </w:rPr>
        <w:t>Martín</w:t>
      </w:r>
      <w:proofErr w:type="spellEnd"/>
      <w:r w:rsidRPr="00734C72">
        <w:rPr>
          <w:rFonts w:ascii="Arial" w:hAnsi="Arial" w:cs="Arial"/>
          <w:sz w:val="24"/>
          <w:szCs w:val="24"/>
          <w:shd w:val="clear" w:color="auto" w:fill="FFFFFF"/>
        </w:rPr>
        <w:t xml:space="preserve"> de Castro, G., &amp; </w:t>
      </w:r>
      <w:proofErr w:type="spellStart"/>
      <w:r w:rsidRPr="00734C72">
        <w:rPr>
          <w:rFonts w:ascii="Arial" w:hAnsi="Arial" w:cs="Arial"/>
          <w:sz w:val="24"/>
          <w:szCs w:val="24"/>
          <w:shd w:val="clear" w:color="auto" w:fill="FFFFFF"/>
        </w:rPr>
        <w:t>González-Masip</w:t>
      </w:r>
      <w:proofErr w:type="spellEnd"/>
      <w:r w:rsidRPr="00734C72">
        <w:rPr>
          <w:rFonts w:ascii="Arial" w:hAnsi="Arial" w:cs="Arial"/>
          <w:sz w:val="24"/>
          <w:szCs w:val="24"/>
          <w:shd w:val="clear" w:color="auto" w:fill="FFFFFF"/>
        </w:rPr>
        <w:t>, J. J.  (2020) </w:t>
      </w:r>
      <w:r w:rsidRPr="00734C72">
        <w:rPr>
          <w:rFonts w:ascii="Arial" w:hAnsi="Arial" w:cs="Arial"/>
          <w:i/>
          <w:iCs/>
          <w:sz w:val="24"/>
          <w:szCs w:val="24"/>
          <w:shd w:val="clear" w:color="auto" w:fill="FFFFFF"/>
        </w:rPr>
        <w:t>Knowledge management for corporate social responsibility</w:t>
      </w:r>
      <w:r w:rsidRPr="00734C72">
        <w:rPr>
          <w:rFonts w:ascii="Arial" w:hAnsi="Arial" w:cs="Arial"/>
          <w:sz w:val="24"/>
          <w:szCs w:val="24"/>
          <w:shd w:val="clear" w:color="auto" w:fill="FFFFFF"/>
        </w:rPr>
        <w:t xml:space="preserve">. IGI Global. Available at: </w:t>
      </w:r>
      <w:hyperlink r:id="rId16" w:history="1">
        <w:r w:rsidRPr="00734C72">
          <w:rPr>
            <w:rStyle w:val="Hyperlink"/>
            <w:rFonts w:ascii="Arial" w:hAnsi="Arial" w:cs="Arial"/>
            <w:color w:val="auto"/>
            <w:sz w:val="24"/>
            <w:szCs w:val="24"/>
          </w:rPr>
          <w:t>Knowledge Management for Corporate Social Responsibility | IGI Global (uwtsd.ac.uk)</w:t>
        </w:r>
      </w:hyperlink>
      <w:r w:rsidRPr="00734C72">
        <w:rPr>
          <w:rFonts w:ascii="Arial" w:hAnsi="Arial" w:cs="Arial"/>
          <w:sz w:val="24"/>
          <w:szCs w:val="24"/>
        </w:rPr>
        <w:t xml:space="preserve"> (Accessed: 11 January 2024). </w:t>
      </w:r>
    </w:p>
    <w:p w14:paraId="72213C58" w14:textId="3ED90437" w:rsidR="001C6E1B" w:rsidRPr="00734C72" w:rsidRDefault="001C6E1B" w:rsidP="006B74FC">
      <w:pPr>
        <w:spacing w:line="360" w:lineRule="auto"/>
        <w:jc w:val="both"/>
        <w:rPr>
          <w:rFonts w:ascii="Arial" w:hAnsi="Arial" w:cs="Arial"/>
          <w:sz w:val="24"/>
          <w:szCs w:val="24"/>
        </w:rPr>
      </w:pPr>
      <w:r w:rsidRPr="00734C72">
        <w:rPr>
          <w:rFonts w:ascii="Arial" w:hAnsi="Arial" w:cs="Arial"/>
          <w:sz w:val="24"/>
          <w:szCs w:val="24"/>
          <w:shd w:val="clear" w:color="auto" w:fill="FFFFFF"/>
        </w:rPr>
        <w:t>Martin, A. (2019) </w:t>
      </w:r>
      <w:r w:rsidRPr="00734C72">
        <w:rPr>
          <w:rFonts w:ascii="Arial" w:hAnsi="Arial" w:cs="Arial"/>
          <w:i/>
          <w:iCs/>
          <w:sz w:val="24"/>
          <w:szCs w:val="24"/>
          <w:shd w:val="clear" w:color="auto" w:fill="FFFFFF"/>
        </w:rPr>
        <w:t>The Practical Guide to Understanding and Raising Hotel Profitability.</w:t>
      </w:r>
      <w:r w:rsidRPr="00734C72">
        <w:rPr>
          <w:rFonts w:ascii="Arial" w:hAnsi="Arial" w:cs="Arial"/>
          <w:sz w:val="24"/>
          <w:szCs w:val="24"/>
          <w:shd w:val="clear" w:color="auto" w:fill="FFFFFF"/>
        </w:rPr>
        <w:t xml:space="preserve"> (First edition.). Routledge. Available at: </w:t>
      </w:r>
      <w:hyperlink r:id="rId17" w:history="1">
        <w:r w:rsidRPr="00734C72">
          <w:rPr>
            <w:rStyle w:val="Hyperlink"/>
            <w:rFonts w:ascii="Arial" w:hAnsi="Arial" w:cs="Arial"/>
            <w:color w:val="auto"/>
            <w:sz w:val="24"/>
            <w:szCs w:val="24"/>
          </w:rPr>
          <w:t>The Practical Guide to Understanding and Raising Hotel Profitability | (taylorfrancis.com)</w:t>
        </w:r>
      </w:hyperlink>
      <w:r w:rsidRPr="00734C72">
        <w:rPr>
          <w:rFonts w:ascii="Arial" w:hAnsi="Arial" w:cs="Arial"/>
          <w:sz w:val="24"/>
          <w:szCs w:val="24"/>
        </w:rPr>
        <w:t xml:space="preserve"> </w:t>
      </w:r>
      <w:r w:rsidRPr="00734C72">
        <w:rPr>
          <w:rFonts w:ascii="Arial" w:hAnsi="Arial" w:cs="Arial"/>
          <w:sz w:val="24"/>
          <w:szCs w:val="24"/>
          <w:shd w:val="clear" w:color="auto" w:fill="FFFFFF"/>
        </w:rPr>
        <w:t xml:space="preserve"> </w:t>
      </w:r>
      <w:r w:rsidRPr="00734C72">
        <w:rPr>
          <w:rFonts w:ascii="Arial" w:hAnsi="Arial" w:cs="Arial"/>
          <w:sz w:val="24"/>
          <w:szCs w:val="24"/>
        </w:rPr>
        <w:t xml:space="preserve">(Accessed: 11 January 2024).    </w:t>
      </w:r>
    </w:p>
    <w:p w14:paraId="0AE93953" w14:textId="77DED0CF" w:rsidR="00A96498" w:rsidRPr="00734C72" w:rsidRDefault="00A96498" w:rsidP="006B74FC">
      <w:pPr>
        <w:spacing w:line="360" w:lineRule="auto"/>
        <w:jc w:val="both"/>
        <w:rPr>
          <w:rFonts w:ascii="Arial" w:hAnsi="Arial" w:cs="Arial"/>
          <w:sz w:val="24"/>
          <w:szCs w:val="24"/>
        </w:rPr>
      </w:pPr>
      <w:r w:rsidRPr="00734C72">
        <w:rPr>
          <w:rFonts w:ascii="Arial" w:hAnsi="Arial" w:cs="Arial"/>
          <w:sz w:val="24"/>
          <w:szCs w:val="24"/>
        </w:rPr>
        <w:t xml:space="preserve">Metz, B. </w:t>
      </w:r>
      <w:r w:rsidRPr="00734C72">
        <w:rPr>
          <w:rFonts w:ascii="Arial" w:hAnsi="Arial" w:cs="Arial"/>
          <w:i/>
          <w:iCs/>
          <w:sz w:val="24"/>
          <w:szCs w:val="24"/>
        </w:rPr>
        <w:t xml:space="preserve">et al. </w:t>
      </w:r>
      <w:r w:rsidRPr="00734C72">
        <w:rPr>
          <w:rFonts w:ascii="Arial" w:hAnsi="Arial" w:cs="Arial"/>
          <w:sz w:val="24"/>
          <w:szCs w:val="24"/>
        </w:rPr>
        <w:t xml:space="preserve">(2007) </w:t>
      </w:r>
      <w:r w:rsidRPr="00734C72">
        <w:rPr>
          <w:rFonts w:ascii="Arial" w:hAnsi="Arial" w:cs="Arial"/>
          <w:i/>
          <w:iCs/>
          <w:sz w:val="24"/>
          <w:szCs w:val="24"/>
        </w:rPr>
        <w:t>Climate Change 2007: Mitigation of Climate Change</w:t>
      </w:r>
      <w:r w:rsidRPr="00734C72">
        <w:rPr>
          <w:rFonts w:ascii="Arial" w:hAnsi="Arial" w:cs="Arial"/>
          <w:sz w:val="24"/>
          <w:szCs w:val="24"/>
        </w:rPr>
        <w:t xml:space="preserve">. Cambridge: Cambridge University Press. </w:t>
      </w:r>
    </w:p>
    <w:p w14:paraId="60D6DC6D" w14:textId="2DD33BE2" w:rsidR="000E3C21" w:rsidRPr="00734C72" w:rsidRDefault="0030106A" w:rsidP="006B74FC">
      <w:pPr>
        <w:spacing w:line="360" w:lineRule="auto"/>
        <w:jc w:val="both"/>
        <w:rPr>
          <w:rFonts w:ascii="Arial" w:hAnsi="Arial" w:cs="Arial"/>
          <w:sz w:val="24"/>
          <w:szCs w:val="24"/>
        </w:rPr>
      </w:pPr>
      <w:r w:rsidRPr="00734C72">
        <w:rPr>
          <w:rFonts w:ascii="Arial" w:hAnsi="Arial" w:cs="Arial"/>
          <w:sz w:val="24"/>
          <w:szCs w:val="24"/>
        </w:rPr>
        <w:t xml:space="preserve">Milman, Oliver (2021) Meat accounts for nearly 60% of all greenhouse gases from food production, study finds. Available at: </w:t>
      </w:r>
      <w:hyperlink r:id="rId18" w:history="1">
        <w:r w:rsidRPr="00734C72">
          <w:rPr>
            <w:rStyle w:val="Hyperlink"/>
            <w:rFonts w:ascii="Arial" w:hAnsi="Arial" w:cs="Arial"/>
            <w:color w:val="auto"/>
            <w:sz w:val="24"/>
            <w:szCs w:val="24"/>
          </w:rPr>
          <w:t>Meat accounts for nearly 60% of all greenhouse gases from food production, study finds | Meat industry | The Guardian</w:t>
        </w:r>
      </w:hyperlink>
      <w:r w:rsidRPr="00734C72">
        <w:rPr>
          <w:rFonts w:ascii="Arial" w:hAnsi="Arial" w:cs="Arial"/>
          <w:sz w:val="24"/>
          <w:szCs w:val="24"/>
        </w:rPr>
        <w:t xml:space="preserve"> (Accessed: 11 January 2024).    </w:t>
      </w:r>
    </w:p>
    <w:p w14:paraId="5176BEF9" w14:textId="01333733" w:rsidR="0014134C" w:rsidRPr="00734C72" w:rsidRDefault="003575C1" w:rsidP="006B74FC">
      <w:pPr>
        <w:spacing w:line="360" w:lineRule="auto"/>
        <w:jc w:val="both"/>
        <w:rPr>
          <w:rFonts w:ascii="Arial" w:hAnsi="Arial" w:cs="Arial"/>
          <w:sz w:val="24"/>
          <w:szCs w:val="24"/>
        </w:rPr>
      </w:pPr>
      <w:r w:rsidRPr="00734C72">
        <w:rPr>
          <w:rFonts w:ascii="Arial" w:hAnsi="Arial" w:cs="Arial"/>
          <w:sz w:val="24"/>
          <w:szCs w:val="24"/>
        </w:rPr>
        <w:t>news.marriott.com</w:t>
      </w:r>
      <w:r w:rsidR="0014134C" w:rsidRPr="00734C72">
        <w:rPr>
          <w:rFonts w:ascii="Arial" w:hAnsi="Arial" w:cs="Arial"/>
          <w:sz w:val="24"/>
          <w:szCs w:val="24"/>
        </w:rPr>
        <w:t xml:space="preserve"> (2021) </w:t>
      </w:r>
      <w:r w:rsidR="0014134C" w:rsidRPr="00734C72">
        <w:rPr>
          <w:rFonts w:ascii="Arial" w:hAnsi="Arial" w:cs="Arial"/>
          <w:i/>
          <w:iCs/>
          <w:sz w:val="24"/>
          <w:szCs w:val="24"/>
        </w:rPr>
        <w:t xml:space="preserve">Marriott International Announces Ambition </w:t>
      </w:r>
      <w:proofErr w:type="gramStart"/>
      <w:r w:rsidR="0014134C" w:rsidRPr="00734C72">
        <w:rPr>
          <w:rFonts w:ascii="Arial" w:hAnsi="Arial" w:cs="Arial"/>
          <w:i/>
          <w:iCs/>
          <w:sz w:val="24"/>
          <w:szCs w:val="24"/>
        </w:rPr>
        <w:t>To</w:t>
      </w:r>
      <w:proofErr w:type="gramEnd"/>
      <w:r w:rsidR="0014134C" w:rsidRPr="00734C72">
        <w:rPr>
          <w:rFonts w:ascii="Arial" w:hAnsi="Arial" w:cs="Arial"/>
          <w:i/>
          <w:iCs/>
          <w:sz w:val="24"/>
          <w:szCs w:val="24"/>
        </w:rPr>
        <w:t xml:space="preserve"> Go Net-Zero</w:t>
      </w:r>
      <w:r w:rsidR="0014134C" w:rsidRPr="00734C72">
        <w:rPr>
          <w:rFonts w:ascii="Arial" w:hAnsi="Arial" w:cs="Arial"/>
          <w:sz w:val="24"/>
          <w:szCs w:val="24"/>
        </w:rPr>
        <w:t xml:space="preserve">. Available at: </w:t>
      </w:r>
      <w:hyperlink r:id="rId19" w:history="1">
        <w:r w:rsidR="0014134C" w:rsidRPr="00734C72">
          <w:rPr>
            <w:rStyle w:val="Hyperlink"/>
            <w:rFonts w:ascii="Arial" w:hAnsi="Arial" w:cs="Arial"/>
            <w:color w:val="auto"/>
            <w:sz w:val="24"/>
            <w:szCs w:val="24"/>
          </w:rPr>
          <w:t xml:space="preserve">Marriott International Announces Ambition To Go Net-Zero | Marriott News </w:t>
        </w:r>
        <w:proofErr w:type="spellStart"/>
        <w:r w:rsidR="0014134C" w:rsidRPr="00734C72">
          <w:rPr>
            <w:rStyle w:val="Hyperlink"/>
            <w:rFonts w:ascii="Arial" w:hAnsi="Arial" w:cs="Arial"/>
            <w:color w:val="auto"/>
            <w:sz w:val="24"/>
            <w:szCs w:val="24"/>
          </w:rPr>
          <w:t>Center</w:t>
        </w:r>
        <w:proofErr w:type="spellEnd"/>
      </w:hyperlink>
      <w:r w:rsidR="0014134C" w:rsidRPr="00734C72">
        <w:rPr>
          <w:rFonts w:ascii="Arial" w:hAnsi="Arial" w:cs="Arial"/>
          <w:sz w:val="24"/>
          <w:szCs w:val="24"/>
        </w:rPr>
        <w:t xml:space="preserve"> (Accessed: 11 January 2024).</w:t>
      </w:r>
    </w:p>
    <w:p w14:paraId="12312957" w14:textId="4700085A" w:rsidR="000E3C21" w:rsidRPr="00734C72" w:rsidRDefault="000E3C21" w:rsidP="006B74FC">
      <w:pPr>
        <w:spacing w:line="360" w:lineRule="auto"/>
        <w:jc w:val="both"/>
        <w:rPr>
          <w:rFonts w:ascii="Arial" w:hAnsi="Arial" w:cs="Arial"/>
          <w:sz w:val="24"/>
          <w:szCs w:val="24"/>
        </w:rPr>
      </w:pPr>
      <w:r w:rsidRPr="00734C72">
        <w:rPr>
          <w:rFonts w:ascii="Arial" w:hAnsi="Arial" w:cs="Arial"/>
          <w:sz w:val="24"/>
          <w:szCs w:val="24"/>
        </w:rPr>
        <w:t xml:space="preserve">news.marriott.com (2023) </w:t>
      </w:r>
      <w:r w:rsidRPr="00734C72">
        <w:rPr>
          <w:rFonts w:ascii="Arial" w:hAnsi="Arial" w:cs="Arial"/>
          <w:i/>
          <w:iCs/>
          <w:sz w:val="24"/>
          <w:szCs w:val="24"/>
        </w:rPr>
        <w:t>Marriott International Launches New People Brand “Be” to Grow and Empower Global Workforce</w:t>
      </w:r>
      <w:r w:rsidRPr="00734C72">
        <w:rPr>
          <w:rFonts w:ascii="Arial" w:hAnsi="Arial" w:cs="Arial"/>
          <w:sz w:val="24"/>
          <w:szCs w:val="24"/>
        </w:rPr>
        <w:t xml:space="preserve">. Available at: </w:t>
      </w:r>
      <w:hyperlink r:id="rId20" w:history="1">
        <w:r w:rsidRPr="00734C72">
          <w:rPr>
            <w:rStyle w:val="Hyperlink"/>
            <w:rFonts w:ascii="Arial" w:hAnsi="Arial" w:cs="Arial"/>
            <w:color w:val="auto"/>
            <w:sz w:val="24"/>
            <w:szCs w:val="24"/>
          </w:rPr>
          <w:t xml:space="preserve">Marriott International Launches </w:t>
        </w:r>
        <w:r w:rsidRPr="00734C72">
          <w:rPr>
            <w:rStyle w:val="Hyperlink"/>
            <w:rFonts w:ascii="Arial" w:hAnsi="Arial" w:cs="Arial"/>
            <w:color w:val="auto"/>
            <w:sz w:val="24"/>
            <w:szCs w:val="24"/>
          </w:rPr>
          <w:lastRenderedPageBreak/>
          <w:t xml:space="preserve">New People Brand “Be” to Grow and Empower Global Workforce | Marriott News </w:t>
        </w:r>
        <w:proofErr w:type="spellStart"/>
        <w:r w:rsidRPr="00734C72">
          <w:rPr>
            <w:rStyle w:val="Hyperlink"/>
            <w:rFonts w:ascii="Arial" w:hAnsi="Arial" w:cs="Arial"/>
            <w:color w:val="auto"/>
            <w:sz w:val="24"/>
            <w:szCs w:val="24"/>
          </w:rPr>
          <w:t>Center</w:t>
        </w:r>
        <w:proofErr w:type="spellEnd"/>
      </w:hyperlink>
      <w:r w:rsidRPr="00734C72">
        <w:rPr>
          <w:rFonts w:ascii="Arial" w:hAnsi="Arial" w:cs="Arial"/>
          <w:sz w:val="24"/>
          <w:szCs w:val="24"/>
        </w:rPr>
        <w:t xml:space="preserve"> (Accessed: 11 January 2024).</w:t>
      </w:r>
    </w:p>
    <w:p w14:paraId="717DADF3" w14:textId="58A4913E" w:rsidR="006B74FC" w:rsidRPr="00734C72" w:rsidRDefault="006B74FC" w:rsidP="006B74FC">
      <w:pPr>
        <w:spacing w:line="360" w:lineRule="auto"/>
        <w:jc w:val="both"/>
        <w:rPr>
          <w:rFonts w:ascii="Arial" w:hAnsi="Arial" w:cs="Arial"/>
          <w:sz w:val="24"/>
          <w:szCs w:val="24"/>
        </w:rPr>
      </w:pPr>
      <w:bookmarkStart w:id="1" w:name="_Hlk156901425"/>
      <w:bookmarkEnd w:id="0"/>
      <w:r w:rsidRPr="00734C72">
        <w:rPr>
          <w:rFonts w:ascii="Arial" w:hAnsi="Arial" w:cs="Arial"/>
          <w:sz w:val="24"/>
          <w:szCs w:val="24"/>
          <w:shd w:val="clear" w:color="auto" w:fill="FFFFFF"/>
        </w:rPr>
        <w:t xml:space="preserve">Purvis, B. </w:t>
      </w:r>
      <w:r w:rsidRPr="00734C72">
        <w:rPr>
          <w:rFonts w:ascii="Arial" w:hAnsi="Arial" w:cs="Arial"/>
          <w:i/>
          <w:iCs/>
          <w:sz w:val="24"/>
          <w:szCs w:val="24"/>
          <w:shd w:val="clear" w:color="auto" w:fill="FFFFFF"/>
        </w:rPr>
        <w:t>et al.</w:t>
      </w:r>
      <w:r w:rsidRPr="00734C72">
        <w:rPr>
          <w:rFonts w:ascii="Arial" w:hAnsi="Arial" w:cs="Arial"/>
          <w:sz w:val="24"/>
          <w:szCs w:val="24"/>
          <w:shd w:val="clear" w:color="auto" w:fill="FFFFFF"/>
        </w:rPr>
        <w:t xml:space="preserve"> (2019) Three pillars of sustainability: in search of conceptual origins. </w:t>
      </w:r>
      <w:r w:rsidRPr="00734C72">
        <w:rPr>
          <w:rFonts w:ascii="Arial" w:hAnsi="Arial" w:cs="Arial"/>
          <w:i/>
          <w:iCs/>
          <w:sz w:val="24"/>
          <w:szCs w:val="24"/>
          <w:shd w:val="clear" w:color="auto" w:fill="FFFFFF"/>
        </w:rPr>
        <w:t>Sustainability Science</w:t>
      </w:r>
      <w:r w:rsidRPr="00734C72">
        <w:rPr>
          <w:rFonts w:ascii="Arial" w:hAnsi="Arial" w:cs="Arial"/>
          <w:sz w:val="24"/>
          <w:szCs w:val="24"/>
          <w:shd w:val="clear" w:color="auto" w:fill="FFFFFF"/>
        </w:rPr>
        <w:t xml:space="preserve">, Tokyo, Vol.14 (3). Available at: </w:t>
      </w:r>
      <w:hyperlink r:id="rId21" w:history="1">
        <w:r w:rsidRPr="00734C72">
          <w:rPr>
            <w:rStyle w:val="Hyperlink"/>
            <w:rFonts w:ascii="Arial" w:hAnsi="Arial" w:cs="Arial"/>
            <w:color w:val="auto"/>
            <w:sz w:val="24"/>
            <w:szCs w:val="24"/>
          </w:rPr>
          <w:t>Three pillars of sustainability: in search of conceptual origins - ProQuest</w:t>
        </w:r>
      </w:hyperlink>
      <w:r w:rsidRPr="00734C72">
        <w:rPr>
          <w:rFonts w:ascii="Arial" w:hAnsi="Arial" w:cs="Arial"/>
          <w:sz w:val="24"/>
          <w:szCs w:val="24"/>
        </w:rPr>
        <w:t xml:space="preserve"> (Accessed: 1</w:t>
      </w:r>
      <w:r w:rsidR="00F50E75" w:rsidRPr="00734C72">
        <w:rPr>
          <w:rFonts w:ascii="Arial" w:hAnsi="Arial" w:cs="Arial"/>
          <w:sz w:val="24"/>
          <w:szCs w:val="24"/>
        </w:rPr>
        <w:t>1</w:t>
      </w:r>
      <w:r w:rsidRPr="00734C72">
        <w:rPr>
          <w:rFonts w:ascii="Arial" w:hAnsi="Arial" w:cs="Arial"/>
          <w:sz w:val="24"/>
          <w:szCs w:val="24"/>
        </w:rPr>
        <w:t xml:space="preserve"> January 2024).    </w:t>
      </w:r>
    </w:p>
    <w:p w14:paraId="2EC214F8" w14:textId="3775D045" w:rsidR="00B1629B" w:rsidRPr="00734C72" w:rsidRDefault="00B1629B" w:rsidP="00B1629B">
      <w:pPr>
        <w:spacing w:line="360" w:lineRule="auto"/>
        <w:jc w:val="both"/>
        <w:rPr>
          <w:rFonts w:ascii="Arial" w:hAnsi="Arial" w:cs="Arial"/>
          <w:sz w:val="24"/>
          <w:szCs w:val="24"/>
          <w:shd w:val="clear" w:color="auto" w:fill="FFFFFF"/>
        </w:rPr>
      </w:pPr>
      <w:proofErr w:type="spellStart"/>
      <w:r w:rsidRPr="00734C72">
        <w:rPr>
          <w:rFonts w:ascii="Arial" w:hAnsi="Arial" w:cs="Arial"/>
          <w:sz w:val="24"/>
          <w:szCs w:val="24"/>
          <w:shd w:val="clear" w:color="auto" w:fill="FFFFFF"/>
        </w:rPr>
        <w:t>Shmaefsky</w:t>
      </w:r>
      <w:proofErr w:type="spellEnd"/>
      <w:r w:rsidRPr="00734C72">
        <w:rPr>
          <w:rFonts w:ascii="Arial" w:hAnsi="Arial" w:cs="Arial"/>
          <w:sz w:val="24"/>
          <w:szCs w:val="24"/>
          <w:shd w:val="clear" w:color="auto" w:fill="FFFFFF"/>
        </w:rPr>
        <w:t>, B. R. (2015) Sustainability: a history. Middletown: American Library Association dba CHOICE</w:t>
      </w:r>
      <w:r w:rsidRPr="00734C72">
        <w:rPr>
          <w:rStyle w:val="media-delimiter"/>
          <w:rFonts w:ascii="Arial" w:hAnsi="Arial" w:cs="Arial"/>
          <w:sz w:val="24"/>
          <w:szCs w:val="24"/>
          <w:shd w:val="clear" w:color="auto" w:fill="FFFFFF"/>
        </w:rPr>
        <w:t>; </w:t>
      </w:r>
      <w:r w:rsidRPr="00734C72">
        <w:rPr>
          <w:rFonts w:ascii="Arial" w:hAnsi="Arial" w:cs="Arial"/>
          <w:sz w:val="24"/>
          <w:szCs w:val="24"/>
          <w:shd w:val="clear" w:color="auto" w:fill="FFFFFF"/>
        </w:rPr>
        <w:t>Choice, 2015, Vol.52 (5), p.826</w:t>
      </w:r>
    </w:p>
    <w:p w14:paraId="61F4EA00" w14:textId="2B124B20" w:rsidR="004851F7" w:rsidRPr="00734C72" w:rsidRDefault="004851F7" w:rsidP="00B1629B">
      <w:pPr>
        <w:spacing w:line="360" w:lineRule="auto"/>
        <w:jc w:val="both"/>
        <w:rPr>
          <w:rFonts w:ascii="Arial" w:hAnsi="Arial" w:cs="Arial"/>
          <w:sz w:val="24"/>
          <w:szCs w:val="24"/>
        </w:rPr>
      </w:pPr>
      <w:bookmarkStart w:id="2" w:name="_Hlk156901395"/>
      <w:bookmarkEnd w:id="1"/>
      <w:r w:rsidRPr="00734C72">
        <w:rPr>
          <w:rFonts w:ascii="Arial" w:hAnsi="Arial" w:cs="Arial"/>
          <w:sz w:val="24"/>
          <w:szCs w:val="24"/>
          <w:shd w:val="clear" w:color="auto" w:fill="FFFFFF"/>
        </w:rPr>
        <w:t>Stahel, W. R. (2016). The circular economy. </w:t>
      </w:r>
      <w:r w:rsidRPr="00734C72">
        <w:rPr>
          <w:rFonts w:ascii="Arial" w:hAnsi="Arial" w:cs="Arial"/>
          <w:i/>
          <w:iCs/>
          <w:sz w:val="24"/>
          <w:szCs w:val="24"/>
          <w:shd w:val="clear" w:color="auto" w:fill="FFFFFF"/>
        </w:rPr>
        <w:t>Nature (London)</w:t>
      </w:r>
      <w:r w:rsidRPr="00734C72">
        <w:rPr>
          <w:rFonts w:ascii="Arial" w:hAnsi="Arial" w:cs="Arial"/>
          <w:sz w:val="24"/>
          <w:szCs w:val="24"/>
          <w:shd w:val="clear" w:color="auto" w:fill="FFFFFF"/>
        </w:rPr>
        <w:t xml:space="preserve">. Available at: </w:t>
      </w:r>
      <w:hyperlink r:id="rId22" w:history="1">
        <w:r w:rsidRPr="00734C72">
          <w:rPr>
            <w:rStyle w:val="Hyperlink"/>
            <w:rFonts w:ascii="Arial" w:hAnsi="Arial" w:cs="Arial"/>
            <w:color w:val="auto"/>
            <w:sz w:val="24"/>
            <w:szCs w:val="24"/>
          </w:rPr>
          <w:t>Circular economy - ProQuest</w:t>
        </w:r>
      </w:hyperlink>
      <w:r w:rsidRPr="00734C72">
        <w:rPr>
          <w:rFonts w:ascii="Arial" w:hAnsi="Arial" w:cs="Arial"/>
          <w:sz w:val="24"/>
          <w:szCs w:val="24"/>
          <w:shd w:val="clear" w:color="auto" w:fill="FFFFFF"/>
        </w:rPr>
        <w:t xml:space="preserve"> </w:t>
      </w:r>
      <w:r w:rsidRPr="00734C72">
        <w:rPr>
          <w:rFonts w:ascii="Arial" w:hAnsi="Arial" w:cs="Arial"/>
          <w:sz w:val="24"/>
          <w:szCs w:val="24"/>
        </w:rPr>
        <w:t xml:space="preserve">(Accessed: 11 January 2024).    </w:t>
      </w:r>
    </w:p>
    <w:bookmarkEnd w:id="2"/>
    <w:p w14:paraId="3C64DA94" w14:textId="67923FC6" w:rsidR="00F50E75" w:rsidRPr="00734C72" w:rsidRDefault="00F50E75" w:rsidP="00F50E75">
      <w:pPr>
        <w:spacing w:line="360" w:lineRule="auto"/>
        <w:jc w:val="both"/>
        <w:rPr>
          <w:rFonts w:ascii="Arial" w:hAnsi="Arial" w:cs="Arial"/>
          <w:sz w:val="24"/>
          <w:szCs w:val="24"/>
        </w:rPr>
      </w:pPr>
      <w:r w:rsidRPr="00734C72">
        <w:rPr>
          <w:rFonts w:ascii="Arial" w:hAnsi="Arial" w:cs="Arial"/>
          <w:sz w:val="24"/>
          <w:szCs w:val="24"/>
        </w:rPr>
        <w:t xml:space="preserve">sustainablehospitalityalliance.org (2020) </w:t>
      </w:r>
      <w:r w:rsidRPr="00734C72">
        <w:rPr>
          <w:rFonts w:ascii="Arial" w:hAnsi="Arial" w:cs="Arial"/>
          <w:i/>
          <w:iCs/>
          <w:sz w:val="24"/>
          <w:szCs w:val="24"/>
        </w:rPr>
        <w:t>Responsible hospitality network of leading hotel companies relaunches as the Sustainable Hospitality Alliance</w:t>
      </w:r>
      <w:r w:rsidRPr="00734C72">
        <w:rPr>
          <w:rFonts w:ascii="Arial" w:hAnsi="Arial" w:cs="Arial"/>
          <w:sz w:val="24"/>
          <w:szCs w:val="24"/>
        </w:rPr>
        <w:t xml:space="preserve">. Available at: </w:t>
      </w:r>
      <w:hyperlink r:id="rId23" w:anchor=":~:text=The%20Sustainable%20Hospitality%20Alliance%2C%20which%20brings,and%20sustainability%20communications%20platform%2C%20Green%20Hotelier.&amp;text=The%20Sustainable%20Hospitality%20Alliance%2C,communications%20platform%2C%20Green%20Hotelier.&amp;text=Hospitality%20Alliance%2C%20which%20brings,and%20sustainability%20communications%20platform%2C" w:history="1">
        <w:r w:rsidR="004D2C15" w:rsidRPr="00734C72">
          <w:rPr>
            <w:rStyle w:val="Hyperlink"/>
            <w:rFonts w:ascii="Arial" w:hAnsi="Arial" w:cs="Arial"/>
            <w:color w:val="auto"/>
            <w:sz w:val="24"/>
            <w:szCs w:val="24"/>
          </w:rPr>
          <w:t>Network of leading hotels relaunches as Sustainable Hospitality Alliance</w:t>
        </w:r>
      </w:hyperlink>
      <w:r w:rsidR="004851F7" w:rsidRPr="00734C72">
        <w:rPr>
          <w:rFonts w:ascii="Arial" w:hAnsi="Arial" w:cs="Arial"/>
          <w:sz w:val="24"/>
          <w:szCs w:val="24"/>
        </w:rPr>
        <w:t xml:space="preserve"> (</w:t>
      </w:r>
      <w:r w:rsidRPr="00734C72">
        <w:rPr>
          <w:rFonts w:ascii="Arial" w:hAnsi="Arial" w:cs="Arial"/>
          <w:sz w:val="24"/>
          <w:szCs w:val="24"/>
        </w:rPr>
        <w:t xml:space="preserve">Accessed: </w:t>
      </w:r>
      <w:r w:rsidR="0030106A" w:rsidRPr="00734C72">
        <w:rPr>
          <w:rFonts w:ascii="Arial" w:hAnsi="Arial" w:cs="Arial"/>
          <w:sz w:val="24"/>
          <w:szCs w:val="24"/>
        </w:rPr>
        <w:t>11</w:t>
      </w:r>
      <w:r w:rsidRPr="00734C72">
        <w:rPr>
          <w:rFonts w:ascii="Arial" w:hAnsi="Arial" w:cs="Arial"/>
          <w:sz w:val="24"/>
          <w:szCs w:val="24"/>
        </w:rPr>
        <w:t xml:space="preserve"> January 2024).    </w:t>
      </w:r>
    </w:p>
    <w:p w14:paraId="47D9697E" w14:textId="3B3EA5EF" w:rsidR="00C94110" w:rsidRPr="00734C72" w:rsidRDefault="00C94110" w:rsidP="00C94110">
      <w:pPr>
        <w:spacing w:line="360" w:lineRule="auto"/>
        <w:jc w:val="both"/>
        <w:rPr>
          <w:rFonts w:ascii="Arial" w:hAnsi="Arial" w:cs="Arial"/>
          <w:sz w:val="24"/>
          <w:szCs w:val="24"/>
        </w:rPr>
      </w:pPr>
      <w:r w:rsidRPr="00734C72">
        <w:rPr>
          <w:rFonts w:ascii="Arial" w:hAnsi="Arial" w:cs="Arial"/>
          <w:sz w:val="24"/>
          <w:szCs w:val="24"/>
        </w:rPr>
        <w:t xml:space="preserve">Wroten, B. (2023) </w:t>
      </w:r>
      <w:r w:rsidRPr="00734C72">
        <w:rPr>
          <w:rFonts w:ascii="Arial" w:hAnsi="Arial" w:cs="Arial"/>
          <w:i/>
          <w:iCs/>
          <w:sz w:val="24"/>
          <w:szCs w:val="24"/>
        </w:rPr>
        <w:t xml:space="preserve">Marriott Focuses on Efficient Design, Lower Cost </w:t>
      </w:r>
      <w:proofErr w:type="gramStart"/>
      <w:r w:rsidRPr="00734C72">
        <w:rPr>
          <w:rFonts w:ascii="Arial" w:hAnsi="Arial" w:cs="Arial"/>
          <w:i/>
          <w:iCs/>
          <w:sz w:val="24"/>
          <w:szCs w:val="24"/>
        </w:rPr>
        <w:t>To</w:t>
      </w:r>
      <w:proofErr w:type="gramEnd"/>
      <w:r w:rsidRPr="00734C72">
        <w:rPr>
          <w:rFonts w:ascii="Arial" w:hAnsi="Arial" w:cs="Arial"/>
          <w:i/>
          <w:iCs/>
          <w:sz w:val="24"/>
          <w:szCs w:val="24"/>
        </w:rPr>
        <w:t xml:space="preserve"> Build with New Extended-Stay Brand</w:t>
      </w:r>
      <w:r w:rsidRPr="00734C72">
        <w:rPr>
          <w:rFonts w:ascii="Arial" w:hAnsi="Arial" w:cs="Arial"/>
          <w:sz w:val="24"/>
          <w:szCs w:val="24"/>
        </w:rPr>
        <w:t xml:space="preserve">. Costar.co.uk Hotel News. Available at: </w:t>
      </w:r>
      <w:hyperlink r:id="rId24" w:history="1">
        <w:r w:rsidRPr="00734C72">
          <w:rPr>
            <w:rStyle w:val="Hyperlink"/>
            <w:rFonts w:ascii="Arial" w:hAnsi="Arial" w:cs="Arial"/>
            <w:color w:val="auto"/>
            <w:sz w:val="24"/>
            <w:szCs w:val="24"/>
          </w:rPr>
          <w:t>Marriott Focuses on Efficient Design, Lower Cost To Build with New Extended-Stay Brand (costar.com)</w:t>
        </w:r>
      </w:hyperlink>
      <w:r w:rsidRPr="00734C72">
        <w:rPr>
          <w:rFonts w:ascii="Arial" w:hAnsi="Arial" w:cs="Arial"/>
          <w:sz w:val="24"/>
          <w:szCs w:val="24"/>
        </w:rPr>
        <w:t xml:space="preserve"> (Accessed: 11 January 2024).    </w:t>
      </w:r>
    </w:p>
    <w:sectPr w:rsidR="00C94110" w:rsidRPr="00734C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1063B"/>
    <w:multiLevelType w:val="multilevel"/>
    <w:tmpl w:val="7D1C3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431698"/>
    <w:multiLevelType w:val="multilevel"/>
    <w:tmpl w:val="0BB81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AD597E"/>
    <w:multiLevelType w:val="multilevel"/>
    <w:tmpl w:val="F40AA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CF0754"/>
    <w:multiLevelType w:val="multilevel"/>
    <w:tmpl w:val="A8DCA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AE0DDB"/>
    <w:multiLevelType w:val="multilevel"/>
    <w:tmpl w:val="5DA63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6E3E42"/>
    <w:multiLevelType w:val="multilevel"/>
    <w:tmpl w:val="7960D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17939959">
    <w:abstractNumId w:val="2"/>
  </w:num>
  <w:num w:numId="2" w16cid:durableId="1442800813">
    <w:abstractNumId w:val="4"/>
  </w:num>
  <w:num w:numId="3" w16cid:durableId="964769989">
    <w:abstractNumId w:val="5"/>
  </w:num>
  <w:num w:numId="4" w16cid:durableId="2039155493">
    <w:abstractNumId w:val="1"/>
  </w:num>
  <w:num w:numId="5" w16cid:durableId="617687651">
    <w:abstractNumId w:val="3"/>
  </w:num>
  <w:num w:numId="6" w16cid:durableId="208882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CBD"/>
    <w:rsid w:val="000016EF"/>
    <w:rsid w:val="00010306"/>
    <w:rsid w:val="00010802"/>
    <w:rsid w:val="0003355B"/>
    <w:rsid w:val="000342A6"/>
    <w:rsid w:val="00037EB9"/>
    <w:rsid w:val="00050FA3"/>
    <w:rsid w:val="0006645F"/>
    <w:rsid w:val="00077B3F"/>
    <w:rsid w:val="000803C1"/>
    <w:rsid w:val="000821FE"/>
    <w:rsid w:val="00083B77"/>
    <w:rsid w:val="000A49A8"/>
    <w:rsid w:val="000A5DEA"/>
    <w:rsid w:val="000B2F0F"/>
    <w:rsid w:val="000D188E"/>
    <w:rsid w:val="000D3054"/>
    <w:rsid w:val="000E3539"/>
    <w:rsid w:val="000E3C21"/>
    <w:rsid w:val="000F0E46"/>
    <w:rsid w:val="000F35BB"/>
    <w:rsid w:val="00105A4F"/>
    <w:rsid w:val="0012090A"/>
    <w:rsid w:val="00122428"/>
    <w:rsid w:val="00126A26"/>
    <w:rsid w:val="00131FB0"/>
    <w:rsid w:val="00133270"/>
    <w:rsid w:val="0014134C"/>
    <w:rsid w:val="001550C9"/>
    <w:rsid w:val="0016202C"/>
    <w:rsid w:val="001627EF"/>
    <w:rsid w:val="00164C1E"/>
    <w:rsid w:val="00166324"/>
    <w:rsid w:val="0018697D"/>
    <w:rsid w:val="001922FD"/>
    <w:rsid w:val="00192F40"/>
    <w:rsid w:val="001A0B50"/>
    <w:rsid w:val="001A0EF3"/>
    <w:rsid w:val="001A414A"/>
    <w:rsid w:val="001A4643"/>
    <w:rsid w:val="001B0209"/>
    <w:rsid w:val="001B1BD8"/>
    <w:rsid w:val="001C6E1B"/>
    <w:rsid w:val="001C7AB5"/>
    <w:rsid w:val="001E590B"/>
    <w:rsid w:val="001E7789"/>
    <w:rsid w:val="001E79CF"/>
    <w:rsid w:val="001F0125"/>
    <w:rsid w:val="001F3075"/>
    <w:rsid w:val="001F606B"/>
    <w:rsid w:val="002047A3"/>
    <w:rsid w:val="00217407"/>
    <w:rsid w:val="0022283A"/>
    <w:rsid w:val="0022638F"/>
    <w:rsid w:val="00236143"/>
    <w:rsid w:val="00240CFB"/>
    <w:rsid w:val="002651FC"/>
    <w:rsid w:val="002674A7"/>
    <w:rsid w:val="002806B4"/>
    <w:rsid w:val="00282696"/>
    <w:rsid w:val="00284B7E"/>
    <w:rsid w:val="00290735"/>
    <w:rsid w:val="002A7613"/>
    <w:rsid w:val="002C5CB6"/>
    <w:rsid w:val="002C72FC"/>
    <w:rsid w:val="002D27E8"/>
    <w:rsid w:val="002D6E3C"/>
    <w:rsid w:val="002E4E04"/>
    <w:rsid w:val="002F0AFC"/>
    <w:rsid w:val="0030106A"/>
    <w:rsid w:val="0031172A"/>
    <w:rsid w:val="003152D6"/>
    <w:rsid w:val="00316CA6"/>
    <w:rsid w:val="00317963"/>
    <w:rsid w:val="003226D8"/>
    <w:rsid w:val="0032583F"/>
    <w:rsid w:val="00332573"/>
    <w:rsid w:val="00352ECD"/>
    <w:rsid w:val="003575C1"/>
    <w:rsid w:val="00357A84"/>
    <w:rsid w:val="003627D1"/>
    <w:rsid w:val="00364E3D"/>
    <w:rsid w:val="00365EC1"/>
    <w:rsid w:val="003759F0"/>
    <w:rsid w:val="00390989"/>
    <w:rsid w:val="0039749C"/>
    <w:rsid w:val="003A737B"/>
    <w:rsid w:val="003A7CD8"/>
    <w:rsid w:val="003B72BC"/>
    <w:rsid w:val="003C2863"/>
    <w:rsid w:val="003C4A4A"/>
    <w:rsid w:val="003C5B89"/>
    <w:rsid w:val="003D2560"/>
    <w:rsid w:val="003E1047"/>
    <w:rsid w:val="003E4F18"/>
    <w:rsid w:val="003F2CEE"/>
    <w:rsid w:val="003F30E4"/>
    <w:rsid w:val="00403B34"/>
    <w:rsid w:val="00404930"/>
    <w:rsid w:val="00404E5E"/>
    <w:rsid w:val="004054B1"/>
    <w:rsid w:val="0043293A"/>
    <w:rsid w:val="00434F60"/>
    <w:rsid w:val="00437C67"/>
    <w:rsid w:val="004415B4"/>
    <w:rsid w:val="0044247F"/>
    <w:rsid w:val="00474B33"/>
    <w:rsid w:val="004851F7"/>
    <w:rsid w:val="00493B46"/>
    <w:rsid w:val="004944DE"/>
    <w:rsid w:val="004A4FA2"/>
    <w:rsid w:val="004A556C"/>
    <w:rsid w:val="004B7689"/>
    <w:rsid w:val="004C2B1F"/>
    <w:rsid w:val="004C6183"/>
    <w:rsid w:val="004D0734"/>
    <w:rsid w:val="004D2C15"/>
    <w:rsid w:val="004D79D0"/>
    <w:rsid w:val="004F2FED"/>
    <w:rsid w:val="0052071C"/>
    <w:rsid w:val="0052111C"/>
    <w:rsid w:val="005216C2"/>
    <w:rsid w:val="00540378"/>
    <w:rsid w:val="00542FC7"/>
    <w:rsid w:val="00547794"/>
    <w:rsid w:val="005640A5"/>
    <w:rsid w:val="0057374B"/>
    <w:rsid w:val="00576972"/>
    <w:rsid w:val="00590B73"/>
    <w:rsid w:val="00592265"/>
    <w:rsid w:val="005A50C0"/>
    <w:rsid w:val="005B6046"/>
    <w:rsid w:val="005C2485"/>
    <w:rsid w:val="005E76D9"/>
    <w:rsid w:val="005F4FBD"/>
    <w:rsid w:val="005F665F"/>
    <w:rsid w:val="00604155"/>
    <w:rsid w:val="00606C22"/>
    <w:rsid w:val="00621A9D"/>
    <w:rsid w:val="00626D59"/>
    <w:rsid w:val="00630571"/>
    <w:rsid w:val="0064489E"/>
    <w:rsid w:val="00650AD7"/>
    <w:rsid w:val="006541E3"/>
    <w:rsid w:val="00693DDB"/>
    <w:rsid w:val="006A4C6E"/>
    <w:rsid w:val="006B1616"/>
    <w:rsid w:val="006B5211"/>
    <w:rsid w:val="006B74FC"/>
    <w:rsid w:val="006C0A7A"/>
    <w:rsid w:val="006D0CBD"/>
    <w:rsid w:val="006D25C9"/>
    <w:rsid w:val="006D5286"/>
    <w:rsid w:val="006D6BBC"/>
    <w:rsid w:val="006D74D0"/>
    <w:rsid w:val="006E613C"/>
    <w:rsid w:val="006F26B7"/>
    <w:rsid w:val="0071394D"/>
    <w:rsid w:val="00723D30"/>
    <w:rsid w:val="0072785B"/>
    <w:rsid w:val="00727B80"/>
    <w:rsid w:val="00734C72"/>
    <w:rsid w:val="00735B52"/>
    <w:rsid w:val="00740F15"/>
    <w:rsid w:val="00755BF7"/>
    <w:rsid w:val="00757E91"/>
    <w:rsid w:val="00765946"/>
    <w:rsid w:val="007673EC"/>
    <w:rsid w:val="007754A2"/>
    <w:rsid w:val="0077730F"/>
    <w:rsid w:val="00781588"/>
    <w:rsid w:val="007A1566"/>
    <w:rsid w:val="007B00F9"/>
    <w:rsid w:val="007B26FE"/>
    <w:rsid w:val="007C0145"/>
    <w:rsid w:val="007D494C"/>
    <w:rsid w:val="007E5036"/>
    <w:rsid w:val="008317EE"/>
    <w:rsid w:val="00831DAF"/>
    <w:rsid w:val="008355D5"/>
    <w:rsid w:val="0087262B"/>
    <w:rsid w:val="00882BE8"/>
    <w:rsid w:val="008842EB"/>
    <w:rsid w:val="00896804"/>
    <w:rsid w:val="008A3922"/>
    <w:rsid w:val="008A431E"/>
    <w:rsid w:val="008B4899"/>
    <w:rsid w:val="008C35A1"/>
    <w:rsid w:val="008C77A9"/>
    <w:rsid w:val="008D5608"/>
    <w:rsid w:val="008D6FB7"/>
    <w:rsid w:val="008E02F8"/>
    <w:rsid w:val="008E0F2B"/>
    <w:rsid w:val="009050A3"/>
    <w:rsid w:val="00906E4A"/>
    <w:rsid w:val="00911132"/>
    <w:rsid w:val="009119EC"/>
    <w:rsid w:val="00915ECA"/>
    <w:rsid w:val="00922724"/>
    <w:rsid w:val="009466D8"/>
    <w:rsid w:val="0094788B"/>
    <w:rsid w:val="00972286"/>
    <w:rsid w:val="00975733"/>
    <w:rsid w:val="00983F94"/>
    <w:rsid w:val="009844BA"/>
    <w:rsid w:val="00985864"/>
    <w:rsid w:val="00985F96"/>
    <w:rsid w:val="0099789B"/>
    <w:rsid w:val="009A0D64"/>
    <w:rsid w:val="009A53D2"/>
    <w:rsid w:val="009A7E28"/>
    <w:rsid w:val="009B0523"/>
    <w:rsid w:val="009B5C46"/>
    <w:rsid w:val="009D0C03"/>
    <w:rsid w:val="009D1D44"/>
    <w:rsid w:val="009D1E83"/>
    <w:rsid w:val="009E46C4"/>
    <w:rsid w:val="00A06F3B"/>
    <w:rsid w:val="00A07B0E"/>
    <w:rsid w:val="00A17BE0"/>
    <w:rsid w:val="00A31FCF"/>
    <w:rsid w:val="00A324C1"/>
    <w:rsid w:val="00A37CCC"/>
    <w:rsid w:val="00A40C11"/>
    <w:rsid w:val="00A7000D"/>
    <w:rsid w:val="00A74DFB"/>
    <w:rsid w:val="00A90064"/>
    <w:rsid w:val="00A91C9D"/>
    <w:rsid w:val="00A928C6"/>
    <w:rsid w:val="00A9356E"/>
    <w:rsid w:val="00A96498"/>
    <w:rsid w:val="00AA0AA4"/>
    <w:rsid w:val="00AA1CA0"/>
    <w:rsid w:val="00AA2CA4"/>
    <w:rsid w:val="00AA764F"/>
    <w:rsid w:val="00AD1A23"/>
    <w:rsid w:val="00AD29FC"/>
    <w:rsid w:val="00AD2CA0"/>
    <w:rsid w:val="00AD53A9"/>
    <w:rsid w:val="00AD7098"/>
    <w:rsid w:val="00B001C1"/>
    <w:rsid w:val="00B1629B"/>
    <w:rsid w:val="00B26FFF"/>
    <w:rsid w:val="00B336B1"/>
    <w:rsid w:val="00B40C95"/>
    <w:rsid w:val="00B41968"/>
    <w:rsid w:val="00B41D76"/>
    <w:rsid w:val="00B571AF"/>
    <w:rsid w:val="00B72B9D"/>
    <w:rsid w:val="00B82360"/>
    <w:rsid w:val="00B90042"/>
    <w:rsid w:val="00BA2771"/>
    <w:rsid w:val="00BA4755"/>
    <w:rsid w:val="00BA4D0A"/>
    <w:rsid w:val="00BB4C20"/>
    <w:rsid w:val="00BB4EC3"/>
    <w:rsid w:val="00BC2A1D"/>
    <w:rsid w:val="00BD1BD8"/>
    <w:rsid w:val="00BD2947"/>
    <w:rsid w:val="00BE54B0"/>
    <w:rsid w:val="00BE78D6"/>
    <w:rsid w:val="00BF1093"/>
    <w:rsid w:val="00BF39F8"/>
    <w:rsid w:val="00C0215F"/>
    <w:rsid w:val="00C04FDD"/>
    <w:rsid w:val="00C33E89"/>
    <w:rsid w:val="00C43165"/>
    <w:rsid w:val="00C46D01"/>
    <w:rsid w:val="00C50ED8"/>
    <w:rsid w:val="00C62527"/>
    <w:rsid w:val="00C636EA"/>
    <w:rsid w:val="00C64EDF"/>
    <w:rsid w:val="00C66560"/>
    <w:rsid w:val="00C72988"/>
    <w:rsid w:val="00C94110"/>
    <w:rsid w:val="00CA4441"/>
    <w:rsid w:val="00CB13C4"/>
    <w:rsid w:val="00CC3F83"/>
    <w:rsid w:val="00CD28F1"/>
    <w:rsid w:val="00CD5BD3"/>
    <w:rsid w:val="00CE64B5"/>
    <w:rsid w:val="00CF043B"/>
    <w:rsid w:val="00CF7251"/>
    <w:rsid w:val="00D00BDF"/>
    <w:rsid w:val="00D01DA7"/>
    <w:rsid w:val="00D038A6"/>
    <w:rsid w:val="00D04DB2"/>
    <w:rsid w:val="00D05A26"/>
    <w:rsid w:val="00D07B6B"/>
    <w:rsid w:val="00D21EFE"/>
    <w:rsid w:val="00D22FC3"/>
    <w:rsid w:val="00D24F9F"/>
    <w:rsid w:val="00D264AD"/>
    <w:rsid w:val="00D2682C"/>
    <w:rsid w:val="00D435D9"/>
    <w:rsid w:val="00D53E92"/>
    <w:rsid w:val="00D5744F"/>
    <w:rsid w:val="00D75297"/>
    <w:rsid w:val="00D757AA"/>
    <w:rsid w:val="00D858A6"/>
    <w:rsid w:val="00D87793"/>
    <w:rsid w:val="00D929F8"/>
    <w:rsid w:val="00D94C77"/>
    <w:rsid w:val="00DC3842"/>
    <w:rsid w:val="00DD71D4"/>
    <w:rsid w:val="00DF0C64"/>
    <w:rsid w:val="00DF7B90"/>
    <w:rsid w:val="00E036BF"/>
    <w:rsid w:val="00E048F4"/>
    <w:rsid w:val="00E14E59"/>
    <w:rsid w:val="00E21E1E"/>
    <w:rsid w:val="00E35F15"/>
    <w:rsid w:val="00E36662"/>
    <w:rsid w:val="00E5483C"/>
    <w:rsid w:val="00E61B16"/>
    <w:rsid w:val="00E638D6"/>
    <w:rsid w:val="00E84C45"/>
    <w:rsid w:val="00E9147B"/>
    <w:rsid w:val="00E950B7"/>
    <w:rsid w:val="00EA35FB"/>
    <w:rsid w:val="00EB1EB6"/>
    <w:rsid w:val="00EB68B3"/>
    <w:rsid w:val="00EC0F43"/>
    <w:rsid w:val="00EC49C3"/>
    <w:rsid w:val="00ED02EB"/>
    <w:rsid w:val="00ED2C73"/>
    <w:rsid w:val="00EE1FD9"/>
    <w:rsid w:val="00EE2246"/>
    <w:rsid w:val="00EF35B0"/>
    <w:rsid w:val="00F10220"/>
    <w:rsid w:val="00F21BC1"/>
    <w:rsid w:val="00F300A6"/>
    <w:rsid w:val="00F35E6A"/>
    <w:rsid w:val="00F40472"/>
    <w:rsid w:val="00F46A5C"/>
    <w:rsid w:val="00F50E75"/>
    <w:rsid w:val="00F63286"/>
    <w:rsid w:val="00F747FA"/>
    <w:rsid w:val="00F811F2"/>
    <w:rsid w:val="00F8427C"/>
    <w:rsid w:val="00FA496D"/>
    <w:rsid w:val="00FA7589"/>
    <w:rsid w:val="00FB4515"/>
    <w:rsid w:val="00FB6D4B"/>
    <w:rsid w:val="00FD203D"/>
    <w:rsid w:val="00FD5007"/>
    <w:rsid w:val="00FF3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4414AD"/>
  <w15:chartTrackingRefBased/>
  <w15:docId w15:val="{E2F0AD1D-454B-4C70-BD05-E0FC646A8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C11"/>
  </w:style>
  <w:style w:type="paragraph" w:styleId="Heading1">
    <w:name w:val="heading 1"/>
    <w:basedOn w:val="Normal"/>
    <w:next w:val="Normal"/>
    <w:link w:val="Heading1Char"/>
    <w:uiPriority w:val="9"/>
    <w:qFormat/>
    <w:rsid w:val="006D0C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0C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0C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0C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0C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0C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C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C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C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C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0C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0C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0C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0C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0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CBD"/>
    <w:rPr>
      <w:rFonts w:eastAsiaTheme="majorEastAsia" w:cstheme="majorBidi"/>
      <w:color w:val="272727" w:themeColor="text1" w:themeTint="D8"/>
    </w:rPr>
  </w:style>
  <w:style w:type="paragraph" w:styleId="Title">
    <w:name w:val="Title"/>
    <w:basedOn w:val="Normal"/>
    <w:next w:val="Normal"/>
    <w:link w:val="TitleChar"/>
    <w:uiPriority w:val="10"/>
    <w:qFormat/>
    <w:rsid w:val="006D0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C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C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CBD"/>
    <w:pPr>
      <w:spacing w:before="160"/>
      <w:jc w:val="center"/>
    </w:pPr>
    <w:rPr>
      <w:i/>
      <w:iCs/>
      <w:color w:val="404040" w:themeColor="text1" w:themeTint="BF"/>
    </w:rPr>
  </w:style>
  <w:style w:type="character" w:customStyle="1" w:styleId="QuoteChar">
    <w:name w:val="Quote Char"/>
    <w:basedOn w:val="DefaultParagraphFont"/>
    <w:link w:val="Quote"/>
    <w:uiPriority w:val="29"/>
    <w:rsid w:val="006D0CBD"/>
    <w:rPr>
      <w:i/>
      <w:iCs/>
      <w:color w:val="404040" w:themeColor="text1" w:themeTint="BF"/>
    </w:rPr>
  </w:style>
  <w:style w:type="paragraph" w:styleId="ListParagraph">
    <w:name w:val="List Paragraph"/>
    <w:basedOn w:val="Normal"/>
    <w:uiPriority w:val="34"/>
    <w:qFormat/>
    <w:rsid w:val="006D0CBD"/>
    <w:pPr>
      <w:ind w:left="720"/>
      <w:contextualSpacing/>
    </w:pPr>
  </w:style>
  <w:style w:type="character" w:styleId="IntenseEmphasis">
    <w:name w:val="Intense Emphasis"/>
    <w:basedOn w:val="DefaultParagraphFont"/>
    <w:uiPriority w:val="21"/>
    <w:qFormat/>
    <w:rsid w:val="006D0CBD"/>
    <w:rPr>
      <w:i/>
      <w:iCs/>
      <w:color w:val="0F4761" w:themeColor="accent1" w:themeShade="BF"/>
    </w:rPr>
  </w:style>
  <w:style w:type="paragraph" w:styleId="IntenseQuote">
    <w:name w:val="Intense Quote"/>
    <w:basedOn w:val="Normal"/>
    <w:next w:val="Normal"/>
    <w:link w:val="IntenseQuoteChar"/>
    <w:uiPriority w:val="30"/>
    <w:qFormat/>
    <w:rsid w:val="006D0C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0CBD"/>
    <w:rPr>
      <w:i/>
      <w:iCs/>
      <w:color w:val="0F4761" w:themeColor="accent1" w:themeShade="BF"/>
    </w:rPr>
  </w:style>
  <w:style w:type="character" w:styleId="IntenseReference">
    <w:name w:val="Intense Reference"/>
    <w:basedOn w:val="DefaultParagraphFont"/>
    <w:uiPriority w:val="32"/>
    <w:qFormat/>
    <w:rsid w:val="006D0CBD"/>
    <w:rPr>
      <w:b/>
      <w:bCs/>
      <w:smallCaps/>
      <w:color w:val="0F4761" w:themeColor="accent1" w:themeShade="BF"/>
      <w:spacing w:val="5"/>
    </w:rPr>
  </w:style>
  <w:style w:type="character" w:styleId="Hyperlink">
    <w:name w:val="Hyperlink"/>
    <w:basedOn w:val="DefaultParagraphFont"/>
    <w:uiPriority w:val="99"/>
    <w:unhideWhenUsed/>
    <w:rsid w:val="006B74FC"/>
    <w:rPr>
      <w:color w:val="0000FF"/>
      <w:u w:val="single"/>
    </w:rPr>
  </w:style>
  <w:style w:type="character" w:styleId="FollowedHyperlink">
    <w:name w:val="FollowedHyperlink"/>
    <w:basedOn w:val="DefaultParagraphFont"/>
    <w:uiPriority w:val="99"/>
    <w:semiHidden/>
    <w:unhideWhenUsed/>
    <w:rsid w:val="00A7000D"/>
    <w:rPr>
      <w:color w:val="96607D" w:themeColor="followedHyperlink"/>
      <w:u w:val="single"/>
    </w:rPr>
  </w:style>
  <w:style w:type="character" w:customStyle="1" w:styleId="media-delimiter">
    <w:name w:val="media-delimiter"/>
    <w:basedOn w:val="DefaultParagraphFont"/>
    <w:rsid w:val="00B1629B"/>
  </w:style>
  <w:style w:type="paragraph" w:styleId="NormalWeb">
    <w:name w:val="Normal (Web)"/>
    <w:basedOn w:val="Normal"/>
    <w:uiPriority w:val="99"/>
    <w:semiHidden/>
    <w:unhideWhenUsed/>
    <w:rsid w:val="004F2F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E64B5"/>
    <w:rPr>
      <w:b/>
      <w:bCs/>
    </w:rPr>
  </w:style>
  <w:style w:type="character" w:customStyle="1" w:styleId="fs4dt9v">
    <w:name w:val="fs4dt9v"/>
    <w:basedOn w:val="DefaultParagraphFont"/>
    <w:rsid w:val="00EA35FB"/>
  </w:style>
  <w:style w:type="character" w:styleId="UnresolvedMention">
    <w:name w:val="Unresolved Mention"/>
    <w:basedOn w:val="DefaultParagraphFont"/>
    <w:uiPriority w:val="99"/>
    <w:semiHidden/>
    <w:unhideWhenUsed/>
    <w:rsid w:val="00781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50909">
      <w:bodyDiv w:val="1"/>
      <w:marLeft w:val="0"/>
      <w:marRight w:val="0"/>
      <w:marTop w:val="0"/>
      <w:marBottom w:val="0"/>
      <w:divBdr>
        <w:top w:val="none" w:sz="0" w:space="0" w:color="auto"/>
        <w:left w:val="none" w:sz="0" w:space="0" w:color="auto"/>
        <w:bottom w:val="none" w:sz="0" w:space="0" w:color="auto"/>
        <w:right w:val="none" w:sz="0" w:space="0" w:color="auto"/>
      </w:divBdr>
    </w:div>
    <w:div w:id="197743377">
      <w:bodyDiv w:val="1"/>
      <w:marLeft w:val="0"/>
      <w:marRight w:val="0"/>
      <w:marTop w:val="0"/>
      <w:marBottom w:val="0"/>
      <w:divBdr>
        <w:top w:val="none" w:sz="0" w:space="0" w:color="auto"/>
        <w:left w:val="none" w:sz="0" w:space="0" w:color="auto"/>
        <w:bottom w:val="none" w:sz="0" w:space="0" w:color="auto"/>
        <w:right w:val="none" w:sz="0" w:space="0" w:color="auto"/>
      </w:divBdr>
    </w:div>
    <w:div w:id="311301764">
      <w:bodyDiv w:val="1"/>
      <w:marLeft w:val="0"/>
      <w:marRight w:val="0"/>
      <w:marTop w:val="0"/>
      <w:marBottom w:val="0"/>
      <w:divBdr>
        <w:top w:val="none" w:sz="0" w:space="0" w:color="auto"/>
        <w:left w:val="none" w:sz="0" w:space="0" w:color="auto"/>
        <w:bottom w:val="none" w:sz="0" w:space="0" w:color="auto"/>
        <w:right w:val="none" w:sz="0" w:space="0" w:color="auto"/>
      </w:divBdr>
    </w:div>
    <w:div w:id="317271903">
      <w:bodyDiv w:val="1"/>
      <w:marLeft w:val="0"/>
      <w:marRight w:val="0"/>
      <w:marTop w:val="0"/>
      <w:marBottom w:val="0"/>
      <w:divBdr>
        <w:top w:val="none" w:sz="0" w:space="0" w:color="auto"/>
        <w:left w:val="none" w:sz="0" w:space="0" w:color="auto"/>
        <w:bottom w:val="none" w:sz="0" w:space="0" w:color="auto"/>
        <w:right w:val="none" w:sz="0" w:space="0" w:color="auto"/>
      </w:divBdr>
    </w:div>
    <w:div w:id="366682541">
      <w:bodyDiv w:val="1"/>
      <w:marLeft w:val="0"/>
      <w:marRight w:val="0"/>
      <w:marTop w:val="0"/>
      <w:marBottom w:val="0"/>
      <w:divBdr>
        <w:top w:val="none" w:sz="0" w:space="0" w:color="auto"/>
        <w:left w:val="none" w:sz="0" w:space="0" w:color="auto"/>
        <w:bottom w:val="none" w:sz="0" w:space="0" w:color="auto"/>
        <w:right w:val="none" w:sz="0" w:space="0" w:color="auto"/>
      </w:divBdr>
    </w:div>
    <w:div w:id="369915922">
      <w:bodyDiv w:val="1"/>
      <w:marLeft w:val="0"/>
      <w:marRight w:val="0"/>
      <w:marTop w:val="0"/>
      <w:marBottom w:val="0"/>
      <w:divBdr>
        <w:top w:val="none" w:sz="0" w:space="0" w:color="auto"/>
        <w:left w:val="none" w:sz="0" w:space="0" w:color="auto"/>
        <w:bottom w:val="none" w:sz="0" w:space="0" w:color="auto"/>
        <w:right w:val="none" w:sz="0" w:space="0" w:color="auto"/>
      </w:divBdr>
    </w:div>
    <w:div w:id="379475830">
      <w:bodyDiv w:val="1"/>
      <w:marLeft w:val="0"/>
      <w:marRight w:val="0"/>
      <w:marTop w:val="0"/>
      <w:marBottom w:val="0"/>
      <w:divBdr>
        <w:top w:val="none" w:sz="0" w:space="0" w:color="auto"/>
        <w:left w:val="none" w:sz="0" w:space="0" w:color="auto"/>
        <w:bottom w:val="none" w:sz="0" w:space="0" w:color="auto"/>
        <w:right w:val="none" w:sz="0" w:space="0" w:color="auto"/>
      </w:divBdr>
    </w:div>
    <w:div w:id="408041662">
      <w:bodyDiv w:val="1"/>
      <w:marLeft w:val="0"/>
      <w:marRight w:val="0"/>
      <w:marTop w:val="0"/>
      <w:marBottom w:val="0"/>
      <w:divBdr>
        <w:top w:val="none" w:sz="0" w:space="0" w:color="auto"/>
        <w:left w:val="none" w:sz="0" w:space="0" w:color="auto"/>
        <w:bottom w:val="none" w:sz="0" w:space="0" w:color="auto"/>
        <w:right w:val="none" w:sz="0" w:space="0" w:color="auto"/>
      </w:divBdr>
    </w:div>
    <w:div w:id="437139786">
      <w:bodyDiv w:val="1"/>
      <w:marLeft w:val="0"/>
      <w:marRight w:val="0"/>
      <w:marTop w:val="0"/>
      <w:marBottom w:val="0"/>
      <w:divBdr>
        <w:top w:val="none" w:sz="0" w:space="0" w:color="auto"/>
        <w:left w:val="none" w:sz="0" w:space="0" w:color="auto"/>
        <w:bottom w:val="none" w:sz="0" w:space="0" w:color="auto"/>
        <w:right w:val="none" w:sz="0" w:space="0" w:color="auto"/>
      </w:divBdr>
    </w:div>
    <w:div w:id="460197993">
      <w:bodyDiv w:val="1"/>
      <w:marLeft w:val="0"/>
      <w:marRight w:val="0"/>
      <w:marTop w:val="0"/>
      <w:marBottom w:val="0"/>
      <w:divBdr>
        <w:top w:val="none" w:sz="0" w:space="0" w:color="auto"/>
        <w:left w:val="none" w:sz="0" w:space="0" w:color="auto"/>
        <w:bottom w:val="none" w:sz="0" w:space="0" w:color="auto"/>
        <w:right w:val="none" w:sz="0" w:space="0" w:color="auto"/>
      </w:divBdr>
    </w:div>
    <w:div w:id="685670187">
      <w:bodyDiv w:val="1"/>
      <w:marLeft w:val="0"/>
      <w:marRight w:val="0"/>
      <w:marTop w:val="0"/>
      <w:marBottom w:val="0"/>
      <w:divBdr>
        <w:top w:val="none" w:sz="0" w:space="0" w:color="auto"/>
        <w:left w:val="none" w:sz="0" w:space="0" w:color="auto"/>
        <w:bottom w:val="none" w:sz="0" w:space="0" w:color="auto"/>
        <w:right w:val="none" w:sz="0" w:space="0" w:color="auto"/>
      </w:divBdr>
    </w:div>
    <w:div w:id="703672474">
      <w:bodyDiv w:val="1"/>
      <w:marLeft w:val="0"/>
      <w:marRight w:val="0"/>
      <w:marTop w:val="0"/>
      <w:marBottom w:val="0"/>
      <w:divBdr>
        <w:top w:val="none" w:sz="0" w:space="0" w:color="auto"/>
        <w:left w:val="none" w:sz="0" w:space="0" w:color="auto"/>
        <w:bottom w:val="none" w:sz="0" w:space="0" w:color="auto"/>
        <w:right w:val="none" w:sz="0" w:space="0" w:color="auto"/>
      </w:divBdr>
    </w:div>
    <w:div w:id="739450926">
      <w:bodyDiv w:val="1"/>
      <w:marLeft w:val="0"/>
      <w:marRight w:val="0"/>
      <w:marTop w:val="0"/>
      <w:marBottom w:val="0"/>
      <w:divBdr>
        <w:top w:val="none" w:sz="0" w:space="0" w:color="auto"/>
        <w:left w:val="none" w:sz="0" w:space="0" w:color="auto"/>
        <w:bottom w:val="none" w:sz="0" w:space="0" w:color="auto"/>
        <w:right w:val="none" w:sz="0" w:space="0" w:color="auto"/>
      </w:divBdr>
    </w:div>
    <w:div w:id="751780288">
      <w:bodyDiv w:val="1"/>
      <w:marLeft w:val="0"/>
      <w:marRight w:val="0"/>
      <w:marTop w:val="0"/>
      <w:marBottom w:val="0"/>
      <w:divBdr>
        <w:top w:val="none" w:sz="0" w:space="0" w:color="auto"/>
        <w:left w:val="none" w:sz="0" w:space="0" w:color="auto"/>
        <w:bottom w:val="none" w:sz="0" w:space="0" w:color="auto"/>
        <w:right w:val="none" w:sz="0" w:space="0" w:color="auto"/>
      </w:divBdr>
    </w:div>
    <w:div w:id="808059365">
      <w:bodyDiv w:val="1"/>
      <w:marLeft w:val="0"/>
      <w:marRight w:val="0"/>
      <w:marTop w:val="0"/>
      <w:marBottom w:val="0"/>
      <w:divBdr>
        <w:top w:val="none" w:sz="0" w:space="0" w:color="auto"/>
        <w:left w:val="none" w:sz="0" w:space="0" w:color="auto"/>
        <w:bottom w:val="none" w:sz="0" w:space="0" w:color="auto"/>
        <w:right w:val="none" w:sz="0" w:space="0" w:color="auto"/>
      </w:divBdr>
    </w:div>
    <w:div w:id="831868110">
      <w:bodyDiv w:val="1"/>
      <w:marLeft w:val="0"/>
      <w:marRight w:val="0"/>
      <w:marTop w:val="0"/>
      <w:marBottom w:val="0"/>
      <w:divBdr>
        <w:top w:val="none" w:sz="0" w:space="0" w:color="auto"/>
        <w:left w:val="none" w:sz="0" w:space="0" w:color="auto"/>
        <w:bottom w:val="none" w:sz="0" w:space="0" w:color="auto"/>
        <w:right w:val="none" w:sz="0" w:space="0" w:color="auto"/>
      </w:divBdr>
    </w:div>
    <w:div w:id="878396998">
      <w:bodyDiv w:val="1"/>
      <w:marLeft w:val="0"/>
      <w:marRight w:val="0"/>
      <w:marTop w:val="0"/>
      <w:marBottom w:val="0"/>
      <w:divBdr>
        <w:top w:val="none" w:sz="0" w:space="0" w:color="auto"/>
        <w:left w:val="none" w:sz="0" w:space="0" w:color="auto"/>
        <w:bottom w:val="none" w:sz="0" w:space="0" w:color="auto"/>
        <w:right w:val="none" w:sz="0" w:space="0" w:color="auto"/>
      </w:divBdr>
    </w:div>
    <w:div w:id="893543120">
      <w:bodyDiv w:val="1"/>
      <w:marLeft w:val="0"/>
      <w:marRight w:val="0"/>
      <w:marTop w:val="0"/>
      <w:marBottom w:val="0"/>
      <w:divBdr>
        <w:top w:val="none" w:sz="0" w:space="0" w:color="auto"/>
        <w:left w:val="none" w:sz="0" w:space="0" w:color="auto"/>
        <w:bottom w:val="none" w:sz="0" w:space="0" w:color="auto"/>
        <w:right w:val="none" w:sz="0" w:space="0" w:color="auto"/>
      </w:divBdr>
    </w:div>
    <w:div w:id="962879482">
      <w:bodyDiv w:val="1"/>
      <w:marLeft w:val="0"/>
      <w:marRight w:val="0"/>
      <w:marTop w:val="0"/>
      <w:marBottom w:val="0"/>
      <w:divBdr>
        <w:top w:val="none" w:sz="0" w:space="0" w:color="auto"/>
        <w:left w:val="none" w:sz="0" w:space="0" w:color="auto"/>
        <w:bottom w:val="none" w:sz="0" w:space="0" w:color="auto"/>
        <w:right w:val="none" w:sz="0" w:space="0" w:color="auto"/>
      </w:divBdr>
      <w:divsChild>
        <w:div w:id="1288661402">
          <w:marLeft w:val="0"/>
          <w:marRight w:val="0"/>
          <w:marTop w:val="0"/>
          <w:marBottom w:val="0"/>
          <w:divBdr>
            <w:top w:val="none" w:sz="0" w:space="0" w:color="auto"/>
            <w:left w:val="none" w:sz="0" w:space="0" w:color="auto"/>
            <w:bottom w:val="none" w:sz="0" w:space="0" w:color="auto"/>
            <w:right w:val="none" w:sz="0" w:space="0" w:color="auto"/>
          </w:divBdr>
          <w:divsChild>
            <w:div w:id="1377704720">
              <w:marLeft w:val="0"/>
              <w:marRight w:val="0"/>
              <w:marTop w:val="0"/>
              <w:marBottom w:val="0"/>
              <w:divBdr>
                <w:top w:val="none" w:sz="0" w:space="0" w:color="auto"/>
                <w:left w:val="none" w:sz="0" w:space="0" w:color="auto"/>
                <w:bottom w:val="none" w:sz="0" w:space="0" w:color="auto"/>
                <w:right w:val="none" w:sz="0" w:space="0" w:color="auto"/>
              </w:divBdr>
              <w:divsChild>
                <w:div w:id="1271887682">
                  <w:marLeft w:val="0"/>
                  <w:marRight w:val="0"/>
                  <w:marTop w:val="0"/>
                  <w:marBottom w:val="0"/>
                  <w:divBdr>
                    <w:top w:val="none" w:sz="0" w:space="0" w:color="auto"/>
                    <w:left w:val="none" w:sz="0" w:space="0" w:color="auto"/>
                    <w:bottom w:val="none" w:sz="0" w:space="0" w:color="auto"/>
                    <w:right w:val="none" w:sz="0" w:space="0" w:color="auto"/>
                  </w:divBdr>
                  <w:divsChild>
                    <w:div w:id="1034427176">
                      <w:marLeft w:val="0"/>
                      <w:marRight w:val="0"/>
                      <w:marTop w:val="0"/>
                      <w:marBottom w:val="0"/>
                      <w:divBdr>
                        <w:top w:val="none" w:sz="0" w:space="0" w:color="auto"/>
                        <w:left w:val="none" w:sz="0" w:space="0" w:color="auto"/>
                        <w:bottom w:val="none" w:sz="0" w:space="0" w:color="auto"/>
                        <w:right w:val="none" w:sz="0" w:space="0" w:color="auto"/>
                      </w:divBdr>
                    </w:div>
                    <w:div w:id="866600178">
                      <w:marLeft w:val="0"/>
                      <w:marRight w:val="0"/>
                      <w:marTop w:val="0"/>
                      <w:marBottom w:val="0"/>
                      <w:divBdr>
                        <w:top w:val="none" w:sz="0" w:space="0" w:color="auto"/>
                        <w:left w:val="none" w:sz="0" w:space="0" w:color="auto"/>
                        <w:bottom w:val="none" w:sz="0" w:space="0" w:color="auto"/>
                        <w:right w:val="none" w:sz="0" w:space="0" w:color="auto"/>
                      </w:divBdr>
                      <w:divsChild>
                        <w:div w:id="1467506479">
                          <w:marLeft w:val="0"/>
                          <w:marRight w:val="0"/>
                          <w:marTop w:val="0"/>
                          <w:marBottom w:val="0"/>
                          <w:divBdr>
                            <w:top w:val="none" w:sz="0" w:space="0" w:color="auto"/>
                            <w:left w:val="none" w:sz="0" w:space="0" w:color="auto"/>
                            <w:bottom w:val="none" w:sz="0" w:space="0" w:color="auto"/>
                            <w:right w:val="none" w:sz="0" w:space="0" w:color="auto"/>
                          </w:divBdr>
                        </w:div>
                      </w:divsChild>
                    </w:div>
                    <w:div w:id="242103148">
                      <w:marLeft w:val="0"/>
                      <w:marRight w:val="0"/>
                      <w:marTop w:val="0"/>
                      <w:marBottom w:val="0"/>
                      <w:divBdr>
                        <w:top w:val="none" w:sz="0" w:space="0" w:color="auto"/>
                        <w:left w:val="none" w:sz="0" w:space="0" w:color="auto"/>
                        <w:bottom w:val="none" w:sz="0" w:space="0" w:color="auto"/>
                        <w:right w:val="none" w:sz="0" w:space="0" w:color="auto"/>
                      </w:divBdr>
                      <w:divsChild>
                        <w:div w:id="99759608">
                          <w:marLeft w:val="0"/>
                          <w:marRight w:val="0"/>
                          <w:marTop w:val="0"/>
                          <w:marBottom w:val="0"/>
                          <w:divBdr>
                            <w:top w:val="none" w:sz="0" w:space="0" w:color="auto"/>
                            <w:left w:val="none" w:sz="0" w:space="0" w:color="auto"/>
                            <w:bottom w:val="none" w:sz="0" w:space="0" w:color="auto"/>
                            <w:right w:val="none" w:sz="0" w:space="0" w:color="auto"/>
                          </w:divBdr>
                        </w:div>
                        <w:div w:id="2064013033">
                          <w:marLeft w:val="0"/>
                          <w:marRight w:val="0"/>
                          <w:marTop w:val="0"/>
                          <w:marBottom w:val="0"/>
                          <w:divBdr>
                            <w:top w:val="none" w:sz="0" w:space="0" w:color="auto"/>
                            <w:left w:val="none" w:sz="0" w:space="0" w:color="auto"/>
                            <w:bottom w:val="none" w:sz="0" w:space="0" w:color="auto"/>
                            <w:right w:val="none" w:sz="0" w:space="0" w:color="auto"/>
                          </w:divBdr>
                        </w:div>
                        <w:div w:id="1236281293">
                          <w:marLeft w:val="0"/>
                          <w:marRight w:val="0"/>
                          <w:marTop w:val="0"/>
                          <w:marBottom w:val="0"/>
                          <w:divBdr>
                            <w:top w:val="none" w:sz="0" w:space="0" w:color="auto"/>
                            <w:left w:val="none" w:sz="0" w:space="0" w:color="auto"/>
                            <w:bottom w:val="none" w:sz="0" w:space="0" w:color="auto"/>
                            <w:right w:val="none" w:sz="0" w:space="0" w:color="auto"/>
                          </w:divBdr>
                        </w:div>
                        <w:div w:id="6842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5820871">
      <w:bodyDiv w:val="1"/>
      <w:marLeft w:val="0"/>
      <w:marRight w:val="0"/>
      <w:marTop w:val="0"/>
      <w:marBottom w:val="0"/>
      <w:divBdr>
        <w:top w:val="none" w:sz="0" w:space="0" w:color="auto"/>
        <w:left w:val="none" w:sz="0" w:space="0" w:color="auto"/>
        <w:bottom w:val="none" w:sz="0" w:space="0" w:color="auto"/>
        <w:right w:val="none" w:sz="0" w:space="0" w:color="auto"/>
      </w:divBdr>
    </w:div>
    <w:div w:id="1384717513">
      <w:bodyDiv w:val="1"/>
      <w:marLeft w:val="0"/>
      <w:marRight w:val="0"/>
      <w:marTop w:val="0"/>
      <w:marBottom w:val="0"/>
      <w:divBdr>
        <w:top w:val="none" w:sz="0" w:space="0" w:color="auto"/>
        <w:left w:val="none" w:sz="0" w:space="0" w:color="auto"/>
        <w:bottom w:val="none" w:sz="0" w:space="0" w:color="auto"/>
        <w:right w:val="none" w:sz="0" w:space="0" w:color="auto"/>
      </w:divBdr>
    </w:div>
    <w:div w:id="1423141725">
      <w:bodyDiv w:val="1"/>
      <w:marLeft w:val="0"/>
      <w:marRight w:val="0"/>
      <w:marTop w:val="0"/>
      <w:marBottom w:val="0"/>
      <w:divBdr>
        <w:top w:val="none" w:sz="0" w:space="0" w:color="auto"/>
        <w:left w:val="none" w:sz="0" w:space="0" w:color="auto"/>
        <w:bottom w:val="none" w:sz="0" w:space="0" w:color="auto"/>
        <w:right w:val="none" w:sz="0" w:space="0" w:color="auto"/>
      </w:divBdr>
    </w:div>
    <w:div w:id="1561555320">
      <w:bodyDiv w:val="1"/>
      <w:marLeft w:val="0"/>
      <w:marRight w:val="0"/>
      <w:marTop w:val="0"/>
      <w:marBottom w:val="0"/>
      <w:divBdr>
        <w:top w:val="none" w:sz="0" w:space="0" w:color="auto"/>
        <w:left w:val="none" w:sz="0" w:space="0" w:color="auto"/>
        <w:bottom w:val="none" w:sz="0" w:space="0" w:color="auto"/>
        <w:right w:val="none" w:sz="0" w:space="0" w:color="auto"/>
      </w:divBdr>
    </w:div>
    <w:div w:id="1615401368">
      <w:bodyDiv w:val="1"/>
      <w:marLeft w:val="0"/>
      <w:marRight w:val="0"/>
      <w:marTop w:val="0"/>
      <w:marBottom w:val="0"/>
      <w:divBdr>
        <w:top w:val="none" w:sz="0" w:space="0" w:color="auto"/>
        <w:left w:val="none" w:sz="0" w:space="0" w:color="auto"/>
        <w:bottom w:val="none" w:sz="0" w:space="0" w:color="auto"/>
        <w:right w:val="none" w:sz="0" w:space="0" w:color="auto"/>
      </w:divBdr>
    </w:div>
    <w:div w:id="1692761304">
      <w:bodyDiv w:val="1"/>
      <w:marLeft w:val="0"/>
      <w:marRight w:val="0"/>
      <w:marTop w:val="0"/>
      <w:marBottom w:val="0"/>
      <w:divBdr>
        <w:top w:val="none" w:sz="0" w:space="0" w:color="auto"/>
        <w:left w:val="none" w:sz="0" w:space="0" w:color="auto"/>
        <w:bottom w:val="none" w:sz="0" w:space="0" w:color="auto"/>
        <w:right w:val="none" w:sz="0" w:space="0" w:color="auto"/>
      </w:divBdr>
    </w:div>
    <w:div w:id="1779065275">
      <w:bodyDiv w:val="1"/>
      <w:marLeft w:val="0"/>
      <w:marRight w:val="0"/>
      <w:marTop w:val="0"/>
      <w:marBottom w:val="0"/>
      <w:divBdr>
        <w:top w:val="none" w:sz="0" w:space="0" w:color="auto"/>
        <w:left w:val="none" w:sz="0" w:space="0" w:color="auto"/>
        <w:bottom w:val="none" w:sz="0" w:space="0" w:color="auto"/>
        <w:right w:val="none" w:sz="0" w:space="0" w:color="auto"/>
      </w:divBdr>
    </w:div>
    <w:div w:id="1785730965">
      <w:bodyDiv w:val="1"/>
      <w:marLeft w:val="0"/>
      <w:marRight w:val="0"/>
      <w:marTop w:val="0"/>
      <w:marBottom w:val="0"/>
      <w:divBdr>
        <w:top w:val="none" w:sz="0" w:space="0" w:color="auto"/>
        <w:left w:val="none" w:sz="0" w:space="0" w:color="auto"/>
        <w:bottom w:val="none" w:sz="0" w:space="0" w:color="auto"/>
        <w:right w:val="none" w:sz="0" w:space="0" w:color="auto"/>
      </w:divBdr>
    </w:div>
    <w:div w:id="1902517432">
      <w:bodyDiv w:val="1"/>
      <w:marLeft w:val="0"/>
      <w:marRight w:val="0"/>
      <w:marTop w:val="0"/>
      <w:marBottom w:val="0"/>
      <w:divBdr>
        <w:top w:val="none" w:sz="0" w:space="0" w:color="auto"/>
        <w:left w:val="none" w:sz="0" w:space="0" w:color="auto"/>
        <w:bottom w:val="none" w:sz="0" w:space="0" w:color="auto"/>
        <w:right w:val="none" w:sz="0" w:space="0" w:color="auto"/>
      </w:divBdr>
    </w:div>
    <w:div w:id="2080011824">
      <w:bodyDiv w:val="1"/>
      <w:marLeft w:val="0"/>
      <w:marRight w:val="0"/>
      <w:marTop w:val="0"/>
      <w:marBottom w:val="0"/>
      <w:divBdr>
        <w:top w:val="none" w:sz="0" w:space="0" w:color="auto"/>
        <w:left w:val="none" w:sz="0" w:space="0" w:color="auto"/>
        <w:bottom w:val="none" w:sz="0" w:space="0" w:color="auto"/>
        <w:right w:val="none" w:sz="0" w:space="0" w:color="auto"/>
      </w:divBdr>
      <w:divsChild>
        <w:div w:id="974917668">
          <w:marLeft w:val="0"/>
          <w:marRight w:val="0"/>
          <w:marTop w:val="0"/>
          <w:marBottom w:val="0"/>
          <w:divBdr>
            <w:top w:val="none" w:sz="0" w:space="0" w:color="auto"/>
            <w:left w:val="none" w:sz="0" w:space="0" w:color="auto"/>
            <w:bottom w:val="none" w:sz="0" w:space="0" w:color="auto"/>
            <w:right w:val="none" w:sz="0" w:space="0" w:color="auto"/>
          </w:divBdr>
        </w:div>
        <w:div w:id="769355407">
          <w:marLeft w:val="-150"/>
          <w:marRight w:val="0"/>
          <w:marTop w:val="240"/>
          <w:marBottom w:val="120"/>
          <w:divBdr>
            <w:top w:val="none" w:sz="0" w:space="0" w:color="auto"/>
            <w:left w:val="none" w:sz="0" w:space="0" w:color="auto"/>
            <w:bottom w:val="none" w:sz="0" w:space="0" w:color="auto"/>
            <w:right w:val="none" w:sz="0" w:space="0" w:color="auto"/>
          </w:divBdr>
          <w:divsChild>
            <w:div w:id="1128476249">
              <w:marLeft w:val="150"/>
              <w:marRight w:val="90"/>
              <w:marTop w:val="0"/>
              <w:marBottom w:val="0"/>
              <w:divBdr>
                <w:top w:val="none" w:sz="0" w:space="0" w:color="auto"/>
                <w:left w:val="none" w:sz="0" w:space="0" w:color="auto"/>
                <w:bottom w:val="none" w:sz="0" w:space="0" w:color="auto"/>
                <w:right w:val="none" w:sz="0" w:space="0" w:color="auto"/>
              </w:divBdr>
            </w:div>
          </w:divsChild>
        </w:div>
      </w:divsChild>
    </w:div>
    <w:div w:id="2107384375">
      <w:bodyDiv w:val="1"/>
      <w:marLeft w:val="0"/>
      <w:marRight w:val="0"/>
      <w:marTop w:val="0"/>
      <w:marBottom w:val="0"/>
      <w:divBdr>
        <w:top w:val="none" w:sz="0" w:space="0" w:color="auto"/>
        <w:left w:val="none" w:sz="0" w:space="0" w:color="auto"/>
        <w:bottom w:val="none" w:sz="0" w:space="0" w:color="auto"/>
        <w:right w:val="none" w:sz="0" w:space="0" w:color="auto"/>
      </w:divBdr>
    </w:div>
    <w:div w:id="212260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news/2022/10/27/marriott-international-publishes-latest-report-on-environmental-social-and-governance-progress" TargetMode="External"/><Relationship Id="rId13" Type="http://schemas.openxmlformats.org/officeDocument/2006/relationships/hyperlink" Target="https://www.proquest.com/docview/2625320994/fulltextPDF/4C8EEEAEE6BF427BPQ/1?accountid=130472&amp;sourcetype=Scholarly%20Journals" TargetMode="External"/><Relationship Id="rId18" Type="http://schemas.openxmlformats.org/officeDocument/2006/relationships/hyperlink" Target="https://www.theguardian.com/environment/2021/sep/13/meat-greenhouses-gases-food-production-stud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roquest.com/docview/2098886421?accountid=130472&amp;parentSessionId=eYXQWp6xuhQr4o4R8zc1YkTqGcsXz9bXpgkcdCFjUB8%3D&amp;pq-origsite=primo&amp;sourcetype=Scholarly%20Journals" TargetMode="External"/><Relationship Id="rId7" Type="http://schemas.openxmlformats.org/officeDocument/2006/relationships/hyperlink" Target="https://library.oapen.org/viewer/web/viewer.html?file=/bitstream/handle/20.500.12657/55772/9788835123330.pdf?sequence=1&amp;isAllowed=y" TargetMode="External"/><Relationship Id="rId12" Type="http://schemas.openxmlformats.org/officeDocument/2006/relationships/hyperlink" Target="https://esg.hilton.com/wp-content/uploads/sites/4/2023/04/Hilton-2022-Environmental-Social-and-Governance-Report.pdf" TargetMode="External"/><Relationship Id="rId17" Type="http://schemas.openxmlformats.org/officeDocument/2006/relationships/hyperlink" Target="https://www.taylorfrancis.com/books/mono/10.4324/9780429266416/practical-guide-understanding-raising-hotel-profitability-adrian-marti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gi-global-com.ezproxy.uwtsd.ac.uk/gateway/book/244589" TargetMode="External"/><Relationship Id="rId20" Type="http://schemas.openxmlformats.org/officeDocument/2006/relationships/hyperlink" Target="https://news.marriott.com/news/2023/04/04/marriott-international-launches-new-people-brand-be-to-grow-and-empower-global-workforce" TargetMode="External"/><Relationship Id="rId1" Type="http://schemas.openxmlformats.org/officeDocument/2006/relationships/numbering" Target="numbering.xml"/><Relationship Id="rId6" Type="http://schemas.openxmlformats.org/officeDocument/2006/relationships/hyperlink" Target="https://doi.org/10.1186/s40991-016-0004-6" TargetMode="External"/><Relationship Id="rId11" Type="http://schemas.openxmlformats.org/officeDocument/2006/relationships/hyperlink" Target="https://esg.hilton.com/2030-goals/" TargetMode="External"/><Relationship Id="rId24" Type="http://schemas.openxmlformats.org/officeDocument/2006/relationships/hyperlink" Target="https://www.costar.com/article/1856325040/marriott-focuses-on-efficient-design-lower-cost-to-build-with-new-extended-stay-brand" TargetMode="External"/><Relationship Id="rId5" Type="http://schemas.openxmlformats.org/officeDocument/2006/relationships/hyperlink" Target="https://ebookcentral.proquest.com/lib/trinity/reader.action?docID=5821088" TargetMode="External"/><Relationship Id="rId15" Type="http://schemas.openxmlformats.org/officeDocument/2006/relationships/hyperlink" Target="https://marriott.gcs-web.com/news-releases/news-release-details/marriott-international-reports-first-quarter-2023-results-and" TargetMode="External"/><Relationship Id="rId23" Type="http://schemas.openxmlformats.org/officeDocument/2006/relationships/hyperlink" Target="https://sustainablehospitalityalliance.org/responsible-hospitality-network-of-leading-hotel-companies-relaunches-as-the-sustainable-hospitality-alliance/" TargetMode="External"/><Relationship Id="rId10" Type="http://schemas.openxmlformats.org/officeDocument/2006/relationships/hyperlink" Target="https://green-alliance.org.uk/about/" TargetMode="External"/><Relationship Id="rId19" Type="http://schemas.openxmlformats.org/officeDocument/2006/relationships/hyperlink" Target="https://news.marriott.com/news/2021/09/22/marriott-international-announces-ambition-to-go-net-zero" TargetMode="External"/><Relationship Id="rId4" Type="http://schemas.openxmlformats.org/officeDocument/2006/relationships/webSettings" Target="webSettings.xml"/><Relationship Id="rId9" Type="http://schemas.openxmlformats.org/officeDocument/2006/relationships/hyperlink" Target="https://ellenmacarthurfoundation.org" TargetMode="External"/><Relationship Id="rId14" Type="http://schemas.openxmlformats.org/officeDocument/2006/relationships/hyperlink" Target="https://serve360.marriott.com/sustainable-goals/" TargetMode="External"/><Relationship Id="rId22" Type="http://schemas.openxmlformats.org/officeDocument/2006/relationships/hyperlink" Target="https://www.proquest.com/docview/1776790666?accountid=130472&amp;parentSessionId=Y7KEhdaJthRJ3TGeIabuLlKLPewkrlTfqsExh1Z3IgM%3D&amp;pq-origsite=primo&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3054</TotalTime>
  <Pages>11</Pages>
  <Words>3248</Words>
  <Characters>20241</Characters>
  <Application>Microsoft Office Word</Application>
  <DocSecurity>0</DocSecurity>
  <Lines>361</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330</cp:revision>
  <dcterms:created xsi:type="dcterms:W3CDTF">2024-01-18T13:02:00Z</dcterms:created>
  <dcterms:modified xsi:type="dcterms:W3CDTF">2024-01-29T13:57:00Z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7c12f09f7067835ef61684668750404c37dabc007b9f923747035266d59999d7</vt:lpwstr>
  </property>
</Properties>
</file>