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76F2E" w:rsidRPr="00A76F2E" w:rsidRDefault="00A76F2E" w:rsidP="00A76F2E">
      <w:pPr>
        <w:autoSpaceDE w:val="0"/>
        <w:autoSpaceDN w:val="0"/>
        <w:adjustRightInd w:val="0"/>
        <w:spacing w:after="0" w:line="240" w:lineRule="auto"/>
        <w:jc w:val="left"/>
        <w:rPr>
          <w:rFonts w:cs="Times New Roman"/>
          <w:color w:val="000000"/>
          <w:szCs w:val="24"/>
        </w:rPr>
      </w:pPr>
    </w:p>
    <w:p w:rsidR="001D025B" w:rsidRPr="001D025B" w:rsidRDefault="001D025B" w:rsidP="001D025B">
      <w:pPr>
        <w:jc w:val="center"/>
        <w:rPr>
          <w:rFonts w:cs="Times New Roman"/>
          <w:b/>
          <w:sz w:val="48"/>
          <w:szCs w:val="48"/>
        </w:rPr>
      </w:pPr>
      <w:r w:rsidRPr="001D025B">
        <w:rPr>
          <w:rFonts w:cs="Times New Roman"/>
          <w:b/>
          <w:sz w:val="48"/>
          <w:szCs w:val="48"/>
        </w:rPr>
        <w:t xml:space="preserve">University of Wales Trinity Saint David </w:t>
      </w:r>
    </w:p>
    <w:p w:rsidR="00734DC4" w:rsidRDefault="003B1C65" w:rsidP="001D025B">
      <w:pPr>
        <w:jc w:val="center"/>
        <w:rPr>
          <w:rFonts w:cs="Times New Roman"/>
          <w:color w:val="000000"/>
          <w:szCs w:val="24"/>
        </w:rPr>
      </w:pPr>
      <w:r>
        <w:rPr>
          <w:rFonts w:cs="Times New Roman"/>
          <w:noProof/>
          <w:color w:val="000000"/>
          <w:szCs w:val="24"/>
          <w:lang w:val="en-GB" w:eastAsia="en-GB"/>
        </w:rPr>
        <w:drawing>
          <wp:inline distT="0" distB="0" distL="0" distR="0">
            <wp:extent cx="1213402" cy="1001392"/>
            <wp:effectExtent l="19050" t="0" r="5798" b="0"/>
            <wp:docPr id="2" name="Picture 1" descr="C:\Users\w7\Downloads\uwtsd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w7\Downloads\uwtsd01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5525" cy="10031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A76F2E" w:rsidRPr="00A76F2E">
        <w:rPr>
          <w:rFonts w:cs="Times New Roman"/>
          <w:color w:val="000000"/>
          <w:szCs w:val="24"/>
        </w:rPr>
        <w:t xml:space="preserve"> </w:t>
      </w:r>
    </w:p>
    <w:p w:rsidR="001D025B" w:rsidRDefault="001D025B" w:rsidP="003B1C65">
      <w:pPr>
        <w:rPr>
          <w:rFonts w:cs="Times New Roman"/>
          <w:color w:val="000000"/>
          <w:szCs w:val="24"/>
        </w:rPr>
      </w:pPr>
    </w:p>
    <w:p w:rsidR="005D1869" w:rsidRPr="00734DC4" w:rsidRDefault="00A76F2E" w:rsidP="00A76F2E">
      <w:pPr>
        <w:jc w:val="center"/>
        <w:rPr>
          <w:rFonts w:eastAsia="Calibri" w:cs="Times New Roman"/>
          <w:b/>
          <w:color w:val="000000"/>
          <w:sz w:val="40"/>
          <w:szCs w:val="40"/>
          <w:lang w:val="en-GB"/>
        </w:rPr>
      </w:pPr>
      <w:r w:rsidRPr="00734DC4">
        <w:rPr>
          <w:rFonts w:cs="Times New Roman"/>
          <w:b/>
          <w:bCs/>
          <w:color w:val="000000"/>
          <w:sz w:val="40"/>
          <w:szCs w:val="40"/>
        </w:rPr>
        <w:t>Children, Young People and Families</w:t>
      </w:r>
    </w:p>
    <w:p w:rsidR="005D1869" w:rsidRDefault="005D1869" w:rsidP="005D1869">
      <w:pPr>
        <w:jc w:val="center"/>
        <w:rPr>
          <w:rFonts w:eastAsia="Calibri" w:cs="Times New Roman"/>
          <w:color w:val="000000"/>
          <w:sz w:val="32"/>
          <w:szCs w:val="28"/>
          <w:lang w:val="en-GB"/>
        </w:rPr>
      </w:pPr>
      <w:r w:rsidRPr="0068304C">
        <w:rPr>
          <w:rFonts w:eastAsia="Calibri" w:cs="Times New Roman"/>
          <w:color w:val="000000"/>
          <w:sz w:val="32"/>
          <w:szCs w:val="28"/>
          <w:lang w:val="en-GB"/>
        </w:rPr>
        <w:t>(</w:t>
      </w:r>
      <w:r w:rsidRPr="0068304C">
        <w:rPr>
          <w:rFonts w:eastAsia="Calibri" w:cs="Times New Roman"/>
          <w:i/>
          <w:color w:val="000000"/>
          <w:sz w:val="32"/>
          <w:szCs w:val="28"/>
          <w:lang w:val="en-GB"/>
        </w:rPr>
        <w:t xml:space="preserve">A </w:t>
      </w:r>
      <w:r w:rsidR="00502B91" w:rsidRPr="00E654E3">
        <w:rPr>
          <w:rFonts w:eastAsia="Calibri" w:cs="Times New Roman"/>
          <w:i/>
          <w:color w:val="000000"/>
          <w:sz w:val="32"/>
          <w:szCs w:val="28"/>
          <w:lang w:val="en-GB"/>
        </w:rPr>
        <w:t>Structured Essay</w:t>
      </w:r>
      <w:r w:rsidRPr="0068304C">
        <w:rPr>
          <w:rFonts w:eastAsia="Calibri" w:cs="Times New Roman"/>
          <w:color w:val="000000"/>
          <w:sz w:val="32"/>
          <w:szCs w:val="28"/>
          <w:lang w:val="en-GB"/>
        </w:rPr>
        <w:t>)</w:t>
      </w:r>
    </w:p>
    <w:p w:rsidR="005D1869" w:rsidRDefault="005D1869" w:rsidP="005D1869">
      <w:pPr>
        <w:jc w:val="center"/>
        <w:rPr>
          <w:rFonts w:eastAsia="Calibri" w:cs="Times New Roman"/>
          <w:i/>
          <w:color w:val="000000"/>
          <w:sz w:val="32"/>
          <w:szCs w:val="28"/>
          <w:lang w:val="en-GB"/>
        </w:rPr>
      </w:pPr>
    </w:p>
    <w:p w:rsidR="000C1375" w:rsidRDefault="000C1375" w:rsidP="000E2853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  <w:r>
        <w:rPr>
          <w:rFonts w:eastAsia="Calibri" w:cs="Times New Roman"/>
          <w:b/>
          <w:i/>
          <w:color w:val="000000"/>
          <w:szCs w:val="24"/>
          <w:shd w:val="clear" w:color="auto" w:fill="FFFFFF"/>
        </w:rPr>
        <w:t>Name:</w:t>
      </w:r>
      <w:r w:rsidR="000A2EA4">
        <w:rPr>
          <w:rFonts w:eastAsia="Calibri" w:cs="Times New Roman"/>
          <w:b/>
          <w:i/>
          <w:color w:val="000000"/>
          <w:szCs w:val="24"/>
          <w:shd w:val="clear" w:color="auto" w:fill="FFFFFF"/>
        </w:rPr>
        <w:t xml:space="preserve"> Mark Rogers</w:t>
      </w:r>
    </w:p>
    <w:p w:rsidR="000C1375" w:rsidRDefault="000C1375" w:rsidP="000E2853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  <w:r>
        <w:rPr>
          <w:rFonts w:eastAsia="Calibri" w:cs="Times New Roman"/>
          <w:b/>
          <w:i/>
          <w:color w:val="000000"/>
          <w:szCs w:val="24"/>
          <w:shd w:val="clear" w:color="auto" w:fill="FFFFFF"/>
        </w:rPr>
        <w:t>Student Number:</w:t>
      </w:r>
      <w:r w:rsidR="000E2853" w:rsidRPr="000E2853">
        <w:rPr>
          <w:rFonts w:eastAsia="Calibri" w:cs="Times New Roman"/>
          <w:b/>
          <w:i/>
          <w:color w:val="000000"/>
          <w:szCs w:val="24"/>
          <w:shd w:val="clear" w:color="auto" w:fill="FFFFFF"/>
        </w:rPr>
        <w:t xml:space="preserve"> </w:t>
      </w:r>
      <w:r w:rsidR="000A2EA4">
        <w:rPr>
          <w:rFonts w:eastAsia="Calibri" w:cs="Times New Roman"/>
          <w:b/>
          <w:i/>
          <w:color w:val="000000"/>
          <w:szCs w:val="24"/>
          <w:shd w:val="clear" w:color="auto" w:fill="FFFFFF"/>
        </w:rPr>
        <w:t>1907288</w:t>
      </w:r>
    </w:p>
    <w:p w:rsidR="000E2853" w:rsidRPr="000E2853" w:rsidRDefault="000C1375" w:rsidP="000E2853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  <w:r>
        <w:rPr>
          <w:rFonts w:eastAsia="Calibri" w:cs="Times New Roman"/>
          <w:b/>
          <w:i/>
          <w:color w:val="000000"/>
          <w:szCs w:val="24"/>
          <w:shd w:val="clear" w:color="auto" w:fill="FFFFFF"/>
        </w:rPr>
        <w:t>Module Title:</w:t>
      </w:r>
      <w:r w:rsidR="000A2EA4" w:rsidRPr="000A2EA4">
        <w:t xml:space="preserve"> </w:t>
      </w:r>
      <w:r w:rsidR="000A2EA4" w:rsidRPr="000A2EA4">
        <w:rPr>
          <w:b/>
          <w:sz w:val="28"/>
          <w:szCs w:val="28"/>
        </w:rPr>
        <w:t>BMHP 5004</w:t>
      </w:r>
    </w:p>
    <w:p w:rsidR="000C1375" w:rsidRDefault="000C1375" w:rsidP="000E2853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  <w:r>
        <w:rPr>
          <w:rFonts w:eastAsia="Calibri" w:cs="Times New Roman"/>
          <w:b/>
          <w:i/>
          <w:color w:val="000000"/>
          <w:szCs w:val="24"/>
          <w:shd w:val="clear" w:color="auto" w:fill="FFFFFF"/>
        </w:rPr>
        <w:t>Assignment Title:</w:t>
      </w:r>
      <w:r w:rsidR="000E2853" w:rsidRPr="000E2853">
        <w:rPr>
          <w:rFonts w:eastAsia="Calibri" w:cs="Times New Roman"/>
          <w:b/>
          <w:i/>
          <w:color w:val="000000"/>
          <w:szCs w:val="24"/>
          <w:shd w:val="clear" w:color="auto" w:fill="FFFFFF"/>
        </w:rPr>
        <w:t xml:space="preserve"> </w:t>
      </w:r>
      <w:r w:rsidR="00594713">
        <w:t>CYDRAN: 2 (</w:t>
      </w:r>
      <w:r w:rsidR="00594713" w:rsidRPr="00594713">
        <w:rPr>
          <w:b/>
        </w:rPr>
        <w:t>Written Coursework</w:t>
      </w:r>
      <w:r w:rsidR="00594713">
        <w:t>)</w:t>
      </w:r>
    </w:p>
    <w:p w:rsidR="005D1869" w:rsidRPr="0068304C" w:rsidRDefault="000E2853" w:rsidP="000E2853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  <w:r w:rsidRPr="000E2853">
        <w:rPr>
          <w:rFonts w:eastAsia="Calibri" w:cs="Times New Roman"/>
          <w:b/>
          <w:i/>
          <w:color w:val="000000"/>
          <w:szCs w:val="24"/>
          <w:shd w:val="clear" w:color="auto" w:fill="FFFFFF"/>
        </w:rPr>
        <w:t>Module Lecturer’s Name</w:t>
      </w:r>
      <w:r w:rsidR="000C1375">
        <w:rPr>
          <w:rFonts w:eastAsia="Calibri" w:cs="Times New Roman"/>
          <w:b/>
          <w:i/>
          <w:color w:val="000000"/>
          <w:szCs w:val="24"/>
          <w:shd w:val="clear" w:color="auto" w:fill="FFFFFF"/>
        </w:rPr>
        <w:t>:</w:t>
      </w:r>
      <w:r w:rsidR="000A2EA4" w:rsidRPr="000A2EA4">
        <w:rPr>
          <w:b/>
          <w:sz w:val="40"/>
          <w:szCs w:val="40"/>
        </w:rPr>
        <w:t xml:space="preserve"> </w:t>
      </w:r>
      <w:proofErr w:type="spellStart"/>
      <w:r w:rsidR="000A2EA4" w:rsidRPr="00B1752D">
        <w:rPr>
          <w:b/>
          <w:sz w:val="40"/>
          <w:szCs w:val="40"/>
        </w:rPr>
        <w:t>Diya</w:t>
      </w:r>
      <w:proofErr w:type="spellEnd"/>
      <w:r w:rsidR="000A2EA4" w:rsidRPr="00B1752D">
        <w:rPr>
          <w:b/>
          <w:sz w:val="40"/>
          <w:szCs w:val="40"/>
        </w:rPr>
        <w:t xml:space="preserve"> </w:t>
      </w:r>
      <w:proofErr w:type="spellStart"/>
      <w:r w:rsidR="000A2EA4" w:rsidRPr="00B1752D">
        <w:rPr>
          <w:b/>
          <w:sz w:val="40"/>
          <w:szCs w:val="40"/>
        </w:rPr>
        <w:t>Ganguly</w:t>
      </w:r>
      <w:proofErr w:type="spellEnd"/>
    </w:p>
    <w:p w:rsidR="005D1869" w:rsidRPr="0068304C" w:rsidRDefault="005D1869" w:rsidP="005D1869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  <w:r>
        <w:rPr>
          <w:rFonts w:eastAsia="Calibri" w:cs="Times New Roman"/>
          <w:b/>
          <w:i/>
          <w:color w:val="000000"/>
          <w:szCs w:val="24"/>
          <w:shd w:val="clear" w:color="auto" w:fill="FFFFFF"/>
        </w:rPr>
        <w:t xml:space="preserve">Word Count: </w:t>
      </w:r>
      <w:r w:rsidR="000C1375">
        <w:rPr>
          <w:rFonts w:eastAsia="Calibri" w:cs="Times New Roman"/>
          <w:b/>
          <w:i/>
          <w:color w:val="000000"/>
          <w:szCs w:val="24"/>
          <w:shd w:val="clear" w:color="auto" w:fill="FFFFFF"/>
        </w:rPr>
        <w:t>2</w:t>
      </w:r>
      <w:r>
        <w:rPr>
          <w:rFonts w:eastAsia="Calibri" w:cs="Times New Roman"/>
          <w:b/>
          <w:i/>
          <w:color w:val="000000"/>
          <w:szCs w:val="24"/>
          <w:shd w:val="clear" w:color="auto" w:fill="FFFFFF"/>
        </w:rPr>
        <w:t>000</w:t>
      </w:r>
    </w:p>
    <w:p w:rsidR="005D1869" w:rsidRPr="0068304C" w:rsidRDefault="005D1869" w:rsidP="005D1869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</w:p>
    <w:p w:rsidR="005D1869" w:rsidRPr="0068304C" w:rsidRDefault="005D1869" w:rsidP="005D1869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</w:p>
    <w:p w:rsidR="005D1869" w:rsidRDefault="000A2EA4" w:rsidP="005D1869">
      <w:pPr>
        <w:jc w:val="center"/>
        <w:rPr>
          <w:rFonts w:eastAsia="Calibri" w:cs="Times New Roman"/>
          <w:b/>
          <w:i/>
          <w:color w:val="000000"/>
          <w:szCs w:val="24"/>
          <w:shd w:val="clear" w:color="auto" w:fill="FFFFFF"/>
        </w:rPr>
      </w:pPr>
      <w:r>
        <w:rPr>
          <w:rFonts w:eastAsia="Calibri" w:cs="Times New Roman"/>
          <w:b/>
          <w:i/>
          <w:color w:val="000000"/>
          <w:szCs w:val="24"/>
          <w:shd w:val="clear" w:color="auto" w:fill="FFFFFF"/>
        </w:rPr>
        <w:t xml:space="preserve"> </w:t>
      </w:r>
    </w:p>
    <w:p w:rsidR="00473EB1" w:rsidRDefault="00473EB1">
      <w:pPr>
        <w:spacing w:line="276" w:lineRule="auto"/>
        <w:jc w:val="left"/>
        <w:rPr>
          <w:b/>
        </w:rPr>
      </w:pPr>
    </w:p>
    <w:p w:rsidR="00C90098" w:rsidRDefault="00C90098">
      <w:pPr>
        <w:spacing w:line="276" w:lineRule="auto"/>
        <w:jc w:val="left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br w:type="page"/>
      </w:r>
    </w:p>
    <w:p w:rsidR="00E94CCB" w:rsidRDefault="00E94CCB" w:rsidP="0025373F">
      <w:pPr>
        <w:jc w:val="center"/>
        <w:rPr>
          <w:rFonts w:eastAsia="Calibri" w:cs="Times New Roman"/>
          <w:b/>
          <w:color w:val="000000"/>
          <w:sz w:val="28"/>
          <w:szCs w:val="28"/>
          <w:lang w:val="en-GB"/>
        </w:rPr>
      </w:pPr>
    </w:p>
    <w:p w:rsidR="00D72392" w:rsidRDefault="00D72392" w:rsidP="0025373F">
      <w:pPr>
        <w:jc w:val="center"/>
        <w:rPr>
          <w:b/>
          <w:sz w:val="28"/>
          <w:szCs w:val="28"/>
          <w:lang w:val="en-GB"/>
        </w:rPr>
      </w:pPr>
      <w:r w:rsidRPr="0025373F">
        <w:rPr>
          <w:rFonts w:eastAsia="Calibri" w:cs="Times New Roman"/>
          <w:b/>
          <w:color w:val="000000"/>
          <w:sz w:val="28"/>
          <w:szCs w:val="28"/>
          <w:lang w:val="en-GB"/>
        </w:rPr>
        <w:t>Table of Contents</w:t>
      </w:r>
    </w:p>
    <w:sdt>
      <w:sdtPr>
        <w:rPr>
          <w:rFonts w:ascii="Times New Roman" w:eastAsiaTheme="minorHAnsi" w:hAnsi="Times New Roman" w:cstheme="minorBidi"/>
          <w:b w:val="0"/>
          <w:bCs w:val="0"/>
          <w:color w:val="000000" w:themeColor="text1"/>
          <w:sz w:val="24"/>
          <w:szCs w:val="22"/>
        </w:rPr>
        <w:id w:val="281184220"/>
        <w:docPartObj>
          <w:docPartGallery w:val="Table of Contents"/>
          <w:docPartUnique/>
        </w:docPartObj>
      </w:sdtPr>
      <w:sdtContent>
        <w:p w:rsidR="003226FE" w:rsidRDefault="003226FE">
          <w:pPr>
            <w:pStyle w:val="TOCHeading"/>
          </w:pPr>
        </w:p>
        <w:p w:rsidR="003226FE" w:rsidRDefault="003018EE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 w:rsidR="003226FE">
            <w:instrText xml:space="preserve"> TOC \o "1-3" \h \z \u </w:instrText>
          </w:r>
          <w:r>
            <w:fldChar w:fldCharType="separate"/>
          </w:r>
          <w:hyperlink w:anchor="_Toc57216351" w:history="1">
            <w:r w:rsidR="003226FE" w:rsidRPr="00410027">
              <w:rPr>
                <w:rStyle w:val="Hyperlink"/>
                <w:noProof/>
              </w:rPr>
              <w:t>Introduction</w:t>
            </w:r>
            <w:r w:rsidR="003226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226FE">
              <w:rPr>
                <w:noProof/>
                <w:webHidden/>
              </w:rPr>
              <w:instrText xml:space="preserve"> PAGEREF _Toc57216351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226F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26FE" w:rsidRDefault="003018EE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216352" w:history="1">
            <w:r w:rsidR="003226FE" w:rsidRPr="00410027">
              <w:rPr>
                <w:rStyle w:val="Hyperlink"/>
                <w:noProof/>
              </w:rPr>
              <w:t>Discussion</w:t>
            </w:r>
            <w:r w:rsidR="003226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226FE">
              <w:rPr>
                <w:noProof/>
                <w:webHidden/>
              </w:rPr>
              <w:instrText xml:space="preserve"> PAGEREF _Toc57216352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226F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26FE" w:rsidRDefault="003018EE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216353" w:history="1">
            <w:r w:rsidR="003226FE" w:rsidRPr="00410027">
              <w:rPr>
                <w:rStyle w:val="Hyperlink"/>
                <w:noProof/>
              </w:rPr>
              <w:t>Conclusion</w:t>
            </w:r>
            <w:r w:rsidR="003226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226FE">
              <w:rPr>
                <w:noProof/>
                <w:webHidden/>
              </w:rPr>
              <w:instrText xml:space="preserve"> PAGEREF _Toc57216353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226FE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26FE" w:rsidRDefault="003018EE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216354" w:history="1">
            <w:r w:rsidR="003226FE" w:rsidRPr="00410027">
              <w:rPr>
                <w:rStyle w:val="Hyperlink"/>
                <w:noProof/>
              </w:rPr>
              <w:t>References</w:t>
            </w:r>
            <w:r w:rsidR="003226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226FE">
              <w:rPr>
                <w:noProof/>
                <w:webHidden/>
              </w:rPr>
              <w:instrText xml:space="preserve"> PAGEREF _Toc57216354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226FE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26FE" w:rsidRDefault="003018EE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7216355" w:history="1">
            <w:r w:rsidR="003226FE" w:rsidRPr="00410027">
              <w:rPr>
                <w:rStyle w:val="Hyperlink"/>
                <w:noProof/>
              </w:rPr>
              <w:t>Appendices</w:t>
            </w:r>
            <w:r w:rsidR="003226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226FE">
              <w:rPr>
                <w:noProof/>
                <w:webHidden/>
              </w:rPr>
              <w:instrText xml:space="preserve"> PAGEREF _Toc57216355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226FE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26FE" w:rsidRDefault="003018E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7216356" w:history="1">
            <w:r w:rsidR="003226FE" w:rsidRPr="00410027">
              <w:rPr>
                <w:rStyle w:val="Hyperlink"/>
                <w:noProof/>
              </w:rPr>
              <w:t>Appendix 1: Social Learning Theory of Bandura</w:t>
            </w:r>
            <w:r w:rsidR="003226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226FE">
              <w:rPr>
                <w:noProof/>
                <w:webHidden/>
              </w:rPr>
              <w:instrText xml:space="preserve"> PAGEREF _Toc57216356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226FE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26FE" w:rsidRDefault="003018E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57216357" w:history="1">
            <w:r w:rsidR="003226FE" w:rsidRPr="00410027">
              <w:rPr>
                <w:rStyle w:val="Hyperlink"/>
                <w:noProof/>
              </w:rPr>
              <w:t>Appendix 2: Vygotsky's Sociocultural Theory</w:t>
            </w:r>
            <w:r w:rsidR="003226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3226FE">
              <w:rPr>
                <w:noProof/>
                <w:webHidden/>
              </w:rPr>
              <w:instrText xml:space="preserve"> PAGEREF _Toc57216357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226FE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226FE" w:rsidRDefault="003018EE">
          <w:r>
            <w:fldChar w:fldCharType="end"/>
          </w:r>
        </w:p>
      </w:sdtContent>
    </w:sdt>
    <w:p w:rsidR="003226FE" w:rsidRPr="0025373F" w:rsidRDefault="003226FE" w:rsidP="0025373F">
      <w:pPr>
        <w:jc w:val="center"/>
        <w:rPr>
          <w:b/>
        </w:rPr>
      </w:pPr>
    </w:p>
    <w:p w:rsidR="00F33D7C" w:rsidRDefault="00F33D7C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:rsidR="007B74D7" w:rsidRDefault="00C073AC" w:rsidP="003226FE">
      <w:pPr>
        <w:pStyle w:val="Heading1"/>
      </w:pPr>
      <w:bookmarkStart w:id="0" w:name="_Toc57216351"/>
      <w:r w:rsidRPr="005F5EE8">
        <w:lastRenderedPageBreak/>
        <w:t>Introduction</w:t>
      </w:r>
      <w:bookmarkEnd w:id="0"/>
      <w:r w:rsidRPr="005F5EE8">
        <w:t xml:space="preserve"> </w:t>
      </w:r>
    </w:p>
    <w:p w:rsidR="003813C0" w:rsidRPr="00BC0E48" w:rsidRDefault="00C073AC" w:rsidP="005F5EE8">
      <w:r w:rsidRPr="00BC0E48">
        <w:t xml:space="preserve">In </w:t>
      </w:r>
      <w:r w:rsidR="00063B24">
        <w:t xml:space="preserve">the </w:t>
      </w:r>
      <w:r w:rsidR="00C92776">
        <w:t>health and social care settings</w:t>
      </w:r>
      <w:r w:rsidRPr="00BC0E48">
        <w:t xml:space="preserve">, </w:t>
      </w:r>
      <w:r w:rsidR="00F61A27" w:rsidRPr="00BC0E48">
        <w:t xml:space="preserve">inequalities are </w:t>
      </w:r>
      <w:r w:rsidR="00653D8C">
        <w:t>noticed</w:t>
      </w:r>
      <w:r w:rsidR="00F61A27" w:rsidRPr="00BC0E48">
        <w:t xml:space="preserve"> in terms of the service provision</w:t>
      </w:r>
      <w:r w:rsidR="00940243">
        <w:t xml:space="preserve"> for children, </w:t>
      </w:r>
      <w:r w:rsidR="00ED3D69">
        <w:t xml:space="preserve">their </w:t>
      </w:r>
      <w:r w:rsidR="00940243">
        <w:t xml:space="preserve">families, and young people. </w:t>
      </w:r>
      <w:r w:rsidR="00AE4C83">
        <w:t xml:space="preserve">The </w:t>
      </w:r>
      <w:r w:rsidR="001D1549">
        <w:t xml:space="preserve">current essay </w:t>
      </w:r>
      <w:r w:rsidR="00B9158C">
        <w:t xml:space="preserve">is revolving around </w:t>
      </w:r>
      <w:r w:rsidR="009124C5">
        <w:t xml:space="preserve">the </w:t>
      </w:r>
      <w:r w:rsidR="00865A31">
        <w:t xml:space="preserve">scenario of </w:t>
      </w:r>
      <w:r w:rsidR="00B9158C">
        <w:t xml:space="preserve">social care services </w:t>
      </w:r>
      <w:r w:rsidR="00CC1EDA">
        <w:t>provided to</w:t>
      </w:r>
      <w:r w:rsidR="008249D8">
        <w:t xml:space="preserve"> children, families, and young people in the UK.</w:t>
      </w:r>
      <w:r w:rsidR="00E81518">
        <w:t xml:space="preserve"> In order to </w:t>
      </w:r>
      <w:r w:rsidR="002C4DE9">
        <w:t xml:space="preserve">delve down into an in-depth analysis, </w:t>
      </w:r>
      <w:r w:rsidR="00F62D43">
        <w:t xml:space="preserve">the earlier and present situations are going to be </w:t>
      </w:r>
      <w:r w:rsidR="008054D7">
        <w:t xml:space="preserve">discussed. </w:t>
      </w:r>
      <w:r w:rsidR="00963A83">
        <w:t>C</w:t>
      </w:r>
      <w:r w:rsidR="00875886">
        <w:t xml:space="preserve">hildcare </w:t>
      </w:r>
      <w:r w:rsidR="00814F23">
        <w:t>policy is</w:t>
      </w:r>
      <w:r w:rsidR="003C5B61">
        <w:t xml:space="preserve"> included </w:t>
      </w:r>
      <w:r w:rsidR="00814F23">
        <w:t>along with</w:t>
      </w:r>
      <w:r w:rsidR="00940AAD">
        <w:t xml:space="preserve"> </w:t>
      </w:r>
      <w:r w:rsidR="00FA2784">
        <w:t xml:space="preserve">the </w:t>
      </w:r>
      <w:r w:rsidR="00F52BF6">
        <w:t xml:space="preserve">approaches and interventions </w:t>
      </w:r>
      <w:r w:rsidR="00962A0D">
        <w:t>to reduce health</w:t>
      </w:r>
      <w:r w:rsidR="00365E19">
        <w:t xml:space="preserve">care inequalities </w:t>
      </w:r>
      <w:r w:rsidR="00A646AC">
        <w:t>in this structured essay</w:t>
      </w:r>
      <w:r w:rsidR="00FE3190">
        <w:t xml:space="preserve">. </w:t>
      </w:r>
      <w:r w:rsidR="008249D8">
        <w:t xml:space="preserve"> </w:t>
      </w:r>
    </w:p>
    <w:p w:rsidR="004C0B3B" w:rsidRPr="005F5EE8" w:rsidRDefault="00C073AC" w:rsidP="003226FE">
      <w:pPr>
        <w:pStyle w:val="Heading1"/>
      </w:pPr>
      <w:bookmarkStart w:id="1" w:name="_Toc57216352"/>
      <w:r w:rsidRPr="005F5EE8">
        <w:t>Discussion</w:t>
      </w:r>
      <w:bookmarkEnd w:id="1"/>
      <w:r w:rsidRPr="005F5EE8">
        <w:t xml:space="preserve"> </w:t>
      </w:r>
    </w:p>
    <w:p w:rsidR="00866105" w:rsidRPr="008B72B2" w:rsidRDefault="00C073AC" w:rsidP="005F5EE8">
      <w:pPr>
        <w:rPr>
          <w:b/>
          <w:i/>
        </w:rPr>
      </w:pPr>
      <w:r>
        <w:rPr>
          <w:b/>
          <w:i/>
        </w:rPr>
        <w:t>C</w:t>
      </w:r>
      <w:r w:rsidR="00CF0BC6">
        <w:rPr>
          <w:b/>
          <w:i/>
        </w:rPr>
        <w:t xml:space="preserve">omparison of </w:t>
      </w:r>
      <w:r w:rsidR="00866AF0" w:rsidRPr="00111448">
        <w:rPr>
          <w:b/>
          <w:i/>
        </w:rPr>
        <w:t>definitions of childhood</w:t>
      </w:r>
      <w:r w:rsidR="00830625">
        <w:rPr>
          <w:b/>
          <w:i/>
        </w:rPr>
        <w:t>:</w:t>
      </w:r>
      <w:r w:rsidR="008B72B2">
        <w:rPr>
          <w:b/>
          <w:i/>
        </w:rPr>
        <w:t xml:space="preserve"> </w:t>
      </w:r>
      <w:r w:rsidR="0052606A">
        <w:t xml:space="preserve">In the views of </w:t>
      </w:r>
      <w:proofErr w:type="spellStart"/>
      <w:r w:rsidR="00E94DFE" w:rsidRPr="00E86971">
        <w:rPr>
          <w:rFonts w:cs="Times New Roman"/>
          <w:szCs w:val="24"/>
          <w:shd w:val="clear" w:color="auto" w:fill="FFFFFF"/>
        </w:rPr>
        <w:t>Britto</w:t>
      </w:r>
      <w:proofErr w:type="spellEnd"/>
      <w:r w:rsidR="00E94DFE">
        <w:t xml:space="preserve"> </w:t>
      </w:r>
      <w:r w:rsidR="00E94DFE" w:rsidRPr="00D2313D">
        <w:rPr>
          <w:i/>
        </w:rPr>
        <w:t>et al.</w:t>
      </w:r>
      <w:r w:rsidR="00E94DFE">
        <w:t xml:space="preserve"> </w:t>
      </w:r>
      <w:r w:rsidR="0052606A">
        <w:t>(</w:t>
      </w:r>
      <w:r w:rsidR="00E94DFE">
        <w:t>2017</w:t>
      </w:r>
      <w:r w:rsidR="0052606A">
        <w:t xml:space="preserve">), it can be said that </w:t>
      </w:r>
      <w:r w:rsidR="00533D6B">
        <w:t xml:space="preserve">childhood is </w:t>
      </w:r>
      <w:r w:rsidR="008F2776">
        <w:t xml:space="preserve">associated with the span of age from </w:t>
      </w:r>
      <w:r w:rsidR="00157768">
        <w:t xml:space="preserve">birth to </w:t>
      </w:r>
      <w:r w:rsidR="007F4152">
        <w:t xml:space="preserve">puberty including </w:t>
      </w:r>
      <w:r w:rsidR="00497949">
        <w:t>adolescence</w:t>
      </w:r>
      <w:r w:rsidR="007F4152">
        <w:t xml:space="preserve">. </w:t>
      </w:r>
      <w:r w:rsidR="006265A6">
        <w:t xml:space="preserve">On the contrary, </w:t>
      </w:r>
      <w:r w:rsidR="00CC3EFE">
        <w:t xml:space="preserve">according to </w:t>
      </w:r>
      <w:r w:rsidR="000140EB" w:rsidRPr="00E86971">
        <w:rPr>
          <w:rFonts w:cs="Times New Roman"/>
          <w:szCs w:val="24"/>
          <w:shd w:val="clear" w:color="auto" w:fill="FFFFFF"/>
        </w:rPr>
        <w:t>Albino</w:t>
      </w:r>
      <w:r w:rsidR="000140EB">
        <w:t xml:space="preserve"> </w:t>
      </w:r>
      <w:r w:rsidR="000140EB" w:rsidRPr="002342F7">
        <w:rPr>
          <w:i/>
        </w:rPr>
        <w:t>et al.</w:t>
      </w:r>
      <w:r w:rsidR="000140EB">
        <w:t xml:space="preserve"> </w:t>
      </w:r>
      <w:r w:rsidR="00CC3EFE">
        <w:t>(</w:t>
      </w:r>
      <w:r w:rsidR="000140EB">
        <w:t>2017</w:t>
      </w:r>
      <w:r w:rsidR="00CC3EFE">
        <w:t xml:space="preserve">), childhood is based on </w:t>
      </w:r>
      <w:r w:rsidR="00412356">
        <w:t xml:space="preserve">a </w:t>
      </w:r>
      <w:r w:rsidR="00347B59">
        <w:t xml:space="preserve">stage, which is characterized by responsible, stable, and caring relationships in both community and family, of a child. </w:t>
      </w:r>
    </w:p>
    <w:p w:rsidR="00AA40F9" w:rsidRPr="00C47A68" w:rsidRDefault="00C073AC" w:rsidP="005F5EE8">
      <w:pPr>
        <w:rPr>
          <w:b/>
        </w:rPr>
      </w:pPr>
      <w:r w:rsidRPr="00111448">
        <w:rPr>
          <w:b/>
          <w:i/>
        </w:rPr>
        <w:t xml:space="preserve">Key elements of childhood </w:t>
      </w:r>
      <w:r w:rsidR="00A22705" w:rsidRPr="00111448">
        <w:rPr>
          <w:b/>
          <w:i/>
        </w:rPr>
        <w:t>and family life</w:t>
      </w:r>
      <w:r w:rsidR="008203A5" w:rsidRPr="0060128E">
        <w:rPr>
          <w:b/>
          <w:i/>
        </w:rPr>
        <w:t>:</w:t>
      </w:r>
      <w:r w:rsidR="001009F1">
        <w:rPr>
          <w:b/>
        </w:rPr>
        <w:t xml:space="preserve"> </w:t>
      </w:r>
      <w:r w:rsidR="00A95C69" w:rsidRPr="00C47A68">
        <w:t xml:space="preserve">The key </w:t>
      </w:r>
      <w:r w:rsidR="00C47A68" w:rsidRPr="00C47A68">
        <w:t>elements of childhood include</w:t>
      </w:r>
      <w:r w:rsidR="00A95C69" w:rsidRPr="00C47A68">
        <w:t xml:space="preserve"> cognitive, emotional, and social development</w:t>
      </w:r>
      <w:r w:rsidR="0025608A" w:rsidRPr="00C47A68">
        <w:t xml:space="preserve"> (</w:t>
      </w:r>
      <w:r w:rsidR="00A22A19" w:rsidRPr="00E86971">
        <w:rPr>
          <w:rFonts w:cs="Times New Roman"/>
          <w:szCs w:val="24"/>
          <w:shd w:val="clear" w:color="auto" w:fill="FFFFFF"/>
        </w:rPr>
        <w:t>Moore</w:t>
      </w:r>
      <w:r w:rsidR="00A22A19">
        <w:rPr>
          <w:rFonts w:cs="Times New Roman"/>
          <w:szCs w:val="24"/>
          <w:shd w:val="clear" w:color="auto" w:fill="FFFFFF"/>
        </w:rPr>
        <w:t xml:space="preserve"> </w:t>
      </w:r>
      <w:r w:rsidR="00A22A19" w:rsidRPr="00A22A19">
        <w:rPr>
          <w:rFonts w:cs="Times New Roman"/>
          <w:i/>
          <w:szCs w:val="24"/>
          <w:shd w:val="clear" w:color="auto" w:fill="FFFFFF"/>
        </w:rPr>
        <w:t>et al.</w:t>
      </w:r>
      <w:r w:rsidR="00A22A19">
        <w:rPr>
          <w:rFonts w:cs="Times New Roman"/>
          <w:szCs w:val="24"/>
          <w:shd w:val="clear" w:color="auto" w:fill="FFFFFF"/>
        </w:rPr>
        <w:t xml:space="preserve"> 2017</w:t>
      </w:r>
      <w:r w:rsidR="0025608A" w:rsidRPr="00C47A68">
        <w:t xml:space="preserve">). </w:t>
      </w:r>
      <w:r w:rsidR="0068238B">
        <w:t xml:space="preserve">On </w:t>
      </w:r>
      <w:r w:rsidR="009D57B6">
        <w:t>another</w:t>
      </w:r>
      <w:r w:rsidR="0068238B">
        <w:t xml:space="preserve"> hand, the </w:t>
      </w:r>
      <w:r w:rsidR="00F46D80">
        <w:t xml:space="preserve">key elements of </w:t>
      </w:r>
      <w:r w:rsidR="00743686">
        <w:t xml:space="preserve">family life are </w:t>
      </w:r>
      <w:r w:rsidR="00A265FB">
        <w:t xml:space="preserve">mutual respect, continuous </w:t>
      </w:r>
      <w:r w:rsidR="00DD33B2">
        <w:t>encouragement</w:t>
      </w:r>
      <w:r w:rsidR="00A265FB">
        <w:t>, time for fun, and communication of love (</w:t>
      </w:r>
      <w:proofErr w:type="spellStart"/>
      <w:r w:rsidR="00A22A19" w:rsidRPr="00E86971">
        <w:rPr>
          <w:rFonts w:cs="Times New Roman"/>
          <w:szCs w:val="24"/>
          <w:shd w:val="clear" w:color="auto" w:fill="FFFFFF"/>
        </w:rPr>
        <w:t>Banford</w:t>
      </w:r>
      <w:proofErr w:type="spellEnd"/>
      <w:r w:rsidR="00A22A19" w:rsidRPr="00E86971">
        <w:rPr>
          <w:rFonts w:cs="Times New Roman"/>
          <w:szCs w:val="24"/>
          <w:shd w:val="clear" w:color="auto" w:fill="FFFFFF"/>
        </w:rPr>
        <w:t xml:space="preserve"> Witting and Busby</w:t>
      </w:r>
      <w:r w:rsidR="00A22A19">
        <w:rPr>
          <w:rFonts w:cs="Times New Roman"/>
          <w:szCs w:val="24"/>
          <w:shd w:val="clear" w:color="auto" w:fill="FFFFFF"/>
        </w:rPr>
        <w:t>, 2019</w:t>
      </w:r>
      <w:r w:rsidR="00A265FB">
        <w:t xml:space="preserve">). </w:t>
      </w:r>
    </w:p>
    <w:p w:rsidR="006E41AB" w:rsidRDefault="00C073AC" w:rsidP="005F5EE8">
      <w:r w:rsidRPr="00111448">
        <w:rPr>
          <w:b/>
          <w:i/>
        </w:rPr>
        <w:t xml:space="preserve">Development of </w:t>
      </w:r>
      <w:r w:rsidR="00182D08" w:rsidRPr="00111448">
        <w:rPr>
          <w:b/>
          <w:i/>
        </w:rPr>
        <w:t xml:space="preserve">social construction of childhood </w:t>
      </w:r>
      <w:r w:rsidR="00795B32" w:rsidRPr="00111448">
        <w:rPr>
          <w:b/>
          <w:i/>
        </w:rPr>
        <w:t>from historical time to current time</w:t>
      </w:r>
      <w:r w:rsidR="00455E07">
        <w:rPr>
          <w:b/>
          <w:i/>
        </w:rPr>
        <w:t xml:space="preserve">: </w:t>
      </w:r>
      <w:r w:rsidR="00E41FC5">
        <w:t>S</w:t>
      </w:r>
      <w:r w:rsidR="00110C23" w:rsidRPr="00836DA8">
        <w:t xml:space="preserve">ocial construction of childhood is indicative towards the </w:t>
      </w:r>
      <w:r w:rsidR="00A9098A" w:rsidRPr="00836DA8">
        <w:t xml:space="preserve">creation of ideas about childhood by society. </w:t>
      </w:r>
      <w:r w:rsidR="00141F9B">
        <w:t xml:space="preserve">In earlier days, </w:t>
      </w:r>
      <w:r w:rsidR="0077557A">
        <w:t xml:space="preserve">children are used to be engaged in </w:t>
      </w:r>
      <w:r w:rsidR="00130D8F">
        <w:t xml:space="preserve">several </w:t>
      </w:r>
      <w:r w:rsidR="00871D40">
        <w:t xml:space="preserve">outdoor activities or games. </w:t>
      </w:r>
      <w:r w:rsidR="00755BD9">
        <w:t xml:space="preserve">Additionally, they used to take </w:t>
      </w:r>
      <w:r w:rsidR="00A669AE">
        <w:t>part in community-based even</w:t>
      </w:r>
      <w:r w:rsidR="00072387">
        <w:t>ts and programs (</w:t>
      </w:r>
      <w:proofErr w:type="spellStart"/>
      <w:r w:rsidR="006E26A2" w:rsidRPr="00E86971">
        <w:rPr>
          <w:rFonts w:cs="Times New Roman"/>
          <w:szCs w:val="24"/>
          <w:shd w:val="clear" w:color="auto" w:fill="FFFFFF"/>
        </w:rPr>
        <w:t>Giesinger</w:t>
      </w:r>
      <w:proofErr w:type="spellEnd"/>
      <w:r w:rsidR="006E26A2">
        <w:rPr>
          <w:rFonts w:cs="Times New Roman"/>
          <w:szCs w:val="24"/>
          <w:shd w:val="clear" w:color="auto" w:fill="FFFFFF"/>
        </w:rPr>
        <w:t>, 2017</w:t>
      </w:r>
      <w:r w:rsidR="00072387">
        <w:t>).</w:t>
      </w:r>
      <w:r w:rsidR="00840E2A">
        <w:t xml:space="preserve"> However, in the current days, the </w:t>
      </w:r>
      <w:r w:rsidR="00EB30EB">
        <w:t>soci</w:t>
      </w:r>
      <w:r w:rsidR="00CB02D5">
        <w:t>al construction o</w:t>
      </w:r>
      <w:r w:rsidR="00E3076C">
        <w:t>f childhood has become a virtual</w:t>
      </w:r>
      <w:r w:rsidR="00E305A5">
        <w:t xml:space="preserve"> aspect. In more precise words, it can be said that </w:t>
      </w:r>
      <w:r w:rsidR="00E97F0B">
        <w:t xml:space="preserve">in the ongoing era of technological advancement, </w:t>
      </w:r>
      <w:r w:rsidR="002117E9">
        <w:t xml:space="preserve">children are more into indoor gaming activities. Additionally, </w:t>
      </w:r>
      <w:r w:rsidR="00A12643">
        <w:t xml:space="preserve">compared to </w:t>
      </w:r>
      <w:r w:rsidR="008F7E08">
        <w:t xml:space="preserve">community events, </w:t>
      </w:r>
      <w:r w:rsidR="00F97E46">
        <w:t xml:space="preserve">they prefer </w:t>
      </w:r>
      <w:r w:rsidR="004B6684">
        <w:t xml:space="preserve">to spend time with </w:t>
      </w:r>
      <w:r w:rsidR="00753459">
        <w:t>mobile or computer games, more</w:t>
      </w:r>
      <w:r w:rsidR="0031610F">
        <w:t xml:space="preserve"> (</w:t>
      </w:r>
      <w:proofErr w:type="spellStart"/>
      <w:r w:rsidR="006E26A2" w:rsidRPr="00E86971">
        <w:rPr>
          <w:rFonts w:cs="Times New Roman"/>
          <w:szCs w:val="24"/>
          <w:shd w:val="clear" w:color="auto" w:fill="FFFFFF"/>
        </w:rPr>
        <w:t>Straubhaar</w:t>
      </w:r>
      <w:proofErr w:type="spellEnd"/>
      <w:r w:rsidR="006E26A2" w:rsidRPr="00E86971">
        <w:rPr>
          <w:rFonts w:cs="Times New Roman"/>
          <w:szCs w:val="24"/>
          <w:shd w:val="clear" w:color="auto" w:fill="FFFFFF"/>
        </w:rPr>
        <w:t xml:space="preserve"> and </w:t>
      </w:r>
      <w:proofErr w:type="spellStart"/>
      <w:r w:rsidR="006E26A2" w:rsidRPr="00E86971">
        <w:rPr>
          <w:rFonts w:cs="Times New Roman"/>
          <w:szCs w:val="24"/>
          <w:shd w:val="clear" w:color="auto" w:fill="FFFFFF"/>
        </w:rPr>
        <w:t>Portes</w:t>
      </w:r>
      <w:proofErr w:type="spellEnd"/>
      <w:r w:rsidR="006E26A2">
        <w:rPr>
          <w:rFonts w:cs="Times New Roman"/>
          <w:szCs w:val="24"/>
          <w:shd w:val="clear" w:color="auto" w:fill="FFFFFF"/>
        </w:rPr>
        <w:t>, 2017</w:t>
      </w:r>
      <w:r w:rsidR="0031610F">
        <w:t>)</w:t>
      </w:r>
      <w:r w:rsidR="00753459">
        <w:t xml:space="preserve">. </w:t>
      </w:r>
    </w:p>
    <w:p w:rsidR="00917756" w:rsidRDefault="00C073AC" w:rsidP="005F5EE8">
      <w:r>
        <w:t xml:space="preserve">In accordance to the </w:t>
      </w:r>
      <w:r w:rsidR="00250597" w:rsidRPr="00B77A95">
        <w:rPr>
          <w:b/>
          <w:i/>
        </w:rPr>
        <w:t>Social Learning Theory</w:t>
      </w:r>
      <w:r w:rsidR="003F6424" w:rsidRPr="00B77A95">
        <w:rPr>
          <w:b/>
          <w:i/>
        </w:rPr>
        <w:t xml:space="preserve"> of </w:t>
      </w:r>
      <w:proofErr w:type="spellStart"/>
      <w:r w:rsidR="003F6424" w:rsidRPr="00B77A95">
        <w:rPr>
          <w:b/>
          <w:i/>
        </w:rPr>
        <w:t>Bandura</w:t>
      </w:r>
      <w:proofErr w:type="spellEnd"/>
      <w:r w:rsidR="003F6424">
        <w:t xml:space="preserve">, </w:t>
      </w:r>
      <w:r w:rsidR="004B417C">
        <w:t>children’s new behaviors are acquired through observation and imitation</w:t>
      </w:r>
      <w:r w:rsidR="000352C1">
        <w:t xml:space="preserve"> (</w:t>
      </w:r>
      <w:r w:rsidR="0017744F" w:rsidRPr="0086026F">
        <w:rPr>
          <w:b/>
          <w:i/>
        </w:rPr>
        <w:t>Refer to Appendix 1</w:t>
      </w:r>
      <w:r w:rsidR="000352C1">
        <w:t>)</w:t>
      </w:r>
      <w:r w:rsidR="004B417C">
        <w:t xml:space="preserve">. </w:t>
      </w:r>
      <w:r w:rsidR="005075B8">
        <w:t xml:space="preserve">However, nowadays, </w:t>
      </w:r>
      <w:r w:rsidR="001B20C8">
        <w:t xml:space="preserve">due to </w:t>
      </w:r>
      <w:r w:rsidR="00685A20">
        <w:t xml:space="preserve">the </w:t>
      </w:r>
      <w:r w:rsidR="001B20C8">
        <w:t xml:space="preserve">lack of involvement </w:t>
      </w:r>
      <w:r w:rsidR="00233DBD">
        <w:t xml:space="preserve">with community and outdoor activities, </w:t>
      </w:r>
      <w:r w:rsidR="008C4734">
        <w:t xml:space="preserve">children are unable to learn new </w:t>
      </w:r>
      <w:r w:rsidR="00374D8C">
        <w:t>behavioral</w:t>
      </w:r>
      <w:r w:rsidR="008C4734">
        <w:t xml:space="preserve"> approaches</w:t>
      </w:r>
      <w:r w:rsidR="00A814E8">
        <w:t xml:space="preserve"> (</w:t>
      </w:r>
      <w:proofErr w:type="spellStart"/>
      <w:r w:rsidR="00E768BF" w:rsidRPr="00E86971">
        <w:rPr>
          <w:rFonts w:cs="Times New Roman"/>
          <w:szCs w:val="24"/>
          <w:shd w:val="clear" w:color="auto" w:fill="FFFFFF"/>
        </w:rPr>
        <w:t>Rumjaun</w:t>
      </w:r>
      <w:proofErr w:type="spellEnd"/>
      <w:r w:rsidR="00E768BF" w:rsidRPr="00E86971">
        <w:rPr>
          <w:rFonts w:cs="Times New Roman"/>
          <w:szCs w:val="24"/>
          <w:shd w:val="clear" w:color="auto" w:fill="FFFFFF"/>
        </w:rPr>
        <w:t xml:space="preserve"> and </w:t>
      </w:r>
      <w:proofErr w:type="spellStart"/>
      <w:r w:rsidR="00E768BF" w:rsidRPr="00E86971">
        <w:rPr>
          <w:rFonts w:cs="Times New Roman"/>
          <w:szCs w:val="24"/>
          <w:shd w:val="clear" w:color="auto" w:fill="FFFFFF"/>
        </w:rPr>
        <w:t>Narod</w:t>
      </w:r>
      <w:proofErr w:type="spellEnd"/>
      <w:r w:rsidR="00E768BF">
        <w:rPr>
          <w:rFonts w:cs="Times New Roman"/>
          <w:szCs w:val="24"/>
          <w:shd w:val="clear" w:color="auto" w:fill="FFFFFF"/>
        </w:rPr>
        <w:t>, 2020</w:t>
      </w:r>
      <w:r w:rsidR="00A814E8">
        <w:t>)</w:t>
      </w:r>
      <w:r w:rsidR="008C4734">
        <w:t xml:space="preserve">. </w:t>
      </w:r>
      <w:r w:rsidR="00FB4436">
        <w:t xml:space="preserve">In addition, as per </w:t>
      </w:r>
      <w:proofErr w:type="spellStart"/>
      <w:r w:rsidR="00FB4436" w:rsidRPr="003907C3">
        <w:rPr>
          <w:b/>
          <w:i/>
        </w:rPr>
        <w:t>Vygotsky's</w:t>
      </w:r>
      <w:proofErr w:type="spellEnd"/>
      <w:r w:rsidR="00FB4436" w:rsidRPr="003907C3">
        <w:rPr>
          <w:b/>
          <w:i/>
        </w:rPr>
        <w:t xml:space="preserve"> </w:t>
      </w:r>
      <w:proofErr w:type="spellStart"/>
      <w:r w:rsidR="00FB4436" w:rsidRPr="003907C3">
        <w:rPr>
          <w:b/>
          <w:i/>
        </w:rPr>
        <w:t>Sociocultural</w:t>
      </w:r>
      <w:proofErr w:type="spellEnd"/>
      <w:r w:rsidR="00FB4436" w:rsidRPr="003907C3">
        <w:rPr>
          <w:b/>
          <w:i/>
        </w:rPr>
        <w:t xml:space="preserve"> Theory</w:t>
      </w:r>
      <w:r w:rsidR="00AD3803">
        <w:t xml:space="preserve">, it </w:t>
      </w:r>
      <w:r w:rsidR="00AD3803">
        <w:lastRenderedPageBreak/>
        <w:t xml:space="preserve">can be said that </w:t>
      </w:r>
      <w:r w:rsidR="00836F4A">
        <w:t xml:space="preserve">the social development of children is related to </w:t>
      </w:r>
      <w:r w:rsidR="007D23ED">
        <w:t>three key concepts and they cover “</w:t>
      </w:r>
      <w:r w:rsidR="00D670E6">
        <w:t>culture is crucial in learning</w:t>
      </w:r>
      <w:r w:rsidR="007D23ED">
        <w:t>”, “</w:t>
      </w:r>
      <w:r w:rsidR="00AD5094">
        <w:t>root of culture is language</w:t>
      </w:r>
      <w:r w:rsidR="007D23ED">
        <w:t xml:space="preserve">”, and </w:t>
      </w:r>
      <w:r w:rsidR="008F433A">
        <w:t>“</w:t>
      </w:r>
      <w:r w:rsidR="000F5D30">
        <w:t xml:space="preserve">children learn and develop </w:t>
      </w:r>
      <w:r w:rsidR="00827998">
        <w:t>with their role in the community</w:t>
      </w:r>
      <w:r w:rsidR="008F433A">
        <w:t>”</w:t>
      </w:r>
      <w:r w:rsidR="007E726A">
        <w:t xml:space="preserve"> </w:t>
      </w:r>
      <w:r w:rsidR="000E4FDE">
        <w:t>(</w:t>
      </w:r>
      <w:r w:rsidR="000E4FDE" w:rsidRPr="0086026F">
        <w:rPr>
          <w:b/>
          <w:i/>
        </w:rPr>
        <w:t xml:space="preserve">Refer to Appendix </w:t>
      </w:r>
      <w:r w:rsidR="000E4FDE">
        <w:rPr>
          <w:b/>
          <w:i/>
        </w:rPr>
        <w:t>2</w:t>
      </w:r>
      <w:r w:rsidR="000E4FDE">
        <w:t>)</w:t>
      </w:r>
      <w:r w:rsidR="008F433A">
        <w:t>.</w:t>
      </w:r>
      <w:r w:rsidR="00254C4C">
        <w:t xml:space="preserve"> Though, the lack of </w:t>
      </w:r>
      <w:r w:rsidR="00071643">
        <w:t xml:space="preserve">community engagement creates a significant lack in the </w:t>
      </w:r>
      <w:r w:rsidR="00166637">
        <w:t>cultural knowledge of children in current days</w:t>
      </w:r>
      <w:r w:rsidR="008A0159">
        <w:t xml:space="preserve"> (</w:t>
      </w:r>
      <w:proofErr w:type="spellStart"/>
      <w:r w:rsidR="00EE3BF0" w:rsidRPr="00E86971">
        <w:rPr>
          <w:rFonts w:cs="Times New Roman"/>
          <w:szCs w:val="24"/>
          <w:shd w:val="clear" w:color="auto" w:fill="FFFFFF"/>
        </w:rPr>
        <w:t>Marginson</w:t>
      </w:r>
      <w:proofErr w:type="spellEnd"/>
      <w:r w:rsidR="00EE3BF0" w:rsidRPr="00E86971">
        <w:rPr>
          <w:rFonts w:cs="Times New Roman"/>
          <w:szCs w:val="24"/>
          <w:shd w:val="clear" w:color="auto" w:fill="FFFFFF"/>
        </w:rPr>
        <w:t xml:space="preserve"> and Dang</w:t>
      </w:r>
      <w:r w:rsidR="00EE3BF0">
        <w:rPr>
          <w:rFonts w:cs="Times New Roman"/>
          <w:szCs w:val="24"/>
          <w:shd w:val="clear" w:color="auto" w:fill="FFFFFF"/>
        </w:rPr>
        <w:t>, 2017</w:t>
      </w:r>
      <w:r w:rsidR="008A0159">
        <w:t>)</w:t>
      </w:r>
      <w:r w:rsidR="00166637">
        <w:t xml:space="preserve">. </w:t>
      </w:r>
      <w:r w:rsidR="008F433A">
        <w:t xml:space="preserve"> </w:t>
      </w:r>
    </w:p>
    <w:p w:rsidR="008623A3" w:rsidRDefault="00C073AC" w:rsidP="005F5EE8">
      <w:r w:rsidRPr="00111448">
        <w:rPr>
          <w:b/>
          <w:i/>
        </w:rPr>
        <w:t>Changes</w:t>
      </w:r>
      <w:r w:rsidR="00B53074" w:rsidRPr="00111448">
        <w:rPr>
          <w:b/>
          <w:i/>
        </w:rPr>
        <w:t xml:space="preserve"> in </w:t>
      </w:r>
      <w:r w:rsidR="00783C1D" w:rsidRPr="00111448">
        <w:rPr>
          <w:b/>
          <w:i/>
        </w:rPr>
        <w:t xml:space="preserve">lives of children and </w:t>
      </w:r>
      <w:r w:rsidR="008637C0" w:rsidRPr="00111448">
        <w:rPr>
          <w:b/>
          <w:i/>
        </w:rPr>
        <w:t xml:space="preserve">their families </w:t>
      </w:r>
      <w:r w:rsidR="00853C2B" w:rsidRPr="00111448">
        <w:rPr>
          <w:b/>
          <w:i/>
        </w:rPr>
        <w:t>from historical time to current time</w:t>
      </w:r>
      <w:r w:rsidR="00206F6B">
        <w:rPr>
          <w:b/>
          <w:i/>
        </w:rPr>
        <w:t>:</w:t>
      </w:r>
      <w:r w:rsidR="004C73A2" w:rsidRPr="005F5EE8">
        <w:rPr>
          <w:b/>
        </w:rPr>
        <w:t xml:space="preserve"> </w:t>
      </w:r>
      <w:r w:rsidR="008F4E1B">
        <w:t xml:space="preserve">In order to </w:t>
      </w:r>
      <w:r w:rsidR="00D51770">
        <w:t>analyze</w:t>
      </w:r>
      <w:r w:rsidR="008F4E1B">
        <w:t xml:space="preserve"> the changes </w:t>
      </w:r>
      <w:r>
        <w:t>in lives of children and their families from earlier days to current days, there is a significant requirement of focusing on a range of factors. They are discussed below:</w:t>
      </w:r>
    </w:p>
    <w:p w:rsidR="004C0B3B" w:rsidRPr="000F7CB4" w:rsidRDefault="00C073AC" w:rsidP="005F5EE8">
      <w:pPr>
        <w:rPr>
          <w:b/>
          <w:i/>
          <w:u w:val="thick"/>
        </w:rPr>
      </w:pPr>
      <w:r w:rsidRPr="000F7CB4">
        <w:rPr>
          <w:b/>
          <w:i/>
          <w:u w:val="thick"/>
        </w:rPr>
        <w:t>Environment</w:t>
      </w:r>
    </w:p>
    <w:p w:rsidR="006144A4" w:rsidRDefault="00C073AC" w:rsidP="005F5EE8">
      <w:r>
        <w:t xml:space="preserve">Environment plays a vital role in developing the lives of children and their families. </w:t>
      </w:r>
      <w:r w:rsidR="000B2571">
        <w:t xml:space="preserve">In earlier days, </w:t>
      </w:r>
      <w:r w:rsidR="005E0F7C">
        <w:t xml:space="preserve">children used to </w:t>
      </w:r>
      <w:r w:rsidR="003F4682">
        <w:t xml:space="preserve">be engaged with </w:t>
      </w:r>
      <w:r w:rsidR="00F72AAB">
        <w:t>the physical environment</w:t>
      </w:r>
      <w:r w:rsidR="000864DC">
        <w:t xml:space="preserve">. </w:t>
      </w:r>
      <w:r w:rsidR="00AC0175">
        <w:t xml:space="preserve">For instance, </w:t>
      </w:r>
      <w:r w:rsidR="006440F6">
        <w:t xml:space="preserve">they used to </w:t>
      </w:r>
      <w:r w:rsidR="002D40BA">
        <w:t xml:space="preserve">visit </w:t>
      </w:r>
      <w:r w:rsidR="00482ED9">
        <w:t xml:space="preserve">parks and gardens </w:t>
      </w:r>
      <w:r w:rsidR="003413A9">
        <w:t>with their parents after school</w:t>
      </w:r>
      <w:r w:rsidR="00B71C38">
        <w:t>.</w:t>
      </w:r>
      <w:r w:rsidR="00EF393A">
        <w:t xml:space="preserve"> </w:t>
      </w:r>
      <w:r w:rsidR="004773F6">
        <w:t xml:space="preserve">It has helped to bring a </w:t>
      </w:r>
      <w:r w:rsidR="004773F6" w:rsidRPr="00114768">
        <w:rPr>
          <w:b/>
          <w:i/>
        </w:rPr>
        <w:t>positive impact</w:t>
      </w:r>
      <w:r w:rsidR="004773F6">
        <w:t xml:space="preserve"> </w:t>
      </w:r>
      <w:r w:rsidR="008267D1">
        <w:t xml:space="preserve">in </w:t>
      </w:r>
      <w:r w:rsidR="00C44401">
        <w:t>improving</w:t>
      </w:r>
      <w:r w:rsidR="00BE61B0">
        <w:t xml:space="preserve"> the</w:t>
      </w:r>
      <w:r w:rsidR="00C44401">
        <w:t xml:space="preserve"> </w:t>
      </w:r>
      <w:r w:rsidR="006931BA" w:rsidRPr="00DF7ED6">
        <w:t xml:space="preserve">lives of </w:t>
      </w:r>
      <w:r w:rsidR="00295CCF">
        <w:t>children, their families, and young people</w:t>
      </w:r>
      <w:r w:rsidR="00A07D70">
        <w:t>.</w:t>
      </w:r>
      <w:r w:rsidR="007A3DE0">
        <w:t xml:space="preserve"> </w:t>
      </w:r>
      <w:r w:rsidR="00A07D70">
        <w:t>Along</w:t>
      </w:r>
      <w:r w:rsidR="007A3DE0">
        <w:t xml:space="preserve"> with </w:t>
      </w:r>
      <w:r w:rsidR="004C3A30">
        <w:t xml:space="preserve">children, the social and mental development </w:t>
      </w:r>
      <w:r w:rsidR="007217F8">
        <w:t xml:space="preserve">of </w:t>
      </w:r>
      <w:r w:rsidR="004C3A30">
        <w:t>their families</w:t>
      </w:r>
      <w:r w:rsidR="0025762D">
        <w:t xml:space="preserve"> </w:t>
      </w:r>
      <w:r w:rsidR="000224E4">
        <w:t xml:space="preserve">used to be stronger </w:t>
      </w:r>
      <w:r w:rsidR="00A837D0">
        <w:t xml:space="preserve">through </w:t>
      </w:r>
      <w:r w:rsidR="004F2388">
        <w:t xml:space="preserve">interaction with others at parks and gardens. </w:t>
      </w:r>
      <w:r w:rsidR="002C5A16">
        <w:t xml:space="preserve">This also helped in </w:t>
      </w:r>
      <w:r w:rsidR="005A7D55">
        <w:t xml:space="preserve">removing </w:t>
      </w:r>
      <w:r w:rsidR="008E5D65">
        <w:t xml:space="preserve">gender-based, </w:t>
      </w:r>
      <w:r w:rsidR="005A7D55">
        <w:t xml:space="preserve">economic, and cultural </w:t>
      </w:r>
      <w:r w:rsidR="00B1193F">
        <w:t xml:space="preserve">differences. As a result, </w:t>
      </w:r>
      <w:r w:rsidR="00E377C9" w:rsidRPr="00DF7ED6">
        <w:t xml:space="preserve">inequalities </w:t>
      </w:r>
      <w:r w:rsidR="008006CB" w:rsidRPr="00DF7ED6">
        <w:t>were</w:t>
      </w:r>
      <w:r w:rsidR="00E377C9" w:rsidRPr="00DF7ED6">
        <w:t xml:space="preserve"> reduced in health and social care services provided to </w:t>
      </w:r>
      <w:r w:rsidR="00F861D2">
        <w:t>children, their families, and young people</w:t>
      </w:r>
      <w:r w:rsidR="00DB6AF4" w:rsidRPr="00DF7ED6">
        <w:t>,</w:t>
      </w:r>
      <w:r w:rsidR="00DB6AF4" w:rsidRPr="00FF7EBA">
        <w:t xml:space="preserve"> ultimately</w:t>
      </w:r>
      <w:r w:rsidR="003C2199">
        <w:t>.</w:t>
      </w:r>
      <w:r w:rsidR="00316843">
        <w:t xml:space="preserve"> </w:t>
      </w:r>
      <w:r w:rsidR="00C06EAC">
        <w:t xml:space="preserve">On the contrary, </w:t>
      </w:r>
      <w:r w:rsidR="00513605">
        <w:t xml:space="preserve">due to the </w:t>
      </w:r>
      <w:r w:rsidR="003B1F5A">
        <w:t xml:space="preserve">major </w:t>
      </w:r>
      <w:r w:rsidR="006016BA">
        <w:t xml:space="preserve">involvement of both </w:t>
      </w:r>
      <w:r w:rsidR="00772E7B">
        <w:t xml:space="preserve">the </w:t>
      </w:r>
      <w:r w:rsidR="00AE46A1">
        <w:t xml:space="preserve">fathers and mothers with </w:t>
      </w:r>
      <w:r w:rsidR="0027321B">
        <w:t xml:space="preserve">the profession, </w:t>
      </w:r>
      <w:r w:rsidR="002B2FE7">
        <w:t>children have</w:t>
      </w:r>
      <w:r w:rsidR="006C273F">
        <w:t xml:space="preserve"> </w:t>
      </w:r>
      <w:r w:rsidR="00323DB8">
        <w:t xml:space="preserve">become </w:t>
      </w:r>
      <w:r w:rsidR="00B10DFE">
        <w:t xml:space="preserve">used to </w:t>
      </w:r>
      <w:r w:rsidR="00C20C07">
        <w:t xml:space="preserve">the </w:t>
      </w:r>
      <w:r w:rsidR="00105AAF">
        <w:t>lonely indoor gaming activities after school</w:t>
      </w:r>
      <w:r w:rsidR="005D75D6">
        <w:t xml:space="preserve"> at home</w:t>
      </w:r>
      <w:r w:rsidR="00ED622A">
        <w:t>, nowadays</w:t>
      </w:r>
      <w:r w:rsidR="0079546A">
        <w:t xml:space="preserve"> (</w:t>
      </w:r>
      <w:r w:rsidR="00F436DA" w:rsidRPr="00E30405">
        <w:rPr>
          <w:rFonts w:cs="Times New Roman"/>
          <w:szCs w:val="24"/>
          <w:shd w:val="clear" w:color="auto" w:fill="FFFFFF"/>
        </w:rPr>
        <w:t xml:space="preserve">Parke and Elder </w:t>
      </w:r>
      <w:proofErr w:type="spellStart"/>
      <w:r w:rsidR="00F436DA" w:rsidRPr="00E30405">
        <w:rPr>
          <w:rFonts w:cs="Times New Roman"/>
          <w:szCs w:val="24"/>
          <w:shd w:val="clear" w:color="auto" w:fill="FFFFFF"/>
        </w:rPr>
        <w:t>Jr</w:t>
      </w:r>
      <w:proofErr w:type="spellEnd"/>
      <w:r w:rsidR="00F436DA">
        <w:rPr>
          <w:rFonts w:cs="Times New Roman"/>
          <w:szCs w:val="24"/>
          <w:shd w:val="clear" w:color="auto" w:fill="FFFFFF"/>
        </w:rPr>
        <w:t>, 2019</w:t>
      </w:r>
      <w:r w:rsidR="0079546A">
        <w:t>)</w:t>
      </w:r>
      <w:r w:rsidR="00105AAF">
        <w:t xml:space="preserve">. </w:t>
      </w:r>
    </w:p>
    <w:p w:rsidR="00192D83" w:rsidRPr="009D6B03" w:rsidRDefault="00C073AC" w:rsidP="005F5EE8">
      <w:pPr>
        <w:rPr>
          <w:b/>
          <w:i/>
          <w:u w:val="thick"/>
        </w:rPr>
      </w:pPr>
      <w:r w:rsidRPr="009D6B03">
        <w:rPr>
          <w:b/>
          <w:i/>
          <w:u w:val="thick"/>
        </w:rPr>
        <w:t>Health and exercise</w:t>
      </w:r>
    </w:p>
    <w:p w:rsidR="00C24B75" w:rsidRDefault="00C073AC" w:rsidP="005F5EE8">
      <w:r>
        <w:t xml:space="preserve">After school </w:t>
      </w:r>
      <w:r w:rsidR="001C5796">
        <w:t xml:space="preserve">outdoor gaming activities </w:t>
      </w:r>
      <w:r w:rsidR="00C757BC">
        <w:t xml:space="preserve">at parks and gardens with others </w:t>
      </w:r>
      <w:r w:rsidR="00F73201">
        <w:t xml:space="preserve">helped the children </w:t>
      </w:r>
      <w:r w:rsidR="00DE02C8">
        <w:t xml:space="preserve">to stay physically fit </w:t>
      </w:r>
      <w:r w:rsidR="007B315B">
        <w:t xml:space="preserve">and healthy. </w:t>
      </w:r>
      <w:r w:rsidR="00D80AC5">
        <w:t xml:space="preserve">The healthy and fitness of children </w:t>
      </w:r>
      <w:r w:rsidR="006B117B">
        <w:t>bring</w:t>
      </w:r>
      <w:r w:rsidR="007A6AE6">
        <w:t xml:space="preserve"> a</w:t>
      </w:r>
      <w:r w:rsidR="006B117B">
        <w:t xml:space="preserve"> </w:t>
      </w:r>
      <w:r w:rsidR="006B117B" w:rsidRPr="00F10A8C">
        <w:rPr>
          <w:b/>
          <w:i/>
        </w:rPr>
        <w:t>positive impact</w:t>
      </w:r>
      <w:r w:rsidR="006B117B">
        <w:t xml:space="preserve"> on </w:t>
      </w:r>
      <w:r w:rsidR="005E5CA7">
        <w:t xml:space="preserve">the improvement of </w:t>
      </w:r>
      <w:r w:rsidR="00DF7ED6">
        <w:t xml:space="preserve">not only their </w:t>
      </w:r>
      <w:r w:rsidR="007A72BE">
        <w:t xml:space="preserve">lives but also </w:t>
      </w:r>
      <w:r w:rsidR="004E5F6E">
        <w:t>t</w:t>
      </w:r>
      <w:r w:rsidR="007C61FC">
        <w:t>heir fa</w:t>
      </w:r>
      <w:r w:rsidR="00B90ED6">
        <w:t>milies and young people because children’</w:t>
      </w:r>
      <w:r w:rsidR="00EE6CDE">
        <w:t xml:space="preserve">s greater health </w:t>
      </w:r>
      <w:r w:rsidR="003D6CD0">
        <w:t xml:space="preserve">helped to provide </w:t>
      </w:r>
      <w:r w:rsidR="00D7024C">
        <w:t>happiness to their pa</w:t>
      </w:r>
      <w:r w:rsidR="006F3468">
        <w:t xml:space="preserve">rents and others in their surroundings. In addition, </w:t>
      </w:r>
      <w:r w:rsidR="00E91D31">
        <w:t>giving equivalent</w:t>
      </w:r>
      <w:r w:rsidR="00FE1C5E">
        <w:t xml:space="preserve"> importance to </w:t>
      </w:r>
      <w:r w:rsidR="007F1C68">
        <w:t xml:space="preserve">the physical fitness of </w:t>
      </w:r>
      <w:r w:rsidR="001500FB">
        <w:t xml:space="preserve">both </w:t>
      </w:r>
      <w:r w:rsidR="00FE1C5E">
        <w:t>female and male children</w:t>
      </w:r>
      <w:r w:rsidR="00BC62E2">
        <w:t xml:space="preserve"> </w:t>
      </w:r>
      <w:r w:rsidR="00DB0E27">
        <w:t>has</w:t>
      </w:r>
      <w:r w:rsidR="006C3832">
        <w:t xml:space="preserve"> supported reducing inequalities </w:t>
      </w:r>
      <w:r w:rsidR="00DC7D80" w:rsidRPr="00DC7D80">
        <w:t xml:space="preserve">in health and social care services provided to </w:t>
      </w:r>
      <w:r w:rsidR="00515CC3">
        <w:t>children, their families, and young people</w:t>
      </w:r>
      <w:r w:rsidR="00671C06">
        <w:t xml:space="preserve">, </w:t>
      </w:r>
      <w:r w:rsidR="00F03371">
        <w:t>during those days.</w:t>
      </w:r>
      <w:r w:rsidR="00B75AF9">
        <w:t xml:space="preserve"> </w:t>
      </w:r>
      <w:r w:rsidR="007B315B">
        <w:t xml:space="preserve">On the other hand, </w:t>
      </w:r>
      <w:r w:rsidR="002B1189">
        <w:t xml:space="preserve">in current days, </w:t>
      </w:r>
      <w:r w:rsidR="009F40E0">
        <w:t>the</w:t>
      </w:r>
      <w:r w:rsidR="000F1B4C">
        <w:t xml:space="preserve"> higher involvement with mobile or computer gaming </w:t>
      </w:r>
      <w:r w:rsidR="008F3BC8">
        <w:t>creates several health issue</w:t>
      </w:r>
      <w:r w:rsidR="004E2C12">
        <w:t xml:space="preserve">s among children and </w:t>
      </w:r>
      <w:r w:rsidR="004E2C12">
        <w:lastRenderedPageBreak/>
        <w:t>one of them is obesity.</w:t>
      </w:r>
      <w:r w:rsidR="00607FA7">
        <w:t xml:space="preserve"> However, </w:t>
      </w:r>
      <w:r w:rsidR="009F0782">
        <w:t xml:space="preserve">the </w:t>
      </w:r>
      <w:r w:rsidR="00477284">
        <w:t xml:space="preserve">professional burden gives </w:t>
      </w:r>
      <w:r w:rsidR="00BE5EDA">
        <w:t>fewer chances</w:t>
      </w:r>
      <w:r w:rsidR="00542E79">
        <w:t xml:space="preserve"> </w:t>
      </w:r>
      <w:r w:rsidR="007542E6">
        <w:t xml:space="preserve">to parents or family members </w:t>
      </w:r>
      <w:r w:rsidR="00E72732">
        <w:t xml:space="preserve">to </w:t>
      </w:r>
      <w:r w:rsidR="00191649">
        <w:t>take action against such health issues of children</w:t>
      </w:r>
      <w:r w:rsidR="00A37DD3">
        <w:t xml:space="preserve"> (</w:t>
      </w:r>
      <w:r w:rsidR="000477AF" w:rsidRPr="00E86971">
        <w:rPr>
          <w:rFonts w:cs="Times New Roman"/>
          <w:szCs w:val="24"/>
          <w:shd w:val="clear" w:color="auto" w:fill="FFFFFF"/>
        </w:rPr>
        <w:t xml:space="preserve">Phoenix and </w:t>
      </w:r>
      <w:proofErr w:type="spellStart"/>
      <w:r w:rsidR="000477AF" w:rsidRPr="00E86971">
        <w:rPr>
          <w:rFonts w:cs="Times New Roman"/>
          <w:szCs w:val="24"/>
          <w:shd w:val="clear" w:color="auto" w:fill="FFFFFF"/>
        </w:rPr>
        <w:t>Boddy</w:t>
      </w:r>
      <w:proofErr w:type="spellEnd"/>
      <w:r w:rsidR="000477AF">
        <w:rPr>
          <w:rFonts w:cs="Times New Roman"/>
          <w:szCs w:val="24"/>
          <w:shd w:val="clear" w:color="auto" w:fill="FFFFFF"/>
        </w:rPr>
        <w:t>, 2017</w:t>
      </w:r>
      <w:r w:rsidR="00A37DD3">
        <w:t>)</w:t>
      </w:r>
      <w:r w:rsidR="00191649">
        <w:t xml:space="preserve">. </w:t>
      </w:r>
      <w:r w:rsidR="004E2C12">
        <w:t xml:space="preserve"> </w:t>
      </w:r>
    </w:p>
    <w:p w:rsidR="00596A31" w:rsidRPr="00EC6E62" w:rsidRDefault="00C073AC" w:rsidP="005F5EE8">
      <w:pPr>
        <w:rPr>
          <w:b/>
          <w:i/>
          <w:u w:val="thick"/>
        </w:rPr>
      </w:pPr>
      <w:r w:rsidRPr="00EC6E62">
        <w:rPr>
          <w:b/>
          <w:i/>
          <w:u w:val="thick"/>
        </w:rPr>
        <w:t>Familial influence</w:t>
      </w:r>
    </w:p>
    <w:p w:rsidR="002F6805" w:rsidRDefault="00C073AC" w:rsidP="005F5EE8">
      <w:r w:rsidRPr="00EC6E62">
        <w:t>During the early days,</w:t>
      </w:r>
      <w:r w:rsidR="005933E1">
        <w:t xml:space="preserve"> family members used to spend </w:t>
      </w:r>
      <w:r w:rsidR="00FE3871">
        <w:t>time with c</w:t>
      </w:r>
      <w:r w:rsidR="00AC7D7B">
        <w:t xml:space="preserve">hildren so that they can be socially and emotionally </w:t>
      </w:r>
      <w:r w:rsidR="00165EBE">
        <w:t>developed</w:t>
      </w:r>
      <w:r w:rsidR="00AD6094">
        <w:t>,</w:t>
      </w:r>
      <w:r w:rsidR="00165EBE">
        <w:t xml:space="preserve"> well</w:t>
      </w:r>
      <w:r w:rsidR="00AC7D7B">
        <w:t xml:space="preserve">. </w:t>
      </w:r>
      <w:r w:rsidR="000831A8">
        <w:t xml:space="preserve">This had ensured </w:t>
      </w:r>
      <w:r w:rsidR="000831A8" w:rsidRPr="000C3801">
        <w:rPr>
          <w:b/>
          <w:i/>
        </w:rPr>
        <w:t>a positive impact</w:t>
      </w:r>
      <w:r w:rsidR="000831A8">
        <w:t xml:space="preserve"> </w:t>
      </w:r>
      <w:r w:rsidR="00CF22E2">
        <w:t xml:space="preserve">on </w:t>
      </w:r>
      <w:r w:rsidR="00290C61">
        <w:t xml:space="preserve">the improvement of </w:t>
      </w:r>
      <w:r w:rsidR="009A5E11">
        <w:t>the lives of</w:t>
      </w:r>
      <w:r w:rsidR="00082FE0">
        <w:t xml:space="preserve"> children, their families, and young people</w:t>
      </w:r>
      <w:r w:rsidR="00AC090E">
        <w:t xml:space="preserve">. </w:t>
      </w:r>
      <w:r w:rsidR="006156F2">
        <w:t>Additionally,</w:t>
      </w:r>
      <w:r w:rsidR="002E4BAE">
        <w:t xml:space="preserve"> </w:t>
      </w:r>
      <w:r w:rsidR="006156F2">
        <w:t>family members</w:t>
      </w:r>
      <w:r w:rsidR="002E4BAE">
        <w:t xml:space="preserve"> were more focused on </w:t>
      </w:r>
      <w:r w:rsidR="00837A4C">
        <w:t xml:space="preserve">making children aware of cultural importance without </w:t>
      </w:r>
      <w:r w:rsidR="00A24378">
        <w:t>economic or gender discrimination.</w:t>
      </w:r>
      <w:r w:rsidR="004D70E5">
        <w:t xml:space="preserve"> Such approaches have supported </w:t>
      </w:r>
      <w:r w:rsidR="00FA2C0D">
        <w:t xml:space="preserve">reducing </w:t>
      </w:r>
      <w:r w:rsidR="003A4976">
        <w:t xml:space="preserve">healthcare inequalities because </w:t>
      </w:r>
      <w:r w:rsidR="009E6961">
        <w:t>all people in</w:t>
      </w:r>
      <w:r w:rsidR="00A94126">
        <w:t xml:space="preserve"> society</w:t>
      </w:r>
      <w:r w:rsidR="009E6961">
        <w:t xml:space="preserve"> used to have equal access to care.</w:t>
      </w:r>
      <w:r w:rsidR="00BE5A8E">
        <w:t xml:space="preserve"> </w:t>
      </w:r>
      <w:r w:rsidR="004A7570">
        <w:t xml:space="preserve">Though </w:t>
      </w:r>
      <w:r w:rsidR="00A21070">
        <w:t xml:space="preserve">in present days, </w:t>
      </w:r>
      <w:r w:rsidR="00254EB7">
        <w:t>families</w:t>
      </w:r>
      <w:r w:rsidR="00630977">
        <w:t xml:space="preserve">, specifically parents, </w:t>
      </w:r>
      <w:r w:rsidR="00254EB7">
        <w:t xml:space="preserve">do not give time </w:t>
      </w:r>
      <w:r w:rsidR="00A41FCD">
        <w:t>to interact with children and</w:t>
      </w:r>
      <w:r w:rsidR="0053430F">
        <w:t xml:space="preserve"> as a major consequence of it, </w:t>
      </w:r>
      <w:r w:rsidR="004A0E0D">
        <w:t xml:space="preserve">a significant lack is observed </w:t>
      </w:r>
      <w:r w:rsidR="00591829">
        <w:t>in their psychological development</w:t>
      </w:r>
      <w:r w:rsidR="0081347D">
        <w:t xml:space="preserve"> (</w:t>
      </w:r>
      <w:r w:rsidR="00333DCE" w:rsidRPr="00E86971">
        <w:rPr>
          <w:rFonts w:cs="Times New Roman"/>
          <w:szCs w:val="24"/>
          <w:shd w:val="clear" w:color="auto" w:fill="FFFFFF"/>
        </w:rPr>
        <w:t>Malcolm</w:t>
      </w:r>
      <w:r w:rsidR="00333DCE">
        <w:rPr>
          <w:rFonts w:cs="Times New Roman"/>
          <w:szCs w:val="24"/>
          <w:shd w:val="clear" w:color="auto" w:fill="FFFFFF"/>
        </w:rPr>
        <w:t xml:space="preserve"> </w:t>
      </w:r>
      <w:r w:rsidR="00333DCE" w:rsidRPr="00AC23E9">
        <w:rPr>
          <w:rFonts w:cs="Times New Roman"/>
          <w:i/>
          <w:szCs w:val="24"/>
          <w:shd w:val="clear" w:color="auto" w:fill="FFFFFF"/>
        </w:rPr>
        <w:t>et al.</w:t>
      </w:r>
      <w:r w:rsidR="00333DCE">
        <w:rPr>
          <w:rFonts w:cs="Times New Roman"/>
          <w:szCs w:val="24"/>
          <w:shd w:val="clear" w:color="auto" w:fill="FFFFFF"/>
        </w:rPr>
        <w:t xml:space="preserve"> 2020</w:t>
      </w:r>
      <w:r w:rsidR="0081347D">
        <w:t>)</w:t>
      </w:r>
      <w:r w:rsidR="00591829">
        <w:t xml:space="preserve">. </w:t>
      </w:r>
    </w:p>
    <w:p w:rsidR="00956D6B" w:rsidRDefault="00C073AC" w:rsidP="005F5EE8">
      <w:pPr>
        <w:rPr>
          <w:b/>
          <w:i/>
          <w:u w:val="thick"/>
        </w:rPr>
      </w:pPr>
      <w:r w:rsidRPr="00DB1502">
        <w:rPr>
          <w:b/>
          <w:i/>
          <w:u w:val="thick"/>
        </w:rPr>
        <w:t>Socio-</w:t>
      </w:r>
      <w:r w:rsidR="00DB1502" w:rsidRPr="00DB1502">
        <w:rPr>
          <w:b/>
          <w:i/>
          <w:u w:val="thick"/>
        </w:rPr>
        <w:t>e</w:t>
      </w:r>
      <w:r w:rsidRPr="00DB1502">
        <w:rPr>
          <w:b/>
          <w:i/>
          <w:u w:val="thick"/>
        </w:rPr>
        <w:t xml:space="preserve">conomic </w:t>
      </w:r>
      <w:r w:rsidR="00DB1502">
        <w:rPr>
          <w:b/>
          <w:i/>
          <w:u w:val="thick"/>
        </w:rPr>
        <w:t>s</w:t>
      </w:r>
      <w:r w:rsidRPr="00DB1502">
        <w:rPr>
          <w:b/>
          <w:i/>
          <w:u w:val="thick"/>
        </w:rPr>
        <w:t>tatus</w:t>
      </w:r>
      <w:r w:rsidR="00A41FCD" w:rsidRPr="00DB1502">
        <w:rPr>
          <w:b/>
          <w:i/>
          <w:u w:val="thick"/>
        </w:rPr>
        <w:t xml:space="preserve"> </w:t>
      </w:r>
      <w:r w:rsidR="00A858F0" w:rsidRPr="00DB1502">
        <w:rPr>
          <w:b/>
          <w:i/>
          <w:u w:val="thick"/>
        </w:rPr>
        <w:t xml:space="preserve"> </w:t>
      </w:r>
    </w:p>
    <w:p w:rsidR="00B4515E" w:rsidRPr="00155631" w:rsidRDefault="00C073AC" w:rsidP="005F5EE8">
      <w:r>
        <w:t xml:space="preserve">There has been </w:t>
      </w:r>
      <w:r w:rsidR="00901A05">
        <w:t xml:space="preserve">a </w:t>
      </w:r>
      <w:r>
        <w:t xml:space="preserve">time while </w:t>
      </w:r>
      <w:r w:rsidR="007A664F">
        <w:t xml:space="preserve">the socio-economic status </w:t>
      </w:r>
      <w:r w:rsidR="0087588C">
        <w:t xml:space="preserve">of families </w:t>
      </w:r>
      <w:r w:rsidR="00F531C2">
        <w:t xml:space="preserve">does not matter to </w:t>
      </w:r>
      <w:r w:rsidR="00D55582">
        <w:t xml:space="preserve">the </w:t>
      </w:r>
      <w:r w:rsidR="00175B91">
        <w:t>social and community engagement of children.</w:t>
      </w:r>
      <w:r w:rsidR="00600B6A">
        <w:t xml:space="preserve"> </w:t>
      </w:r>
      <w:r w:rsidR="009918EF">
        <w:t xml:space="preserve">Children </w:t>
      </w:r>
      <w:r w:rsidR="005564FC">
        <w:t xml:space="preserve">used to </w:t>
      </w:r>
      <w:r w:rsidR="00793647">
        <w:t xml:space="preserve">interact with others without </w:t>
      </w:r>
      <w:r w:rsidR="00970E5A">
        <w:t xml:space="preserve">consideration of </w:t>
      </w:r>
      <w:r w:rsidR="00CE2910">
        <w:t>any economic background</w:t>
      </w:r>
      <w:r w:rsidR="007228BA">
        <w:t xml:space="preserve"> (rich or poor)</w:t>
      </w:r>
      <w:r w:rsidR="00CE2910">
        <w:t>.</w:t>
      </w:r>
      <w:r w:rsidR="003A12E5">
        <w:t xml:space="preserve"> </w:t>
      </w:r>
      <w:r w:rsidR="004834BE">
        <w:t xml:space="preserve">This </w:t>
      </w:r>
      <w:r w:rsidR="004A4565">
        <w:t>approach had brought</w:t>
      </w:r>
      <w:r w:rsidR="00285A0A">
        <w:t xml:space="preserve"> a</w:t>
      </w:r>
      <w:r w:rsidR="004A4565">
        <w:t xml:space="preserve"> </w:t>
      </w:r>
      <w:r w:rsidR="004A4565" w:rsidRPr="00285A0A">
        <w:rPr>
          <w:b/>
          <w:i/>
        </w:rPr>
        <w:t>positive impact</w:t>
      </w:r>
      <w:r w:rsidR="004834BE">
        <w:t xml:space="preserve"> on improving the lives of and removing inequalities in health and social care services for </w:t>
      </w:r>
      <w:r w:rsidR="00571008">
        <w:t xml:space="preserve">children, their families, and young people. </w:t>
      </w:r>
      <w:r w:rsidR="003A12E5">
        <w:t xml:space="preserve">However, </w:t>
      </w:r>
      <w:r w:rsidR="00153E1A">
        <w:t xml:space="preserve">in </w:t>
      </w:r>
      <w:r w:rsidR="00A72604">
        <w:t xml:space="preserve">the </w:t>
      </w:r>
      <w:r w:rsidR="00153E1A">
        <w:t xml:space="preserve">current days, </w:t>
      </w:r>
      <w:r w:rsidR="00ED2D20">
        <w:t>from schooling to healthcare service</w:t>
      </w:r>
      <w:r w:rsidR="00DE6030">
        <w:t>s</w:t>
      </w:r>
      <w:r w:rsidR="00ED2D20">
        <w:t xml:space="preserve">, </w:t>
      </w:r>
      <w:r w:rsidR="00811B53">
        <w:t xml:space="preserve">socio-economic status </w:t>
      </w:r>
      <w:r w:rsidR="001F2020">
        <w:t xml:space="preserve">has created a major </w:t>
      </w:r>
      <w:r w:rsidR="00A934F7">
        <w:t xml:space="preserve">gap in the </w:t>
      </w:r>
      <w:r w:rsidR="00CF764E">
        <w:t>lives of children and their families</w:t>
      </w:r>
      <w:r w:rsidR="007C7A4B">
        <w:t xml:space="preserve"> (</w:t>
      </w:r>
      <w:r w:rsidR="00AC23E9" w:rsidRPr="00E86971">
        <w:rPr>
          <w:rFonts w:cs="Times New Roman"/>
          <w:szCs w:val="24"/>
          <w:shd w:val="clear" w:color="auto" w:fill="FFFFFF"/>
        </w:rPr>
        <w:t>Sanders and Turner</w:t>
      </w:r>
      <w:r w:rsidR="00AC23E9">
        <w:rPr>
          <w:rFonts w:cs="Times New Roman"/>
          <w:szCs w:val="24"/>
          <w:shd w:val="clear" w:color="auto" w:fill="FFFFFF"/>
        </w:rPr>
        <w:t>, 2018</w:t>
      </w:r>
      <w:r w:rsidR="007C7A4B">
        <w:t>)</w:t>
      </w:r>
      <w:r w:rsidR="00CF764E">
        <w:t xml:space="preserve">. </w:t>
      </w:r>
      <w:r w:rsidR="00CE2910">
        <w:t xml:space="preserve"> </w:t>
      </w:r>
      <w:r w:rsidR="00175B91">
        <w:t xml:space="preserve"> </w:t>
      </w:r>
    </w:p>
    <w:p w:rsidR="00F665EB" w:rsidRDefault="00C073AC" w:rsidP="005F5EE8">
      <w:r w:rsidRPr="00CD01CE">
        <w:rPr>
          <w:b/>
          <w:i/>
        </w:rPr>
        <w:t>Development in legislation and policy</w:t>
      </w:r>
      <w:r w:rsidRPr="005F5EE8">
        <w:rPr>
          <w:b/>
        </w:rPr>
        <w:t xml:space="preserve"> </w:t>
      </w:r>
    </w:p>
    <w:p w:rsidR="0015349D" w:rsidRDefault="00C073AC" w:rsidP="005F5EE8">
      <w:r>
        <w:t>D</w:t>
      </w:r>
      <w:r w:rsidR="009513E6">
        <w:t xml:space="preserve">evelopment in </w:t>
      </w:r>
      <w:r w:rsidR="00D35A03">
        <w:t xml:space="preserve">childcare policy and legislation </w:t>
      </w:r>
      <w:r w:rsidR="009E1A0E">
        <w:t>is another important factor</w:t>
      </w:r>
      <w:r w:rsidR="00877EB0">
        <w:t xml:space="preserve"> </w:t>
      </w:r>
      <w:r w:rsidR="006D5A8A">
        <w:t>revolving</w:t>
      </w:r>
      <w:r w:rsidR="00741531">
        <w:t xml:space="preserve"> around</w:t>
      </w:r>
      <w:r w:rsidR="00877EB0">
        <w:t xml:space="preserve"> </w:t>
      </w:r>
      <w:r w:rsidR="000D5238">
        <w:t xml:space="preserve">the </w:t>
      </w:r>
      <w:r w:rsidR="004D6843">
        <w:t xml:space="preserve">social construction </w:t>
      </w:r>
      <w:r w:rsidR="00FE222C">
        <w:t>of childhood and families.</w:t>
      </w:r>
      <w:r w:rsidR="00FA5C1B">
        <w:t xml:space="preserve"> </w:t>
      </w:r>
      <w:r w:rsidR="00A747A2">
        <w:t xml:space="preserve">In earlier days, </w:t>
      </w:r>
      <w:r w:rsidR="008F40D8">
        <w:t xml:space="preserve">the legislative </w:t>
      </w:r>
      <w:r w:rsidR="006771CC">
        <w:t xml:space="preserve">frameworks were not </w:t>
      </w:r>
      <w:r w:rsidR="00043F7A">
        <w:t xml:space="preserve">developed enough to take care of the </w:t>
      </w:r>
      <w:r w:rsidR="00012BD7">
        <w:t>early education of children</w:t>
      </w:r>
      <w:r w:rsidR="00043F7A">
        <w:t xml:space="preserve"> as </w:t>
      </w:r>
      <w:r w:rsidR="00273EC2">
        <w:t xml:space="preserve">weak socio-economic status </w:t>
      </w:r>
      <w:r w:rsidR="00E8632D">
        <w:t xml:space="preserve">had </w:t>
      </w:r>
      <w:r w:rsidR="00A31B89">
        <w:t xml:space="preserve">been a major issue while it comes to education. </w:t>
      </w:r>
      <w:r w:rsidR="002A11AB">
        <w:t xml:space="preserve">Though, from a contradictory standpoint, it can be mentioned that </w:t>
      </w:r>
      <w:r w:rsidR="00BB16F1">
        <w:t xml:space="preserve">in the present day, the </w:t>
      </w:r>
      <w:r w:rsidR="00282E9C">
        <w:t xml:space="preserve">legislative </w:t>
      </w:r>
      <w:r w:rsidR="00EA3AB7">
        <w:t xml:space="preserve">framework has become </w:t>
      </w:r>
      <w:r w:rsidR="006F65AD">
        <w:t>stronger</w:t>
      </w:r>
      <w:r w:rsidR="00EA3AB7">
        <w:t xml:space="preserve"> and </w:t>
      </w:r>
      <w:r w:rsidR="00C7296F">
        <w:t xml:space="preserve">more </w:t>
      </w:r>
      <w:r w:rsidR="00EA3AB7">
        <w:t xml:space="preserve">developed. </w:t>
      </w:r>
      <w:r w:rsidR="00691C7B">
        <w:t xml:space="preserve">On that note, it is to bring in highlights that in accordance to the </w:t>
      </w:r>
      <w:r w:rsidR="00691C7B" w:rsidRPr="00A641EA">
        <w:rPr>
          <w:b/>
          <w:i/>
        </w:rPr>
        <w:t>Childcare Bill</w:t>
      </w:r>
      <w:r w:rsidR="00691C7B">
        <w:t xml:space="preserve"> policy statement of the UK,</w:t>
      </w:r>
      <w:r w:rsidR="000D132E">
        <w:t xml:space="preserve"> </w:t>
      </w:r>
      <w:r w:rsidR="008D1FF4">
        <w:t xml:space="preserve">additional free childcare is provided to </w:t>
      </w:r>
      <w:r w:rsidR="00D61A0F">
        <w:t xml:space="preserve">children so that the families </w:t>
      </w:r>
      <w:r w:rsidR="00182B24">
        <w:t>can effectively reduce the costs of childc</w:t>
      </w:r>
      <w:r w:rsidR="000521A5">
        <w:t xml:space="preserve">are. </w:t>
      </w:r>
    </w:p>
    <w:p w:rsidR="0015349D" w:rsidRDefault="000521A5" w:rsidP="005F5EE8">
      <w:r>
        <w:lastRenderedPageBreak/>
        <w:t xml:space="preserve">It also </w:t>
      </w:r>
      <w:r w:rsidR="00CA63C9">
        <w:t>supports the</w:t>
      </w:r>
      <w:r>
        <w:t xml:space="preserve"> families </w:t>
      </w:r>
      <w:r w:rsidR="00CA63C9">
        <w:t xml:space="preserve">or parents </w:t>
      </w:r>
      <w:r w:rsidR="006422C7">
        <w:t>to focus</w:t>
      </w:r>
      <w:r>
        <w:t xml:space="preserve"> </w:t>
      </w:r>
      <w:r w:rsidR="00724E77">
        <w:t xml:space="preserve">on their prolonged working hours. </w:t>
      </w:r>
      <w:r w:rsidR="00DA681B">
        <w:t xml:space="preserve">Furthermore, </w:t>
      </w:r>
      <w:r w:rsidR="00E6414D">
        <w:t xml:space="preserve">by the means of this </w:t>
      </w:r>
      <w:r w:rsidR="00C14861">
        <w:t xml:space="preserve">childcare policy in the UK, </w:t>
      </w:r>
      <w:r w:rsidR="0086605D">
        <w:t xml:space="preserve">there is an availability of </w:t>
      </w:r>
      <w:r w:rsidR="00F760FD">
        <w:t xml:space="preserve">15 hours of free early education to </w:t>
      </w:r>
      <w:r w:rsidR="00163474">
        <w:t>all 3 and 4 years old children</w:t>
      </w:r>
      <w:r w:rsidR="00E8115E">
        <w:t xml:space="preserve"> (</w:t>
      </w:r>
      <w:r w:rsidR="00A048A0" w:rsidRPr="00E86971">
        <w:rPr>
          <w:rFonts w:cs="Times New Roman"/>
          <w:szCs w:val="24"/>
          <w:shd w:val="clear" w:color="auto" w:fill="FFFFFF"/>
        </w:rPr>
        <w:t>UK Government, 2015</w:t>
      </w:r>
      <w:r w:rsidR="00E8115E">
        <w:t>)</w:t>
      </w:r>
      <w:r w:rsidR="00163474">
        <w:t xml:space="preserve">. </w:t>
      </w:r>
      <w:r w:rsidR="00C37617">
        <w:t xml:space="preserve">Thus, based on these aspects, the key observing area is that </w:t>
      </w:r>
      <w:r w:rsidR="000401F8">
        <w:t xml:space="preserve">legislative development </w:t>
      </w:r>
      <w:r w:rsidR="00AB7A51">
        <w:t xml:space="preserve">has </w:t>
      </w:r>
      <w:r w:rsidR="007D2E68">
        <w:t xml:space="preserve">brought a positive change </w:t>
      </w:r>
      <w:r w:rsidR="00B5069B">
        <w:t xml:space="preserve">in </w:t>
      </w:r>
      <w:r w:rsidR="004B46B5">
        <w:t xml:space="preserve">the current days. In more precise words, it can be said that </w:t>
      </w:r>
      <w:r w:rsidR="001C3E1C">
        <w:t xml:space="preserve">during the early days, the </w:t>
      </w:r>
      <w:r w:rsidR="003678ED">
        <w:t xml:space="preserve">education of children might have been affected due to </w:t>
      </w:r>
      <w:r w:rsidR="00644C4E">
        <w:t>a</w:t>
      </w:r>
      <w:r w:rsidR="00CE47E7">
        <w:t xml:space="preserve"> lack of economic ability </w:t>
      </w:r>
      <w:r w:rsidR="00D341DF">
        <w:t>of families</w:t>
      </w:r>
      <w:r w:rsidR="00CC2417">
        <w:t xml:space="preserve"> or parents</w:t>
      </w:r>
      <w:r w:rsidR="0015349D">
        <w:t xml:space="preserve">. </w:t>
      </w:r>
    </w:p>
    <w:p w:rsidR="003E754F" w:rsidRPr="00A12F56" w:rsidRDefault="00D341DF" w:rsidP="005F5EE8">
      <w:r>
        <w:t xml:space="preserve">However, </w:t>
      </w:r>
      <w:r w:rsidR="00C36564">
        <w:t xml:space="preserve">the positive developmental change </w:t>
      </w:r>
      <w:r w:rsidR="00447BCE">
        <w:t xml:space="preserve">in childcare policy </w:t>
      </w:r>
      <w:r w:rsidR="006367C0">
        <w:t xml:space="preserve">has supported </w:t>
      </w:r>
      <w:r w:rsidR="00604A6A">
        <w:t xml:space="preserve">families in </w:t>
      </w:r>
      <w:r w:rsidR="00072C36">
        <w:t xml:space="preserve">reducing the costs of childcare and giving attention </w:t>
      </w:r>
      <w:r w:rsidR="00336E70">
        <w:t>to</w:t>
      </w:r>
      <w:r w:rsidR="00072C36">
        <w:t xml:space="preserve"> professional activities. </w:t>
      </w:r>
      <w:r w:rsidR="00B0697F">
        <w:t xml:space="preserve">As a </w:t>
      </w:r>
      <w:r w:rsidR="00481E57">
        <w:t xml:space="preserve">whole, the social construction of childhood may have changed. Though, </w:t>
      </w:r>
      <w:r w:rsidR="00067926">
        <w:t xml:space="preserve">it has introduced </w:t>
      </w:r>
      <w:r w:rsidR="00B60D5A">
        <w:t>a more developed and advanced childcare system in the UK</w:t>
      </w:r>
      <w:r w:rsidR="00BA32C3">
        <w:t xml:space="preserve"> (</w:t>
      </w:r>
      <w:proofErr w:type="spellStart"/>
      <w:r w:rsidR="005A7666" w:rsidRPr="00E86971">
        <w:rPr>
          <w:rFonts w:cs="Times New Roman"/>
          <w:szCs w:val="24"/>
          <w:shd w:val="clear" w:color="auto" w:fill="FFFFFF"/>
        </w:rPr>
        <w:t>Chaturvedi</w:t>
      </w:r>
      <w:proofErr w:type="spellEnd"/>
      <w:r w:rsidR="005A7666">
        <w:rPr>
          <w:rFonts w:cs="Times New Roman"/>
          <w:szCs w:val="24"/>
          <w:shd w:val="clear" w:color="auto" w:fill="FFFFFF"/>
        </w:rPr>
        <w:t>, 2019</w:t>
      </w:r>
      <w:r w:rsidR="00BA32C3">
        <w:t>)</w:t>
      </w:r>
      <w:r w:rsidR="00B60D5A">
        <w:t xml:space="preserve">. </w:t>
      </w:r>
      <w:r w:rsidR="00A43274">
        <w:t xml:space="preserve">Therefore, based on this particular area regarding </w:t>
      </w:r>
      <w:r w:rsidR="004B205A">
        <w:t xml:space="preserve">childcare policy development, it can be said that </w:t>
      </w:r>
      <w:r w:rsidR="003C4DE7">
        <w:t xml:space="preserve">there had been </w:t>
      </w:r>
      <w:r w:rsidR="00591BA6">
        <w:t xml:space="preserve">a </w:t>
      </w:r>
      <w:r w:rsidR="003C4DE7" w:rsidRPr="00962B59">
        <w:rPr>
          <w:b/>
          <w:i/>
        </w:rPr>
        <w:t>negative impact</w:t>
      </w:r>
      <w:r w:rsidR="003C4DE7">
        <w:t xml:space="preserve"> on </w:t>
      </w:r>
      <w:r w:rsidR="00CF35A8">
        <w:t xml:space="preserve">the </w:t>
      </w:r>
      <w:r w:rsidR="003A1D8C">
        <w:t xml:space="preserve">improvement of lives and </w:t>
      </w:r>
      <w:r w:rsidR="00830850">
        <w:t xml:space="preserve">the </w:t>
      </w:r>
      <w:r w:rsidR="003A1D8C">
        <w:t xml:space="preserve">reduction of inequalities for </w:t>
      </w:r>
      <w:r w:rsidR="00A36328">
        <w:t>children, their families, and young people, in earlier days.</w:t>
      </w:r>
    </w:p>
    <w:p w:rsidR="00CE3A28" w:rsidRDefault="00C073AC" w:rsidP="005F5EE8">
      <w:r w:rsidRPr="00B82201">
        <w:rPr>
          <w:b/>
          <w:i/>
        </w:rPr>
        <w:t>Approaches and interventions</w:t>
      </w:r>
      <w:r w:rsidR="00E96F24" w:rsidRPr="00B82201">
        <w:rPr>
          <w:b/>
          <w:i/>
        </w:rPr>
        <w:t xml:space="preserve"> to support vulnerable children, youn</w:t>
      </w:r>
      <w:r w:rsidR="00AC1C09" w:rsidRPr="00B82201">
        <w:rPr>
          <w:b/>
          <w:i/>
        </w:rPr>
        <w:t>g people, and families in current</w:t>
      </w:r>
      <w:r w:rsidR="00E96F24" w:rsidRPr="00B82201">
        <w:rPr>
          <w:b/>
          <w:i/>
        </w:rPr>
        <w:t xml:space="preserve"> time</w:t>
      </w:r>
      <w:r w:rsidR="00B8782A">
        <w:rPr>
          <w:b/>
          <w:i/>
        </w:rPr>
        <w:t xml:space="preserve">: </w:t>
      </w:r>
      <w:r w:rsidR="002047DB" w:rsidRPr="00EA26AB">
        <w:t xml:space="preserve">In present days, there are several approaches and interventions to support </w:t>
      </w:r>
      <w:r w:rsidR="006637C7" w:rsidRPr="00EA26AB">
        <w:t xml:space="preserve">children, their families, and young people from </w:t>
      </w:r>
      <w:r w:rsidR="00D917FB" w:rsidRPr="00EA26AB">
        <w:t>the lower socio-economic aspect.</w:t>
      </w:r>
      <w:r w:rsidR="009E1B78">
        <w:t xml:space="preserve"> On that note, it is to bring in highlights that </w:t>
      </w:r>
      <w:r w:rsidR="007D5F53">
        <w:t xml:space="preserve">in </w:t>
      </w:r>
      <w:r w:rsidR="001F2BBD">
        <w:t xml:space="preserve">the UK, </w:t>
      </w:r>
      <w:r w:rsidR="00C942A4">
        <w:t xml:space="preserve">by </w:t>
      </w:r>
      <w:r w:rsidR="00C942A4" w:rsidRPr="00DB3815">
        <w:t xml:space="preserve">the </w:t>
      </w:r>
      <w:r w:rsidR="00C942A4" w:rsidRPr="00182EFE">
        <w:rPr>
          <w:b/>
          <w:i/>
        </w:rPr>
        <w:t>Child Poverty Act 2010</w:t>
      </w:r>
      <w:r w:rsidR="00642AB8">
        <w:t xml:space="preserve">, </w:t>
      </w:r>
      <w:r w:rsidR="007070B6">
        <w:t xml:space="preserve">the government is focused on reducing </w:t>
      </w:r>
      <w:r w:rsidR="001E5DA0">
        <w:t xml:space="preserve">child poverty. This specific framework is also effective in </w:t>
      </w:r>
      <w:r w:rsidR="004A14C6">
        <w:t xml:space="preserve">financially supporting the families of children so that </w:t>
      </w:r>
      <w:r w:rsidR="00042D7E">
        <w:t xml:space="preserve">the target of </w:t>
      </w:r>
      <w:r w:rsidR="00254DF1">
        <w:t>removing poverty from the UK can be met within a few years</w:t>
      </w:r>
      <w:r w:rsidR="00AA2E6A">
        <w:t xml:space="preserve"> (</w:t>
      </w:r>
      <w:r w:rsidR="00FA0D91" w:rsidRPr="00E86971">
        <w:rPr>
          <w:rFonts w:cs="Times New Roman"/>
          <w:szCs w:val="24"/>
          <w:shd w:val="clear" w:color="auto" w:fill="FFFFFF"/>
        </w:rPr>
        <w:t>OGL, 2020</w:t>
      </w:r>
      <w:r w:rsidR="00AA2E6A">
        <w:t>)</w:t>
      </w:r>
      <w:r w:rsidR="00254DF1">
        <w:t xml:space="preserve">. </w:t>
      </w:r>
      <w:r w:rsidR="00C55520">
        <w:t xml:space="preserve">On the other hand, </w:t>
      </w:r>
      <w:r w:rsidR="006C4DA4">
        <w:t xml:space="preserve">with the help of the </w:t>
      </w:r>
      <w:r w:rsidR="006C4DA4" w:rsidRPr="007D4399">
        <w:rPr>
          <w:b/>
          <w:i/>
        </w:rPr>
        <w:t>Anti-Poverty Strategy 2018-2023</w:t>
      </w:r>
      <w:r w:rsidR="006C4DA4">
        <w:t xml:space="preserve"> </w:t>
      </w:r>
      <w:r w:rsidR="00A5378B">
        <w:t xml:space="preserve">in the UK, </w:t>
      </w:r>
      <w:r w:rsidR="005E0E95">
        <w:t xml:space="preserve">the government makes sure that </w:t>
      </w:r>
      <w:r w:rsidR="00D238FC">
        <w:t xml:space="preserve">conditions are created for enabling all </w:t>
      </w:r>
      <w:r w:rsidR="00311DEF">
        <w:t>to meet their long-term potential related to employment</w:t>
      </w:r>
      <w:r w:rsidR="00540347">
        <w:t xml:space="preserve"> (</w:t>
      </w:r>
      <w:r w:rsidR="00FA0D91" w:rsidRPr="00E86971">
        <w:rPr>
          <w:rFonts w:cs="Times New Roman"/>
          <w:szCs w:val="24"/>
          <w:shd w:val="clear" w:color="auto" w:fill="FFFFFF"/>
        </w:rPr>
        <w:t>Anglesey, 2018</w:t>
      </w:r>
      <w:r w:rsidR="00540347">
        <w:t>)</w:t>
      </w:r>
      <w:r w:rsidR="00311DEF">
        <w:t>.</w:t>
      </w:r>
      <w:r w:rsidR="00F16236">
        <w:t xml:space="preserve"> </w:t>
      </w:r>
      <w:r w:rsidR="00100B44">
        <w:t xml:space="preserve">These governmental approaches </w:t>
      </w:r>
      <w:r w:rsidR="00B36366">
        <w:t xml:space="preserve">support </w:t>
      </w:r>
      <w:r w:rsidR="001F5947">
        <w:t xml:space="preserve">the </w:t>
      </w:r>
      <w:r w:rsidR="003D4623">
        <w:t>children, their families, and young people</w:t>
      </w:r>
      <w:r w:rsidR="00311DEF">
        <w:t xml:space="preserve"> </w:t>
      </w:r>
      <w:r w:rsidR="006D2C33">
        <w:t xml:space="preserve">in being impacted </w:t>
      </w:r>
      <w:r w:rsidR="001D01D8">
        <w:t>by a poor economic state.</w:t>
      </w:r>
    </w:p>
    <w:p w:rsidR="00C55520" w:rsidRDefault="00C073AC" w:rsidP="005F5EE8">
      <w:r>
        <w:t xml:space="preserve">Furthermore, </w:t>
      </w:r>
      <w:r w:rsidR="00B83E38">
        <w:t>in terms of the</w:t>
      </w:r>
      <w:r w:rsidR="00C207A5">
        <w:t xml:space="preserve"> intervention, it can be specified that </w:t>
      </w:r>
      <w:r w:rsidR="003628B0">
        <w:t>in the UK,</w:t>
      </w:r>
      <w:r w:rsidR="009110C3">
        <w:t xml:space="preserve"> cash transfer programs have been implemented to support </w:t>
      </w:r>
      <w:r w:rsidR="00F94ABB">
        <w:t xml:space="preserve">vulnerable children and people. </w:t>
      </w:r>
      <w:r w:rsidR="00233CA4">
        <w:t xml:space="preserve">In that case, </w:t>
      </w:r>
      <w:r w:rsidR="007B0D59">
        <w:t xml:space="preserve">the key observing area is that in the current </w:t>
      </w:r>
      <w:r w:rsidR="00CB678C">
        <w:t xml:space="preserve">global pandemic situation, due to the health crisis, Covid-19, </w:t>
      </w:r>
      <w:r w:rsidR="00E5001E">
        <w:t xml:space="preserve">both the local and state government have designed </w:t>
      </w:r>
      <w:r w:rsidR="00E5001E" w:rsidRPr="008F36CB">
        <w:rPr>
          <w:b/>
          <w:i/>
        </w:rPr>
        <w:t>conditional and unconditional cash transfer programs</w:t>
      </w:r>
      <w:r w:rsidR="00E5001E">
        <w:t xml:space="preserve"> to support needy people</w:t>
      </w:r>
      <w:r w:rsidR="00037111">
        <w:t xml:space="preserve"> (</w:t>
      </w:r>
      <w:proofErr w:type="spellStart"/>
      <w:r w:rsidR="00FA0D91" w:rsidRPr="00E86971">
        <w:rPr>
          <w:rFonts w:cs="Times New Roman"/>
          <w:szCs w:val="24"/>
          <w:shd w:val="clear" w:color="auto" w:fill="FFFFFF"/>
        </w:rPr>
        <w:t>ActionAid</w:t>
      </w:r>
      <w:proofErr w:type="spellEnd"/>
      <w:r w:rsidR="00FA0D91" w:rsidRPr="00E86971">
        <w:rPr>
          <w:rFonts w:cs="Times New Roman"/>
          <w:szCs w:val="24"/>
          <w:shd w:val="clear" w:color="auto" w:fill="FFFFFF"/>
        </w:rPr>
        <w:t>, 2020</w:t>
      </w:r>
      <w:r w:rsidR="00037111">
        <w:t>)</w:t>
      </w:r>
      <w:r w:rsidR="00E5001E">
        <w:t xml:space="preserve">. </w:t>
      </w:r>
      <w:r w:rsidR="00785EB6">
        <w:t>The government is associated with working on this</w:t>
      </w:r>
      <w:r w:rsidR="00AE4EC1">
        <w:t xml:space="preserve"> specific</w:t>
      </w:r>
      <w:r w:rsidR="00785EB6">
        <w:t xml:space="preserve"> intervention by the ultimate partnership with local communities. </w:t>
      </w:r>
      <w:r w:rsidR="00B83E38">
        <w:t xml:space="preserve"> </w:t>
      </w:r>
    </w:p>
    <w:p w:rsidR="0015349D" w:rsidRDefault="00C073AC" w:rsidP="005F5EE8">
      <w:r w:rsidRPr="00B82201">
        <w:rPr>
          <w:b/>
          <w:i/>
        </w:rPr>
        <w:lastRenderedPageBreak/>
        <w:t xml:space="preserve">Effectiveness of </w:t>
      </w:r>
      <w:r w:rsidR="00FE0338" w:rsidRPr="00B82201">
        <w:rPr>
          <w:b/>
          <w:i/>
        </w:rPr>
        <w:t>approaches and interventions</w:t>
      </w:r>
      <w:r w:rsidR="00332A52" w:rsidRPr="00B82201">
        <w:rPr>
          <w:b/>
          <w:i/>
        </w:rPr>
        <w:t xml:space="preserve"> in reducing inequalities</w:t>
      </w:r>
      <w:r w:rsidR="00F050FF">
        <w:rPr>
          <w:b/>
          <w:i/>
        </w:rPr>
        <w:t xml:space="preserve">: </w:t>
      </w:r>
      <w:r w:rsidR="00DC2308" w:rsidRPr="007A703F">
        <w:t>The approaches and</w:t>
      </w:r>
      <w:r w:rsidR="00820FF9">
        <w:t xml:space="preserve"> interventions are effective e</w:t>
      </w:r>
      <w:r w:rsidR="00A739F1">
        <w:t xml:space="preserve">nough in reducing </w:t>
      </w:r>
      <w:r w:rsidR="00B52624">
        <w:t xml:space="preserve">the </w:t>
      </w:r>
      <w:r w:rsidR="00A739F1">
        <w:t>inequalit</w:t>
      </w:r>
      <w:r w:rsidR="00E57C09">
        <w:t xml:space="preserve">ies in health and social care. </w:t>
      </w:r>
      <w:r w:rsidR="00BD143C">
        <w:t xml:space="preserve">By the means of the exemplary scenarios, the aspect can be elaborated well. </w:t>
      </w:r>
      <w:r w:rsidR="00596A65">
        <w:t>For instance, through</w:t>
      </w:r>
      <w:r w:rsidR="000B486D">
        <w:t xml:space="preserve"> </w:t>
      </w:r>
      <w:r w:rsidR="000B486D" w:rsidRPr="007D4399">
        <w:rPr>
          <w:b/>
          <w:i/>
        </w:rPr>
        <w:t>Anti-Poverty Strategy 2018-2023</w:t>
      </w:r>
      <w:r w:rsidR="006F05F3">
        <w:t xml:space="preserve">, </w:t>
      </w:r>
      <w:r w:rsidR="00044565">
        <w:t xml:space="preserve">the young people, who are </w:t>
      </w:r>
      <w:r w:rsidR="006B6F32">
        <w:t xml:space="preserve">below the poverty level, get the opportunity to </w:t>
      </w:r>
      <w:r w:rsidR="00A21875">
        <w:t xml:space="preserve">present their abilities and potential so that </w:t>
      </w:r>
      <w:r w:rsidR="00103A45">
        <w:t xml:space="preserve">they can be employed. </w:t>
      </w:r>
      <w:r w:rsidR="00BD14F4">
        <w:t xml:space="preserve">While they </w:t>
      </w:r>
      <w:r w:rsidR="0018010C">
        <w:t>are</w:t>
      </w:r>
      <w:r w:rsidR="00BD14F4">
        <w:t xml:space="preserve"> employed, </w:t>
      </w:r>
      <w:r w:rsidR="004F6E89">
        <w:t xml:space="preserve">it is easier for them </w:t>
      </w:r>
      <w:r w:rsidR="004131CC">
        <w:t xml:space="preserve">to </w:t>
      </w:r>
      <w:r w:rsidR="005161F7">
        <w:t xml:space="preserve">improve their </w:t>
      </w:r>
      <w:r w:rsidR="0018150F">
        <w:t>current</w:t>
      </w:r>
      <w:r w:rsidR="005161F7">
        <w:t xml:space="preserve"> economic conditions. </w:t>
      </w:r>
      <w:r w:rsidR="00650B7E">
        <w:t xml:space="preserve">Better economic conditions will support </w:t>
      </w:r>
      <w:r w:rsidR="000D6F71">
        <w:t xml:space="preserve">young people to </w:t>
      </w:r>
      <w:r w:rsidR="003453A6">
        <w:t xml:space="preserve">get healthcare services. </w:t>
      </w:r>
    </w:p>
    <w:p w:rsidR="00711C00" w:rsidRDefault="003453A6" w:rsidP="005F5EE8">
      <w:r>
        <w:t xml:space="preserve">As a whole, the </w:t>
      </w:r>
      <w:r w:rsidR="00751F46">
        <w:t xml:space="preserve">concept regarding inequality </w:t>
      </w:r>
      <w:r w:rsidR="00764942">
        <w:t xml:space="preserve">will be </w:t>
      </w:r>
      <w:r w:rsidR="00AC74DF">
        <w:t>removed from society</w:t>
      </w:r>
      <w:r w:rsidR="004624BE">
        <w:t xml:space="preserve"> (</w:t>
      </w:r>
      <w:proofErr w:type="spellStart"/>
      <w:r w:rsidR="00CA4636" w:rsidRPr="00E86971">
        <w:rPr>
          <w:rFonts w:cs="Times New Roman"/>
          <w:szCs w:val="24"/>
          <w:shd w:val="clear" w:color="auto" w:fill="FFFFFF"/>
        </w:rPr>
        <w:t>Briançon</w:t>
      </w:r>
      <w:proofErr w:type="spellEnd"/>
      <w:r w:rsidR="00CA4636">
        <w:rPr>
          <w:rFonts w:cs="Times New Roman"/>
          <w:szCs w:val="24"/>
          <w:shd w:val="clear" w:color="auto" w:fill="FFFFFF"/>
        </w:rPr>
        <w:t xml:space="preserve"> </w:t>
      </w:r>
      <w:r w:rsidR="00CA4636" w:rsidRPr="00485ED7">
        <w:rPr>
          <w:rFonts w:cs="Times New Roman"/>
          <w:i/>
          <w:szCs w:val="24"/>
          <w:shd w:val="clear" w:color="auto" w:fill="FFFFFF"/>
        </w:rPr>
        <w:t>et al.</w:t>
      </w:r>
      <w:r w:rsidR="00CA4636">
        <w:rPr>
          <w:rFonts w:cs="Times New Roman"/>
          <w:szCs w:val="24"/>
          <w:shd w:val="clear" w:color="auto" w:fill="FFFFFF"/>
        </w:rPr>
        <w:t xml:space="preserve"> 2020</w:t>
      </w:r>
      <w:r w:rsidR="004624BE">
        <w:t>)</w:t>
      </w:r>
      <w:r w:rsidR="00AC74DF">
        <w:t xml:space="preserve">. </w:t>
      </w:r>
      <w:r w:rsidR="00492367">
        <w:t xml:space="preserve">Likewise, </w:t>
      </w:r>
      <w:r w:rsidR="001A1B84">
        <w:t>it can be exemplified that</w:t>
      </w:r>
      <w:r w:rsidR="00372FF8">
        <w:t xml:space="preserve"> by the </w:t>
      </w:r>
      <w:r w:rsidR="00372FF8" w:rsidRPr="00182EFE">
        <w:rPr>
          <w:b/>
          <w:i/>
        </w:rPr>
        <w:t>Child Poverty Act 2010</w:t>
      </w:r>
      <w:r w:rsidR="009C4C94">
        <w:t xml:space="preserve">, </w:t>
      </w:r>
      <w:r w:rsidR="00C74F90">
        <w:t xml:space="preserve">the children get the opportunity </w:t>
      </w:r>
      <w:r w:rsidR="003153FE">
        <w:t>to have access</w:t>
      </w:r>
      <w:r w:rsidR="00C74F90">
        <w:t xml:space="preserve"> </w:t>
      </w:r>
      <w:r w:rsidR="003153FE">
        <w:t xml:space="preserve">to </w:t>
      </w:r>
      <w:r w:rsidR="00C74F90">
        <w:t>education and healthcare service</w:t>
      </w:r>
      <w:r w:rsidR="00804442">
        <w:t xml:space="preserve">. </w:t>
      </w:r>
      <w:r w:rsidR="00C07FAC">
        <w:t xml:space="preserve">Besides, to reduce poverty </w:t>
      </w:r>
      <w:r w:rsidR="00D80913">
        <w:t>in the UK, the approach</w:t>
      </w:r>
      <w:r w:rsidR="00C07FAC">
        <w:t xml:space="preserve"> </w:t>
      </w:r>
      <w:r w:rsidR="003D754C">
        <w:t>supports their parents or families</w:t>
      </w:r>
      <w:r w:rsidR="00D80913">
        <w:t xml:space="preserve"> both </w:t>
      </w:r>
      <w:r w:rsidR="003D754C">
        <w:t>economically</w:t>
      </w:r>
      <w:r w:rsidR="00D80913">
        <w:t xml:space="preserve"> and with healthcare facilities</w:t>
      </w:r>
      <w:r w:rsidR="003D754C">
        <w:t xml:space="preserve">. </w:t>
      </w:r>
      <w:r w:rsidR="00BA260E">
        <w:t>These supports help</w:t>
      </w:r>
      <w:r w:rsidR="00CE6F82">
        <w:t xml:space="preserve"> families in </w:t>
      </w:r>
      <w:r w:rsidR="00134EAA">
        <w:t xml:space="preserve">taking care of their children well. </w:t>
      </w:r>
      <w:r w:rsidR="00270215">
        <w:t xml:space="preserve">On another hand, </w:t>
      </w:r>
      <w:r w:rsidR="00FD462C">
        <w:t xml:space="preserve">access to education and healthcare </w:t>
      </w:r>
      <w:r w:rsidR="00100FC0">
        <w:t xml:space="preserve">for children </w:t>
      </w:r>
      <w:r w:rsidR="00791562">
        <w:t>indicates the removal of</w:t>
      </w:r>
      <w:r w:rsidR="00545ED4">
        <w:t xml:space="preserve"> inequalities</w:t>
      </w:r>
      <w:r w:rsidR="004624BE">
        <w:t xml:space="preserve"> (</w:t>
      </w:r>
      <w:r w:rsidR="00485ED7" w:rsidRPr="00E86971">
        <w:rPr>
          <w:rFonts w:cs="Times New Roman"/>
          <w:szCs w:val="24"/>
          <w:shd w:val="clear" w:color="auto" w:fill="FFFFFF"/>
        </w:rPr>
        <w:t xml:space="preserve">Nickel and von </w:t>
      </w:r>
      <w:proofErr w:type="spellStart"/>
      <w:r w:rsidR="00485ED7" w:rsidRPr="00E86971">
        <w:rPr>
          <w:rFonts w:cs="Times New Roman"/>
          <w:szCs w:val="24"/>
          <w:shd w:val="clear" w:color="auto" w:fill="FFFFFF"/>
        </w:rPr>
        <w:t>dem</w:t>
      </w:r>
      <w:proofErr w:type="spellEnd"/>
      <w:r w:rsidR="00485ED7" w:rsidRPr="00E86971">
        <w:rPr>
          <w:rFonts w:cs="Times New Roman"/>
          <w:szCs w:val="24"/>
          <w:shd w:val="clear" w:color="auto" w:fill="FFFFFF"/>
        </w:rPr>
        <w:t xml:space="preserve"> </w:t>
      </w:r>
      <w:proofErr w:type="spellStart"/>
      <w:r w:rsidR="00485ED7" w:rsidRPr="00E86971">
        <w:rPr>
          <w:rFonts w:cs="Times New Roman"/>
          <w:szCs w:val="24"/>
          <w:shd w:val="clear" w:color="auto" w:fill="FFFFFF"/>
        </w:rPr>
        <w:t>Knesebeck</w:t>
      </w:r>
      <w:proofErr w:type="spellEnd"/>
      <w:r w:rsidR="00485ED7">
        <w:rPr>
          <w:rFonts w:cs="Times New Roman"/>
          <w:szCs w:val="24"/>
          <w:shd w:val="clear" w:color="auto" w:fill="FFFFFF"/>
        </w:rPr>
        <w:t>, 2020</w:t>
      </w:r>
      <w:r w:rsidR="004624BE">
        <w:t>)</w:t>
      </w:r>
      <w:r w:rsidR="00545ED4">
        <w:t>.</w:t>
      </w:r>
    </w:p>
    <w:p w:rsidR="00726FE4" w:rsidRDefault="00C073AC" w:rsidP="005F5EE8">
      <w:r>
        <w:t xml:space="preserve">Before </w:t>
      </w:r>
      <w:r w:rsidR="00F54CCC">
        <w:t xml:space="preserve">discussing the effectiveness of the </w:t>
      </w:r>
      <w:r w:rsidR="00530460">
        <w:t xml:space="preserve">intervention in reducing inequalities, it is indeed essential to mention that </w:t>
      </w:r>
      <w:r w:rsidR="00530460" w:rsidRPr="005834CD">
        <w:rPr>
          <w:b/>
          <w:i/>
        </w:rPr>
        <w:t>unconditional cash transfer programs</w:t>
      </w:r>
      <w:r w:rsidR="00A27D5C">
        <w:t xml:space="preserve"> support</w:t>
      </w:r>
      <w:r w:rsidR="00530460">
        <w:t xml:space="preserve"> m</w:t>
      </w:r>
      <w:r w:rsidR="00A07683">
        <w:t xml:space="preserve">ore in removing inequalities. This is due to </w:t>
      </w:r>
      <w:r w:rsidR="000A1405">
        <w:t>access to such programs based on needs only</w:t>
      </w:r>
      <w:r w:rsidR="00B0084D">
        <w:t xml:space="preserve"> (</w:t>
      </w:r>
      <w:r w:rsidR="00ED182B" w:rsidRPr="00E86971">
        <w:rPr>
          <w:rFonts w:cs="Times New Roman"/>
          <w:szCs w:val="24"/>
          <w:shd w:val="clear" w:color="auto" w:fill="FFFFFF"/>
        </w:rPr>
        <w:t>Haman</w:t>
      </w:r>
      <w:r w:rsidR="00ED182B">
        <w:rPr>
          <w:rFonts w:cs="Times New Roman"/>
          <w:szCs w:val="24"/>
          <w:shd w:val="clear" w:color="auto" w:fill="FFFFFF"/>
        </w:rPr>
        <w:t>, 2019</w:t>
      </w:r>
      <w:r w:rsidR="00B0084D">
        <w:t>)</w:t>
      </w:r>
      <w:r w:rsidR="000A1405">
        <w:t xml:space="preserve">. </w:t>
      </w:r>
      <w:r w:rsidR="00B20586">
        <w:t xml:space="preserve">On the contrary, </w:t>
      </w:r>
      <w:r w:rsidR="00F75928" w:rsidRPr="0010302A">
        <w:rPr>
          <w:b/>
          <w:i/>
        </w:rPr>
        <w:t>conditional cash transfer programs</w:t>
      </w:r>
      <w:r>
        <w:t xml:space="preserve"> require individuals to take part in </w:t>
      </w:r>
      <w:r w:rsidR="005F058F">
        <w:t xml:space="preserve">a particular activity that can be related to </w:t>
      </w:r>
      <w:r w:rsidR="00BF52EF">
        <w:t xml:space="preserve">any type of </w:t>
      </w:r>
      <w:r w:rsidR="00E16300">
        <w:t xml:space="preserve">training or work </w:t>
      </w:r>
      <w:r w:rsidR="00BD0DDF">
        <w:t xml:space="preserve">before having </w:t>
      </w:r>
      <w:r w:rsidR="00A16573">
        <w:t xml:space="preserve">the </w:t>
      </w:r>
      <w:r w:rsidR="00BD0DDF">
        <w:t xml:space="preserve">cash. </w:t>
      </w:r>
      <w:r w:rsidR="00A76B7C">
        <w:t xml:space="preserve">These programs are less supportive in reducing inequalities as </w:t>
      </w:r>
      <w:r w:rsidR="005C3DC1">
        <w:t xml:space="preserve">it depends on the ability of </w:t>
      </w:r>
      <w:r w:rsidR="001D6E22">
        <w:t>individuals whether they can have the cash or not</w:t>
      </w:r>
      <w:r w:rsidR="00A354AB">
        <w:t xml:space="preserve"> (</w:t>
      </w:r>
      <w:r w:rsidR="00300031" w:rsidRPr="00E86971">
        <w:rPr>
          <w:rFonts w:cs="Times New Roman"/>
          <w:szCs w:val="24"/>
          <w:shd w:val="clear" w:color="auto" w:fill="FFFFFF"/>
        </w:rPr>
        <w:t>Kilburn</w:t>
      </w:r>
      <w:r w:rsidR="00300031">
        <w:rPr>
          <w:rFonts w:cs="Times New Roman"/>
          <w:szCs w:val="24"/>
          <w:shd w:val="clear" w:color="auto" w:fill="FFFFFF"/>
        </w:rPr>
        <w:t xml:space="preserve"> </w:t>
      </w:r>
      <w:r w:rsidR="00300031" w:rsidRPr="00300031">
        <w:rPr>
          <w:rFonts w:cs="Times New Roman"/>
          <w:i/>
          <w:szCs w:val="24"/>
          <w:shd w:val="clear" w:color="auto" w:fill="FFFFFF"/>
        </w:rPr>
        <w:t>et al.</w:t>
      </w:r>
      <w:r w:rsidR="00300031">
        <w:rPr>
          <w:rFonts w:cs="Times New Roman"/>
          <w:szCs w:val="24"/>
          <w:shd w:val="clear" w:color="auto" w:fill="FFFFFF"/>
        </w:rPr>
        <w:t xml:space="preserve"> 2017</w:t>
      </w:r>
      <w:r w:rsidR="00A354AB">
        <w:t>)</w:t>
      </w:r>
      <w:r w:rsidR="001D6E22">
        <w:t xml:space="preserve">. </w:t>
      </w:r>
      <w:r w:rsidR="00F75928">
        <w:t xml:space="preserve"> </w:t>
      </w:r>
    </w:p>
    <w:p w:rsidR="00993906" w:rsidRDefault="00C073AC" w:rsidP="005F5EE8">
      <w:r w:rsidRPr="00B82201">
        <w:rPr>
          <w:b/>
          <w:i/>
        </w:rPr>
        <w:t>Recommendations for improvements</w:t>
      </w:r>
      <w:r w:rsidR="00F85551">
        <w:rPr>
          <w:b/>
        </w:rPr>
        <w:t xml:space="preserve"> </w:t>
      </w:r>
    </w:p>
    <w:p w:rsidR="009123E3" w:rsidRDefault="00C073AC" w:rsidP="002D23A7">
      <w:pPr>
        <w:pStyle w:val="ListParagraph"/>
        <w:numPr>
          <w:ilvl w:val="0"/>
          <w:numId w:val="1"/>
        </w:numPr>
      </w:pPr>
      <w:r>
        <w:t xml:space="preserve">In case of improving </w:t>
      </w:r>
      <w:r w:rsidR="003020D6">
        <w:t xml:space="preserve">educational and healthcare support for children, </w:t>
      </w:r>
      <w:r w:rsidR="00B10036">
        <w:t xml:space="preserve">the UK government is required to </w:t>
      </w:r>
      <w:r w:rsidR="00D71950">
        <w:t>focus</w:t>
      </w:r>
      <w:r w:rsidR="00FF2703">
        <w:t xml:space="preserve"> on upgrading the versions of all the childcare policies. </w:t>
      </w:r>
      <w:r w:rsidR="00ED3498">
        <w:t xml:space="preserve">The children will be benefited </w:t>
      </w:r>
      <w:r w:rsidR="00D4267E">
        <w:t xml:space="preserve">from </w:t>
      </w:r>
      <w:r w:rsidR="00B256E9">
        <w:t>having the</w:t>
      </w:r>
      <w:r w:rsidR="005542EA">
        <w:t>ir</w:t>
      </w:r>
      <w:r w:rsidR="00B256E9">
        <w:t xml:space="preserve"> fundamental rights</w:t>
      </w:r>
      <w:r w:rsidR="00AF7171">
        <w:t xml:space="preserve"> to </w:t>
      </w:r>
      <w:r>
        <w:t>education and healthcare (</w:t>
      </w:r>
      <w:proofErr w:type="spellStart"/>
      <w:r w:rsidR="00E54E2B" w:rsidRPr="00E86971">
        <w:rPr>
          <w:rFonts w:cs="Times New Roman"/>
          <w:szCs w:val="24"/>
          <w:shd w:val="clear" w:color="auto" w:fill="FFFFFF"/>
        </w:rPr>
        <w:t>Blossfeld</w:t>
      </w:r>
      <w:proofErr w:type="spellEnd"/>
      <w:r w:rsidR="00E54E2B">
        <w:rPr>
          <w:rFonts w:cs="Times New Roman"/>
          <w:szCs w:val="24"/>
          <w:shd w:val="clear" w:color="auto" w:fill="FFFFFF"/>
        </w:rPr>
        <w:t xml:space="preserve"> </w:t>
      </w:r>
      <w:r w:rsidR="00E54E2B" w:rsidRPr="0039621A">
        <w:rPr>
          <w:rFonts w:cs="Times New Roman"/>
          <w:i/>
          <w:szCs w:val="24"/>
          <w:shd w:val="clear" w:color="auto" w:fill="FFFFFF"/>
        </w:rPr>
        <w:t>et al.</w:t>
      </w:r>
      <w:r w:rsidR="00E54E2B">
        <w:rPr>
          <w:rFonts w:cs="Times New Roman"/>
          <w:szCs w:val="24"/>
          <w:shd w:val="clear" w:color="auto" w:fill="FFFFFF"/>
        </w:rPr>
        <w:t xml:space="preserve"> 2017</w:t>
      </w:r>
      <w:r>
        <w:t>)</w:t>
      </w:r>
    </w:p>
    <w:p w:rsidR="004D32DF" w:rsidRPr="00DB4E19" w:rsidRDefault="00C073AC" w:rsidP="005F5EE8">
      <w:pPr>
        <w:pStyle w:val="ListParagraph"/>
        <w:numPr>
          <w:ilvl w:val="0"/>
          <w:numId w:val="1"/>
        </w:numPr>
      </w:pPr>
      <w:r>
        <w:t xml:space="preserve">In turn of </w:t>
      </w:r>
      <w:r w:rsidR="001710B6">
        <w:t xml:space="preserve">the improvement of </w:t>
      </w:r>
      <w:r w:rsidR="005143B0">
        <w:t>healthcare and economic support</w:t>
      </w:r>
      <w:r w:rsidR="00C92CA4">
        <w:t xml:space="preserve"> for </w:t>
      </w:r>
      <w:r w:rsidR="00532987">
        <w:t>families and young people</w:t>
      </w:r>
      <w:r w:rsidR="005143B0">
        <w:t>,</w:t>
      </w:r>
      <w:r w:rsidR="00532987">
        <w:t xml:space="preserve"> </w:t>
      </w:r>
      <w:r w:rsidR="005A0974">
        <w:t xml:space="preserve">the UK government </w:t>
      </w:r>
      <w:r w:rsidR="0005724C">
        <w:t xml:space="preserve">needs to </w:t>
      </w:r>
      <w:r w:rsidR="00720DF3">
        <w:t xml:space="preserve">design more </w:t>
      </w:r>
      <w:r w:rsidR="00431597">
        <w:t xml:space="preserve">employment areas for </w:t>
      </w:r>
      <w:r w:rsidR="00D1214F">
        <w:t>people with both lower skills</w:t>
      </w:r>
      <w:r w:rsidR="00B444A5">
        <w:t xml:space="preserve">. Additionally, </w:t>
      </w:r>
      <w:r w:rsidR="00326A3C">
        <w:t xml:space="preserve">healthcare services </w:t>
      </w:r>
      <w:r w:rsidR="00CD11CA">
        <w:t xml:space="preserve">need to be more </w:t>
      </w:r>
      <w:r w:rsidR="00D336AA">
        <w:t xml:space="preserve">flexible and </w:t>
      </w:r>
      <w:r w:rsidR="00F21058">
        <w:t>mobile van-</w:t>
      </w:r>
      <w:r w:rsidR="00F21058">
        <w:lastRenderedPageBreak/>
        <w:t>based</w:t>
      </w:r>
      <w:r w:rsidR="00C169C5">
        <w:t xml:space="preserve"> so that support can be </w:t>
      </w:r>
      <w:r w:rsidR="009E1613">
        <w:t>faster</w:t>
      </w:r>
      <w:r w:rsidR="000A0243">
        <w:t xml:space="preserve">. The families and </w:t>
      </w:r>
      <w:r w:rsidR="00402EAF">
        <w:t xml:space="preserve">young people </w:t>
      </w:r>
      <w:r w:rsidR="003D12AC">
        <w:t xml:space="preserve">will be benefited </w:t>
      </w:r>
      <w:r w:rsidR="0066731B">
        <w:t>in living a quality of life (</w:t>
      </w:r>
      <w:proofErr w:type="spellStart"/>
      <w:r w:rsidR="00DA5F4A" w:rsidRPr="00E86971">
        <w:rPr>
          <w:rFonts w:cs="Times New Roman"/>
          <w:szCs w:val="24"/>
          <w:shd w:val="clear" w:color="auto" w:fill="FFFFFF"/>
        </w:rPr>
        <w:t>Pavolini</w:t>
      </w:r>
      <w:proofErr w:type="spellEnd"/>
      <w:r w:rsidR="00DA5F4A" w:rsidRPr="00E86971">
        <w:rPr>
          <w:rFonts w:cs="Times New Roman"/>
          <w:szCs w:val="24"/>
          <w:shd w:val="clear" w:color="auto" w:fill="FFFFFF"/>
        </w:rPr>
        <w:t xml:space="preserve"> and Van </w:t>
      </w:r>
      <w:proofErr w:type="spellStart"/>
      <w:r w:rsidR="00DA5F4A" w:rsidRPr="00E86971">
        <w:rPr>
          <w:rFonts w:cs="Times New Roman"/>
          <w:szCs w:val="24"/>
          <w:shd w:val="clear" w:color="auto" w:fill="FFFFFF"/>
        </w:rPr>
        <w:t>Lancker</w:t>
      </w:r>
      <w:proofErr w:type="spellEnd"/>
      <w:r w:rsidR="00DA5F4A">
        <w:rPr>
          <w:rFonts w:cs="Times New Roman"/>
          <w:szCs w:val="24"/>
          <w:shd w:val="clear" w:color="auto" w:fill="FFFFFF"/>
        </w:rPr>
        <w:t>, 2018</w:t>
      </w:r>
      <w:r w:rsidR="0066731B">
        <w:t>)</w:t>
      </w:r>
      <w:r w:rsidR="00F21058">
        <w:t xml:space="preserve"> </w:t>
      </w:r>
      <w:r w:rsidR="005143B0">
        <w:t xml:space="preserve"> </w:t>
      </w:r>
      <w:r w:rsidR="00AA5F52">
        <w:t xml:space="preserve"> </w:t>
      </w:r>
    </w:p>
    <w:p w:rsidR="004C0B3B" w:rsidRDefault="00C073AC" w:rsidP="003226FE">
      <w:pPr>
        <w:pStyle w:val="Heading1"/>
      </w:pPr>
      <w:bookmarkStart w:id="2" w:name="_Toc57216353"/>
      <w:r w:rsidRPr="005F5EE8">
        <w:t>Conclusion</w:t>
      </w:r>
      <w:bookmarkEnd w:id="2"/>
      <w:r w:rsidRPr="005F5EE8">
        <w:t xml:space="preserve"> </w:t>
      </w:r>
    </w:p>
    <w:p w:rsidR="00436B5F" w:rsidRDefault="00C073AC" w:rsidP="005F5EE8">
      <w:r w:rsidRPr="006C20B7">
        <w:t>Based o</w:t>
      </w:r>
      <w:r w:rsidR="006836A8" w:rsidRPr="006C20B7">
        <w:t xml:space="preserve">n the key findings and analysis, it can be concluded that </w:t>
      </w:r>
      <w:r w:rsidR="006C649D">
        <w:t xml:space="preserve">education and healthcare are two of the most </w:t>
      </w:r>
      <w:r w:rsidR="004E5952">
        <w:t xml:space="preserve">essential rights for every individual regardless of gender and socio-economic status. </w:t>
      </w:r>
      <w:r w:rsidR="00FF30EB">
        <w:t xml:space="preserve">The current essay has </w:t>
      </w:r>
      <w:r w:rsidR="001515D6">
        <w:t xml:space="preserve">discussed </w:t>
      </w:r>
      <w:r w:rsidR="00BC58C3">
        <w:t xml:space="preserve">the childcare scenario in past and present contexts. </w:t>
      </w:r>
      <w:r w:rsidR="004D1BB5">
        <w:t xml:space="preserve">The same </w:t>
      </w:r>
      <w:r w:rsidR="005070D2">
        <w:t xml:space="preserve">has been </w:t>
      </w:r>
      <w:r w:rsidR="00D53A52">
        <w:t>analyzed</w:t>
      </w:r>
      <w:r w:rsidR="005070D2">
        <w:t xml:space="preserve"> for </w:t>
      </w:r>
      <w:r w:rsidR="00BF27DB">
        <w:t xml:space="preserve">their families and young people. </w:t>
      </w:r>
      <w:r w:rsidR="00765E67">
        <w:t xml:space="preserve">Several regulatory policies in the UK have been </w:t>
      </w:r>
      <w:r w:rsidR="008035B3">
        <w:t xml:space="preserve">applied for </w:t>
      </w:r>
      <w:r w:rsidR="005520F3">
        <w:t xml:space="preserve">presenting the </w:t>
      </w:r>
      <w:r w:rsidR="002F6194">
        <w:t xml:space="preserve">changed lives of </w:t>
      </w:r>
      <w:r w:rsidR="00A6702F">
        <w:t>children and their family members.</w:t>
      </w:r>
      <w:r w:rsidR="00223556">
        <w:t xml:space="preserve"> Moreover, the theoretical frameworks have been effective in </w:t>
      </w:r>
      <w:r w:rsidR="007A7501">
        <w:t xml:space="preserve">analyzing the social development of </w:t>
      </w:r>
      <w:r w:rsidR="0042661B">
        <w:t xml:space="preserve">children in the present day. </w:t>
      </w:r>
      <w:r w:rsidR="00A6702F">
        <w:t xml:space="preserve"> </w:t>
      </w:r>
    </w:p>
    <w:p w:rsidR="00436B5F" w:rsidRDefault="00436B5F">
      <w:pPr>
        <w:spacing w:line="276" w:lineRule="auto"/>
        <w:jc w:val="left"/>
      </w:pPr>
      <w:r>
        <w:br w:type="page"/>
      </w:r>
    </w:p>
    <w:p w:rsidR="00436B5F" w:rsidRPr="00E86971" w:rsidRDefault="00436B5F" w:rsidP="003226FE">
      <w:pPr>
        <w:pStyle w:val="Heading1"/>
      </w:pPr>
      <w:bookmarkStart w:id="3" w:name="_Toc57216354"/>
      <w:r w:rsidRPr="00E86971">
        <w:lastRenderedPageBreak/>
        <w:t>References</w:t>
      </w:r>
      <w:bookmarkEnd w:id="3"/>
      <w:r w:rsidRPr="00E86971">
        <w:t xml:space="preserve"> </w:t>
      </w:r>
    </w:p>
    <w:p w:rsidR="00FB7649" w:rsidRPr="00FB7649" w:rsidRDefault="00FB7649" w:rsidP="00FB7649">
      <w:proofErr w:type="spellStart"/>
      <w:proofErr w:type="gramStart"/>
      <w:r w:rsidRPr="00FB7649">
        <w:t>ActionAid</w:t>
      </w:r>
      <w:proofErr w:type="spellEnd"/>
      <w:r w:rsidRPr="00FB7649">
        <w:t>, 2020.</w:t>
      </w:r>
      <w:proofErr w:type="gramEnd"/>
      <w:r w:rsidRPr="00FB7649">
        <w:t> </w:t>
      </w:r>
      <w:r w:rsidRPr="00FB7649">
        <w:rPr>
          <w:i/>
          <w:iCs/>
        </w:rPr>
        <w:t xml:space="preserve">Unconditional </w:t>
      </w:r>
      <w:proofErr w:type="gramStart"/>
      <w:r w:rsidRPr="00FB7649">
        <w:rPr>
          <w:i/>
          <w:iCs/>
        </w:rPr>
        <w:t>And</w:t>
      </w:r>
      <w:proofErr w:type="gramEnd"/>
      <w:r w:rsidRPr="00FB7649">
        <w:rPr>
          <w:i/>
          <w:iCs/>
        </w:rPr>
        <w:t xml:space="preserve"> Conditional Cash Transfer Programs</w:t>
      </w:r>
      <w:r w:rsidRPr="00FB7649">
        <w:t>. [</w:t>
      </w:r>
      <w:proofErr w:type="gramStart"/>
      <w:r w:rsidRPr="00FB7649">
        <w:t>online</w:t>
      </w:r>
      <w:proofErr w:type="gramEnd"/>
      <w:r w:rsidRPr="00FB7649">
        <w:t xml:space="preserve">] </w:t>
      </w:r>
      <w:proofErr w:type="spellStart"/>
      <w:r w:rsidRPr="00FB7649">
        <w:t>ActionAid</w:t>
      </w:r>
      <w:proofErr w:type="spellEnd"/>
      <w:r w:rsidRPr="00FB7649">
        <w:t xml:space="preserve"> UK. Available at: &lt;https://www.actionaid.org.uk/about-us/what-we-do/emergencies-disasters-humanitarian-response/unconditional-and-conditional-cash-transfer-programs&gt; [Accessed 25 November 2020].</w:t>
      </w:r>
    </w:p>
    <w:p w:rsidR="00FB7649" w:rsidRPr="00FB7649" w:rsidRDefault="00FB7649" w:rsidP="00FB7649">
      <w:pPr>
        <w:rPr>
          <w:rFonts w:cs="Times New Roman"/>
          <w:b/>
          <w:i/>
          <w:szCs w:val="24"/>
        </w:rPr>
      </w:pPr>
      <w:proofErr w:type="gramStart"/>
      <w:r w:rsidRPr="00FB7649">
        <w:rPr>
          <w:rFonts w:cs="Times New Roman"/>
          <w:szCs w:val="24"/>
          <w:shd w:val="clear" w:color="auto" w:fill="FFFFFF"/>
        </w:rPr>
        <w:t xml:space="preserve">Albino, J.,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Tiwari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T.,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Gansky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S.A.,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Henshaw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M.M., Barker, J.C.,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Brega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A.G.,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Gregorich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S.E., Heaton, B.,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Batliner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T.S.,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Borrelli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B.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Geltman</w:t>
      </w:r>
      <w:proofErr w:type="spellEnd"/>
      <w:r w:rsidRPr="00FB7649">
        <w:rPr>
          <w:rFonts w:cs="Times New Roman"/>
          <w:szCs w:val="24"/>
          <w:shd w:val="clear" w:color="auto" w:fill="FFFFFF"/>
        </w:rPr>
        <w:t>, P., 2017.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The basic research factors questionnaire for studying early childhood caries. </w:t>
      </w:r>
      <w:r w:rsidRPr="00FB7649">
        <w:rPr>
          <w:rFonts w:cs="Times New Roman"/>
          <w:i/>
          <w:iCs/>
          <w:szCs w:val="24"/>
          <w:shd w:val="clear" w:color="auto" w:fill="FFFFFF"/>
        </w:rPr>
        <w:t>BMC oral health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17</w:t>
      </w:r>
      <w:r w:rsidRPr="00FB7649">
        <w:rPr>
          <w:rFonts w:cs="Times New Roman"/>
          <w:szCs w:val="24"/>
          <w:shd w:val="clear" w:color="auto" w:fill="FFFFFF"/>
        </w:rPr>
        <w:t>(1), p.83.</w:t>
      </w:r>
    </w:p>
    <w:p w:rsidR="00FB7649" w:rsidRPr="00FB7649" w:rsidRDefault="00FB7649" w:rsidP="00FB7649">
      <w:proofErr w:type="gramStart"/>
      <w:r w:rsidRPr="00FB7649">
        <w:t>Anglesey, 2018.</w:t>
      </w:r>
      <w:proofErr w:type="gramEnd"/>
      <w:r w:rsidRPr="00FB7649">
        <w:t> </w:t>
      </w:r>
      <w:r w:rsidRPr="00FB7649">
        <w:rPr>
          <w:i/>
          <w:iCs/>
        </w:rPr>
        <w:t>Anti-Poverty Strategy 2018 - 2023</w:t>
      </w:r>
      <w:r w:rsidRPr="00FB7649">
        <w:t>. [</w:t>
      </w:r>
      <w:proofErr w:type="gramStart"/>
      <w:r w:rsidRPr="00FB7649">
        <w:t>online</w:t>
      </w:r>
      <w:proofErr w:type="gramEnd"/>
      <w:r w:rsidRPr="00FB7649">
        <w:t>] Anglesey.gov.uk. Available at: &lt;https://www.anglesey.gov.uk/documents/Docs-en/Housing/anti-poverty-strategy-2018.pdf&gt; [Accessed 25 November 2020].</w:t>
      </w:r>
    </w:p>
    <w:p w:rsidR="00FB7649" w:rsidRPr="00FB7649" w:rsidRDefault="00FB7649" w:rsidP="00FB7649">
      <w:pPr>
        <w:rPr>
          <w:rFonts w:cs="Times New Roman"/>
          <w:b/>
          <w:i/>
          <w:szCs w:val="24"/>
        </w:rPr>
      </w:pPr>
      <w:proofErr w:type="spellStart"/>
      <w:r w:rsidRPr="00FB7649">
        <w:rPr>
          <w:rFonts w:cs="Times New Roman"/>
          <w:szCs w:val="24"/>
          <w:shd w:val="clear" w:color="auto" w:fill="FFFFFF"/>
        </w:rPr>
        <w:t>Banford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 Witting, A. and Busby, D., 2019. The long arm of trauma during childhood: Associations with resources in couple relationships.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Journal of marital and family therapy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45</w:t>
      </w:r>
      <w:r w:rsidRPr="00FB7649">
        <w:rPr>
          <w:rFonts w:cs="Times New Roman"/>
          <w:szCs w:val="24"/>
          <w:shd w:val="clear" w:color="auto" w:fill="FFFFFF"/>
        </w:rPr>
        <w:t>(3), pp.534-549.</w:t>
      </w:r>
      <w:proofErr w:type="gramEnd"/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Blossfeld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H.P.,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Kulic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N.,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Skopek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J.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Triventi</w:t>
      </w:r>
      <w:proofErr w:type="spellEnd"/>
      <w:r w:rsidRPr="00FB7649">
        <w:rPr>
          <w:rFonts w:cs="Times New Roman"/>
          <w:szCs w:val="24"/>
          <w:shd w:val="clear" w:color="auto" w:fill="FFFFFF"/>
        </w:rPr>
        <w:t>, M. eds., 2017.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r w:rsidRPr="00FB7649">
        <w:rPr>
          <w:rFonts w:cs="Times New Roman"/>
          <w:i/>
          <w:iCs/>
          <w:szCs w:val="24"/>
          <w:shd w:val="clear" w:color="auto" w:fill="FFFFFF"/>
        </w:rPr>
        <w:t>Childcare, early education and social inequality: an international perspective</w:t>
      </w:r>
      <w:r w:rsidRPr="00FB7649">
        <w:rPr>
          <w:rFonts w:cs="Times New Roman"/>
          <w:szCs w:val="24"/>
          <w:shd w:val="clear" w:color="auto" w:fill="FFFFFF"/>
        </w:rPr>
        <w:t xml:space="preserve">. </w:t>
      </w:r>
      <w:proofErr w:type="gramStart"/>
      <w:r w:rsidRPr="00FB7649">
        <w:rPr>
          <w:rFonts w:cs="Times New Roman"/>
          <w:szCs w:val="24"/>
          <w:shd w:val="clear" w:color="auto" w:fill="FFFFFF"/>
        </w:rPr>
        <w:t>Edward Elgar Publishing.</w:t>
      </w:r>
      <w:proofErr w:type="gramEnd"/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Briançon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S.,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Legrand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K., Muller, L.,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Langlois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J.,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Saez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L., Spitz, E.,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Quinet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M.H.,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Böhme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P.,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Lecomte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E.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Omorou</w:t>
      </w:r>
      <w:proofErr w:type="spellEnd"/>
      <w:r w:rsidRPr="00FB7649">
        <w:rPr>
          <w:rFonts w:cs="Times New Roman"/>
          <w:szCs w:val="24"/>
          <w:shd w:val="clear" w:color="auto" w:fill="FFFFFF"/>
        </w:rPr>
        <w:t>, A.Y., 2020.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Effectiveness of a socially adapted intervention in reducing social inequalities in adolescence weight.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The PRALIMAP-INÈS school-based mixed trial.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International Journal of Obesity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44</w:t>
      </w:r>
      <w:r w:rsidRPr="00FB7649">
        <w:rPr>
          <w:rFonts w:cs="Times New Roman"/>
          <w:szCs w:val="24"/>
          <w:shd w:val="clear" w:color="auto" w:fill="FFFFFF"/>
        </w:rPr>
        <w:t>(4), pp.895-907.</w:t>
      </w:r>
      <w:proofErr w:type="gramEnd"/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Britto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P.R., Lye, S.J.,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Proulx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K.,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Yousafzai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A.K., Matthews, S.G.,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Vaivada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T., Perez-Escamilla, R.,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Rao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N.,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Ip</w:t>
      </w:r>
      <w:proofErr w:type="spellEnd"/>
      <w:r w:rsidRPr="00FB7649">
        <w:rPr>
          <w:rFonts w:cs="Times New Roman"/>
          <w:szCs w:val="24"/>
          <w:shd w:val="clear" w:color="auto" w:fill="FFFFFF"/>
        </w:rPr>
        <w:t>, P., Fernald, L.C. and MacMillan, H., 2017.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Nurturing care: promoting early childhood development.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The Lancet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389</w:t>
      </w:r>
      <w:r w:rsidRPr="00FB7649">
        <w:rPr>
          <w:rFonts w:cs="Times New Roman"/>
          <w:szCs w:val="24"/>
          <w:shd w:val="clear" w:color="auto" w:fill="FFFFFF"/>
        </w:rPr>
        <w:t>(10064), pp.91-102.</w:t>
      </w:r>
      <w:proofErr w:type="gramEnd"/>
    </w:p>
    <w:p w:rsidR="00FB7649" w:rsidRPr="00FB7649" w:rsidRDefault="00FB7649" w:rsidP="00FB7649">
      <w:pPr>
        <w:rPr>
          <w:rFonts w:cs="Times New Roman"/>
          <w:b/>
          <w:szCs w:val="24"/>
        </w:rPr>
      </w:pPr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Chaturvedi</w:t>
      </w:r>
      <w:proofErr w:type="spellEnd"/>
      <w:r w:rsidRPr="00FB7649">
        <w:rPr>
          <w:rFonts w:cs="Times New Roman"/>
          <w:szCs w:val="24"/>
          <w:shd w:val="clear" w:color="auto" w:fill="FFFFFF"/>
        </w:rPr>
        <w:t>, S., 2019.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Global evidence on the impact of centre-based quality childcare on maternal employment and early childhood development outcomes.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r w:rsidRPr="00FB7649">
        <w:rPr>
          <w:rFonts w:cs="Times New Roman"/>
          <w:i/>
          <w:iCs/>
          <w:szCs w:val="24"/>
          <w:shd w:val="clear" w:color="auto" w:fill="FFFFFF"/>
        </w:rPr>
        <w:t>First paper in the Childcare Series, IWWAGE</w:t>
      </w:r>
      <w:r w:rsidRPr="00FB7649">
        <w:rPr>
          <w:rFonts w:cs="Times New Roman"/>
          <w:szCs w:val="24"/>
          <w:shd w:val="clear" w:color="auto" w:fill="FFFFFF"/>
        </w:rPr>
        <w:t>.</w:t>
      </w:r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proofErr w:type="spellStart"/>
      <w:r w:rsidRPr="00FB7649">
        <w:rPr>
          <w:rFonts w:cs="Times New Roman"/>
          <w:szCs w:val="24"/>
          <w:shd w:val="clear" w:color="auto" w:fill="FFFFFF"/>
        </w:rPr>
        <w:lastRenderedPageBreak/>
        <w:t>Giesinger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J., 2017. The special goods of childhood: lessons from social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constructionism</w:t>
      </w:r>
      <w:proofErr w:type="spellEnd"/>
      <w:r w:rsidRPr="00FB7649">
        <w:rPr>
          <w:rFonts w:cs="Times New Roman"/>
          <w:szCs w:val="24"/>
          <w:shd w:val="clear" w:color="auto" w:fill="FFFFFF"/>
        </w:rPr>
        <w:t>.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Ethics and Education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12</w:t>
      </w:r>
      <w:r w:rsidRPr="00FB7649">
        <w:rPr>
          <w:rFonts w:cs="Times New Roman"/>
          <w:szCs w:val="24"/>
          <w:shd w:val="clear" w:color="auto" w:fill="FFFFFF"/>
        </w:rPr>
        <w:t>(2), pp.201-217.</w:t>
      </w:r>
      <w:proofErr w:type="gramEnd"/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r w:rsidRPr="00FB7649">
        <w:rPr>
          <w:rFonts w:cs="Times New Roman"/>
          <w:szCs w:val="24"/>
          <w:shd w:val="clear" w:color="auto" w:fill="FFFFFF"/>
        </w:rPr>
        <w:t>Haman, O.B., 2019. Conditional and unconditional cash transfer programs: the recent experiences around the world.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International Journal of Research and Innovation in Social Science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3</w:t>
      </w:r>
      <w:r w:rsidRPr="00FB7649">
        <w:rPr>
          <w:rFonts w:cs="Times New Roman"/>
          <w:szCs w:val="24"/>
          <w:shd w:val="clear" w:color="auto" w:fill="FFFFFF"/>
        </w:rPr>
        <w:t>(1), pp.210-219.</w:t>
      </w:r>
      <w:proofErr w:type="gramEnd"/>
    </w:p>
    <w:p w:rsidR="00FB7649" w:rsidRPr="00FB7649" w:rsidRDefault="00FB7649" w:rsidP="00FB7649">
      <w:pPr>
        <w:rPr>
          <w:rFonts w:cs="Times New Roman"/>
          <w:b/>
          <w:szCs w:val="24"/>
        </w:rPr>
      </w:pPr>
      <w:r w:rsidRPr="00FB7649">
        <w:rPr>
          <w:rFonts w:cs="Times New Roman"/>
          <w:szCs w:val="24"/>
          <w:shd w:val="clear" w:color="auto" w:fill="FFFFFF"/>
        </w:rPr>
        <w:t xml:space="preserve">Kilburn, K.,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Handa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S., Angeles, G.,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Mvula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P.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Tsoka</w:t>
      </w:r>
      <w:proofErr w:type="spellEnd"/>
      <w:r w:rsidRPr="00FB7649">
        <w:rPr>
          <w:rFonts w:cs="Times New Roman"/>
          <w:szCs w:val="24"/>
          <w:shd w:val="clear" w:color="auto" w:fill="FFFFFF"/>
        </w:rPr>
        <w:t>, M., 2017. Short-term impacts of an unconditional cash transfer program on child schooling: Experimental evidence from Malawi. </w:t>
      </w:r>
      <w:r w:rsidRPr="00FB7649">
        <w:rPr>
          <w:rFonts w:cs="Times New Roman"/>
          <w:i/>
          <w:iCs/>
          <w:szCs w:val="24"/>
          <w:shd w:val="clear" w:color="auto" w:fill="FFFFFF"/>
        </w:rPr>
        <w:t>Economics of education review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59</w:t>
      </w:r>
      <w:r w:rsidRPr="00FB7649">
        <w:rPr>
          <w:rFonts w:cs="Times New Roman"/>
          <w:szCs w:val="24"/>
          <w:shd w:val="clear" w:color="auto" w:fill="FFFFFF"/>
        </w:rPr>
        <w:t>, pp.63-80.</w:t>
      </w:r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proofErr w:type="gramStart"/>
      <w:r w:rsidRPr="00FB7649">
        <w:rPr>
          <w:rFonts w:cs="Times New Roman"/>
          <w:szCs w:val="24"/>
          <w:shd w:val="clear" w:color="auto" w:fill="FFFFFF"/>
        </w:rPr>
        <w:t>Malcolm, C., Knighting, K. and Taylor, C., 2020.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Home-based end of life care for children and their families–a systematic scoping review and narrative synthesis.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Journal of Pediatric Nursing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55</w:t>
      </w:r>
      <w:r w:rsidRPr="00FB7649">
        <w:rPr>
          <w:rFonts w:cs="Times New Roman"/>
          <w:szCs w:val="24"/>
          <w:shd w:val="clear" w:color="auto" w:fill="FFFFFF"/>
        </w:rPr>
        <w:t>, pp.126-133.</w:t>
      </w:r>
      <w:proofErr w:type="gramEnd"/>
    </w:p>
    <w:p w:rsidR="00FB7649" w:rsidRPr="00FB7649" w:rsidRDefault="00FB7649" w:rsidP="00FB7649">
      <w:pPr>
        <w:rPr>
          <w:rFonts w:cs="Times New Roman"/>
          <w:b/>
          <w:i/>
          <w:szCs w:val="24"/>
        </w:rPr>
      </w:pPr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Marginson</w:t>
      </w:r>
      <w:proofErr w:type="spellEnd"/>
      <w:r w:rsidRPr="00FB7649">
        <w:rPr>
          <w:rFonts w:cs="Times New Roman"/>
          <w:szCs w:val="24"/>
          <w:shd w:val="clear" w:color="auto" w:fill="FFFFFF"/>
        </w:rPr>
        <w:t>, S. and Dang, T.K.A., 2017.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Vygotsky’s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sociocultural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 theory in the context of globalization.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Asia Pacific Journal of Education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37</w:t>
      </w:r>
      <w:r w:rsidRPr="00FB7649">
        <w:rPr>
          <w:rFonts w:cs="Times New Roman"/>
          <w:szCs w:val="24"/>
          <w:shd w:val="clear" w:color="auto" w:fill="FFFFFF"/>
        </w:rPr>
        <w:t>(1), pp.116-129.</w:t>
      </w:r>
      <w:proofErr w:type="gramEnd"/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r w:rsidRPr="00FB7649">
        <w:rPr>
          <w:rFonts w:cs="Times New Roman"/>
          <w:szCs w:val="24"/>
          <w:shd w:val="clear" w:color="auto" w:fill="FFFFFF"/>
        </w:rPr>
        <w:t xml:space="preserve">Moore, E.S.,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Wilkie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W.L.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Desrochers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D.M., 2017. </w:t>
      </w:r>
      <w:proofErr w:type="gramStart"/>
      <w:r w:rsidRPr="00FB7649">
        <w:rPr>
          <w:rFonts w:cs="Times New Roman"/>
          <w:szCs w:val="24"/>
          <w:shd w:val="clear" w:color="auto" w:fill="FFFFFF"/>
        </w:rPr>
        <w:t>All in the family?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Parental roles in the epidemic of childhood obesity.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Journal of Consumer Research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43</w:t>
      </w:r>
      <w:r w:rsidRPr="00FB7649">
        <w:rPr>
          <w:rFonts w:cs="Times New Roman"/>
          <w:szCs w:val="24"/>
          <w:shd w:val="clear" w:color="auto" w:fill="FFFFFF"/>
        </w:rPr>
        <w:t>(5), pp.824-859.</w:t>
      </w:r>
      <w:proofErr w:type="gramEnd"/>
    </w:p>
    <w:p w:rsidR="00FB7649" w:rsidRPr="00FB7649" w:rsidRDefault="00FB7649" w:rsidP="00FB7649">
      <w:pPr>
        <w:rPr>
          <w:rFonts w:cs="Times New Roman"/>
          <w:b/>
          <w:i/>
          <w:szCs w:val="24"/>
        </w:rPr>
      </w:pPr>
      <w:r w:rsidRPr="00FB7649">
        <w:rPr>
          <w:rFonts w:cs="Times New Roman"/>
          <w:szCs w:val="24"/>
          <w:shd w:val="clear" w:color="auto" w:fill="FFFFFF"/>
        </w:rPr>
        <w:t xml:space="preserve">Nickel, S. and von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dem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Knesebeck</w:t>
      </w:r>
      <w:proofErr w:type="spellEnd"/>
      <w:r w:rsidRPr="00FB7649">
        <w:rPr>
          <w:rFonts w:cs="Times New Roman"/>
          <w:szCs w:val="24"/>
          <w:shd w:val="clear" w:color="auto" w:fill="FFFFFF"/>
        </w:rPr>
        <w:t>, O., 2020. Do multiple community-based interventions on health promotion tackle health inequalities</w:t>
      </w:r>
      <w:proofErr w:type="gramStart"/>
      <w:r w:rsidRPr="00FB7649">
        <w:rPr>
          <w:rFonts w:cs="Times New Roman"/>
          <w:szCs w:val="24"/>
          <w:shd w:val="clear" w:color="auto" w:fill="FFFFFF"/>
        </w:rPr>
        <w:t>?.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International Journal for Equity in Health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19</w:t>
      </w:r>
      <w:r w:rsidRPr="00FB7649">
        <w:rPr>
          <w:rFonts w:cs="Times New Roman"/>
          <w:szCs w:val="24"/>
          <w:shd w:val="clear" w:color="auto" w:fill="FFFFFF"/>
        </w:rPr>
        <w:t>(1), pp.1-13.</w:t>
      </w:r>
      <w:proofErr w:type="gramEnd"/>
    </w:p>
    <w:p w:rsidR="00FB7649" w:rsidRPr="00FB7649" w:rsidRDefault="00FB7649" w:rsidP="00FB7649">
      <w:proofErr w:type="gramStart"/>
      <w:r w:rsidRPr="00FB7649">
        <w:t>OGL, 2020.</w:t>
      </w:r>
      <w:proofErr w:type="gramEnd"/>
      <w:r w:rsidRPr="00FB7649">
        <w:t> </w:t>
      </w:r>
      <w:proofErr w:type="gramStart"/>
      <w:r w:rsidRPr="00FB7649">
        <w:rPr>
          <w:i/>
          <w:iCs/>
        </w:rPr>
        <w:t>The Child Poverty Unit</w:t>
      </w:r>
      <w:r w:rsidRPr="00FB7649">
        <w:t>.</w:t>
      </w:r>
      <w:proofErr w:type="gramEnd"/>
      <w:r w:rsidRPr="00FB7649">
        <w:t xml:space="preserve"> [</w:t>
      </w:r>
      <w:proofErr w:type="gramStart"/>
      <w:r w:rsidRPr="00FB7649">
        <w:t>online</w:t>
      </w:r>
      <w:proofErr w:type="gramEnd"/>
      <w:r w:rsidRPr="00FB7649">
        <w:t>] GOV.UK. Available at: &lt;https://www.gov.uk/government/groups/the-child-poverty-unit&gt; [Accessed 25 November 2020].</w:t>
      </w:r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proofErr w:type="gramStart"/>
      <w:r w:rsidRPr="00FB7649">
        <w:rPr>
          <w:rFonts w:cs="Times New Roman"/>
          <w:szCs w:val="24"/>
          <w:shd w:val="clear" w:color="auto" w:fill="FFFFFF"/>
        </w:rPr>
        <w:t xml:space="preserve">Parke, R.D. and Elder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Jr</w:t>
      </w:r>
      <w:proofErr w:type="spellEnd"/>
      <w:r w:rsidRPr="00FB7649">
        <w:rPr>
          <w:rFonts w:cs="Times New Roman"/>
          <w:szCs w:val="24"/>
          <w:shd w:val="clear" w:color="auto" w:fill="FFFFFF"/>
        </w:rPr>
        <w:t>, G.H. eds., 2019.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Children in Changing Worlds</w:t>
      </w:r>
      <w:r w:rsidRPr="00FB7649">
        <w:rPr>
          <w:rFonts w:cs="Times New Roman"/>
          <w:szCs w:val="24"/>
          <w:shd w:val="clear" w:color="auto" w:fill="FFFFFF"/>
        </w:rPr>
        <w:t>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Cambridge University Press.</w:t>
      </w:r>
      <w:proofErr w:type="gramEnd"/>
    </w:p>
    <w:p w:rsidR="00FB7649" w:rsidRPr="006C20B7" w:rsidRDefault="00FB7649" w:rsidP="00FB7649"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Pavolini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E. and Van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Lancker</w:t>
      </w:r>
      <w:proofErr w:type="spellEnd"/>
      <w:r w:rsidRPr="00FB7649">
        <w:rPr>
          <w:rFonts w:cs="Times New Roman"/>
          <w:szCs w:val="24"/>
          <w:shd w:val="clear" w:color="auto" w:fill="FFFFFF"/>
        </w:rPr>
        <w:t>, W., 2018.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The Matthew effect in childcare use: a matter of policies or preferences</w:t>
      </w:r>
      <w:proofErr w:type="gramStart"/>
      <w:r w:rsidRPr="00FB7649">
        <w:rPr>
          <w:rFonts w:cs="Times New Roman"/>
          <w:szCs w:val="24"/>
          <w:shd w:val="clear" w:color="auto" w:fill="FFFFFF"/>
        </w:rPr>
        <w:t>?.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Journal of European Public Policy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25</w:t>
      </w:r>
      <w:r w:rsidRPr="00FB7649">
        <w:rPr>
          <w:rFonts w:cs="Times New Roman"/>
          <w:szCs w:val="24"/>
          <w:shd w:val="clear" w:color="auto" w:fill="FFFFFF"/>
        </w:rPr>
        <w:t>(6), pp.878-893.</w:t>
      </w:r>
      <w:proofErr w:type="gramEnd"/>
    </w:p>
    <w:p w:rsidR="00FB7649" w:rsidRPr="00FB7649" w:rsidRDefault="00FB7649" w:rsidP="00FB7649">
      <w:pPr>
        <w:rPr>
          <w:rFonts w:cs="Times New Roman"/>
          <w:szCs w:val="24"/>
          <w:shd w:val="clear" w:color="auto" w:fill="FFFFFF"/>
        </w:rPr>
      </w:pPr>
      <w:r w:rsidRPr="00FB7649">
        <w:rPr>
          <w:rFonts w:cs="Times New Roman"/>
          <w:szCs w:val="24"/>
          <w:shd w:val="clear" w:color="auto" w:fill="FFFFFF"/>
        </w:rPr>
        <w:lastRenderedPageBreak/>
        <w:t xml:space="preserve">Phoenix, A.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Boddy</w:t>
      </w:r>
      <w:proofErr w:type="spellEnd"/>
      <w:r w:rsidRPr="00FB7649">
        <w:rPr>
          <w:rFonts w:cs="Times New Roman"/>
          <w:szCs w:val="24"/>
          <w:shd w:val="clear" w:color="auto" w:fill="FFFFFF"/>
        </w:rPr>
        <w:t>, J., 2017. </w:t>
      </w:r>
      <w:r w:rsidRPr="00FB7649">
        <w:rPr>
          <w:rFonts w:cs="Times New Roman"/>
          <w:i/>
          <w:iCs/>
          <w:szCs w:val="24"/>
          <w:shd w:val="clear" w:color="auto" w:fill="FFFFFF"/>
        </w:rPr>
        <w:t>Environment in the Lives of Children and Families: Perspectives from India and the UK</w:t>
      </w:r>
      <w:r w:rsidRPr="00FB7649">
        <w:rPr>
          <w:rFonts w:cs="Times New Roman"/>
          <w:szCs w:val="24"/>
          <w:shd w:val="clear" w:color="auto" w:fill="FFFFFF"/>
        </w:rPr>
        <w:t xml:space="preserve">. </w:t>
      </w:r>
      <w:proofErr w:type="gramStart"/>
      <w:r w:rsidRPr="00FB7649">
        <w:rPr>
          <w:rFonts w:cs="Times New Roman"/>
          <w:szCs w:val="24"/>
          <w:shd w:val="clear" w:color="auto" w:fill="FFFFFF"/>
        </w:rPr>
        <w:t>Policy Press.</w:t>
      </w:r>
      <w:proofErr w:type="gramEnd"/>
    </w:p>
    <w:p w:rsidR="00FB7649" w:rsidRPr="00FB7649" w:rsidRDefault="00FB7649" w:rsidP="00FB7649">
      <w:pPr>
        <w:rPr>
          <w:rFonts w:cs="Times New Roman"/>
          <w:b/>
          <w:i/>
          <w:szCs w:val="24"/>
        </w:rPr>
      </w:pPr>
      <w:proofErr w:type="spellStart"/>
      <w:proofErr w:type="gramStart"/>
      <w:r w:rsidRPr="00FB7649">
        <w:rPr>
          <w:rFonts w:cs="Times New Roman"/>
          <w:szCs w:val="24"/>
          <w:shd w:val="clear" w:color="auto" w:fill="FFFFFF"/>
        </w:rPr>
        <w:t>Rumjaun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A.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Narod</w:t>
      </w:r>
      <w:proofErr w:type="spellEnd"/>
      <w:r w:rsidRPr="00FB7649">
        <w:rPr>
          <w:rFonts w:cs="Times New Roman"/>
          <w:szCs w:val="24"/>
          <w:shd w:val="clear" w:color="auto" w:fill="FFFFFF"/>
        </w:rPr>
        <w:t>, F., 2020.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 xml:space="preserve">Social Learning Theory—Albert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Bandura</w:t>
      </w:r>
      <w:proofErr w:type="spellEnd"/>
      <w:r w:rsidRPr="00FB7649">
        <w:rPr>
          <w:rFonts w:cs="Times New Roman"/>
          <w:szCs w:val="24"/>
          <w:shd w:val="clear" w:color="auto" w:fill="FFFFFF"/>
        </w:rPr>
        <w:t>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In </w:t>
      </w:r>
      <w:r w:rsidRPr="00FB7649">
        <w:rPr>
          <w:rFonts w:cs="Times New Roman"/>
          <w:i/>
          <w:iCs/>
          <w:szCs w:val="24"/>
          <w:shd w:val="clear" w:color="auto" w:fill="FFFFFF"/>
        </w:rPr>
        <w:t>Science Education in Theory and Practice</w:t>
      </w:r>
      <w:r w:rsidRPr="00FB7649">
        <w:rPr>
          <w:rFonts w:cs="Times New Roman"/>
          <w:szCs w:val="24"/>
          <w:shd w:val="clear" w:color="auto" w:fill="FFFFFF"/>
        </w:rPr>
        <w:t> (pp. 85-99).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Springer, Cham.</w:t>
      </w:r>
      <w:proofErr w:type="gramEnd"/>
    </w:p>
    <w:p w:rsidR="00FB7649" w:rsidRPr="00FB7649" w:rsidRDefault="00FB7649" w:rsidP="00FB7649">
      <w:pPr>
        <w:rPr>
          <w:rFonts w:cs="Times New Roman"/>
          <w:b/>
          <w:i/>
          <w:szCs w:val="24"/>
        </w:rPr>
      </w:pPr>
      <w:proofErr w:type="gramStart"/>
      <w:r w:rsidRPr="00FB7649">
        <w:rPr>
          <w:rFonts w:cs="Times New Roman"/>
          <w:szCs w:val="24"/>
          <w:shd w:val="clear" w:color="auto" w:fill="FFFFFF"/>
        </w:rPr>
        <w:t>Sanders, M.R. and Turner, K.M., 2018.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</w:t>
      </w:r>
      <w:proofErr w:type="gramStart"/>
      <w:r w:rsidRPr="00FB7649">
        <w:rPr>
          <w:rFonts w:cs="Times New Roman"/>
          <w:szCs w:val="24"/>
          <w:shd w:val="clear" w:color="auto" w:fill="FFFFFF"/>
        </w:rPr>
        <w:t>The importance of parenting in influencing the lives of children.</w:t>
      </w:r>
      <w:proofErr w:type="gramEnd"/>
      <w:r w:rsidRPr="00FB7649">
        <w:rPr>
          <w:rFonts w:cs="Times New Roman"/>
          <w:szCs w:val="24"/>
          <w:shd w:val="clear" w:color="auto" w:fill="FFFFFF"/>
        </w:rPr>
        <w:t xml:space="preserve"> In </w:t>
      </w:r>
      <w:r w:rsidRPr="00FB7649">
        <w:rPr>
          <w:rFonts w:cs="Times New Roman"/>
          <w:i/>
          <w:iCs/>
          <w:szCs w:val="24"/>
          <w:shd w:val="clear" w:color="auto" w:fill="FFFFFF"/>
        </w:rPr>
        <w:t xml:space="preserve">Handbook of Parenting and Child Development 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Across</w:t>
      </w:r>
      <w:proofErr w:type="gramEnd"/>
      <w:r w:rsidRPr="00FB7649">
        <w:rPr>
          <w:rFonts w:cs="Times New Roman"/>
          <w:i/>
          <w:iCs/>
          <w:szCs w:val="24"/>
          <w:shd w:val="clear" w:color="auto" w:fill="FFFFFF"/>
        </w:rPr>
        <w:t xml:space="preserve"> the Lifespan</w:t>
      </w:r>
      <w:r w:rsidRPr="00FB7649">
        <w:rPr>
          <w:rFonts w:cs="Times New Roman"/>
          <w:szCs w:val="24"/>
          <w:shd w:val="clear" w:color="auto" w:fill="FFFFFF"/>
        </w:rPr>
        <w:t xml:space="preserve"> (pp. 3-26). </w:t>
      </w:r>
      <w:proofErr w:type="gramStart"/>
      <w:r w:rsidRPr="00FB7649">
        <w:rPr>
          <w:rFonts w:cs="Times New Roman"/>
          <w:szCs w:val="24"/>
          <w:shd w:val="clear" w:color="auto" w:fill="FFFFFF"/>
        </w:rPr>
        <w:t>Springer, Cham.</w:t>
      </w:r>
      <w:proofErr w:type="gramEnd"/>
    </w:p>
    <w:p w:rsidR="00FB7649" w:rsidRPr="00FB7649" w:rsidRDefault="00FB7649" w:rsidP="00FB7649">
      <w:pPr>
        <w:rPr>
          <w:rFonts w:cs="Times New Roman"/>
          <w:b/>
          <w:i/>
          <w:szCs w:val="24"/>
        </w:rPr>
      </w:pPr>
      <w:proofErr w:type="spellStart"/>
      <w:r w:rsidRPr="00FB7649">
        <w:rPr>
          <w:rFonts w:cs="Times New Roman"/>
          <w:szCs w:val="24"/>
          <w:shd w:val="clear" w:color="auto" w:fill="FFFFFF"/>
        </w:rPr>
        <w:t>Straubhaar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R. and </w:t>
      </w:r>
      <w:proofErr w:type="spellStart"/>
      <w:r w:rsidRPr="00FB7649">
        <w:rPr>
          <w:rFonts w:cs="Times New Roman"/>
          <w:szCs w:val="24"/>
          <w:shd w:val="clear" w:color="auto" w:fill="FFFFFF"/>
        </w:rPr>
        <w:t>Portes</w:t>
      </w:r>
      <w:proofErr w:type="spellEnd"/>
      <w:r w:rsidRPr="00FB7649">
        <w:rPr>
          <w:rFonts w:cs="Times New Roman"/>
          <w:szCs w:val="24"/>
          <w:shd w:val="clear" w:color="auto" w:fill="FFFFFF"/>
        </w:rPr>
        <w:t xml:space="preserve">, P.R., 2017. </w:t>
      </w:r>
      <w:proofErr w:type="gramStart"/>
      <w:r w:rsidRPr="00FB7649">
        <w:rPr>
          <w:rFonts w:cs="Times New Roman"/>
          <w:szCs w:val="24"/>
          <w:shd w:val="clear" w:color="auto" w:fill="FFFFFF"/>
        </w:rPr>
        <w:t>The social construction of Latino childhood in the New South.</w:t>
      </w:r>
      <w:proofErr w:type="gramEnd"/>
      <w:r w:rsidRPr="00FB7649">
        <w:rPr>
          <w:rFonts w:cs="Times New Roman"/>
          <w:szCs w:val="24"/>
          <w:shd w:val="clear" w:color="auto" w:fill="FFFFFF"/>
        </w:rPr>
        <w:t> </w:t>
      </w:r>
      <w:proofErr w:type="gramStart"/>
      <w:r w:rsidRPr="00FB7649">
        <w:rPr>
          <w:rFonts w:cs="Times New Roman"/>
          <w:i/>
          <w:iCs/>
          <w:szCs w:val="24"/>
          <w:shd w:val="clear" w:color="auto" w:fill="FFFFFF"/>
        </w:rPr>
        <w:t>Global studies of childhood</w:t>
      </w:r>
      <w:r w:rsidRPr="00FB7649">
        <w:rPr>
          <w:rFonts w:cs="Times New Roman"/>
          <w:szCs w:val="24"/>
          <w:shd w:val="clear" w:color="auto" w:fill="FFFFFF"/>
        </w:rPr>
        <w:t>, </w:t>
      </w:r>
      <w:r w:rsidRPr="00FB7649">
        <w:rPr>
          <w:rFonts w:cs="Times New Roman"/>
          <w:i/>
          <w:iCs/>
          <w:szCs w:val="24"/>
          <w:shd w:val="clear" w:color="auto" w:fill="FFFFFF"/>
        </w:rPr>
        <w:t>7</w:t>
      </w:r>
      <w:r w:rsidRPr="00FB7649">
        <w:rPr>
          <w:rFonts w:cs="Times New Roman"/>
          <w:szCs w:val="24"/>
          <w:shd w:val="clear" w:color="auto" w:fill="FFFFFF"/>
        </w:rPr>
        <w:t>(3), pp.266-277.</w:t>
      </w:r>
      <w:proofErr w:type="gramEnd"/>
    </w:p>
    <w:p w:rsidR="005062E6" w:rsidRDefault="00FB7649" w:rsidP="00FB7649">
      <w:proofErr w:type="gramStart"/>
      <w:r w:rsidRPr="00FB7649">
        <w:t>UK Government, 2015.</w:t>
      </w:r>
      <w:proofErr w:type="gramEnd"/>
      <w:r w:rsidRPr="00FB7649">
        <w:t> </w:t>
      </w:r>
      <w:r w:rsidRPr="00FB7649">
        <w:rPr>
          <w:i/>
          <w:iCs/>
        </w:rPr>
        <w:t>Childcare Bill: Policy Statement</w:t>
      </w:r>
      <w:r w:rsidRPr="00FB7649">
        <w:t>. [</w:t>
      </w:r>
      <w:proofErr w:type="gramStart"/>
      <w:r w:rsidRPr="00FB7649">
        <w:t>online</w:t>
      </w:r>
      <w:proofErr w:type="gramEnd"/>
      <w:r w:rsidRPr="00FB7649">
        <w:t>] Assets.publishing.service.gov.uk. Available at: &lt;https://assets.publishing.service.gov.uk/government/uploads/system/uploads/attachment_data/file/482517/Childcare_Bill_Policy_Statement_12.03.2015.pdf&gt; [Accessed 25 November 2020].</w:t>
      </w:r>
    </w:p>
    <w:p w:rsidR="005062E6" w:rsidRDefault="005062E6">
      <w:pPr>
        <w:spacing w:line="276" w:lineRule="auto"/>
        <w:jc w:val="left"/>
      </w:pPr>
      <w:r>
        <w:br w:type="page"/>
      </w:r>
    </w:p>
    <w:p w:rsidR="00031393" w:rsidRPr="00E86971" w:rsidRDefault="00031393" w:rsidP="003226FE">
      <w:pPr>
        <w:pStyle w:val="Heading1"/>
      </w:pPr>
      <w:bookmarkStart w:id="4" w:name="_Toc57216355"/>
      <w:r w:rsidRPr="00E86971">
        <w:lastRenderedPageBreak/>
        <w:t>Appendices</w:t>
      </w:r>
      <w:bookmarkEnd w:id="4"/>
      <w:r w:rsidRPr="00E86971">
        <w:t xml:space="preserve"> </w:t>
      </w:r>
    </w:p>
    <w:p w:rsidR="005576B2" w:rsidRPr="00564D5F" w:rsidRDefault="00031393" w:rsidP="003226FE">
      <w:pPr>
        <w:pStyle w:val="Heading2"/>
      </w:pPr>
      <w:bookmarkStart w:id="5" w:name="_Toc57216356"/>
      <w:r w:rsidRPr="00F7306C">
        <w:t xml:space="preserve">Appendix 1: Social Learning Theory of </w:t>
      </w:r>
      <w:proofErr w:type="spellStart"/>
      <w:r w:rsidRPr="00F7306C">
        <w:t>Bandura</w:t>
      </w:r>
      <w:bookmarkEnd w:id="5"/>
      <w:proofErr w:type="spellEnd"/>
    </w:p>
    <w:p w:rsidR="005576B2" w:rsidRDefault="005F5409" w:rsidP="005F5409">
      <w:pPr>
        <w:jc w:val="center"/>
        <w:rPr>
          <w:rFonts w:cs="Times New Roman"/>
          <w:b/>
          <w:i/>
          <w:szCs w:val="24"/>
        </w:rPr>
      </w:pPr>
      <w:r>
        <w:rPr>
          <w:rFonts w:cs="Times New Roman"/>
          <w:b/>
          <w:i/>
          <w:noProof/>
          <w:szCs w:val="24"/>
          <w:lang w:val="en-GB" w:eastAsia="en-GB"/>
        </w:rPr>
        <w:drawing>
          <wp:inline distT="0" distB="0" distL="0" distR="0">
            <wp:extent cx="4727016" cy="2677886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 l="4348" r="7316" b="38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7016" cy="267788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31393" w:rsidRPr="00E86971" w:rsidRDefault="00031393" w:rsidP="005576B2">
      <w:pPr>
        <w:jc w:val="center"/>
        <w:rPr>
          <w:rFonts w:cs="Times New Roman"/>
          <w:b/>
          <w:i/>
          <w:szCs w:val="24"/>
        </w:rPr>
      </w:pPr>
      <w:r w:rsidRPr="00E86971">
        <w:rPr>
          <w:rFonts w:cs="Times New Roman"/>
          <w:b/>
          <w:i/>
          <w:szCs w:val="24"/>
        </w:rPr>
        <w:t xml:space="preserve">Figure 1: Social Learning Theory of </w:t>
      </w:r>
      <w:proofErr w:type="spellStart"/>
      <w:r w:rsidRPr="00E86971">
        <w:rPr>
          <w:rFonts w:cs="Times New Roman"/>
          <w:b/>
          <w:i/>
          <w:szCs w:val="24"/>
        </w:rPr>
        <w:t>Bandura</w:t>
      </w:r>
      <w:proofErr w:type="spellEnd"/>
    </w:p>
    <w:p w:rsidR="00031393" w:rsidRPr="005576B2" w:rsidRDefault="00031393" w:rsidP="005576B2">
      <w:pPr>
        <w:jc w:val="center"/>
        <w:rPr>
          <w:rFonts w:cs="Times New Roman"/>
          <w:szCs w:val="24"/>
        </w:rPr>
      </w:pPr>
      <w:r w:rsidRPr="005576B2">
        <w:rPr>
          <w:rFonts w:cs="Times New Roman"/>
          <w:szCs w:val="24"/>
        </w:rPr>
        <w:t xml:space="preserve">(Source: </w:t>
      </w:r>
      <w:proofErr w:type="spellStart"/>
      <w:r w:rsidR="00D96B0F" w:rsidRPr="00E86971">
        <w:rPr>
          <w:rFonts w:cs="Times New Roman"/>
          <w:szCs w:val="24"/>
          <w:shd w:val="clear" w:color="auto" w:fill="FFFFFF"/>
        </w:rPr>
        <w:t>Rumjaun</w:t>
      </w:r>
      <w:proofErr w:type="spellEnd"/>
      <w:r w:rsidR="00D96B0F">
        <w:rPr>
          <w:rFonts w:cs="Times New Roman"/>
          <w:szCs w:val="24"/>
          <w:shd w:val="clear" w:color="auto" w:fill="FFFFFF"/>
        </w:rPr>
        <w:t xml:space="preserve"> </w:t>
      </w:r>
      <w:r w:rsidR="00D96B0F" w:rsidRPr="00E86971">
        <w:rPr>
          <w:rFonts w:cs="Times New Roman"/>
          <w:szCs w:val="24"/>
          <w:shd w:val="clear" w:color="auto" w:fill="FFFFFF"/>
        </w:rPr>
        <w:t xml:space="preserve">and </w:t>
      </w:r>
      <w:proofErr w:type="spellStart"/>
      <w:r w:rsidR="00D96B0F" w:rsidRPr="00E86971">
        <w:rPr>
          <w:rFonts w:cs="Times New Roman"/>
          <w:szCs w:val="24"/>
          <w:shd w:val="clear" w:color="auto" w:fill="FFFFFF"/>
        </w:rPr>
        <w:t>Narod</w:t>
      </w:r>
      <w:proofErr w:type="spellEnd"/>
      <w:r w:rsidR="00D96B0F">
        <w:rPr>
          <w:rFonts w:cs="Times New Roman"/>
          <w:szCs w:val="24"/>
          <w:shd w:val="clear" w:color="auto" w:fill="FFFFFF"/>
        </w:rPr>
        <w:t>, 2020</w:t>
      </w:r>
      <w:r w:rsidRPr="005576B2">
        <w:rPr>
          <w:rFonts w:cs="Times New Roman"/>
          <w:szCs w:val="24"/>
        </w:rPr>
        <w:t>)</w:t>
      </w:r>
    </w:p>
    <w:p w:rsidR="004D20BA" w:rsidRDefault="004D20BA">
      <w:pPr>
        <w:spacing w:line="276" w:lineRule="auto"/>
        <w:jc w:val="left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br w:type="page"/>
      </w:r>
    </w:p>
    <w:p w:rsidR="00031393" w:rsidRPr="005576B2" w:rsidRDefault="00031393" w:rsidP="003226FE">
      <w:pPr>
        <w:pStyle w:val="Heading2"/>
      </w:pPr>
      <w:bookmarkStart w:id="6" w:name="_Toc57216357"/>
      <w:r w:rsidRPr="005576B2">
        <w:lastRenderedPageBreak/>
        <w:t xml:space="preserve">Appendix 2: </w:t>
      </w:r>
      <w:proofErr w:type="spellStart"/>
      <w:r w:rsidRPr="005576B2">
        <w:t>Vygotsky's</w:t>
      </w:r>
      <w:proofErr w:type="spellEnd"/>
      <w:r w:rsidRPr="005576B2">
        <w:t xml:space="preserve"> </w:t>
      </w:r>
      <w:proofErr w:type="spellStart"/>
      <w:r w:rsidRPr="005576B2">
        <w:t>Sociocultural</w:t>
      </w:r>
      <w:proofErr w:type="spellEnd"/>
      <w:r w:rsidRPr="005576B2">
        <w:t xml:space="preserve"> Theory</w:t>
      </w:r>
      <w:bookmarkEnd w:id="6"/>
    </w:p>
    <w:p w:rsidR="0030402E" w:rsidRDefault="00B63944" w:rsidP="00B63944">
      <w:pPr>
        <w:jc w:val="center"/>
        <w:rPr>
          <w:rFonts w:cs="Times New Roman"/>
          <w:b/>
          <w:i/>
          <w:szCs w:val="24"/>
        </w:rPr>
      </w:pPr>
      <w:r>
        <w:rPr>
          <w:rFonts w:cs="Times New Roman"/>
          <w:b/>
          <w:i/>
          <w:noProof/>
          <w:szCs w:val="24"/>
          <w:lang w:val="en-GB" w:eastAsia="en-GB"/>
        </w:rPr>
        <w:drawing>
          <wp:inline distT="0" distB="0" distL="0" distR="0">
            <wp:extent cx="4207969" cy="2845872"/>
            <wp:effectExtent l="19050" t="0" r="2081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6043" cy="28445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31393" w:rsidRPr="00E86971" w:rsidRDefault="00031393" w:rsidP="004D20BA">
      <w:pPr>
        <w:jc w:val="center"/>
        <w:rPr>
          <w:rFonts w:cs="Times New Roman"/>
          <w:b/>
          <w:i/>
          <w:szCs w:val="24"/>
        </w:rPr>
      </w:pPr>
      <w:r w:rsidRPr="00E86971">
        <w:rPr>
          <w:rFonts w:cs="Times New Roman"/>
          <w:b/>
          <w:i/>
          <w:szCs w:val="24"/>
        </w:rPr>
        <w:t xml:space="preserve">Figure 2: </w:t>
      </w:r>
      <w:proofErr w:type="spellStart"/>
      <w:r w:rsidRPr="00E86971">
        <w:rPr>
          <w:rFonts w:cs="Times New Roman"/>
          <w:b/>
          <w:i/>
          <w:szCs w:val="24"/>
        </w:rPr>
        <w:t>Vygotsky's</w:t>
      </w:r>
      <w:proofErr w:type="spellEnd"/>
      <w:r w:rsidRPr="00E86971">
        <w:rPr>
          <w:rFonts w:cs="Times New Roman"/>
          <w:b/>
          <w:i/>
          <w:szCs w:val="24"/>
        </w:rPr>
        <w:t xml:space="preserve"> </w:t>
      </w:r>
      <w:proofErr w:type="spellStart"/>
      <w:r w:rsidRPr="00E86971">
        <w:rPr>
          <w:rFonts w:cs="Times New Roman"/>
          <w:b/>
          <w:i/>
          <w:szCs w:val="24"/>
        </w:rPr>
        <w:t>Sociocultural</w:t>
      </w:r>
      <w:proofErr w:type="spellEnd"/>
      <w:r w:rsidRPr="00E86971">
        <w:rPr>
          <w:rFonts w:cs="Times New Roman"/>
          <w:b/>
          <w:i/>
          <w:szCs w:val="24"/>
        </w:rPr>
        <w:t xml:space="preserve"> Theory</w:t>
      </w:r>
    </w:p>
    <w:p w:rsidR="00031393" w:rsidRPr="004D20BA" w:rsidRDefault="00031393" w:rsidP="004D20BA">
      <w:pPr>
        <w:jc w:val="center"/>
        <w:rPr>
          <w:rFonts w:cs="Times New Roman"/>
          <w:szCs w:val="24"/>
        </w:rPr>
      </w:pPr>
      <w:r w:rsidRPr="004D20BA">
        <w:rPr>
          <w:rFonts w:cs="Times New Roman"/>
          <w:szCs w:val="24"/>
        </w:rPr>
        <w:t xml:space="preserve">(Source: </w:t>
      </w:r>
      <w:proofErr w:type="spellStart"/>
      <w:r w:rsidR="00C43400" w:rsidRPr="00E86971">
        <w:rPr>
          <w:rFonts w:cs="Times New Roman"/>
          <w:szCs w:val="24"/>
          <w:shd w:val="clear" w:color="auto" w:fill="FFFFFF"/>
        </w:rPr>
        <w:t>Marginson</w:t>
      </w:r>
      <w:proofErr w:type="spellEnd"/>
      <w:r w:rsidR="00C43400" w:rsidRPr="00E86971">
        <w:rPr>
          <w:rFonts w:cs="Times New Roman"/>
          <w:szCs w:val="24"/>
          <w:shd w:val="clear" w:color="auto" w:fill="FFFFFF"/>
        </w:rPr>
        <w:t xml:space="preserve"> and Dang</w:t>
      </w:r>
      <w:r w:rsidR="00C43400">
        <w:rPr>
          <w:rFonts w:cs="Times New Roman"/>
          <w:szCs w:val="24"/>
          <w:shd w:val="clear" w:color="auto" w:fill="FFFFFF"/>
        </w:rPr>
        <w:t>, 2017</w:t>
      </w:r>
      <w:r w:rsidRPr="004D20BA">
        <w:rPr>
          <w:rFonts w:cs="Times New Roman"/>
          <w:szCs w:val="24"/>
        </w:rPr>
        <w:t>)</w:t>
      </w:r>
    </w:p>
    <w:p w:rsidR="00FB7649" w:rsidRPr="00FB7649" w:rsidRDefault="00FB7649" w:rsidP="00FB7649"/>
    <w:sectPr w:rsidR="00FB7649" w:rsidRPr="00FB7649" w:rsidSect="00CB0AF9">
      <w:footerReference w:type="default" r:id="rId11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312AF" w:rsidRDefault="009312AF" w:rsidP="00CB0AF9">
      <w:pPr>
        <w:spacing w:after="0" w:line="240" w:lineRule="auto"/>
      </w:pPr>
      <w:r>
        <w:separator/>
      </w:r>
    </w:p>
  </w:endnote>
  <w:endnote w:type="continuationSeparator" w:id="0">
    <w:p w:rsidR="009312AF" w:rsidRDefault="009312AF" w:rsidP="00CB0A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B0AF9" w:rsidRDefault="003018EE">
    <w:pPr>
      <w:pStyle w:val="Footer"/>
      <w:jc w:val="right"/>
    </w:pPr>
    <w:fldSimple w:instr=" PAGE   \* MERGEFORMAT ">
      <w:r w:rsidR="008B56BA">
        <w:rPr>
          <w:noProof/>
        </w:rPr>
        <w:t>13</w:t>
      </w:r>
    </w:fldSimple>
  </w:p>
  <w:p w:rsidR="00CB0AF9" w:rsidRDefault="00CB0AF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312AF" w:rsidRDefault="009312AF" w:rsidP="00CB0AF9">
      <w:pPr>
        <w:spacing w:after="0" w:line="240" w:lineRule="auto"/>
      </w:pPr>
      <w:r>
        <w:separator/>
      </w:r>
    </w:p>
  </w:footnote>
  <w:footnote w:type="continuationSeparator" w:id="0">
    <w:p w:rsidR="009312AF" w:rsidRDefault="009312AF" w:rsidP="00CB0A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B914BC9"/>
    <w:multiLevelType w:val="hybridMultilevel"/>
    <w:tmpl w:val="69F088EA"/>
    <w:lvl w:ilvl="0" w:tplc="567EA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4E031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C8A16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6EDD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4E957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86F5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5430F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1C4A2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B3A669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40B8E"/>
    <w:rsid w:val="00010A01"/>
    <w:rsid w:val="00012BD7"/>
    <w:rsid w:val="000140EB"/>
    <w:rsid w:val="000206A2"/>
    <w:rsid w:val="0002109E"/>
    <w:rsid w:val="000224E4"/>
    <w:rsid w:val="0002256C"/>
    <w:rsid w:val="00031393"/>
    <w:rsid w:val="000352C1"/>
    <w:rsid w:val="00037111"/>
    <w:rsid w:val="000401F8"/>
    <w:rsid w:val="00042D7E"/>
    <w:rsid w:val="00043F7A"/>
    <w:rsid w:val="00044565"/>
    <w:rsid w:val="000477AF"/>
    <w:rsid w:val="00050391"/>
    <w:rsid w:val="000521A5"/>
    <w:rsid w:val="00052DB5"/>
    <w:rsid w:val="00052F11"/>
    <w:rsid w:val="0005724C"/>
    <w:rsid w:val="00062231"/>
    <w:rsid w:val="00063B24"/>
    <w:rsid w:val="00067926"/>
    <w:rsid w:val="00067AD1"/>
    <w:rsid w:val="000709CB"/>
    <w:rsid w:val="00071643"/>
    <w:rsid w:val="00072387"/>
    <w:rsid w:val="00072C36"/>
    <w:rsid w:val="00074A27"/>
    <w:rsid w:val="0007798D"/>
    <w:rsid w:val="00080597"/>
    <w:rsid w:val="00082FE0"/>
    <w:rsid w:val="000831A8"/>
    <w:rsid w:val="00085C05"/>
    <w:rsid w:val="000864DC"/>
    <w:rsid w:val="000935CD"/>
    <w:rsid w:val="000A0243"/>
    <w:rsid w:val="000A1405"/>
    <w:rsid w:val="000A14C6"/>
    <w:rsid w:val="000A2EA4"/>
    <w:rsid w:val="000B2571"/>
    <w:rsid w:val="000B486D"/>
    <w:rsid w:val="000C1375"/>
    <w:rsid w:val="000C3801"/>
    <w:rsid w:val="000D132E"/>
    <w:rsid w:val="000D5238"/>
    <w:rsid w:val="000D6F71"/>
    <w:rsid w:val="000E266A"/>
    <w:rsid w:val="000E2853"/>
    <w:rsid w:val="000E4FDE"/>
    <w:rsid w:val="000E5439"/>
    <w:rsid w:val="000F1B4C"/>
    <w:rsid w:val="000F409A"/>
    <w:rsid w:val="000F53CE"/>
    <w:rsid w:val="000F5D30"/>
    <w:rsid w:val="000F7CB4"/>
    <w:rsid w:val="001009F1"/>
    <w:rsid w:val="00100B44"/>
    <w:rsid w:val="00100FC0"/>
    <w:rsid w:val="001024CC"/>
    <w:rsid w:val="0010302A"/>
    <w:rsid w:val="00103A45"/>
    <w:rsid w:val="00105AAF"/>
    <w:rsid w:val="00110C23"/>
    <w:rsid w:val="00111448"/>
    <w:rsid w:val="00114768"/>
    <w:rsid w:val="0011643B"/>
    <w:rsid w:val="00130D8F"/>
    <w:rsid w:val="00134EAA"/>
    <w:rsid w:val="00141F9B"/>
    <w:rsid w:val="001454C2"/>
    <w:rsid w:val="00145620"/>
    <w:rsid w:val="00147918"/>
    <w:rsid w:val="001500FB"/>
    <w:rsid w:val="001515D6"/>
    <w:rsid w:val="0015349D"/>
    <w:rsid w:val="00153E1A"/>
    <w:rsid w:val="00155631"/>
    <w:rsid w:val="00156321"/>
    <w:rsid w:val="00157768"/>
    <w:rsid w:val="00157BF7"/>
    <w:rsid w:val="00163474"/>
    <w:rsid w:val="001651D3"/>
    <w:rsid w:val="00165EBE"/>
    <w:rsid w:val="00166637"/>
    <w:rsid w:val="001710B6"/>
    <w:rsid w:val="0017229E"/>
    <w:rsid w:val="00173095"/>
    <w:rsid w:val="00175B91"/>
    <w:rsid w:val="0017744F"/>
    <w:rsid w:val="0018010C"/>
    <w:rsid w:val="0018150F"/>
    <w:rsid w:val="00182B24"/>
    <w:rsid w:val="00182D08"/>
    <w:rsid w:val="00182EFE"/>
    <w:rsid w:val="001867CF"/>
    <w:rsid w:val="00191649"/>
    <w:rsid w:val="00192D83"/>
    <w:rsid w:val="00193468"/>
    <w:rsid w:val="00194FFC"/>
    <w:rsid w:val="00196675"/>
    <w:rsid w:val="001A1B84"/>
    <w:rsid w:val="001A231A"/>
    <w:rsid w:val="001A3F31"/>
    <w:rsid w:val="001A6941"/>
    <w:rsid w:val="001B20C8"/>
    <w:rsid w:val="001B20EC"/>
    <w:rsid w:val="001B4D84"/>
    <w:rsid w:val="001C3E1C"/>
    <w:rsid w:val="001C5796"/>
    <w:rsid w:val="001D01D8"/>
    <w:rsid w:val="001D025B"/>
    <w:rsid w:val="001D1549"/>
    <w:rsid w:val="001D384C"/>
    <w:rsid w:val="001D3B35"/>
    <w:rsid w:val="001D6908"/>
    <w:rsid w:val="001D6E22"/>
    <w:rsid w:val="001E46F6"/>
    <w:rsid w:val="001E5DA0"/>
    <w:rsid w:val="001F1CDC"/>
    <w:rsid w:val="001F2020"/>
    <w:rsid w:val="001F2BBD"/>
    <w:rsid w:val="001F4C6D"/>
    <w:rsid w:val="001F5947"/>
    <w:rsid w:val="002047DB"/>
    <w:rsid w:val="00206D6B"/>
    <w:rsid w:val="00206F6B"/>
    <w:rsid w:val="002117E9"/>
    <w:rsid w:val="00223556"/>
    <w:rsid w:val="00231DB0"/>
    <w:rsid w:val="00233CA4"/>
    <w:rsid w:val="00233D74"/>
    <w:rsid w:val="00233DBD"/>
    <w:rsid w:val="002342F7"/>
    <w:rsid w:val="00236570"/>
    <w:rsid w:val="00240D64"/>
    <w:rsid w:val="00244301"/>
    <w:rsid w:val="00246E41"/>
    <w:rsid w:val="00250597"/>
    <w:rsid w:val="00253129"/>
    <w:rsid w:val="0025373F"/>
    <w:rsid w:val="0025401D"/>
    <w:rsid w:val="00254AB6"/>
    <w:rsid w:val="00254C4C"/>
    <w:rsid w:val="00254DF1"/>
    <w:rsid w:val="00254EB7"/>
    <w:rsid w:val="0025608A"/>
    <w:rsid w:val="002560A3"/>
    <w:rsid w:val="0025762D"/>
    <w:rsid w:val="00260F45"/>
    <w:rsid w:val="00262801"/>
    <w:rsid w:val="00262D53"/>
    <w:rsid w:val="00265130"/>
    <w:rsid w:val="00270215"/>
    <w:rsid w:val="0027321B"/>
    <w:rsid w:val="00273EC2"/>
    <w:rsid w:val="00282E9C"/>
    <w:rsid w:val="00285A0A"/>
    <w:rsid w:val="00290C61"/>
    <w:rsid w:val="002916D0"/>
    <w:rsid w:val="00295CCF"/>
    <w:rsid w:val="00296952"/>
    <w:rsid w:val="002A11AB"/>
    <w:rsid w:val="002B1189"/>
    <w:rsid w:val="002B1A4B"/>
    <w:rsid w:val="002B2FE7"/>
    <w:rsid w:val="002C3043"/>
    <w:rsid w:val="002C4BD9"/>
    <w:rsid w:val="002C4DE9"/>
    <w:rsid w:val="002C5A16"/>
    <w:rsid w:val="002D1911"/>
    <w:rsid w:val="002D23A7"/>
    <w:rsid w:val="002D40BA"/>
    <w:rsid w:val="002E4BAE"/>
    <w:rsid w:val="002F6194"/>
    <w:rsid w:val="002F6805"/>
    <w:rsid w:val="002F78C0"/>
    <w:rsid w:val="00300031"/>
    <w:rsid w:val="0030054C"/>
    <w:rsid w:val="003018EE"/>
    <w:rsid w:val="003020D6"/>
    <w:rsid w:val="0030402E"/>
    <w:rsid w:val="003040CF"/>
    <w:rsid w:val="00311DEF"/>
    <w:rsid w:val="003153FE"/>
    <w:rsid w:val="0031610F"/>
    <w:rsid w:val="00316843"/>
    <w:rsid w:val="003226FE"/>
    <w:rsid w:val="00323DB8"/>
    <w:rsid w:val="00326A3C"/>
    <w:rsid w:val="00330531"/>
    <w:rsid w:val="00332A52"/>
    <w:rsid w:val="00333DCE"/>
    <w:rsid w:val="00336E70"/>
    <w:rsid w:val="00340B8E"/>
    <w:rsid w:val="003413A9"/>
    <w:rsid w:val="00341A15"/>
    <w:rsid w:val="003453A6"/>
    <w:rsid w:val="00347B59"/>
    <w:rsid w:val="00357E80"/>
    <w:rsid w:val="003627E9"/>
    <w:rsid w:val="003628B0"/>
    <w:rsid w:val="00365E19"/>
    <w:rsid w:val="003678ED"/>
    <w:rsid w:val="003712FD"/>
    <w:rsid w:val="00372FF8"/>
    <w:rsid w:val="00374D8C"/>
    <w:rsid w:val="003813C0"/>
    <w:rsid w:val="003837EC"/>
    <w:rsid w:val="003907C3"/>
    <w:rsid w:val="00390A46"/>
    <w:rsid w:val="0039101B"/>
    <w:rsid w:val="003950EE"/>
    <w:rsid w:val="0039621A"/>
    <w:rsid w:val="00397F60"/>
    <w:rsid w:val="003A12E5"/>
    <w:rsid w:val="003A1460"/>
    <w:rsid w:val="003A1D8C"/>
    <w:rsid w:val="003A3022"/>
    <w:rsid w:val="003A3263"/>
    <w:rsid w:val="003A486D"/>
    <w:rsid w:val="003A4976"/>
    <w:rsid w:val="003A5D0F"/>
    <w:rsid w:val="003A7F77"/>
    <w:rsid w:val="003B1C65"/>
    <w:rsid w:val="003B1F5A"/>
    <w:rsid w:val="003C2199"/>
    <w:rsid w:val="003C4DE7"/>
    <w:rsid w:val="003C5B61"/>
    <w:rsid w:val="003D12AC"/>
    <w:rsid w:val="003D4623"/>
    <w:rsid w:val="003D5E0A"/>
    <w:rsid w:val="003D6CD0"/>
    <w:rsid w:val="003D754C"/>
    <w:rsid w:val="003E754F"/>
    <w:rsid w:val="003F4682"/>
    <w:rsid w:val="003F4F0B"/>
    <w:rsid w:val="003F53D7"/>
    <w:rsid w:val="003F6424"/>
    <w:rsid w:val="00402EAF"/>
    <w:rsid w:val="00410941"/>
    <w:rsid w:val="00412356"/>
    <w:rsid w:val="004131CC"/>
    <w:rsid w:val="0042661B"/>
    <w:rsid w:val="00431597"/>
    <w:rsid w:val="00435055"/>
    <w:rsid w:val="00436B5F"/>
    <w:rsid w:val="00447BCE"/>
    <w:rsid w:val="004511D3"/>
    <w:rsid w:val="00451EAD"/>
    <w:rsid w:val="00455E07"/>
    <w:rsid w:val="0046022A"/>
    <w:rsid w:val="004624BE"/>
    <w:rsid w:val="00466F4F"/>
    <w:rsid w:val="00471994"/>
    <w:rsid w:val="00471A24"/>
    <w:rsid w:val="00473EB1"/>
    <w:rsid w:val="00477284"/>
    <w:rsid w:val="004773F6"/>
    <w:rsid w:val="00481E57"/>
    <w:rsid w:val="00482ED9"/>
    <w:rsid w:val="004834BE"/>
    <w:rsid w:val="00485ED7"/>
    <w:rsid w:val="00492178"/>
    <w:rsid w:val="00492367"/>
    <w:rsid w:val="00497949"/>
    <w:rsid w:val="004A0E0D"/>
    <w:rsid w:val="004A14C6"/>
    <w:rsid w:val="004A267B"/>
    <w:rsid w:val="004A3E36"/>
    <w:rsid w:val="004A4565"/>
    <w:rsid w:val="004A4988"/>
    <w:rsid w:val="004A7570"/>
    <w:rsid w:val="004B205A"/>
    <w:rsid w:val="004B417C"/>
    <w:rsid w:val="004B46B5"/>
    <w:rsid w:val="004B6684"/>
    <w:rsid w:val="004C0B3B"/>
    <w:rsid w:val="004C3A30"/>
    <w:rsid w:val="004C5C64"/>
    <w:rsid w:val="004C73A2"/>
    <w:rsid w:val="004D1BB5"/>
    <w:rsid w:val="004D20BA"/>
    <w:rsid w:val="004D32DF"/>
    <w:rsid w:val="004D6843"/>
    <w:rsid w:val="004D70E5"/>
    <w:rsid w:val="004E2C12"/>
    <w:rsid w:val="004E58F1"/>
    <w:rsid w:val="004E5952"/>
    <w:rsid w:val="004E5F6E"/>
    <w:rsid w:val="004E64A2"/>
    <w:rsid w:val="004F2388"/>
    <w:rsid w:val="004F6E89"/>
    <w:rsid w:val="00502B91"/>
    <w:rsid w:val="005062E6"/>
    <w:rsid w:val="005070D2"/>
    <w:rsid w:val="005075B8"/>
    <w:rsid w:val="0051165F"/>
    <w:rsid w:val="00513605"/>
    <w:rsid w:val="00513681"/>
    <w:rsid w:val="005143B0"/>
    <w:rsid w:val="00515CC3"/>
    <w:rsid w:val="005161F7"/>
    <w:rsid w:val="0052606A"/>
    <w:rsid w:val="005275E9"/>
    <w:rsid w:val="00530460"/>
    <w:rsid w:val="00532960"/>
    <w:rsid w:val="00532987"/>
    <w:rsid w:val="00533D6B"/>
    <w:rsid w:val="0053430F"/>
    <w:rsid w:val="00540347"/>
    <w:rsid w:val="00541F21"/>
    <w:rsid w:val="00542E79"/>
    <w:rsid w:val="00543BC7"/>
    <w:rsid w:val="00545220"/>
    <w:rsid w:val="00545ED4"/>
    <w:rsid w:val="005520F3"/>
    <w:rsid w:val="005542EA"/>
    <w:rsid w:val="00555BB6"/>
    <w:rsid w:val="005564FC"/>
    <w:rsid w:val="005576B2"/>
    <w:rsid w:val="00564D5F"/>
    <w:rsid w:val="00571008"/>
    <w:rsid w:val="0057162C"/>
    <w:rsid w:val="00571704"/>
    <w:rsid w:val="00575052"/>
    <w:rsid w:val="005834CD"/>
    <w:rsid w:val="0058350C"/>
    <w:rsid w:val="00586E1A"/>
    <w:rsid w:val="00591829"/>
    <w:rsid w:val="00591BA6"/>
    <w:rsid w:val="005933E1"/>
    <w:rsid w:val="00594713"/>
    <w:rsid w:val="00596A31"/>
    <w:rsid w:val="00596A65"/>
    <w:rsid w:val="00596E36"/>
    <w:rsid w:val="005A0974"/>
    <w:rsid w:val="005A7666"/>
    <w:rsid w:val="005A7D55"/>
    <w:rsid w:val="005B39F5"/>
    <w:rsid w:val="005C3DC1"/>
    <w:rsid w:val="005C54D5"/>
    <w:rsid w:val="005D1869"/>
    <w:rsid w:val="005D6A9C"/>
    <w:rsid w:val="005D75D6"/>
    <w:rsid w:val="005E0E95"/>
    <w:rsid w:val="005E0F7C"/>
    <w:rsid w:val="005E5CA7"/>
    <w:rsid w:val="005E62F2"/>
    <w:rsid w:val="005F058F"/>
    <w:rsid w:val="005F5409"/>
    <w:rsid w:val="005F5EE8"/>
    <w:rsid w:val="00600B6A"/>
    <w:rsid w:val="0060128E"/>
    <w:rsid w:val="006016BA"/>
    <w:rsid w:val="00604A6A"/>
    <w:rsid w:val="00607A77"/>
    <w:rsid w:val="00607FA7"/>
    <w:rsid w:val="00610C2D"/>
    <w:rsid w:val="006144A4"/>
    <w:rsid w:val="006156F2"/>
    <w:rsid w:val="00617B14"/>
    <w:rsid w:val="006265A6"/>
    <w:rsid w:val="00630977"/>
    <w:rsid w:val="006367C0"/>
    <w:rsid w:val="006422C7"/>
    <w:rsid w:val="00642AB8"/>
    <w:rsid w:val="00642B1B"/>
    <w:rsid w:val="006440F6"/>
    <w:rsid w:val="00644C4E"/>
    <w:rsid w:val="006500ED"/>
    <w:rsid w:val="00650965"/>
    <w:rsid w:val="00650B7E"/>
    <w:rsid w:val="00653D8C"/>
    <w:rsid w:val="006637C7"/>
    <w:rsid w:val="0066731B"/>
    <w:rsid w:val="00671C06"/>
    <w:rsid w:val="006767DF"/>
    <w:rsid w:val="006770AD"/>
    <w:rsid w:val="006771CC"/>
    <w:rsid w:val="0068238B"/>
    <w:rsid w:val="006836A8"/>
    <w:rsid w:val="00685A20"/>
    <w:rsid w:val="006917A5"/>
    <w:rsid w:val="00691C7B"/>
    <w:rsid w:val="006931BA"/>
    <w:rsid w:val="0069513E"/>
    <w:rsid w:val="006A738B"/>
    <w:rsid w:val="006B117B"/>
    <w:rsid w:val="006B1996"/>
    <w:rsid w:val="006B6F32"/>
    <w:rsid w:val="006C20B7"/>
    <w:rsid w:val="006C273F"/>
    <w:rsid w:val="006C3832"/>
    <w:rsid w:val="006C4A92"/>
    <w:rsid w:val="006C4DA4"/>
    <w:rsid w:val="006C649D"/>
    <w:rsid w:val="006D2C33"/>
    <w:rsid w:val="006D5274"/>
    <w:rsid w:val="006D5A8A"/>
    <w:rsid w:val="006D61D5"/>
    <w:rsid w:val="006E26A2"/>
    <w:rsid w:val="006E41AB"/>
    <w:rsid w:val="006E5333"/>
    <w:rsid w:val="006E7D44"/>
    <w:rsid w:val="006F01BF"/>
    <w:rsid w:val="006F05F3"/>
    <w:rsid w:val="006F3468"/>
    <w:rsid w:val="006F65AD"/>
    <w:rsid w:val="00705EB3"/>
    <w:rsid w:val="007070B6"/>
    <w:rsid w:val="00711C00"/>
    <w:rsid w:val="00712925"/>
    <w:rsid w:val="007149C9"/>
    <w:rsid w:val="0071536C"/>
    <w:rsid w:val="00717725"/>
    <w:rsid w:val="00720B72"/>
    <w:rsid w:val="00720DF3"/>
    <w:rsid w:val="007217F8"/>
    <w:rsid w:val="007228BA"/>
    <w:rsid w:val="00724E77"/>
    <w:rsid w:val="00726FE4"/>
    <w:rsid w:val="00734DC4"/>
    <w:rsid w:val="00741531"/>
    <w:rsid w:val="00743686"/>
    <w:rsid w:val="00745922"/>
    <w:rsid w:val="0074763E"/>
    <w:rsid w:val="00751E95"/>
    <w:rsid w:val="00751F46"/>
    <w:rsid w:val="00753459"/>
    <w:rsid w:val="0075392D"/>
    <w:rsid w:val="007542E6"/>
    <w:rsid w:val="00755BD9"/>
    <w:rsid w:val="0075779A"/>
    <w:rsid w:val="00764942"/>
    <w:rsid w:val="00765E67"/>
    <w:rsid w:val="00772E7B"/>
    <w:rsid w:val="0077557A"/>
    <w:rsid w:val="00775724"/>
    <w:rsid w:val="00783C1D"/>
    <w:rsid w:val="00785EB6"/>
    <w:rsid w:val="00786620"/>
    <w:rsid w:val="00791562"/>
    <w:rsid w:val="00793647"/>
    <w:rsid w:val="0079546A"/>
    <w:rsid w:val="00795B32"/>
    <w:rsid w:val="007A3DE0"/>
    <w:rsid w:val="007A664F"/>
    <w:rsid w:val="007A6AE6"/>
    <w:rsid w:val="007A703F"/>
    <w:rsid w:val="007A72BE"/>
    <w:rsid w:val="007A7501"/>
    <w:rsid w:val="007B0D59"/>
    <w:rsid w:val="007B315B"/>
    <w:rsid w:val="007B74D7"/>
    <w:rsid w:val="007C61FC"/>
    <w:rsid w:val="007C7A31"/>
    <w:rsid w:val="007C7A4B"/>
    <w:rsid w:val="007D23ED"/>
    <w:rsid w:val="007D2E68"/>
    <w:rsid w:val="007D4399"/>
    <w:rsid w:val="007D4765"/>
    <w:rsid w:val="007D5F53"/>
    <w:rsid w:val="007E22FB"/>
    <w:rsid w:val="007E6972"/>
    <w:rsid w:val="007E726A"/>
    <w:rsid w:val="007F1C68"/>
    <w:rsid w:val="007F1CD9"/>
    <w:rsid w:val="007F31E5"/>
    <w:rsid w:val="007F3598"/>
    <w:rsid w:val="007F4152"/>
    <w:rsid w:val="008006CB"/>
    <w:rsid w:val="008035B3"/>
    <w:rsid w:val="00804442"/>
    <w:rsid w:val="00805414"/>
    <w:rsid w:val="008054D7"/>
    <w:rsid w:val="00806401"/>
    <w:rsid w:val="00810748"/>
    <w:rsid w:val="00811B53"/>
    <w:rsid w:val="0081347D"/>
    <w:rsid w:val="00814F23"/>
    <w:rsid w:val="008203A5"/>
    <w:rsid w:val="00820FF9"/>
    <w:rsid w:val="008249D8"/>
    <w:rsid w:val="008267D1"/>
    <w:rsid w:val="00827998"/>
    <w:rsid w:val="00830625"/>
    <w:rsid w:val="00830850"/>
    <w:rsid w:val="00836DA8"/>
    <w:rsid w:val="00836F4A"/>
    <w:rsid w:val="00837A4C"/>
    <w:rsid w:val="00840E2A"/>
    <w:rsid w:val="00853C2B"/>
    <w:rsid w:val="00855B8A"/>
    <w:rsid w:val="0086026F"/>
    <w:rsid w:val="00861503"/>
    <w:rsid w:val="008623A3"/>
    <w:rsid w:val="008637C0"/>
    <w:rsid w:val="00863A94"/>
    <w:rsid w:val="00865A31"/>
    <w:rsid w:val="0086605D"/>
    <w:rsid w:val="00866105"/>
    <w:rsid w:val="00866AF0"/>
    <w:rsid w:val="0087096B"/>
    <w:rsid w:val="00871D40"/>
    <w:rsid w:val="00875886"/>
    <w:rsid w:val="0087588C"/>
    <w:rsid w:val="00877EB0"/>
    <w:rsid w:val="00891ACA"/>
    <w:rsid w:val="008921E8"/>
    <w:rsid w:val="008977D7"/>
    <w:rsid w:val="008A0159"/>
    <w:rsid w:val="008A3B92"/>
    <w:rsid w:val="008A616A"/>
    <w:rsid w:val="008B56BA"/>
    <w:rsid w:val="008B5A15"/>
    <w:rsid w:val="008B72B2"/>
    <w:rsid w:val="008C4734"/>
    <w:rsid w:val="008D1FF4"/>
    <w:rsid w:val="008D32DB"/>
    <w:rsid w:val="008D5C0F"/>
    <w:rsid w:val="008D6195"/>
    <w:rsid w:val="008E19A2"/>
    <w:rsid w:val="008E3C94"/>
    <w:rsid w:val="008E422F"/>
    <w:rsid w:val="008E5D65"/>
    <w:rsid w:val="008F2776"/>
    <w:rsid w:val="008F36CB"/>
    <w:rsid w:val="008F3BC8"/>
    <w:rsid w:val="008F40D8"/>
    <w:rsid w:val="008F433A"/>
    <w:rsid w:val="008F4E1B"/>
    <w:rsid w:val="008F7E08"/>
    <w:rsid w:val="00901A05"/>
    <w:rsid w:val="0090783A"/>
    <w:rsid w:val="009110C3"/>
    <w:rsid w:val="009123E3"/>
    <w:rsid w:val="009124C5"/>
    <w:rsid w:val="00912BEB"/>
    <w:rsid w:val="00917756"/>
    <w:rsid w:val="0093056E"/>
    <w:rsid w:val="009312AF"/>
    <w:rsid w:val="00940243"/>
    <w:rsid w:val="00940AAD"/>
    <w:rsid w:val="00941C96"/>
    <w:rsid w:val="0094318A"/>
    <w:rsid w:val="00945CCD"/>
    <w:rsid w:val="009513E6"/>
    <w:rsid w:val="00951935"/>
    <w:rsid w:val="00952D78"/>
    <w:rsid w:val="00956D6B"/>
    <w:rsid w:val="00961B91"/>
    <w:rsid w:val="00962A0D"/>
    <w:rsid w:val="00962B59"/>
    <w:rsid w:val="00963A83"/>
    <w:rsid w:val="00970E5A"/>
    <w:rsid w:val="009875EC"/>
    <w:rsid w:val="009918EF"/>
    <w:rsid w:val="00993906"/>
    <w:rsid w:val="009972D8"/>
    <w:rsid w:val="009A0AE0"/>
    <w:rsid w:val="009A5E11"/>
    <w:rsid w:val="009C4C94"/>
    <w:rsid w:val="009C5480"/>
    <w:rsid w:val="009D3EC7"/>
    <w:rsid w:val="009D57B6"/>
    <w:rsid w:val="009D6B03"/>
    <w:rsid w:val="009E04B0"/>
    <w:rsid w:val="009E1613"/>
    <w:rsid w:val="009E1A0E"/>
    <w:rsid w:val="009E1B78"/>
    <w:rsid w:val="009E6481"/>
    <w:rsid w:val="009E6961"/>
    <w:rsid w:val="009F0782"/>
    <w:rsid w:val="009F40E0"/>
    <w:rsid w:val="009F7F6F"/>
    <w:rsid w:val="00A048A0"/>
    <w:rsid w:val="00A07683"/>
    <w:rsid w:val="00A07D70"/>
    <w:rsid w:val="00A12643"/>
    <w:rsid w:val="00A12F56"/>
    <w:rsid w:val="00A15854"/>
    <w:rsid w:val="00A16573"/>
    <w:rsid w:val="00A21070"/>
    <w:rsid w:val="00A21875"/>
    <w:rsid w:val="00A22705"/>
    <w:rsid w:val="00A22A19"/>
    <w:rsid w:val="00A233FE"/>
    <w:rsid w:val="00A24378"/>
    <w:rsid w:val="00A265FB"/>
    <w:rsid w:val="00A26D91"/>
    <w:rsid w:val="00A26E0D"/>
    <w:rsid w:val="00A27D5C"/>
    <w:rsid w:val="00A31B89"/>
    <w:rsid w:val="00A354AB"/>
    <w:rsid w:val="00A35FB4"/>
    <w:rsid w:val="00A36328"/>
    <w:rsid w:val="00A37DD3"/>
    <w:rsid w:val="00A41FCD"/>
    <w:rsid w:val="00A43274"/>
    <w:rsid w:val="00A5378B"/>
    <w:rsid w:val="00A53B7B"/>
    <w:rsid w:val="00A629C6"/>
    <w:rsid w:val="00A641EA"/>
    <w:rsid w:val="00A646AC"/>
    <w:rsid w:val="00A669AE"/>
    <w:rsid w:val="00A6702F"/>
    <w:rsid w:val="00A70454"/>
    <w:rsid w:val="00A72604"/>
    <w:rsid w:val="00A739F1"/>
    <w:rsid w:val="00A747A2"/>
    <w:rsid w:val="00A75373"/>
    <w:rsid w:val="00A76B7C"/>
    <w:rsid w:val="00A76F2E"/>
    <w:rsid w:val="00A80193"/>
    <w:rsid w:val="00A814E8"/>
    <w:rsid w:val="00A837D0"/>
    <w:rsid w:val="00A858F0"/>
    <w:rsid w:val="00A9098A"/>
    <w:rsid w:val="00A934F7"/>
    <w:rsid w:val="00A94126"/>
    <w:rsid w:val="00A95C69"/>
    <w:rsid w:val="00AA2E6A"/>
    <w:rsid w:val="00AA40F9"/>
    <w:rsid w:val="00AA5E58"/>
    <w:rsid w:val="00AA5F52"/>
    <w:rsid w:val="00AB7A51"/>
    <w:rsid w:val="00AC0175"/>
    <w:rsid w:val="00AC090E"/>
    <w:rsid w:val="00AC1C09"/>
    <w:rsid w:val="00AC23E9"/>
    <w:rsid w:val="00AC74DF"/>
    <w:rsid w:val="00AC7D7B"/>
    <w:rsid w:val="00AD3803"/>
    <w:rsid w:val="00AD4462"/>
    <w:rsid w:val="00AD5094"/>
    <w:rsid w:val="00AD6094"/>
    <w:rsid w:val="00AE3036"/>
    <w:rsid w:val="00AE46A1"/>
    <w:rsid w:val="00AE4C83"/>
    <w:rsid w:val="00AE4EC1"/>
    <w:rsid w:val="00AF0E1B"/>
    <w:rsid w:val="00AF268F"/>
    <w:rsid w:val="00AF7171"/>
    <w:rsid w:val="00B0084D"/>
    <w:rsid w:val="00B034FF"/>
    <w:rsid w:val="00B0697F"/>
    <w:rsid w:val="00B07A0C"/>
    <w:rsid w:val="00B10036"/>
    <w:rsid w:val="00B10DFE"/>
    <w:rsid w:val="00B1193F"/>
    <w:rsid w:val="00B122A8"/>
    <w:rsid w:val="00B13564"/>
    <w:rsid w:val="00B20586"/>
    <w:rsid w:val="00B2288F"/>
    <w:rsid w:val="00B256E9"/>
    <w:rsid w:val="00B35574"/>
    <w:rsid w:val="00B36366"/>
    <w:rsid w:val="00B444A5"/>
    <w:rsid w:val="00B4515E"/>
    <w:rsid w:val="00B5069B"/>
    <w:rsid w:val="00B5229F"/>
    <w:rsid w:val="00B52624"/>
    <w:rsid w:val="00B53074"/>
    <w:rsid w:val="00B5333E"/>
    <w:rsid w:val="00B60882"/>
    <w:rsid w:val="00B60D5A"/>
    <w:rsid w:val="00B6392D"/>
    <w:rsid w:val="00B63944"/>
    <w:rsid w:val="00B63BBD"/>
    <w:rsid w:val="00B71C38"/>
    <w:rsid w:val="00B75AF9"/>
    <w:rsid w:val="00B77A95"/>
    <w:rsid w:val="00B803B3"/>
    <w:rsid w:val="00B82201"/>
    <w:rsid w:val="00B83E38"/>
    <w:rsid w:val="00B8782A"/>
    <w:rsid w:val="00B90ED6"/>
    <w:rsid w:val="00B9158C"/>
    <w:rsid w:val="00B92D4E"/>
    <w:rsid w:val="00BA260E"/>
    <w:rsid w:val="00BA2E11"/>
    <w:rsid w:val="00BA32C3"/>
    <w:rsid w:val="00BA77AB"/>
    <w:rsid w:val="00BB16F1"/>
    <w:rsid w:val="00BC0E48"/>
    <w:rsid w:val="00BC14E3"/>
    <w:rsid w:val="00BC58C3"/>
    <w:rsid w:val="00BC62E2"/>
    <w:rsid w:val="00BD08CF"/>
    <w:rsid w:val="00BD0DDF"/>
    <w:rsid w:val="00BD143C"/>
    <w:rsid w:val="00BD14F4"/>
    <w:rsid w:val="00BD6249"/>
    <w:rsid w:val="00BE44AA"/>
    <w:rsid w:val="00BE5A8E"/>
    <w:rsid w:val="00BE5EDA"/>
    <w:rsid w:val="00BE61B0"/>
    <w:rsid w:val="00BF27DB"/>
    <w:rsid w:val="00BF52EF"/>
    <w:rsid w:val="00BF756D"/>
    <w:rsid w:val="00C06EAC"/>
    <w:rsid w:val="00C073AC"/>
    <w:rsid w:val="00C07FAC"/>
    <w:rsid w:val="00C120EE"/>
    <w:rsid w:val="00C14861"/>
    <w:rsid w:val="00C15B0E"/>
    <w:rsid w:val="00C169C5"/>
    <w:rsid w:val="00C207A5"/>
    <w:rsid w:val="00C20C07"/>
    <w:rsid w:val="00C24B75"/>
    <w:rsid w:val="00C35DA8"/>
    <w:rsid w:val="00C3643B"/>
    <w:rsid w:val="00C36564"/>
    <w:rsid w:val="00C37617"/>
    <w:rsid w:val="00C43400"/>
    <w:rsid w:val="00C44401"/>
    <w:rsid w:val="00C47A68"/>
    <w:rsid w:val="00C51320"/>
    <w:rsid w:val="00C55520"/>
    <w:rsid w:val="00C61058"/>
    <w:rsid w:val="00C623A9"/>
    <w:rsid w:val="00C7296F"/>
    <w:rsid w:val="00C74F90"/>
    <w:rsid w:val="00C757BC"/>
    <w:rsid w:val="00C81557"/>
    <w:rsid w:val="00C84167"/>
    <w:rsid w:val="00C90098"/>
    <w:rsid w:val="00C9211D"/>
    <w:rsid w:val="00C92776"/>
    <w:rsid w:val="00C92CA4"/>
    <w:rsid w:val="00C942A4"/>
    <w:rsid w:val="00C97AEF"/>
    <w:rsid w:val="00CA16FE"/>
    <w:rsid w:val="00CA4636"/>
    <w:rsid w:val="00CA63C9"/>
    <w:rsid w:val="00CA6DDC"/>
    <w:rsid w:val="00CA7F66"/>
    <w:rsid w:val="00CB02D5"/>
    <w:rsid w:val="00CB0AF9"/>
    <w:rsid w:val="00CB1FF9"/>
    <w:rsid w:val="00CB678C"/>
    <w:rsid w:val="00CB69FE"/>
    <w:rsid w:val="00CC1EDA"/>
    <w:rsid w:val="00CC2417"/>
    <w:rsid w:val="00CC3EFE"/>
    <w:rsid w:val="00CC4056"/>
    <w:rsid w:val="00CD01CE"/>
    <w:rsid w:val="00CD0C82"/>
    <w:rsid w:val="00CD11CA"/>
    <w:rsid w:val="00CD5C48"/>
    <w:rsid w:val="00CE2910"/>
    <w:rsid w:val="00CE292F"/>
    <w:rsid w:val="00CE2A42"/>
    <w:rsid w:val="00CE3A28"/>
    <w:rsid w:val="00CE47E7"/>
    <w:rsid w:val="00CE6F82"/>
    <w:rsid w:val="00CE7F2B"/>
    <w:rsid w:val="00CF0BC6"/>
    <w:rsid w:val="00CF22E2"/>
    <w:rsid w:val="00CF35A8"/>
    <w:rsid w:val="00CF764E"/>
    <w:rsid w:val="00D1214F"/>
    <w:rsid w:val="00D20105"/>
    <w:rsid w:val="00D2313D"/>
    <w:rsid w:val="00D238FC"/>
    <w:rsid w:val="00D23A21"/>
    <w:rsid w:val="00D24EE5"/>
    <w:rsid w:val="00D336AA"/>
    <w:rsid w:val="00D34137"/>
    <w:rsid w:val="00D341DF"/>
    <w:rsid w:val="00D35A03"/>
    <w:rsid w:val="00D4267E"/>
    <w:rsid w:val="00D4676D"/>
    <w:rsid w:val="00D51770"/>
    <w:rsid w:val="00D53A52"/>
    <w:rsid w:val="00D542C3"/>
    <w:rsid w:val="00D547DA"/>
    <w:rsid w:val="00D55582"/>
    <w:rsid w:val="00D57896"/>
    <w:rsid w:val="00D61A0F"/>
    <w:rsid w:val="00D6288D"/>
    <w:rsid w:val="00D670E6"/>
    <w:rsid w:val="00D7024C"/>
    <w:rsid w:val="00D71950"/>
    <w:rsid w:val="00D71E9F"/>
    <w:rsid w:val="00D72392"/>
    <w:rsid w:val="00D7275E"/>
    <w:rsid w:val="00D80913"/>
    <w:rsid w:val="00D80AC5"/>
    <w:rsid w:val="00D917FB"/>
    <w:rsid w:val="00D948B3"/>
    <w:rsid w:val="00D96B0F"/>
    <w:rsid w:val="00DA5F4A"/>
    <w:rsid w:val="00DA681B"/>
    <w:rsid w:val="00DB06FC"/>
    <w:rsid w:val="00DB0E27"/>
    <w:rsid w:val="00DB1502"/>
    <w:rsid w:val="00DB3815"/>
    <w:rsid w:val="00DB4791"/>
    <w:rsid w:val="00DB4E19"/>
    <w:rsid w:val="00DB6551"/>
    <w:rsid w:val="00DB6AF4"/>
    <w:rsid w:val="00DC2308"/>
    <w:rsid w:val="00DC7D80"/>
    <w:rsid w:val="00DC7FA6"/>
    <w:rsid w:val="00DD0A55"/>
    <w:rsid w:val="00DD0A63"/>
    <w:rsid w:val="00DD33B2"/>
    <w:rsid w:val="00DE02C8"/>
    <w:rsid w:val="00DE6030"/>
    <w:rsid w:val="00DF19A6"/>
    <w:rsid w:val="00DF2343"/>
    <w:rsid w:val="00DF63DB"/>
    <w:rsid w:val="00DF7ED6"/>
    <w:rsid w:val="00E032A8"/>
    <w:rsid w:val="00E05EF8"/>
    <w:rsid w:val="00E16300"/>
    <w:rsid w:val="00E26A56"/>
    <w:rsid w:val="00E30405"/>
    <w:rsid w:val="00E305A5"/>
    <w:rsid w:val="00E3076C"/>
    <w:rsid w:val="00E377C9"/>
    <w:rsid w:val="00E41DEE"/>
    <w:rsid w:val="00E41FC5"/>
    <w:rsid w:val="00E42301"/>
    <w:rsid w:val="00E5001E"/>
    <w:rsid w:val="00E54E2B"/>
    <w:rsid w:val="00E57C09"/>
    <w:rsid w:val="00E633B5"/>
    <w:rsid w:val="00E6414D"/>
    <w:rsid w:val="00E654E3"/>
    <w:rsid w:val="00E67202"/>
    <w:rsid w:val="00E72732"/>
    <w:rsid w:val="00E74964"/>
    <w:rsid w:val="00E768BF"/>
    <w:rsid w:val="00E77452"/>
    <w:rsid w:val="00E8115E"/>
    <w:rsid w:val="00E81518"/>
    <w:rsid w:val="00E856DD"/>
    <w:rsid w:val="00E8632D"/>
    <w:rsid w:val="00E86971"/>
    <w:rsid w:val="00E86EF4"/>
    <w:rsid w:val="00E91D31"/>
    <w:rsid w:val="00E94CCB"/>
    <w:rsid w:val="00E94DFE"/>
    <w:rsid w:val="00E96F24"/>
    <w:rsid w:val="00E97F0B"/>
    <w:rsid w:val="00EA26AB"/>
    <w:rsid w:val="00EA3AB7"/>
    <w:rsid w:val="00EB30EB"/>
    <w:rsid w:val="00EC6E62"/>
    <w:rsid w:val="00ED182B"/>
    <w:rsid w:val="00ED2977"/>
    <w:rsid w:val="00ED2D20"/>
    <w:rsid w:val="00ED3498"/>
    <w:rsid w:val="00ED3D69"/>
    <w:rsid w:val="00ED622A"/>
    <w:rsid w:val="00EE3BF0"/>
    <w:rsid w:val="00EE6CDE"/>
    <w:rsid w:val="00EF0A4D"/>
    <w:rsid w:val="00EF393A"/>
    <w:rsid w:val="00EF7721"/>
    <w:rsid w:val="00F03371"/>
    <w:rsid w:val="00F050FF"/>
    <w:rsid w:val="00F064D9"/>
    <w:rsid w:val="00F1071A"/>
    <w:rsid w:val="00F10A8C"/>
    <w:rsid w:val="00F16236"/>
    <w:rsid w:val="00F21058"/>
    <w:rsid w:val="00F26052"/>
    <w:rsid w:val="00F26262"/>
    <w:rsid w:val="00F33D7C"/>
    <w:rsid w:val="00F436DA"/>
    <w:rsid w:val="00F45D35"/>
    <w:rsid w:val="00F46D80"/>
    <w:rsid w:val="00F52BF6"/>
    <w:rsid w:val="00F531C2"/>
    <w:rsid w:val="00F54CCC"/>
    <w:rsid w:val="00F61A27"/>
    <w:rsid w:val="00F62D43"/>
    <w:rsid w:val="00F665EB"/>
    <w:rsid w:val="00F7145C"/>
    <w:rsid w:val="00F71668"/>
    <w:rsid w:val="00F72AAB"/>
    <w:rsid w:val="00F7306C"/>
    <w:rsid w:val="00F73201"/>
    <w:rsid w:val="00F75928"/>
    <w:rsid w:val="00F760FD"/>
    <w:rsid w:val="00F85551"/>
    <w:rsid w:val="00F8560D"/>
    <w:rsid w:val="00F861D2"/>
    <w:rsid w:val="00F94ABB"/>
    <w:rsid w:val="00F97E46"/>
    <w:rsid w:val="00FA0D91"/>
    <w:rsid w:val="00FA2784"/>
    <w:rsid w:val="00FA2C0D"/>
    <w:rsid w:val="00FA5C1B"/>
    <w:rsid w:val="00FB0AFF"/>
    <w:rsid w:val="00FB3A76"/>
    <w:rsid w:val="00FB4436"/>
    <w:rsid w:val="00FB7649"/>
    <w:rsid w:val="00FC5980"/>
    <w:rsid w:val="00FC6920"/>
    <w:rsid w:val="00FD047C"/>
    <w:rsid w:val="00FD2B04"/>
    <w:rsid w:val="00FD4254"/>
    <w:rsid w:val="00FD462C"/>
    <w:rsid w:val="00FE0338"/>
    <w:rsid w:val="00FE15A0"/>
    <w:rsid w:val="00FE1C5E"/>
    <w:rsid w:val="00FE222C"/>
    <w:rsid w:val="00FE3190"/>
    <w:rsid w:val="00FE3871"/>
    <w:rsid w:val="00FE5EB2"/>
    <w:rsid w:val="00FF2703"/>
    <w:rsid w:val="00FF30EB"/>
    <w:rsid w:val="00FF4246"/>
    <w:rsid w:val="00FF6DCF"/>
    <w:rsid w:val="00FF7EB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350C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26FE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26FE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4C0B3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Strong">
    <w:name w:val="Strong"/>
    <w:basedOn w:val="DefaultParagraphFont"/>
    <w:uiPriority w:val="22"/>
    <w:qFormat/>
    <w:rsid w:val="00726FE4"/>
    <w:rPr>
      <w:b/>
      <w:bCs/>
    </w:rPr>
  </w:style>
  <w:style w:type="paragraph" w:styleId="ListParagraph">
    <w:name w:val="List Paragraph"/>
    <w:basedOn w:val="Normal"/>
    <w:uiPriority w:val="34"/>
    <w:qFormat/>
    <w:rsid w:val="002D23A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36B5F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F540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5409"/>
    <w:rPr>
      <w:rFonts w:ascii="Tahoma" w:hAnsi="Tahoma" w:cs="Tahoma"/>
      <w:color w:val="000000" w:themeColor="text1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CB0AF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B0AF9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CB0AF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AF9"/>
    <w:rPr>
      <w:rFonts w:ascii="Times New Roman" w:hAnsi="Times New Roman"/>
      <w:color w:val="000000" w:themeColor="text1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226FE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226FE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226FE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3226F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26FE"/>
    <w:pPr>
      <w:spacing w:after="100"/>
      <w:ind w:left="24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577B68D-154C-421B-8468-779BAF6488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13</Pages>
  <Words>2804</Words>
  <Characters>15983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Asus</dc:creator>
  <cp:lastModifiedBy>w7</cp:lastModifiedBy>
  <cp:revision>2</cp:revision>
  <dcterms:created xsi:type="dcterms:W3CDTF">2021-01-04T10:24:00Z</dcterms:created>
  <dcterms:modified xsi:type="dcterms:W3CDTF">2021-01-04T10:24:00Z</dcterms:modified>
</cp:coreProperties>
</file>