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EA3AB" w14:textId="51A2A7D1" w:rsidR="00B613FA" w:rsidRDefault="00057C05" w:rsidP="006B70DB">
      <w:pPr>
        <w:pStyle w:val="Heading1"/>
        <w:spacing w:line="360" w:lineRule="auto"/>
      </w:pPr>
      <w:r>
        <w:t>1.A The Need</w:t>
      </w:r>
    </w:p>
    <w:p w14:paraId="6AC6D11F" w14:textId="18E4D760" w:rsidR="003B6D0C" w:rsidRDefault="003B6D0C" w:rsidP="006B70DB">
      <w:pPr>
        <w:spacing w:line="360" w:lineRule="auto"/>
      </w:pPr>
      <w:bookmarkStart w:id="0" w:name="_Toc116060144"/>
      <w:r>
        <w:t xml:space="preserve">Why do we need student accommodation? Swansea is an ever-growing city that is continually increasing in size. There are three universities in Swansea with over 20,000 students; therefore, plenty of student accommodation is required. To encourage further students to study in Swansea, there must be sufficient accommodation in place to house them. We aim to provide a high-end building that can accommodate students and families all year round. There will be facilities located around the building where individuals can socialise and spend time together. This will include sofas with USB ports, wireless charging points, a multifunctional pool </w:t>
      </w:r>
      <w:r w:rsidR="006B70DB">
        <w:t>table, vending machines, a small bar etc.</w:t>
      </w:r>
      <w:r w:rsidR="00601DF2">
        <w:t xml:space="preserve"> Additionally, we will provide many retail units which will be leased out to produce revenue for the client and maintenance of the building.</w:t>
      </w:r>
      <w:r w:rsidR="00E01F07">
        <w:t xml:space="preserve"> </w:t>
      </w:r>
    </w:p>
    <w:bookmarkEnd w:id="0"/>
    <w:p w14:paraId="680CCF6B" w14:textId="77777777" w:rsidR="00057C05" w:rsidRPr="00057C05" w:rsidRDefault="00057C05" w:rsidP="00057C05"/>
    <w:sectPr w:rsidR="00057C05" w:rsidRPr="00057C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D5E24"/>
    <w:multiLevelType w:val="hybridMultilevel"/>
    <w:tmpl w:val="3C4220D6"/>
    <w:lvl w:ilvl="0" w:tplc="DC08C59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7F57FC"/>
    <w:multiLevelType w:val="multilevel"/>
    <w:tmpl w:val="421EE02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262686322">
    <w:abstractNumId w:val="1"/>
  </w:num>
  <w:num w:numId="2" w16cid:durableId="1245065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37A"/>
    <w:rsid w:val="00057C05"/>
    <w:rsid w:val="00384109"/>
    <w:rsid w:val="003B6D0C"/>
    <w:rsid w:val="00601DF2"/>
    <w:rsid w:val="006B70DB"/>
    <w:rsid w:val="00B259FD"/>
    <w:rsid w:val="00B613FA"/>
    <w:rsid w:val="00E01F07"/>
    <w:rsid w:val="00E93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071C1"/>
  <w15:chartTrackingRefBased/>
  <w15:docId w15:val="{7AB20EDE-FF6B-4572-90D3-3EDB53CC7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109"/>
    <w:rPr>
      <w:rFonts w:ascii="Arial" w:hAnsi="Arial"/>
      <w:sz w:val="24"/>
    </w:rPr>
  </w:style>
  <w:style w:type="paragraph" w:styleId="Heading1">
    <w:name w:val="heading 1"/>
    <w:basedOn w:val="Normal"/>
    <w:next w:val="Normal"/>
    <w:link w:val="Heading1Char"/>
    <w:uiPriority w:val="9"/>
    <w:qFormat/>
    <w:rsid w:val="00B259FD"/>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057C05"/>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9FD"/>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057C05"/>
    <w:rPr>
      <w:rFonts w:ascii="Arial" w:eastAsiaTheme="majorEastAsia" w:hAnsi="Arial" w:cstheme="majorBidi"/>
      <w:b/>
      <w:color w:val="2F5496" w:themeColor="accent1" w:themeShade="BF"/>
      <w:sz w:val="28"/>
      <w:szCs w:val="26"/>
    </w:rPr>
  </w:style>
  <w:style w:type="paragraph" w:styleId="ListParagraph">
    <w:name w:val="List Paragraph"/>
    <w:basedOn w:val="Normal"/>
    <w:uiPriority w:val="34"/>
    <w:qFormat/>
    <w:rsid w:val="003B6D0C"/>
    <w:pPr>
      <w:spacing w:after="120" w:line="360" w:lineRule="auto"/>
      <w:ind w:left="720"/>
      <w:contextualSpacing/>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125</Words>
  <Characters>715</Characters>
  <Application>Microsoft Office Word</Application>
  <DocSecurity>0</DocSecurity>
  <Lines>5</Lines>
  <Paragraphs>1</Paragraphs>
  <ScaleCrop>false</ScaleCrop>
  <Company/>
  <LinksUpToDate>false</LinksUpToDate>
  <CharactersWithSpaces>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Louie Brace (1901025)</dc:creator>
  <cp:keywords/>
  <dc:description/>
  <cp:lastModifiedBy>Louie Brace (1901025)</cp:lastModifiedBy>
  <cp:revision>6</cp:revision>
  <dcterms:created xsi:type="dcterms:W3CDTF">2023-03-09T14:49:00Z</dcterms:created>
  <dcterms:modified xsi:type="dcterms:W3CDTF">2023-05-02T13:39:00Z</dcterms:modified>
</cp:coreProperties>
</file>