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380E6E" w14:textId="7E5CAEE3" w:rsidR="00A16FB1" w:rsidRDefault="004B0ADF" w:rsidP="004B0ADF">
      <w:pPr>
        <w:pStyle w:val="Title"/>
        <w:rPr>
          <w:rFonts w:ascii="Times New Roman" w:hAnsi="Times New Roman" w:cs="Times New Roman"/>
          <w:u w:val="single"/>
        </w:rPr>
      </w:pPr>
      <w:r w:rsidRPr="004B0ADF">
        <w:rPr>
          <w:rFonts w:ascii="Times New Roman" w:hAnsi="Times New Roman" w:cs="Times New Roman"/>
          <w:u w:val="single"/>
        </w:rPr>
        <w:t>VIVA VOCE</w:t>
      </w:r>
    </w:p>
    <w:p w14:paraId="55F2E2D5" w14:textId="77777777" w:rsidR="004B0ADF" w:rsidRDefault="004B0ADF" w:rsidP="004B0ADF"/>
    <w:p w14:paraId="0DE44DD3" w14:textId="39D2D603" w:rsidR="004B0ADF" w:rsidRDefault="004B0ADF" w:rsidP="004B0ADF">
      <w:hyperlink r:id="rId7" w:history="1">
        <w:r w:rsidRPr="00593005">
          <w:rPr>
            <w:rStyle w:val="Hyperlink"/>
          </w:rPr>
          <w:t>https://www.canva.com/design/DAFiWyLS5X4/zhfRvBW4cTXErR5FSR8zRA/view?utm_content=DAFiWyLS5X4&amp;utm_campaign=designshare&amp;ut</w:t>
        </w:r>
        <w:r w:rsidRPr="00593005">
          <w:rPr>
            <w:rStyle w:val="Hyperlink"/>
          </w:rPr>
          <w:t>m_medium=link&amp;utm_source=recording_view</w:t>
        </w:r>
      </w:hyperlink>
    </w:p>
    <w:p w14:paraId="64A2CB34" w14:textId="77777777" w:rsidR="004B0ADF" w:rsidRDefault="004B0ADF" w:rsidP="004B0ADF"/>
    <w:p w14:paraId="66D61061" w14:textId="5512BCCB" w:rsidR="004B0ADF" w:rsidRDefault="004B0ADF" w:rsidP="00933894">
      <w:pPr>
        <w:pStyle w:val="Title"/>
        <w:rPr>
          <w:rFonts w:ascii="Times New Roman" w:hAnsi="Times New Roman" w:cs="Times New Roman"/>
          <w:u w:val="single"/>
        </w:rPr>
      </w:pPr>
      <w:r w:rsidRPr="004B0ADF">
        <w:rPr>
          <w:rFonts w:ascii="Times New Roman" w:hAnsi="Times New Roman" w:cs="Times New Roman"/>
          <w:u w:val="single"/>
        </w:rPr>
        <w:t>BIBLIOGRAPHY</w:t>
      </w:r>
    </w:p>
    <w:p w14:paraId="4C80C34F" w14:textId="77777777" w:rsidR="00933894" w:rsidRPr="00933894" w:rsidRDefault="00933894" w:rsidP="00933894"/>
    <w:p w14:paraId="4096A9E6" w14:textId="1DF54C6C" w:rsidR="004B0ADF" w:rsidRPr="004B0ADF" w:rsidRDefault="004B0ADF" w:rsidP="004B0ADF">
      <w:pPr>
        <w:rPr>
          <w:rFonts w:ascii="Times New Roman" w:hAnsi="Times New Roman" w:cs="Times New Roman"/>
          <w:sz w:val="24"/>
          <w:szCs w:val="24"/>
        </w:rPr>
      </w:pPr>
      <w:r w:rsidRPr="004B0ADF">
        <w:rPr>
          <w:rFonts w:ascii="Times New Roman" w:hAnsi="Times New Roman" w:cs="Times New Roman"/>
          <w:sz w:val="24"/>
          <w:szCs w:val="24"/>
        </w:rPr>
        <w:t>Salsbury, Katharine. 2014.</w:t>
      </w:r>
      <w:r w:rsidR="008749DF">
        <w:rPr>
          <w:rFonts w:ascii="Times New Roman" w:hAnsi="Times New Roman" w:cs="Times New Roman"/>
          <w:sz w:val="24"/>
          <w:szCs w:val="24"/>
        </w:rPr>
        <w:t xml:space="preserve"> ‘</w:t>
      </w:r>
      <w:r w:rsidR="008749DF" w:rsidRPr="008749DF">
        <w:rPr>
          <w:rFonts w:ascii="Times New Roman" w:hAnsi="Times New Roman" w:cs="Times New Roman"/>
          <w:sz w:val="24"/>
          <w:szCs w:val="24"/>
        </w:rPr>
        <w:t>ESTILL VOICE TRAINING: THE KEY TO HOLISTIC VOICE AND SPEECH TRAINING FOR THE ACTOR</w:t>
      </w:r>
      <w:r w:rsidR="008749DF">
        <w:rPr>
          <w:rFonts w:ascii="Times New Roman" w:hAnsi="Times New Roman" w:cs="Times New Roman"/>
          <w:sz w:val="24"/>
          <w:szCs w:val="24"/>
        </w:rPr>
        <w:t>’.</w:t>
      </w:r>
      <w:r w:rsidRPr="004B0ADF">
        <w:rPr>
          <w:rFonts w:ascii="Times New Roman" w:hAnsi="Times New Roman" w:cs="Times New Roman"/>
          <w:sz w:val="24"/>
          <w:szCs w:val="24"/>
        </w:rPr>
        <w:t xml:space="preserve"> </w:t>
      </w:r>
      <w:hyperlink r:id="rId8" w:history="1">
        <w:r w:rsidRPr="004B0ADF">
          <w:rPr>
            <w:rStyle w:val="Hyperlink"/>
            <w:rFonts w:ascii="Times New Roman" w:hAnsi="Times New Roman" w:cs="Times New Roman"/>
            <w:sz w:val="24"/>
            <w:szCs w:val="24"/>
          </w:rPr>
          <w:t>https://scholarscompass.vcu.edu/etd/3384/</w:t>
        </w:r>
      </w:hyperlink>
      <w:r w:rsidRPr="004B0ADF">
        <w:rPr>
          <w:rFonts w:ascii="Times New Roman" w:hAnsi="Times New Roman" w:cs="Times New Roman"/>
          <w:sz w:val="24"/>
          <w:szCs w:val="24"/>
        </w:rPr>
        <w:t xml:space="preserve"> [Date Accessed 07/05/23]</w:t>
      </w:r>
    </w:p>
    <w:p w14:paraId="3C4FD307" w14:textId="0CE406AE" w:rsidR="004B0ADF" w:rsidRDefault="004B0ADF" w:rsidP="004B0ADF">
      <w:pPr>
        <w:pStyle w:val="NormalWeb"/>
      </w:pPr>
      <w:r w:rsidRPr="004B0ADF">
        <w:rPr>
          <w:noProof/>
        </w:rPr>
        <w:drawing>
          <wp:anchor distT="0" distB="0" distL="114300" distR="114300" simplePos="0" relativeHeight="251658240" behindDoc="0" locked="0" layoutInCell="1" allowOverlap="1" wp14:anchorId="6708938B" wp14:editId="16812315">
            <wp:simplePos x="0" y="0"/>
            <wp:positionH relativeFrom="margin">
              <wp:align>left</wp:align>
            </wp:positionH>
            <wp:positionV relativeFrom="paragraph">
              <wp:posOffset>560705</wp:posOffset>
            </wp:positionV>
            <wp:extent cx="1981200" cy="1344433"/>
            <wp:effectExtent l="0" t="0" r="0" b="8255"/>
            <wp:wrapTopAndBottom/>
            <wp:docPr id="926610136" name="Picture 1" descr="A diagram of the muscles of the neck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6610136" name="Picture 1" descr="A diagram of the muscles of the neck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81200" cy="13444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B0ADF">
        <w:t xml:space="preserve">Figure 1; The Laryngeal Diagram. </w:t>
      </w:r>
      <w:hyperlink r:id="rId10" w:history="1">
        <w:r w:rsidRPr="004B0ADF">
          <w:rPr>
            <w:rStyle w:val="Hyperlink"/>
          </w:rPr>
          <w:t>https://dysphonia.org/your-jour</w:t>
        </w:r>
        <w:r w:rsidRPr="004B0ADF">
          <w:rPr>
            <w:rStyle w:val="Hyperlink"/>
          </w:rPr>
          <w:t>ney/how-voice-works/</w:t>
        </w:r>
      </w:hyperlink>
      <w:r w:rsidRPr="004B0ADF">
        <w:t xml:space="preserve"> [Date Accessed 05/05/23]</w:t>
      </w:r>
    </w:p>
    <w:p w14:paraId="2BC72DB9" w14:textId="77777777" w:rsidR="004B0ADF" w:rsidRPr="004B0ADF" w:rsidRDefault="004B0ADF" w:rsidP="004B0ADF">
      <w:pPr>
        <w:pStyle w:val="NormalWeb"/>
      </w:pPr>
    </w:p>
    <w:p w14:paraId="206EA5DD" w14:textId="616E53B7" w:rsidR="004B0ADF" w:rsidRPr="004B0ADF" w:rsidRDefault="00933894" w:rsidP="004B0ADF">
      <w:pPr>
        <w:pStyle w:val="NormalWeb"/>
      </w:pPr>
      <w:r w:rsidRPr="004B0ADF">
        <w:rPr>
          <w:noProof/>
        </w:rPr>
        <w:drawing>
          <wp:anchor distT="0" distB="0" distL="114300" distR="114300" simplePos="0" relativeHeight="251659264" behindDoc="1" locked="0" layoutInCell="1" allowOverlap="1" wp14:anchorId="51070BC9" wp14:editId="608E7B08">
            <wp:simplePos x="0" y="0"/>
            <wp:positionH relativeFrom="margin">
              <wp:align>left</wp:align>
            </wp:positionH>
            <wp:positionV relativeFrom="paragraph">
              <wp:posOffset>401955</wp:posOffset>
            </wp:positionV>
            <wp:extent cx="1228725" cy="1228725"/>
            <wp:effectExtent l="0" t="0" r="9525" b="9525"/>
            <wp:wrapTight wrapText="bothSides">
              <wp:wrapPolygon edited="0">
                <wp:start x="0" y="0"/>
                <wp:lineTo x="0" y="21433"/>
                <wp:lineTo x="21433" y="21433"/>
                <wp:lineTo x="21433" y="0"/>
                <wp:lineTo x="0" y="0"/>
              </wp:wrapPolygon>
            </wp:wrapTight>
            <wp:docPr id="1394182328" name="Picture 2" descr="Vocal Folds Ope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Vocal Folds Open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1228725" cy="1228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B0ADF">
        <w:t xml:space="preserve">Figure 2; The Vocal Fold Diagram. </w:t>
      </w:r>
      <w:hyperlink r:id="rId12" w:history="1">
        <w:r w:rsidR="004B0ADF" w:rsidRPr="00593005">
          <w:rPr>
            <w:rStyle w:val="Hyperlink"/>
          </w:rPr>
          <w:t>https://adams-voice.com/bl</w:t>
        </w:r>
        <w:r w:rsidR="004B0ADF" w:rsidRPr="00593005">
          <w:rPr>
            <w:rStyle w:val="Hyperlink"/>
          </w:rPr>
          <w:t>og/vocal-anatomy</w:t>
        </w:r>
      </w:hyperlink>
      <w:r w:rsidR="004B0ADF" w:rsidRPr="004B0ADF">
        <w:t xml:space="preserve"> [Date Accessed 06/05/23]</w:t>
      </w:r>
    </w:p>
    <w:p w14:paraId="59494FB7" w14:textId="5B36D3F5" w:rsidR="004B0ADF" w:rsidRDefault="004B0ADF" w:rsidP="004B0ADF">
      <w:pPr>
        <w:pStyle w:val="NormalWeb"/>
      </w:pPr>
    </w:p>
    <w:p w14:paraId="1F56A113" w14:textId="0A8247E8" w:rsidR="004B0ADF" w:rsidRDefault="004B0ADF" w:rsidP="004B0ADF">
      <w:pPr>
        <w:pStyle w:val="NormalWeb"/>
      </w:pPr>
    </w:p>
    <w:p w14:paraId="6E9B5233" w14:textId="5F93D562" w:rsidR="004B0ADF" w:rsidRDefault="004B0ADF" w:rsidP="004B0ADF">
      <w:pPr>
        <w:pStyle w:val="NormalWeb"/>
      </w:pPr>
    </w:p>
    <w:p w14:paraId="4CF079DF" w14:textId="3A4E5E9D" w:rsidR="00933894" w:rsidRDefault="00933894" w:rsidP="004B0ADF">
      <w:pPr>
        <w:pStyle w:val="NormalWeb"/>
      </w:pPr>
    </w:p>
    <w:p w14:paraId="0C3A0BCF" w14:textId="6B906DC5" w:rsidR="004B0ADF" w:rsidRDefault="00933894" w:rsidP="004B0ADF">
      <w:pPr>
        <w:pStyle w:val="NormalWeb"/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06CF29A4" wp14:editId="49D598DF">
            <wp:simplePos x="0" y="0"/>
            <wp:positionH relativeFrom="margin">
              <wp:align>left</wp:align>
            </wp:positionH>
            <wp:positionV relativeFrom="paragraph">
              <wp:posOffset>456565</wp:posOffset>
            </wp:positionV>
            <wp:extent cx="1372235" cy="1176655"/>
            <wp:effectExtent l="0" t="0" r="0" b="4445"/>
            <wp:wrapNone/>
            <wp:docPr id="269953079" name="Picture 3" descr="an infographic of the human mout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an infographic of the human mouth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72235" cy="11766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Figure 3; The Tongue Diagram. </w:t>
      </w:r>
      <w:hyperlink r:id="rId14" w:history="1">
        <w:r w:rsidRPr="00593005">
          <w:rPr>
            <w:rStyle w:val="Hyperlink"/>
          </w:rPr>
          <w:t>https://www.medicalnewst</w:t>
        </w:r>
        <w:r w:rsidRPr="00593005">
          <w:rPr>
            <w:rStyle w:val="Hyperlink"/>
          </w:rPr>
          <w:t>oday.com/articles/326894</w:t>
        </w:r>
      </w:hyperlink>
      <w:r w:rsidR="004B0ADF">
        <w:t xml:space="preserve"> [Date Accessed 05/05/23]</w:t>
      </w:r>
    </w:p>
    <w:p w14:paraId="5E580CA1" w14:textId="7E25035E" w:rsidR="004B0ADF" w:rsidRDefault="004B0ADF" w:rsidP="004B0ADF">
      <w:pPr>
        <w:pStyle w:val="NormalWeb"/>
        <w:tabs>
          <w:tab w:val="left" w:pos="1200"/>
        </w:tabs>
      </w:pPr>
      <w:r>
        <w:tab/>
      </w:r>
    </w:p>
    <w:p w14:paraId="541F3D10" w14:textId="532959DF" w:rsidR="004B0ADF" w:rsidRDefault="004B0ADF" w:rsidP="004B0ADF">
      <w:pPr>
        <w:pStyle w:val="NormalWeb"/>
      </w:pPr>
    </w:p>
    <w:p w14:paraId="4A3ED64B" w14:textId="77777777" w:rsidR="004B0ADF" w:rsidRDefault="004B0ADF" w:rsidP="004B0ADF">
      <w:pPr>
        <w:pStyle w:val="NormalWeb"/>
      </w:pPr>
    </w:p>
    <w:p w14:paraId="385B8AE0" w14:textId="77777777" w:rsidR="004B0ADF" w:rsidRDefault="004B0ADF" w:rsidP="004B0ADF">
      <w:pPr>
        <w:pStyle w:val="NormalWeb"/>
      </w:pPr>
    </w:p>
    <w:sectPr w:rsidR="004B0ADF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FE1DBD" w14:textId="77777777" w:rsidR="00CD7531" w:rsidRDefault="00CD7531" w:rsidP="00310AE6">
      <w:pPr>
        <w:spacing w:after="0" w:line="240" w:lineRule="auto"/>
      </w:pPr>
      <w:r>
        <w:separator/>
      </w:r>
    </w:p>
  </w:endnote>
  <w:endnote w:type="continuationSeparator" w:id="0">
    <w:p w14:paraId="69E69185" w14:textId="77777777" w:rsidR="00CD7531" w:rsidRDefault="00CD7531" w:rsidP="00310AE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algun Gothic">
    <w:altName w:val="맑은 고딕"/>
    <w:panose1 w:val="020B0503020000020004"/>
    <w:charset w:val="81"/>
    <w:family w:val="swiss"/>
    <w:pitch w:val="variable"/>
    <w:sig w:usb0="9000002F" w:usb1="29D77CFB" w:usb2="00000012" w:usb3="00000000" w:csb0="0008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A04942" w14:textId="77777777" w:rsidR="00CD7531" w:rsidRDefault="00CD7531" w:rsidP="00310AE6">
      <w:pPr>
        <w:spacing w:after="0" w:line="240" w:lineRule="auto"/>
      </w:pPr>
      <w:r>
        <w:separator/>
      </w:r>
    </w:p>
  </w:footnote>
  <w:footnote w:type="continuationSeparator" w:id="0">
    <w:p w14:paraId="02951325" w14:textId="77777777" w:rsidR="00CD7531" w:rsidRDefault="00CD7531" w:rsidP="00310AE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98EC132" w14:textId="1489E2DD" w:rsidR="00310AE6" w:rsidRDefault="00310AE6">
    <w:pPr>
      <w:pStyle w:val="Header"/>
    </w:pPr>
    <w:r>
      <w:t>Darcie Elizabeth Cochrane</w:t>
    </w:r>
    <w:r>
      <w:tab/>
    </w:r>
    <w:r>
      <w:tab/>
    </w:r>
    <w:r w:rsidR="006A3AB5">
      <w:t>2203556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0ADF"/>
    <w:rsid w:val="00147EE1"/>
    <w:rsid w:val="00310AE6"/>
    <w:rsid w:val="004B0ADF"/>
    <w:rsid w:val="006A3AB5"/>
    <w:rsid w:val="008749DF"/>
    <w:rsid w:val="00933894"/>
    <w:rsid w:val="009A7C23"/>
    <w:rsid w:val="00C14FBE"/>
    <w:rsid w:val="00CB3218"/>
    <w:rsid w:val="00CD7531"/>
    <w:rsid w:val="00E75E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ko-K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A7BF2F"/>
  <w15:chartTrackingRefBased/>
  <w15:docId w15:val="{D6168553-F9D8-423E-B839-C6EB31AF86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ko-KR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4B0ADF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B0AD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4B0AD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0AD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B0ADF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4B0AD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zh-CN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310A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0AE6"/>
  </w:style>
  <w:style w:type="paragraph" w:styleId="Footer">
    <w:name w:val="footer"/>
    <w:basedOn w:val="Normal"/>
    <w:link w:val="FooterChar"/>
    <w:uiPriority w:val="99"/>
    <w:unhideWhenUsed/>
    <w:rsid w:val="00310A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0AE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24087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7793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4555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5236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8290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2938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cholarscompass.vcu.edu/etd/3384/" TargetMode="External"/><Relationship Id="rId13" Type="http://schemas.openxmlformats.org/officeDocument/2006/relationships/image" Target="media/image3.jpeg"/><Relationship Id="rId3" Type="http://schemas.openxmlformats.org/officeDocument/2006/relationships/settings" Target="settings.xml"/><Relationship Id="rId7" Type="http://schemas.openxmlformats.org/officeDocument/2006/relationships/hyperlink" Target="https://www.canva.com/design/DAFiWyLS5X4/zhfRvBW4cTXErR5FSR8zRA/view?utm_content=DAFiWyLS5X4&amp;utm_campaign=designshare&amp;utm_medium=link&amp;utm_source=recording_view" TargetMode="External"/><Relationship Id="rId12" Type="http://schemas.openxmlformats.org/officeDocument/2006/relationships/hyperlink" Target="https://adams-voice.com/blog/vocal-anatomy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2.jpeg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s://dysphonia.org/your-journey/how-voice-works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1.png"/><Relationship Id="rId14" Type="http://schemas.openxmlformats.org/officeDocument/2006/relationships/hyperlink" Target="https://www.medicalnewstoday.com/articles/32689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BAD63EE-B793-417F-9932-4B190C14DE7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371</TotalTime>
  <Pages>1</Pages>
  <Words>167</Words>
  <Characters>954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Darcie Cochrane</dc:creator>
  <cp:keywords/>
  <dc:description/>
  <cp:lastModifiedBy>Darcie Cochrane</cp:lastModifiedBy>
  <cp:revision>5</cp:revision>
  <dcterms:created xsi:type="dcterms:W3CDTF">2023-05-09T15:24:00Z</dcterms:created>
  <dcterms:modified xsi:type="dcterms:W3CDTF">2023-05-09T21:35:00Z</dcterms:modified>
</cp:coreProperties>
</file>