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FE270" w14:textId="77777777" w:rsidR="008F0CC8" w:rsidRPr="008F0CC8" w:rsidRDefault="008F0CC8" w:rsidP="008F0CC8">
      <w:pPr>
        <w:jc w:val="center"/>
        <w:rPr>
          <w:b/>
          <w:bCs/>
        </w:rPr>
      </w:pPr>
      <w:r w:rsidRPr="008F0CC8">
        <w:rPr>
          <w:b/>
          <w:bCs/>
        </w:rPr>
        <w:t>HORIZON RETAIL GROUP REPORT EXTRACT (WITH INCORRECT CITATIONS)</w:t>
      </w:r>
    </w:p>
    <w:p w14:paraId="0D13DA9A" w14:textId="77777777" w:rsidR="008F0CC8" w:rsidRDefault="008F0CC8" w:rsidP="008F0CC8">
      <w:pPr>
        <w:rPr>
          <w:b/>
          <w:bCs/>
        </w:rPr>
      </w:pPr>
    </w:p>
    <w:p w14:paraId="623D0DF0" w14:textId="66B6C797" w:rsidR="008F0CC8" w:rsidRPr="008F0CC8" w:rsidRDefault="008F0CC8" w:rsidP="008F0CC8">
      <w:pPr>
        <w:rPr>
          <w:b/>
          <w:bCs/>
        </w:rPr>
      </w:pPr>
      <w:r w:rsidRPr="008F0CC8">
        <w:rPr>
          <w:b/>
          <w:bCs/>
        </w:rPr>
        <w:t>Draft Report Extract: Employability Skills in the Modern Workplace</w:t>
      </w:r>
    </w:p>
    <w:p w14:paraId="5B4CA7EC" w14:textId="77777777" w:rsidR="008F0CC8" w:rsidRPr="008F0CC8" w:rsidRDefault="008F0CC8" w:rsidP="008F0CC8">
      <w:pPr>
        <w:spacing w:line="480" w:lineRule="auto"/>
      </w:pPr>
      <w:r w:rsidRPr="008F0CC8">
        <w:t xml:space="preserve">Employability skills have become increasingly important for business graduates entering the workforce. According to </w:t>
      </w:r>
      <w:r w:rsidRPr="008F0CC8">
        <w:rPr>
          <w:b/>
          <w:bCs/>
        </w:rPr>
        <w:t xml:space="preserve">(Smith, 2020) </w:t>
      </w:r>
      <w:r w:rsidRPr="008F0CC8">
        <w:t xml:space="preserve">communication is one of the most essential skills for new employees, especially in retail organisations like Horizon Retail Group. Research by </w:t>
      </w:r>
      <w:r w:rsidRPr="008F0CC8">
        <w:rPr>
          <w:b/>
          <w:bCs/>
        </w:rPr>
        <w:t>Jones and Li 2019</w:t>
      </w:r>
      <w:r w:rsidRPr="008F0CC8">
        <w:t xml:space="preserve"> suggests that teamwork is also a critical skill, although some industries value it more than others </w:t>
      </w:r>
      <w:r w:rsidRPr="008F0CC8">
        <w:rPr>
          <w:b/>
          <w:bCs/>
        </w:rPr>
        <w:t>(Jones &amp; Li).</w:t>
      </w:r>
    </w:p>
    <w:p w14:paraId="26D2EC9E" w14:textId="77777777" w:rsidR="008F0CC8" w:rsidRPr="008F0CC8" w:rsidRDefault="008F0CC8" w:rsidP="008F0CC8">
      <w:pPr>
        <w:spacing w:line="480" w:lineRule="auto"/>
      </w:pPr>
      <w:r w:rsidRPr="008F0CC8">
        <w:t xml:space="preserve">Digital literacy has also become a major requirement. A study from </w:t>
      </w:r>
      <w:r w:rsidRPr="008F0CC8">
        <w:rPr>
          <w:b/>
          <w:bCs/>
        </w:rPr>
        <w:t>the Harvard Business Review (2021</w:t>
      </w:r>
      <w:r w:rsidRPr="008F0CC8">
        <w:t>) found that employees with strong digital skills were more likely to progress quickly in their roles. Another article states that problem</w:t>
      </w:r>
      <w:r w:rsidRPr="008F0CC8">
        <w:noBreakHyphen/>
        <w:t xml:space="preserve">solving is one of the most important skills for graduates </w:t>
      </w:r>
      <w:r w:rsidRPr="008F0CC8">
        <w:rPr>
          <w:b/>
          <w:bCs/>
        </w:rPr>
        <w:t>(Brown et al, 2018).</w:t>
      </w:r>
    </w:p>
    <w:p w14:paraId="04CC21C0" w14:textId="24829E07" w:rsidR="008F0CC8" w:rsidRPr="008F0CC8" w:rsidRDefault="008F0CC8" w:rsidP="008F0CC8">
      <w:pPr>
        <w:spacing w:line="480" w:lineRule="auto"/>
      </w:pPr>
      <w:r w:rsidRPr="008F0CC8">
        <w:t xml:space="preserve">Finally, employers increasingly expect graduates to demonstrate adaptability. As noted by the Chartered Institute of Personnel Development </w:t>
      </w:r>
      <w:r w:rsidRPr="008F0CC8">
        <w:rPr>
          <w:b/>
          <w:bCs/>
        </w:rPr>
        <w:t xml:space="preserve">(CIPD, </w:t>
      </w:r>
      <w:r w:rsidRPr="008F0CC8">
        <w:rPr>
          <w:b/>
          <w:bCs/>
        </w:rPr>
        <w:t>2015</w:t>
      </w:r>
      <w:r w:rsidRPr="008F0CC8">
        <w:rPr>
          <w:b/>
          <w:bCs/>
        </w:rPr>
        <w:t>)</w:t>
      </w:r>
      <w:r w:rsidRPr="008F0CC8">
        <w:t xml:space="preserve"> adaptability helps employees respond effectively to organisational change.</w:t>
      </w:r>
    </w:p>
    <w:p w14:paraId="5BDA9720" w14:textId="77777777" w:rsidR="008F0CC8" w:rsidRDefault="008F0CC8" w:rsidP="008F0CC8">
      <w:pPr>
        <w:rPr>
          <w:b/>
          <w:bCs/>
        </w:rPr>
      </w:pPr>
    </w:p>
    <w:p w14:paraId="263766A4" w14:textId="4DB60B41" w:rsidR="008F0CC8" w:rsidRPr="008F0CC8" w:rsidRDefault="008F0CC8" w:rsidP="008F0CC8">
      <w:pPr>
        <w:rPr>
          <w:b/>
          <w:bCs/>
        </w:rPr>
      </w:pPr>
      <w:r w:rsidRPr="008F0CC8">
        <w:rPr>
          <w:b/>
          <w:bCs/>
        </w:rPr>
        <w:t>Incorrect Reference List</w:t>
      </w:r>
    </w:p>
    <w:p w14:paraId="08CA61DD" w14:textId="77777777" w:rsidR="008F0CC8" w:rsidRDefault="008F0CC8" w:rsidP="008F0CC8">
      <w:pPr>
        <w:pStyle w:val="ListParagraph"/>
        <w:numPr>
          <w:ilvl w:val="0"/>
          <w:numId w:val="1"/>
        </w:numPr>
      </w:pPr>
      <w:r w:rsidRPr="008F0CC8">
        <w:t>Smith, J. (2020) Communication Skills in Business. London: Routledge Publishing.</w:t>
      </w:r>
    </w:p>
    <w:p w14:paraId="43E56461" w14:textId="18D3B378" w:rsidR="008F0CC8" w:rsidRDefault="008F0CC8" w:rsidP="008F0CC8">
      <w:pPr>
        <w:pStyle w:val="ListParagraph"/>
        <w:numPr>
          <w:ilvl w:val="0"/>
          <w:numId w:val="1"/>
        </w:numPr>
      </w:pPr>
      <w:r w:rsidRPr="008F0CC8">
        <w:t>Jones, A and Li, B</w:t>
      </w:r>
      <w:r>
        <w:t xml:space="preserve">. 2019 </w:t>
      </w:r>
      <w:r w:rsidRPr="008F0CC8">
        <w:t xml:space="preserve"> Teamwork in Modern Organisations. Journal of Business Skills. </w:t>
      </w:r>
      <w:r>
        <w:t xml:space="preserve">1 (4): pp. 124-128. Doi:1456768 </w:t>
      </w:r>
    </w:p>
    <w:p w14:paraId="6DFDAD75" w14:textId="77777777" w:rsidR="008F0CC8" w:rsidRDefault="008F0CC8" w:rsidP="008F0CC8">
      <w:pPr>
        <w:pStyle w:val="ListParagraph"/>
        <w:numPr>
          <w:ilvl w:val="0"/>
          <w:numId w:val="1"/>
        </w:numPr>
      </w:pPr>
      <w:r w:rsidRPr="008F0CC8">
        <w:t>Harvard Business Review. Digital Skills and Employee Progression. 2021.</w:t>
      </w:r>
    </w:p>
    <w:p w14:paraId="645E656F" w14:textId="77777777" w:rsidR="008F0CC8" w:rsidRDefault="008F0CC8" w:rsidP="008F0CC8">
      <w:pPr>
        <w:pStyle w:val="ListParagraph"/>
        <w:numPr>
          <w:ilvl w:val="0"/>
          <w:numId w:val="1"/>
        </w:numPr>
      </w:pPr>
      <w:r w:rsidRPr="008F0CC8">
        <w:t>Brown, T., Green P and Patel, S. (2018) Problem Solving for Graduates. Oxford University Press.</w:t>
      </w:r>
    </w:p>
    <w:p w14:paraId="3BDCA429" w14:textId="455837B8" w:rsidR="008F0CC8" w:rsidRDefault="008F0CC8" w:rsidP="008F0CC8">
      <w:pPr>
        <w:pStyle w:val="ListParagraph"/>
        <w:numPr>
          <w:ilvl w:val="0"/>
          <w:numId w:val="1"/>
        </w:numPr>
      </w:pPr>
      <w:r w:rsidRPr="008F0CC8">
        <w:t xml:space="preserve">CIPD. </w:t>
      </w:r>
      <w:r>
        <w:t xml:space="preserve">2025 </w:t>
      </w:r>
      <w:r w:rsidRPr="008F0CC8">
        <w:t>Adaptability in the Workplace.</w:t>
      </w:r>
      <w:r>
        <w:t xml:space="preserve"> Available at: </w:t>
      </w:r>
      <w:hyperlink r:id="rId5" w:history="1">
        <w:r w:rsidRPr="00B33B4F">
          <w:rPr>
            <w:rStyle w:val="Hyperlink"/>
          </w:rPr>
          <w:t>www.CIPD.com</w:t>
        </w:r>
      </w:hyperlink>
      <w:r>
        <w:t xml:space="preserve"> Accessed 14</w:t>
      </w:r>
      <w:r w:rsidRPr="008F0CC8">
        <w:rPr>
          <w:vertAlign w:val="superscript"/>
        </w:rPr>
        <w:t>th</w:t>
      </w:r>
      <w:r>
        <w:t xml:space="preserve"> August 2026</w:t>
      </w:r>
    </w:p>
    <w:p w14:paraId="3A8E0AF8" w14:textId="77777777" w:rsidR="008F0CC8" w:rsidRDefault="008F0CC8" w:rsidP="008F0CC8"/>
    <w:p w14:paraId="0A3039B9" w14:textId="5BF638C3" w:rsidR="008F0CC8" w:rsidRDefault="008F0CC8" w:rsidP="008F0CC8">
      <w:r>
        <w:lastRenderedPageBreak/>
        <w:t>Draft Report Worksheets</w:t>
      </w:r>
    </w:p>
    <w:p w14:paraId="3BBBC279" w14:textId="77777777" w:rsidR="008F0CC8" w:rsidRDefault="008F0CC8" w:rsidP="008F0CC8">
      <w:pPr>
        <w:spacing w:line="480" w:lineRule="auto"/>
        <w:jc w:val="center"/>
      </w:pPr>
    </w:p>
    <w:p w14:paraId="0E589F06" w14:textId="3936E75A" w:rsidR="008F0CC8" w:rsidRPr="008F0CC8" w:rsidRDefault="008F0CC8" w:rsidP="008F0CC8">
      <w:pPr>
        <w:spacing w:line="480" w:lineRule="auto"/>
      </w:pPr>
      <w:r w:rsidRPr="008F0CC8">
        <w:t>Employability skills have become increasingly important for business graduates entering the workforce. According to</w:t>
      </w:r>
      <w:r>
        <w:t>__________________________________________________</w:t>
      </w:r>
      <w:r w:rsidRPr="008F0CC8">
        <w:t>communication is one of the most essential skills for new employees, especially in retail organisations like Horizon Retail Group. Research by</w:t>
      </w:r>
      <w:r>
        <w:t>__________________________________________________________</w:t>
      </w:r>
      <w:r w:rsidRPr="008F0CC8">
        <w:t>suggests that teamwork is also a critical skill, although some industries value it more than others</w:t>
      </w:r>
      <w:r>
        <w:t>___________________________________________________________________</w:t>
      </w:r>
    </w:p>
    <w:p w14:paraId="78D96BDD" w14:textId="79E4A486" w:rsidR="008F0CC8" w:rsidRPr="008F0CC8" w:rsidRDefault="008F0CC8" w:rsidP="008F0CC8">
      <w:pPr>
        <w:spacing w:line="480" w:lineRule="auto"/>
      </w:pPr>
      <w:r w:rsidRPr="008F0CC8">
        <w:t>Digital literacy has also become a major requirement. A study from the</w:t>
      </w:r>
      <w:r>
        <w:t xml:space="preserve"> _______________________________________________________________</w:t>
      </w:r>
      <w:r w:rsidRPr="008F0CC8">
        <w:t>found that employees with strong digital skills were more likely to progress quickly in their roles. Another article states that problem</w:t>
      </w:r>
      <w:r w:rsidRPr="008F0CC8">
        <w:noBreakHyphen/>
        <w:t>solving is one of the most important skills for graduates</w:t>
      </w:r>
      <w:r>
        <w:t>__________________________________________________________________</w:t>
      </w:r>
    </w:p>
    <w:p w14:paraId="53480E47" w14:textId="3B1AAA9B" w:rsidR="008F0CC8" w:rsidRDefault="008F0CC8" w:rsidP="008F0CC8">
      <w:pPr>
        <w:spacing w:line="480" w:lineRule="auto"/>
      </w:pPr>
      <w:r w:rsidRPr="008F0CC8">
        <w:t>Finally, employers increasingly expect graduates to demonstrate adaptability. As noted by the Chartered Institute of Personnel Development</w:t>
      </w:r>
      <w:r>
        <w:t>______________________________________________________________________</w:t>
      </w:r>
      <w:r w:rsidRPr="008F0CC8">
        <w:t>adaptability helps employees respond effectively to organisational change</w:t>
      </w:r>
    </w:p>
    <w:p w14:paraId="3CF3BFDE" w14:textId="77777777" w:rsidR="008F0CC8" w:rsidRDefault="008F0CC8" w:rsidP="008F0CC8">
      <w:pPr>
        <w:spacing w:line="480" w:lineRule="auto"/>
      </w:pPr>
    </w:p>
    <w:p w14:paraId="250E7AB2" w14:textId="77777777" w:rsidR="008F0CC8" w:rsidRDefault="008F0CC8" w:rsidP="008F0CC8">
      <w:pPr>
        <w:spacing w:line="480" w:lineRule="auto"/>
      </w:pPr>
    </w:p>
    <w:p w14:paraId="2040930B" w14:textId="77777777" w:rsidR="008F0CC8" w:rsidRDefault="008F0CC8" w:rsidP="008F0CC8">
      <w:pPr>
        <w:spacing w:line="480" w:lineRule="auto"/>
      </w:pPr>
    </w:p>
    <w:p w14:paraId="403B0BCC" w14:textId="43A21443" w:rsidR="008F0CC8" w:rsidRDefault="008F0CC8" w:rsidP="008F0CC8">
      <w:pPr>
        <w:spacing w:line="480" w:lineRule="auto"/>
      </w:pPr>
      <w:r>
        <w:lastRenderedPageBreak/>
        <w:t xml:space="preserve">Reference List </w:t>
      </w:r>
    </w:p>
    <w:p w14:paraId="30D0BF8F" w14:textId="0A1E853E" w:rsidR="008F0CC8" w:rsidRDefault="008F0CC8" w:rsidP="008F0CC8">
      <w:pPr>
        <w:pStyle w:val="ListParagraph"/>
        <w:numPr>
          <w:ilvl w:val="0"/>
          <w:numId w:val="3"/>
        </w:num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DF46F83" w14:textId="27680FA2" w:rsidR="008F0CC8" w:rsidRDefault="008F0CC8" w:rsidP="008F0CC8">
      <w:pPr>
        <w:pStyle w:val="ListParagraph"/>
        <w:numPr>
          <w:ilvl w:val="0"/>
          <w:numId w:val="3"/>
        </w:num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Doi:1456768</w:t>
      </w:r>
    </w:p>
    <w:p w14:paraId="0491E71B" w14:textId="77777777" w:rsidR="008F0CC8" w:rsidRDefault="008F0CC8" w:rsidP="008F0CC8">
      <w:pPr>
        <w:pStyle w:val="ListParagraph"/>
        <w:numPr>
          <w:ilvl w:val="0"/>
          <w:numId w:val="3"/>
        </w:num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E65729" w14:textId="23706815" w:rsidR="008F0CC8" w:rsidRDefault="008F0CC8" w:rsidP="008F0CC8">
      <w:pPr>
        <w:pStyle w:val="ListParagraph"/>
        <w:numPr>
          <w:ilvl w:val="0"/>
          <w:numId w:val="3"/>
        </w:num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B18B241" w14:textId="493A4A05" w:rsidR="008F0CC8" w:rsidRDefault="008F0CC8" w:rsidP="008F0CC8">
      <w:pPr>
        <w:pStyle w:val="ListParagraph"/>
        <w:numPr>
          <w:ilvl w:val="0"/>
          <w:numId w:val="3"/>
        </w:num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hyperlink r:id="rId6" w:history="1">
        <w:r w:rsidR="0081264C" w:rsidRPr="00B33B4F">
          <w:rPr>
            <w:rStyle w:val="Hyperlink"/>
          </w:rPr>
          <w:t>www.CIPD.com</w:t>
        </w:r>
      </w:hyperlink>
      <w:r>
        <w:t xml:space="preserve"> Accessed 14</w:t>
      </w:r>
      <w:r w:rsidRPr="008F0CC8">
        <w:rPr>
          <w:vertAlign w:val="superscript"/>
        </w:rPr>
        <w:t>th</w:t>
      </w:r>
      <w:r>
        <w:t xml:space="preserve"> August 2026</w:t>
      </w:r>
    </w:p>
    <w:p w14:paraId="0FD955BA" w14:textId="3D7B32B1" w:rsidR="008F0CC8" w:rsidRDefault="008F0CC8" w:rsidP="008F0CC8">
      <w:pPr>
        <w:pStyle w:val="ListParagraph"/>
        <w:spacing w:line="480" w:lineRule="auto"/>
      </w:pPr>
    </w:p>
    <w:p w14:paraId="7DBC703F" w14:textId="77777777" w:rsidR="008F0CC8" w:rsidRDefault="008F0CC8" w:rsidP="008F0CC8"/>
    <w:p w14:paraId="2FB8147C" w14:textId="77777777" w:rsidR="008F0CC8" w:rsidRPr="008F0CC8" w:rsidRDefault="008F0CC8" w:rsidP="008F0CC8">
      <w:pPr>
        <w:jc w:val="center"/>
      </w:pPr>
    </w:p>
    <w:p w14:paraId="7B572B96" w14:textId="77777777" w:rsidR="00726A92" w:rsidRDefault="00726A92"/>
    <w:sectPr w:rsidR="00726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934AA"/>
    <w:multiLevelType w:val="hybridMultilevel"/>
    <w:tmpl w:val="4A3A03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86D57"/>
    <w:multiLevelType w:val="hybridMultilevel"/>
    <w:tmpl w:val="8E942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824E2"/>
    <w:multiLevelType w:val="hybridMultilevel"/>
    <w:tmpl w:val="12D859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512803">
    <w:abstractNumId w:val="1"/>
  </w:num>
  <w:num w:numId="2" w16cid:durableId="671225794">
    <w:abstractNumId w:val="0"/>
  </w:num>
  <w:num w:numId="3" w16cid:durableId="11828601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CC8"/>
    <w:rsid w:val="0003583A"/>
    <w:rsid w:val="00591828"/>
    <w:rsid w:val="00726A92"/>
    <w:rsid w:val="0081264C"/>
    <w:rsid w:val="008F0CC8"/>
    <w:rsid w:val="00995682"/>
    <w:rsid w:val="00BC259F"/>
    <w:rsid w:val="00DD068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96056"/>
  <w15:chartTrackingRefBased/>
  <w15:docId w15:val="{0F8DEF33-1E81-4BD2-9E08-31DA76937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0C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0C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0C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0C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0C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0C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0C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0C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0C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0C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0C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0C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0C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0C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0C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0C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0C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0C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0C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0C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0C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0C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0C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0C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0C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0C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0C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0C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0C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F0C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0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IPD.com" TargetMode="External"/><Relationship Id="rId5" Type="http://schemas.openxmlformats.org/officeDocument/2006/relationships/hyperlink" Target="http://www.CIPD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689</Words>
  <Characters>3933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2</cp:revision>
  <dcterms:created xsi:type="dcterms:W3CDTF">2026-08-04T08:55:00Z</dcterms:created>
  <dcterms:modified xsi:type="dcterms:W3CDTF">2026-08-04T09:07:00Z</dcterms:modified>
</cp:coreProperties>
</file>