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706564317"/>
        <w:docPartObj>
          <w:docPartGallery w:val="Cover Pages"/>
          <w:docPartUnique/>
        </w:docPartObj>
      </w:sdtPr>
      <w:sdtContent>
        <w:p w14:paraId="620CE789" w14:textId="033A8F56" w:rsidR="0098078B" w:rsidRPr="0098078B" w:rsidRDefault="0098078B">
          <w:pPr>
            <w:rPr>
              <w:rFonts w:ascii="Adobe Gothic Std B" w:eastAsia="Adobe Gothic Std B" w:hAnsi="Adobe Gothic Std B"/>
              <w:sz w:val="56"/>
              <w:szCs w:val="56"/>
            </w:rPr>
          </w:pPr>
        </w:p>
        <w:p w14:paraId="05CE589B" w14:textId="071BD258" w:rsidR="0098078B" w:rsidRDefault="0098078B">
          <w:r>
            <w:rPr>
              <w:noProof/>
            </w:rPr>
            <mc:AlternateContent>
              <mc:Choice Requires="wps">
                <w:drawing>
                  <wp:anchor distT="0" distB="0" distL="114300" distR="114300" simplePos="0" relativeHeight="251662336" behindDoc="0" locked="0" layoutInCell="1" allowOverlap="1" wp14:anchorId="470ED188" wp14:editId="1E892493">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732E12" w14:textId="47C66A7E" w:rsidR="0043438D" w:rsidRDefault="0043438D">
                                <w:pPr>
                                  <w:pStyle w:val="NoSpacing"/>
                                  <w:jc w:val="right"/>
                                  <w:rPr>
                                    <w:caps/>
                                    <w:color w:val="323E4F" w:themeColor="text2" w:themeShade="BF"/>
                                    <w:sz w:val="40"/>
                                    <w:szCs w:val="40"/>
                                  </w:rPr>
                                </w:pPr>
                                <w:sdt>
                                  <w:sdtPr>
                                    <w:rPr>
                                      <w:caps/>
                                      <w:color w:val="323E4F"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r>
                                      <w:rPr>
                                        <w:caps/>
                                        <w:color w:val="323E4F" w:themeColor="text2" w:themeShade="BF"/>
                                        <w:sz w:val="40"/>
                                        <w:szCs w:val="40"/>
                                      </w:rPr>
                                      <w:t xml:space="preserve">     </w:t>
                                    </w:r>
                                  </w:sdtContent>
                                </w:sdt>
                                <w:r w:rsidRPr="0098078B">
                                  <w:rPr>
                                    <w:caps/>
                                    <w:color w:val="323E4F" w:themeColor="text2" w:themeShade="BF"/>
                                    <w:sz w:val="40"/>
                                    <w:szCs w:val="40"/>
                                  </w:rPr>
                                  <w:t>8th November 2019</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470ED188" id="_x0000_t202" coordsize="21600,21600" o:spt="202" path="m,l,21600r21600,l21600,xe">
                    <v:stroke joinstyle="miter"/>
                    <v:path gradientshapeok="t" o:connecttype="rect"/>
                  </v:shapetype>
                  <v:shape id="Text Box 111" o:spid="_x0000_s1026"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" filled="f" stroked="f" strokeweight=".5pt">
                    <v:textbox style="mso-fit-shape-to-text:t" inset="0,0,0,0">
                      <w:txbxContent>
                        <w:p w14:paraId="7F732E12" w14:textId="47C66A7E" w:rsidR="0043438D" w:rsidRDefault="0043438D">
                          <w:pPr>
                            <w:pStyle w:val="NoSpacing"/>
                            <w:jc w:val="right"/>
                            <w:rPr>
                              <w:caps/>
                              <w:color w:val="323E4F" w:themeColor="text2" w:themeShade="BF"/>
                              <w:sz w:val="40"/>
                              <w:szCs w:val="40"/>
                            </w:rPr>
                          </w:pPr>
                          <w:sdt>
                            <w:sdtPr>
                              <w:rPr>
                                <w:caps/>
                                <w:color w:val="323E4F"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r>
                                <w:rPr>
                                  <w:caps/>
                                  <w:color w:val="323E4F" w:themeColor="text2" w:themeShade="BF"/>
                                  <w:sz w:val="40"/>
                                  <w:szCs w:val="40"/>
                                </w:rPr>
                                <w:t xml:space="preserve">     </w:t>
                              </w:r>
                            </w:sdtContent>
                          </w:sdt>
                          <w:r w:rsidRPr="0098078B">
                            <w:rPr>
                              <w:caps/>
                              <w:color w:val="323E4F" w:themeColor="text2" w:themeShade="BF"/>
                              <w:sz w:val="40"/>
                              <w:szCs w:val="40"/>
                            </w:rPr>
                            <w:t>8th November 2019</w:t>
                          </w: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0E4CF0E6" wp14:editId="38C264B2">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2FE7BBC5" w14:textId="12D1DFFF" w:rsidR="0043438D" w:rsidRDefault="0043438D">
                                    <w:pPr>
                                      <w:pStyle w:val="NoSpacing"/>
                                      <w:jc w:val="right"/>
                                      <w:rPr>
                                        <w:caps/>
                                        <w:color w:val="262626" w:themeColor="text1" w:themeTint="D9"/>
                                        <w:sz w:val="28"/>
                                        <w:szCs w:val="28"/>
                                      </w:rPr>
                                    </w:pPr>
                                    <w:r>
                                      <w:rPr>
                                        <w:caps/>
                                        <w:color w:val="262626" w:themeColor="text1" w:themeTint="D9"/>
                                        <w:sz w:val="28"/>
                                        <w:szCs w:val="28"/>
                                      </w:rPr>
                                      <w:t>Sean Matthews</w:t>
                                    </w:r>
                                  </w:p>
                                </w:sdtContent>
                              </w:sdt>
                              <w:p w14:paraId="681B4557" w14:textId="7F78B384" w:rsidR="0043438D" w:rsidRDefault="0043438D">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Pr>
                                        <w:caps/>
                                        <w:color w:val="262626" w:themeColor="text1" w:themeTint="D9"/>
                                        <w:sz w:val="20"/>
                                        <w:szCs w:val="20"/>
                                      </w:rPr>
                                      <w:t>1801606</w:t>
                                    </w:r>
                                  </w:sdtContent>
                                </w:sdt>
                              </w:p>
                              <w:p w14:paraId="793FF89A" w14:textId="77777777" w:rsidR="0043438D" w:rsidRDefault="0043438D">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Pr>
                                        <w:color w:val="262626" w:themeColor="text1" w:themeTint="D9"/>
                                        <w:sz w:val="20"/>
                                        <w:szCs w:val="20"/>
                                      </w:rPr>
                                      <w:t>[Company address]</w:t>
                                    </w:r>
                                  </w:sdtContent>
                                </w:sdt>
                                <w:r>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0E4CF0E6" id="Text Box 112" o:spid="_x0000_s1027"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Sl3dw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2FE7BBC5" w14:textId="12D1DFFF" w:rsidR="0043438D" w:rsidRDefault="0043438D">
                              <w:pPr>
                                <w:pStyle w:val="NoSpacing"/>
                                <w:jc w:val="right"/>
                                <w:rPr>
                                  <w:caps/>
                                  <w:color w:val="262626" w:themeColor="text1" w:themeTint="D9"/>
                                  <w:sz w:val="28"/>
                                  <w:szCs w:val="28"/>
                                </w:rPr>
                              </w:pPr>
                              <w:r>
                                <w:rPr>
                                  <w:caps/>
                                  <w:color w:val="262626" w:themeColor="text1" w:themeTint="D9"/>
                                  <w:sz w:val="28"/>
                                  <w:szCs w:val="28"/>
                                </w:rPr>
                                <w:t>Sean Matthews</w:t>
                              </w:r>
                            </w:p>
                          </w:sdtContent>
                        </w:sdt>
                        <w:p w14:paraId="681B4557" w14:textId="7F78B384" w:rsidR="0043438D" w:rsidRDefault="0043438D">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Pr>
                                  <w:caps/>
                                  <w:color w:val="262626" w:themeColor="text1" w:themeTint="D9"/>
                                  <w:sz w:val="20"/>
                                  <w:szCs w:val="20"/>
                                </w:rPr>
                                <w:t>1801606</w:t>
                              </w:r>
                            </w:sdtContent>
                          </w:sdt>
                        </w:p>
                        <w:p w14:paraId="793FF89A" w14:textId="77777777" w:rsidR="0043438D" w:rsidRDefault="0043438D">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Pr>
                                  <w:color w:val="262626" w:themeColor="text1" w:themeTint="D9"/>
                                  <w:sz w:val="20"/>
                                  <w:szCs w:val="20"/>
                                </w:rPr>
                                <w:t>[Company address]</w:t>
                              </w:r>
                            </w:sdtContent>
                          </w:sdt>
                          <w:r>
                            <w:rPr>
                              <w:color w:val="262626" w:themeColor="text1" w:themeTint="D9"/>
                              <w:sz w:val="20"/>
                              <w:szCs w:val="20"/>
                            </w:rPr>
                            <w:t xml:space="preserve"> </w:t>
                          </w:r>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149DE2E6" wp14:editId="08164A0E">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3D70940" w14:textId="30CF1ACA" w:rsidR="0043438D" w:rsidRDefault="0043438D">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Pr="0098078B">
                                      <w:rPr>
                                        <w:caps/>
                                        <w:color w:val="323E4F" w:themeColor="text2" w:themeShade="BF"/>
                                        <w:sz w:val="52"/>
                                        <w:szCs w:val="52"/>
                                      </w:rPr>
                                      <w:t>Police Legitimacy</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2B8AAA07" w14:textId="0A491AC3" w:rsidR="0043438D" w:rsidRDefault="0043438D">
                                    <w:pPr>
                                      <w:pStyle w:val="NoSpacing"/>
                                      <w:jc w:val="right"/>
                                      <w:rPr>
                                        <w:smallCaps/>
                                        <w:color w:val="44546A" w:themeColor="text2"/>
                                        <w:sz w:val="36"/>
                                        <w:szCs w:val="36"/>
                                      </w:rPr>
                                    </w:pPr>
                                    <w:r w:rsidRPr="0098078B">
                                      <w:rPr>
                                        <w:smallCaps/>
                                        <w:color w:val="44546A" w:themeColor="text2"/>
                                        <w:sz w:val="36"/>
                                        <w:szCs w:val="36"/>
                                      </w:rPr>
                                      <w:t>effectiveness of the Independent Office for Police Conduct in upholding the legitimacy of the police</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149DE2E6" id="Text Box 113" o:spid="_x0000_s1028"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thleQ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" filled="f" stroked="f" strokeweight=".5pt">
                    <v:textbox inset="0,0,0,0">
                      <w:txbxContent>
                        <w:p w14:paraId="43D70940" w14:textId="30CF1ACA" w:rsidR="0043438D" w:rsidRDefault="0043438D">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Pr="0098078B">
                                <w:rPr>
                                  <w:caps/>
                                  <w:color w:val="323E4F" w:themeColor="text2" w:themeShade="BF"/>
                                  <w:sz w:val="52"/>
                                  <w:szCs w:val="52"/>
                                </w:rPr>
                                <w:t>Police Legitimacy</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2B8AAA07" w14:textId="0A491AC3" w:rsidR="0043438D" w:rsidRDefault="0043438D">
                              <w:pPr>
                                <w:pStyle w:val="NoSpacing"/>
                                <w:jc w:val="right"/>
                                <w:rPr>
                                  <w:smallCaps/>
                                  <w:color w:val="44546A" w:themeColor="text2"/>
                                  <w:sz w:val="36"/>
                                  <w:szCs w:val="36"/>
                                </w:rPr>
                              </w:pPr>
                              <w:r w:rsidRPr="0098078B">
                                <w:rPr>
                                  <w:smallCaps/>
                                  <w:color w:val="44546A" w:themeColor="text2"/>
                                  <w:sz w:val="36"/>
                                  <w:szCs w:val="36"/>
                                </w:rPr>
                                <w:t>effectiveness of the Independent Office for Police Conduct in upholding the legitimacy of the police</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14:anchorId="5A23ACE9" wp14:editId="25AD5ED5">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604F36DE"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4472c4 [3204]" stroked="f" strokeweight="1pt">
                      <o:lock v:ext="edit" aspectratio="t"/>
                    </v:rect>
                    <w10:wrap anchorx="page" anchory="page"/>
                  </v:group>
                </w:pict>
              </mc:Fallback>
            </mc:AlternateContent>
          </w:r>
          <w:r>
            <w:br w:type="page"/>
          </w:r>
        </w:p>
      </w:sdtContent>
    </w:sdt>
    <w:p w14:paraId="1E34BAD4" w14:textId="0A910F29" w:rsidR="003436BB" w:rsidRDefault="0098078B" w:rsidP="0098078B">
      <w:pPr>
        <w:rPr>
          <w:b/>
          <w:bCs/>
          <w:u w:val="single"/>
        </w:rPr>
      </w:pPr>
      <w:r w:rsidRPr="0098078B">
        <w:rPr>
          <w:b/>
          <w:bCs/>
          <w:u w:val="single"/>
        </w:rPr>
        <w:lastRenderedPageBreak/>
        <w:t>EFFECTIVENESS OF THE INDEPENDENT OFFICE FOR POLICE CONDUCT IN UPHOLDING THE LEGITIMACY OF THE POLICE</w:t>
      </w:r>
    </w:p>
    <w:p w14:paraId="79FF3D48" w14:textId="4FDEE57F" w:rsidR="0098078B" w:rsidRDefault="0098078B" w:rsidP="0098078B">
      <w:pPr>
        <w:rPr>
          <w:b/>
          <w:bCs/>
          <w:u w:val="single"/>
        </w:rPr>
      </w:pPr>
    </w:p>
    <w:p w14:paraId="35171A2B" w14:textId="7AA3BC1A" w:rsidR="0098078B" w:rsidRPr="004F0AE6" w:rsidRDefault="002B6ED6" w:rsidP="00875FEE">
      <w:pPr>
        <w:spacing w:line="480" w:lineRule="auto"/>
        <w:rPr>
          <w:rFonts w:ascii="Arial" w:hAnsi="Arial" w:cs="Arial"/>
          <w:sz w:val="24"/>
          <w:szCs w:val="24"/>
        </w:rPr>
      </w:pPr>
      <w:bookmarkStart w:id="0" w:name="_Hlk22836680"/>
      <w:r w:rsidRPr="004F0AE6">
        <w:rPr>
          <w:rFonts w:ascii="Arial" w:hAnsi="Arial" w:cs="Arial"/>
          <w:sz w:val="24"/>
          <w:szCs w:val="24"/>
        </w:rPr>
        <w:t xml:space="preserve">The </w:t>
      </w:r>
      <w:r w:rsidR="009D1D0C">
        <w:rPr>
          <w:rFonts w:ascii="Arial" w:hAnsi="Arial" w:cs="Arial"/>
          <w:sz w:val="24"/>
          <w:szCs w:val="24"/>
        </w:rPr>
        <w:t>I</w:t>
      </w:r>
      <w:r w:rsidRPr="004F0AE6">
        <w:rPr>
          <w:rFonts w:ascii="Arial" w:hAnsi="Arial" w:cs="Arial"/>
          <w:sz w:val="24"/>
          <w:szCs w:val="24"/>
        </w:rPr>
        <w:t xml:space="preserve">ndependent </w:t>
      </w:r>
      <w:r w:rsidR="009D1D0C">
        <w:rPr>
          <w:rFonts w:ascii="Arial" w:hAnsi="Arial" w:cs="Arial"/>
          <w:sz w:val="24"/>
          <w:szCs w:val="24"/>
        </w:rPr>
        <w:t>O</w:t>
      </w:r>
      <w:r w:rsidRPr="004F0AE6">
        <w:rPr>
          <w:rFonts w:ascii="Arial" w:hAnsi="Arial" w:cs="Arial"/>
          <w:sz w:val="24"/>
          <w:szCs w:val="24"/>
        </w:rPr>
        <w:t xml:space="preserve">ffice for </w:t>
      </w:r>
      <w:r w:rsidR="009D1D0C">
        <w:rPr>
          <w:rFonts w:ascii="Arial" w:hAnsi="Arial" w:cs="Arial"/>
          <w:sz w:val="24"/>
          <w:szCs w:val="24"/>
        </w:rPr>
        <w:t>P</w:t>
      </w:r>
      <w:r w:rsidRPr="004F0AE6">
        <w:rPr>
          <w:rFonts w:ascii="Arial" w:hAnsi="Arial" w:cs="Arial"/>
          <w:sz w:val="24"/>
          <w:szCs w:val="24"/>
        </w:rPr>
        <w:t xml:space="preserve">olice </w:t>
      </w:r>
      <w:r w:rsidR="009D1D0C">
        <w:rPr>
          <w:rFonts w:ascii="Arial" w:hAnsi="Arial" w:cs="Arial"/>
          <w:sz w:val="24"/>
          <w:szCs w:val="24"/>
        </w:rPr>
        <w:t>c</w:t>
      </w:r>
      <w:r w:rsidRPr="004F0AE6">
        <w:rPr>
          <w:rFonts w:ascii="Arial" w:hAnsi="Arial" w:cs="Arial"/>
          <w:sz w:val="24"/>
          <w:szCs w:val="24"/>
        </w:rPr>
        <w:t xml:space="preserve">onduct </w:t>
      </w:r>
      <w:bookmarkEnd w:id="0"/>
      <w:r w:rsidRPr="004F0AE6">
        <w:rPr>
          <w:rFonts w:ascii="Arial" w:hAnsi="Arial" w:cs="Arial"/>
          <w:sz w:val="24"/>
          <w:szCs w:val="24"/>
        </w:rPr>
        <w:t>has had many different name</w:t>
      </w:r>
      <w:r w:rsidR="00FD4A10" w:rsidRPr="004F0AE6">
        <w:rPr>
          <w:rFonts w:ascii="Arial" w:hAnsi="Arial" w:cs="Arial"/>
          <w:sz w:val="24"/>
          <w:szCs w:val="24"/>
        </w:rPr>
        <w:t>s</w:t>
      </w:r>
      <w:r w:rsidR="009D1D0C">
        <w:rPr>
          <w:rFonts w:ascii="Arial" w:hAnsi="Arial" w:cs="Arial"/>
          <w:sz w:val="24"/>
          <w:szCs w:val="24"/>
        </w:rPr>
        <w:t>,</w:t>
      </w:r>
      <w:r w:rsidRPr="004F0AE6">
        <w:rPr>
          <w:rFonts w:ascii="Arial" w:hAnsi="Arial" w:cs="Arial"/>
          <w:sz w:val="24"/>
          <w:szCs w:val="24"/>
        </w:rPr>
        <w:t xml:space="preserve"> the most well known name of the service is the IPCC or Independent </w:t>
      </w:r>
      <w:r w:rsidR="009D1D0C">
        <w:rPr>
          <w:rFonts w:ascii="Arial" w:hAnsi="Arial" w:cs="Arial"/>
          <w:sz w:val="24"/>
          <w:szCs w:val="24"/>
        </w:rPr>
        <w:t>P</w:t>
      </w:r>
      <w:r w:rsidRPr="004F0AE6">
        <w:rPr>
          <w:rFonts w:ascii="Arial" w:hAnsi="Arial" w:cs="Arial"/>
          <w:sz w:val="24"/>
          <w:szCs w:val="24"/>
        </w:rPr>
        <w:t xml:space="preserve">olice </w:t>
      </w:r>
      <w:r w:rsidR="009D1D0C">
        <w:rPr>
          <w:rFonts w:ascii="Arial" w:hAnsi="Arial" w:cs="Arial"/>
          <w:sz w:val="24"/>
          <w:szCs w:val="24"/>
        </w:rPr>
        <w:t>C</w:t>
      </w:r>
      <w:r w:rsidRPr="004F0AE6">
        <w:rPr>
          <w:rFonts w:ascii="Arial" w:hAnsi="Arial" w:cs="Arial"/>
          <w:sz w:val="24"/>
          <w:szCs w:val="24"/>
        </w:rPr>
        <w:t xml:space="preserve">omplaints </w:t>
      </w:r>
      <w:r w:rsidR="009D1D0C">
        <w:rPr>
          <w:rFonts w:ascii="Arial" w:hAnsi="Arial" w:cs="Arial"/>
          <w:sz w:val="24"/>
          <w:szCs w:val="24"/>
        </w:rPr>
        <w:t>C</w:t>
      </w:r>
      <w:r w:rsidRPr="004F0AE6">
        <w:rPr>
          <w:rFonts w:ascii="Arial" w:hAnsi="Arial" w:cs="Arial"/>
          <w:sz w:val="24"/>
          <w:szCs w:val="24"/>
        </w:rPr>
        <w:t xml:space="preserve">ommission which was set up in  2003 and funded by the </w:t>
      </w:r>
      <w:r w:rsidR="009D1D0C">
        <w:rPr>
          <w:rFonts w:ascii="Arial" w:hAnsi="Arial" w:cs="Arial"/>
          <w:sz w:val="24"/>
          <w:szCs w:val="24"/>
        </w:rPr>
        <w:t>H</w:t>
      </w:r>
      <w:r w:rsidRPr="004F0AE6">
        <w:rPr>
          <w:rFonts w:ascii="Arial" w:hAnsi="Arial" w:cs="Arial"/>
          <w:sz w:val="24"/>
          <w:szCs w:val="24"/>
        </w:rPr>
        <w:t xml:space="preserve">ome </w:t>
      </w:r>
      <w:r w:rsidR="009D1D0C">
        <w:rPr>
          <w:rFonts w:ascii="Arial" w:hAnsi="Arial" w:cs="Arial"/>
          <w:sz w:val="24"/>
          <w:szCs w:val="24"/>
        </w:rPr>
        <w:t>O</w:t>
      </w:r>
      <w:r w:rsidRPr="004F0AE6">
        <w:rPr>
          <w:rFonts w:ascii="Arial" w:hAnsi="Arial" w:cs="Arial"/>
          <w:sz w:val="24"/>
          <w:szCs w:val="24"/>
        </w:rPr>
        <w:t xml:space="preserve">ffice </w:t>
      </w:r>
      <w:r w:rsidR="00196669" w:rsidRPr="004F0AE6">
        <w:rPr>
          <w:rFonts w:ascii="Arial" w:hAnsi="Arial" w:cs="Arial"/>
          <w:sz w:val="24"/>
          <w:szCs w:val="24"/>
        </w:rPr>
        <w:t>w</w:t>
      </w:r>
      <w:r w:rsidR="009D1D0C">
        <w:rPr>
          <w:rFonts w:ascii="Arial" w:hAnsi="Arial" w:cs="Arial"/>
          <w:sz w:val="24"/>
          <w:szCs w:val="24"/>
        </w:rPr>
        <w:t>ith</w:t>
      </w:r>
      <w:r w:rsidR="00196669" w:rsidRPr="004F0AE6">
        <w:rPr>
          <w:rFonts w:ascii="Arial" w:hAnsi="Arial" w:cs="Arial"/>
          <w:sz w:val="24"/>
          <w:szCs w:val="24"/>
        </w:rPr>
        <w:t xml:space="preserve"> the </w:t>
      </w:r>
      <w:bookmarkStart w:id="1" w:name="_GoBack"/>
      <w:bookmarkEnd w:id="1"/>
      <w:r w:rsidR="00196669" w:rsidRPr="004F0AE6">
        <w:rPr>
          <w:rFonts w:ascii="Arial" w:hAnsi="Arial" w:cs="Arial"/>
          <w:sz w:val="24"/>
          <w:szCs w:val="24"/>
        </w:rPr>
        <w:t xml:space="preserve">intent </w:t>
      </w:r>
      <w:r w:rsidR="00FD4A10" w:rsidRPr="004F0AE6">
        <w:rPr>
          <w:rFonts w:ascii="Arial" w:hAnsi="Arial" w:cs="Arial"/>
          <w:sz w:val="24"/>
          <w:szCs w:val="24"/>
        </w:rPr>
        <w:t>to handle complaints f</w:t>
      </w:r>
      <w:r w:rsidR="009D1D0C">
        <w:rPr>
          <w:rFonts w:ascii="Arial" w:hAnsi="Arial" w:cs="Arial"/>
          <w:sz w:val="24"/>
          <w:szCs w:val="24"/>
        </w:rPr>
        <w:t>rom</w:t>
      </w:r>
      <w:r w:rsidR="00FD4A10" w:rsidRPr="004F0AE6">
        <w:rPr>
          <w:rFonts w:ascii="Arial" w:hAnsi="Arial" w:cs="Arial"/>
          <w:sz w:val="24"/>
          <w:szCs w:val="24"/>
        </w:rPr>
        <w:t xml:space="preserve"> the public about the police and they have the ability to investigate anyone within the police at any rank</w:t>
      </w:r>
      <w:r w:rsidR="009D1D0C">
        <w:rPr>
          <w:rFonts w:ascii="Arial" w:hAnsi="Arial" w:cs="Arial"/>
          <w:sz w:val="24"/>
          <w:szCs w:val="24"/>
        </w:rPr>
        <w:t>,</w:t>
      </w:r>
      <w:r w:rsidR="00A72F1D" w:rsidRPr="004F0AE6">
        <w:rPr>
          <w:rFonts w:ascii="Arial" w:hAnsi="Arial" w:cs="Arial"/>
          <w:sz w:val="24"/>
          <w:szCs w:val="24"/>
        </w:rPr>
        <w:t xml:space="preserve"> </w:t>
      </w:r>
      <w:r w:rsidR="009D1D0C">
        <w:rPr>
          <w:rFonts w:ascii="Arial" w:hAnsi="Arial" w:cs="Arial"/>
          <w:sz w:val="24"/>
          <w:szCs w:val="24"/>
        </w:rPr>
        <w:t>r</w:t>
      </w:r>
      <w:r w:rsidR="00A72F1D" w:rsidRPr="004F0AE6">
        <w:rPr>
          <w:rFonts w:ascii="Arial" w:hAnsi="Arial" w:cs="Arial"/>
          <w:sz w:val="24"/>
          <w:szCs w:val="24"/>
        </w:rPr>
        <w:t>egarding complaints made.</w:t>
      </w:r>
      <w:r w:rsidR="00FD4A10" w:rsidRPr="004F0AE6">
        <w:rPr>
          <w:rFonts w:ascii="Arial" w:hAnsi="Arial" w:cs="Arial"/>
          <w:sz w:val="24"/>
          <w:szCs w:val="24"/>
        </w:rPr>
        <w:t xml:space="preserve"> Then in 2004 the name of the </w:t>
      </w:r>
      <w:r w:rsidR="009D1D0C">
        <w:rPr>
          <w:rFonts w:ascii="Arial" w:hAnsi="Arial" w:cs="Arial"/>
          <w:sz w:val="24"/>
          <w:szCs w:val="24"/>
        </w:rPr>
        <w:t>I</w:t>
      </w:r>
      <w:r w:rsidR="00FD4A10" w:rsidRPr="004F0AE6">
        <w:rPr>
          <w:rFonts w:ascii="Arial" w:hAnsi="Arial" w:cs="Arial"/>
          <w:sz w:val="24"/>
          <w:szCs w:val="24"/>
        </w:rPr>
        <w:t xml:space="preserve">ndependent </w:t>
      </w:r>
      <w:r w:rsidR="009D1D0C">
        <w:rPr>
          <w:rFonts w:ascii="Arial" w:hAnsi="Arial" w:cs="Arial"/>
          <w:sz w:val="24"/>
          <w:szCs w:val="24"/>
        </w:rPr>
        <w:t>P</w:t>
      </w:r>
      <w:r w:rsidR="00FD4A10" w:rsidRPr="004F0AE6">
        <w:rPr>
          <w:rFonts w:ascii="Arial" w:hAnsi="Arial" w:cs="Arial"/>
          <w:sz w:val="24"/>
          <w:szCs w:val="24"/>
        </w:rPr>
        <w:t xml:space="preserve">olice </w:t>
      </w:r>
      <w:r w:rsidR="009D1D0C">
        <w:rPr>
          <w:rFonts w:ascii="Arial" w:hAnsi="Arial" w:cs="Arial"/>
          <w:sz w:val="24"/>
          <w:szCs w:val="24"/>
        </w:rPr>
        <w:t>C</w:t>
      </w:r>
      <w:r w:rsidR="00FD4A10" w:rsidRPr="004F0AE6">
        <w:rPr>
          <w:rFonts w:ascii="Arial" w:hAnsi="Arial" w:cs="Arial"/>
          <w:sz w:val="24"/>
          <w:szCs w:val="24"/>
        </w:rPr>
        <w:t xml:space="preserve">omplaints </w:t>
      </w:r>
      <w:r w:rsidR="009D1D0C">
        <w:rPr>
          <w:rFonts w:ascii="Arial" w:hAnsi="Arial" w:cs="Arial"/>
          <w:sz w:val="24"/>
          <w:szCs w:val="24"/>
        </w:rPr>
        <w:t>C</w:t>
      </w:r>
      <w:r w:rsidR="00FD4A10" w:rsidRPr="004F0AE6">
        <w:rPr>
          <w:rFonts w:ascii="Arial" w:hAnsi="Arial" w:cs="Arial"/>
          <w:sz w:val="24"/>
          <w:szCs w:val="24"/>
        </w:rPr>
        <w:t>ommission was changed to the</w:t>
      </w:r>
      <w:bookmarkStart w:id="2" w:name="_Hlk22753626"/>
      <w:r w:rsidR="00FD4A10" w:rsidRPr="004F0AE6">
        <w:rPr>
          <w:rFonts w:ascii="Arial" w:hAnsi="Arial" w:cs="Arial"/>
          <w:sz w:val="24"/>
          <w:szCs w:val="24"/>
        </w:rPr>
        <w:t xml:space="preserve"> </w:t>
      </w:r>
      <w:r w:rsidR="009D1D0C">
        <w:rPr>
          <w:rFonts w:ascii="Arial" w:hAnsi="Arial" w:cs="Arial"/>
          <w:sz w:val="24"/>
          <w:szCs w:val="24"/>
        </w:rPr>
        <w:t>I</w:t>
      </w:r>
      <w:r w:rsidR="00FD4A10" w:rsidRPr="004F0AE6">
        <w:rPr>
          <w:rFonts w:ascii="Arial" w:hAnsi="Arial" w:cs="Arial"/>
          <w:sz w:val="24"/>
          <w:szCs w:val="24"/>
        </w:rPr>
        <w:t xml:space="preserve">ndependent </w:t>
      </w:r>
      <w:r w:rsidR="009D1D0C">
        <w:rPr>
          <w:rFonts w:ascii="Arial" w:hAnsi="Arial" w:cs="Arial"/>
          <w:sz w:val="24"/>
          <w:szCs w:val="24"/>
        </w:rPr>
        <w:t>O</w:t>
      </w:r>
      <w:r w:rsidR="00FD4A10" w:rsidRPr="004F0AE6">
        <w:rPr>
          <w:rFonts w:ascii="Arial" w:hAnsi="Arial" w:cs="Arial"/>
          <w:sz w:val="24"/>
          <w:szCs w:val="24"/>
        </w:rPr>
        <w:t xml:space="preserve">ffice </w:t>
      </w:r>
      <w:r w:rsidR="009D1D0C">
        <w:rPr>
          <w:rFonts w:ascii="Arial" w:hAnsi="Arial" w:cs="Arial"/>
          <w:sz w:val="24"/>
          <w:szCs w:val="24"/>
        </w:rPr>
        <w:t>for</w:t>
      </w:r>
      <w:r w:rsidR="00FD4A10" w:rsidRPr="004F0AE6">
        <w:rPr>
          <w:rFonts w:ascii="Arial" w:hAnsi="Arial" w:cs="Arial"/>
          <w:sz w:val="24"/>
          <w:szCs w:val="24"/>
        </w:rPr>
        <w:t xml:space="preserve"> </w:t>
      </w:r>
      <w:r w:rsidR="009D1D0C">
        <w:rPr>
          <w:rFonts w:ascii="Arial" w:hAnsi="Arial" w:cs="Arial"/>
          <w:sz w:val="24"/>
          <w:szCs w:val="24"/>
        </w:rPr>
        <w:t>P</w:t>
      </w:r>
      <w:r w:rsidR="00FD4A10" w:rsidRPr="004F0AE6">
        <w:rPr>
          <w:rFonts w:ascii="Arial" w:hAnsi="Arial" w:cs="Arial"/>
          <w:sz w:val="24"/>
          <w:szCs w:val="24"/>
        </w:rPr>
        <w:t xml:space="preserve">olice </w:t>
      </w:r>
      <w:r w:rsidR="009D1D0C">
        <w:rPr>
          <w:rFonts w:ascii="Arial" w:hAnsi="Arial" w:cs="Arial"/>
          <w:sz w:val="24"/>
          <w:szCs w:val="24"/>
        </w:rPr>
        <w:t>C</w:t>
      </w:r>
      <w:r w:rsidR="00A72F1D" w:rsidRPr="004F0AE6">
        <w:rPr>
          <w:rFonts w:ascii="Arial" w:hAnsi="Arial" w:cs="Arial"/>
          <w:sz w:val="24"/>
          <w:szCs w:val="24"/>
        </w:rPr>
        <w:t>onducts</w:t>
      </w:r>
      <w:r w:rsidR="00FD4A10" w:rsidRPr="004F0AE6">
        <w:rPr>
          <w:rFonts w:ascii="Arial" w:hAnsi="Arial" w:cs="Arial"/>
          <w:sz w:val="24"/>
          <w:szCs w:val="24"/>
        </w:rPr>
        <w:t xml:space="preserve"> </w:t>
      </w:r>
      <w:bookmarkEnd w:id="2"/>
      <w:r w:rsidR="00FD4A10" w:rsidRPr="004F0AE6">
        <w:rPr>
          <w:rFonts w:ascii="Arial" w:hAnsi="Arial" w:cs="Arial"/>
          <w:sz w:val="24"/>
          <w:szCs w:val="24"/>
        </w:rPr>
        <w:t>w</w:t>
      </w:r>
      <w:r w:rsidR="00C07AC5" w:rsidRPr="004F0AE6">
        <w:rPr>
          <w:rFonts w:ascii="Arial" w:hAnsi="Arial" w:cs="Arial"/>
          <w:sz w:val="24"/>
          <w:szCs w:val="24"/>
        </w:rPr>
        <w:t xml:space="preserve">ith </w:t>
      </w:r>
      <w:r w:rsidR="00FD4A10" w:rsidRPr="004F0AE6">
        <w:rPr>
          <w:rFonts w:ascii="Arial" w:hAnsi="Arial" w:cs="Arial"/>
          <w:sz w:val="24"/>
          <w:szCs w:val="24"/>
        </w:rPr>
        <w:t>the intent to distance the service f</w:t>
      </w:r>
      <w:r w:rsidR="009D1D0C">
        <w:rPr>
          <w:rFonts w:ascii="Arial" w:hAnsi="Arial" w:cs="Arial"/>
          <w:sz w:val="24"/>
          <w:szCs w:val="24"/>
        </w:rPr>
        <w:t>rom</w:t>
      </w:r>
      <w:r w:rsidR="00FD4A10" w:rsidRPr="004F0AE6">
        <w:rPr>
          <w:rFonts w:ascii="Arial" w:hAnsi="Arial" w:cs="Arial"/>
          <w:sz w:val="24"/>
          <w:szCs w:val="24"/>
        </w:rPr>
        <w:t xml:space="preserve"> the </w:t>
      </w:r>
      <w:r w:rsidR="009D1D0C" w:rsidRPr="004F0AE6">
        <w:rPr>
          <w:rFonts w:ascii="Arial" w:hAnsi="Arial" w:cs="Arial"/>
          <w:sz w:val="24"/>
          <w:szCs w:val="24"/>
        </w:rPr>
        <w:t>police.</w:t>
      </w:r>
      <w:r w:rsidR="00FD4A10" w:rsidRPr="004F0AE6">
        <w:rPr>
          <w:rFonts w:ascii="Arial" w:hAnsi="Arial" w:cs="Arial"/>
          <w:sz w:val="24"/>
          <w:szCs w:val="24"/>
        </w:rPr>
        <w:t xml:space="preserve"> </w:t>
      </w:r>
      <w:r w:rsidR="009D1D0C">
        <w:rPr>
          <w:rFonts w:ascii="Arial" w:hAnsi="Arial" w:cs="Arial"/>
          <w:sz w:val="24"/>
          <w:szCs w:val="24"/>
        </w:rPr>
        <w:t>T</w:t>
      </w:r>
      <w:r w:rsidR="00FD4A10" w:rsidRPr="004F0AE6">
        <w:rPr>
          <w:rFonts w:ascii="Arial" w:hAnsi="Arial" w:cs="Arial"/>
          <w:sz w:val="24"/>
          <w:szCs w:val="24"/>
        </w:rPr>
        <w:t>he</w:t>
      </w:r>
      <w:r w:rsidR="009D1D0C">
        <w:rPr>
          <w:rFonts w:ascii="Arial" w:hAnsi="Arial" w:cs="Arial"/>
          <w:sz w:val="24"/>
          <w:szCs w:val="24"/>
        </w:rPr>
        <w:t xml:space="preserve">y </w:t>
      </w:r>
      <w:r w:rsidR="00FD4A10" w:rsidRPr="004F0AE6">
        <w:rPr>
          <w:rFonts w:ascii="Arial" w:hAnsi="Arial" w:cs="Arial"/>
          <w:sz w:val="24"/>
          <w:szCs w:val="24"/>
        </w:rPr>
        <w:t>hope</w:t>
      </w:r>
      <w:r w:rsidR="009D1D0C">
        <w:rPr>
          <w:rFonts w:ascii="Arial" w:hAnsi="Arial" w:cs="Arial"/>
          <w:sz w:val="24"/>
          <w:szCs w:val="24"/>
        </w:rPr>
        <w:t>d</w:t>
      </w:r>
      <w:r w:rsidR="00FD4A10" w:rsidRPr="004F0AE6">
        <w:rPr>
          <w:rFonts w:ascii="Arial" w:hAnsi="Arial" w:cs="Arial"/>
          <w:sz w:val="24"/>
          <w:szCs w:val="24"/>
        </w:rPr>
        <w:t xml:space="preserve"> </w:t>
      </w:r>
      <w:r w:rsidR="009D1D0C">
        <w:rPr>
          <w:rFonts w:ascii="Arial" w:hAnsi="Arial" w:cs="Arial"/>
          <w:sz w:val="24"/>
          <w:szCs w:val="24"/>
        </w:rPr>
        <w:t xml:space="preserve">to </w:t>
      </w:r>
      <w:r w:rsidR="00A72F1D" w:rsidRPr="004F0AE6">
        <w:rPr>
          <w:rFonts w:ascii="Arial" w:hAnsi="Arial" w:cs="Arial"/>
          <w:sz w:val="24"/>
          <w:szCs w:val="24"/>
        </w:rPr>
        <w:t>increas</w:t>
      </w:r>
      <w:r w:rsidR="009D1D0C">
        <w:rPr>
          <w:rFonts w:ascii="Arial" w:hAnsi="Arial" w:cs="Arial"/>
          <w:sz w:val="24"/>
          <w:szCs w:val="24"/>
        </w:rPr>
        <w:t>e</w:t>
      </w:r>
      <w:r w:rsidR="00A72F1D" w:rsidRPr="004F0AE6">
        <w:rPr>
          <w:rFonts w:ascii="Arial" w:hAnsi="Arial" w:cs="Arial"/>
          <w:sz w:val="24"/>
          <w:szCs w:val="24"/>
        </w:rPr>
        <w:t xml:space="preserve"> the faith of the public and hop</w:t>
      </w:r>
      <w:r w:rsidR="009D1D0C">
        <w:rPr>
          <w:rFonts w:ascii="Arial" w:hAnsi="Arial" w:cs="Arial"/>
          <w:sz w:val="24"/>
          <w:szCs w:val="24"/>
        </w:rPr>
        <w:t>ed</w:t>
      </w:r>
      <w:r w:rsidR="00A72F1D" w:rsidRPr="004F0AE6">
        <w:rPr>
          <w:rFonts w:ascii="Arial" w:hAnsi="Arial" w:cs="Arial"/>
          <w:sz w:val="24"/>
          <w:szCs w:val="24"/>
        </w:rPr>
        <w:t xml:space="preserve"> to </w:t>
      </w:r>
      <w:r w:rsidR="009D1D0C">
        <w:rPr>
          <w:rFonts w:ascii="Arial" w:hAnsi="Arial" w:cs="Arial"/>
          <w:sz w:val="24"/>
          <w:szCs w:val="24"/>
        </w:rPr>
        <w:t>be</w:t>
      </w:r>
      <w:r w:rsidR="00A72F1D" w:rsidRPr="004F0AE6">
        <w:rPr>
          <w:rFonts w:ascii="Arial" w:hAnsi="Arial" w:cs="Arial"/>
          <w:sz w:val="24"/>
          <w:szCs w:val="24"/>
        </w:rPr>
        <w:t xml:space="preserve"> seen as more trustworthy</w:t>
      </w:r>
      <w:r w:rsidR="009D1D0C">
        <w:rPr>
          <w:rFonts w:ascii="Arial" w:hAnsi="Arial" w:cs="Arial"/>
          <w:sz w:val="24"/>
          <w:szCs w:val="24"/>
        </w:rPr>
        <w:t>.</w:t>
      </w:r>
      <w:r w:rsidR="00A72F1D" w:rsidRPr="004F0AE6">
        <w:rPr>
          <w:rFonts w:ascii="Arial" w:hAnsi="Arial" w:cs="Arial"/>
          <w:sz w:val="24"/>
          <w:szCs w:val="24"/>
        </w:rPr>
        <w:t xml:space="preserve"> </w:t>
      </w:r>
      <w:r w:rsidR="009D1D0C">
        <w:rPr>
          <w:rFonts w:ascii="Arial" w:hAnsi="Arial" w:cs="Arial"/>
          <w:sz w:val="24"/>
          <w:szCs w:val="24"/>
        </w:rPr>
        <w:t xml:space="preserve">Intention was that </w:t>
      </w:r>
      <w:r w:rsidR="009D1D0C" w:rsidRPr="004F0AE6">
        <w:rPr>
          <w:rFonts w:ascii="Arial" w:hAnsi="Arial" w:cs="Arial"/>
          <w:sz w:val="24"/>
          <w:szCs w:val="24"/>
        </w:rPr>
        <w:t>the</w:t>
      </w:r>
      <w:r w:rsidR="00A72F1D" w:rsidRPr="004F0AE6">
        <w:rPr>
          <w:rFonts w:ascii="Arial" w:hAnsi="Arial" w:cs="Arial"/>
          <w:sz w:val="24"/>
          <w:szCs w:val="24"/>
        </w:rPr>
        <w:t xml:space="preserve"> public</w:t>
      </w:r>
      <w:r w:rsidR="009D1D0C">
        <w:rPr>
          <w:rFonts w:ascii="Arial" w:hAnsi="Arial" w:cs="Arial"/>
          <w:sz w:val="24"/>
          <w:szCs w:val="24"/>
        </w:rPr>
        <w:t xml:space="preserve"> would</w:t>
      </w:r>
      <w:r w:rsidR="00A72F1D" w:rsidRPr="004F0AE6">
        <w:rPr>
          <w:rFonts w:ascii="Arial" w:hAnsi="Arial" w:cs="Arial"/>
          <w:sz w:val="24"/>
          <w:szCs w:val="24"/>
        </w:rPr>
        <w:t xml:space="preserve"> feel confident when they l</w:t>
      </w:r>
      <w:r w:rsidR="009D1D0C">
        <w:rPr>
          <w:rFonts w:ascii="Arial" w:hAnsi="Arial" w:cs="Arial"/>
          <w:sz w:val="24"/>
          <w:szCs w:val="24"/>
        </w:rPr>
        <w:t>a</w:t>
      </w:r>
      <w:r w:rsidR="00A72F1D" w:rsidRPr="004F0AE6">
        <w:rPr>
          <w:rFonts w:ascii="Arial" w:hAnsi="Arial" w:cs="Arial"/>
          <w:sz w:val="24"/>
          <w:szCs w:val="24"/>
        </w:rPr>
        <w:t xml:space="preserve">unch a complaint against the </w:t>
      </w:r>
      <w:r w:rsidR="009D1D0C" w:rsidRPr="004F0AE6">
        <w:rPr>
          <w:rFonts w:ascii="Arial" w:hAnsi="Arial" w:cs="Arial"/>
          <w:sz w:val="24"/>
          <w:szCs w:val="24"/>
        </w:rPr>
        <w:t>police.</w:t>
      </w:r>
      <w:r w:rsidR="00C07AC5" w:rsidRPr="004F0AE6">
        <w:rPr>
          <w:rFonts w:ascii="Arial" w:hAnsi="Arial" w:cs="Arial"/>
          <w:sz w:val="24"/>
          <w:szCs w:val="24"/>
        </w:rPr>
        <w:t xml:space="preserve"> </w:t>
      </w:r>
      <w:r w:rsidR="00D84883">
        <w:rPr>
          <w:rFonts w:ascii="Arial" w:hAnsi="Arial" w:cs="Arial"/>
          <w:sz w:val="24"/>
          <w:szCs w:val="24"/>
        </w:rPr>
        <w:t>Th</w:t>
      </w:r>
      <w:r w:rsidR="00D84883" w:rsidRPr="004F0AE6">
        <w:rPr>
          <w:rFonts w:ascii="Arial" w:hAnsi="Arial" w:cs="Arial"/>
          <w:sz w:val="24"/>
          <w:szCs w:val="24"/>
        </w:rPr>
        <w:t>e</w:t>
      </w:r>
      <w:r w:rsidR="00C07AC5" w:rsidRPr="004F0AE6">
        <w:rPr>
          <w:rFonts w:ascii="Arial" w:hAnsi="Arial" w:cs="Arial"/>
          <w:sz w:val="24"/>
          <w:szCs w:val="24"/>
        </w:rPr>
        <w:t xml:space="preserve"> independent office for police conducts operate</w:t>
      </w:r>
      <w:r w:rsidR="009D1D0C">
        <w:rPr>
          <w:rFonts w:ascii="Arial" w:hAnsi="Arial" w:cs="Arial"/>
          <w:sz w:val="24"/>
          <w:szCs w:val="24"/>
        </w:rPr>
        <w:t>d</w:t>
      </w:r>
      <w:r w:rsidR="00C07AC5" w:rsidRPr="004F0AE6">
        <w:rPr>
          <w:rFonts w:ascii="Arial" w:hAnsi="Arial" w:cs="Arial"/>
          <w:sz w:val="24"/>
          <w:szCs w:val="24"/>
        </w:rPr>
        <w:t xml:space="preserve"> under statutory powers and duties defined in the Police Reform Act 2002</w:t>
      </w:r>
      <w:r w:rsidR="009D1D0C">
        <w:rPr>
          <w:rFonts w:ascii="Arial" w:hAnsi="Arial" w:cs="Arial"/>
          <w:sz w:val="24"/>
          <w:szCs w:val="24"/>
        </w:rPr>
        <w:t xml:space="preserve"> a</w:t>
      </w:r>
      <w:r w:rsidR="00673DF1" w:rsidRPr="004F0AE6">
        <w:rPr>
          <w:rFonts w:ascii="Arial" w:hAnsi="Arial" w:cs="Arial"/>
          <w:sz w:val="24"/>
          <w:szCs w:val="24"/>
        </w:rPr>
        <w:t xml:space="preserve">nd  also had </w:t>
      </w:r>
      <w:r w:rsidR="00B52097" w:rsidRPr="004F0AE6">
        <w:rPr>
          <w:rFonts w:ascii="Arial" w:hAnsi="Arial" w:cs="Arial"/>
          <w:sz w:val="24"/>
          <w:szCs w:val="24"/>
        </w:rPr>
        <w:t>their</w:t>
      </w:r>
      <w:r w:rsidR="00673DF1" w:rsidRPr="004F0AE6">
        <w:rPr>
          <w:rFonts w:ascii="Arial" w:hAnsi="Arial" w:cs="Arial"/>
          <w:sz w:val="24"/>
          <w:szCs w:val="24"/>
        </w:rPr>
        <w:t xml:space="preserve"> power further increased though the Policing and Crime Act 2017</w:t>
      </w:r>
      <w:r w:rsidR="009D1D0C">
        <w:rPr>
          <w:rFonts w:ascii="Arial" w:hAnsi="Arial" w:cs="Arial"/>
          <w:sz w:val="24"/>
          <w:szCs w:val="24"/>
        </w:rPr>
        <w:t>.This</w:t>
      </w:r>
      <w:r w:rsidR="00673DF1" w:rsidRPr="004F0AE6">
        <w:rPr>
          <w:rFonts w:ascii="Arial" w:hAnsi="Arial" w:cs="Arial"/>
          <w:sz w:val="24"/>
          <w:szCs w:val="24"/>
        </w:rPr>
        <w:t xml:space="preserve"> includes further provisions which will increase the IOPC’s ability to conduct </w:t>
      </w:r>
      <w:r w:rsidR="00177F3A" w:rsidRPr="004F0AE6">
        <w:rPr>
          <w:rFonts w:ascii="Arial" w:hAnsi="Arial" w:cs="Arial"/>
          <w:sz w:val="24"/>
          <w:szCs w:val="24"/>
        </w:rPr>
        <w:t>investigations and hopeful make the system transparent for the benefit of the public</w:t>
      </w:r>
      <w:r w:rsidR="005532CD" w:rsidRPr="004F0AE6">
        <w:rPr>
          <w:rFonts w:ascii="Arial" w:hAnsi="Arial" w:cs="Arial"/>
          <w:sz w:val="24"/>
          <w:szCs w:val="24"/>
        </w:rPr>
        <w:t xml:space="preserve"> (Home Office 2018)</w:t>
      </w:r>
      <w:r w:rsidR="00476926" w:rsidRPr="004F0AE6">
        <w:rPr>
          <w:rFonts w:ascii="Arial" w:hAnsi="Arial" w:cs="Arial"/>
          <w:sz w:val="24"/>
          <w:szCs w:val="24"/>
        </w:rPr>
        <w:t xml:space="preserve"> </w:t>
      </w:r>
    </w:p>
    <w:p w14:paraId="0E1908B7" w14:textId="5A9C6AF2" w:rsidR="00155FEC" w:rsidRDefault="00D54DB0" w:rsidP="00875FEE">
      <w:pPr>
        <w:spacing w:line="480" w:lineRule="auto"/>
        <w:rPr>
          <w:rFonts w:ascii="Arial" w:hAnsi="Arial" w:cs="Arial"/>
          <w:sz w:val="24"/>
          <w:szCs w:val="24"/>
        </w:rPr>
      </w:pPr>
      <w:r w:rsidRPr="004F0AE6">
        <w:rPr>
          <w:rFonts w:ascii="Arial" w:hAnsi="Arial" w:cs="Arial"/>
          <w:sz w:val="24"/>
          <w:szCs w:val="24"/>
        </w:rPr>
        <w:t xml:space="preserve">One way that the </w:t>
      </w:r>
      <w:bookmarkStart w:id="3" w:name="_Hlk22842922"/>
      <w:r w:rsidRPr="004F0AE6">
        <w:rPr>
          <w:rFonts w:ascii="Arial" w:hAnsi="Arial" w:cs="Arial"/>
          <w:sz w:val="24"/>
          <w:szCs w:val="24"/>
        </w:rPr>
        <w:t xml:space="preserve">Independent office for police conduct </w:t>
      </w:r>
      <w:bookmarkEnd w:id="3"/>
      <w:r w:rsidRPr="004F0AE6">
        <w:rPr>
          <w:rFonts w:ascii="Arial" w:hAnsi="Arial" w:cs="Arial"/>
          <w:sz w:val="24"/>
          <w:szCs w:val="24"/>
        </w:rPr>
        <w:t xml:space="preserve">can uphold the </w:t>
      </w:r>
      <w:r w:rsidR="008C2319" w:rsidRPr="004F0AE6">
        <w:rPr>
          <w:rFonts w:ascii="Arial" w:hAnsi="Arial" w:cs="Arial"/>
          <w:sz w:val="24"/>
          <w:szCs w:val="24"/>
        </w:rPr>
        <w:t>legitimacy of</w:t>
      </w:r>
      <w:r w:rsidRPr="004F0AE6">
        <w:rPr>
          <w:rFonts w:ascii="Arial" w:hAnsi="Arial" w:cs="Arial"/>
          <w:sz w:val="24"/>
          <w:szCs w:val="24"/>
        </w:rPr>
        <w:t xml:space="preserve"> the police is </w:t>
      </w:r>
      <w:r w:rsidR="008C2319" w:rsidRPr="004F0AE6">
        <w:rPr>
          <w:rFonts w:ascii="Arial" w:hAnsi="Arial" w:cs="Arial"/>
          <w:sz w:val="24"/>
          <w:szCs w:val="24"/>
        </w:rPr>
        <w:t>through</w:t>
      </w:r>
      <w:r w:rsidRPr="004F0AE6">
        <w:rPr>
          <w:rFonts w:ascii="Arial" w:hAnsi="Arial" w:cs="Arial"/>
          <w:sz w:val="24"/>
          <w:szCs w:val="24"/>
        </w:rPr>
        <w:t xml:space="preserve"> holding the police accountable for the</w:t>
      </w:r>
      <w:r w:rsidR="00155FEC">
        <w:rPr>
          <w:rFonts w:ascii="Arial" w:hAnsi="Arial" w:cs="Arial"/>
          <w:sz w:val="24"/>
          <w:szCs w:val="24"/>
        </w:rPr>
        <w:t xml:space="preserve">ir </w:t>
      </w:r>
      <w:r w:rsidRPr="004F0AE6">
        <w:rPr>
          <w:rFonts w:ascii="Arial" w:hAnsi="Arial" w:cs="Arial"/>
          <w:sz w:val="24"/>
          <w:szCs w:val="24"/>
        </w:rPr>
        <w:t>actions</w:t>
      </w:r>
      <w:r w:rsidR="008C2319" w:rsidRPr="004F0AE6">
        <w:rPr>
          <w:rFonts w:ascii="Arial" w:hAnsi="Arial" w:cs="Arial"/>
          <w:sz w:val="24"/>
          <w:szCs w:val="24"/>
        </w:rPr>
        <w:t xml:space="preserve"> and this can be in the form of looking into </w:t>
      </w:r>
      <w:r w:rsidR="00314C61" w:rsidRPr="004F0AE6">
        <w:rPr>
          <w:rFonts w:ascii="Arial" w:hAnsi="Arial" w:cs="Arial"/>
          <w:sz w:val="24"/>
          <w:szCs w:val="24"/>
        </w:rPr>
        <w:t>complaints</w:t>
      </w:r>
      <w:r w:rsidR="008C2319" w:rsidRPr="004F0AE6">
        <w:rPr>
          <w:rFonts w:ascii="Arial" w:hAnsi="Arial" w:cs="Arial"/>
          <w:sz w:val="24"/>
          <w:szCs w:val="24"/>
        </w:rPr>
        <w:t xml:space="preserve"> lodge</w:t>
      </w:r>
      <w:r w:rsidR="00155FEC">
        <w:rPr>
          <w:rFonts w:ascii="Arial" w:hAnsi="Arial" w:cs="Arial"/>
          <w:sz w:val="24"/>
          <w:szCs w:val="24"/>
        </w:rPr>
        <w:t>d</w:t>
      </w:r>
      <w:r w:rsidR="008C2319" w:rsidRPr="004F0AE6">
        <w:rPr>
          <w:rFonts w:ascii="Arial" w:hAnsi="Arial" w:cs="Arial"/>
          <w:sz w:val="24"/>
          <w:szCs w:val="24"/>
        </w:rPr>
        <w:t xml:space="preserve"> against the police </w:t>
      </w:r>
      <w:r w:rsidR="00314C61" w:rsidRPr="004F0AE6">
        <w:rPr>
          <w:rFonts w:ascii="Arial" w:hAnsi="Arial" w:cs="Arial"/>
          <w:sz w:val="24"/>
          <w:szCs w:val="24"/>
        </w:rPr>
        <w:t>w</w:t>
      </w:r>
      <w:r w:rsidR="00155FEC">
        <w:rPr>
          <w:rFonts w:ascii="Arial" w:hAnsi="Arial" w:cs="Arial"/>
          <w:sz w:val="24"/>
          <w:szCs w:val="24"/>
        </w:rPr>
        <w:t xml:space="preserve">hether </w:t>
      </w:r>
      <w:r w:rsidR="00314C61" w:rsidRPr="004F0AE6">
        <w:rPr>
          <w:rFonts w:ascii="Arial" w:hAnsi="Arial" w:cs="Arial"/>
          <w:sz w:val="24"/>
          <w:szCs w:val="24"/>
        </w:rPr>
        <w:t xml:space="preserve"> this be miscarri</w:t>
      </w:r>
      <w:r w:rsidR="00155FEC">
        <w:rPr>
          <w:rFonts w:ascii="Arial" w:hAnsi="Arial" w:cs="Arial"/>
          <w:sz w:val="24"/>
          <w:szCs w:val="24"/>
        </w:rPr>
        <w:t>age</w:t>
      </w:r>
      <w:r w:rsidR="00314C61" w:rsidRPr="004F0AE6">
        <w:rPr>
          <w:rFonts w:ascii="Arial" w:hAnsi="Arial" w:cs="Arial"/>
          <w:sz w:val="24"/>
          <w:szCs w:val="24"/>
        </w:rPr>
        <w:t xml:space="preserve"> of justice </w:t>
      </w:r>
      <w:r w:rsidR="00155FEC">
        <w:rPr>
          <w:rFonts w:ascii="Arial" w:hAnsi="Arial" w:cs="Arial"/>
          <w:sz w:val="24"/>
          <w:szCs w:val="24"/>
        </w:rPr>
        <w:t>or</w:t>
      </w:r>
      <w:r w:rsidR="00314C61" w:rsidRPr="004F0AE6">
        <w:rPr>
          <w:rFonts w:ascii="Arial" w:hAnsi="Arial" w:cs="Arial"/>
          <w:sz w:val="24"/>
          <w:szCs w:val="24"/>
        </w:rPr>
        <w:t xml:space="preserve"> deaths following police contact, and set the standards by which the police should handle </w:t>
      </w:r>
      <w:r w:rsidR="00BB5345" w:rsidRPr="004F0AE6">
        <w:rPr>
          <w:rFonts w:ascii="Arial" w:hAnsi="Arial" w:cs="Arial"/>
          <w:sz w:val="24"/>
          <w:szCs w:val="24"/>
        </w:rPr>
        <w:t xml:space="preserve">complaints. </w:t>
      </w:r>
      <w:r w:rsidR="00C14A6A">
        <w:rPr>
          <w:rFonts w:ascii="Arial" w:hAnsi="Arial" w:cs="Arial"/>
          <w:sz w:val="24"/>
          <w:szCs w:val="24"/>
        </w:rPr>
        <w:t>Furthermore,</w:t>
      </w:r>
      <w:r w:rsidR="00BB5345" w:rsidRPr="004F0AE6">
        <w:rPr>
          <w:rFonts w:ascii="Arial" w:hAnsi="Arial" w:cs="Arial"/>
          <w:sz w:val="24"/>
          <w:szCs w:val="24"/>
        </w:rPr>
        <w:t xml:space="preserve"> the police are a </w:t>
      </w:r>
      <w:r w:rsidR="006E6A41" w:rsidRPr="004F0AE6">
        <w:rPr>
          <w:rFonts w:ascii="Arial" w:hAnsi="Arial" w:cs="Arial"/>
          <w:sz w:val="24"/>
          <w:szCs w:val="24"/>
        </w:rPr>
        <w:t>statutory service</w:t>
      </w:r>
      <w:r w:rsidR="00BB5345" w:rsidRPr="004F0AE6">
        <w:rPr>
          <w:rFonts w:ascii="Arial" w:hAnsi="Arial" w:cs="Arial"/>
          <w:sz w:val="24"/>
          <w:szCs w:val="24"/>
        </w:rPr>
        <w:t xml:space="preserve"> </w:t>
      </w:r>
      <w:r w:rsidR="00155FEC" w:rsidRPr="004F0AE6">
        <w:rPr>
          <w:rFonts w:ascii="Arial" w:hAnsi="Arial" w:cs="Arial"/>
          <w:sz w:val="24"/>
          <w:szCs w:val="24"/>
        </w:rPr>
        <w:t>which means</w:t>
      </w:r>
      <w:r w:rsidR="00BB5345" w:rsidRPr="004F0AE6">
        <w:rPr>
          <w:rFonts w:ascii="Arial" w:hAnsi="Arial" w:cs="Arial"/>
          <w:sz w:val="24"/>
          <w:szCs w:val="24"/>
        </w:rPr>
        <w:t xml:space="preserve"> th</w:t>
      </w:r>
      <w:r w:rsidR="00155FEC">
        <w:rPr>
          <w:rFonts w:ascii="Arial" w:hAnsi="Arial" w:cs="Arial"/>
          <w:sz w:val="24"/>
          <w:szCs w:val="24"/>
        </w:rPr>
        <w:t>ey</w:t>
      </w:r>
      <w:r w:rsidR="00BB5345" w:rsidRPr="004F0AE6">
        <w:rPr>
          <w:rFonts w:ascii="Arial" w:hAnsi="Arial" w:cs="Arial"/>
          <w:sz w:val="24"/>
          <w:szCs w:val="24"/>
        </w:rPr>
        <w:t xml:space="preserve"> are f</w:t>
      </w:r>
      <w:r w:rsidR="00155FEC">
        <w:rPr>
          <w:rFonts w:ascii="Arial" w:hAnsi="Arial" w:cs="Arial"/>
          <w:sz w:val="24"/>
          <w:szCs w:val="24"/>
        </w:rPr>
        <w:t>unded</w:t>
      </w:r>
      <w:r w:rsidR="00BB5345" w:rsidRPr="004F0AE6">
        <w:rPr>
          <w:rFonts w:ascii="Arial" w:hAnsi="Arial" w:cs="Arial"/>
          <w:sz w:val="24"/>
          <w:szCs w:val="24"/>
        </w:rPr>
        <w:t xml:space="preserve"> by the </w:t>
      </w:r>
      <w:r w:rsidR="006E6A41" w:rsidRPr="004F0AE6">
        <w:rPr>
          <w:rFonts w:ascii="Arial" w:hAnsi="Arial" w:cs="Arial"/>
          <w:sz w:val="24"/>
          <w:szCs w:val="24"/>
        </w:rPr>
        <w:t>government,</w:t>
      </w:r>
      <w:r w:rsidR="00BB5345" w:rsidRPr="004F0AE6">
        <w:rPr>
          <w:rFonts w:ascii="Arial" w:hAnsi="Arial" w:cs="Arial"/>
          <w:sz w:val="24"/>
          <w:szCs w:val="24"/>
        </w:rPr>
        <w:t xml:space="preserve"> they are open to </w:t>
      </w:r>
      <w:r w:rsidR="006E6A41" w:rsidRPr="004F0AE6">
        <w:rPr>
          <w:rFonts w:ascii="Arial" w:hAnsi="Arial" w:cs="Arial"/>
          <w:sz w:val="24"/>
          <w:szCs w:val="24"/>
        </w:rPr>
        <w:t>scrutiny and complaints</w:t>
      </w:r>
      <w:r w:rsidR="00155FEC">
        <w:rPr>
          <w:rFonts w:ascii="Arial" w:hAnsi="Arial" w:cs="Arial"/>
          <w:sz w:val="24"/>
          <w:szCs w:val="24"/>
        </w:rPr>
        <w:t>.</w:t>
      </w:r>
    </w:p>
    <w:p w14:paraId="4DF7ABAA" w14:textId="5C5967F7" w:rsidR="0017013F" w:rsidRPr="004F0AE6" w:rsidRDefault="006E6A41" w:rsidP="00875FEE">
      <w:pPr>
        <w:spacing w:line="480" w:lineRule="auto"/>
        <w:rPr>
          <w:rFonts w:ascii="Arial" w:hAnsi="Arial" w:cs="Arial"/>
          <w:sz w:val="24"/>
          <w:szCs w:val="24"/>
        </w:rPr>
      </w:pPr>
      <w:r w:rsidRPr="004F0AE6">
        <w:rPr>
          <w:rFonts w:ascii="Arial" w:hAnsi="Arial" w:cs="Arial"/>
          <w:sz w:val="24"/>
          <w:szCs w:val="24"/>
        </w:rPr>
        <w:lastRenderedPageBreak/>
        <w:t xml:space="preserve"> </w:t>
      </w:r>
      <w:r w:rsidR="00155FEC">
        <w:rPr>
          <w:rFonts w:ascii="Arial" w:hAnsi="Arial" w:cs="Arial"/>
          <w:sz w:val="24"/>
          <w:szCs w:val="24"/>
        </w:rPr>
        <w:t>W</w:t>
      </w:r>
      <w:r w:rsidRPr="004F0AE6">
        <w:rPr>
          <w:rFonts w:ascii="Arial" w:hAnsi="Arial" w:cs="Arial"/>
          <w:sz w:val="24"/>
          <w:szCs w:val="24"/>
        </w:rPr>
        <w:t xml:space="preserve">hen looking </w:t>
      </w:r>
      <w:r w:rsidR="00155FEC">
        <w:rPr>
          <w:rFonts w:ascii="Arial" w:hAnsi="Arial" w:cs="Arial"/>
          <w:sz w:val="24"/>
          <w:szCs w:val="24"/>
        </w:rPr>
        <w:t xml:space="preserve">more deeply </w:t>
      </w:r>
      <w:r w:rsidRPr="004F0AE6">
        <w:rPr>
          <w:rFonts w:ascii="Arial" w:hAnsi="Arial" w:cs="Arial"/>
          <w:sz w:val="24"/>
          <w:szCs w:val="24"/>
        </w:rPr>
        <w:t xml:space="preserve"> at how the police handle complaints this does have some stigma attached to it </w:t>
      </w:r>
      <w:r w:rsidR="00B62C85" w:rsidRPr="004F0AE6">
        <w:rPr>
          <w:rFonts w:ascii="Arial" w:hAnsi="Arial" w:cs="Arial"/>
          <w:sz w:val="24"/>
          <w:szCs w:val="24"/>
        </w:rPr>
        <w:t>such as the complaints wont be taken serious</w:t>
      </w:r>
      <w:r w:rsidR="00155FEC">
        <w:rPr>
          <w:rFonts w:ascii="Arial" w:hAnsi="Arial" w:cs="Arial"/>
          <w:sz w:val="24"/>
          <w:szCs w:val="24"/>
        </w:rPr>
        <w:t>ly</w:t>
      </w:r>
      <w:r w:rsidR="00B62C85" w:rsidRPr="004F0AE6">
        <w:rPr>
          <w:rFonts w:ascii="Arial" w:hAnsi="Arial" w:cs="Arial"/>
          <w:sz w:val="24"/>
          <w:szCs w:val="24"/>
        </w:rPr>
        <w:t xml:space="preserve"> or just </w:t>
      </w:r>
      <w:r w:rsidR="00155FEC">
        <w:rPr>
          <w:rFonts w:ascii="Arial" w:hAnsi="Arial" w:cs="Arial"/>
          <w:sz w:val="24"/>
          <w:szCs w:val="24"/>
        </w:rPr>
        <w:t xml:space="preserve">would not </w:t>
      </w:r>
      <w:r w:rsidR="00B62C85" w:rsidRPr="004F0AE6">
        <w:rPr>
          <w:rFonts w:ascii="Arial" w:hAnsi="Arial" w:cs="Arial"/>
          <w:sz w:val="24"/>
          <w:szCs w:val="24"/>
        </w:rPr>
        <w:t xml:space="preserve">be properly recorded </w:t>
      </w:r>
      <w:r w:rsidR="00E23338" w:rsidRPr="004F0AE6">
        <w:rPr>
          <w:rFonts w:ascii="Arial" w:hAnsi="Arial" w:cs="Arial"/>
          <w:sz w:val="24"/>
          <w:szCs w:val="24"/>
        </w:rPr>
        <w:t xml:space="preserve">while this may be due to a myriad of reason such </w:t>
      </w:r>
      <w:r w:rsidR="00B9530C" w:rsidRPr="004F0AE6">
        <w:rPr>
          <w:rFonts w:ascii="Arial" w:hAnsi="Arial" w:cs="Arial"/>
          <w:sz w:val="24"/>
          <w:szCs w:val="24"/>
        </w:rPr>
        <w:t xml:space="preserve">as certain police forces not wanting high number of complaints level against </w:t>
      </w:r>
      <w:r w:rsidR="00FA360C" w:rsidRPr="004F0AE6">
        <w:rPr>
          <w:rFonts w:ascii="Arial" w:hAnsi="Arial" w:cs="Arial"/>
          <w:sz w:val="24"/>
          <w:szCs w:val="24"/>
        </w:rPr>
        <w:t>them. Or quite simpl</w:t>
      </w:r>
      <w:r w:rsidR="00155FEC">
        <w:rPr>
          <w:rFonts w:ascii="Arial" w:hAnsi="Arial" w:cs="Arial"/>
          <w:sz w:val="24"/>
          <w:szCs w:val="24"/>
        </w:rPr>
        <w:t>y</w:t>
      </w:r>
      <w:r w:rsidR="00FA360C" w:rsidRPr="004F0AE6">
        <w:rPr>
          <w:rFonts w:ascii="Arial" w:hAnsi="Arial" w:cs="Arial"/>
          <w:sz w:val="24"/>
          <w:szCs w:val="24"/>
        </w:rPr>
        <w:t xml:space="preserve"> there is a breakdown in communications within the police station</w:t>
      </w:r>
      <w:r w:rsidR="00CF3961" w:rsidRPr="004F0AE6">
        <w:rPr>
          <w:rFonts w:ascii="Arial" w:hAnsi="Arial" w:cs="Arial"/>
          <w:sz w:val="24"/>
          <w:szCs w:val="24"/>
        </w:rPr>
        <w:t xml:space="preserve"> as research carried out by the Independent Police Complaints Commission before they become the </w:t>
      </w:r>
      <w:bookmarkStart w:id="4" w:name="_Hlk22840944"/>
      <w:r w:rsidR="00CF3961" w:rsidRPr="004F0AE6">
        <w:rPr>
          <w:rFonts w:ascii="Arial" w:hAnsi="Arial" w:cs="Arial"/>
          <w:sz w:val="24"/>
          <w:szCs w:val="24"/>
        </w:rPr>
        <w:t>independent office for police conduct</w:t>
      </w:r>
      <w:r w:rsidR="0017013F" w:rsidRPr="004F0AE6">
        <w:rPr>
          <w:rFonts w:ascii="Arial" w:hAnsi="Arial" w:cs="Arial"/>
          <w:sz w:val="24"/>
          <w:szCs w:val="24"/>
        </w:rPr>
        <w:t xml:space="preserve"> </w:t>
      </w:r>
      <w:bookmarkEnd w:id="4"/>
      <w:r w:rsidR="0017013F" w:rsidRPr="004F0AE6">
        <w:rPr>
          <w:rFonts w:ascii="Arial" w:hAnsi="Arial" w:cs="Arial"/>
          <w:sz w:val="24"/>
          <w:szCs w:val="24"/>
        </w:rPr>
        <w:t>stated that</w:t>
      </w:r>
    </w:p>
    <w:p w14:paraId="56867BC4" w14:textId="699323BD" w:rsidR="0017013F" w:rsidRPr="004F0AE6" w:rsidRDefault="009A39B1" w:rsidP="009D1D0C">
      <w:pPr>
        <w:spacing w:line="276" w:lineRule="auto"/>
        <w:rPr>
          <w:rFonts w:ascii="Arial" w:hAnsi="Arial" w:cs="Arial"/>
          <w:i/>
          <w:iCs/>
          <w:sz w:val="24"/>
          <w:szCs w:val="24"/>
        </w:rPr>
      </w:pPr>
      <w:r w:rsidRPr="004F0AE6">
        <w:rPr>
          <w:rFonts w:ascii="Arial" w:hAnsi="Arial" w:cs="Arial"/>
          <w:i/>
          <w:iCs/>
          <w:sz w:val="24"/>
          <w:szCs w:val="24"/>
        </w:rPr>
        <w:t>“In</w:t>
      </w:r>
      <w:r w:rsidR="0017013F" w:rsidRPr="004F0AE6">
        <w:rPr>
          <w:rFonts w:ascii="Arial" w:hAnsi="Arial" w:cs="Arial"/>
          <w:i/>
          <w:iCs/>
          <w:sz w:val="24"/>
          <w:szCs w:val="24"/>
        </w:rPr>
        <w:t xml:space="preserve"> a system </w:t>
      </w:r>
      <w:r w:rsidRPr="004F0AE6">
        <w:rPr>
          <w:rFonts w:ascii="Arial" w:hAnsi="Arial" w:cs="Arial"/>
          <w:i/>
          <w:iCs/>
          <w:sz w:val="24"/>
          <w:szCs w:val="24"/>
        </w:rPr>
        <w:t>where,</w:t>
      </w:r>
      <w:r w:rsidR="0017013F" w:rsidRPr="004F0AE6">
        <w:rPr>
          <w:rFonts w:ascii="Arial" w:hAnsi="Arial" w:cs="Arial"/>
          <w:i/>
          <w:iCs/>
          <w:sz w:val="24"/>
          <w:szCs w:val="24"/>
        </w:rPr>
        <w:t xml:space="preserve"> individual forces are in charge of the recording of complaints, it seems inevitable that the level of recording will vary depending on the practices of those individual forces and individual officers within the forces”</w:t>
      </w:r>
      <w:r w:rsidRPr="004F0AE6">
        <w:rPr>
          <w:rFonts w:ascii="Arial" w:hAnsi="Arial" w:cs="Arial"/>
          <w:sz w:val="24"/>
          <w:szCs w:val="24"/>
        </w:rPr>
        <w:t xml:space="preserve"> (</w:t>
      </w:r>
      <w:r w:rsidRPr="004F0AE6">
        <w:rPr>
          <w:rFonts w:ascii="Arial" w:hAnsi="Arial" w:cs="Arial"/>
          <w:i/>
          <w:iCs/>
          <w:sz w:val="24"/>
          <w:szCs w:val="24"/>
        </w:rPr>
        <w:t>James, H Mary, C 2000)</w:t>
      </w:r>
    </w:p>
    <w:p w14:paraId="4CEFF962" w14:textId="2A4EA1E1" w:rsidR="00920CD0" w:rsidRPr="004F0AE6" w:rsidRDefault="009A39B1" w:rsidP="00875FEE">
      <w:pPr>
        <w:spacing w:line="480" w:lineRule="auto"/>
        <w:rPr>
          <w:rFonts w:ascii="Arial" w:hAnsi="Arial" w:cs="Arial"/>
          <w:sz w:val="24"/>
          <w:szCs w:val="24"/>
        </w:rPr>
      </w:pPr>
      <w:r w:rsidRPr="004F0AE6">
        <w:rPr>
          <w:rFonts w:ascii="Arial" w:hAnsi="Arial" w:cs="Arial"/>
          <w:sz w:val="24"/>
          <w:szCs w:val="24"/>
        </w:rPr>
        <w:t>This shows that although there is a stigma</w:t>
      </w:r>
      <w:r w:rsidR="00271D33" w:rsidRPr="004F0AE6">
        <w:rPr>
          <w:rFonts w:ascii="Arial" w:hAnsi="Arial" w:cs="Arial"/>
          <w:sz w:val="24"/>
          <w:szCs w:val="24"/>
        </w:rPr>
        <w:t xml:space="preserve"> on the police due to the problems they have when dealing with reports i</w:t>
      </w:r>
      <w:r w:rsidR="00155FEC">
        <w:rPr>
          <w:rFonts w:ascii="Arial" w:hAnsi="Arial" w:cs="Arial"/>
          <w:sz w:val="24"/>
          <w:szCs w:val="24"/>
        </w:rPr>
        <w:t>t is</w:t>
      </w:r>
      <w:r w:rsidR="00271D33" w:rsidRPr="004F0AE6">
        <w:rPr>
          <w:rFonts w:ascii="Arial" w:hAnsi="Arial" w:cs="Arial"/>
          <w:sz w:val="24"/>
          <w:szCs w:val="24"/>
        </w:rPr>
        <w:t xml:space="preserve"> not always the police</w:t>
      </w:r>
      <w:r w:rsidR="00155FEC">
        <w:rPr>
          <w:rFonts w:ascii="Arial" w:hAnsi="Arial" w:cs="Arial"/>
          <w:sz w:val="24"/>
          <w:szCs w:val="24"/>
        </w:rPr>
        <w:t>’</w:t>
      </w:r>
      <w:r w:rsidR="00271D33" w:rsidRPr="004F0AE6">
        <w:rPr>
          <w:rFonts w:ascii="Arial" w:hAnsi="Arial" w:cs="Arial"/>
          <w:sz w:val="24"/>
          <w:szCs w:val="24"/>
        </w:rPr>
        <w:t xml:space="preserve">s fault as it may </w:t>
      </w:r>
      <w:r w:rsidR="00155FEC">
        <w:rPr>
          <w:rFonts w:ascii="Arial" w:hAnsi="Arial" w:cs="Arial"/>
          <w:sz w:val="24"/>
          <w:szCs w:val="24"/>
        </w:rPr>
        <w:t xml:space="preserve">be a result of </w:t>
      </w:r>
      <w:r w:rsidR="00271D33" w:rsidRPr="004F0AE6">
        <w:rPr>
          <w:rFonts w:ascii="Arial" w:hAnsi="Arial" w:cs="Arial"/>
          <w:sz w:val="24"/>
          <w:szCs w:val="24"/>
        </w:rPr>
        <w:t xml:space="preserve">an administration error. But this also has an adverse effect on the </w:t>
      </w:r>
      <w:bookmarkStart w:id="5" w:name="_Hlk22843857"/>
      <w:r w:rsidR="00271D33" w:rsidRPr="004F0AE6">
        <w:rPr>
          <w:rFonts w:ascii="Arial" w:hAnsi="Arial" w:cs="Arial"/>
          <w:sz w:val="24"/>
          <w:szCs w:val="24"/>
        </w:rPr>
        <w:t xml:space="preserve">independent office for police conduct </w:t>
      </w:r>
      <w:bookmarkEnd w:id="5"/>
      <w:r w:rsidR="00271D33" w:rsidRPr="004F0AE6">
        <w:rPr>
          <w:rFonts w:ascii="Arial" w:hAnsi="Arial" w:cs="Arial"/>
          <w:sz w:val="24"/>
          <w:szCs w:val="24"/>
        </w:rPr>
        <w:t xml:space="preserve">to maintain the legitimacy of the police </w:t>
      </w:r>
      <w:r w:rsidR="00BE1234" w:rsidRPr="004F0AE6">
        <w:rPr>
          <w:rFonts w:ascii="Arial" w:hAnsi="Arial" w:cs="Arial"/>
          <w:sz w:val="24"/>
          <w:szCs w:val="24"/>
        </w:rPr>
        <w:t>as if the police can</w:t>
      </w:r>
      <w:r w:rsidR="00155FEC">
        <w:rPr>
          <w:rFonts w:ascii="Arial" w:hAnsi="Arial" w:cs="Arial"/>
          <w:sz w:val="24"/>
          <w:szCs w:val="24"/>
        </w:rPr>
        <w:t xml:space="preserve"> not</w:t>
      </w:r>
      <w:r w:rsidR="00BE1234" w:rsidRPr="004F0AE6">
        <w:rPr>
          <w:rFonts w:ascii="Arial" w:hAnsi="Arial" w:cs="Arial"/>
          <w:sz w:val="24"/>
          <w:szCs w:val="24"/>
        </w:rPr>
        <w:t xml:space="preserve"> properly record all the complaints and sen</w:t>
      </w:r>
      <w:r w:rsidR="00155FEC">
        <w:rPr>
          <w:rFonts w:ascii="Arial" w:hAnsi="Arial" w:cs="Arial"/>
          <w:sz w:val="24"/>
          <w:szCs w:val="24"/>
        </w:rPr>
        <w:t>d</w:t>
      </w:r>
      <w:r w:rsidR="00BE1234" w:rsidRPr="004F0AE6">
        <w:rPr>
          <w:rFonts w:ascii="Arial" w:hAnsi="Arial" w:cs="Arial"/>
          <w:sz w:val="24"/>
          <w:szCs w:val="24"/>
        </w:rPr>
        <w:t xml:space="preserve"> them </w:t>
      </w:r>
      <w:r w:rsidR="00155FEC">
        <w:rPr>
          <w:rFonts w:ascii="Arial" w:hAnsi="Arial" w:cs="Arial"/>
          <w:sz w:val="24"/>
          <w:szCs w:val="24"/>
        </w:rPr>
        <w:t>off</w:t>
      </w:r>
      <w:r w:rsidR="00BE1234" w:rsidRPr="004F0AE6">
        <w:rPr>
          <w:rFonts w:ascii="Arial" w:hAnsi="Arial" w:cs="Arial"/>
          <w:sz w:val="24"/>
          <w:szCs w:val="24"/>
        </w:rPr>
        <w:t xml:space="preserve">  to the independent office for police conduct</w:t>
      </w:r>
      <w:r w:rsidR="00AA2532" w:rsidRPr="004F0AE6">
        <w:rPr>
          <w:rFonts w:ascii="Arial" w:hAnsi="Arial" w:cs="Arial"/>
          <w:sz w:val="24"/>
          <w:szCs w:val="24"/>
        </w:rPr>
        <w:t xml:space="preserve"> </w:t>
      </w:r>
      <w:r w:rsidR="003E4150" w:rsidRPr="004F0AE6">
        <w:rPr>
          <w:rFonts w:ascii="Arial" w:hAnsi="Arial" w:cs="Arial"/>
          <w:sz w:val="24"/>
          <w:szCs w:val="24"/>
        </w:rPr>
        <w:t>that  stops the</w:t>
      </w:r>
      <w:r w:rsidR="00B27D30" w:rsidRPr="004F0AE6">
        <w:rPr>
          <w:rFonts w:ascii="Arial" w:hAnsi="Arial" w:cs="Arial"/>
          <w:sz w:val="24"/>
          <w:szCs w:val="24"/>
        </w:rPr>
        <w:t xml:space="preserve"> Independent office for police conduct</w:t>
      </w:r>
      <w:r w:rsidR="003E4150" w:rsidRPr="004F0AE6">
        <w:rPr>
          <w:rFonts w:ascii="Arial" w:hAnsi="Arial" w:cs="Arial"/>
          <w:sz w:val="24"/>
          <w:szCs w:val="24"/>
        </w:rPr>
        <w:t xml:space="preserve"> </w:t>
      </w:r>
      <w:r w:rsidR="00B27D30" w:rsidRPr="004F0AE6">
        <w:rPr>
          <w:rFonts w:ascii="Arial" w:hAnsi="Arial" w:cs="Arial"/>
          <w:sz w:val="24"/>
          <w:szCs w:val="24"/>
        </w:rPr>
        <w:t>investigati</w:t>
      </w:r>
      <w:r w:rsidR="00155FEC">
        <w:rPr>
          <w:rFonts w:ascii="Arial" w:hAnsi="Arial" w:cs="Arial"/>
          <w:sz w:val="24"/>
          <w:szCs w:val="24"/>
        </w:rPr>
        <w:t>ng</w:t>
      </w:r>
      <w:r w:rsidR="00B27D30" w:rsidRPr="004F0AE6">
        <w:rPr>
          <w:rFonts w:ascii="Arial" w:hAnsi="Arial" w:cs="Arial"/>
          <w:sz w:val="24"/>
          <w:szCs w:val="24"/>
        </w:rPr>
        <w:t xml:space="preserve"> misconduct </w:t>
      </w:r>
      <w:r w:rsidR="00B30D0B" w:rsidRPr="004F0AE6">
        <w:rPr>
          <w:rFonts w:ascii="Arial" w:hAnsi="Arial" w:cs="Arial"/>
          <w:sz w:val="24"/>
          <w:szCs w:val="24"/>
        </w:rPr>
        <w:t>and also prevent</w:t>
      </w:r>
      <w:r w:rsidR="00ED5199">
        <w:rPr>
          <w:rFonts w:ascii="Arial" w:hAnsi="Arial" w:cs="Arial"/>
          <w:sz w:val="24"/>
          <w:szCs w:val="24"/>
        </w:rPr>
        <w:t>s</w:t>
      </w:r>
      <w:r w:rsidR="00B30D0B" w:rsidRPr="004F0AE6">
        <w:rPr>
          <w:rFonts w:ascii="Arial" w:hAnsi="Arial" w:cs="Arial"/>
          <w:sz w:val="24"/>
          <w:szCs w:val="24"/>
        </w:rPr>
        <w:t xml:space="preserve"> them from being held accountable.</w:t>
      </w:r>
      <w:r w:rsidR="00AA2532" w:rsidRPr="004F0AE6">
        <w:rPr>
          <w:rFonts w:ascii="Arial" w:hAnsi="Arial" w:cs="Arial"/>
          <w:sz w:val="24"/>
          <w:szCs w:val="24"/>
        </w:rPr>
        <w:t xml:space="preserve"> </w:t>
      </w:r>
      <w:r w:rsidR="00B30D0B" w:rsidRPr="004F0AE6">
        <w:rPr>
          <w:rFonts w:ascii="Arial" w:hAnsi="Arial" w:cs="Arial"/>
          <w:sz w:val="24"/>
          <w:szCs w:val="24"/>
        </w:rPr>
        <w:t xml:space="preserve">When </w:t>
      </w:r>
      <w:r w:rsidR="00AA2532" w:rsidRPr="004F0AE6">
        <w:rPr>
          <w:rFonts w:ascii="Arial" w:hAnsi="Arial" w:cs="Arial"/>
          <w:sz w:val="24"/>
          <w:szCs w:val="24"/>
        </w:rPr>
        <w:t>complaints are</w:t>
      </w:r>
      <w:r w:rsidR="00ED5199">
        <w:rPr>
          <w:rFonts w:ascii="Arial" w:hAnsi="Arial" w:cs="Arial"/>
          <w:sz w:val="24"/>
          <w:szCs w:val="24"/>
        </w:rPr>
        <w:t xml:space="preserve"> not</w:t>
      </w:r>
      <w:r w:rsidR="00AA2532" w:rsidRPr="004F0AE6">
        <w:rPr>
          <w:rFonts w:ascii="Arial" w:hAnsi="Arial" w:cs="Arial"/>
          <w:sz w:val="24"/>
          <w:szCs w:val="24"/>
        </w:rPr>
        <w:t xml:space="preserve"> being recorded or </w:t>
      </w:r>
      <w:r w:rsidR="00B27D30" w:rsidRPr="004F0AE6">
        <w:rPr>
          <w:rFonts w:ascii="Arial" w:hAnsi="Arial" w:cs="Arial"/>
          <w:sz w:val="24"/>
          <w:szCs w:val="24"/>
        </w:rPr>
        <w:t>filled out properly</w:t>
      </w:r>
      <w:r w:rsidR="00AA2532" w:rsidRPr="004F0AE6">
        <w:rPr>
          <w:rFonts w:ascii="Arial" w:hAnsi="Arial" w:cs="Arial"/>
          <w:sz w:val="24"/>
          <w:szCs w:val="24"/>
        </w:rPr>
        <w:t xml:space="preserve"> </w:t>
      </w:r>
      <w:r w:rsidR="009D0F90" w:rsidRPr="004F0AE6">
        <w:rPr>
          <w:rFonts w:ascii="Arial" w:hAnsi="Arial" w:cs="Arial"/>
          <w:sz w:val="24"/>
          <w:szCs w:val="24"/>
        </w:rPr>
        <w:t>and this has been noted by the independent office for police conduct and relating back to the previous research one of the key points that was brought up was to have one over all independent body to handle all complaints for all over the country to maintain</w:t>
      </w:r>
    </w:p>
    <w:p w14:paraId="416A5499" w14:textId="6BDF0065" w:rsidR="00920CD0" w:rsidRPr="004F0AE6" w:rsidRDefault="00920CD0" w:rsidP="009D1D0C">
      <w:pPr>
        <w:spacing w:line="276" w:lineRule="auto"/>
        <w:rPr>
          <w:rFonts w:ascii="Arial" w:hAnsi="Arial" w:cs="Arial"/>
          <w:sz w:val="24"/>
          <w:szCs w:val="24"/>
        </w:rPr>
      </w:pPr>
      <w:r w:rsidRPr="004F0AE6">
        <w:rPr>
          <w:rFonts w:ascii="Arial" w:hAnsi="Arial" w:cs="Arial"/>
          <w:sz w:val="24"/>
          <w:szCs w:val="24"/>
        </w:rPr>
        <w:t>“</w:t>
      </w:r>
      <w:r w:rsidRPr="004F0AE6">
        <w:rPr>
          <w:rFonts w:ascii="Arial" w:hAnsi="Arial" w:cs="Arial"/>
          <w:i/>
          <w:iCs/>
          <w:sz w:val="24"/>
          <w:szCs w:val="24"/>
        </w:rPr>
        <w:t>consistency in addition consistency in the referral of complaints to the IPCC will be difficult to achieve. An independent body in charge of recording all complaints from across the country would be in a far better position to ensure consistency</w:t>
      </w:r>
      <w:r w:rsidRPr="004F0AE6">
        <w:rPr>
          <w:rFonts w:ascii="Arial" w:hAnsi="Arial" w:cs="Arial"/>
          <w:sz w:val="24"/>
          <w:szCs w:val="24"/>
        </w:rPr>
        <w:t>” (James, H Mary, C 2000)</w:t>
      </w:r>
    </w:p>
    <w:p w14:paraId="71581190" w14:textId="72717CF0" w:rsidR="000156AF" w:rsidRPr="004F0AE6" w:rsidRDefault="00271B81" w:rsidP="00875FEE">
      <w:pPr>
        <w:spacing w:line="480" w:lineRule="auto"/>
        <w:rPr>
          <w:rFonts w:ascii="Arial" w:hAnsi="Arial" w:cs="Arial"/>
          <w:i/>
          <w:iCs/>
          <w:sz w:val="24"/>
          <w:szCs w:val="24"/>
        </w:rPr>
      </w:pPr>
      <w:r w:rsidRPr="004F0AE6">
        <w:rPr>
          <w:rFonts w:ascii="Arial" w:hAnsi="Arial" w:cs="Arial"/>
          <w:sz w:val="24"/>
          <w:szCs w:val="24"/>
        </w:rPr>
        <w:t>F</w:t>
      </w:r>
      <w:r w:rsidR="00ED5199">
        <w:rPr>
          <w:rFonts w:ascii="Arial" w:hAnsi="Arial" w:cs="Arial"/>
          <w:sz w:val="24"/>
          <w:szCs w:val="24"/>
        </w:rPr>
        <w:t>rom</w:t>
      </w:r>
      <w:r w:rsidRPr="004F0AE6">
        <w:rPr>
          <w:rFonts w:ascii="Arial" w:hAnsi="Arial" w:cs="Arial"/>
          <w:sz w:val="24"/>
          <w:szCs w:val="24"/>
        </w:rPr>
        <w:t xml:space="preserve"> looking at the research it can be very difficult to maintain th</w:t>
      </w:r>
      <w:r w:rsidR="006B6292" w:rsidRPr="004F0AE6">
        <w:rPr>
          <w:rFonts w:ascii="Arial" w:hAnsi="Arial" w:cs="Arial"/>
          <w:sz w:val="24"/>
          <w:szCs w:val="24"/>
        </w:rPr>
        <w:t>e effectiveness of the independent office for police conduct</w:t>
      </w:r>
      <w:r w:rsidR="00362778" w:rsidRPr="004F0AE6">
        <w:rPr>
          <w:rFonts w:ascii="Arial" w:hAnsi="Arial" w:cs="Arial"/>
          <w:sz w:val="24"/>
          <w:szCs w:val="24"/>
        </w:rPr>
        <w:t xml:space="preserve"> and though that uphold the legitimacy of </w:t>
      </w:r>
      <w:r w:rsidR="00362778" w:rsidRPr="004F0AE6">
        <w:rPr>
          <w:rFonts w:ascii="Arial" w:hAnsi="Arial" w:cs="Arial"/>
          <w:sz w:val="24"/>
          <w:szCs w:val="24"/>
        </w:rPr>
        <w:lastRenderedPageBreak/>
        <w:t>the police as no</w:t>
      </w:r>
      <w:r w:rsidR="00ED5199">
        <w:rPr>
          <w:rFonts w:ascii="Arial" w:hAnsi="Arial" w:cs="Arial"/>
          <w:sz w:val="24"/>
          <w:szCs w:val="24"/>
        </w:rPr>
        <w:t>t</w:t>
      </w:r>
      <w:r w:rsidR="00362778" w:rsidRPr="004F0AE6">
        <w:rPr>
          <w:rFonts w:ascii="Arial" w:hAnsi="Arial" w:cs="Arial"/>
          <w:sz w:val="24"/>
          <w:szCs w:val="24"/>
        </w:rPr>
        <w:t xml:space="preserve"> reports going to the </w:t>
      </w:r>
      <w:bookmarkStart w:id="6" w:name="_Hlk22849152"/>
      <w:r w:rsidR="00362778" w:rsidRPr="004F0AE6">
        <w:rPr>
          <w:rFonts w:ascii="Arial" w:hAnsi="Arial" w:cs="Arial"/>
          <w:sz w:val="24"/>
          <w:szCs w:val="24"/>
        </w:rPr>
        <w:t xml:space="preserve">independent </w:t>
      </w:r>
      <w:bookmarkStart w:id="7" w:name="_Hlk22847758"/>
      <w:r w:rsidR="00362778" w:rsidRPr="004F0AE6">
        <w:rPr>
          <w:rFonts w:ascii="Arial" w:hAnsi="Arial" w:cs="Arial"/>
          <w:sz w:val="24"/>
          <w:szCs w:val="24"/>
        </w:rPr>
        <w:t xml:space="preserve">office for police conduct </w:t>
      </w:r>
      <w:bookmarkEnd w:id="6"/>
      <w:bookmarkEnd w:id="7"/>
      <w:r w:rsidR="00362778" w:rsidRPr="004F0AE6">
        <w:rPr>
          <w:rFonts w:ascii="Arial" w:hAnsi="Arial" w:cs="Arial"/>
          <w:sz w:val="24"/>
          <w:szCs w:val="24"/>
        </w:rPr>
        <w:t>prevents them for doing their job and this affects the transparency of the police</w:t>
      </w:r>
      <w:r w:rsidR="009A3000" w:rsidRPr="004F0AE6">
        <w:rPr>
          <w:rFonts w:ascii="Arial" w:hAnsi="Arial" w:cs="Arial"/>
          <w:sz w:val="24"/>
          <w:szCs w:val="24"/>
        </w:rPr>
        <w:t xml:space="preserve"> as wrong doings are</w:t>
      </w:r>
      <w:r w:rsidR="00ED5199">
        <w:rPr>
          <w:rFonts w:ascii="Arial" w:hAnsi="Arial" w:cs="Arial"/>
          <w:sz w:val="24"/>
          <w:szCs w:val="24"/>
        </w:rPr>
        <w:t xml:space="preserve"> not</w:t>
      </w:r>
      <w:r w:rsidR="009A3000" w:rsidRPr="004F0AE6">
        <w:rPr>
          <w:rFonts w:ascii="Arial" w:hAnsi="Arial" w:cs="Arial"/>
          <w:sz w:val="24"/>
          <w:szCs w:val="24"/>
        </w:rPr>
        <w:t xml:space="preserve"> being passed on to be investigated</w:t>
      </w:r>
      <w:r w:rsidR="00ED5199">
        <w:rPr>
          <w:rFonts w:ascii="Arial" w:hAnsi="Arial" w:cs="Arial"/>
          <w:sz w:val="24"/>
          <w:szCs w:val="24"/>
        </w:rPr>
        <w:t>.</w:t>
      </w:r>
      <w:r w:rsidR="009A3000" w:rsidRPr="004F0AE6">
        <w:rPr>
          <w:rFonts w:ascii="Arial" w:hAnsi="Arial" w:cs="Arial"/>
          <w:sz w:val="24"/>
          <w:szCs w:val="24"/>
        </w:rPr>
        <w:t xml:space="preserve"> </w:t>
      </w:r>
      <w:r w:rsidR="00ED5199">
        <w:rPr>
          <w:rFonts w:ascii="Arial" w:hAnsi="Arial" w:cs="Arial"/>
          <w:sz w:val="24"/>
          <w:szCs w:val="24"/>
        </w:rPr>
        <w:t>A</w:t>
      </w:r>
      <w:r w:rsidR="009A3000" w:rsidRPr="004F0AE6">
        <w:rPr>
          <w:rFonts w:ascii="Arial" w:hAnsi="Arial" w:cs="Arial"/>
          <w:sz w:val="24"/>
          <w:szCs w:val="24"/>
        </w:rPr>
        <w:t xml:space="preserve">nother way that complaints can be sent to the office for police conduct is though </w:t>
      </w:r>
      <w:r w:rsidR="00362778" w:rsidRPr="004F0AE6">
        <w:rPr>
          <w:rFonts w:ascii="Arial" w:hAnsi="Arial" w:cs="Arial"/>
          <w:sz w:val="24"/>
          <w:szCs w:val="24"/>
        </w:rPr>
        <w:t xml:space="preserve">the public </w:t>
      </w:r>
      <w:r w:rsidR="009A3000" w:rsidRPr="004F0AE6">
        <w:rPr>
          <w:rFonts w:ascii="Arial" w:hAnsi="Arial" w:cs="Arial"/>
          <w:sz w:val="24"/>
          <w:szCs w:val="24"/>
        </w:rPr>
        <w:t xml:space="preserve">but the problem with that is the office for police conduct don’t have the power to record any complaints that they receive as stated by the Dyfed-Powys police and crime commissioner </w:t>
      </w:r>
      <w:r w:rsidR="007A1BB7" w:rsidRPr="004F0AE6">
        <w:rPr>
          <w:rFonts w:ascii="Arial" w:hAnsi="Arial" w:cs="Arial"/>
          <w:sz w:val="24"/>
          <w:szCs w:val="24"/>
        </w:rPr>
        <w:t>“</w:t>
      </w:r>
      <w:r w:rsidR="007A1BB7" w:rsidRPr="004F0AE6">
        <w:rPr>
          <w:rFonts w:ascii="Arial" w:hAnsi="Arial" w:cs="Arial"/>
          <w:i/>
          <w:iCs/>
          <w:sz w:val="24"/>
          <w:szCs w:val="24"/>
        </w:rPr>
        <w:t>Complaints about the conduct of people serving with the police can be sent to the IOPC, but the IOPC does not have the power to record complaints”(Dyfed-Powys police and crime commissioner 2019).</w:t>
      </w:r>
    </w:p>
    <w:p w14:paraId="52FE56FF" w14:textId="77777777" w:rsidR="00606625" w:rsidRDefault="007A1BB7" w:rsidP="00875FEE">
      <w:pPr>
        <w:spacing w:line="480" w:lineRule="auto"/>
        <w:rPr>
          <w:rFonts w:ascii="Arial" w:hAnsi="Arial" w:cs="Arial"/>
          <w:sz w:val="24"/>
          <w:szCs w:val="24"/>
        </w:rPr>
      </w:pPr>
      <w:r w:rsidRPr="004F0AE6">
        <w:rPr>
          <w:rFonts w:ascii="Arial" w:hAnsi="Arial" w:cs="Arial"/>
          <w:i/>
          <w:iCs/>
          <w:sz w:val="24"/>
          <w:szCs w:val="24"/>
        </w:rPr>
        <w:t xml:space="preserve"> </w:t>
      </w:r>
      <w:r w:rsidR="00ED5199">
        <w:rPr>
          <w:rFonts w:ascii="Arial" w:hAnsi="Arial" w:cs="Arial"/>
          <w:sz w:val="24"/>
          <w:szCs w:val="24"/>
        </w:rPr>
        <w:t>T</w:t>
      </w:r>
      <w:r w:rsidRPr="004F0AE6">
        <w:rPr>
          <w:rFonts w:ascii="Arial" w:hAnsi="Arial" w:cs="Arial"/>
          <w:sz w:val="24"/>
          <w:szCs w:val="24"/>
        </w:rPr>
        <w:t xml:space="preserve">his further reinforces the previous statement of </w:t>
      </w:r>
      <w:bookmarkStart w:id="8" w:name="_Hlk23097218"/>
      <w:r w:rsidRPr="004F0AE6">
        <w:rPr>
          <w:rFonts w:ascii="Arial" w:hAnsi="Arial" w:cs="Arial"/>
          <w:sz w:val="24"/>
          <w:szCs w:val="24"/>
        </w:rPr>
        <w:t xml:space="preserve">the </w:t>
      </w:r>
      <w:r w:rsidR="006F7EE8" w:rsidRPr="004F0AE6">
        <w:rPr>
          <w:rFonts w:ascii="Arial" w:hAnsi="Arial" w:cs="Arial"/>
          <w:sz w:val="24"/>
          <w:szCs w:val="24"/>
        </w:rPr>
        <w:t xml:space="preserve">independent office for police conduct </w:t>
      </w:r>
      <w:bookmarkEnd w:id="8"/>
      <w:r w:rsidR="006F7EE8" w:rsidRPr="004F0AE6">
        <w:rPr>
          <w:rFonts w:ascii="Arial" w:hAnsi="Arial" w:cs="Arial"/>
          <w:sz w:val="24"/>
          <w:szCs w:val="24"/>
        </w:rPr>
        <w:t>that an independent body needs to be set up with the s</w:t>
      </w:r>
      <w:r w:rsidR="00ED5199">
        <w:rPr>
          <w:rFonts w:ascii="Arial" w:hAnsi="Arial" w:cs="Arial"/>
          <w:sz w:val="24"/>
          <w:szCs w:val="24"/>
        </w:rPr>
        <w:t>ole</w:t>
      </w:r>
      <w:r w:rsidR="006F7EE8" w:rsidRPr="004F0AE6">
        <w:rPr>
          <w:rFonts w:ascii="Arial" w:hAnsi="Arial" w:cs="Arial"/>
          <w:sz w:val="24"/>
          <w:szCs w:val="24"/>
        </w:rPr>
        <w:t xml:space="preserve"> intent to record all complaints made about the police forces and if the body was set up they would be able to work hand in hand with the </w:t>
      </w:r>
      <w:bookmarkStart w:id="9" w:name="_Hlk22852360"/>
      <w:r w:rsidR="006F7EE8" w:rsidRPr="004F0AE6">
        <w:rPr>
          <w:rFonts w:ascii="Arial" w:hAnsi="Arial" w:cs="Arial"/>
          <w:sz w:val="24"/>
          <w:szCs w:val="24"/>
        </w:rPr>
        <w:t xml:space="preserve">independent office for police conduct </w:t>
      </w:r>
      <w:bookmarkEnd w:id="9"/>
      <w:r w:rsidR="006F7EE8" w:rsidRPr="004F0AE6">
        <w:rPr>
          <w:rFonts w:ascii="Arial" w:hAnsi="Arial" w:cs="Arial"/>
          <w:sz w:val="24"/>
          <w:szCs w:val="24"/>
        </w:rPr>
        <w:t>to tackle</w:t>
      </w:r>
      <w:r w:rsidR="003F7E07" w:rsidRPr="004F0AE6">
        <w:rPr>
          <w:rFonts w:ascii="Arial" w:hAnsi="Arial" w:cs="Arial"/>
          <w:sz w:val="24"/>
          <w:szCs w:val="24"/>
        </w:rPr>
        <w:t xml:space="preserve"> complaints. As at the moment all complaints that go back to the office for police conduct are also </w:t>
      </w:r>
      <w:r w:rsidR="00C14A6A" w:rsidRPr="004F0AE6">
        <w:rPr>
          <w:rFonts w:ascii="Arial" w:hAnsi="Arial" w:cs="Arial"/>
          <w:sz w:val="24"/>
          <w:szCs w:val="24"/>
        </w:rPr>
        <w:t>forward</w:t>
      </w:r>
      <w:r w:rsidR="00C14A6A">
        <w:rPr>
          <w:rFonts w:ascii="Arial" w:hAnsi="Arial" w:cs="Arial"/>
          <w:sz w:val="24"/>
          <w:szCs w:val="24"/>
        </w:rPr>
        <w:t>ed</w:t>
      </w:r>
      <w:r w:rsidR="00C14A6A" w:rsidRPr="004F0AE6">
        <w:rPr>
          <w:rFonts w:ascii="Arial" w:hAnsi="Arial" w:cs="Arial"/>
          <w:sz w:val="24"/>
          <w:szCs w:val="24"/>
        </w:rPr>
        <w:t xml:space="preserve"> to</w:t>
      </w:r>
      <w:r w:rsidR="003F7E07" w:rsidRPr="004F0AE6">
        <w:rPr>
          <w:rFonts w:ascii="Arial" w:hAnsi="Arial" w:cs="Arial"/>
          <w:sz w:val="24"/>
          <w:szCs w:val="24"/>
        </w:rPr>
        <w:t xml:space="preserve"> the relevant police force for consideration</w:t>
      </w:r>
      <w:r w:rsidR="001A52F4" w:rsidRPr="004F0AE6">
        <w:rPr>
          <w:rFonts w:ascii="Arial" w:hAnsi="Arial" w:cs="Arial"/>
          <w:sz w:val="24"/>
          <w:szCs w:val="24"/>
        </w:rPr>
        <w:t xml:space="preserve">. </w:t>
      </w:r>
    </w:p>
    <w:p w14:paraId="651F2151" w14:textId="01619DD5" w:rsidR="00271B81" w:rsidRPr="004F0AE6" w:rsidRDefault="000156AF" w:rsidP="00875FEE">
      <w:pPr>
        <w:spacing w:line="480" w:lineRule="auto"/>
        <w:rPr>
          <w:rFonts w:ascii="Arial" w:hAnsi="Arial" w:cs="Arial"/>
          <w:sz w:val="24"/>
          <w:szCs w:val="24"/>
        </w:rPr>
      </w:pPr>
      <w:r w:rsidRPr="004F0AE6">
        <w:rPr>
          <w:rFonts w:ascii="Arial" w:hAnsi="Arial" w:cs="Arial"/>
          <w:sz w:val="24"/>
          <w:szCs w:val="24"/>
        </w:rPr>
        <w:t xml:space="preserve"> </w:t>
      </w:r>
      <w:r w:rsidR="00606625">
        <w:rPr>
          <w:rFonts w:ascii="Arial" w:hAnsi="Arial" w:cs="Arial"/>
          <w:sz w:val="24"/>
          <w:szCs w:val="24"/>
        </w:rPr>
        <w:t>A</w:t>
      </w:r>
      <w:r w:rsidRPr="004F0AE6">
        <w:rPr>
          <w:rFonts w:ascii="Arial" w:hAnsi="Arial" w:cs="Arial"/>
          <w:sz w:val="24"/>
          <w:szCs w:val="24"/>
        </w:rPr>
        <w:t>lthough the independent office for police conduct sends the complaints back to the police forces that the complaint is made about</w:t>
      </w:r>
      <w:r w:rsidR="00ED5199">
        <w:rPr>
          <w:rFonts w:ascii="Arial" w:hAnsi="Arial" w:cs="Arial"/>
          <w:sz w:val="24"/>
          <w:szCs w:val="24"/>
        </w:rPr>
        <w:t>,</w:t>
      </w:r>
      <w:r w:rsidRPr="004F0AE6">
        <w:rPr>
          <w:rFonts w:ascii="Arial" w:hAnsi="Arial" w:cs="Arial"/>
          <w:sz w:val="24"/>
          <w:szCs w:val="24"/>
        </w:rPr>
        <w:t xml:space="preserve"> this can make the public </w:t>
      </w:r>
      <w:r w:rsidR="00C14A6A" w:rsidRPr="004F0AE6">
        <w:rPr>
          <w:rFonts w:ascii="Arial" w:hAnsi="Arial" w:cs="Arial"/>
          <w:sz w:val="24"/>
          <w:szCs w:val="24"/>
        </w:rPr>
        <w:t>f</w:t>
      </w:r>
      <w:r w:rsidR="00C14A6A">
        <w:rPr>
          <w:rFonts w:ascii="Arial" w:hAnsi="Arial" w:cs="Arial"/>
          <w:sz w:val="24"/>
          <w:szCs w:val="24"/>
        </w:rPr>
        <w:t>eel</w:t>
      </w:r>
      <w:r w:rsidR="00C14A6A" w:rsidRPr="004F0AE6">
        <w:rPr>
          <w:rFonts w:ascii="Arial" w:hAnsi="Arial" w:cs="Arial"/>
          <w:sz w:val="24"/>
          <w:szCs w:val="24"/>
        </w:rPr>
        <w:t xml:space="preserve"> </w:t>
      </w:r>
      <w:r w:rsidR="00C14A6A">
        <w:rPr>
          <w:rFonts w:ascii="Arial" w:hAnsi="Arial" w:cs="Arial"/>
          <w:sz w:val="24"/>
          <w:szCs w:val="24"/>
        </w:rPr>
        <w:t>frustrated</w:t>
      </w:r>
      <w:r w:rsidR="00ED5199">
        <w:rPr>
          <w:rFonts w:ascii="Arial" w:hAnsi="Arial" w:cs="Arial"/>
          <w:sz w:val="24"/>
          <w:szCs w:val="24"/>
        </w:rPr>
        <w:t xml:space="preserve"> </w:t>
      </w:r>
      <w:r w:rsidRPr="004F0AE6">
        <w:rPr>
          <w:rFonts w:ascii="Arial" w:hAnsi="Arial" w:cs="Arial"/>
          <w:sz w:val="24"/>
          <w:szCs w:val="24"/>
        </w:rPr>
        <w:t>and not being taken seriously and this can further affect the legitimacy of the police</w:t>
      </w:r>
      <w:r w:rsidR="00ED5199">
        <w:rPr>
          <w:rFonts w:ascii="Arial" w:hAnsi="Arial" w:cs="Arial"/>
          <w:sz w:val="24"/>
          <w:szCs w:val="24"/>
        </w:rPr>
        <w:t>.</w:t>
      </w:r>
      <w:r w:rsidRPr="004F0AE6">
        <w:rPr>
          <w:rFonts w:ascii="Arial" w:hAnsi="Arial" w:cs="Arial"/>
          <w:sz w:val="24"/>
          <w:szCs w:val="24"/>
        </w:rPr>
        <w:t xml:space="preserve"> </w:t>
      </w:r>
      <w:r w:rsidR="00ED5199">
        <w:rPr>
          <w:rFonts w:ascii="Arial" w:hAnsi="Arial" w:cs="Arial"/>
          <w:sz w:val="24"/>
          <w:szCs w:val="24"/>
        </w:rPr>
        <w:t>T</w:t>
      </w:r>
      <w:r w:rsidRPr="004F0AE6">
        <w:rPr>
          <w:rFonts w:ascii="Arial" w:hAnsi="Arial" w:cs="Arial"/>
          <w:sz w:val="24"/>
          <w:szCs w:val="24"/>
        </w:rPr>
        <w:t xml:space="preserve">his then places more pressure on the police and </w:t>
      </w:r>
      <w:bookmarkStart w:id="10" w:name="_Hlk22853168"/>
      <w:r w:rsidRPr="004F0AE6">
        <w:rPr>
          <w:rFonts w:ascii="Arial" w:hAnsi="Arial" w:cs="Arial"/>
          <w:sz w:val="24"/>
          <w:szCs w:val="24"/>
        </w:rPr>
        <w:t>independent office for police conduct</w:t>
      </w:r>
      <w:r w:rsidR="0039493D" w:rsidRPr="004F0AE6">
        <w:rPr>
          <w:rFonts w:ascii="Arial" w:hAnsi="Arial" w:cs="Arial"/>
          <w:sz w:val="24"/>
          <w:szCs w:val="24"/>
        </w:rPr>
        <w:t xml:space="preserve"> </w:t>
      </w:r>
      <w:bookmarkEnd w:id="10"/>
      <w:r w:rsidR="0039493D" w:rsidRPr="004F0AE6">
        <w:rPr>
          <w:rFonts w:ascii="Arial" w:hAnsi="Arial" w:cs="Arial"/>
          <w:sz w:val="24"/>
          <w:szCs w:val="24"/>
        </w:rPr>
        <w:t>as trust f</w:t>
      </w:r>
      <w:r w:rsidR="00ED5199">
        <w:rPr>
          <w:rFonts w:ascii="Arial" w:hAnsi="Arial" w:cs="Arial"/>
          <w:sz w:val="24"/>
          <w:szCs w:val="24"/>
        </w:rPr>
        <w:t>rom</w:t>
      </w:r>
      <w:r w:rsidR="0039493D" w:rsidRPr="004F0AE6">
        <w:rPr>
          <w:rFonts w:ascii="Arial" w:hAnsi="Arial" w:cs="Arial"/>
          <w:sz w:val="24"/>
          <w:szCs w:val="24"/>
        </w:rPr>
        <w:t xml:space="preserve"> the public can be lost and makes the police seem less accountable for the action while also affect how transparent the police are as well.</w:t>
      </w:r>
    </w:p>
    <w:p w14:paraId="69D049AE" w14:textId="1924C029" w:rsidR="00026554" w:rsidRPr="004F0AE6" w:rsidRDefault="0039493D" w:rsidP="00875FEE">
      <w:pPr>
        <w:spacing w:line="480" w:lineRule="auto"/>
        <w:rPr>
          <w:rFonts w:ascii="Arial" w:hAnsi="Arial" w:cs="Arial"/>
          <w:sz w:val="24"/>
          <w:szCs w:val="24"/>
        </w:rPr>
      </w:pPr>
      <w:r w:rsidRPr="004F0AE6">
        <w:rPr>
          <w:rFonts w:ascii="Arial" w:hAnsi="Arial" w:cs="Arial"/>
          <w:sz w:val="24"/>
          <w:szCs w:val="24"/>
        </w:rPr>
        <w:t xml:space="preserve">One point that is brought up by Stephen is how fair and </w:t>
      </w:r>
      <w:r w:rsidR="0043438D" w:rsidRPr="004F0AE6">
        <w:rPr>
          <w:rFonts w:ascii="Arial" w:hAnsi="Arial" w:cs="Arial"/>
          <w:sz w:val="24"/>
          <w:szCs w:val="24"/>
        </w:rPr>
        <w:t>efficient</w:t>
      </w:r>
      <w:r w:rsidRPr="004F0AE6">
        <w:rPr>
          <w:rFonts w:ascii="Arial" w:hAnsi="Arial" w:cs="Arial"/>
          <w:sz w:val="24"/>
          <w:szCs w:val="24"/>
        </w:rPr>
        <w:t xml:space="preserve"> </w:t>
      </w:r>
      <w:r w:rsidR="0043438D" w:rsidRPr="004F0AE6">
        <w:rPr>
          <w:rFonts w:ascii="Arial" w:hAnsi="Arial" w:cs="Arial"/>
          <w:sz w:val="24"/>
          <w:szCs w:val="24"/>
        </w:rPr>
        <w:t>is the</w:t>
      </w:r>
      <w:bookmarkStart w:id="11" w:name="_Hlk23097601"/>
      <w:r w:rsidR="0043438D" w:rsidRPr="004F0AE6">
        <w:rPr>
          <w:rFonts w:ascii="Arial" w:hAnsi="Arial" w:cs="Arial"/>
          <w:sz w:val="24"/>
          <w:szCs w:val="24"/>
        </w:rPr>
        <w:t xml:space="preserve"> independent office for police conduct </w:t>
      </w:r>
      <w:bookmarkEnd w:id="11"/>
      <w:r w:rsidR="0043438D" w:rsidRPr="004F0AE6">
        <w:rPr>
          <w:rFonts w:ascii="Arial" w:hAnsi="Arial" w:cs="Arial"/>
          <w:sz w:val="24"/>
          <w:szCs w:val="24"/>
        </w:rPr>
        <w:t xml:space="preserve">when handling and investigating complaints </w:t>
      </w:r>
      <w:r w:rsidR="008F3FBD" w:rsidRPr="004F0AE6">
        <w:rPr>
          <w:rFonts w:ascii="Arial" w:hAnsi="Arial" w:cs="Arial"/>
          <w:sz w:val="24"/>
          <w:szCs w:val="24"/>
        </w:rPr>
        <w:t>as there is the possib</w:t>
      </w:r>
      <w:r w:rsidR="00ED5199">
        <w:rPr>
          <w:rFonts w:ascii="Arial" w:hAnsi="Arial" w:cs="Arial"/>
          <w:sz w:val="24"/>
          <w:szCs w:val="24"/>
        </w:rPr>
        <w:t>ility</w:t>
      </w:r>
      <w:r w:rsidR="008F3FBD" w:rsidRPr="004F0AE6">
        <w:rPr>
          <w:rFonts w:ascii="Arial" w:hAnsi="Arial" w:cs="Arial"/>
          <w:sz w:val="24"/>
          <w:szCs w:val="24"/>
        </w:rPr>
        <w:t xml:space="preserve"> that </w:t>
      </w:r>
      <w:r w:rsidR="008F3FBD" w:rsidRPr="004F0AE6">
        <w:rPr>
          <w:rFonts w:ascii="Arial" w:hAnsi="Arial" w:cs="Arial"/>
          <w:sz w:val="24"/>
          <w:szCs w:val="24"/>
        </w:rPr>
        <w:t>the independent office for police conduct</w:t>
      </w:r>
      <w:r w:rsidR="008F3FBD" w:rsidRPr="004F0AE6">
        <w:rPr>
          <w:rFonts w:ascii="Arial" w:hAnsi="Arial" w:cs="Arial"/>
          <w:sz w:val="24"/>
          <w:szCs w:val="24"/>
        </w:rPr>
        <w:t xml:space="preserve"> is</w:t>
      </w:r>
      <w:r w:rsidR="00ED5199">
        <w:rPr>
          <w:rFonts w:ascii="Arial" w:hAnsi="Arial" w:cs="Arial"/>
          <w:sz w:val="24"/>
          <w:szCs w:val="24"/>
        </w:rPr>
        <w:t xml:space="preserve"> not</w:t>
      </w:r>
      <w:r w:rsidR="008F3FBD" w:rsidRPr="004F0AE6">
        <w:rPr>
          <w:rFonts w:ascii="Arial" w:hAnsi="Arial" w:cs="Arial"/>
          <w:sz w:val="24"/>
          <w:szCs w:val="24"/>
        </w:rPr>
        <w:t xml:space="preserve"> fair when dealing with </w:t>
      </w:r>
      <w:r w:rsidR="008F3FBD" w:rsidRPr="004F0AE6">
        <w:rPr>
          <w:rFonts w:ascii="Arial" w:hAnsi="Arial" w:cs="Arial"/>
          <w:sz w:val="24"/>
          <w:szCs w:val="24"/>
        </w:rPr>
        <w:lastRenderedPageBreak/>
        <w:t>the police</w:t>
      </w:r>
      <w:r w:rsidR="00ED5199">
        <w:rPr>
          <w:rFonts w:ascii="Arial" w:hAnsi="Arial" w:cs="Arial"/>
          <w:sz w:val="24"/>
          <w:szCs w:val="24"/>
        </w:rPr>
        <w:t>.</w:t>
      </w:r>
      <w:r w:rsidR="008F3FBD" w:rsidRPr="004F0AE6">
        <w:rPr>
          <w:rFonts w:ascii="Arial" w:hAnsi="Arial" w:cs="Arial"/>
          <w:sz w:val="24"/>
          <w:szCs w:val="24"/>
        </w:rPr>
        <w:t xml:space="preserve"> </w:t>
      </w:r>
      <w:r w:rsidR="00ED5199">
        <w:rPr>
          <w:rFonts w:ascii="Arial" w:hAnsi="Arial" w:cs="Arial"/>
          <w:sz w:val="24"/>
          <w:szCs w:val="24"/>
        </w:rPr>
        <w:t>Whether</w:t>
      </w:r>
      <w:r w:rsidR="008F3FBD" w:rsidRPr="004F0AE6">
        <w:rPr>
          <w:rFonts w:ascii="Arial" w:hAnsi="Arial" w:cs="Arial"/>
          <w:sz w:val="24"/>
          <w:szCs w:val="24"/>
        </w:rPr>
        <w:t xml:space="preserve"> this is th</w:t>
      </w:r>
      <w:r w:rsidR="00ED5199">
        <w:rPr>
          <w:rFonts w:ascii="Arial" w:hAnsi="Arial" w:cs="Arial"/>
          <w:sz w:val="24"/>
          <w:szCs w:val="24"/>
        </w:rPr>
        <w:t>r</w:t>
      </w:r>
      <w:r w:rsidR="008F3FBD" w:rsidRPr="004F0AE6">
        <w:rPr>
          <w:rFonts w:ascii="Arial" w:hAnsi="Arial" w:cs="Arial"/>
          <w:sz w:val="24"/>
          <w:szCs w:val="24"/>
        </w:rPr>
        <w:t xml:space="preserve">ough </w:t>
      </w:r>
      <w:r w:rsidR="00026554" w:rsidRPr="004F0AE6">
        <w:rPr>
          <w:rFonts w:ascii="Arial" w:hAnsi="Arial" w:cs="Arial"/>
          <w:sz w:val="24"/>
          <w:szCs w:val="24"/>
        </w:rPr>
        <w:t xml:space="preserve">how they treat the police such as having a bias against them and seeing them in </w:t>
      </w:r>
      <w:r w:rsidR="00C14A6A" w:rsidRPr="004F0AE6">
        <w:rPr>
          <w:rFonts w:ascii="Arial" w:hAnsi="Arial" w:cs="Arial"/>
          <w:sz w:val="24"/>
          <w:szCs w:val="24"/>
        </w:rPr>
        <w:t>an</w:t>
      </w:r>
      <w:r w:rsidR="00026554" w:rsidRPr="004F0AE6">
        <w:rPr>
          <w:rFonts w:ascii="Arial" w:hAnsi="Arial" w:cs="Arial"/>
          <w:sz w:val="24"/>
          <w:szCs w:val="24"/>
        </w:rPr>
        <w:t xml:space="preserve"> unfavourable light or treating </w:t>
      </w:r>
      <w:r w:rsidR="00ED5199">
        <w:rPr>
          <w:rFonts w:ascii="Arial" w:hAnsi="Arial" w:cs="Arial"/>
          <w:sz w:val="24"/>
          <w:szCs w:val="24"/>
        </w:rPr>
        <w:t>them</w:t>
      </w:r>
      <w:r w:rsidR="00026554" w:rsidRPr="004F0AE6">
        <w:rPr>
          <w:rFonts w:ascii="Arial" w:hAnsi="Arial" w:cs="Arial"/>
          <w:sz w:val="24"/>
          <w:szCs w:val="24"/>
        </w:rPr>
        <w:t xml:space="preserve"> favourably and not taking complaint against them seriously enough as stated by Stephen</w:t>
      </w:r>
      <w:r w:rsidR="00ED5199">
        <w:rPr>
          <w:rFonts w:ascii="Arial" w:hAnsi="Arial" w:cs="Arial"/>
          <w:sz w:val="24"/>
          <w:szCs w:val="24"/>
        </w:rPr>
        <w:t xml:space="preserve"> </w:t>
      </w:r>
    </w:p>
    <w:p w14:paraId="7F1871E3" w14:textId="77777777" w:rsidR="00DE6CBE" w:rsidRDefault="00026554" w:rsidP="009D1D0C">
      <w:pPr>
        <w:spacing w:line="276" w:lineRule="auto"/>
        <w:rPr>
          <w:rFonts w:ascii="Arial" w:hAnsi="Arial" w:cs="Arial"/>
          <w:i/>
          <w:iCs/>
          <w:sz w:val="24"/>
          <w:szCs w:val="24"/>
        </w:rPr>
      </w:pPr>
      <w:r w:rsidRPr="004F0AE6">
        <w:rPr>
          <w:rFonts w:ascii="Arial" w:hAnsi="Arial" w:cs="Arial"/>
          <w:i/>
          <w:iCs/>
          <w:sz w:val="24"/>
          <w:szCs w:val="24"/>
        </w:rPr>
        <w:t xml:space="preserve"> “t</w:t>
      </w:r>
      <w:r w:rsidRPr="004F0AE6">
        <w:rPr>
          <w:rFonts w:ascii="Arial" w:hAnsi="Arial" w:cs="Arial"/>
          <w:i/>
          <w:iCs/>
          <w:sz w:val="24"/>
          <w:szCs w:val="24"/>
        </w:rPr>
        <w:t>he extent of the independent investigation of complaints against the police has become almost the litmus test of whether a police complaints system is deemed to be effective, just and fair</w:t>
      </w:r>
      <w:r w:rsidRPr="004F0AE6">
        <w:rPr>
          <w:rFonts w:ascii="Arial" w:hAnsi="Arial" w:cs="Arial"/>
          <w:i/>
          <w:iCs/>
          <w:sz w:val="24"/>
          <w:szCs w:val="24"/>
        </w:rPr>
        <w:t>”</w:t>
      </w:r>
      <w:r w:rsidR="001873C6" w:rsidRPr="004F0AE6">
        <w:rPr>
          <w:rFonts w:ascii="Arial" w:hAnsi="Arial" w:cs="Arial"/>
          <w:sz w:val="24"/>
          <w:szCs w:val="24"/>
        </w:rPr>
        <w:t xml:space="preserve"> (</w:t>
      </w:r>
      <w:r w:rsidR="001873C6" w:rsidRPr="004F0AE6">
        <w:rPr>
          <w:rFonts w:ascii="Arial" w:hAnsi="Arial" w:cs="Arial"/>
          <w:i/>
          <w:iCs/>
          <w:sz w:val="24"/>
          <w:szCs w:val="24"/>
        </w:rPr>
        <w:t>Stephen, S 2012).</w:t>
      </w:r>
    </w:p>
    <w:p w14:paraId="0E178C99" w14:textId="00CE3BE3" w:rsidR="001873C6" w:rsidRPr="00DE6CBE" w:rsidRDefault="001873C6" w:rsidP="00875FEE">
      <w:pPr>
        <w:spacing w:line="480" w:lineRule="auto"/>
        <w:rPr>
          <w:rFonts w:ascii="Arial" w:hAnsi="Arial" w:cs="Arial"/>
          <w:i/>
          <w:iCs/>
          <w:sz w:val="24"/>
          <w:szCs w:val="24"/>
        </w:rPr>
      </w:pPr>
      <w:r w:rsidRPr="004F0AE6">
        <w:rPr>
          <w:rFonts w:ascii="Arial" w:hAnsi="Arial" w:cs="Arial"/>
          <w:sz w:val="24"/>
          <w:szCs w:val="24"/>
        </w:rPr>
        <w:t xml:space="preserve"> </w:t>
      </w:r>
      <w:r w:rsidR="00DE6CBE">
        <w:rPr>
          <w:rFonts w:ascii="Arial" w:hAnsi="Arial" w:cs="Arial"/>
          <w:sz w:val="24"/>
          <w:szCs w:val="24"/>
        </w:rPr>
        <w:t>T</w:t>
      </w:r>
      <w:r w:rsidRPr="004F0AE6">
        <w:rPr>
          <w:rFonts w:ascii="Arial" w:hAnsi="Arial" w:cs="Arial"/>
          <w:sz w:val="24"/>
          <w:szCs w:val="24"/>
        </w:rPr>
        <w:t>his is an interesting point as it does beg the question on how effective the independent office for police conduct is</w:t>
      </w:r>
      <w:r w:rsidR="00DE6CBE">
        <w:rPr>
          <w:rFonts w:ascii="Arial" w:hAnsi="Arial" w:cs="Arial"/>
          <w:sz w:val="24"/>
          <w:szCs w:val="24"/>
        </w:rPr>
        <w:t>,</w:t>
      </w:r>
      <w:r w:rsidRPr="004F0AE6">
        <w:rPr>
          <w:rFonts w:ascii="Arial" w:hAnsi="Arial" w:cs="Arial"/>
          <w:sz w:val="24"/>
          <w:szCs w:val="24"/>
        </w:rPr>
        <w:t xml:space="preserve"> as research has been carried out looking at what powers they have as they c</w:t>
      </w:r>
      <w:r w:rsidR="00DE6CBE">
        <w:rPr>
          <w:rFonts w:ascii="Arial" w:hAnsi="Arial" w:cs="Arial"/>
          <w:sz w:val="24"/>
          <w:szCs w:val="24"/>
        </w:rPr>
        <w:t>annot</w:t>
      </w:r>
      <w:r w:rsidRPr="004F0AE6">
        <w:rPr>
          <w:rFonts w:ascii="Arial" w:hAnsi="Arial" w:cs="Arial"/>
          <w:sz w:val="24"/>
          <w:szCs w:val="24"/>
        </w:rPr>
        <w:t xml:space="preserve"> record complaints that are made</w:t>
      </w:r>
      <w:r w:rsidR="00DE6CBE">
        <w:rPr>
          <w:rFonts w:ascii="Arial" w:hAnsi="Arial" w:cs="Arial"/>
          <w:sz w:val="24"/>
          <w:szCs w:val="24"/>
        </w:rPr>
        <w:t xml:space="preserve"> directly</w:t>
      </w:r>
      <w:r w:rsidRPr="004F0AE6">
        <w:rPr>
          <w:rFonts w:ascii="Arial" w:hAnsi="Arial" w:cs="Arial"/>
          <w:sz w:val="24"/>
          <w:szCs w:val="24"/>
        </w:rPr>
        <w:t xml:space="preserve"> to them</w:t>
      </w:r>
      <w:r w:rsidR="00DE6CBE">
        <w:rPr>
          <w:rFonts w:ascii="Arial" w:hAnsi="Arial" w:cs="Arial"/>
          <w:sz w:val="24"/>
          <w:szCs w:val="24"/>
        </w:rPr>
        <w:t>.</w:t>
      </w:r>
      <w:r w:rsidRPr="004F0AE6">
        <w:rPr>
          <w:rFonts w:ascii="Arial" w:hAnsi="Arial" w:cs="Arial"/>
          <w:sz w:val="24"/>
          <w:szCs w:val="24"/>
        </w:rPr>
        <w:t xml:space="preserve"> </w:t>
      </w:r>
      <w:r w:rsidR="00DE6CBE">
        <w:rPr>
          <w:rFonts w:ascii="Arial" w:hAnsi="Arial" w:cs="Arial"/>
          <w:sz w:val="24"/>
          <w:szCs w:val="24"/>
        </w:rPr>
        <w:t>S</w:t>
      </w:r>
      <w:r w:rsidRPr="004F0AE6">
        <w:rPr>
          <w:rFonts w:ascii="Arial" w:hAnsi="Arial" w:cs="Arial"/>
          <w:sz w:val="24"/>
          <w:szCs w:val="24"/>
        </w:rPr>
        <w:t xml:space="preserve">o they need to rely on police </w:t>
      </w:r>
      <w:r w:rsidR="00071343" w:rsidRPr="004F0AE6">
        <w:rPr>
          <w:rFonts w:ascii="Arial" w:hAnsi="Arial" w:cs="Arial"/>
          <w:sz w:val="24"/>
          <w:szCs w:val="24"/>
        </w:rPr>
        <w:t>forces</w:t>
      </w:r>
      <w:r w:rsidRPr="004F0AE6">
        <w:rPr>
          <w:rFonts w:ascii="Arial" w:hAnsi="Arial" w:cs="Arial"/>
          <w:sz w:val="24"/>
          <w:szCs w:val="24"/>
        </w:rPr>
        <w:t xml:space="preserve"> to record complaints about them and this has </w:t>
      </w:r>
      <w:r w:rsidR="00071343" w:rsidRPr="004F0AE6">
        <w:rPr>
          <w:rFonts w:ascii="Arial" w:hAnsi="Arial" w:cs="Arial"/>
          <w:sz w:val="24"/>
          <w:szCs w:val="24"/>
        </w:rPr>
        <w:t>many issues such as administration problems down to s</w:t>
      </w:r>
      <w:r w:rsidR="00DE6CBE">
        <w:rPr>
          <w:rFonts w:ascii="Arial" w:hAnsi="Arial" w:cs="Arial"/>
          <w:sz w:val="24"/>
          <w:szCs w:val="24"/>
        </w:rPr>
        <w:t>eparate</w:t>
      </w:r>
      <w:r w:rsidR="00071343" w:rsidRPr="004F0AE6">
        <w:rPr>
          <w:rFonts w:ascii="Arial" w:hAnsi="Arial" w:cs="Arial"/>
          <w:sz w:val="24"/>
          <w:szCs w:val="24"/>
        </w:rPr>
        <w:t xml:space="preserve"> police f</w:t>
      </w:r>
      <w:r w:rsidR="00DE6CBE">
        <w:rPr>
          <w:rFonts w:ascii="Arial" w:hAnsi="Arial" w:cs="Arial"/>
          <w:sz w:val="24"/>
          <w:szCs w:val="24"/>
        </w:rPr>
        <w:t>orces</w:t>
      </w:r>
      <w:r w:rsidR="00071343" w:rsidRPr="004F0AE6">
        <w:rPr>
          <w:rFonts w:ascii="Arial" w:hAnsi="Arial" w:cs="Arial"/>
          <w:sz w:val="24"/>
          <w:szCs w:val="24"/>
        </w:rPr>
        <w:t xml:space="preserve"> not willing to record complaints and then on the other hand the stigma associated with the  </w:t>
      </w:r>
      <w:r w:rsidR="00071343" w:rsidRPr="004F0AE6">
        <w:rPr>
          <w:rFonts w:ascii="Arial" w:hAnsi="Arial" w:cs="Arial"/>
          <w:sz w:val="24"/>
          <w:szCs w:val="24"/>
        </w:rPr>
        <w:t>independent office for police conduct</w:t>
      </w:r>
      <w:r w:rsidR="00071343" w:rsidRPr="004F0AE6">
        <w:rPr>
          <w:rFonts w:ascii="Arial" w:hAnsi="Arial" w:cs="Arial"/>
          <w:sz w:val="24"/>
          <w:szCs w:val="24"/>
        </w:rPr>
        <w:t xml:space="preserve"> and this may be due to the public linking them to the police even though they are independent body </w:t>
      </w:r>
      <w:r w:rsidR="008C3244" w:rsidRPr="004F0AE6">
        <w:rPr>
          <w:rFonts w:ascii="Arial" w:hAnsi="Arial" w:cs="Arial"/>
          <w:sz w:val="24"/>
          <w:szCs w:val="24"/>
        </w:rPr>
        <w:t>and this is where some of the bias comes f</w:t>
      </w:r>
      <w:r w:rsidR="00DE6CBE">
        <w:rPr>
          <w:rFonts w:ascii="Arial" w:hAnsi="Arial" w:cs="Arial"/>
          <w:sz w:val="24"/>
          <w:szCs w:val="24"/>
        </w:rPr>
        <w:t>rom.</w:t>
      </w:r>
      <w:r w:rsidR="008C3244" w:rsidRPr="004F0AE6">
        <w:rPr>
          <w:rFonts w:ascii="Arial" w:hAnsi="Arial" w:cs="Arial"/>
          <w:sz w:val="24"/>
          <w:szCs w:val="24"/>
        </w:rPr>
        <w:t xml:space="preserve">  </w:t>
      </w:r>
      <w:r w:rsidR="00DE6CBE">
        <w:rPr>
          <w:rFonts w:ascii="Arial" w:hAnsi="Arial" w:cs="Arial"/>
          <w:sz w:val="24"/>
          <w:szCs w:val="24"/>
        </w:rPr>
        <w:t>O</w:t>
      </w:r>
      <w:r w:rsidR="008C3244" w:rsidRPr="004F0AE6">
        <w:rPr>
          <w:rFonts w:ascii="Arial" w:hAnsi="Arial" w:cs="Arial"/>
          <w:sz w:val="24"/>
          <w:szCs w:val="24"/>
        </w:rPr>
        <w:t>verall this would have had all types of affect on how they uphold the legitimacy of the police</w:t>
      </w:r>
      <w:r w:rsidR="0092453D" w:rsidRPr="004F0AE6">
        <w:rPr>
          <w:rFonts w:ascii="Arial" w:hAnsi="Arial" w:cs="Arial"/>
          <w:sz w:val="24"/>
          <w:szCs w:val="24"/>
        </w:rPr>
        <w:t>.</w:t>
      </w:r>
    </w:p>
    <w:p w14:paraId="3110640B" w14:textId="3581EA52" w:rsidR="007E658B" w:rsidRPr="004F0AE6" w:rsidRDefault="007E658B" w:rsidP="00875FEE">
      <w:pPr>
        <w:spacing w:line="480" w:lineRule="auto"/>
        <w:rPr>
          <w:rFonts w:ascii="Arial" w:hAnsi="Arial" w:cs="Arial"/>
          <w:sz w:val="24"/>
          <w:szCs w:val="24"/>
        </w:rPr>
      </w:pPr>
      <w:r w:rsidRPr="004F0AE6">
        <w:rPr>
          <w:rFonts w:ascii="Arial" w:hAnsi="Arial" w:cs="Arial"/>
          <w:sz w:val="24"/>
          <w:szCs w:val="24"/>
        </w:rPr>
        <w:t xml:space="preserve">Furthermore, a secondary research </w:t>
      </w:r>
      <w:r w:rsidR="00C14A6A" w:rsidRPr="004F0AE6">
        <w:rPr>
          <w:rFonts w:ascii="Arial" w:hAnsi="Arial" w:cs="Arial"/>
          <w:sz w:val="24"/>
          <w:szCs w:val="24"/>
        </w:rPr>
        <w:t>paper that</w:t>
      </w:r>
      <w:r w:rsidRPr="004F0AE6">
        <w:rPr>
          <w:rFonts w:ascii="Arial" w:hAnsi="Arial" w:cs="Arial"/>
          <w:sz w:val="24"/>
          <w:szCs w:val="24"/>
        </w:rPr>
        <w:t xml:space="preserve"> looks at some of the community</w:t>
      </w:r>
      <w:r w:rsidR="00DE6CBE">
        <w:rPr>
          <w:rFonts w:ascii="Arial" w:hAnsi="Arial" w:cs="Arial"/>
          <w:sz w:val="24"/>
          <w:szCs w:val="24"/>
        </w:rPr>
        <w:t>’s</w:t>
      </w:r>
      <w:r w:rsidRPr="004F0AE6">
        <w:rPr>
          <w:rFonts w:ascii="Arial" w:hAnsi="Arial" w:cs="Arial"/>
          <w:sz w:val="24"/>
          <w:szCs w:val="24"/>
        </w:rPr>
        <w:t xml:space="preserve"> most vulnerable </w:t>
      </w:r>
      <w:r w:rsidR="00C14A6A" w:rsidRPr="004F0AE6">
        <w:rPr>
          <w:rFonts w:ascii="Arial" w:hAnsi="Arial" w:cs="Arial"/>
          <w:sz w:val="24"/>
          <w:szCs w:val="24"/>
        </w:rPr>
        <w:t>people for</w:t>
      </w:r>
      <w:r w:rsidRPr="004F0AE6">
        <w:rPr>
          <w:rFonts w:ascii="Arial" w:hAnsi="Arial" w:cs="Arial"/>
          <w:sz w:val="24"/>
          <w:szCs w:val="24"/>
        </w:rPr>
        <w:t xml:space="preserve"> example this research paper looked at people with mental </w:t>
      </w:r>
      <w:r w:rsidRPr="004F0AE6">
        <w:rPr>
          <w:rFonts w:ascii="Arial" w:hAnsi="Arial" w:cs="Arial"/>
          <w:sz w:val="24"/>
          <w:szCs w:val="24"/>
        </w:rPr>
        <w:t>Health</w:t>
      </w:r>
      <w:r w:rsidRPr="004F0AE6">
        <w:rPr>
          <w:rFonts w:ascii="Arial" w:hAnsi="Arial" w:cs="Arial"/>
          <w:sz w:val="24"/>
          <w:szCs w:val="24"/>
        </w:rPr>
        <w:t xml:space="preserve"> </w:t>
      </w:r>
      <w:r w:rsidRPr="004F0AE6">
        <w:rPr>
          <w:rFonts w:ascii="Arial" w:hAnsi="Arial" w:cs="Arial"/>
          <w:sz w:val="24"/>
          <w:szCs w:val="24"/>
        </w:rPr>
        <w:t xml:space="preserve">Concerns </w:t>
      </w:r>
      <w:r w:rsidRPr="004F0AE6">
        <w:rPr>
          <w:rFonts w:ascii="Arial" w:hAnsi="Arial" w:cs="Arial"/>
          <w:sz w:val="24"/>
          <w:szCs w:val="24"/>
        </w:rPr>
        <w:t>and how the</w:t>
      </w:r>
      <w:r w:rsidR="00434BA1" w:rsidRPr="004F0AE6">
        <w:rPr>
          <w:rFonts w:ascii="Arial" w:hAnsi="Arial" w:cs="Arial"/>
          <w:sz w:val="24"/>
          <w:szCs w:val="24"/>
        </w:rPr>
        <w:t xml:space="preserve">y </w:t>
      </w:r>
      <w:r w:rsidRPr="004F0AE6">
        <w:rPr>
          <w:rFonts w:ascii="Arial" w:hAnsi="Arial" w:cs="Arial"/>
          <w:sz w:val="24"/>
          <w:szCs w:val="24"/>
        </w:rPr>
        <w:t>feel</w:t>
      </w:r>
      <w:r w:rsidR="00434BA1" w:rsidRPr="004F0AE6">
        <w:rPr>
          <w:rFonts w:ascii="Arial" w:hAnsi="Arial" w:cs="Arial"/>
          <w:sz w:val="24"/>
          <w:szCs w:val="24"/>
        </w:rPr>
        <w:t xml:space="preserve"> about</w:t>
      </w:r>
      <w:r w:rsidRPr="004F0AE6">
        <w:rPr>
          <w:rFonts w:ascii="Arial" w:hAnsi="Arial" w:cs="Arial"/>
          <w:sz w:val="24"/>
          <w:szCs w:val="24"/>
        </w:rPr>
        <w:t xml:space="preserve"> putting a complaint in against the police</w:t>
      </w:r>
      <w:r w:rsidR="00DE6CBE">
        <w:rPr>
          <w:rFonts w:ascii="Arial" w:hAnsi="Arial" w:cs="Arial"/>
          <w:sz w:val="24"/>
          <w:szCs w:val="24"/>
        </w:rPr>
        <w:t>.</w:t>
      </w:r>
      <w:r w:rsidRPr="004F0AE6">
        <w:rPr>
          <w:rFonts w:ascii="Arial" w:hAnsi="Arial" w:cs="Arial"/>
          <w:sz w:val="24"/>
          <w:szCs w:val="24"/>
        </w:rPr>
        <w:t xml:space="preserve"> </w:t>
      </w:r>
      <w:r w:rsidR="00DE6CBE">
        <w:rPr>
          <w:rFonts w:ascii="Arial" w:hAnsi="Arial" w:cs="Arial"/>
          <w:sz w:val="24"/>
          <w:szCs w:val="24"/>
        </w:rPr>
        <w:t>F</w:t>
      </w:r>
      <w:r w:rsidRPr="004F0AE6">
        <w:rPr>
          <w:rFonts w:ascii="Arial" w:hAnsi="Arial" w:cs="Arial"/>
          <w:sz w:val="24"/>
          <w:szCs w:val="24"/>
        </w:rPr>
        <w:t xml:space="preserve">or </w:t>
      </w:r>
      <w:r w:rsidR="00C14A6A" w:rsidRPr="004F0AE6">
        <w:rPr>
          <w:rFonts w:ascii="Arial" w:hAnsi="Arial" w:cs="Arial"/>
          <w:sz w:val="24"/>
          <w:szCs w:val="24"/>
        </w:rPr>
        <w:t>instance,</w:t>
      </w:r>
      <w:r w:rsidRPr="004F0AE6">
        <w:rPr>
          <w:rFonts w:ascii="Arial" w:hAnsi="Arial" w:cs="Arial"/>
          <w:sz w:val="24"/>
          <w:szCs w:val="24"/>
        </w:rPr>
        <w:t xml:space="preserve"> it was stated in the report</w:t>
      </w:r>
      <w:r w:rsidR="00434BA1" w:rsidRPr="004F0AE6">
        <w:rPr>
          <w:rFonts w:ascii="Arial" w:hAnsi="Arial" w:cs="Arial"/>
          <w:sz w:val="24"/>
          <w:szCs w:val="24"/>
        </w:rPr>
        <w:t xml:space="preserve"> that </w:t>
      </w:r>
    </w:p>
    <w:p w14:paraId="06A4D45A" w14:textId="1393EFAC" w:rsidR="007E658B" w:rsidRDefault="007E658B" w:rsidP="009D1D0C">
      <w:pPr>
        <w:spacing w:line="276" w:lineRule="auto"/>
        <w:rPr>
          <w:rFonts w:ascii="Arial" w:hAnsi="Arial" w:cs="Arial"/>
          <w:sz w:val="24"/>
          <w:szCs w:val="24"/>
        </w:rPr>
      </w:pPr>
      <w:r w:rsidRPr="004F0AE6">
        <w:rPr>
          <w:rFonts w:ascii="Arial" w:hAnsi="Arial" w:cs="Arial"/>
          <w:sz w:val="24"/>
          <w:szCs w:val="24"/>
        </w:rPr>
        <w:t>“</w:t>
      </w:r>
      <w:r w:rsidRPr="004F0AE6">
        <w:rPr>
          <w:rFonts w:ascii="Arial" w:hAnsi="Arial" w:cs="Arial"/>
          <w:i/>
          <w:iCs/>
          <w:sz w:val="24"/>
          <w:szCs w:val="24"/>
        </w:rPr>
        <w:t xml:space="preserve">a majority </w:t>
      </w:r>
      <w:r w:rsidRPr="004F0AE6">
        <w:rPr>
          <w:rFonts w:ascii="Arial" w:hAnsi="Arial" w:cs="Arial"/>
          <w:i/>
          <w:iCs/>
          <w:sz w:val="24"/>
          <w:szCs w:val="24"/>
        </w:rPr>
        <w:t>believed that they</w:t>
      </w:r>
      <w:r w:rsidRPr="004F0AE6">
        <w:rPr>
          <w:rFonts w:ascii="Arial" w:hAnsi="Arial" w:cs="Arial"/>
          <w:i/>
          <w:iCs/>
          <w:sz w:val="24"/>
          <w:szCs w:val="24"/>
        </w:rPr>
        <w:t xml:space="preserve"> </w:t>
      </w:r>
      <w:r w:rsidRPr="004F0AE6">
        <w:rPr>
          <w:rFonts w:ascii="Arial" w:hAnsi="Arial" w:cs="Arial"/>
          <w:i/>
          <w:iCs/>
          <w:sz w:val="24"/>
          <w:szCs w:val="24"/>
        </w:rPr>
        <w:t>would not be taken seriously if they made a complaint. worried that the process might cause</w:t>
      </w:r>
      <w:r w:rsidRPr="004F0AE6">
        <w:rPr>
          <w:rFonts w:ascii="Arial" w:hAnsi="Arial" w:cs="Arial"/>
          <w:i/>
          <w:iCs/>
          <w:sz w:val="24"/>
          <w:szCs w:val="24"/>
        </w:rPr>
        <w:t xml:space="preserve"> </w:t>
      </w:r>
      <w:r w:rsidRPr="004F0AE6">
        <w:rPr>
          <w:rFonts w:ascii="Arial" w:hAnsi="Arial" w:cs="Arial"/>
          <w:i/>
          <w:iCs/>
          <w:sz w:val="24"/>
          <w:szCs w:val="24"/>
        </w:rPr>
        <w:t>them to relive a bad experience.</w:t>
      </w:r>
      <w:r w:rsidRPr="004F0AE6">
        <w:rPr>
          <w:rFonts w:ascii="Arial" w:hAnsi="Arial" w:cs="Arial"/>
          <w:i/>
          <w:iCs/>
          <w:sz w:val="24"/>
          <w:szCs w:val="24"/>
        </w:rPr>
        <w:t xml:space="preserve"> </w:t>
      </w:r>
      <w:r w:rsidRPr="004F0AE6">
        <w:rPr>
          <w:rFonts w:ascii="Arial" w:hAnsi="Arial" w:cs="Arial"/>
          <w:i/>
          <w:iCs/>
          <w:sz w:val="24"/>
          <w:szCs w:val="24"/>
        </w:rPr>
        <w:t>The overall negative experience of</w:t>
      </w:r>
      <w:r w:rsidRPr="004F0AE6">
        <w:rPr>
          <w:rFonts w:ascii="Arial" w:hAnsi="Arial" w:cs="Arial"/>
          <w:i/>
          <w:iCs/>
          <w:sz w:val="24"/>
          <w:szCs w:val="24"/>
        </w:rPr>
        <w:t xml:space="preserve"> </w:t>
      </w:r>
      <w:r w:rsidRPr="004F0AE6">
        <w:rPr>
          <w:rFonts w:ascii="Arial" w:hAnsi="Arial" w:cs="Arial"/>
          <w:i/>
          <w:iCs/>
          <w:sz w:val="24"/>
          <w:szCs w:val="24"/>
        </w:rPr>
        <w:t>interactions with the police was echoed in</w:t>
      </w:r>
      <w:r w:rsidRPr="004F0AE6">
        <w:rPr>
          <w:rFonts w:ascii="Arial" w:hAnsi="Arial" w:cs="Arial"/>
          <w:i/>
          <w:iCs/>
          <w:sz w:val="24"/>
          <w:szCs w:val="24"/>
        </w:rPr>
        <w:t xml:space="preserve"> </w:t>
      </w:r>
      <w:r w:rsidRPr="004F0AE6">
        <w:rPr>
          <w:rFonts w:ascii="Arial" w:hAnsi="Arial" w:cs="Arial"/>
          <w:i/>
          <w:iCs/>
          <w:sz w:val="24"/>
          <w:szCs w:val="24"/>
        </w:rPr>
        <w:t xml:space="preserve">the focus </w:t>
      </w:r>
      <w:r w:rsidR="00DB48A1" w:rsidRPr="004F0AE6">
        <w:rPr>
          <w:rFonts w:ascii="Arial" w:hAnsi="Arial" w:cs="Arial"/>
          <w:i/>
          <w:iCs/>
          <w:sz w:val="24"/>
          <w:szCs w:val="24"/>
        </w:rPr>
        <w:t>groups</w:t>
      </w:r>
      <w:r w:rsidR="00DB48A1" w:rsidRPr="004F0AE6">
        <w:rPr>
          <w:rFonts w:ascii="Arial" w:hAnsi="Arial" w:cs="Arial"/>
          <w:sz w:val="24"/>
          <w:szCs w:val="24"/>
        </w:rPr>
        <w:t>” (Prof</w:t>
      </w:r>
      <w:r w:rsidR="00DB48A1" w:rsidRPr="004F0AE6">
        <w:rPr>
          <w:rFonts w:ascii="Arial" w:hAnsi="Arial" w:cs="Arial"/>
          <w:sz w:val="24"/>
          <w:szCs w:val="24"/>
        </w:rPr>
        <w:t xml:space="preserve"> Eddie, k</w:t>
      </w:r>
      <w:r w:rsidR="00DB48A1" w:rsidRPr="004F0AE6">
        <w:rPr>
          <w:rFonts w:ascii="Arial" w:hAnsi="Arial" w:cs="Arial"/>
          <w:sz w:val="24"/>
          <w:szCs w:val="24"/>
        </w:rPr>
        <w:t xml:space="preserve"> et al 2018) </w:t>
      </w:r>
    </w:p>
    <w:p w14:paraId="7AD3479C" w14:textId="1A8E610E" w:rsidR="006E3581" w:rsidRPr="006E3581" w:rsidRDefault="006E3581" w:rsidP="00875FEE">
      <w:pPr>
        <w:spacing w:line="480" w:lineRule="auto"/>
        <w:rPr>
          <w:rFonts w:ascii="Arial" w:hAnsi="Arial" w:cs="Arial"/>
          <w:sz w:val="24"/>
          <w:szCs w:val="24"/>
        </w:rPr>
      </w:pPr>
      <w:r w:rsidRPr="006E3581">
        <w:rPr>
          <w:rFonts w:ascii="Arial" w:hAnsi="Arial" w:cs="Arial"/>
          <w:sz w:val="24"/>
          <w:szCs w:val="24"/>
        </w:rPr>
        <w:t xml:space="preserve">Consequently, this does show both the police and independent office for police conduct in a bad light if some of the community’s most vulnerable members feel that they have been let down by both organisations for example not being taken </w:t>
      </w:r>
      <w:r w:rsidRPr="006E3581">
        <w:rPr>
          <w:rFonts w:ascii="Arial" w:hAnsi="Arial" w:cs="Arial"/>
          <w:sz w:val="24"/>
          <w:szCs w:val="24"/>
        </w:rPr>
        <w:lastRenderedPageBreak/>
        <w:t>seriously. This has been a point brought up all across the board when looking at the effectiveness of the independent office for police conduct and how many different flaws there are in that field of administration. However, in response to the people who suffer from mental illness and feeling that they might receive harassment or other</w:t>
      </w:r>
    </w:p>
    <w:p w14:paraId="2D5E4DC9" w14:textId="59BBEB4C" w:rsidR="006E3581" w:rsidRDefault="006E3581" w:rsidP="00875FEE">
      <w:pPr>
        <w:spacing w:line="480" w:lineRule="auto"/>
        <w:rPr>
          <w:rFonts w:ascii="Arial" w:hAnsi="Arial" w:cs="Arial"/>
          <w:sz w:val="24"/>
          <w:szCs w:val="24"/>
        </w:rPr>
      </w:pPr>
      <w:r w:rsidRPr="006E3581">
        <w:rPr>
          <w:rFonts w:ascii="Arial" w:hAnsi="Arial" w:cs="Arial"/>
          <w:sz w:val="24"/>
          <w:szCs w:val="24"/>
        </w:rPr>
        <w:t xml:space="preserve">Consequences there are two sides of this, for example, the concern that some member of the community feeling that they may become victims of harassment may have some truth it as there may be seen as easy to </w:t>
      </w:r>
      <w:r w:rsidR="004D4D54" w:rsidRPr="006E3581">
        <w:rPr>
          <w:rFonts w:ascii="Arial" w:hAnsi="Arial" w:cs="Arial"/>
          <w:sz w:val="24"/>
          <w:szCs w:val="24"/>
        </w:rPr>
        <w:t>discredit</w:t>
      </w:r>
      <w:r w:rsidRPr="006E3581">
        <w:rPr>
          <w:rFonts w:ascii="Arial" w:hAnsi="Arial" w:cs="Arial"/>
          <w:sz w:val="24"/>
          <w:szCs w:val="24"/>
        </w:rPr>
        <w:t>.</w:t>
      </w:r>
    </w:p>
    <w:p w14:paraId="798AD25F" w14:textId="7D12809C" w:rsidR="004D4D54" w:rsidRDefault="004D4D54" w:rsidP="00875FEE">
      <w:pPr>
        <w:spacing w:line="480" w:lineRule="auto"/>
        <w:rPr>
          <w:rFonts w:ascii="Arial" w:hAnsi="Arial" w:cs="Arial"/>
          <w:sz w:val="24"/>
          <w:szCs w:val="24"/>
        </w:rPr>
      </w:pPr>
      <w:r w:rsidRPr="004D4D54">
        <w:rPr>
          <w:rFonts w:ascii="Arial" w:hAnsi="Arial" w:cs="Arial"/>
          <w:sz w:val="24"/>
          <w:szCs w:val="24"/>
        </w:rPr>
        <w:t xml:space="preserve">Them and pass them off due to them having a mental illness and have the complaint against them thrown out or </w:t>
      </w:r>
      <w:r w:rsidRPr="004D4D54">
        <w:rPr>
          <w:rFonts w:ascii="Arial" w:hAnsi="Arial" w:cs="Arial"/>
          <w:sz w:val="24"/>
          <w:szCs w:val="24"/>
        </w:rPr>
        <w:t>mis recorded</w:t>
      </w:r>
      <w:r w:rsidRPr="004D4D54">
        <w:rPr>
          <w:rFonts w:ascii="Arial" w:hAnsi="Arial" w:cs="Arial"/>
          <w:sz w:val="24"/>
          <w:szCs w:val="24"/>
        </w:rPr>
        <w:t xml:space="preserve"> so that the complaint can be forgotten and also link back to see if the independent office for police conduct is a fair and non-bias as secondary issues. That was reported by the institute of mental health Nottingham was that people fault that they would be treated unfairly for having a mental illness around 60% of people said this when the research was carried out and this by no means is a small and this does play well into the public Confidence and this, as a result, will have people  feeling that the police will write them off or deliberately due to their mental illness and leave a bad experience when using the complaints system and this will have a knock-on effect by leaving a bad impression on the police.</w:t>
      </w:r>
    </w:p>
    <w:p w14:paraId="43521E3D" w14:textId="77777777" w:rsidR="004D4D54" w:rsidRPr="004D4D54" w:rsidRDefault="004D4D54" w:rsidP="00875FEE">
      <w:pPr>
        <w:spacing w:line="480" w:lineRule="auto"/>
        <w:rPr>
          <w:rFonts w:ascii="Arial" w:hAnsi="Arial" w:cs="Arial"/>
          <w:sz w:val="24"/>
          <w:szCs w:val="24"/>
        </w:rPr>
      </w:pPr>
      <w:r w:rsidRPr="004D4D54">
        <w:rPr>
          <w:rFonts w:ascii="Arial" w:hAnsi="Arial" w:cs="Arial"/>
          <w:sz w:val="24"/>
          <w:szCs w:val="24"/>
        </w:rPr>
        <w:t xml:space="preserve">But looking at it from the point of view form independent office for police conduct and through them, the police is clearly not their intention to make anyone feel unsafe when contacting the police or using the complaints system and differently not to make anyone feel that they would be a victim of harassment. And this may be due to past experience that the person has had with the police, and it has carried over to </w:t>
      </w:r>
      <w:r w:rsidRPr="004D4D54">
        <w:rPr>
          <w:rFonts w:ascii="Arial" w:hAnsi="Arial" w:cs="Arial"/>
          <w:sz w:val="24"/>
          <w:szCs w:val="24"/>
        </w:rPr>
        <w:lastRenderedPageBreak/>
        <w:t>how they feel when they put a complaint in about the police and likewise when they don’t think the complaint will be taken seriously enough.</w:t>
      </w:r>
    </w:p>
    <w:p w14:paraId="49DCCB38" w14:textId="405EE307" w:rsidR="004D4D54" w:rsidRPr="004F0AE6" w:rsidRDefault="004D4D54" w:rsidP="00875FEE">
      <w:pPr>
        <w:spacing w:line="480" w:lineRule="auto"/>
        <w:rPr>
          <w:rFonts w:ascii="Arial" w:hAnsi="Arial" w:cs="Arial"/>
          <w:sz w:val="24"/>
          <w:szCs w:val="24"/>
        </w:rPr>
      </w:pPr>
      <w:r w:rsidRPr="004D4D54">
        <w:rPr>
          <w:rFonts w:ascii="Arial" w:hAnsi="Arial" w:cs="Arial"/>
          <w:sz w:val="24"/>
          <w:szCs w:val="24"/>
        </w:rPr>
        <w:t>Moving on to how the independent office for police conduct and how their focus on doing their investigations through their investigations they can hold the police accountable for their actions most of the time they only carry out their investigations when there are serious and sensitive incidents and allegations involving the police. But this is not also ways easy as there have been reports of the police covering up malpractice</w:t>
      </w:r>
    </w:p>
    <w:p w14:paraId="5A88AE1C" w14:textId="3CEA2176" w:rsidR="00D84883" w:rsidRDefault="004D4D54" w:rsidP="00257B47">
      <w:pPr>
        <w:spacing w:line="240" w:lineRule="auto"/>
        <w:rPr>
          <w:rFonts w:ascii="Arial" w:hAnsi="Arial" w:cs="Arial"/>
          <w:sz w:val="24"/>
          <w:szCs w:val="24"/>
        </w:rPr>
      </w:pPr>
      <w:r>
        <w:rPr>
          <w:rFonts w:ascii="Arial" w:hAnsi="Arial" w:cs="Arial"/>
          <w:sz w:val="24"/>
          <w:szCs w:val="24"/>
        </w:rPr>
        <w:t xml:space="preserve"> </w:t>
      </w:r>
      <w:r w:rsidR="00257B47">
        <w:rPr>
          <w:rFonts w:ascii="Arial" w:hAnsi="Arial" w:cs="Arial"/>
          <w:sz w:val="24"/>
          <w:szCs w:val="24"/>
        </w:rPr>
        <w:t>“</w:t>
      </w:r>
      <w:r w:rsidR="00D84883" w:rsidRPr="00257B47">
        <w:rPr>
          <w:rFonts w:ascii="Arial" w:hAnsi="Arial" w:cs="Arial"/>
          <w:i/>
          <w:iCs/>
          <w:sz w:val="24"/>
          <w:szCs w:val="24"/>
        </w:rPr>
        <w:t>Nonetheless even in the few cases that the IPPC investigates itself the police often collude to prevent sufficient evidence of malpractice or crime being proven</w:t>
      </w:r>
      <w:r w:rsidR="00257B47">
        <w:rPr>
          <w:rFonts w:ascii="Arial" w:hAnsi="Arial" w:cs="Arial"/>
          <w:sz w:val="24"/>
          <w:szCs w:val="24"/>
        </w:rPr>
        <w:t>”</w:t>
      </w:r>
      <w:r w:rsidR="00D91F32" w:rsidRPr="00D91F32">
        <w:t xml:space="preserve"> </w:t>
      </w:r>
      <w:r w:rsidR="00D91F32">
        <w:t>(</w:t>
      </w:r>
      <w:r w:rsidR="00D91F32" w:rsidRPr="00D91F32">
        <w:rPr>
          <w:rFonts w:ascii="Arial" w:hAnsi="Arial" w:cs="Arial"/>
          <w:sz w:val="24"/>
          <w:szCs w:val="24"/>
        </w:rPr>
        <w:t>Tim, N 2008)</w:t>
      </w:r>
    </w:p>
    <w:p w14:paraId="6E0467F8" w14:textId="77777777" w:rsidR="004D4D54" w:rsidRPr="004D4D54" w:rsidRDefault="004D4D54" w:rsidP="00875FEE">
      <w:pPr>
        <w:spacing w:line="480" w:lineRule="auto"/>
        <w:rPr>
          <w:rFonts w:ascii="Arial" w:hAnsi="Arial" w:cs="Arial"/>
          <w:sz w:val="24"/>
          <w:szCs w:val="24"/>
        </w:rPr>
      </w:pPr>
      <w:r w:rsidRPr="004D4D54">
        <w:rPr>
          <w:rFonts w:ascii="Arial" w:hAnsi="Arial" w:cs="Arial"/>
          <w:sz w:val="24"/>
          <w:szCs w:val="24"/>
        </w:rPr>
        <w:t>In addition to the police covering up their action, this seriously undermines the independent office for police conduct as it is preventing them for doing, the job, and this can create a grey area of trust between the police on the office of police conduct. Furthermore this can have the problem of both of them undermining one another this then affects the confer dies While only investigating major complaints can work very well at upholding the legitimacy of the police as independent office for police conduct can investigate anyone within the police both staff and offices no matter the rank and this has its own benefits as having the power to deal with any ranking offices mean that no one has the ability to have immunity to and avoid the investigates.</w:t>
      </w:r>
    </w:p>
    <w:p w14:paraId="7AC3FD54" w14:textId="3A159838" w:rsidR="00C14A6A" w:rsidRDefault="004D4D54" w:rsidP="00875FEE">
      <w:pPr>
        <w:spacing w:line="480" w:lineRule="auto"/>
        <w:rPr>
          <w:rFonts w:ascii="Arial" w:hAnsi="Arial" w:cs="Arial"/>
          <w:sz w:val="24"/>
          <w:szCs w:val="24"/>
        </w:rPr>
      </w:pPr>
      <w:r w:rsidRPr="004D4D54">
        <w:rPr>
          <w:rFonts w:ascii="Arial" w:hAnsi="Arial" w:cs="Arial"/>
          <w:sz w:val="24"/>
          <w:szCs w:val="24"/>
        </w:rPr>
        <w:t>. Although this is a core role of the IOPC, there is still the downside of not investigating small or minor complaints as this has the chance of snowballing and get worse over time. One example of an ongoing investigation that is taking place involves a fatal road traffic collision within Hertfordshire and one result of an investigation that has come to it conclusion found a police officer not guilty of assaulting a member of the public.</w:t>
      </w:r>
    </w:p>
    <w:p w14:paraId="537578E0" w14:textId="77777777" w:rsidR="004D4D54" w:rsidRPr="004D4D54" w:rsidRDefault="004D4D54" w:rsidP="00875FEE">
      <w:pPr>
        <w:spacing w:line="480" w:lineRule="auto"/>
        <w:rPr>
          <w:rFonts w:ascii="Arial" w:hAnsi="Arial" w:cs="Arial"/>
          <w:sz w:val="24"/>
          <w:szCs w:val="24"/>
        </w:rPr>
      </w:pPr>
      <w:r w:rsidRPr="004D4D54">
        <w:rPr>
          <w:rFonts w:ascii="Arial" w:hAnsi="Arial" w:cs="Arial"/>
          <w:sz w:val="24"/>
          <w:szCs w:val="24"/>
        </w:rPr>
        <w:lastRenderedPageBreak/>
        <w:t>But in the end, was changes with gross misconduct (Independent office for police conduct. 2019) further showing that they will look at all different avenues when dealing with cases and look at what other offences took places even after being cleared of the main offence. and this shows they look at all type of problems form assaults all the way up to a death in custody</w:t>
      </w:r>
    </w:p>
    <w:p w14:paraId="1B9B2BC5" w14:textId="680F835A" w:rsidR="004A79D8" w:rsidRDefault="004D4D54" w:rsidP="00875FEE">
      <w:pPr>
        <w:spacing w:line="480" w:lineRule="auto"/>
        <w:rPr>
          <w:rFonts w:ascii="Arial" w:hAnsi="Arial" w:cs="Arial"/>
          <w:sz w:val="24"/>
          <w:szCs w:val="24"/>
        </w:rPr>
      </w:pPr>
      <w:r w:rsidRPr="004D4D54">
        <w:rPr>
          <w:rFonts w:ascii="Arial" w:hAnsi="Arial" w:cs="Arial"/>
          <w:sz w:val="24"/>
          <w:szCs w:val="24"/>
        </w:rPr>
        <w:t xml:space="preserve"> However, another vital element in the discussion about how independent the office for police conduct truly is as one positive thing about having the independent office for police conduct is that they don’t belong to the police and as they don’t work or belong to the police they are not  able to be susceptible for being influenced by the police,  this allows for a better outcome and </w:t>
      </w:r>
      <w:r w:rsidR="00875FEE" w:rsidRPr="004D4D54">
        <w:rPr>
          <w:rFonts w:ascii="Arial" w:hAnsi="Arial" w:cs="Arial"/>
          <w:sz w:val="24"/>
          <w:szCs w:val="24"/>
        </w:rPr>
        <w:t>takes</w:t>
      </w:r>
      <w:r w:rsidRPr="004D4D54">
        <w:rPr>
          <w:rFonts w:ascii="Arial" w:hAnsi="Arial" w:cs="Arial"/>
          <w:sz w:val="24"/>
          <w:szCs w:val="24"/>
        </w:rPr>
        <w:t xml:space="preserve"> the pressure of the independent office for police conduct and lets them focus more on their job .and this is one key concept as acting as an independent body this means they can truly have an effect on how the public view the police when they are following up on a complaint or investigation as it shows the public that the police are fully being held for their action</w:t>
      </w:r>
      <w:r w:rsidR="004A79D8">
        <w:rPr>
          <w:rFonts w:ascii="Arial" w:hAnsi="Arial" w:cs="Arial"/>
          <w:sz w:val="24"/>
          <w:szCs w:val="24"/>
        </w:rPr>
        <w:t>.</w:t>
      </w:r>
    </w:p>
    <w:p w14:paraId="09E32B75" w14:textId="666BB6ED" w:rsidR="004D4D54" w:rsidRDefault="00875FEE" w:rsidP="00875FEE">
      <w:pPr>
        <w:spacing w:line="480" w:lineRule="auto"/>
        <w:rPr>
          <w:rFonts w:ascii="Arial" w:hAnsi="Arial" w:cs="Arial"/>
          <w:sz w:val="24"/>
          <w:szCs w:val="24"/>
        </w:rPr>
      </w:pPr>
      <w:r w:rsidRPr="00875FEE">
        <w:rPr>
          <w:rFonts w:ascii="Arial" w:hAnsi="Arial" w:cs="Arial"/>
          <w:sz w:val="24"/>
          <w:szCs w:val="24"/>
        </w:rPr>
        <w:t xml:space="preserve">In conclusion, the of the independent office for police conduct does have a huge responsibility when dealing with complaints made to the police but also when handling a serious investigation of police misconduct whether that be a complaint made about a police officer or staff worker all the way up to the ranks of the police commissioner. All in the attempt to keep the police from acting out of order and keep public faith in the police at a good level through their work and uphold the legitimacy of the police. However, there are underline issues that need to be addressed such as the problem with regards to complaints being record one with one suggestion being the founding of an independent body set up to record complaint as at the moment solely this falls to the police with does have its own controversy. Following on from that a secondary issue that should be looked at this their ability to only investigate </w:t>
      </w:r>
      <w:r w:rsidRPr="00875FEE">
        <w:rPr>
          <w:rFonts w:ascii="Arial" w:hAnsi="Arial" w:cs="Arial"/>
          <w:sz w:val="24"/>
          <w:szCs w:val="24"/>
        </w:rPr>
        <w:lastRenderedPageBreak/>
        <w:t xml:space="preserve">serious and major acts of police misconduct with then result on minor offences being left up to the police </w:t>
      </w:r>
      <w:r w:rsidRPr="00875FEE">
        <w:rPr>
          <w:rFonts w:ascii="Arial" w:hAnsi="Arial" w:cs="Arial"/>
          <w:sz w:val="24"/>
          <w:szCs w:val="24"/>
        </w:rPr>
        <w:t>himself</w:t>
      </w:r>
      <w:r w:rsidRPr="00875FEE">
        <w:rPr>
          <w:rFonts w:ascii="Arial" w:hAnsi="Arial" w:cs="Arial"/>
          <w:sz w:val="24"/>
          <w:szCs w:val="24"/>
        </w:rPr>
        <w:t xml:space="preserve"> which could have the problem of the office not being followed up and being taken care off and this could snowball into worse offices if left unchecked</w:t>
      </w:r>
    </w:p>
    <w:p w14:paraId="10BC9D1D" w14:textId="4FE11B5A" w:rsidR="007F24CC" w:rsidRPr="004F0AE6" w:rsidRDefault="00C47A52" w:rsidP="009D1D0C">
      <w:pPr>
        <w:spacing w:line="276" w:lineRule="auto"/>
        <w:rPr>
          <w:rFonts w:ascii="Arial" w:hAnsi="Arial" w:cs="Arial"/>
          <w:sz w:val="24"/>
          <w:szCs w:val="24"/>
        </w:rPr>
      </w:pPr>
      <w:r>
        <w:rPr>
          <w:rFonts w:ascii="Arial" w:hAnsi="Arial" w:cs="Arial"/>
          <w:sz w:val="24"/>
          <w:szCs w:val="24"/>
        </w:rPr>
        <w:t xml:space="preserve"> </w:t>
      </w:r>
    </w:p>
    <w:p w14:paraId="38134916" w14:textId="77777777" w:rsidR="007F24CC" w:rsidRPr="007E658B" w:rsidRDefault="007F24CC" w:rsidP="00666A73">
      <w:pPr>
        <w:rPr>
          <w:sz w:val="24"/>
          <w:szCs w:val="24"/>
        </w:rPr>
      </w:pPr>
    </w:p>
    <w:p w14:paraId="344EC0E0" w14:textId="77777777" w:rsidR="00666A73" w:rsidRPr="00666A73" w:rsidRDefault="00666A73" w:rsidP="00666A73">
      <w:pPr>
        <w:rPr>
          <w:sz w:val="24"/>
          <w:szCs w:val="24"/>
        </w:rPr>
      </w:pPr>
    </w:p>
    <w:p w14:paraId="1CFA01A5" w14:textId="3E1DD19C" w:rsidR="007E658B" w:rsidRPr="007E658B" w:rsidRDefault="007E658B" w:rsidP="007E658B">
      <w:pPr>
        <w:rPr>
          <w:sz w:val="24"/>
          <w:szCs w:val="24"/>
        </w:rPr>
      </w:pPr>
    </w:p>
    <w:p w14:paraId="4D5D9BC2" w14:textId="1B2D44AF" w:rsidR="007E658B" w:rsidRPr="007E658B" w:rsidRDefault="007E658B" w:rsidP="007E658B">
      <w:pPr>
        <w:rPr>
          <w:sz w:val="24"/>
          <w:szCs w:val="24"/>
        </w:rPr>
      </w:pPr>
    </w:p>
    <w:p w14:paraId="728B56F9" w14:textId="669472C9" w:rsidR="007E658B" w:rsidRPr="007E658B" w:rsidRDefault="007E658B" w:rsidP="007E658B">
      <w:pPr>
        <w:rPr>
          <w:sz w:val="24"/>
          <w:szCs w:val="24"/>
        </w:rPr>
      </w:pPr>
    </w:p>
    <w:p w14:paraId="71F0E774" w14:textId="007DA4B0" w:rsidR="007E658B" w:rsidRPr="007E658B" w:rsidRDefault="007E658B" w:rsidP="007E658B">
      <w:pPr>
        <w:rPr>
          <w:sz w:val="24"/>
          <w:szCs w:val="24"/>
        </w:rPr>
      </w:pPr>
    </w:p>
    <w:p w14:paraId="6E0FDD9D" w14:textId="6F139F1F" w:rsidR="007E658B" w:rsidRPr="007E658B" w:rsidRDefault="007E658B" w:rsidP="007E658B">
      <w:pPr>
        <w:rPr>
          <w:sz w:val="24"/>
          <w:szCs w:val="24"/>
        </w:rPr>
      </w:pPr>
    </w:p>
    <w:p w14:paraId="71B5B0C4" w14:textId="77777777" w:rsidR="007E658B" w:rsidRPr="007E658B" w:rsidRDefault="007E658B" w:rsidP="007E658B">
      <w:pPr>
        <w:rPr>
          <w:sz w:val="24"/>
          <w:szCs w:val="24"/>
        </w:rPr>
      </w:pPr>
    </w:p>
    <w:p w14:paraId="2E534267" w14:textId="7B36A190" w:rsidR="00920CD0" w:rsidRDefault="00920CD0" w:rsidP="00920CD0"/>
    <w:p w14:paraId="50CC9B68" w14:textId="38315C8A" w:rsidR="00920CD0" w:rsidRDefault="00920CD0" w:rsidP="00920CD0"/>
    <w:p w14:paraId="3E83E666" w14:textId="77777777" w:rsidR="00920CD0" w:rsidRDefault="00920CD0" w:rsidP="00920CD0"/>
    <w:p w14:paraId="0F662958" w14:textId="27A3C516" w:rsidR="0017013F" w:rsidRDefault="0017013F" w:rsidP="00920CD0"/>
    <w:p w14:paraId="0B235914" w14:textId="7F96B3D6" w:rsidR="0017013F" w:rsidRDefault="0017013F" w:rsidP="0017013F"/>
    <w:p w14:paraId="5639510A" w14:textId="6FE6D6F5" w:rsidR="0017013F" w:rsidRDefault="0017013F" w:rsidP="0017013F"/>
    <w:p w14:paraId="65E2ECFC" w14:textId="4DAA5F61" w:rsidR="0017013F" w:rsidRDefault="0017013F" w:rsidP="0017013F"/>
    <w:p w14:paraId="7943F30A" w14:textId="77777777" w:rsidR="0017013F" w:rsidRDefault="0017013F" w:rsidP="0017013F"/>
    <w:p w14:paraId="5157DA0A" w14:textId="77777777" w:rsidR="00CF3961" w:rsidRDefault="00CF3961" w:rsidP="00CF3961"/>
    <w:p w14:paraId="66103A04" w14:textId="178E9BD9" w:rsidR="005532CD" w:rsidRPr="005532CD" w:rsidRDefault="005532CD" w:rsidP="005532CD"/>
    <w:p w14:paraId="54FD98FD" w14:textId="1FE314DA" w:rsidR="005532CD" w:rsidRDefault="005532CD" w:rsidP="005532CD"/>
    <w:p w14:paraId="7AB24144" w14:textId="77777777" w:rsidR="005532CD" w:rsidRDefault="005532CD" w:rsidP="005532CD"/>
    <w:p w14:paraId="5FD0897F" w14:textId="77777777" w:rsidR="005532CD" w:rsidRDefault="005532CD" w:rsidP="005532CD">
      <w:r w:rsidRPr="005532CD">
        <w:rPr>
          <w:b/>
          <w:bCs/>
          <w:u w:val="single"/>
        </w:rPr>
        <w:t>bibliography</w:t>
      </w:r>
      <w:r w:rsidRPr="005532CD">
        <w:t xml:space="preserve"> </w:t>
      </w:r>
    </w:p>
    <w:p w14:paraId="335FD73A" w14:textId="77777777" w:rsidR="006E3581" w:rsidRPr="006E3581" w:rsidRDefault="006E3581" w:rsidP="005532CD">
      <w:pPr>
        <w:rPr>
          <w:i/>
          <w:iCs/>
          <w:sz w:val="24"/>
          <w:szCs w:val="24"/>
        </w:rPr>
      </w:pPr>
      <w:bookmarkStart w:id="12" w:name="_Hlk22848581"/>
      <w:r w:rsidRPr="006E3581">
        <w:rPr>
          <w:i/>
          <w:iCs/>
          <w:sz w:val="24"/>
          <w:szCs w:val="24"/>
        </w:rPr>
        <w:t>DYFED-POWYS POLICE AND CRIME COMMISSIONR. (2019)</w:t>
      </w:r>
      <w:bookmarkEnd w:id="12"/>
      <w:r w:rsidRPr="006E3581">
        <w:rPr>
          <w:i/>
          <w:iCs/>
          <w:sz w:val="24"/>
          <w:szCs w:val="24"/>
        </w:rPr>
        <w:t xml:space="preserve">. Independent Office for Police Conduct. Available: </w:t>
      </w:r>
      <w:hyperlink r:id="rId4" w:history="1">
        <w:r w:rsidRPr="006E3581">
          <w:rPr>
            <w:rStyle w:val="Hyperlink"/>
            <w:i/>
            <w:iCs/>
            <w:sz w:val="24"/>
            <w:szCs w:val="24"/>
          </w:rPr>
          <w:t>http://www.dyfedpowys-pcc.org.uk/en/accountability-and-transparency/force-performance/the-independent-office-for-police-conduct-iopc</w:t>
        </w:r>
      </w:hyperlink>
      <w:r w:rsidRPr="006E3581">
        <w:rPr>
          <w:i/>
          <w:iCs/>
          <w:sz w:val="24"/>
          <w:szCs w:val="24"/>
        </w:rPr>
        <w:t>/. Last accessed 24/10/2019.</w:t>
      </w:r>
    </w:p>
    <w:p w14:paraId="7ED08802" w14:textId="77777777" w:rsidR="006E3581" w:rsidRPr="006E3581" w:rsidRDefault="006E3581" w:rsidP="005532CD">
      <w:pPr>
        <w:rPr>
          <w:i/>
          <w:iCs/>
          <w:sz w:val="24"/>
          <w:szCs w:val="24"/>
        </w:rPr>
      </w:pPr>
      <w:r w:rsidRPr="006E3581">
        <w:rPr>
          <w:i/>
          <w:iCs/>
          <w:sz w:val="24"/>
          <w:szCs w:val="24"/>
        </w:rPr>
        <w:lastRenderedPageBreak/>
        <w:t>Home Office. (2018). Independent Office for Police Conduct launches. Available: https://</w:t>
      </w:r>
      <w:hyperlink r:id="rId5" w:history="1">
        <w:r w:rsidRPr="006E3581">
          <w:rPr>
            <w:rStyle w:val="Hyperlink"/>
            <w:i/>
            <w:iCs/>
            <w:sz w:val="24"/>
            <w:szCs w:val="24"/>
          </w:rPr>
          <w:t>https://www.gov.uk/government/news/independent-office-for-police-conduct-launches-today</w:t>
        </w:r>
      </w:hyperlink>
      <w:r w:rsidRPr="006E3581">
        <w:rPr>
          <w:i/>
          <w:iCs/>
          <w:sz w:val="24"/>
          <w:szCs w:val="24"/>
        </w:rPr>
        <w:t>. Last accessed 23/10/2019.</w:t>
      </w:r>
    </w:p>
    <w:p w14:paraId="20FEC0EB" w14:textId="77777777" w:rsidR="006E3581" w:rsidRPr="006E3581" w:rsidRDefault="006E3581" w:rsidP="005532CD">
      <w:pPr>
        <w:rPr>
          <w:i/>
          <w:iCs/>
          <w:sz w:val="24"/>
          <w:szCs w:val="24"/>
        </w:rPr>
      </w:pPr>
      <w:r w:rsidRPr="006E3581">
        <w:rPr>
          <w:i/>
          <w:iCs/>
          <w:sz w:val="24"/>
          <w:szCs w:val="24"/>
        </w:rPr>
        <w:t>I</w:t>
      </w:r>
      <w:r w:rsidRPr="006E3581">
        <w:rPr>
          <w:i/>
          <w:iCs/>
          <w:sz w:val="24"/>
          <w:szCs w:val="24"/>
        </w:rPr>
        <w:t xml:space="preserve">ndependent office for police </w:t>
      </w:r>
      <w:r w:rsidRPr="006E3581">
        <w:rPr>
          <w:i/>
          <w:iCs/>
          <w:sz w:val="24"/>
          <w:szCs w:val="24"/>
        </w:rPr>
        <w:t>conduct.</w:t>
      </w:r>
      <w:r w:rsidRPr="006E3581">
        <w:rPr>
          <w:i/>
          <w:iCs/>
          <w:sz w:val="24"/>
          <w:szCs w:val="24"/>
        </w:rPr>
        <w:t xml:space="preserve"> (2019). Make a </w:t>
      </w:r>
      <w:r w:rsidRPr="006E3581">
        <w:rPr>
          <w:i/>
          <w:iCs/>
          <w:sz w:val="24"/>
          <w:szCs w:val="24"/>
        </w:rPr>
        <w:t>complaint.</w:t>
      </w:r>
      <w:r w:rsidRPr="006E3581">
        <w:rPr>
          <w:i/>
          <w:iCs/>
          <w:sz w:val="24"/>
          <w:szCs w:val="24"/>
        </w:rPr>
        <w:t xml:space="preserve"> Available: </w:t>
      </w:r>
      <w:hyperlink r:id="rId6" w:history="1">
        <w:r w:rsidRPr="006E3581">
          <w:rPr>
            <w:rStyle w:val="Hyperlink"/>
            <w:i/>
            <w:iCs/>
            <w:sz w:val="24"/>
            <w:szCs w:val="24"/>
          </w:rPr>
          <w:t>https://www.policeconduct.gov.uk/complaints-and-appeals/make-complaint</w:t>
        </w:r>
      </w:hyperlink>
      <w:r w:rsidRPr="006E3581">
        <w:rPr>
          <w:i/>
          <w:iCs/>
          <w:sz w:val="24"/>
          <w:szCs w:val="24"/>
        </w:rPr>
        <w:t>. Last accessed 28/10/2019.</w:t>
      </w:r>
    </w:p>
    <w:p w14:paraId="683BCB83" w14:textId="77777777" w:rsidR="006E3581" w:rsidRPr="006E3581" w:rsidRDefault="006E3581" w:rsidP="005532CD">
      <w:pPr>
        <w:rPr>
          <w:i/>
          <w:iCs/>
          <w:sz w:val="24"/>
          <w:szCs w:val="24"/>
        </w:rPr>
      </w:pPr>
      <w:bookmarkStart w:id="13" w:name="_Hlk23267642"/>
      <w:r w:rsidRPr="006E3581">
        <w:rPr>
          <w:i/>
          <w:iCs/>
          <w:sz w:val="24"/>
          <w:szCs w:val="24"/>
        </w:rPr>
        <w:t>I</w:t>
      </w:r>
      <w:r w:rsidRPr="006E3581">
        <w:rPr>
          <w:i/>
          <w:iCs/>
          <w:sz w:val="24"/>
          <w:szCs w:val="24"/>
        </w:rPr>
        <w:t>ndependent office for police conduct. (2019)</w:t>
      </w:r>
      <w:bookmarkEnd w:id="13"/>
      <w:r w:rsidRPr="006E3581">
        <w:rPr>
          <w:i/>
          <w:iCs/>
          <w:sz w:val="24"/>
          <w:szCs w:val="24"/>
        </w:rPr>
        <w:t xml:space="preserve">. Metropolitan Police Officer cleared of assault following trial. Available: </w:t>
      </w:r>
      <w:hyperlink r:id="rId7" w:history="1">
        <w:r w:rsidRPr="006E3581">
          <w:rPr>
            <w:rStyle w:val="Hyperlink"/>
            <w:i/>
            <w:iCs/>
            <w:sz w:val="24"/>
            <w:szCs w:val="24"/>
          </w:rPr>
          <w:t>https://www.policeconduct.gov.uk/news/metropolitan-police-officer-cleared-assault-following-trial</w:t>
        </w:r>
      </w:hyperlink>
      <w:r w:rsidRPr="006E3581">
        <w:rPr>
          <w:i/>
          <w:iCs/>
          <w:sz w:val="24"/>
          <w:szCs w:val="24"/>
        </w:rPr>
        <w:t>. Last accessed 29/10/2019.</w:t>
      </w:r>
    </w:p>
    <w:p w14:paraId="58FB601E" w14:textId="3C229947" w:rsidR="006E3581" w:rsidRPr="006E3581" w:rsidRDefault="006E3581" w:rsidP="005532CD">
      <w:pPr>
        <w:rPr>
          <w:i/>
          <w:iCs/>
          <w:sz w:val="24"/>
          <w:szCs w:val="24"/>
        </w:rPr>
      </w:pPr>
      <w:r w:rsidRPr="006E3581">
        <w:rPr>
          <w:i/>
          <w:iCs/>
          <w:sz w:val="24"/>
          <w:szCs w:val="24"/>
        </w:rPr>
        <w:t xml:space="preserve">Independent Police Complaints Commission (2002) Referring complaints, conduct matters and death or serious injury matters to the IPCC – a review of current police force </w:t>
      </w:r>
      <w:r w:rsidR="004D4D54" w:rsidRPr="006E3581">
        <w:rPr>
          <w:i/>
          <w:iCs/>
          <w:sz w:val="24"/>
          <w:szCs w:val="24"/>
        </w:rPr>
        <w:t>practice</w:t>
      </w:r>
      <w:r w:rsidRPr="006E3581">
        <w:rPr>
          <w:i/>
          <w:iCs/>
          <w:sz w:val="24"/>
          <w:szCs w:val="24"/>
        </w:rPr>
        <w:t>, London: Independent Police Complaints Commission</w:t>
      </w:r>
    </w:p>
    <w:p w14:paraId="3EA33E95" w14:textId="77777777" w:rsidR="006E3581" w:rsidRPr="006E3581" w:rsidRDefault="006E3581" w:rsidP="005532CD">
      <w:pPr>
        <w:rPr>
          <w:i/>
          <w:iCs/>
          <w:sz w:val="24"/>
          <w:szCs w:val="24"/>
        </w:rPr>
      </w:pPr>
      <w:bookmarkStart w:id="14" w:name="_Hlk22837667"/>
      <w:r w:rsidRPr="006E3581">
        <w:rPr>
          <w:i/>
          <w:iCs/>
          <w:sz w:val="24"/>
          <w:szCs w:val="24"/>
        </w:rPr>
        <w:t>James, H Mary, C (2000)</w:t>
      </w:r>
      <w:bookmarkEnd w:id="14"/>
      <w:r w:rsidRPr="006E3581">
        <w:rPr>
          <w:i/>
          <w:iCs/>
          <w:sz w:val="24"/>
          <w:szCs w:val="24"/>
        </w:rPr>
        <w:t>. An Independent Police Complaints Commission. London: Liberty. p20-22.</w:t>
      </w:r>
    </w:p>
    <w:p w14:paraId="17A4B23F" w14:textId="77777777" w:rsidR="006E3581" w:rsidRPr="006E3581" w:rsidRDefault="006E3581" w:rsidP="005532CD">
      <w:pPr>
        <w:rPr>
          <w:i/>
          <w:iCs/>
          <w:sz w:val="24"/>
          <w:szCs w:val="24"/>
        </w:rPr>
      </w:pPr>
      <w:bookmarkStart w:id="15" w:name="_Hlk23189801"/>
      <w:r w:rsidRPr="006E3581">
        <w:rPr>
          <w:i/>
          <w:iCs/>
          <w:sz w:val="24"/>
          <w:szCs w:val="24"/>
        </w:rPr>
        <w:t xml:space="preserve">Prof </w:t>
      </w:r>
      <w:r w:rsidRPr="006E3581">
        <w:rPr>
          <w:i/>
          <w:iCs/>
          <w:sz w:val="24"/>
          <w:szCs w:val="24"/>
        </w:rPr>
        <w:t>Eddie, k</w:t>
      </w:r>
      <w:r w:rsidRPr="006E3581">
        <w:rPr>
          <w:i/>
          <w:iCs/>
          <w:sz w:val="24"/>
          <w:szCs w:val="24"/>
        </w:rPr>
        <w:t xml:space="preserve"> </w:t>
      </w:r>
      <w:bookmarkEnd w:id="15"/>
      <w:r w:rsidRPr="006E3581">
        <w:rPr>
          <w:i/>
          <w:iCs/>
          <w:sz w:val="24"/>
          <w:szCs w:val="24"/>
        </w:rPr>
        <w:t xml:space="preserve">Dr </w:t>
      </w:r>
      <w:r w:rsidRPr="006E3581">
        <w:rPr>
          <w:i/>
          <w:iCs/>
          <w:sz w:val="24"/>
          <w:szCs w:val="24"/>
        </w:rPr>
        <w:t>Louise, T</w:t>
      </w:r>
      <w:r w:rsidRPr="006E3581">
        <w:rPr>
          <w:i/>
          <w:iCs/>
          <w:sz w:val="24"/>
          <w:szCs w:val="24"/>
        </w:rPr>
        <w:t xml:space="preserve"> </w:t>
      </w:r>
      <w:r w:rsidRPr="006E3581">
        <w:rPr>
          <w:i/>
          <w:iCs/>
          <w:sz w:val="24"/>
          <w:szCs w:val="24"/>
        </w:rPr>
        <w:t>Sarah, H</w:t>
      </w:r>
      <w:r w:rsidRPr="006E3581">
        <w:rPr>
          <w:i/>
          <w:iCs/>
          <w:sz w:val="24"/>
          <w:szCs w:val="24"/>
        </w:rPr>
        <w:t xml:space="preserve"> </w:t>
      </w:r>
      <w:r w:rsidRPr="006E3581">
        <w:rPr>
          <w:i/>
          <w:iCs/>
          <w:sz w:val="24"/>
          <w:szCs w:val="24"/>
        </w:rPr>
        <w:t>Caitlin, H</w:t>
      </w:r>
      <w:r w:rsidRPr="006E3581">
        <w:rPr>
          <w:i/>
          <w:iCs/>
          <w:sz w:val="24"/>
          <w:szCs w:val="24"/>
        </w:rPr>
        <w:t xml:space="preserve"> (2018). Research into the Public Confidence of People with Mental Health Concerns in the Police Complaints System. Nottinghamshire: The University of Nottingham. P20-32.</w:t>
      </w:r>
    </w:p>
    <w:p w14:paraId="2456E5BE" w14:textId="77777777" w:rsidR="006E3581" w:rsidRPr="006E3581" w:rsidRDefault="006E3581" w:rsidP="005532CD">
      <w:pPr>
        <w:rPr>
          <w:i/>
          <w:iCs/>
          <w:sz w:val="24"/>
          <w:szCs w:val="24"/>
        </w:rPr>
      </w:pPr>
      <w:r w:rsidRPr="006E3581">
        <w:rPr>
          <w:i/>
          <w:iCs/>
          <w:sz w:val="24"/>
          <w:szCs w:val="24"/>
        </w:rPr>
        <w:t>Stephen, S (2012). Thinking Independence: Calling the Police to Account through the Independent Investigation of Police Complaints. oxford: The British Journal Of CRIMINOLOGY. P94–112.</w:t>
      </w:r>
    </w:p>
    <w:p w14:paraId="34B86F1C" w14:textId="77777777" w:rsidR="006E3581" w:rsidRPr="006E3581" w:rsidRDefault="006E3581" w:rsidP="005532CD">
      <w:pPr>
        <w:rPr>
          <w:i/>
          <w:iCs/>
          <w:sz w:val="24"/>
          <w:szCs w:val="24"/>
        </w:rPr>
      </w:pPr>
      <w:bookmarkStart w:id="16" w:name="_Hlk23345239"/>
      <w:r w:rsidRPr="006E3581">
        <w:rPr>
          <w:i/>
          <w:iCs/>
          <w:sz w:val="24"/>
          <w:szCs w:val="24"/>
        </w:rPr>
        <w:t>Tim, N</w:t>
      </w:r>
      <w:r w:rsidRPr="006E3581">
        <w:rPr>
          <w:i/>
          <w:iCs/>
          <w:sz w:val="24"/>
          <w:szCs w:val="24"/>
        </w:rPr>
        <w:t xml:space="preserve"> (2008)</w:t>
      </w:r>
      <w:bookmarkEnd w:id="16"/>
      <w:r w:rsidRPr="006E3581">
        <w:rPr>
          <w:i/>
          <w:iCs/>
          <w:sz w:val="24"/>
          <w:szCs w:val="24"/>
        </w:rPr>
        <w:t xml:space="preserve">. Handbook of </w:t>
      </w:r>
      <w:r w:rsidRPr="006E3581">
        <w:rPr>
          <w:i/>
          <w:iCs/>
          <w:sz w:val="24"/>
          <w:szCs w:val="24"/>
        </w:rPr>
        <w:t>policing.</w:t>
      </w:r>
      <w:r w:rsidRPr="006E3581">
        <w:rPr>
          <w:i/>
          <w:iCs/>
          <w:sz w:val="24"/>
          <w:szCs w:val="24"/>
        </w:rPr>
        <w:t xml:space="preserve"> 2nd ed. </w:t>
      </w:r>
      <w:r w:rsidRPr="006E3581">
        <w:rPr>
          <w:i/>
          <w:iCs/>
          <w:sz w:val="24"/>
          <w:szCs w:val="24"/>
        </w:rPr>
        <w:t>London</w:t>
      </w:r>
      <w:r w:rsidRPr="006E3581">
        <w:rPr>
          <w:i/>
          <w:iCs/>
          <w:sz w:val="24"/>
          <w:szCs w:val="24"/>
        </w:rPr>
        <w:t>: Taylor&amp;</w:t>
      </w:r>
      <w:r w:rsidRPr="006E3581">
        <w:rPr>
          <w:i/>
          <w:iCs/>
          <w:sz w:val="24"/>
          <w:szCs w:val="24"/>
        </w:rPr>
        <w:t>Francis.</w:t>
      </w:r>
      <w:r w:rsidRPr="006E3581">
        <w:rPr>
          <w:i/>
          <w:iCs/>
          <w:sz w:val="24"/>
          <w:szCs w:val="24"/>
        </w:rPr>
        <w:t xml:space="preserve"> p303-305.</w:t>
      </w:r>
    </w:p>
    <w:p w14:paraId="65A3BB18" w14:textId="237EC584" w:rsidR="005532CD" w:rsidRPr="005532CD" w:rsidRDefault="005532CD" w:rsidP="005532CD">
      <w:pPr>
        <w:rPr>
          <w:b/>
          <w:bCs/>
          <w:u w:val="single"/>
        </w:rPr>
      </w:pPr>
    </w:p>
    <w:sectPr w:rsidR="005532CD" w:rsidRPr="005532CD" w:rsidSect="0098078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dobe Gothic Std B">
    <w:panose1 w:val="020B0800000000000000"/>
    <w:charset w:val="80"/>
    <w:family w:val="swiss"/>
    <w:notTrueType/>
    <w:pitch w:val="variable"/>
    <w:sig w:usb0="00000203" w:usb1="29D72C10" w:usb2="00000010" w:usb3="00000000" w:csb0="002A0005"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78B"/>
    <w:rsid w:val="00000C0E"/>
    <w:rsid w:val="000156AF"/>
    <w:rsid w:val="00026554"/>
    <w:rsid w:val="000555DF"/>
    <w:rsid w:val="00071343"/>
    <w:rsid w:val="00152730"/>
    <w:rsid w:val="00155FEC"/>
    <w:rsid w:val="0017013F"/>
    <w:rsid w:val="00177F3A"/>
    <w:rsid w:val="001873C6"/>
    <w:rsid w:val="00196669"/>
    <w:rsid w:val="001A52F4"/>
    <w:rsid w:val="00235F9C"/>
    <w:rsid w:val="00257B47"/>
    <w:rsid w:val="00271B81"/>
    <w:rsid w:val="00271D33"/>
    <w:rsid w:val="002B6ED6"/>
    <w:rsid w:val="002E705F"/>
    <w:rsid w:val="00314C61"/>
    <w:rsid w:val="003301C1"/>
    <w:rsid w:val="003436BB"/>
    <w:rsid w:val="00362778"/>
    <w:rsid w:val="0039493D"/>
    <w:rsid w:val="003E4150"/>
    <w:rsid w:val="003F12D6"/>
    <w:rsid w:val="003F7E07"/>
    <w:rsid w:val="0043438D"/>
    <w:rsid w:val="00434BA1"/>
    <w:rsid w:val="00476926"/>
    <w:rsid w:val="004A79D8"/>
    <w:rsid w:val="004D4D54"/>
    <w:rsid w:val="004F0AE6"/>
    <w:rsid w:val="005532CD"/>
    <w:rsid w:val="00560F5F"/>
    <w:rsid w:val="00602F84"/>
    <w:rsid w:val="00606625"/>
    <w:rsid w:val="00666A73"/>
    <w:rsid w:val="00673DF1"/>
    <w:rsid w:val="00682D03"/>
    <w:rsid w:val="006A0B91"/>
    <w:rsid w:val="006B6292"/>
    <w:rsid w:val="006D215D"/>
    <w:rsid w:val="006D4B72"/>
    <w:rsid w:val="006E3581"/>
    <w:rsid w:val="006E6A41"/>
    <w:rsid w:val="006F7EE8"/>
    <w:rsid w:val="00752569"/>
    <w:rsid w:val="007A1BB7"/>
    <w:rsid w:val="007C0752"/>
    <w:rsid w:val="007E658B"/>
    <w:rsid w:val="007F24CC"/>
    <w:rsid w:val="00875FEE"/>
    <w:rsid w:val="008B3125"/>
    <w:rsid w:val="008C2319"/>
    <w:rsid w:val="008C3244"/>
    <w:rsid w:val="008F3FBD"/>
    <w:rsid w:val="00920CD0"/>
    <w:rsid w:val="0092453D"/>
    <w:rsid w:val="00946CD0"/>
    <w:rsid w:val="0098078B"/>
    <w:rsid w:val="009A3000"/>
    <w:rsid w:val="009A39B1"/>
    <w:rsid w:val="009D0F90"/>
    <w:rsid w:val="009D1D0C"/>
    <w:rsid w:val="00A30D32"/>
    <w:rsid w:val="00A72F1D"/>
    <w:rsid w:val="00AA2532"/>
    <w:rsid w:val="00AB520F"/>
    <w:rsid w:val="00AC545B"/>
    <w:rsid w:val="00AE1750"/>
    <w:rsid w:val="00B27D30"/>
    <w:rsid w:val="00B30D0B"/>
    <w:rsid w:val="00B52097"/>
    <w:rsid w:val="00B62C85"/>
    <w:rsid w:val="00B9530C"/>
    <w:rsid w:val="00BB5345"/>
    <w:rsid w:val="00BE1234"/>
    <w:rsid w:val="00BF5298"/>
    <w:rsid w:val="00C07AC5"/>
    <w:rsid w:val="00C14A6A"/>
    <w:rsid w:val="00C17B20"/>
    <w:rsid w:val="00C3039E"/>
    <w:rsid w:val="00C47A52"/>
    <w:rsid w:val="00CF3961"/>
    <w:rsid w:val="00D54DB0"/>
    <w:rsid w:val="00D61AC8"/>
    <w:rsid w:val="00D84883"/>
    <w:rsid w:val="00D91F32"/>
    <w:rsid w:val="00DB48A1"/>
    <w:rsid w:val="00DB54C0"/>
    <w:rsid w:val="00DE6CBE"/>
    <w:rsid w:val="00E23338"/>
    <w:rsid w:val="00E305E9"/>
    <w:rsid w:val="00E31A8D"/>
    <w:rsid w:val="00EA11D1"/>
    <w:rsid w:val="00EB377B"/>
    <w:rsid w:val="00ED5199"/>
    <w:rsid w:val="00F22921"/>
    <w:rsid w:val="00F5676E"/>
    <w:rsid w:val="00F82042"/>
    <w:rsid w:val="00F840B2"/>
    <w:rsid w:val="00FA360C"/>
    <w:rsid w:val="00FD4A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6EBD5"/>
  <w15:chartTrackingRefBased/>
  <w15:docId w15:val="{7F121E66-B5A1-42DD-8208-8DA48B942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8078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8078B"/>
    <w:rPr>
      <w:rFonts w:eastAsiaTheme="minorEastAsia"/>
      <w:lang w:val="en-US"/>
    </w:rPr>
  </w:style>
  <w:style w:type="character" w:styleId="Hyperlink">
    <w:name w:val="Hyperlink"/>
    <w:basedOn w:val="DefaultParagraphFont"/>
    <w:uiPriority w:val="99"/>
    <w:unhideWhenUsed/>
    <w:rsid w:val="005532CD"/>
    <w:rPr>
      <w:color w:val="0563C1" w:themeColor="hyperlink"/>
      <w:u w:val="single"/>
    </w:rPr>
  </w:style>
  <w:style w:type="character" w:styleId="UnresolvedMention">
    <w:name w:val="Unresolved Mention"/>
    <w:basedOn w:val="DefaultParagraphFont"/>
    <w:uiPriority w:val="99"/>
    <w:semiHidden/>
    <w:unhideWhenUsed/>
    <w:rsid w:val="005532CD"/>
    <w:rPr>
      <w:color w:val="605E5C"/>
      <w:shd w:val="clear" w:color="auto" w:fill="E1DFDD"/>
    </w:rPr>
  </w:style>
  <w:style w:type="character" w:styleId="CommentReference">
    <w:name w:val="annotation reference"/>
    <w:basedOn w:val="DefaultParagraphFont"/>
    <w:uiPriority w:val="99"/>
    <w:semiHidden/>
    <w:unhideWhenUsed/>
    <w:rsid w:val="00C17B20"/>
    <w:rPr>
      <w:sz w:val="16"/>
      <w:szCs w:val="16"/>
    </w:rPr>
  </w:style>
  <w:style w:type="paragraph" w:styleId="CommentText">
    <w:name w:val="annotation text"/>
    <w:basedOn w:val="Normal"/>
    <w:link w:val="CommentTextChar"/>
    <w:uiPriority w:val="99"/>
    <w:semiHidden/>
    <w:unhideWhenUsed/>
    <w:rsid w:val="00C17B20"/>
    <w:pPr>
      <w:spacing w:line="240" w:lineRule="auto"/>
    </w:pPr>
    <w:rPr>
      <w:sz w:val="20"/>
      <w:szCs w:val="20"/>
    </w:rPr>
  </w:style>
  <w:style w:type="character" w:customStyle="1" w:styleId="CommentTextChar">
    <w:name w:val="Comment Text Char"/>
    <w:basedOn w:val="DefaultParagraphFont"/>
    <w:link w:val="CommentText"/>
    <w:uiPriority w:val="99"/>
    <w:semiHidden/>
    <w:rsid w:val="00C17B20"/>
    <w:rPr>
      <w:sz w:val="20"/>
      <w:szCs w:val="20"/>
    </w:rPr>
  </w:style>
  <w:style w:type="paragraph" w:styleId="CommentSubject">
    <w:name w:val="annotation subject"/>
    <w:basedOn w:val="CommentText"/>
    <w:next w:val="CommentText"/>
    <w:link w:val="CommentSubjectChar"/>
    <w:uiPriority w:val="99"/>
    <w:semiHidden/>
    <w:unhideWhenUsed/>
    <w:rsid w:val="00C17B20"/>
    <w:rPr>
      <w:b/>
      <w:bCs/>
    </w:rPr>
  </w:style>
  <w:style w:type="character" w:customStyle="1" w:styleId="CommentSubjectChar">
    <w:name w:val="Comment Subject Char"/>
    <w:basedOn w:val="CommentTextChar"/>
    <w:link w:val="CommentSubject"/>
    <w:uiPriority w:val="99"/>
    <w:semiHidden/>
    <w:rsid w:val="00C17B20"/>
    <w:rPr>
      <w:b/>
      <w:bCs/>
      <w:sz w:val="20"/>
      <w:szCs w:val="20"/>
    </w:rPr>
  </w:style>
  <w:style w:type="paragraph" w:styleId="BalloonText">
    <w:name w:val="Balloon Text"/>
    <w:basedOn w:val="Normal"/>
    <w:link w:val="BalloonTextChar"/>
    <w:uiPriority w:val="99"/>
    <w:semiHidden/>
    <w:unhideWhenUsed/>
    <w:rsid w:val="00C17B2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7B2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policeconduct.gov.uk/news/metropolitan-police-officer-cleared-assault-following-tria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oliceconduct.gov.uk/complaints-and-appeals/make-complaint" TargetMode="External"/><Relationship Id="rId5" Type="http://schemas.openxmlformats.org/officeDocument/2006/relationships/hyperlink" Target="https://www.gov.uk/government/news/independent-office-for-police-conduct-launches-today" TargetMode="External"/><Relationship Id="rId4" Type="http://schemas.openxmlformats.org/officeDocument/2006/relationships/hyperlink" Target="http://www.dyfedpowys-pcc.org.uk/en/accountability-and-transparency/force-performance/the-independent-office-for-police-conduct-iopc/"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7285</TotalTime>
  <Pages>10</Pages>
  <Words>2420</Words>
  <Characters>13798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Police Legitimacy</vt:lpstr>
    </vt:vector>
  </TitlesOfParts>
  <Company>1801606</Company>
  <LinksUpToDate>false</LinksUpToDate>
  <CharactersWithSpaces>16186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Police Legitimacy</dc:title>
  <dc:subject>effectiveness of the Independent Office for Police Conduct in upholding the legitimacy of the police</dc:subject>
  <dc:creator>Sean Matthews</dc:creator>
  <cp:keywords/>
  <dc:description/>
  <cp:lastModifiedBy>Sean Matthews</cp:lastModifiedBy>
  <cp:revision>17</cp:revision>
  <dcterms:created xsi:type="dcterms:W3CDTF">2019-10-23T17:48:00Z</dcterms:created>
  <dcterms:modified xsi:type="dcterms:W3CDTF">2019-11-07T16:37:00Z</dcterms:modified>
</cp:coreProperties>
</file>