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978EB3" w14:textId="005D4513" w:rsidR="00B603CE" w:rsidRDefault="001C5DAE" w:rsidP="006D7044">
      <w:pPr>
        <w:spacing w:line="360" w:lineRule="auto"/>
        <w:jc w:val="both"/>
        <w:rPr>
          <w:rFonts w:ascii="Times New Roman" w:hAnsi="Times New Roman" w:cs="Times New Roman"/>
          <w:lang w:val="en-IN"/>
        </w:rPr>
      </w:pPr>
      <w:r w:rsidRPr="001C5DAE">
        <w:rPr>
          <w:rFonts w:ascii="Times New Roman" w:hAnsi="Times New Roman" w:cs="Times New Roman"/>
          <w:noProof/>
          <w:lang w:val="en-IN"/>
        </w:rPr>
        <w:drawing>
          <wp:inline distT="0" distB="0" distL="0" distR="0" wp14:anchorId="152FA579" wp14:editId="5FEBD5F1">
            <wp:extent cx="1933845" cy="657317"/>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33845" cy="657317"/>
                    </a:xfrm>
                    <a:prstGeom prst="rect">
                      <a:avLst/>
                    </a:prstGeom>
                  </pic:spPr>
                </pic:pic>
              </a:graphicData>
            </a:graphic>
          </wp:inline>
        </w:drawing>
      </w:r>
    </w:p>
    <w:p w14:paraId="184F8ECA" w14:textId="17C9924D" w:rsidR="001C5DAE" w:rsidRPr="001C5DAE" w:rsidRDefault="001C5DAE" w:rsidP="001C5DAE">
      <w:pPr>
        <w:spacing w:line="360" w:lineRule="auto"/>
        <w:jc w:val="center"/>
        <w:rPr>
          <w:rFonts w:ascii="Times New Roman" w:hAnsi="Times New Roman" w:cs="Times New Roman"/>
          <w:b/>
          <w:bCs/>
          <w:sz w:val="32"/>
          <w:szCs w:val="32"/>
          <w:lang w:val="en-IN"/>
        </w:rPr>
      </w:pPr>
      <w:r w:rsidRPr="001C5DAE">
        <w:rPr>
          <w:rFonts w:ascii="Times New Roman" w:hAnsi="Times New Roman" w:cs="Times New Roman"/>
          <w:b/>
          <w:bCs/>
          <w:sz w:val="32"/>
          <w:szCs w:val="32"/>
          <w:lang w:val="en-IN"/>
        </w:rPr>
        <w:t>Programme: Master of Business Administration</w:t>
      </w:r>
    </w:p>
    <w:p w14:paraId="3F25AA6F" w14:textId="42B79485" w:rsidR="001C5DAE" w:rsidRPr="001C5DAE" w:rsidRDefault="001C5DAE" w:rsidP="001C5DAE">
      <w:pPr>
        <w:spacing w:line="360" w:lineRule="auto"/>
        <w:jc w:val="center"/>
        <w:rPr>
          <w:rFonts w:ascii="Times New Roman" w:hAnsi="Times New Roman" w:cs="Times New Roman"/>
          <w:b/>
          <w:bCs/>
          <w:sz w:val="32"/>
          <w:szCs w:val="32"/>
          <w:lang w:val="en-IN"/>
        </w:rPr>
      </w:pPr>
      <w:r w:rsidRPr="001C5DAE">
        <w:rPr>
          <w:rFonts w:ascii="Times New Roman" w:hAnsi="Times New Roman" w:cs="Times New Roman"/>
          <w:b/>
          <w:bCs/>
          <w:sz w:val="32"/>
          <w:szCs w:val="32"/>
          <w:lang w:val="en-IN"/>
        </w:rPr>
        <w:t>Module: Marketing Management</w:t>
      </w:r>
    </w:p>
    <w:p w14:paraId="230D93DA" w14:textId="2AFE619A" w:rsidR="002205B8" w:rsidRPr="001C5DAE" w:rsidRDefault="001C5DAE" w:rsidP="001C5DAE">
      <w:pPr>
        <w:spacing w:line="360" w:lineRule="auto"/>
        <w:jc w:val="center"/>
        <w:rPr>
          <w:rFonts w:ascii="Times New Roman" w:hAnsi="Times New Roman" w:cs="Times New Roman"/>
          <w:b/>
          <w:bCs/>
          <w:sz w:val="32"/>
          <w:szCs w:val="32"/>
          <w:lang w:val="en-IN"/>
        </w:rPr>
      </w:pPr>
      <w:r w:rsidRPr="001C5DAE">
        <w:rPr>
          <w:rFonts w:ascii="Times New Roman" w:hAnsi="Times New Roman" w:cs="Times New Roman"/>
          <w:b/>
          <w:bCs/>
          <w:sz w:val="32"/>
          <w:szCs w:val="32"/>
          <w:lang w:val="en-IN"/>
        </w:rPr>
        <w:t>Module code: LCMB7024</w:t>
      </w:r>
    </w:p>
    <w:p w14:paraId="78DD1FD9" w14:textId="77777777" w:rsidR="002205B8" w:rsidRDefault="002205B8" w:rsidP="006D7044">
      <w:pPr>
        <w:spacing w:line="360" w:lineRule="auto"/>
        <w:jc w:val="both"/>
        <w:rPr>
          <w:rFonts w:ascii="Times New Roman" w:hAnsi="Times New Roman" w:cs="Times New Roman"/>
          <w:lang w:val="en-IN"/>
        </w:rPr>
      </w:pPr>
    </w:p>
    <w:p w14:paraId="733D35AF" w14:textId="77777777" w:rsidR="002205B8" w:rsidRDefault="002205B8" w:rsidP="006D7044">
      <w:pPr>
        <w:spacing w:line="360" w:lineRule="auto"/>
        <w:jc w:val="both"/>
        <w:rPr>
          <w:rFonts w:ascii="Times New Roman" w:hAnsi="Times New Roman" w:cs="Times New Roman"/>
          <w:lang w:val="en-IN"/>
        </w:rPr>
      </w:pPr>
    </w:p>
    <w:p w14:paraId="7CA928BB" w14:textId="77777777" w:rsidR="002205B8" w:rsidRDefault="002205B8" w:rsidP="006D7044">
      <w:pPr>
        <w:spacing w:line="360" w:lineRule="auto"/>
        <w:jc w:val="both"/>
        <w:rPr>
          <w:rFonts w:ascii="Times New Roman" w:hAnsi="Times New Roman" w:cs="Times New Roman"/>
          <w:lang w:val="en-IN"/>
        </w:rPr>
      </w:pPr>
    </w:p>
    <w:p w14:paraId="2CD0B40B" w14:textId="77777777" w:rsidR="002205B8" w:rsidRDefault="002205B8" w:rsidP="006D7044">
      <w:pPr>
        <w:spacing w:line="360" w:lineRule="auto"/>
        <w:jc w:val="both"/>
        <w:rPr>
          <w:rFonts w:ascii="Times New Roman" w:hAnsi="Times New Roman" w:cs="Times New Roman"/>
          <w:lang w:val="en-IN"/>
        </w:rPr>
      </w:pPr>
    </w:p>
    <w:p w14:paraId="26FE0690" w14:textId="77777777" w:rsidR="002205B8" w:rsidRPr="006D7044" w:rsidRDefault="002205B8" w:rsidP="006D7044">
      <w:pPr>
        <w:spacing w:line="360" w:lineRule="auto"/>
        <w:jc w:val="both"/>
        <w:rPr>
          <w:rFonts w:ascii="Times New Roman" w:hAnsi="Times New Roman" w:cs="Times New Roman"/>
          <w:lang w:val="en-IN"/>
        </w:rPr>
      </w:pPr>
    </w:p>
    <w:p w14:paraId="57D9CE9E" w14:textId="6A9C1CE1" w:rsidR="00682AEB" w:rsidRDefault="006D7044" w:rsidP="006D7044">
      <w:pPr>
        <w:spacing w:line="360" w:lineRule="auto"/>
        <w:jc w:val="center"/>
        <w:rPr>
          <w:rFonts w:ascii="Times New Roman" w:hAnsi="Times New Roman" w:cs="Times New Roman"/>
          <w:b/>
          <w:bCs/>
          <w:i/>
          <w:iCs/>
          <w:sz w:val="32"/>
          <w:szCs w:val="32"/>
        </w:rPr>
      </w:pPr>
      <w:r w:rsidRPr="006D7044">
        <w:rPr>
          <w:rFonts w:ascii="Times New Roman" w:hAnsi="Times New Roman" w:cs="Times New Roman"/>
          <w:b/>
          <w:bCs/>
          <w:sz w:val="32"/>
          <w:szCs w:val="32"/>
        </w:rPr>
        <w:t xml:space="preserve">BRAND DEVELOPMENT STRATEGY FOR UNILEVER’S NEW WELLNESS BRAND — </w:t>
      </w:r>
      <w:r w:rsidRPr="006D7044">
        <w:rPr>
          <w:rFonts w:ascii="Times New Roman" w:hAnsi="Times New Roman" w:cs="Times New Roman"/>
          <w:b/>
          <w:bCs/>
          <w:i/>
          <w:iCs/>
          <w:sz w:val="32"/>
          <w:szCs w:val="32"/>
        </w:rPr>
        <w:t>PUREPATH</w:t>
      </w:r>
    </w:p>
    <w:p w14:paraId="020CCA78" w14:textId="3FC01232" w:rsidR="005613CE" w:rsidRDefault="005613CE" w:rsidP="006D7044">
      <w:pPr>
        <w:spacing w:line="360" w:lineRule="auto"/>
        <w:jc w:val="center"/>
        <w:rPr>
          <w:rFonts w:ascii="Times New Roman" w:hAnsi="Times New Roman" w:cs="Times New Roman"/>
          <w:b/>
          <w:bCs/>
          <w:i/>
          <w:iCs/>
          <w:sz w:val="32"/>
          <w:szCs w:val="32"/>
        </w:rPr>
      </w:pPr>
    </w:p>
    <w:p w14:paraId="4686CF46" w14:textId="3CCA895F" w:rsidR="005613CE" w:rsidRDefault="005613CE" w:rsidP="006D7044">
      <w:pPr>
        <w:spacing w:line="360" w:lineRule="auto"/>
        <w:jc w:val="center"/>
        <w:rPr>
          <w:rFonts w:ascii="Times New Roman" w:hAnsi="Times New Roman" w:cs="Times New Roman"/>
          <w:b/>
          <w:bCs/>
          <w:i/>
          <w:iCs/>
          <w:sz w:val="32"/>
          <w:szCs w:val="32"/>
        </w:rPr>
      </w:pPr>
    </w:p>
    <w:p w14:paraId="4104CC4A" w14:textId="701E175C" w:rsidR="005613CE" w:rsidRDefault="005613CE" w:rsidP="006D7044">
      <w:pPr>
        <w:spacing w:line="360" w:lineRule="auto"/>
        <w:jc w:val="center"/>
        <w:rPr>
          <w:rFonts w:ascii="Times New Roman" w:hAnsi="Times New Roman" w:cs="Times New Roman"/>
          <w:b/>
          <w:bCs/>
          <w:i/>
          <w:iCs/>
          <w:sz w:val="32"/>
          <w:szCs w:val="32"/>
        </w:rPr>
      </w:pPr>
    </w:p>
    <w:p w14:paraId="4D731484" w14:textId="52E6DB9A" w:rsidR="005613CE" w:rsidRDefault="005613CE" w:rsidP="006D7044">
      <w:pPr>
        <w:spacing w:line="360" w:lineRule="auto"/>
        <w:jc w:val="center"/>
        <w:rPr>
          <w:rFonts w:ascii="Times New Roman" w:hAnsi="Times New Roman" w:cs="Times New Roman"/>
          <w:b/>
          <w:bCs/>
          <w:i/>
          <w:iCs/>
          <w:sz w:val="32"/>
          <w:szCs w:val="32"/>
        </w:rPr>
      </w:pPr>
    </w:p>
    <w:p w14:paraId="7D838001" w14:textId="2017E2B4" w:rsidR="005613CE" w:rsidRDefault="005613CE" w:rsidP="006D7044">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NAME: DINYO RADEV</w:t>
      </w:r>
    </w:p>
    <w:p w14:paraId="4F60E8A9" w14:textId="7B6FAEA0" w:rsidR="005613CE" w:rsidRDefault="005613CE" w:rsidP="006D7044">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ID:</w:t>
      </w:r>
      <w:r w:rsidR="00BE1275">
        <w:rPr>
          <w:rFonts w:ascii="Times New Roman" w:hAnsi="Times New Roman" w:cs="Times New Roman"/>
          <w:b/>
          <w:bCs/>
          <w:sz w:val="32"/>
          <w:szCs w:val="32"/>
        </w:rPr>
        <w:t>2129750</w:t>
      </w:r>
    </w:p>
    <w:p w14:paraId="010AF756" w14:textId="04C13DA4" w:rsidR="005613CE" w:rsidRPr="005613CE" w:rsidRDefault="005613CE" w:rsidP="006D7044">
      <w:pPr>
        <w:spacing w:line="360" w:lineRule="auto"/>
        <w:jc w:val="center"/>
        <w:rPr>
          <w:rFonts w:ascii="Times New Roman" w:hAnsi="Times New Roman" w:cs="Times New Roman"/>
          <w:b/>
          <w:bCs/>
          <w:sz w:val="32"/>
          <w:szCs w:val="32"/>
          <w:lang w:val="en-IN"/>
        </w:rPr>
      </w:pPr>
      <w:r>
        <w:rPr>
          <w:rFonts w:ascii="Times New Roman" w:hAnsi="Times New Roman" w:cs="Times New Roman"/>
          <w:b/>
          <w:bCs/>
          <w:sz w:val="32"/>
          <w:szCs w:val="32"/>
        </w:rPr>
        <w:t>WORDS:</w:t>
      </w:r>
      <w:r w:rsidR="00205C72">
        <w:rPr>
          <w:rFonts w:ascii="Times New Roman" w:hAnsi="Times New Roman" w:cs="Times New Roman"/>
          <w:b/>
          <w:bCs/>
          <w:sz w:val="32"/>
          <w:szCs w:val="32"/>
        </w:rPr>
        <w:t xml:space="preserve"> 2702</w:t>
      </w:r>
    </w:p>
    <w:p w14:paraId="600A15F7" w14:textId="77777777" w:rsidR="00682AEB" w:rsidRPr="006D7044" w:rsidRDefault="00682AEB" w:rsidP="006D7044">
      <w:pPr>
        <w:spacing w:line="360" w:lineRule="auto"/>
        <w:jc w:val="both"/>
        <w:rPr>
          <w:rFonts w:ascii="Times New Roman" w:hAnsi="Times New Roman" w:cs="Times New Roman"/>
          <w:lang w:val="en-IN"/>
        </w:rPr>
      </w:pPr>
    </w:p>
    <w:p w14:paraId="4E197E7D" w14:textId="77777777" w:rsidR="006D7044" w:rsidRDefault="006D7044">
      <w:pPr>
        <w:rPr>
          <w:rFonts w:ascii="Times New Roman" w:hAnsi="Times New Roman" w:cs="Times New Roman"/>
          <w:b/>
          <w:bCs/>
          <w:lang w:val="en-IN"/>
        </w:rPr>
      </w:pPr>
      <w:r>
        <w:rPr>
          <w:rFonts w:ascii="Times New Roman" w:hAnsi="Times New Roman" w:cs="Times New Roman"/>
          <w:b/>
          <w:bCs/>
          <w:lang w:val="en-IN"/>
        </w:rPr>
        <w:br w:type="page"/>
      </w:r>
    </w:p>
    <w:sdt>
      <w:sdtPr>
        <w:rPr>
          <w:rFonts w:asciiTheme="minorHAnsi" w:eastAsiaTheme="minorHAnsi" w:hAnsiTheme="minorHAnsi" w:cstheme="minorBidi"/>
          <w:b/>
          <w:bCs/>
          <w:color w:val="0D0D0D" w:themeColor="text1" w:themeTint="F2"/>
          <w:kern w:val="2"/>
          <w:sz w:val="28"/>
          <w:szCs w:val="28"/>
          <w:lang w:val="en-GB"/>
          <w14:ligatures w14:val="standardContextual"/>
        </w:rPr>
        <w:id w:val="-1181893713"/>
        <w:docPartObj>
          <w:docPartGallery w:val="Table of Contents"/>
          <w:docPartUnique/>
        </w:docPartObj>
      </w:sdtPr>
      <w:sdtEndPr>
        <w:rPr>
          <w:noProof/>
          <w:color w:val="auto"/>
          <w:sz w:val="24"/>
          <w:szCs w:val="24"/>
        </w:rPr>
      </w:sdtEndPr>
      <w:sdtContent>
        <w:p w14:paraId="344AB32A" w14:textId="0D07F2F3" w:rsidR="002F4E43" w:rsidRPr="00D7622D" w:rsidRDefault="002F4E43" w:rsidP="00B10F28">
          <w:pPr>
            <w:pStyle w:val="TOCHeading"/>
            <w:spacing w:line="360" w:lineRule="auto"/>
            <w:jc w:val="center"/>
            <w:rPr>
              <w:rFonts w:ascii="Times New Roman" w:hAnsi="Times New Roman" w:cs="Times New Roman"/>
              <w:b/>
              <w:bCs/>
              <w:color w:val="0D0D0D" w:themeColor="text1" w:themeTint="F2"/>
              <w:sz w:val="28"/>
              <w:szCs w:val="28"/>
            </w:rPr>
          </w:pPr>
          <w:r w:rsidRPr="00D7622D">
            <w:rPr>
              <w:rFonts w:ascii="Times New Roman" w:hAnsi="Times New Roman" w:cs="Times New Roman"/>
              <w:b/>
              <w:bCs/>
              <w:color w:val="0D0D0D" w:themeColor="text1" w:themeTint="F2"/>
              <w:sz w:val="28"/>
              <w:szCs w:val="28"/>
            </w:rPr>
            <w:t>Table of Contents</w:t>
          </w:r>
        </w:p>
        <w:p w14:paraId="6DEC862B" w14:textId="4FEC2242" w:rsidR="00BB5961" w:rsidRPr="00BB5961" w:rsidRDefault="002F4E43" w:rsidP="00BB5961">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r w:rsidRPr="00B10F28">
            <w:rPr>
              <w:rFonts w:ascii="Times New Roman" w:hAnsi="Times New Roman" w:cs="Times New Roman"/>
            </w:rPr>
            <w:fldChar w:fldCharType="begin"/>
          </w:r>
          <w:r w:rsidRPr="00B10F28">
            <w:rPr>
              <w:rFonts w:ascii="Times New Roman" w:hAnsi="Times New Roman" w:cs="Times New Roman"/>
            </w:rPr>
            <w:instrText xml:space="preserve"> TOC \o "1-3" \h \z \u </w:instrText>
          </w:r>
          <w:r w:rsidRPr="00B10F28">
            <w:rPr>
              <w:rFonts w:ascii="Times New Roman" w:hAnsi="Times New Roman" w:cs="Times New Roman"/>
            </w:rPr>
            <w:fldChar w:fldCharType="separate"/>
          </w:r>
          <w:hyperlink w:anchor="_Toc213621847" w:history="1">
            <w:r w:rsidR="00BB5961" w:rsidRPr="00BB5961">
              <w:rPr>
                <w:rStyle w:val="Hyperlink"/>
                <w:rFonts w:ascii="Times New Roman" w:hAnsi="Times New Roman" w:cs="Times New Roman"/>
                <w:noProof/>
              </w:rPr>
              <w:t>Introduction</w:t>
            </w:r>
            <w:r w:rsidR="00BB5961" w:rsidRPr="00BB5961">
              <w:rPr>
                <w:rFonts w:ascii="Times New Roman" w:hAnsi="Times New Roman" w:cs="Times New Roman"/>
                <w:noProof/>
                <w:webHidden/>
              </w:rPr>
              <w:tab/>
            </w:r>
            <w:r w:rsidR="00BB5961" w:rsidRPr="00BB5961">
              <w:rPr>
                <w:rFonts w:ascii="Times New Roman" w:hAnsi="Times New Roman" w:cs="Times New Roman"/>
                <w:noProof/>
                <w:webHidden/>
              </w:rPr>
              <w:fldChar w:fldCharType="begin"/>
            </w:r>
            <w:r w:rsidR="00BB5961" w:rsidRPr="00BB5961">
              <w:rPr>
                <w:rFonts w:ascii="Times New Roman" w:hAnsi="Times New Roman" w:cs="Times New Roman"/>
                <w:noProof/>
                <w:webHidden/>
              </w:rPr>
              <w:instrText xml:space="preserve"> PAGEREF _Toc213621847 \h </w:instrText>
            </w:r>
            <w:r w:rsidR="00BB5961" w:rsidRPr="00BB5961">
              <w:rPr>
                <w:rFonts w:ascii="Times New Roman" w:hAnsi="Times New Roman" w:cs="Times New Roman"/>
                <w:noProof/>
                <w:webHidden/>
              </w:rPr>
            </w:r>
            <w:r w:rsidR="00BB5961" w:rsidRPr="00BB5961">
              <w:rPr>
                <w:rFonts w:ascii="Times New Roman" w:hAnsi="Times New Roman" w:cs="Times New Roman"/>
                <w:noProof/>
                <w:webHidden/>
              </w:rPr>
              <w:fldChar w:fldCharType="separate"/>
            </w:r>
            <w:r w:rsidR="00BB5961" w:rsidRPr="00BB5961">
              <w:rPr>
                <w:rFonts w:ascii="Times New Roman" w:hAnsi="Times New Roman" w:cs="Times New Roman"/>
                <w:noProof/>
                <w:webHidden/>
              </w:rPr>
              <w:t>3</w:t>
            </w:r>
            <w:r w:rsidR="00BB5961" w:rsidRPr="00BB5961">
              <w:rPr>
                <w:rFonts w:ascii="Times New Roman" w:hAnsi="Times New Roman" w:cs="Times New Roman"/>
                <w:noProof/>
                <w:webHidden/>
              </w:rPr>
              <w:fldChar w:fldCharType="end"/>
            </w:r>
          </w:hyperlink>
        </w:p>
        <w:p w14:paraId="25E41C61" w14:textId="31AB20DC" w:rsidR="00BB5961" w:rsidRPr="00BB5961" w:rsidRDefault="00BB5961" w:rsidP="00BB5961">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13621848" w:history="1">
            <w:r w:rsidRPr="00BB5961">
              <w:rPr>
                <w:rStyle w:val="Hyperlink"/>
                <w:rFonts w:ascii="Times New Roman" w:hAnsi="Times New Roman" w:cs="Times New Roman"/>
                <w:noProof/>
              </w:rPr>
              <w:t>Element 1: STDP Analysis</w:t>
            </w:r>
            <w:r w:rsidRPr="00BB5961">
              <w:rPr>
                <w:rFonts w:ascii="Times New Roman" w:hAnsi="Times New Roman" w:cs="Times New Roman"/>
                <w:noProof/>
                <w:webHidden/>
              </w:rPr>
              <w:tab/>
            </w:r>
            <w:r w:rsidRPr="00BB5961">
              <w:rPr>
                <w:rFonts w:ascii="Times New Roman" w:hAnsi="Times New Roman" w:cs="Times New Roman"/>
                <w:noProof/>
                <w:webHidden/>
              </w:rPr>
              <w:fldChar w:fldCharType="begin"/>
            </w:r>
            <w:r w:rsidRPr="00BB5961">
              <w:rPr>
                <w:rFonts w:ascii="Times New Roman" w:hAnsi="Times New Roman" w:cs="Times New Roman"/>
                <w:noProof/>
                <w:webHidden/>
              </w:rPr>
              <w:instrText xml:space="preserve"> PAGEREF _Toc213621848 \h </w:instrText>
            </w:r>
            <w:r w:rsidRPr="00BB5961">
              <w:rPr>
                <w:rFonts w:ascii="Times New Roman" w:hAnsi="Times New Roman" w:cs="Times New Roman"/>
                <w:noProof/>
                <w:webHidden/>
              </w:rPr>
            </w:r>
            <w:r w:rsidRPr="00BB5961">
              <w:rPr>
                <w:rFonts w:ascii="Times New Roman" w:hAnsi="Times New Roman" w:cs="Times New Roman"/>
                <w:noProof/>
                <w:webHidden/>
              </w:rPr>
              <w:fldChar w:fldCharType="separate"/>
            </w:r>
            <w:r w:rsidRPr="00BB5961">
              <w:rPr>
                <w:rFonts w:ascii="Times New Roman" w:hAnsi="Times New Roman" w:cs="Times New Roman"/>
                <w:noProof/>
                <w:webHidden/>
              </w:rPr>
              <w:t>4</w:t>
            </w:r>
            <w:r w:rsidRPr="00BB5961">
              <w:rPr>
                <w:rFonts w:ascii="Times New Roman" w:hAnsi="Times New Roman" w:cs="Times New Roman"/>
                <w:noProof/>
                <w:webHidden/>
              </w:rPr>
              <w:fldChar w:fldCharType="end"/>
            </w:r>
          </w:hyperlink>
        </w:p>
        <w:p w14:paraId="3B217959" w14:textId="70CB00A9" w:rsidR="00BB5961" w:rsidRPr="00BB5961" w:rsidRDefault="00BB5961" w:rsidP="00BB5961">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13621849" w:history="1">
            <w:r w:rsidRPr="00BB5961">
              <w:rPr>
                <w:rStyle w:val="Hyperlink"/>
                <w:rFonts w:ascii="Times New Roman" w:hAnsi="Times New Roman" w:cs="Times New Roman"/>
                <w:noProof/>
              </w:rPr>
              <w:t>Element 2: Marketing Mix (7Ps)</w:t>
            </w:r>
            <w:r w:rsidRPr="00BB5961">
              <w:rPr>
                <w:rFonts w:ascii="Times New Roman" w:hAnsi="Times New Roman" w:cs="Times New Roman"/>
                <w:noProof/>
                <w:webHidden/>
              </w:rPr>
              <w:tab/>
            </w:r>
            <w:r w:rsidRPr="00BB5961">
              <w:rPr>
                <w:rFonts w:ascii="Times New Roman" w:hAnsi="Times New Roman" w:cs="Times New Roman"/>
                <w:noProof/>
                <w:webHidden/>
              </w:rPr>
              <w:fldChar w:fldCharType="begin"/>
            </w:r>
            <w:r w:rsidRPr="00BB5961">
              <w:rPr>
                <w:rFonts w:ascii="Times New Roman" w:hAnsi="Times New Roman" w:cs="Times New Roman"/>
                <w:noProof/>
                <w:webHidden/>
              </w:rPr>
              <w:instrText xml:space="preserve"> PAGEREF _Toc213621849 \h </w:instrText>
            </w:r>
            <w:r w:rsidRPr="00BB5961">
              <w:rPr>
                <w:rFonts w:ascii="Times New Roman" w:hAnsi="Times New Roman" w:cs="Times New Roman"/>
                <w:noProof/>
                <w:webHidden/>
              </w:rPr>
            </w:r>
            <w:r w:rsidRPr="00BB5961">
              <w:rPr>
                <w:rFonts w:ascii="Times New Roman" w:hAnsi="Times New Roman" w:cs="Times New Roman"/>
                <w:noProof/>
                <w:webHidden/>
              </w:rPr>
              <w:fldChar w:fldCharType="separate"/>
            </w:r>
            <w:r w:rsidRPr="00BB5961">
              <w:rPr>
                <w:rFonts w:ascii="Times New Roman" w:hAnsi="Times New Roman" w:cs="Times New Roman"/>
                <w:noProof/>
                <w:webHidden/>
              </w:rPr>
              <w:t>7</w:t>
            </w:r>
            <w:r w:rsidRPr="00BB5961">
              <w:rPr>
                <w:rFonts w:ascii="Times New Roman" w:hAnsi="Times New Roman" w:cs="Times New Roman"/>
                <w:noProof/>
                <w:webHidden/>
              </w:rPr>
              <w:fldChar w:fldCharType="end"/>
            </w:r>
          </w:hyperlink>
        </w:p>
        <w:p w14:paraId="0E392972" w14:textId="545ADEFC" w:rsidR="00BB5961" w:rsidRPr="00BB5961" w:rsidRDefault="00BB5961" w:rsidP="00BB5961">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13621850" w:history="1">
            <w:r w:rsidRPr="00BB5961">
              <w:rPr>
                <w:rStyle w:val="Hyperlink"/>
                <w:rFonts w:ascii="Times New Roman" w:hAnsi="Times New Roman" w:cs="Times New Roman"/>
                <w:noProof/>
              </w:rPr>
              <w:t>Element 3: Marketing Strategy Pitch Summary</w:t>
            </w:r>
            <w:r w:rsidRPr="00BB5961">
              <w:rPr>
                <w:rFonts w:ascii="Times New Roman" w:hAnsi="Times New Roman" w:cs="Times New Roman"/>
                <w:noProof/>
                <w:webHidden/>
              </w:rPr>
              <w:tab/>
            </w:r>
            <w:r w:rsidRPr="00BB5961">
              <w:rPr>
                <w:rFonts w:ascii="Times New Roman" w:hAnsi="Times New Roman" w:cs="Times New Roman"/>
                <w:noProof/>
                <w:webHidden/>
              </w:rPr>
              <w:fldChar w:fldCharType="begin"/>
            </w:r>
            <w:r w:rsidRPr="00BB5961">
              <w:rPr>
                <w:rFonts w:ascii="Times New Roman" w:hAnsi="Times New Roman" w:cs="Times New Roman"/>
                <w:noProof/>
                <w:webHidden/>
              </w:rPr>
              <w:instrText xml:space="preserve"> PAGEREF _Toc213621850 \h </w:instrText>
            </w:r>
            <w:r w:rsidRPr="00BB5961">
              <w:rPr>
                <w:rFonts w:ascii="Times New Roman" w:hAnsi="Times New Roman" w:cs="Times New Roman"/>
                <w:noProof/>
                <w:webHidden/>
              </w:rPr>
            </w:r>
            <w:r w:rsidRPr="00BB5961">
              <w:rPr>
                <w:rFonts w:ascii="Times New Roman" w:hAnsi="Times New Roman" w:cs="Times New Roman"/>
                <w:noProof/>
                <w:webHidden/>
              </w:rPr>
              <w:fldChar w:fldCharType="separate"/>
            </w:r>
            <w:r w:rsidRPr="00BB5961">
              <w:rPr>
                <w:rFonts w:ascii="Times New Roman" w:hAnsi="Times New Roman" w:cs="Times New Roman"/>
                <w:noProof/>
                <w:webHidden/>
              </w:rPr>
              <w:t>10</w:t>
            </w:r>
            <w:r w:rsidRPr="00BB5961">
              <w:rPr>
                <w:rFonts w:ascii="Times New Roman" w:hAnsi="Times New Roman" w:cs="Times New Roman"/>
                <w:noProof/>
                <w:webHidden/>
              </w:rPr>
              <w:fldChar w:fldCharType="end"/>
            </w:r>
          </w:hyperlink>
        </w:p>
        <w:p w14:paraId="41F7B349" w14:textId="0734C2D8" w:rsidR="00BB5961" w:rsidRPr="00BB5961" w:rsidRDefault="00BB5961" w:rsidP="00BB5961">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13621851" w:history="1">
            <w:r w:rsidRPr="00BB5961">
              <w:rPr>
                <w:rStyle w:val="Hyperlink"/>
                <w:rFonts w:ascii="Times New Roman" w:hAnsi="Times New Roman" w:cs="Times New Roman"/>
                <w:noProof/>
              </w:rPr>
              <w:t>Element 4: Reflection</w:t>
            </w:r>
            <w:r w:rsidRPr="00BB5961">
              <w:rPr>
                <w:rFonts w:ascii="Times New Roman" w:hAnsi="Times New Roman" w:cs="Times New Roman"/>
                <w:noProof/>
                <w:webHidden/>
              </w:rPr>
              <w:tab/>
            </w:r>
            <w:r w:rsidRPr="00BB5961">
              <w:rPr>
                <w:rFonts w:ascii="Times New Roman" w:hAnsi="Times New Roman" w:cs="Times New Roman"/>
                <w:noProof/>
                <w:webHidden/>
              </w:rPr>
              <w:fldChar w:fldCharType="begin"/>
            </w:r>
            <w:r w:rsidRPr="00BB5961">
              <w:rPr>
                <w:rFonts w:ascii="Times New Roman" w:hAnsi="Times New Roman" w:cs="Times New Roman"/>
                <w:noProof/>
                <w:webHidden/>
              </w:rPr>
              <w:instrText xml:space="preserve"> PAGEREF _Toc213621851 \h </w:instrText>
            </w:r>
            <w:r w:rsidRPr="00BB5961">
              <w:rPr>
                <w:rFonts w:ascii="Times New Roman" w:hAnsi="Times New Roman" w:cs="Times New Roman"/>
                <w:noProof/>
                <w:webHidden/>
              </w:rPr>
            </w:r>
            <w:r w:rsidRPr="00BB5961">
              <w:rPr>
                <w:rFonts w:ascii="Times New Roman" w:hAnsi="Times New Roman" w:cs="Times New Roman"/>
                <w:noProof/>
                <w:webHidden/>
              </w:rPr>
              <w:fldChar w:fldCharType="separate"/>
            </w:r>
            <w:r w:rsidRPr="00BB5961">
              <w:rPr>
                <w:rFonts w:ascii="Times New Roman" w:hAnsi="Times New Roman" w:cs="Times New Roman"/>
                <w:noProof/>
                <w:webHidden/>
              </w:rPr>
              <w:t>11</w:t>
            </w:r>
            <w:r w:rsidRPr="00BB5961">
              <w:rPr>
                <w:rFonts w:ascii="Times New Roman" w:hAnsi="Times New Roman" w:cs="Times New Roman"/>
                <w:noProof/>
                <w:webHidden/>
              </w:rPr>
              <w:fldChar w:fldCharType="end"/>
            </w:r>
          </w:hyperlink>
        </w:p>
        <w:p w14:paraId="56A5CC30" w14:textId="45E9E2F4" w:rsidR="00BB5961" w:rsidRPr="00BB5961" w:rsidRDefault="00BB5961" w:rsidP="00BB5961">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13621852" w:history="1">
            <w:r w:rsidRPr="00BB5961">
              <w:rPr>
                <w:rStyle w:val="Hyperlink"/>
                <w:rFonts w:ascii="Times New Roman" w:hAnsi="Times New Roman" w:cs="Times New Roman"/>
                <w:noProof/>
              </w:rPr>
              <w:t>Conclusion and Action Plan</w:t>
            </w:r>
            <w:r w:rsidRPr="00BB5961">
              <w:rPr>
                <w:rFonts w:ascii="Times New Roman" w:hAnsi="Times New Roman" w:cs="Times New Roman"/>
                <w:noProof/>
                <w:webHidden/>
              </w:rPr>
              <w:tab/>
            </w:r>
            <w:r w:rsidRPr="00BB5961">
              <w:rPr>
                <w:rFonts w:ascii="Times New Roman" w:hAnsi="Times New Roman" w:cs="Times New Roman"/>
                <w:noProof/>
                <w:webHidden/>
              </w:rPr>
              <w:fldChar w:fldCharType="begin"/>
            </w:r>
            <w:r w:rsidRPr="00BB5961">
              <w:rPr>
                <w:rFonts w:ascii="Times New Roman" w:hAnsi="Times New Roman" w:cs="Times New Roman"/>
                <w:noProof/>
                <w:webHidden/>
              </w:rPr>
              <w:instrText xml:space="preserve"> PAGEREF _Toc213621852 \h </w:instrText>
            </w:r>
            <w:r w:rsidRPr="00BB5961">
              <w:rPr>
                <w:rFonts w:ascii="Times New Roman" w:hAnsi="Times New Roman" w:cs="Times New Roman"/>
                <w:noProof/>
                <w:webHidden/>
              </w:rPr>
            </w:r>
            <w:r w:rsidRPr="00BB5961">
              <w:rPr>
                <w:rFonts w:ascii="Times New Roman" w:hAnsi="Times New Roman" w:cs="Times New Roman"/>
                <w:noProof/>
                <w:webHidden/>
              </w:rPr>
              <w:fldChar w:fldCharType="separate"/>
            </w:r>
            <w:r w:rsidRPr="00BB5961">
              <w:rPr>
                <w:rFonts w:ascii="Times New Roman" w:hAnsi="Times New Roman" w:cs="Times New Roman"/>
                <w:noProof/>
                <w:webHidden/>
              </w:rPr>
              <w:t>13</w:t>
            </w:r>
            <w:r w:rsidRPr="00BB5961">
              <w:rPr>
                <w:rFonts w:ascii="Times New Roman" w:hAnsi="Times New Roman" w:cs="Times New Roman"/>
                <w:noProof/>
                <w:webHidden/>
              </w:rPr>
              <w:fldChar w:fldCharType="end"/>
            </w:r>
          </w:hyperlink>
        </w:p>
        <w:p w14:paraId="31973105" w14:textId="7E7563F7" w:rsidR="00BB5961" w:rsidRPr="00BB5961" w:rsidRDefault="00BB5961" w:rsidP="00BB5961">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13621853" w:history="1">
            <w:r w:rsidRPr="00BB5961">
              <w:rPr>
                <w:rStyle w:val="Hyperlink"/>
                <w:rFonts w:ascii="Times New Roman" w:hAnsi="Times New Roman" w:cs="Times New Roman"/>
                <w:noProof/>
              </w:rPr>
              <w:t>References</w:t>
            </w:r>
            <w:r w:rsidRPr="00BB5961">
              <w:rPr>
                <w:rFonts w:ascii="Times New Roman" w:hAnsi="Times New Roman" w:cs="Times New Roman"/>
                <w:noProof/>
                <w:webHidden/>
              </w:rPr>
              <w:tab/>
            </w:r>
            <w:r w:rsidRPr="00BB5961">
              <w:rPr>
                <w:rFonts w:ascii="Times New Roman" w:hAnsi="Times New Roman" w:cs="Times New Roman"/>
                <w:noProof/>
                <w:webHidden/>
              </w:rPr>
              <w:fldChar w:fldCharType="begin"/>
            </w:r>
            <w:r w:rsidRPr="00BB5961">
              <w:rPr>
                <w:rFonts w:ascii="Times New Roman" w:hAnsi="Times New Roman" w:cs="Times New Roman"/>
                <w:noProof/>
                <w:webHidden/>
              </w:rPr>
              <w:instrText xml:space="preserve"> PAGEREF _Toc213621853 \h </w:instrText>
            </w:r>
            <w:r w:rsidRPr="00BB5961">
              <w:rPr>
                <w:rFonts w:ascii="Times New Roman" w:hAnsi="Times New Roman" w:cs="Times New Roman"/>
                <w:noProof/>
                <w:webHidden/>
              </w:rPr>
            </w:r>
            <w:r w:rsidRPr="00BB5961">
              <w:rPr>
                <w:rFonts w:ascii="Times New Roman" w:hAnsi="Times New Roman" w:cs="Times New Roman"/>
                <w:noProof/>
                <w:webHidden/>
              </w:rPr>
              <w:fldChar w:fldCharType="separate"/>
            </w:r>
            <w:r w:rsidRPr="00BB5961">
              <w:rPr>
                <w:rFonts w:ascii="Times New Roman" w:hAnsi="Times New Roman" w:cs="Times New Roman"/>
                <w:noProof/>
                <w:webHidden/>
              </w:rPr>
              <w:t>14</w:t>
            </w:r>
            <w:r w:rsidRPr="00BB5961">
              <w:rPr>
                <w:rFonts w:ascii="Times New Roman" w:hAnsi="Times New Roman" w:cs="Times New Roman"/>
                <w:noProof/>
                <w:webHidden/>
              </w:rPr>
              <w:fldChar w:fldCharType="end"/>
            </w:r>
          </w:hyperlink>
        </w:p>
        <w:p w14:paraId="30C81E03" w14:textId="10404FA8" w:rsidR="002F4E43" w:rsidRDefault="002F4E43" w:rsidP="00B10F28">
          <w:pPr>
            <w:spacing w:line="360" w:lineRule="auto"/>
            <w:jc w:val="both"/>
          </w:pPr>
          <w:r w:rsidRPr="00B10F28">
            <w:rPr>
              <w:rFonts w:ascii="Times New Roman" w:hAnsi="Times New Roman" w:cs="Times New Roman"/>
              <w:b/>
              <w:bCs/>
              <w:noProof/>
            </w:rPr>
            <w:fldChar w:fldCharType="end"/>
          </w:r>
        </w:p>
      </w:sdtContent>
    </w:sdt>
    <w:p w14:paraId="4C30327D" w14:textId="77777777" w:rsidR="006D7044" w:rsidRDefault="006D7044">
      <w:pPr>
        <w:rPr>
          <w:rFonts w:ascii="Times New Roman" w:hAnsi="Times New Roman" w:cs="Times New Roman"/>
          <w:b/>
          <w:bCs/>
          <w:lang w:val="en-IN"/>
        </w:rPr>
      </w:pPr>
      <w:r>
        <w:rPr>
          <w:rFonts w:ascii="Times New Roman" w:hAnsi="Times New Roman" w:cs="Times New Roman"/>
          <w:b/>
          <w:bCs/>
          <w:lang w:val="en-IN"/>
        </w:rPr>
        <w:br w:type="page"/>
      </w:r>
    </w:p>
    <w:p w14:paraId="62637AC6" w14:textId="64869DF3" w:rsidR="00682AEB" w:rsidRPr="001F7CF9" w:rsidRDefault="00682AEB" w:rsidP="003F001D">
      <w:pPr>
        <w:pStyle w:val="Heading1"/>
        <w:rPr>
          <w:lang w:val="en-GB"/>
        </w:rPr>
      </w:pPr>
      <w:bookmarkStart w:id="0" w:name="_Toc213621847"/>
      <w:r w:rsidRPr="001F7CF9">
        <w:rPr>
          <w:lang w:val="en-GB"/>
        </w:rPr>
        <w:lastRenderedPageBreak/>
        <w:t>Introduction</w:t>
      </w:r>
      <w:bookmarkEnd w:id="0"/>
      <w:r w:rsidRPr="001F7CF9">
        <w:rPr>
          <w:lang w:val="en-GB"/>
        </w:rPr>
        <w:t xml:space="preserve"> </w:t>
      </w:r>
    </w:p>
    <w:p w14:paraId="1D69E376" w14:textId="5ED69591" w:rsidR="00682AEB" w:rsidRPr="001F7CF9" w:rsidRDefault="009C7EF7" w:rsidP="006D7044">
      <w:pPr>
        <w:spacing w:line="360" w:lineRule="auto"/>
        <w:jc w:val="both"/>
        <w:rPr>
          <w:rFonts w:ascii="Times New Roman" w:hAnsi="Times New Roman" w:cs="Times New Roman"/>
        </w:rPr>
      </w:pPr>
      <w:r w:rsidRPr="001F7CF9">
        <w:rPr>
          <w:rFonts w:ascii="Times New Roman" w:hAnsi="Times New Roman" w:cs="Times New Roman"/>
        </w:rPr>
        <w:t>Unilever is a leading consumer goods company in the world with operations in over 190 countries and more than 400 brands in food, beauty and home care. The company has been known to be committed to sustainability and social responsibility and its mission is to make sustainable living the norm. The report contains a brand development strategy under which a new brand called PurePath is introduced under the umbrella of Unilever which is developed with the use of the Brand Development Strategy Matrix. It is intended to expand Unilever into the expanding wellness technology industry using a new business model that combines science, health, and sustainability. These sections further consist of a Segmentation, Targeting, Differentiation, and Positioning (STDP) analysis, a Marketing Mix strategy using the 7Ps framework, a brief Marketing Strategy Pitch and a Reflection on what skills and knowledge were learned during this brand creation process</w:t>
      </w:r>
      <w:r w:rsidR="00682AEB" w:rsidRPr="001F7CF9">
        <w:rPr>
          <w:rFonts w:ascii="Times New Roman" w:hAnsi="Times New Roman" w:cs="Times New Roman"/>
        </w:rPr>
        <w:t>.</w:t>
      </w:r>
    </w:p>
    <w:p w14:paraId="599943B0" w14:textId="77777777" w:rsidR="00C45C3D" w:rsidRPr="001F7CF9" w:rsidRDefault="00C45C3D">
      <w:pPr>
        <w:rPr>
          <w:rFonts w:ascii="Times New Roman" w:eastAsiaTheme="majorEastAsia" w:hAnsi="Times New Roman" w:cstheme="majorBidi"/>
          <w:b/>
          <w:color w:val="000000" w:themeColor="text1"/>
          <w:sz w:val="28"/>
          <w:szCs w:val="40"/>
        </w:rPr>
      </w:pPr>
      <w:r w:rsidRPr="001F7CF9">
        <w:br w:type="page"/>
      </w:r>
    </w:p>
    <w:p w14:paraId="1A1EEE7F" w14:textId="5E8619D1" w:rsidR="00682AEB" w:rsidRPr="001F7CF9" w:rsidRDefault="00682AEB" w:rsidP="003F001D">
      <w:pPr>
        <w:pStyle w:val="Heading1"/>
        <w:rPr>
          <w:lang w:val="en-GB"/>
        </w:rPr>
      </w:pPr>
      <w:bookmarkStart w:id="1" w:name="_Toc213621848"/>
      <w:r w:rsidRPr="001F7CF9">
        <w:rPr>
          <w:lang w:val="en-GB"/>
        </w:rPr>
        <w:lastRenderedPageBreak/>
        <w:t>Element 1: STDP Analysis</w:t>
      </w:r>
      <w:bookmarkEnd w:id="1"/>
      <w:r w:rsidRPr="001F7CF9">
        <w:rPr>
          <w:lang w:val="en-GB"/>
        </w:rPr>
        <w:t xml:space="preserve"> </w:t>
      </w:r>
    </w:p>
    <w:p w14:paraId="2FB03A15" w14:textId="2F8F5F71" w:rsidR="00682AEB" w:rsidRPr="001F7CF9" w:rsidRDefault="00682AEB" w:rsidP="006D7044">
      <w:pPr>
        <w:spacing w:line="360" w:lineRule="auto"/>
        <w:jc w:val="both"/>
        <w:rPr>
          <w:rFonts w:ascii="Times New Roman" w:hAnsi="Times New Roman" w:cs="Times New Roman"/>
        </w:rPr>
      </w:pPr>
      <w:r w:rsidRPr="001F7CF9">
        <w:rPr>
          <w:rFonts w:ascii="Times New Roman" w:hAnsi="Times New Roman" w:cs="Times New Roman"/>
          <w:b/>
          <w:bCs/>
        </w:rPr>
        <w:t xml:space="preserve">Company Overview </w:t>
      </w:r>
    </w:p>
    <w:p w14:paraId="4EDBCB65" w14:textId="211CFAF0" w:rsidR="009C7EF7" w:rsidRPr="001F7CF9" w:rsidRDefault="009C7EF7" w:rsidP="006D7044">
      <w:pPr>
        <w:spacing w:line="360" w:lineRule="auto"/>
        <w:jc w:val="both"/>
        <w:rPr>
          <w:rFonts w:ascii="Times New Roman" w:hAnsi="Times New Roman" w:cs="Times New Roman"/>
        </w:rPr>
      </w:pPr>
      <w:r w:rsidRPr="001F7CF9">
        <w:rPr>
          <w:rFonts w:ascii="Times New Roman" w:hAnsi="Times New Roman" w:cs="Times New Roman"/>
        </w:rPr>
        <w:t>Unilever is a multinational consumer goods company that manufactures household brands that are known as trusted brands like Dove, Lifebuoy, and Ben and Jerry. The firm has been a pioneer in responsible business conduct due to its high-level of prioritising sustainability and consumer trust. Its vision of a better future by being a custodian of the environment and the communities has enabled it to be an active participant in evolving markets</w:t>
      </w:r>
      <w:r w:rsidR="00D036E5" w:rsidRPr="001F7CF9">
        <w:t xml:space="preserve"> </w:t>
      </w:r>
      <w:r w:rsidR="00D036E5" w:rsidRPr="001F7CF9">
        <w:rPr>
          <w:rFonts w:ascii="Times New Roman" w:hAnsi="Times New Roman" w:cs="Times New Roman"/>
        </w:rPr>
        <w:t>(Abir, 2024)</w:t>
      </w:r>
      <w:r w:rsidRPr="001F7CF9">
        <w:rPr>
          <w:rFonts w:ascii="Times New Roman" w:hAnsi="Times New Roman" w:cs="Times New Roman"/>
        </w:rPr>
        <w:t>. Unilever has a strong knowledge in nutrition and wellbeing, which it sustains through its high-level research and development, thus making it the perfect place to start the personalised wellness market. Such brands as Dove have demonstrated that ethical principles can effectively interact with high consumer involvement, which provides Unilever with the authority to move to wellness technology with the confidence and genuineness.</w:t>
      </w:r>
    </w:p>
    <w:p w14:paraId="2176A016" w14:textId="42E93627" w:rsidR="00682AEB" w:rsidRPr="001F7CF9" w:rsidRDefault="00682AEB" w:rsidP="006D7044">
      <w:pPr>
        <w:spacing w:line="360" w:lineRule="auto"/>
        <w:jc w:val="both"/>
        <w:rPr>
          <w:rFonts w:ascii="Times New Roman" w:hAnsi="Times New Roman" w:cs="Times New Roman"/>
        </w:rPr>
      </w:pPr>
      <w:r w:rsidRPr="001F7CF9">
        <w:rPr>
          <w:rFonts w:ascii="Times New Roman" w:hAnsi="Times New Roman" w:cs="Times New Roman"/>
          <w:b/>
          <w:bCs/>
        </w:rPr>
        <w:t xml:space="preserve">New Brand Concept – “PurePath” </w:t>
      </w:r>
    </w:p>
    <w:p w14:paraId="2FA7AFA9" w14:textId="09E438A9" w:rsidR="009C7EF7" w:rsidRPr="001F7CF9" w:rsidRDefault="009C7EF7" w:rsidP="006D7044">
      <w:pPr>
        <w:spacing w:line="360" w:lineRule="auto"/>
        <w:jc w:val="both"/>
        <w:rPr>
          <w:rFonts w:ascii="Times New Roman" w:hAnsi="Times New Roman" w:cs="Times New Roman"/>
        </w:rPr>
      </w:pPr>
      <w:r w:rsidRPr="001F7CF9">
        <w:rPr>
          <w:rFonts w:ascii="Times New Roman" w:hAnsi="Times New Roman" w:cs="Times New Roman"/>
        </w:rPr>
        <w:t>PurePath is a novel Unilever product that is intended to provide the personalised nutrition and wellness with the help of AI. It provides personalised supplement plans and dietary advice depending on the information on wearable devices and life inputs of users. Some of its features are daily supplement kits that are made of natural ingredients, environmentally friendly packaging, and a smooth mobile application that links consumers to real-time health data</w:t>
      </w:r>
      <w:r w:rsidR="00D036E5" w:rsidRPr="001F7CF9">
        <w:t xml:space="preserve"> </w:t>
      </w:r>
      <w:r w:rsidR="00D036E5" w:rsidRPr="001F7CF9">
        <w:rPr>
          <w:rFonts w:ascii="Times New Roman" w:hAnsi="Times New Roman" w:cs="Times New Roman"/>
        </w:rPr>
        <w:t>(Ambili, 2024)</w:t>
      </w:r>
      <w:r w:rsidRPr="001F7CF9">
        <w:rPr>
          <w:rFonts w:ascii="Times New Roman" w:hAnsi="Times New Roman" w:cs="Times New Roman"/>
        </w:rPr>
        <w:t xml:space="preserve">. The tagline of the brand is Your health. Your path. Science and sustainability </w:t>
      </w:r>
      <w:r w:rsidR="00AD7F5D" w:rsidRPr="001F7CF9">
        <w:rPr>
          <w:rFonts w:ascii="Times New Roman" w:hAnsi="Times New Roman" w:cs="Times New Roman"/>
        </w:rPr>
        <w:t>are</w:t>
      </w:r>
      <w:r w:rsidRPr="001F7CF9">
        <w:rPr>
          <w:rFonts w:ascii="Times New Roman" w:hAnsi="Times New Roman" w:cs="Times New Roman"/>
        </w:rPr>
        <w:t xml:space="preserve"> the essence of its philosophy of empowering people purely on a personalised basis. PurePath is aligned with the values of Unilever in that it advocates healthy, easy living that does not disrupt the individual and the planet. With the combination of the innovative technology and the proven history of Unilever, PurePath is expected to make the life of the new consumers who do want the authenticity, personali</w:t>
      </w:r>
      <w:r w:rsidR="00415B82" w:rsidRPr="001F7CF9">
        <w:rPr>
          <w:rFonts w:ascii="Times New Roman" w:hAnsi="Times New Roman" w:cs="Times New Roman"/>
        </w:rPr>
        <w:t>sation</w:t>
      </w:r>
      <w:r w:rsidRPr="001F7CF9">
        <w:rPr>
          <w:rFonts w:ascii="Times New Roman" w:hAnsi="Times New Roman" w:cs="Times New Roman"/>
        </w:rPr>
        <w:t>, and ethical decision-making as the main aspects of their everyday life simpler.</w:t>
      </w:r>
    </w:p>
    <w:p w14:paraId="0EC639D3" w14:textId="385BB5E8" w:rsidR="00682AEB" w:rsidRPr="001F7CF9" w:rsidRDefault="00682AEB" w:rsidP="006D7044">
      <w:pPr>
        <w:spacing w:line="360" w:lineRule="auto"/>
        <w:jc w:val="both"/>
        <w:rPr>
          <w:rFonts w:ascii="Times New Roman" w:hAnsi="Times New Roman" w:cs="Times New Roman"/>
        </w:rPr>
      </w:pPr>
      <w:r w:rsidRPr="001F7CF9">
        <w:rPr>
          <w:rFonts w:ascii="Times New Roman" w:hAnsi="Times New Roman" w:cs="Times New Roman"/>
          <w:b/>
          <w:bCs/>
        </w:rPr>
        <w:t xml:space="preserve">Market Appeal and Emerging Trends </w:t>
      </w:r>
    </w:p>
    <w:p w14:paraId="7E76837C" w14:textId="1019AD35" w:rsidR="00AD7F5D" w:rsidRPr="001F7CF9" w:rsidRDefault="00AD7F5D" w:rsidP="006D7044">
      <w:pPr>
        <w:spacing w:line="360" w:lineRule="auto"/>
        <w:jc w:val="both"/>
        <w:rPr>
          <w:rFonts w:ascii="Times New Roman" w:hAnsi="Times New Roman" w:cs="Times New Roman"/>
        </w:rPr>
      </w:pPr>
      <w:r w:rsidRPr="001F7CF9">
        <w:rPr>
          <w:rFonts w:ascii="Times New Roman" w:hAnsi="Times New Roman" w:cs="Times New Roman"/>
        </w:rPr>
        <w:t>The wellness technology business is a profitable venture with the world becoming more interested in health and sustainability. Customers are looking even more to customised solutions to enhance both physical and mental health, and digital health and nutrition solutions are becoming an essential part of daily life</w:t>
      </w:r>
      <w:r w:rsidR="005B0D8A" w:rsidRPr="001F7CF9">
        <w:rPr>
          <w:rFonts w:ascii="Times New Roman" w:hAnsi="Times New Roman" w:cs="Times New Roman"/>
        </w:rPr>
        <w:t xml:space="preserve"> (Putrevu and Mertzanis, 2025)</w:t>
      </w:r>
      <w:r w:rsidRPr="001F7CF9">
        <w:rPr>
          <w:rFonts w:ascii="Times New Roman" w:hAnsi="Times New Roman" w:cs="Times New Roman"/>
        </w:rPr>
        <w:t xml:space="preserve">. The wellness market has currently surpassed five trillion dollars around the globe, and the brands promoting </w:t>
      </w:r>
      <w:r w:rsidRPr="001F7CF9">
        <w:rPr>
          <w:rFonts w:ascii="Times New Roman" w:hAnsi="Times New Roman" w:cs="Times New Roman"/>
        </w:rPr>
        <w:lastRenderedPageBreak/>
        <w:t>sustainability and personalism are still outcompeting the conventional competitors. A large number of consumers favour brands that feature customization and a substantial number of them will pay more when it comes to sustainable packaging and open sourcing. The history of ethical business practises at Unilever and the reputation of the company with respect to well-developed global infrastructure places the company in a good position to venture into this industry. Through personalisation, technology, and green design, PurePath will be able to fulfil the requirements of the incoming consumers that desire products that improve their wellbeing without degrading the environmental values and ease.</w:t>
      </w:r>
    </w:p>
    <w:p w14:paraId="05B37E50" w14:textId="5406E888" w:rsidR="00682AEB" w:rsidRPr="001F7CF9" w:rsidRDefault="00682AEB" w:rsidP="006D7044">
      <w:pPr>
        <w:spacing w:line="360" w:lineRule="auto"/>
        <w:jc w:val="both"/>
        <w:rPr>
          <w:rFonts w:ascii="Times New Roman" w:hAnsi="Times New Roman" w:cs="Times New Roman"/>
        </w:rPr>
      </w:pPr>
      <w:r w:rsidRPr="001F7CF9">
        <w:rPr>
          <w:rFonts w:ascii="Times New Roman" w:hAnsi="Times New Roman" w:cs="Times New Roman"/>
          <w:b/>
          <w:bCs/>
        </w:rPr>
        <w:t xml:space="preserve">Market Segmentation </w:t>
      </w:r>
    </w:p>
    <w:p w14:paraId="73770535" w14:textId="568905B3" w:rsidR="009C7EF7" w:rsidRPr="001F7CF9" w:rsidRDefault="009C7EF7" w:rsidP="009C7EF7">
      <w:pPr>
        <w:spacing w:line="360" w:lineRule="auto"/>
        <w:jc w:val="both"/>
        <w:rPr>
          <w:rFonts w:ascii="Times New Roman" w:hAnsi="Times New Roman" w:cs="Times New Roman"/>
        </w:rPr>
      </w:pPr>
      <w:r w:rsidRPr="001F7CF9">
        <w:rPr>
          <w:rFonts w:ascii="Times New Roman" w:hAnsi="Times New Roman" w:cs="Times New Roman"/>
        </w:rPr>
        <w:t xml:space="preserve">The market size of PurePath is segmented based on the demographic, psychographic, behavioural, and geographic factors. In terms of demographics, it is focused on professionals aged between 25 and 45 years of medium and </w:t>
      </w:r>
      <w:r w:rsidR="00415B82" w:rsidRPr="001F7CF9">
        <w:rPr>
          <w:rFonts w:ascii="Times New Roman" w:hAnsi="Times New Roman" w:cs="Times New Roman"/>
        </w:rPr>
        <w:t>high-income</w:t>
      </w:r>
      <w:r w:rsidRPr="001F7CF9">
        <w:rPr>
          <w:rFonts w:ascii="Times New Roman" w:hAnsi="Times New Roman" w:cs="Times New Roman"/>
        </w:rPr>
        <w:t xml:space="preserve"> level whose interest lies in wellness and technology. It is </w:t>
      </w:r>
      <w:r w:rsidR="00415B82" w:rsidRPr="001F7CF9">
        <w:rPr>
          <w:rFonts w:ascii="Times New Roman" w:hAnsi="Times New Roman" w:cs="Times New Roman"/>
        </w:rPr>
        <w:t>psychographic</w:t>
      </w:r>
      <w:r w:rsidRPr="001F7CF9">
        <w:rPr>
          <w:rFonts w:ascii="Times New Roman" w:hAnsi="Times New Roman" w:cs="Times New Roman"/>
        </w:rPr>
        <w:t xml:space="preserve"> inclined product that, in its sustainability-conscious, health-conscious and tech-savvy customers are in search of a balance and self-improvement</w:t>
      </w:r>
      <w:r w:rsidR="00D036E5" w:rsidRPr="001F7CF9">
        <w:t xml:space="preserve"> </w:t>
      </w:r>
      <w:r w:rsidR="00D036E5" w:rsidRPr="001F7CF9">
        <w:rPr>
          <w:rFonts w:ascii="Times New Roman" w:hAnsi="Times New Roman" w:cs="Times New Roman"/>
        </w:rPr>
        <w:t>(Baragiola and Mauri, 2021)</w:t>
      </w:r>
      <w:r w:rsidRPr="001F7CF9">
        <w:rPr>
          <w:rFonts w:ascii="Times New Roman" w:hAnsi="Times New Roman" w:cs="Times New Roman"/>
        </w:rPr>
        <w:t>. On the behavioural level, it targets people that already use fitness and wellness applications, who are conscious of convenience, and willing to use subscription services. The brand will initially be marketed to urban centres in established markets including London, Amsterdam, and New York and then spread out to other parts of the world.</w:t>
      </w:r>
    </w:p>
    <w:p w14:paraId="380FABC1" w14:textId="49CCCD96" w:rsidR="009C7EF7" w:rsidRPr="001F7CF9" w:rsidRDefault="009C7EF7" w:rsidP="009C7EF7">
      <w:pPr>
        <w:spacing w:line="360" w:lineRule="auto"/>
        <w:jc w:val="both"/>
        <w:rPr>
          <w:rFonts w:ascii="Times New Roman" w:hAnsi="Times New Roman" w:cs="Times New Roman"/>
          <w:b/>
          <w:bCs/>
        </w:rPr>
      </w:pPr>
      <w:r w:rsidRPr="001F7CF9">
        <w:rPr>
          <w:rFonts w:ascii="Times New Roman" w:hAnsi="Times New Roman" w:cs="Times New Roman"/>
          <w:b/>
          <w:bCs/>
        </w:rPr>
        <w:t xml:space="preserve">Target Market </w:t>
      </w:r>
    </w:p>
    <w:p w14:paraId="6C879BFD" w14:textId="4C3CDB5C" w:rsidR="00682AEB" w:rsidRPr="001F7CF9" w:rsidRDefault="009C7EF7" w:rsidP="009C7EF7">
      <w:pPr>
        <w:spacing w:line="360" w:lineRule="auto"/>
        <w:jc w:val="both"/>
        <w:rPr>
          <w:rFonts w:ascii="Times New Roman" w:hAnsi="Times New Roman" w:cs="Times New Roman"/>
        </w:rPr>
      </w:pPr>
      <w:r w:rsidRPr="001F7CF9">
        <w:rPr>
          <w:rFonts w:ascii="Times New Roman" w:hAnsi="Times New Roman" w:cs="Times New Roman"/>
        </w:rPr>
        <w:t>The demographic of the main target market of PurePath is urban millennials and Gen Z workers aged 25 to 40 who lead an active but busy lifestyle, use their health apps, and consider sustainability a priority. They are a rising category of active consumers who seek convenient, authentic, and customised wellness. The secondary market consists of people who are passionate about fitness and have been early adopters of health technology and like to test new innovative lifestyle products. This segment is an ideal customer base to Unilever with its responsible brand image and ethical innovation. By appealing to these consumers, PurePath will be able to establish itself as a workhorse and aspirational brand to the consumers who consider health a key aspect of their lives in the 21st century.</w:t>
      </w:r>
    </w:p>
    <w:p w14:paraId="29782AE1" w14:textId="6393AF6A" w:rsidR="00682AEB" w:rsidRPr="001F7CF9" w:rsidRDefault="00682AEB" w:rsidP="006D7044">
      <w:pPr>
        <w:spacing w:line="360" w:lineRule="auto"/>
        <w:jc w:val="both"/>
        <w:rPr>
          <w:rFonts w:ascii="Times New Roman" w:hAnsi="Times New Roman" w:cs="Times New Roman"/>
        </w:rPr>
      </w:pPr>
      <w:r w:rsidRPr="001F7CF9">
        <w:rPr>
          <w:rFonts w:ascii="Times New Roman" w:hAnsi="Times New Roman" w:cs="Times New Roman"/>
          <w:b/>
          <w:bCs/>
        </w:rPr>
        <w:t xml:space="preserve">Differentiation Strategy </w:t>
      </w:r>
    </w:p>
    <w:p w14:paraId="6264A639" w14:textId="0C19A7CE" w:rsidR="009C7EF7" w:rsidRPr="001F7CF9" w:rsidRDefault="009C7EF7" w:rsidP="009C7EF7">
      <w:pPr>
        <w:spacing w:line="360" w:lineRule="auto"/>
        <w:jc w:val="both"/>
        <w:rPr>
          <w:rFonts w:ascii="Times New Roman" w:hAnsi="Times New Roman" w:cs="Times New Roman"/>
        </w:rPr>
      </w:pPr>
      <w:r w:rsidRPr="001F7CF9">
        <w:rPr>
          <w:rFonts w:ascii="Times New Roman" w:hAnsi="Times New Roman" w:cs="Times New Roman"/>
        </w:rPr>
        <w:t xml:space="preserve">The differentiation of PurePath is the fact that the company combines technology, sustainability, and wellness seamlessly. It has an AI-based platform that offers personalised </w:t>
      </w:r>
      <w:r w:rsidRPr="001F7CF9">
        <w:rPr>
          <w:rFonts w:ascii="Times New Roman" w:hAnsi="Times New Roman" w:cs="Times New Roman"/>
        </w:rPr>
        <w:lastRenderedPageBreak/>
        <w:t>nutrition according to health statistics, which is something that traditional supplement companies cannot boast about. Unilever sustainability promise is endorsed by the fact that the brand uses eco-friendly packaging created using biodegradable materials. Transparency as another important distinguishing feature is that each product has a QR code that allows consumers to learn about the source of ingredients and production information. In contrast to other competitors, like Care/of or Ritual, PurePath is a fully fledged ecosystem that combines computerised instructions with tangible items.</w:t>
      </w:r>
    </w:p>
    <w:p w14:paraId="4A49C2E1" w14:textId="657B6489" w:rsidR="009C7EF7" w:rsidRPr="001F7CF9" w:rsidRDefault="009C7EF7" w:rsidP="009C7EF7">
      <w:pPr>
        <w:spacing w:line="360" w:lineRule="auto"/>
        <w:jc w:val="both"/>
        <w:rPr>
          <w:rFonts w:ascii="Times New Roman" w:hAnsi="Times New Roman" w:cs="Times New Roman"/>
          <w:b/>
          <w:bCs/>
        </w:rPr>
      </w:pPr>
      <w:r w:rsidRPr="001F7CF9">
        <w:rPr>
          <w:rFonts w:ascii="Times New Roman" w:hAnsi="Times New Roman" w:cs="Times New Roman"/>
          <w:b/>
          <w:bCs/>
        </w:rPr>
        <w:t xml:space="preserve">Positioning Strategy </w:t>
      </w:r>
    </w:p>
    <w:p w14:paraId="67B8B5DD" w14:textId="7916E79C" w:rsidR="00682AEB" w:rsidRPr="001F7CF9" w:rsidRDefault="009C7EF7" w:rsidP="009C7EF7">
      <w:pPr>
        <w:spacing w:line="360" w:lineRule="auto"/>
        <w:jc w:val="both"/>
        <w:rPr>
          <w:rFonts w:ascii="Times New Roman" w:hAnsi="Times New Roman" w:cs="Times New Roman"/>
        </w:rPr>
      </w:pPr>
      <w:r w:rsidRPr="001F7CF9">
        <w:rPr>
          <w:rFonts w:ascii="Times New Roman" w:hAnsi="Times New Roman" w:cs="Times New Roman"/>
        </w:rPr>
        <w:t>PurePath will be positioned as a high-quality, eco-friendly and technologically advanced wellness brand of people who appreciate personali</w:t>
      </w:r>
      <w:r w:rsidR="00415B82" w:rsidRPr="001F7CF9">
        <w:rPr>
          <w:rFonts w:ascii="Times New Roman" w:hAnsi="Times New Roman" w:cs="Times New Roman"/>
        </w:rPr>
        <w:t>sation</w:t>
      </w:r>
      <w:r w:rsidRPr="001F7CF9">
        <w:rPr>
          <w:rFonts w:ascii="Times New Roman" w:hAnsi="Times New Roman" w:cs="Times New Roman"/>
        </w:rPr>
        <w:t xml:space="preserve"> and ethical living. Its central idea is to enable consumers to establish their health by means of the information-driven insights and by information-driven responsibly sourced nutrition. This positioning statement insists on the following: in search of sustainable and personalised wellness, PurePath proposes AI-based nutrition based on individual lifestyles, uniting science, the simplicity of use, and sustainability. PurePath is located on a positioning map at the top-right corner, which reflects high personali</w:t>
      </w:r>
      <w:r w:rsidR="00415B82" w:rsidRPr="001F7CF9">
        <w:rPr>
          <w:rFonts w:ascii="Times New Roman" w:hAnsi="Times New Roman" w:cs="Times New Roman"/>
        </w:rPr>
        <w:t>sation</w:t>
      </w:r>
      <w:r w:rsidRPr="001F7CF9">
        <w:rPr>
          <w:rFonts w:ascii="Times New Roman" w:hAnsi="Times New Roman" w:cs="Times New Roman"/>
        </w:rPr>
        <w:t xml:space="preserve"> and high sustainability, which has no direct competition. With the help of filling the gap between digital innovation and environmental responsibility, PurePath will stand out of the traditional supplement brands and make Unilever a global leader in intelligent, ethical wellness</w:t>
      </w:r>
      <w:r w:rsidR="00682AEB" w:rsidRPr="001F7CF9">
        <w:rPr>
          <w:rFonts w:ascii="Times New Roman" w:hAnsi="Times New Roman" w:cs="Times New Roman"/>
        </w:rPr>
        <w:t>.</w:t>
      </w:r>
    </w:p>
    <w:p w14:paraId="46EF3C80" w14:textId="77777777" w:rsidR="00C45C3D" w:rsidRPr="001F7CF9" w:rsidRDefault="00C45C3D">
      <w:pPr>
        <w:rPr>
          <w:rFonts w:ascii="Times New Roman" w:eastAsiaTheme="majorEastAsia" w:hAnsi="Times New Roman" w:cstheme="majorBidi"/>
          <w:b/>
          <w:color w:val="000000" w:themeColor="text1"/>
          <w:sz w:val="28"/>
          <w:szCs w:val="40"/>
        </w:rPr>
      </w:pPr>
      <w:r w:rsidRPr="001F7CF9">
        <w:br w:type="page"/>
      </w:r>
    </w:p>
    <w:p w14:paraId="1DCB77E5" w14:textId="67C68BD4" w:rsidR="00682AEB" w:rsidRPr="001F7CF9" w:rsidRDefault="00682AEB" w:rsidP="003F001D">
      <w:pPr>
        <w:pStyle w:val="Heading1"/>
        <w:rPr>
          <w:lang w:val="en-GB"/>
        </w:rPr>
      </w:pPr>
      <w:bookmarkStart w:id="2" w:name="_Toc213621849"/>
      <w:r w:rsidRPr="001F7CF9">
        <w:rPr>
          <w:lang w:val="en-GB"/>
        </w:rPr>
        <w:lastRenderedPageBreak/>
        <w:t>Element 2: Marketing Mix (7Ps)</w:t>
      </w:r>
      <w:bookmarkEnd w:id="2"/>
      <w:r w:rsidRPr="001F7CF9">
        <w:rPr>
          <w:lang w:val="en-GB"/>
        </w:rPr>
        <w:t xml:space="preserve"> </w:t>
      </w:r>
    </w:p>
    <w:p w14:paraId="5E1F7BBA" w14:textId="623B2301" w:rsidR="006D7044" w:rsidRPr="001F7CF9" w:rsidRDefault="00682AEB" w:rsidP="006D7044">
      <w:pPr>
        <w:spacing w:line="360" w:lineRule="auto"/>
        <w:jc w:val="both"/>
        <w:rPr>
          <w:rFonts w:ascii="Times New Roman" w:hAnsi="Times New Roman" w:cs="Times New Roman"/>
        </w:rPr>
      </w:pPr>
      <w:r w:rsidRPr="001F7CF9">
        <w:rPr>
          <w:rFonts w:ascii="Times New Roman" w:hAnsi="Times New Roman" w:cs="Times New Roman"/>
          <w:b/>
          <w:bCs/>
        </w:rPr>
        <w:t xml:space="preserve">Product </w:t>
      </w:r>
    </w:p>
    <w:p w14:paraId="0422AFDD" w14:textId="7D387E83" w:rsidR="00AF79D9" w:rsidRPr="001F7CF9" w:rsidRDefault="00AF79D9" w:rsidP="00AF79D9">
      <w:pPr>
        <w:spacing w:line="360" w:lineRule="auto"/>
        <w:jc w:val="both"/>
        <w:rPr>
          <w:rFonts w:ascii="Times New Roman" w:hAnsi="Times New Roman" w:cs="Times New Roman"/>
        </w:rPr>
      </w:pPr>
      <w:r w:rsidRPr="001F7CF9">
        <w:rPr>
          <w:rFonts w:ascii="Times New Roman" w:hAnsi="Times New Roman" w:cs="Times New Roman"/>
        </w:rPr>
        <w:t>The essence of PurePath is the ability to live a healthier and more convenient life by using the power of science and individualised nutrition. The brand will enable the consumers to live a sustainable life. Its core offering is a collection of personalised nutrition packages of vitamins, snacks performance-based products, and supplements that are designed based on wearable device and lifestyle analyses. Every pack will be customised to personal health outcomes and nutrition requirements. PurePath has an augmented digital experience in the form of a mobile app, expert chat, and subscription plan, in addition to the actual physical products. Customers are able to monitor their progress, talk to nutritionists and change their plans in real time. All of the starter kits will have environmentally friendly, compostable packaging, which argues in favour of the sustainability objectives of Unilever</w:t>
      </w:r>
      <w:r w:rsidR="008D3748" w:rsidRPr="001F7CF9">
        <w:t xml:space="preserve"> </w:t>
      </w:r>
      <w:r w:rsidR="008D3748" w:rsidRPr="001F7CF9">
        <w:rPr>
          <w:rFonts w:ascii="Times New Roman" w:hAnsi="Times New Roman" w:cs="Times New Roman"/>
        </w:rPr>
        <w:t>(Baragiola and Mauri, 2021)</w:t>
      </w:r>
      <w:r w:rsidRPr="001F7CF9">
        <w:rPr>
          <w:rFonts w:ascii="Times New Roman" w:hAnsi="Times New Roman" w:cs="Times New Roman"/>
        </w:rPr>
        <w:t>.</w:t>
      </w:r>
    </w:p>
    <w:p w14:paraId="256B5ED4" w14:textId="0D635E44" w:rsidR="00F942E3" w:rsidRPr="001F7CF9" w:rsidRDefault="00F942E3" w:rsidP="00F942E3">
      <w:pPr>
        <w:spacing w:line="360" w:lineRule="auto"/>
        <w:jc w:val="center"/>
        <w:rPr>
          <w:rFonts w:ascii="Times New Roman" w:hAnsi="Times New Roman" w:cs="Times New Roman"/>
          <w:b/>
          <w:bCs/>
        </w:rPr>
      </w:pPr>
      <w:r w:rsidRPr="001F7CF9">
        <w:rPr>
          <w:b/>
          <w:bCs/>
          <w:noProof/>
        </w:rPr>
        <w:drawing>
          <wp:inline distT="0" distB="0" distL="0" distR="0" wp14:anchorId="51CD6554" wp14:editId="11C6A98E">
            <wp:extent cx="2143125" cy="2133600"/>
            <wp:effectExtent l="0" t="0" r="9525" b="0"/>
            <wp:docPr id="1076146289" name="Picture 1" descr="7P's Marketing Mix. (professionalacademy.com, 2017).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7P's Marketing Mix. (professionalacademy.com, 2017).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2133600"/>
                    </a:xfrm>
                    <a:prstGeom prst="rect">
                      <a:avLst/>
                    </a:prstGeom>
                    <a:noFill/>
                    <a:ln>
                      <a:noFill/>
                    </a:ln>
                  </pic:spPr>
                </pic:pic>
              </a:graphicData>
            </a:graphic>
          </wp:inline>
        </w:drawing>
      </w:r>
    </w:p>
    <w:p w14:paraId="5C1CDC0F" w14:textId="6A744BA1" w:rsidR="00F942E3" w:rsidRPr="001F7CF9" w:rsidRDefault="00F942E3" w:rsidP="00F942E3">
      <w:pPr>
        <w:spacing w:line="360" w:lineRule="auto"/>
        <w:jc w:val="center"/>
        <w:rPr>
          <w:rFonts w:ascii="Times New Roman" w:hAnsi="Times New Roman" w:cs="Times New Roman"/>
          <w:b/>
          <w:bCs/>
        </w:rPr>
      </w:pPr>
      <w:r w:rsidRPr="001F7CF9">
        <w:rPr>
          <w:rFonts w:ascii="Times New Roman" w:hAnsi="Times New Roman" w:cs="Times New Roman"/>
          <w:b/>
          <w:bCs/>
        </w:rPr>
        <w:t>Figure 1: 7p’s of marketing</w:t>
      </w:r>
    </w:p>
    <w:p w14:paraId="0B83AB11" w14:textId="0BC9C4B5" w:rsidR="00A4626A" w:rsidRPr="001F7CF9" w:rsidRDefault="00A4626A" w:rsidP="00F942E3">
      <w:pPr>
        <w:spacing w:line="360" w:lineRule="auto"/>
        <w:jc w:val="center"/>
        <w:rPr>
          <w:rFonts w:ascii="Times New Roman" w:hAnsi="Times New Roman" w:cs="Times New Roman"/>
        </w:rPr>
      </w:pPr>
      <w:r w:rsidRPr="001F7CF9">
        <w:rPr>
          <w:rFonts w:ascii="Times New Roman" w:hAnsi="Times New Roman" w:cs="Times New Roman"/>
        </w:rPr>
        <w:t>(Source: Sarwar, 2203)</w:t>
      </w:r>
    </w:p>
    <w:p w14:paraId="41C15CAB" w14:textId="4BD54CA2" w:rsidR="00AF79D9" w:rsidRPr="001F7CF9" w:rsidRDefault="00AF79D9" w:rsidP="00AF79D9">
      <w:pPr>
        <w:spacing w:line="360" w:lineRule="auto"/>
        <w:jc w:val="both"/>
        <w:rPr>
          <w:rFonts w:ascii="Times New Roman" w:hAnsi="Times New Roman" w:cs="Times New Roman"/>
          <w:b/>
          <w:bCs/>
        </w:rPr>
      </w:pPr>
      <w:r w:rsidRPr="001F7CF9">
        <w:rPr>
          <w:rFonts w:ascii="Times New Roman" w:hAnsi="Times New Roman" w:cs="Times New Roman"/>
          <w:b/>
          <w:bCs/>
        </w:rPr>
        <w:t xml:space="preserve">Price </w:t>
      </w:r>
    </w:p>
    <w:p w14:paraId="320CEC7B" w14:textId="7C6371D3" w:rsidR="00AF79D9" w:rsidRPr="001F7CF9" w:rsidRDefault="00AF79D9" w:rsidP="00AF79D9">
      <w:pPr>
        <w:spacing w:line="360" w:lineRule="auto"/>
        <w:jc w:val="both"/>
        <w:rPr>
          <w:rFonts w:ascii="Times New Roman" w:hAnsi="Times New Roman" w:cs="Times New Roman"/>
        </w:rPr>
      </w:pPr>
      <w:r w:rsidRPr="001F7CF9">
        <w:rPr>
          <w:rFonts w:ascii="Times New Roman" w:hAnsi="Times New Roman" w:cs="Times New Roman"/>
        </w:rPr>
        <w:t>PurePath adheres to the value-based pricing policy which accounts to the quality of premium ingredients and AI-powered personali</w:t>
      </w:r>
      <w:r w:rsidR="00415B82" w:rsidRPr="001F7CF9">
        <w:rPr>
          <w:rFonts w:ascii="Times New Roman" w:hAnsi="Times New Roman" w:cs="Times New Roman"/>
        </w:rPr>
        <w:t>sation</w:t>
      </w:r>
      <w:r w:rsidR="008D3748" w:rsidRPr="001F7CF9">
        <w:t xml:space="preserve"> </w:t>
      </w:r>
      <w:r w:rsidR="008D3748" w:rsidRPr="001F7CF9">
        <w:rPr>
          <w:rFonts w:ascii="Times New Roman" w:hAnsi="Times New Roman" w:cs="Times New Roman"/>
        </w:rPr>
        <w:t>(Hegdepatil and Davuluri, 2021)</w:t>
      </w:r>
      <w:r w:rsidRPr="001F7CF9">
        <w:rPr>
          <w:rFonts w:ascii="Times New Roman" w:hAnsi="Times New Roman" w:cs="Times New Roman"/>
        </w:rPr>
        <w:t xml:space="preserve">. The subscription system promotes loyalty and </w:t>
      </w:r>
      <w:r w:rsidR="00415B82" w:rsidRPr="001F7CF9">
        <w:rPr>
          <w:rFonts w:ascii="Times New Roman" w:hAnsi="Times New Roman" w:cs="Times New Roman"/>
        </w:rPr>
        <w:t>repeats</w:t>
      </w:r>
      <w:r w:rsidRPr="001F7CF9">
        <w:rPr>
          <w:rFonts w:ascii="Times New Roman" w:hAnsi="Times New Roman" w:cs="Times New Roman"/>
        </w:rPr>
        <w:t xml:space="preserve"> usage. The basic subscription of £39 a month covers supplements and mobile access to apps, whereas the £59 high-end subscription provides more coaching and more complicated analytics. This strategy makes PurePath a high value but affordable wellness solution. It reflects the successful subscription patterns, such as Headspace Premium, where the value is provided continuously but not in the form of a one-off purchase. </w:t>
      </w:r>
      <w:r w:rsidRPr="001F7CF9">
        <w:rPr>
          <w:rFonts w:ascii="Times New Roman" w:hAnsi="Times New Roman" w:cs="Times New Roman"/>
        </w:rPr>
        <w:lastRenderedPageBreak/>
        <w:t>Wellness has become a type of investment to consumers and this price is associated with the perceived exclusivity and customi</w:t>
      </w:r>
      <w:r w:rsidR="00415B82" w:rsidRPr="001F7CF9">
        <w:rPr>
          <w:rFonts w:ascii="Times New Roman" w:hAnsi="Times New Roman" w:cs="Times New Roman"/>
        </w:rPr>
        <w:t>sation</w:t>
      </w:r>
      <w:r w:rsidRPr="001F7CF9">
        <w:rPr>
          <w:rFonts w:ascii="Times New Roman" w:hAnsi="Times New Roman" w:cs="Times New Roman"/>
        </w:rPr>
        <w:t xml:space="preserve"> that the contemporary population is prepared to pay, as well as the assurance of repeated income and extended brand ties to Unilever.</w:t>
      </w:r>
    </w:p>
    <w:p w14:paraId="34D8F4CA" w14:textId="0211EEED" w:rsidR="00AF79D9" w:rsidRPr="001F7CF9" w:rsidRDefault="00AF79D9" w:rsidP="00AF79D9">
      <w:pPr>
        <w:spacing w:line="360" w:lineRule="auto"/>
        <w:jc w:val="both"/>
        <w:rPr>
          <w:rFonts w:ascii="Times New Roman" w:hAnsi="Times New Roman" w:cs="Times New Roman"/>
          <w:b/>
          <w:bCs/>
        </w:rPr>
      </w:pPr>
      <w:r w:rsidRPr="001F7CF9">
        <w:rPr>
          <w:rFonts w:ascii="Times New Roman" w:hAnsi="Times New Roman" w:cs="Times New Roman"/>
          <w:b/>
          <w:bCs/>
        </w:rPr>
        <w:t xml:space="preserve">Place </w:t>
      </w:r>
    </w:p>
    <w:p w14:paraId="69392633" w14:textId="6E771F6C" w:rsidR="00682AEB" w:rsidRPr="001F7CF9" w:rsidRDefault="00AF79D9" w:rsidP="00AF79D9">
      <w:pPr>
        <w:spacing w:line="360" w:lineRule="auto"/>
        <w:jc w:val="both"/>
        <w:rPr>
          <w:rFonts w:ascii="Times New Roman" w:hAnsi="Times New Roman" w:cs="Times New Roman"/>
        </w:rPr>
      </w:pPr>
      <w:r w:rsidRPr="001F7CF9">
        <w:rPr>
          <w:rFonts w:ascii="Times New Roman" w:hAnsi="Times New Roman" w:cs="Times New Roman"/>
        </w:rPr>
        <w:t>PurePath will be incorporated in digital channels mainly, which will make it convenient and scalable. The primary sales channels are the official site and mobile app, on which customers fill in wellness tests, subscription, and deliveries. PurePath will collaborate with e-commerce to achieve greater visibility through Amazon and wellness retailers</w:t>
      </w:r>
      <w:r w:rsidR="008D3748" w:rsidRPr="001F7CF9">
        <w:t xml:space="preserve"> </w:t>
      </w:r>
      <w:r w:rsidR="008D3748" w:rsidRPr="001F7CF9">
        <w:rPr>
          <w:rFonts w:ascii="Times New Roman" w:hAnsi="Times New Roman" w:cs="Times New Roman"/>
        </w:rPr>
        <w:t>(Iglesias et al., 2023)</w:t>
      </w:r>
      <w:r w:rsidRPr="001F7CF9">
        <w:rPr>
          <w:rFonts w:ascii="Times New Roman" w:hAnsi="Times New Roman" w:cs="Times New Roman"/>
        </w:rPr>
        <w:t>. Physical presence will be promoted with the help of the PurePath Wellness centres in big cities such as London or Amsterdam with health consultations and sampling. Unilever retailers (Boots and Target) will have in-store kiosks, where consumers can take short digital health quizzes and subscribe immediately. This hybrid approach becomes a convenience of e-commerce and credibility of the physical retail, and thus PurePath will be available and a high-end brand image will be retained</w:t>
      </w:r>
      <w:r w:rsidR="00682AEB" w:rsidRPr="001F7CF9">
        <w:rPr>
          <w:rFonts w:ascii="Times New Roman" w:hAnsi="Times New Roman" w:cs="Times New Roman"/>
        </w:rPr>
        <w:t>.</w:t>
      </w:r>
    </w:p>
    <w:p w14:paraId="404C3354" w14:textId="7DD55BED" w:rsidR="00AF79D9" w:rsidRPr="001F7CF9" w:rsidRDefault="00682AEB" w:rsidP="006D7044">
      <w:pPr>
        <w:spacing w:line="360" w:lineRule="auto"/>
        <w:jc w:val="both"/>
        <w:rPr>
          <w:rFonts w:ascii="Times New Roman" w:hAnsi="Times New Roman" w:cs="Times New Roman"/>
        </w:rPr>
      </w:pPr>
      <w:r w:rsidRPr="001F7CF9">
        <w:rPr>
          <w:rFonts w:ascii="Times New Roman" w:hAnsi="Times New Roman" w:cs="Times New Roman"/>
          <w:b/>
          <w:bCs/>
        </w:rPr>
        <w:t xml:space="preserve">Promotion </w:t>
      </w:r>
    </w:p>
    <w:p w14:paraId="05C74B80" w14:textId="50970326" w:rsidR="00AF79D9" w:rsidRPr="001F7CF9" w:rsidRDefault="00AF79D9" w:rsidP="00AF79D9">
      <w:pPr>
        <w:spacing w:line="360" w:lineRule="auto"/>
        <w:jc w:val="both"/>
        <w:rPr>
          <w:rFonts w:ascii="Times New Roman" w:hAnsi="Times New Roman" w:cs="Times New Roman"/>
        </w:rPr>
      </w:pPr>
      <w:r w:rsidRPr="001F7CF9">
        <w:rPr>
          <w:rFonts w:ascii="Times New Roman" w:hAnsi="Times New Roman" w:cs="Times New Roman"/>
        </w:rPr>
        <w:t>The promotional campaign of PurePath relies on the application of the Integrated Marketing Communication (IMC) strategy that would provide the uniformity of the message in all the touchpoints. Find Your Path launch campaign emphasises the themes of personali</w:t>
      </w:r>
      <w:r w:rsidR="00415B82" w:rsidRPr="001F7CF9">
        <w:rPr>
          <w:rFonts w:ascii="Times New Roman" w:hAnsi="Times New Roman" w:cs="Times New Roman"/>
        </w:rPr>
        <w:t>sation</w:t>
      </w:r>
      <w:r w:rsidRPr="001F7CF9">
        <w:rPr>
          <w:rFonts w:ascii="Times New Roman" w:hAnsi="Times New Roman" w:cs="Times New Roman"/>
        </w:rPr>
        <w:t xml:space="preserve"> and sustainability by means of storytelling and user-generated content. Instagram and Tik Tok will involve social media influencers and customers who will share their experiences in the tagline MyPurePath</w:t>
      </w:r>
      <w:r w:rsidR="00AA4119" w:rsidRPr="001F7CF9">
        <w:t xml:space="preserve"> </w:t>
      </w:r>
      <w:r w:rsidR="00AA4119" w:rsidRPr="001F7CF9">
        <w:rPr>
          <w:rFonts w:ascii="Times New Roman" w:hAnsi="Times New Roman" w:cs="Times New Roman"/>
        </w:rPr>
        <w:t>(Kusuma, Barus and Pranawukir, 2024)</w:t>
      </w:r>
      <w:r w:rsidRPr="001F7CF9">
        <w:rPr>
          <w:rFonts w:ascii="Times New Roman" w:hAnsi="Times New Roman" w:cs="Times New Roman"/>
        </w:rPr>
        <w:t>. Fitness technology ties will facilitate agreements with fitness technology companies like Fitbit or Garmin to enable them to connect their data to the apps and receive rewards, which will help strengthen an ecosystem that is technology-based. Digital marketing will focus on the transparency and the change of lifestyle via an interactive process and short videos. In the offline, the credibility will be improved by attending wellness expos and sustainability fairs</w:t>
      </w:r>
      <w:r w:rsidR="00AA4119" w:rsidRPr="001F7CF9">
        <w:t xml:space="preserve"> </w:t>
      </w:r>
      <w:r w:rsidR="00AA4119" w:rsidRPr="001F7CF9">
        <w:rPr>
          <w:rFonts w:ascii="Times New Roman" w:hAnsi="Times New Roman" w:cs="Times New Roman"/>
        </w:rPr>
        <w:t>(Lieu et al., 2021)</w:t>
      </w:r>
      <w:r w:rsidRPr="001F7CF9">
        <w:rPr>
          <w:rFonts w:ascii="Times New Roman" w:hAnsi="Times New Roman" w:cs="Times New Roman"/>
        </w:rPr>
        <w:t>. The PR campaigns will be based on ethical sourcing and innovation heritage of Unilever.</w:t>
      </w:r>
    </w:p>
    <w:p w14:paraId="49A822D9" w14:textId="260CAA6A" w:rsidR="00AF79D9" w:rsidRPr="001F7CF9" w:rsidRDefault="00AF79D9" w:rsidP="00AF79D9">
      <w:pPr>
        <w:spacing w:line="360" w:lineRule="auto"/>
        <w:jc w:val="both"/>
        <w:rPr>
          <w:rFonts w:ascii="Times New Roman" w:hAnsi="Times New Roman" w:cs="Times New Roman"/>
          <w:b/>
          <w:bCs/>
        </w:rPr>
      </w:pPr>
      <w:r w:rsidRPr="001F7CF9">
        <w:rPr>
          <w:rFonts w:ascii="Times New Roman" w:hAnsi="Times New Roman" w:cs="Times New Roman"/>
          <w:b/>
          <w:bCs/>
        </w:rPr>
        <w:t xml:space="preserve">People </w:t>
      </w:r>
    </w:p>
    <w:p w14:paraId="524DC542" w14:textId="1FFCD541" w:rsidR="00AF79D9" w:rsidRPr="001F7CF9" w:rsidRDefault="00AF79D9" w:rsidP="00AF79D9">
      <w:pPr>
        <w:spacing w:line="360" w:lineRule="auto"/>
        <w:jc w:val="both"/>
        <w:rPr>
          <w:rFonts w:ascii="Times New Roman" w:hAnsi="Times New Roman" w:cs="Times New Roman"/>
        </w:rPr>
      </w:pPr>
      <w:r w:rsidRPr="001F7CF9">
        <w:rPr>
          <w:rFonts w:ascii="Times New Roman" w:hAnsi="Times New Roman" w:cs="Times New Roman"/>
        </w:rPr>
        <w:t>The people strategy of PurePath focuses on expertise, empathy and trust. The team will consist of the nutritionists, data scientists and customer support specialists who will be trained to communicate in a responsible and clear manner</w:t>
      </w:r>
      <w:r w:rsidR="00AA4119" w:rsidRPr="001F7CF9">
        <w:t xml:space="preserve"> </w:t>
      </w:r>
      <w:r w:rsidR="00AA4119" w:rsidRPr="001F7CF9">
        <w:rPr>
          <w:rFonts w:ascii="Times New Roman" w:hAnsi="Times New Roman" w:cs="Times New Roman"/>
        </w:rPr>
        <w:t>(Narayanan and Das, 2022)</w:t>
      </w:r>
      <w:r w:rsidRPr="001F7CF9">
        <w:rPr>
          <w:rFonts w:ascii="Times New Roman" w:hAnsi="Times New Roman" w:cs="Times New Roman"/>
        </w:rPr>
        <w:t xml:space="preserve">. The staff who </w:t>
      </w:r>
      <w:r w:rsidRPr="001F7CF9">
        <w:rPr>
          <w:rFonts w:ascii="Times New Roman" w:hAnsi="Times New Roman" w:cs="Times New Roman"/>
        </w:rPr>
        <w:lastRenderedPageBreak/>
        <w:t>interact with customers will be trained to act in the best interest of data privacy and sustainability, maintain ethical interaction. The app allows users to get the consultations of licenced diets and AI health coaches. The employees are the brand ambassadors who demonstrate the values of care and responsibility of Unilever</w:t>
      </w:r>
      <w:r w:rsidR="00AA4119" w:rsidRPr="001F7CF9">
        <w:t xml:space="preserve"> </w:t>
      </w:r>
      <w:r w:rsidR="00AA4119" w:rsidRPr="001F7CF9">
        <w:rPr>
          <w:rFonts w:ascii="Times New Roman" w:hAnsi="Times New Roman" w:cs="Times New Roman"/>
        </w:rPr>
        <w:t>(Raja, 2021)</w:t>
      </w:r>
      <w:r w:rsidRPr="001F7CF9">
        <w:rPr>
          <w:rFonts w:ascii="Times New Roman" w:hAnsi="Times New Roman" w:cs="Times New Roman"/>
        </w:rPr>
        <w:t>. It is a people-centred strategy, which creates credibility, enhances brand loyalty, and sets PurePath apart as a trusted provider of expert advice in the increasingly popular digital wellness sector.</w:t>
      </w:r>
    </w:p>
    <w:p w14:paraId="0C955A6F" w14:textId="5A23A496" w:rsidR="00AF79D9" w:rsidRPr="001F7CF9" w:rsidRDefault="00AF79D9" w:rsidP="00AF79D9">
      <w:pPr>
        <w:spacing w:line="360" w:lineRule="auto"/>
        <w:jc w:val="both"/>
        <w:rPr>
          <w:rFonts w:ascii="Times New Roman" w:hAnsi="Times New Roman" w:cs="Times New Roman"/>
          <w:b/>
          <w:bCs/>
        </w:rPr>
      </w:pPr>
      <w:r w:rsidRPr="001F7CF9">
        <w:rPr>
          <w:rFonts w:ascii="Times New Roman" w:hAnsi="Times New Roman" w:cs="Times New Roman"/>
          <w:b/>
          <w:bCs/>
        </w:rPr>
        <w:t xml:space="preserve">Process </w:t>
      </w:r>
    </w:p>
    <w:p w14:paraId="58BB058D" w14:textId="4F0AFCF3" w:rsidR="00AF79D9" w:rsidRPr="001F7CF9" w:rsidRDefault="00AF79D9" w:rsidP="00AF79D9">
      <w:pPr>
        <w:spacing w:line="360" w:lineRule="auto"/>
        <w:jc w:val="both"/>
        <w:rPr>
          <w:rFonts w:ascii="Times New Roman" w:hAnsi="Times New Roman" w:cs="Times New Roman"/>
        </w:rPr>
      </w:pPr>
      <w:r w:rsidRPr="001F7CF9">
        <w:rPr>
          <w:rFonts w:ascii="Times New Roman" w:hAnsi="Times New Roman" w:cs="Times New Roman"/>
        </w:rPr>
        <w:t>PurePath customer journey is made easy and customised. The consumers will start with a health quiz that is answered online, and the AI system will analyse the quiz and provide a personalised nutrition plan. The subscription is provided monthly and users can track the results or make changes to the plans using the app and data security and transparency are emphasised on every stage to strengthen trust</w:t>
      </w:r>
      <w:r w:rsidR="00AA4119" w:rsidRPr="001F7CF9">
        <w:t xml:space="preserve"> </w:t>
      </w:r>
      <w:r w:rsidR="00AA4119" w:rsidRPr="001F7CF9">
        <w:rPr>
          <w:rFonts w:ascii="Times New Roman" w:hAnsi="Times New Roman" w:cs="Times New Roman"/>
        </w:rPr>
        <w:t>(Safa, 2023)</w:t>
      </w:r>
      <w:r w:rsidRPr="001F7CF9">
        <w:rPr>
          <w:rFonts w:ascii="Times New Roman" w:hAnsi="Times New Roman" w:cs="Times New Roman"/>
        </w:rPr>
        <w:t>. The smooth digital experience gives customers the freedom to choose their own path in health and do it with ease. It is a process that is structured and yet flexible to achieve long-term participation and satisfaction and transform wellness management into a data-driven and directed experience.</w:t>
      </w:r>
    </w:p>
    <w:p w14:paraId="19D0D907" w14:textId="246DE509" w:rsidR="00AF79D9" w:rsidRPr="001F7CF9" w:rsidRDefault="00AF79D9" w:rsidP="00AF79D9">
      <w:pPr>
        <w:spacing w:line="360" w:lineRule="auto"/>
        <w:jc w:val="both"/>
        <w:rPr>
          <w:rFonts w:ascii="Times New Roman" w:hAnsi="Times New Roman" w:cs="Times New Roman"/>
          <w:b/>
          <w:bCs/>
        </w:rPr>
      </w:pPr>
      <w:r w:rsidRPr="001F7CF9">
        <w:rPr>
          <w:rFonts w:ascii="Times New Roman" w:hAnsi="Times New Roman" w:cs="Times New Roman"/>
          <w:b/>
          <w:bCs/>
        </w:rPr>
        <w:t xml:space="preserve">Physical Evidence </w:t>
      </w:r>
    </w:p>
    <w:p w14:paraId="68FB486D" w14:textId="01C024F8" w:rsidR="00682AEB" w:rsidRPr="001F7CF9" w:rsidRDefault="00AF79D9" w:rsidP="00AF79D9">
      <w:pPr>
        <w:spacing w:line="360" w:lineRule="auto"/>
        <w:jc w:val="both"/>
        <w:rPr>
          <w:rFonts w:ascii="Times New Roman" w:hAnsi="Times New Roman" w:cs="Times New Roman"/>
        </w:rPr>
      </w:pPr>
      <w:r w:rsidRPr="001F7CF9">
        <w:rPr>
          <w:rFonts w:ascii="Times New Roman" w:hAnsi="Times New Roman" w:cs="Times New Roman"/>
        </w:rPr>
        <w:t>The tangible aspects of PurePath provide a support of the brand promise of sustainability and quality. Packages have simplistic designs in organic colour, biodegradable material. Every product consists of QR codes that lead to information about the origins of ingredients and ethical sourcing to encourage transparency</w:t>
      </w:r>
      <w:r w:rsidR="00AA4119" w:rsidRPr="001F7CF9">
        <w:t xml:space="preserve"> </w:t>
      </w:r>
      <w:r w:rsidR="00AA4119" w:rsidRPr="001F7CF9">
        <w:rPr>
          <w:rFonts w:ascii="Times New Roman" w:hAnsi="Times New Roman" w:cs="Times New Roman"/>
        </w:rPr>
        <w:t>(Sarwar, 2023)</w:t>
      </w:r>
      <w:r w:rsidRPr="001F7CF9">
        <w:rPr>
          <w:rFonts w:ascii="Times New Roman" w:hAnsi="Times New Roman" w:cs="Times New Roman"/>
        </w:rPr>
        <w:t>. This sleek design is reflected by the digital interface, which has an easy and soothing design. Welcome packages also come with refillable bottles and inspiring messages and this adds a personal touch thus increasing loyalty. All the visual and tactile enhancements serve the cause of premium positioning of PurePath, conveying the message of Unilever innovation, health, and responsible living</w:t>
      </w:r>
      <w:r w:rsidR="00682AEB" w:rsidRPr="001F7CF9">
        <w:rPr>
          <w:rFonts w:ascii="Times New Roman" w:hAnsi="Times New Roman" w:cs="Times New Roman"/>
        </w:rPr>
        <w:t>.</w:t>
      </w:r>
    </w:p>
    <w:p w14:paraId="4F42E1C8" w14:textId="77777777" w:rsidR="008E52DB" w:rsidRPr="001F7CF9" w:rsidRDefault="008E52DB">
      <w:pPr>
        <w:rPr>
          <w:rFonts w:ascii="Times New Roman" w:eastAsiaTheme="majorEastAsia" w:hAnsi="Times New Roman" w:cstheme="majorBidi"/>
          <w:b/>
          <w:color w:val="000000" w:themeColor="text1"/>
          <w:sz w:val="28"/>
          <w:szCs w:val="40"/>
        </w:rPr>
      </w:pPr>
      <w:r w:rsidRPr="001F7CF9">
        <w:br w:type="page"/>
      </w:r>
    </w:p>
    <w:p w14:paraId="0B16598A" w14:textId="6E5BB530" w:rsidR="00682AEB" w:rsidRPr="001F7CF9" w:rsidRDefault="00682AEB" w:rsidP="003F001D">
      <w:pPr>
        <w:pStyle w:val="Heading1"/>
        <w:rPr>
          <w:lang w:val="en-GB"/>
        </w:rPr>
      </w:pPr>
      <w:bookmarkStart w:id="3" w:name="_Toc213621850"/>
      <w:r w:rsidRPr="001F7CF9">
        <w:rPr>
          <w:lang w:val="en-GB"/>
        </w:rPr>
        <w:lastRenderedPageBreak/>
        <w:t>Element 3: Marketing Strategy Pitch Summary</w:t>
      </w:r>
      <w:bookmarkEnd w:id="3"/>
      <w:r w:rsidRPr="001F7CF9">
        <w:rPr>
          <w:lang w:val="en-GB"/>
        </w:rPr>
        <w:t xml:space="preserve"> </w:t>
      </w:r>
    </w:p>
    <w:p w14:paraId="7375B1BC" w14:textId="48A6034E" w:rsidR="00682AEB" w:rsidRPr="001F7CF9" w:rsidRDefault="00AF79D9" w:rsidP="006D7044">
      <w:pPr>
        <w:spacing w:line="360" w:lineRule="auto"/>
        <w:jc w:val="both"/>
        <w:rPr>
          <w:rFonts w:ascii="Times New Roman" w:hAnsi="Times New Roman" w:cs="Times New Roman"/>
        </w:rPr>
      </w:pPr>
      <w:r w:rsidRPr="001F7CF9">
        <w:rPr>
          <w:rFonts w:ascii="Times New Roman" w:hAnsi="Times New Roman" w:cs="Times New Roman"/>
        </w:rPr>
        <w:t>Just imagine how wellness becomes an adaptation of you. PurePath by Unilever is the new brand that personalises the management of personal health with the help of AI and makes nutrition sustainable. PurePath provides personalised supplement packs and a digital wellness application, which combines wearable and lifestyle data to enable individuals to control their wellbeing. Wellness is one of the rapidly expanding markets worldwide, with a gigantic potential of innovation and brand development</w:t>
      </w:r>
      <w:r w:rsidR="00AA4119" w:rsidRPr="001F7CF9">
        <w:t xml:space="preserve"> </w:t>
      </w:r>
      <w:r w:rsidR="00AA4119" w:rsidRPr="001F7CF9">
        <w:rPr>
          <w:rFonts w:ascii="Times New Roman" w:hAnsi="Times New Roman" w:cs="Times New Roman"/>
        </w:rPr>
        <w:t>(Wang, Bendle and Pan, 2024)</w:t>
      </w:r>
      <w:r w:rsidRPr="001F7CF9">
        <w:rPr>
          <w:rFonts w:ascii="Times New Roman" w:hAnsi="Times New Roman" w:cs="Times New Roman"/>
        </w:rPr>
        <w:t>. The Unilever is placed at the point of contact between technology, health, and environmental accountability through PurePath, and it is aimed at the new generation of conscious customers. The subscription-based approach of the brand, the green design, and the personali</w:t>
      </w:r>
      <w:r w:rsidR="00415B82" w:rsidRPr="001F7CF9">
        <w:rPr>
          <w:rFonts w:ascii="Times New Roman" w:hAnsi="Times New Roman" w:cs="Times New Roman"/>
        </w:rPr>
        <w:t>sation</w:t>
      </w:r>
      <w:r w:rsidRPr="001F7CF9">
        <w:rPr>
          <w:rFonts w:ascii="Times New Roman" w:hAnsi="Times New Roman" w:cs="Times New Roman"/>
        </w:rPr>
        <w:t xml:space="preserve"> that operates on data make it stand out in the market, as well as reflect the changes in lifestyle trends. PurePath is not only a product but a movement to making wellness smart and responsible. It brings science, design and sustainability all within a brand experience. PurePath: your health, your way, purely personalised</w:t>
      </w:r>
      <w:r w:rsidR="00682AEB" w:rsidRPr="001F7CF9">
        <w:rPr>
          <w:rFonts w:ascii="Times New Roman" w:hAnsi="Times New Roman" w:cs="Times New Roman"/>
        </w:rPr>
        <w:t>.</w:t>
      </w:r>
    </w:p>
    <w:p w14:paraId="3422382F" w14:textId="612F217C" w:rsidR="00094183" w:rsidRPr="001F7CF9" w:rsidRDefault="00094183" w:rsidP="00094183">
      <w:pPr>
        <w:spacing w:line="360" w:lineRule="auto"/>
        <w:jc w:val="center"/>
        <w:rPr>
          <w:rFonts w:ascii="Times New Roman" w:hAnsi="Times New Roman" w:cs="Times New Roman"/>
          <w:b/>
          <w:bCs/>
        </w:rPr>
      </w:pPr>
      <w:r w:rsidRPr="001F7CF9">
        <w:rPr>
          <w:rFonts w:ascii="Times New Roman" w:hAnsi="Times New Roman" w:cs="Times New Roman"/>
          <w:b/>
          <w:bCs/>
          <w:noProof/>
        </w:rPr>
        <w:drawing>
          <wp:inline distT="0" distB="0" distL="0" distR="0" wp14:anchorId="23FCCBC6" wp14:editId="0BC6B58A">
            <wp:extent cx="5731510" cy="2688590"/>
            <wp:effectExtent l="0" t="0" r="2540" b="0"/>
            <wp:docPr id="17144186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688590"/>
                    </a:xfrm>
                    <a:prstGeom prst="rect">
                      <a:avLst/>
                    </a:prstGeom>
                    <a:noFill/>
                    <a:ln>
                      <a:noFill/>
                    </a:ln>
                  </pic:spPr>
                </pic:pic>
              </a:graphicData>
            </a:graphic>
          </wp:inline>
        </w:drawing>
      </w:r>
    </w:p>
    <w:p w14:paraId="3281DFB8" w14:textId="61114450" w:rsidR="00094183" w:rsidRPr="001F7CF9" w:rsidRDefault="00094183" w:rsidP="00094183">
      <w:pPr>
        <w:spacing w:line="360" w:lineRule="auto"/>
        <w:jc w:val="center"/>
        <w:rPr>
          <w:rFonts w:ascii="Times New Roman" w:hAnsi="Times New Roman" w:cs="Times New Roman"/>
          <w:b/>
          <w:bCs/>
        </w:rPr>
      </w:pPr>
      <w:r w:rsidRPr="001F7CF9">
        <w:rPr>
          <w:rFonts w:ascii="Times New Roman" w:hAnsi="Times New Roman" w:cs="Times New Roman"/>
          <w:b/>
          <w:bCs/>
        </w:rPr>
        <w:t>Figure 2: Brand Development Strategy Matrix – PurePath Context</w:t>
      </w:r>
    </w:p>
    <w:p w14:paraId="647795DD" w14:textId="4B0002EB" w:rsidR="00DF11FB" w:rsidRPr="001F7CF9" w:rsidRDefault="00DF11FB" w:rsidP="00094183">
      <w:pPr>
        <w:spacing w:line="360" w:lineRule="auto"/>
        <w:jc w:val="center"/>
        <w:rPr>
          <w:rFonts w:ascii="Times New Roman" w:hAnsi="Times New Roman" w:cs="Times New Roman"/>
        </w:rPr>
      </w:pPr>
      <w:r w:rsidRPr="001F7CF9">
        <w:rPr>
          <w:rFonts w:ascii="Times New Roman" w:hAnsi="Times New Roman" w:cs="Times New Roman"/>
        </w:rPr>
        <w:t xml:space="preserve">(Source: </w:t>
      </w:r>
      <w:r w:rsidR="00EC2DF6" w:rsidRPr="001F7CF9">
        <w:rPr>
          <w:rFonts w:ascii="Times New Roman" w:hAnsi="Times New Roman" w:cs="Times New Roman"/>
        </w:rPr>
        <w:t>Narayanan and Das, 2022</w:t>
      </w:r>
      <w:r w:rsidRPr="001F7CF9">
        <w:rPr>
          <w:rFonts w:ascii="Times New Roman" w:hAnsi="Times New Roman" w:cs="Times New Roman"/>
        </w:rPr>
        <w:t>)</w:t>
      </w:r>
    </w:p>
    <w:p w14:paraId="25839CDE" w14:textId="77777777" w:rsidR="007E28E5" w:rsidRPr="001F7CF9" w:rsidRDefault="007E28E5">
      <w:pPr>
        <w:rPr>
          <w:rFonts w:ascii="Times New Roman" w:eastAsiaTheme="majorEastAsia" w:hAnsi="Times New Roman" w:cstheme="majorBidi"/>
          <w:b/>
          <w:color w:val="000000" w:themeColor="text1"/>
          <w:sz w:val="28"/>
          <w:szCs w:val="40"/>
        </w:rPr>
      </w:pPr>
      <w:r w:rsidRPr="001F7CF9">
        <w:br w:type="page"/>
      </w:r>
    </w:p>
    <w:p w14:paraId="2F95368B" w14:textId="11091BFE" w:rsidR="00682AEB" w:rsidRPr="001F7CF9" w:rsidRDefault="00682AEB" w:rsidP="003F001D">
      <w:pPr>
        <w:pStyle w:val="Heading1"/>
        <w:rPr>
          <w:lang w:val="en-GB"/>
        </w:rPr>
      </w:pPr>
      <w:bookmarkStart w:id="4" w:name="_Toc213621851"/>
      <w:r w:rsidRPr="001F7CF9">
        <w:rPr>
          <w:lang w:val="en-GB"/>
        </w:rPr>
        <w:lastRenderedPageBreak/>
        <w:t>Element 4: Reflection</w:t>
      </w:r>
      <w:bookmarkEnd w:id="4"/>
      <w:r w:rsidRPr="001F7CF9">
        <w:rPr>
          <w:lang w:val="en-GB"/>
        </w:rPr>
        <w:t xml:space="preserve"> </w:t>
      </w:r>
    </w:p>
    <w:p w14:paraId="422B68E3" w14:textId="65915086" w:rsidR="00E73213" w:rsidRPr="001F7CF9" w:rsidRDefault="00E73213" w:rsidP="00E73213">
      <w:pPr>
        <w:spacing w:line="360" w:lineRule="auto"/>
        <w:jc w:val="both"/>
        <w:rPr>
          <w:rFonts w:ascii="Times New Roman" w:hAnsi="Times New Roman" w:cs="Times New Roman"/>
        </w:rPr>
      </w:pPr>
      <w:r w:rsidRPr="001F7CF9">
        <w:rPr>
          <w:rFonts w:ascii="Times New Roman" w:hAnsi="Times New Roman" w:cs="Times New Roman"/>
        </w:rPr>
        <w:t xml:space="preserve">This reflection applies the reflexive cycle by Gibbs to my experience of creating a brand strategy and marketing plan of Purepath, the wellness technology brand under the proposal of Unilever. </w:t>
      </w:r>
    </w:p>
    <w:p w14:paraId="16639779" w14:textId="77777777" w:rsidR="00E73213" w:rsidRPr="001F7CF9" w:rsidRDefault="00E73213" w:rsidP="00E73213">
      <w:pPr>
        <w:spacing w:line="360" w:lineRule="auto"/>
        <w:jc w:val="both"/>
        <w:rPr>
          <w:rFonts w:ascii="Times New Roman" w:hAnsi="Times New Roman" w:cs="Times New Roman"/>
          <w:b/>
          <w:bCs/>
        </w:rPr>
      </w:pPr>
      <w:r w:rsidRPr="001F7CF9">
        <w:rPr>
          <w:rFonts w:ascii="Times New Roman" w:hAnsi="Times New Roman" w:cs="Times New Roman"/>
          <w:b/>
          <w:bCs/>
        </w:rPr>
        <w:t>Description</w:t>
      </w:r>
    </w:p>
    <w:p w14:paraId="05B6A99E" w14:textId="1521635E" w:rsidR="00E73213" w:rsidRPr="001F7CF9" w:rsidRDefault="00E73213" w:rsidP="00E73213">
      <w:pPr>
        <w:spacing w:line="360" w:lineRule="auto"/>
        <w:jc w:val="both"/>
        <w:rPr>
          <w:rFonts w:ascii="Times New Roman" w:hAnsi="Times New Roman" w:cs="Times New Roman"/>
        </w:rPr>
      </w:pPr>
      <w:r w:rsidRPr="001F7CF9">
        <w:rPr>
          <w:rFonts w:ascii="Times New Roman" w:hAnsi="Times New Roman" w:cs="Times New Roman"/>
        </w:rPr>
        <w:t>The project involved developing a new brand concept and marketing strategy to Unilever, and some of the frameworks that were to be used included STDP and the 7Ps</w:t>
      </w:r>
      <w:r w:rsidR="00AA4119" w:rsidRPr="001F7CF9">
        <w:t xml:space="preserve"> </w:t>
      </w:r>
      <w:r w:rsidR="00AA4119" w:rsidRPr="001F7CF9">
        <w:rPr>
          <w:rFonts w:ascii="Times New Roman" w:hAnsi="Times New Roman" w:cs="Times New Roman"/>
        </w:rPr>
        <w:t>(Wei, Kian Lam and Mey, 2025)</w:t>
      </w:r>
      <w:r w:rsidRPr="001F7CF9">
        <w:rPr>
          <w:rFonts w:ascii="Times New Roman" w:hAnsi="Times New Roman" w:cs="Times New Roman"/>
        </w:rPr>
        <w:t>. I created a personalised wellness brand, PurePath, which is an AI-oriented brand, and offered it in the form of a marketing pitch. The project entailed research, creativity and strategic planning to make the idea align with the sustainability mission of the Unilever company.</w:t>
      </w:r>
    </w:p>
    <w:p w14:paraId="4B95CFC4" w14:textId="77777777" w:rsidR="00E73213" w:rsidRPr="001F7CF9" w:rsidRDefault="00E73213" w:rsidP="00E73213">
      <w:pPr>
        <w:spacing w:line="360" w:lineRule="auto"/>
        <w:jc w:val="both"/>
        <w:rPr>
          <w:rFonts w:ascii="Times New Roman" w:hAnsi="Times New Roman" w:cs="Times New Roman"/>
          <w:b/>
          <w:bCs/>
        </w:rPr>
      </w:pPr>
      <w:r w:rsidRPr="001F7CF9">
        <w:rPr>
          <w:rFonts w:ascii="Times New Roman" w:hAnsi="Times New Roman" w:cs="Times New Roman"/>
          <w:b/>
          <w:bCs/>
        </w:rPr>
        <w:t>Feelings</w:t>
      </w:r>
    </w:p>
    <w:p w14:paraId="4D5062FA" w14:textId="77470144" w:rsidR="00E73213" w:rsidRPr="001F7CF9" w:rsidRDefault="00E73213" w:rsidP="00E73213">
      <w:pPr>
        <w:spacing w:line="360" w:lineRule="auto"/>
        <w:jc w:val="both"/>
        <w:rPr>
          <w:rFonts w:ascii="Times New Roman" w:hAnsi="Times New Roman" w:cs="Times New Roman"/>
        </w:rPr>
      </w:pPr>
      <w:r w:rsidRPr="001F7CF9">
        <w:rPr>
          <w:rFonts w:ascii="Times New Roman" w:hAnsi="Times New Roman" w:cs="Times New Roman"/>
        </w:rPr>
        <w:t xml:space="preserve">I was excited and nervous in the initial stages. Freedom to develop a new brand brought about a feeling of creativity and at </w:t>
      </w:r>
      <w:r w:rsidR="0094085F" w:rsidRPr="001F7CF9">
        <w:rPr>
          <w:rFonts w:ascii="Times New Roman" w:hAnsi="Times New Roman" w:cs="Times New Roman"/>
        </w:rPr>
        <w:t>first,</w:t>
      </w:r>
      <w:r w:rsidRPr="001F7CF9">
        <w:rPr>
          <w:rFonts w:ascii="Times New Roman" w:hAnsi="Times New Roman" w:cs="Times New Roman"/>
        </w:rPr>
        <w:t xml:space="preserve"> I did not know how to balance between innovation and business realism. With time, confidence was built as I did systematic research, and incorporated the marketing models, which gave it clarity and focus.</w:t>
      </w:r>
    </w:p>
    <w:p w14:paraId="1FF1E352" w14:textId="77777777" w:rsidR="00E73213" w:rsidRPr="001F7CF9" w:rsidRDefault="00E73213" w:rsidP="00E73213">
      <w:pPr>
        <w:spacing w:line="360" w:lineRule="auto"/>
        <w:jc w:val="both"/>
        <w:rPr>
          <w:rFonts w:ascii="Times New Roman" w:hAnsi="Times New Roman" w:cs="Times New Roman"/>
          <w:b/>
          <w:bCs/>
        </w:rPr>
      </w:pPr>
      <w:r w:rsidRPr="001F7CF9">
        <w:rPr>
          <w:rFonts w:ascii="Times New Roman" w:hAnsi="Times New Roman" w:cs="Times New Roman"/>
          <w:b/>
          <w:bCs/>
        </w:rPr>
        <w:t>Evaluation</w:t>
      </w:r>
    </w:p>
    <w:p w14:paraId="1DAA73BE" w14:textId="77777777" w:rsidR="00E73213" w:rsidRPr="001F7CF9" w:rsidRDefault="00E73213" w:rsidP="00E73213">
      <w:pPr>
        <w:spacing w:line="360" w:lineRule="auto"/>
        <w:jc w:val="both"/>
        <w:rPr>
          <w:rFonts w:ascii="Times New Roman" w:hAnsi="Times New Roman" w:cs="Times New Roman"/>
        </w:rPr>
      </w:pPr>
      <w:r w:rsidRPr="001F7CF9">
        <w:rPr>
          <w:rFonts w:ascii="Times New Roman" w:hAnsi="Times New Roman" w:cs="Times New Roman"/>
        </w:rPr>
        <w:t>It was an extremely enriching experience as it gave me an opportunity to combine theory with practise. Making PurePath enabled me to learn more about the role of consumer insights and emerging trends in the innovation of a brand. Nevertheless, it was not easy when having to reduce the target market and brand differentiation in a competitive industry. Another challenge was time management in the preparation of a pitch because the process of summarising the complicated information into a concise statement needs discipline and attention.</w:t>
      </w:r>
    </w:p>
    <w:p w14:paraId="2F270748" w14:textId="77777777" w:rsidR="00E73213" w:rsidRPr="001F7CF9" w:rsidRDefault="00E73213" w:rsidP="00E73213">
      <w:pPr>
        <w:spacing w:line="360" w:lineRule="auto"/>
        <w:jc w:val="both"/>
        <w:rPr>
          <w:rFonts w:ascii="Times New Roman" w:hAnsi="Times New Roman" w:cs="Times New Roman"/>
          <w:b/>
          <w:bCs/>
        </w:rPr>
      </w:pPr>
      <w:r w:rsidRPr="001F7CF9">
        <w:rPr>
          <w:rFonts w:ascii="Times New Roman" w:hAnsi="Times New Roman" w:cs="Times New Roman"/>
          <w:b/>
          <w:bCs/>
        </w:rPr>
        <w:t>Analysis</w:t>
      </w:r>
    </w:p>
    <w:p w14:paraId="5EC5AA12" w14:textId="591EE07B" w:rsidR="00682AEB" w:rsidRPr="001F7CF9" w:rsidRDefault="00E73213" w:rsidP="00E73213">
      <w:pPr>
        <w:spacing w:line="360" w:lineRule="auto"/>
        <w:jc w:val="both"/>
        <w:rPr>
          <w:rFonts w:ascii="Times New Roman" w:hAnsi="Times New Roman" w:cs="Times New Roman"/>
        </w:rPr>
      </w:pPr>
      <w:r w:rsidRPr="001F7CF9">
        <w:rPr>
          <w:rFonts w:ascii="Times New Roman" w:hAnsi="Times New Roman" w:cs="Times New Roman"/>
        </w:rPr>
        <w:t>The use of STDP and 7Ps models aided in applying the theory in the practical marketing strategy. The market segmentation and determination of the competitive advantage of Unilever made the need to use data-driven positioning apparent. The 7Ps analysis also revealed how all the elements such as product, price and promotion should be aligned to ensure that the brand has a consistent identity</w:t>
      </w:r>
      <w:r w:rsidR="00AA4119" w:rsidRPr="001F7CF9">
        <w:t xml:space="preserve"> </w:t>
      </w:r>
      <w:r w:rsidR="00AA4119" w:rsidRPr="001F7CF9">
        <w:rPr>
          <w:rFonts w:ascii="Times New Roman" w:hAnsi="Times New Roman" w:cs="Times New Roman"/>
        </w:rPr>
        <w:t>(Yang, 2023)</w:t>
      </w:r>
      <w:r w:rsidRPr="001F7CF9">
        <w:rPr>
          <w:rFonts w:ascii="Times New Roman" w:hAnsi="Times New Roman" w:cs="Times New Roman"/>
        </w:rPr>
        <w:t xml:space="preserve">. The work on the three-minute pitch helped me improve my communication and storytelling abilities as it demonstrated the importance of convincing, </w:t>
      </w:r>
      <w:r w:rsidRPr="001F7CF9">
        <w:rPr>
          <w:rFonts w:ascii="Times New Roman" w:hAnsi="Times New Roman" w:cs="Times New Roman"/>
        </w:rPr>
        <w:lastRenderedPageBreak/>
        <w:t>but to the point. This critical thinking process made me more critical and allowed me to use systematic thinking on creative tasks</w:t>
      </w:r>
      <w:r w:rsidR="00682AEB" w:rsidRPr="001F7CF9">
        <w:rPr>
          <w:rFonts w:ascii="Times New Roman" w:hAnsi="Times New Roman" w:cs="Times New Roman"/>
        </w:rPr>
        <w:t>.</w:t>
      </w:r>
    </w:p>
    <w:p w14:paraId="51DC5CDD" w14:textId="77777777" w:rsidR="007E28E5" w:rsidRPr="001F7CF9" w:rsidRDefault="007E28E5">
      <w:pPr>
        <w:rPr>
          <w:rFonts w:ascii="Times New Roman" w:eastAsiaTheme="majorEastAsia" w:hAnsi="Times New Roman" w:cstheme="majorBidi"/>
          <w:b/>
          <w:color w:val="000000" w:themeColor="text1"/>
          <w:sz w:val="28"/>
          <w:szCs w:val="40"/>
        </w:rPr>
      </w:pPr>
      <w:r w:rsidRPr="001F7CF9">
        <w:br w:type="page"/>
      </w:r>
    </w:p>
    <w:p w14:paraId="0299BFF8" w14:textId="4525AFF6" w:rsidR="006D7044" w:rsidRPr="001F7CF9" w:rsidRDefault="00682AEB" w:rsidP="003F001D">
      <w:pPr>
        <w:pStyle w:val="Heading1"/>
        <w:rPr>
          <w:lang w:val="en-GB"/>
        </w:rPr>
      </w:pPr>
      <w:bookmarkStart w:id="5" w:name="_Toc213621852"/>
      <w:r w:rsidRPr="001F7CF9">
        <w:rPr>
          <w:lang w:val="en-GB"/>
        </w:rPr>
        <w:lastRenderedPageBreak/>
        <w:t>Conclusion and Action Plan</w:t>
      </w:r>
      <w:bookmarkEnd w:id="5"/>
    </w:p>
    <w:p w14:paraId="601A4FF3" w14:textId="435E80EF" w:rsidR="00682AEB" w:rsidRPr="001F7CF9" w:rsidRDefault="00415B82" w:rsidP="006D7044">
      <w:pPr>
        <w:spacing w:line="360" w:lineRule="auto"/>
        <w:jc w:val="both"/>
        <w:rPr>
          <w:rFonts w:ascii="Times New Roman" w:hAnsi="Times New Roman" w:cs="Times New Roman"/>
        </w:rPr>
      </w:pPr>
      <w:r w:rsidRPr="001F7CF9">
        <w:rPr>
          <w:rFonts w:ascii="Times New Roman" w:hAnsi="Times New Roman" w:cs="Times New Roman"/>
        </w:rPr>
        <w:t>T</w:t>
      </w:r>
      <w:r w:rsidR="00770DC5" w:rsidRPr="001F7CF9">
        <w:rPr>
          <w:rFonts w:ascii="Times New Roman" w:hAnsi="Times New Roman" w:cs="Times New Roman"/>
        </w:rPr>
        <w:t>his project has helped me develop my strategic, creative, and communication competencies. Having done so, should the research be replicated, I would add primary research, like surveys, to confirm the assumptions regarding the consumer behaviour. In future research, I would like to learn more about digital marketing analytics and consumer psychology in order to create even more evidence-based brand strategies. The experience helped to reinforce the fact that, successful marketing is about a balance of innovation, data, and empathy-skills, which I will keep on honing in my professional life</w:t>
      </w:r>
      <w:r w:rsidR="00682AEB" w:rsidRPr="001F7CF9">
        <w:rPr>
          <w:rFonts w:ascii="Times New Roman" w:hAnsi="Times New Roman" w:cs="Times New Roman"/>
        </w:rPr>
        <w:t>.</w:t>
      </w:r>
    </w:p>
    <w:p w14:paraId="2D527E4D" w14:textId="423A6788" w:rsidR="002F4E43" w:rsidRDefault="002F4E43">
      <w:pPr>
        <w:rPr>
          <w:rFonts w:ascii="Times New Roman" w:hAnsi="Times New Roman" w:cs="Times New Roman"/>
          <w:lang w:val="en-IN"/>
        </w:rPr>
      </w:pPr>
      <w:r>
        <w:rPr>
          <w:rFonts w:ascii="Times New Roman" w:hAnsi="Times New Roman" w:cs="Times New Roman"/>
          <w:lang w:val="en-IN"/>
        </w:rPr>
        <w:br w:type="page"/>
      </w:r>
    </w:p>
    <w:p w14:paraId="55A29D54" w14:textId="353A620B" w:rsidR="00682AEB" w:rsidRDefault="002F4E43" w:rsidP="002F4E43">
      <w:pPr>
        <w:pStyle w:val="Heading1"/>
      </w:pPr>
      <w:bookmarkStart w:id="6" w:name="_Toc213621853"/>
      <w:r>
        <w:lastRenderedPageBreak/>
        <w:t>References</w:t>
      </w:r>
      <w:bookmarkEnd w:id="6"/>
    </w:p>
    <w:p w14:paraId="128D2AB0" w14:textId="77777777" w:rsidR="009467E3" w:rsidRPr="00404BE1" w:rsidRDefault="009467E3" w:rsidP="00404BE1">
      <w:pPr>
        <w:spacing w:line="360" w:lineRule="auto"/>
        <w:jc w:val="both"/>
        <w:rPr>
          <w:rFonts w:ascii="Times New Roman" w:hAnsi="Times New Roman" w:cs="Times New Roman"/>
        </w:rPr>
      </w:pPr>
      <w:r w:rsidRPr="00404BE1">
        <w:rPr>
          <w:rFonts w:ascii="Times New Roman" w:hAnsi="Times New Roman" w:cs="Times New Roman"/>
        </w:rPr>
        <w:t>Abir, M.M., 2024. From Strategy to Execution: Optimi</w:t>
      </w:r>
      <w:r>
        <w:rPr>
          <w:rFonts w:ascii="Times New Roman" w:hAnsi="Times New Roman" w:cs="Times New Roman"/>
        </w:rPr>
        <w:t>sing</w:t>
      </w:r>
      <w:r w:rsidRPr="00404BE1">
        <w:rPr>
          <w:rFonts w:ascii="Times New Roman" w:hAnsi="Times New Roman" w:cs="Times New Roman"/>
        </w:rPr>
        <w:t xml:space="preserve"> Territory’s Sales Effectively at Unilever Pureit Bangladesh.</w:t>
      </w:r>
    </w:p>
    <w:p w14:paraId="4CAB4A2C" w14:textId="77777777" w:rsidR="009467E3" w:rsidRPr="00404BE1" w:rsidRDefault="009467E3" w:rsidP="00404BE1">
      <w:pPr>
        <w:spacing w:line="360" w:lineRule="auto"/>
        <w:jc w:val="both"/>
        <w:rPr>
          <w:rFonts w:ascii="Times New Roman" w:hAnsi="Times New Roman" w:cs="Times New Roman"/>
        </w:rPr>
      </w:pPr>
      <w:r w:rsidRPr="00404BE1">
        <w:rPr>
          <w:rFonts w:ascii="Times New Roman" w:hAnsi="Times New Roman" w:cs="Times New Roman"/>
        </w:rPr>
        <w:t>Ambili, K., 2024. Strategic marketing interventions for sustainable economic development: a comprehensive analysis of innovative approaches and global case studies. </w:t>
      </w:r>
      <w:r w:rsidRPr="00404BE1">
        <w:rPr>
          <w:rFonts w:ascii="Times New Roman" w:hAnsi="Times New Roman" w:cs="Times New Roman"/>
          <w:i/>
          <w:iCs/>
        </w:rPr>
        <w:t>World J. Adv. Res. Rev</w:t>
      </w:r>
      <w:r w:rsidRPr="00404BE1">
        <w:rPr>
          <w:rFonts w:ascii="Times New Roman" w:hAnsi="Times New Roman" w:cs="Times New Roman"/>
        </w:rPr>
        <w:t>, </w:t>
      </w:r>
      <w:r w:rsidRPr="00404BE1">
        <w:rPr>
          <w:rFonts w:ascii="Times New Roman" w:hAnsi="Times New Roman" w:cs="Times New Roman"/>
          <w:i/>
          <w:iCs/>
        </w:rPr>
        <w:t>21</w:t>
      </w:r>
      <w:r w:rsidRPr="00404BE1">
        <w:rPr>
          <w:rFonts w:ascii="Times New Roman" w:hAnsi="Times New Roman" w:cs="Times New Roman"/>
        </w:rPr>
        <w:t>, pp.1520-1528.</w:t>
      </w:r>
    </w:p>
    <w:p w14:paraId="62496894" w14:textId="77777777" w:rsidR="009467E3" w:rsidRPr="00404BE1" w:rsidRDefault="009467E3" w:rsidP="00404BE1">
      <w:pPr>
        <w:spacing w:line="360" w:lineRule="auto"/>
        <w:jc w:val="both"/>
        <w:rPr>
          <w:rFonts w:ascii="Times New Roman" w:hAnsi="Times New Roman" w:cs="Times New Roman"/>
        </w:rPr>
      </w:pPr>
      <w:r w:rsidRPr="00404BE1">
        <w:rPr>
          <w:rFonts w:ascii="Times New Roman" w:hAnsi="Times New Roman" w:cs="Times New Roman"/>
        </w:rPr>
        <w:t>Baragiola, G. and Mauri, M., 2021. SDGs and the private sector: Unilever and P&amp;G case studies.</w:t>
      </w:r>
    </w:p>
    <w:p w14:paraId="353DD380" w14:textId="77777777" w:rsidR="009467E3" w:rsidRPr="00404BE1" w:rsidRDefault="009467E3" w:rsidP="00404BE1">
      <w:pPr>
        <w:spacing w:line="360" w:lineRule="auto"/>
        <w:jc w:val="both"/>
        <w:rPr>
          <w:rFonts w:ascii="Times New Roman" w:hAnsi="Times New Roman" w:cs="Times New Roman"/>
        </w:rPr>
      </w:pPr>
      <w:r w:rsidRPr="00404BE1">
        <w:rPr>
          <w:rFonts w:ascii="Times New Roman" w:hAnsi="Times New Roman" w:cs="Times New Roman"/>
        </w:rPr>
        <w:t>Hegdepatil, P. and Davuluri, K., 2021, January. Business intelligence based novel marketing strategy approach using automatic speech recognition and text summari</w:t>
      </w:r>
      <w:r>
        <w:rPr>
          <w:rFonts w:ascii="Times New Roman" w:hAnsi="Times New Roman" w:cs="Times New Roman"/>
        </w:rPr>
        <w:t>sation</w:t>
      </w:r>
      <w:r w:rsidRPr="00404BE1">
        <w:rPr>
          <w:rFonts w:ascii="Times New Roman" w:hAnsi="Times New Roman" w:cs="Times New Roman"/>
        </w:rPr>
        <w:t>. In </w:t>
      </w:r>
      <w:r w:rsidRPr="00404BE1">
        <w:rPr>
          <w:rFonts w:ascii="Times New Roman" w:hAnsi="Times New Roman" w:cs="Times New Roman"/>
          <w:i/>
          <w:iCs/>
        </w:rPr>
        <w:t>2021 2nd International Conference on Computing and Data Science (CDS)</w:t>
      </w:r>
      <w:r w:rsidRPr="00404BE1">
        <w:rPr>
          <w:rFonts w:ascii="Times New Roman" w:hAnsi="Times New Roman" w:cs="Times New Roman"/>
        </w:rPr>
        <w:t> (pp. 595-602). IEEE.</w:t>
      </w:r>
    </w:p>
    <w:p w14:paraId="1FE7B842" w14:textId="77777777" w:rsidR="009467E3" w:rsidRPr="00404BE1" w:rsidRDefault="009467E3" w:rsidP="00404BE1">
      <w:pPr>
        <w:spacing w:line="360" w:lineRule="auto"/>
        <w:jc w:val="both"/>
        <w:rPr>
          <w:rFonts w:ascii="Times New Roman" w:hAnsi="Times New Roman" w:cs="Times New Roman"/>
        </w:rPr>
      </w:pPr>
      <w:r w:rsidRPr="00404BE1">
        <w:rPr>
          <w:rFonts w:ascii="Times New Roman" w:hAnsi="Times New Roman" w:cs="Times New Roman"/>
        </w:rPr>
        <w:t>Iglesias, O., Mingione, M., Ind, N. and Markovic, S., 2023. How to build a conscientious corporate brand together with business partners: A case study of Unilever. </w:t>
      </w:r>
      <w:r w:rsidRPr="00404BE1">
        <w:rPr>
          <w:rFonts w:ascii="Times New Roman" w:hAnsi="Times New Roman" w:cs="Times New Roman"/>
          <w:i/>
          <w:iCs/>
        </w:rPr>
        <w:t>Industrial Marketing Management</w:t>
      </w:r>
      <w:r w:rsidRPr="00404BE1">
        <w:rPr>
          <w:rFonts w:ascii="Times New Roman" w:hAnsi="Times New Roman" w:cs="Times New Roman"/>
        </w:rPr>
        <w:t>, </w:t>
      </w:r>
      <w:r w:rsidRPr="00404BE1">
        <w:rPr>
          <w:rFonts w:ascii="Times New Roman" w:hAnsi="Times New Roman" w:cs="Times New Roman"/>
          <w:i/>
          <w:iCs/>
        </w:rPr>
        <w:t>109</w:t>
      </w:r>
      <w:r w:rsidRPr="00404BE1">
        <w:rPr>
          <w:rFonts w:ascii="Times New Roman" w:hAnsi="Times New Roman" w:cs="Times New Roman"/>
        </w:rPr>
        <w:t>, pp.1-13.</w:t>
      </w:r>
    </w:p>
    <w:p w14:paraId="17947EE4" w14:textId="77777777" w:rsidR="009467E3" w:rsidRPr="00404BE1" w:rsidRDefault="009467E3" w:rsidP="00404BE1">
      <w:pPr>
        <w:spacing w:line="360" w:lineRule="auto"/>
        <w:jc w:val="both"/>
        <w:rPr>
          <w:rFonts w:ascii="Times New Roman" w:hAnsi="Times New Roman" w:cs="Times New Roman"/>
        </w:rPr>
      </w:pPr>
      <w:r w:rsidRPr="00404BE1">
        <w:rPr>
          <w:rFonts w:ascii="Times New Roman" w:hAnsi="Times New Roman" w:cs="Times New Roman"/>
        </w:rPr>
        <w:t>Kusuma, E., Barus, I. and Pranawukir, I., 2024. The Strategy of Unilever's Corporate Social Responsibility 6.0 in Building Corporate Personal Branding. </w:t>
      </w:r>
      <w:r w:rsidRPr="00404BE1">
        <w:rPr>
          <w:rFonts w:ascii="Times New Roman" w:hAnsi="Times New Roman" w:cs="Times New Roman"/>
          <w:i/>
          <w:iCs/>
        </w:rPr>
        <w:t>Moestopo International Review on Social, Humanities, and Sciences</w:t>
      </w:r>
      <w:r w:rsidRPr="00404BE1">
        <w:rPr>
          <w:rFonts w:ascii="Times New Roman" w:hAnsi="Times New Roman" w:cs="Times New Roman"/>
        </w:rPr>
        <w:t>, </w:t>
      </w:r>
      <w:r w:rsidRPr="00404BE1">
        <w:rPr>
          <w:rFonts w:ascii="Times New Roman" w:hAnsi="Times New Roman" w:cs="Times New Roman"/>
          <w:i/>
          <w:iCs/>
        </w:rPr>
        <w:t>4</w:t>
      </w:r>
      <w:r w:rsidRPr="00404BE1">
        <w:rPr>
          <w:rFonts w:ascii="Times New Roman" w:hAnsi="Times New Roman" w:cs="Times New Roman"/>
        </w:rPr>
        <w:t>(1), pp.55-66.</w:t>
      </w:r>
    </w:p>
    <w:p w14:paraId="36D4AC2C" w14:textId="77777777" w:rsidR="009467E3" w:rsidRPr="00404BE1" w:rsidRDefault="009467E3" w:rsidP="00404BE1">
      <w:pPr>
        <w:spacing w:line="360" w:lineRule="auto"/>
        <w:jc w:val="both"/>
        <w:rPr>
          <w:rFonts w:ascii="Times New Roman" w:hAnsi="Times New Roman" w:cs="Times New Roman"/>
        </w:rPr>
      </w:pPr>
      <w:r w:rsidRPr="00404BE1">
        <w:rPr>
          <w:rFonts w:ascii="Times New Roman" w:hAnsi="Times New Roman" w:cs="Times New Roman"/>
        </w:rPr>
        <w:t>Lieu, P.T.H., Arunjit, N., Buapradabkul, S. and Nathaniel, D., 2021. Unilever Company Strategic Business Analysis.</w:t>
      </w:r>
    </w:p>
    <w:p w14:paraId="17DDE86E" w14:textId="77777777" w:rsidR="009467E3" w:rsidRPr="00404BE1" w:rsidRDefault="009467E3" w:rsidP="00404BE1">
      <w:pPr>
        <w:spacing w:line="360" w:lineRule="auto"/>
        <w:jc w:val="both"/>
        <w:rPr>
          <w:rFonts w:ascii="Times New Roman" w:hAnsi="Times New Roman" w:cs="Times New Roman"/>
        </w:rPr>
      </w:pPr>
      <w:r w:rsidRPr="00404BE1">
        <w:rPr>
          <w:rFonts w:ascii="Times New Roman" w:hAnsi="Times New Roman" w:cs="Times New Roman"/>
        </w:rPr>
        <w:t>Narayanan, S. and Das, J.R., 2022. Can the marketing innovation of purpose branding make brands meaningful and relevant?. </w:t>
      </w:r>
      <w:r w:rsidRPr="00404BE1">
        <w:rPr>
          <w:rFonts w:ascii="Times New Roman" w:hAnsi="Times New Roman" w:cs="Times New Roman"/>
          <w:i/>
          <w:iCs/>
        </w:rPr>
        <w:t>International Journal of Innovation Science</w:t>
      </w:r>
      <w:r w:rsidRPr="00404BE1">
        <w:rPr>
          <w:rFonts w:ascii="Times New Roman" w:hAnsi="Times New Roman" w:cs="Times New Roman"/>
        </w:rPr>
        <w:t>, </w:t>
      </w:r>
      <w:r w:rsidRPr="00404BE1">
        <w:rPr>
          <w:rFonts w:ascii="Times New Roman" w:hAnsi="Times New Roman" w:cs="Times New Roman"/>
          <w:i/>
          <w:iCs/>
        </w:rPr>
        <w:t>14</w:t>
      </w:r>
      <w:r w:rsidRPr="00404BE1">
        <w:rPr>
          <w:rFonts w:ascii="Times New Roman" w:hAnsi="Times New Roman" w:cs="Times New Roman"/>
        </w:rPr>
        <w:t>(3/4), pp.519-536.</w:t>
      </w:r>
    </w:p>
    <w:p w14:paraId="372A92A3" w14:textId="77777777" w:rsidR="009467E3" w:rsidRPr="006E6D34" w:rsidRDefault="009467E3" w:rsidP="006E6D34">
      <w:pPr>
        <w:spacing w:line="360" w:lineRule="auto"/>
        <w:jc w:val="both"/>
        <w:rPr>
          <w:rFonts w:ascii="Times New Roman" w:hAnsi="Times New Roman" w:cs="Times New Roman"/>
        </w:rPr>
      </w:pPr>
      <w:r w:rsidRPr="006E6D34">
        <w:rPr>
          <w:rFonts w:ascii="Times New Roman" w:hAnsi="Times New Roman" w:cs="Times New Roman"/>
        </w:rPr>
        <w:t>Putrevu, D.J. and Mertzanis, C., 2025. The Rise of the Wellness Business Sector: A Systematic Literature Review. Available at SSRN 5190935.</w:t>
      </w:r>
    </w:p>
    <w:p w14:paraId="77484669" w14:textId="77777777" w:rsidR="009467E3" w:rsidRPr="00404BE1" w:rsidRDefault="009467E3" w:rsidP="00404BE1">
      <w:pPr>
        <w:spacing w:line="360" w:lineRule="auto"/>
        <w:jc w:val="both"/>
        <w:rPr>
          <w:rFonts w:ascii="Times New Roman" w:hAnsi="Times New Roman" w:cs="Times New Roman"/>
        </w:rPr>
      </w:pPr>
      <w:r w:rsidRPr="00404BE1">
        <w:rPr>
          <w:rFonts w:ascii="Times New Roman" w:hAnsi="Times New Roman" w:cs="Times New Roman"/>
        </w:rPr>
        <w:t>Raja, S., 2021. </w:t>
      </w:r>
      <w:r w:rsidRPr="00404BE1">
        <w:rPr>
          <w:rFonts w:ascii="Times New Roman" w:hAnsi="Times New Roman" w:cs="Times New Roman"/>
          <w:i/>
          <w:iCs/>
        </w:rPr>
        <w:t>The Do-Good Spirit: A Study in Unilever’s Digital Communication of Corporate Social Responsibility</w:t>
      </w:r>
      <w:r w:rsidRPr="00404BE1">
        <w:rPr>
          <w:rFonts w:ascii="Times New Roman" w:hAnsi="Times New Roman" w:cs="Times New Roman"/>
        </w:rPr>
        <w:t> (Doctoral dissertation, Rutgers The State University of New Jersey, School of Graduate Studies).</w:t>
      </w:r>
    </w:p>
    <w:p w14:paraId="2AC22A20" w14:textId="77777777" w:rsidR="009467E3" w:rsidRPr="00404BE1" w:rsidRDefault="009467E3" w:rsidP="00404BE1">
      <w:pPr>
        <w:spacing w:line="360" w:lineRule="auto"/>
        <w:jc w:val="both"/>
        <w:rPr>
          <w:rFonts w:ascii="Times New Roman" w:hAnsi="Times New Roman" w:cs="Times New Roman"/>
        </w:rPr>
      </w:pPr>
      <w:r w:rsidRPr="00404BE1">
        <w:rPr>
          <w:rFonts w:ascii="Times New Roman" w:hAnsi="Times New Roman" w:cs="Times New Roman"/>
        </w:rPr>
        <w:t>Safa, A.I., 2023. Building an inclusive workplace: how employee branding activities enhance diverse talent acquisition at Unilever Bangladesh Limited.</w:t>
      </w:r>
    </w:p>
    <w:p w14:paraId="75D6CA64" w14:textId="77777777" w:rsidR="009467E3" w:rsidRPr="00404BE1" w:rsidRDefault="009467E3" w:rsidP="00404BE1">
      <w:pPr>
        <w:spacing w:line="360" w:lineRule="auto"/>
        <w:jc w:val="both"/>
        <w:rPr>
          <w:rFonts w:ascii="Times New Roman" w:hAnsi="Times New Roman" w:cs="Times New Roman"/>
        </w:rPr>
      </w:pPr>
      <w:r w:rsidRPr="00404BE1">
        <w:rPr>
          <w:rFonts w:ascii="Times New Roman" w:hAnsi="Times New Roman" w:cs="Times New Roman"/>
        </w:rPr>
        <w:lastRenderedPageBreak/>
        <w:t>Sarwar, O., 2023. An analysis on the impact of employee branding activities: a perspectives from Unilever Bangladesh Limited.</w:t>
      </w:r>
    </w:p>
    <w:p w14:paraId="4C1F4415" w14:textId="77777777" w:rsidR="009467E3" w:rsidRPr="00404BE1" w:rsidRDefault="009467E3" w:rsidP="00404BE1">
      <w:pPr>
        <w:spacing w:line="360" w:lineRule="auto"/>
        <w:jc w:val="both"/>
        <w:rPr>
          <w:rFonts w:ascii="Times New Roman" w:hAnsi="Times New Roman" w:cs="Times New Roman"/>
          <w:lang w:val="en-IN"/>
        </w:rPr>
      </w:pPr>
      <w:r w:rsidRPr="00404BE1">
        <w:rPr>
          <w:rFonts w:ascii="Times New Roman" w:hAnsi="Times New Roman" w:cs="Times New Roman"/>
        </w:rPr>
        <w:t>Wang, X., Bendle, N. and Pan, Y., 2024. Beyond text: Marketing strategy in a world turned upside down. </w:t>
      </w:r>
      <w:r w:rsidRPr="00404BE1">
        <w:rPr>
          <w:rFonts w:ascii="Times New Roman" w:hAnsi="Times New Roman" w:cs="Times New Roman"/>
          <w:i/>
          <w:iCs/>
        </w:rPr>
        <w:t>Journal of the Academy of Marketing Science</w:t>
      </w:r>
      <w:r w:rsidRPr="00404BE1">
        <w:rPr>
          <w:rFonts w:ascii="Times New Roman" w:hAnsi="Times New Roman" w:cs="Times New Roman"/>
        </w:rPr>
        <w:t>, </w:t>
      </w:r>
      <w:r w:rsidRPr="00404BE1">
        <w:rPr>
          <w:rFonts w:ascii="Times New Roman" w:hAnsi="Times New Roman" w:cs="Times New Roman"/>
          <w:i/>
          <w:iCs/>
        </w:rPr>
        <w:t>52</w:t>
      </w:r>
      <w:r w:rsidRPr="00404BE1">
        <w:rPr>
          <w:rFonts w:ascii="Times New Roman" w:hAnsi="Times New Roman" w:cs="Times New Roman"/>
        </w:rPr>
        <w:t>(4), pp.939-954.</w:t>
      </w:r>
    </w:p>
    <w:p w14:paraId="6683A6E1" w14:textId="77777777" w:rsidR="009467E3" w:rsidRPr="00404BE1" w:rsidRDefault="009467E3" w:rsidP="00404BE1">
      <w:pPr>
        <w:spacing w:line="360" w:lineRule="auto"/>
        <w:jc w:val="both"/>
        <w:rPr>
          <w:rFonts w:ascii="Times New Roman" w:hAnsi="Times New Roman" w:cs="Times New Roman"/>
        </w:rPr>
      </w:pPr>
      <w:r w:rsidRPr="00404BE1">
        <w:rPr>
          <w:rFonts w:ascii="Times New Roman" w:hAnsi="Times New Roman" w:cs="Times New Roman"/>
        </w:rPr>
        <w:t>Wei, L.H., Kian Lam, T. and Mey, L.P., 2025. Tailoring the digital pitch: gender-specific strategies for maximi</w:t>
      </w:r>
      <w:r>
        <w:rPr>
          <w:rFonts w:ascii="Times New Roman" w:hAnsi="Times New Roman" w:cs="Times New Roman"/>
        </w:rPr>
        <w:t>sing</w:t>
      </w:r>
      <w:r w:rsidRPr="00404BE1">
        <w:rPr>
          <w:rFonts w:ascii="Times New Roman" w:hAnsi="Times New Roman" w:cs="Times New Roman"/>
        </w:rPr>
        <w:t xml:space="preserve"> social media ad impact on purchase intention. </w:t>
      </w:r>
      <w:r w:rsidRPr="00404BE1">
        <w:rPr>
          <w:rFonts w:ascii="Times New Roman" w:hAnsi="Times New Roman" w:cs="Times New Roman"/>
          <w:i/>
          <w:iCs/>
        </w:rPr>
        <w:t>Asia-Pacific Journal of Business Administration</w:t>
      </w:r>
      <w:r w:rsidRPr="00404BE1">
        <w:rPr>
          <w:rFonts w:ascii="Times New Roman" w:hAnsi="Times New Roman" w:cs="Times New Roman"/>
        </w:rPr>
        <w:t>.</w:t>
      </w:r>
    </w:p>
    <w:p w14:paraId="63A5E9FE" w14:textId="77777777" w:rsidR="009467E3" w:rsidRDefault="009467E3" w:rsidP="00404BE1">
      <w:pPr>
        <w:spacing w:line="360" w:lineRule="auto"/>
        <w:jc w:val="both"/>
        <w:rPr>
          <w:rFonts w:ascii="Times New Roman" w:hAnsi="Times New Roman" w:cs="Times New Roman"/>
        </w:rPr>
      </w:pPr>
      <w:r w:rsidRPr="00404BE1">
        <w:rPr>
          <w:rFonts w:ascii="Times New Roman" w:hAnsi="Times New Roman" w:cs="Times New Roman"/>
        </w:rPr>
        <w:t>Yang, D., 2023. Financial and Marketing Performance of P&amp;G and Unilever. </w:t>
      </w:r>
      <w:r w:rsidRPr="00404BE1">
        <w:rPr>
          <w:rFonts w:ascii="Times New Roman" w:hAnsi="Times New Roman" w:cs="Times New Roman"/>
          <w:i/>
          <w:iCs/>
        </w:rPr>
        <w:t>BCP Business &amp;</w:t>
      </w:r>
      <w:r w:rsidRPr="00404BE1">
        <w:rPr>
          <w:rFonts w:ascii="Times New Roman" w:hAnsi="Times New Roman" w:cs="Times New Roman"/>
        </w:rPr>
        <w:t>.</w:t>
      </w:r>
    </w:p>
    <w:p w14:paraId="6D44A8D2" w14:textId="77777777" w:rsidR="006E6D34" w:rsidRPr="00404BE1" w:rsidRDefault="006E6D34" w:rsidP="00404BE1">
      <w:pPr>
        <w:spacing w:line="360" w:lineRule="auto"/>
        <w:jc w:val="both"/>
        <w:rPr>
          <w:rFonts w:ascii="Times New Roman" w:hAnsi="Times New Roman" w:cs="Times New Roman"/>
        </w:rPr>
      </w:pPr>
    </w:p>
    <w:sectPr w:rsidR="006E6D34" w:rsidRPr="00404BE1" w:rsidSect="00C14264">
      <w:footerReference w:type="default" r:id="rId10"/>
      <w:footerReference w:type="firs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10D1DD" w14:textId="77777777" w:rsidR="009622F6" w:rsidRDefault="009622F6" w:rsidP="00C14264">
      <w:pPr>
        <w:spacing w:after="0" w:line="240" w:lineRule="auto"/>
      </w:pPr>
      <w:r>
        <w:separator/>
      </w:r>
    </w:p>
  </w:endnote>
  <w:endnote w:type="continuationSeparator" w:id="0">
    <w:p w14:paraId="299CBCB6" w14:textId="77777777" w:rsidR="009622F6" w:rsidRDefault="009622F6" w:rsidP="00C142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4240982"/>
      <w:docPartObj>
        <w:docPartGallery w:val="Page Numbers (Bottom of Page)"/>
        <w:docPartUnique/>
      </w:docPartObj>
    </w:sdtPr>
    <w:sdtEndPr>
      <w:rPr>
        <w:rFonts w:ascii="Times New Roman" w:hAnsi="Times New Roman" w:cs="Times New Roman"/>
        <w:noProof/>
        <w:sz w:val="20"/>
        <w:szCs w:val="20"/>
      </w:rPr>
    </w:sdtEndPr>
    <w:sdtContent>
      <w:p w14:paraId="76710EA6" w14:textId="7D84DED5" w:rsidR="00C14264" w:rsidRPr="00C14264" w:rsidRDefault="00C14264">
        <w:pPr>
          <w:pStyle w:val="Footer"/>
          <w:jc w:val="right"/>
          <w:rPr>
            <w:rFonts w:ascii="Times New Roman" w:hAnsi="Times New Roman" w:cs="Times New Roman"/>
            <w:sz w:val="20"/>
            <w:szCs w:val="20"/>
          </w:rPr>
        </w:pPr>
        <w:r w:rsidRPr="00C14264">
          <w:rPr>
            <w:rFonts w:ascii="Times New Roman" w:hAnsi="Times New Roman" w:cs="Times New Roman"/>
            <w:sz w:val="20"/>
            <w:szCs w:val="20"/>
          </w:rPr>
          <w:fldChar w:fldCharType="begin"/>
        </w:r>
        <w:r w:rsidRPr="00C14264">
          <w:rPr>
            <w:rFonts w:ascii="Times New Roman" w:hAnsi="Times New Roman" w:cs="Times New Roman"/>
            <w:sz w:val="20"/>
            <w:szCs w:val="20"/>
          </w:rPr>
          <w:instrText xml:space="preserve"> PAGE   \* MERGEFORMAT </w:instrText>
        </w:r>
        <w:r w:rsidRPr="00C14264">
          <w:rPr>
            <w:rFonts w:ascii="Times New Roman" w:hAnsi="Times New Roman" w:cs="Times New Roman"/>
            <w:sz w:val="20"/>
            <w:szCs w:val="20"/>
          </w:rPr>
          <w:fldChar w:fldCharType="separate"/>
        </w:r>
        <w:r w:rsidRPr="00C14264">
          <w:rPr>
            <w:rFonts w:ascii="Times New Roman" w:hAnsi="Times New Roman" w:cs="Times New Roman"/>
            <w:noProof/>
            <w:sz w:val="20"/>
            <w:szCs w:val="20"/>
          </w:rPr>
          <w:t>2</w:t>
        </w:r>
        <w:r w:rsidRPr="00C14264">
          <w:rPr>
            <w:rFonts w:ascii="Times New Roman" w:hAnsi="Times New Roman" w:cs="Times New Roman"/>
            <w:noProof/>
            <w:sz w:val="20"/>
            <w:szCs w:val="20"/>
          </w:rPr>
          <w:fldChar w:fldCharType="end"/>
        </w:r>
      </w:p>
    </w:sdtContent>
  </w:sdt>
  <w:p w14:paraId="65ADEC3E" w14:textId="77777777" w:rsidR="00C14264" w:rsidRDefault="00C142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637842"/>
      <w:docPartObj>
        <w:docPartGallery w:val="Page Numbers (Bottom of Page)"/>
        <w:docPartUnique/>
      </w:docPartObj>
    </w:sdtPr>
    <w:sdtEndPr>
      <w:rPr>
        <w:noProof/>
      </w:rPr>
    </w:sdtEndPr>
    <w:sdtContent>
      <w:p w14:paraId="5256B19A" w14:textId="01944929" w:rsidR="0010632B" w:rsidRDefault="001063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FC5BB3" w14:textId="77777777" w:rsidR="0010632B" w:rsidRDefault="001063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B577C8" w14:textId="77777777" w:rsidR="009622F6" w:rsidRDefault="009622F6" w:rsidP="00C14264">
      <w:pPr>
        <w:spacing w:after="0" w:line="240" w:lineRule="auto"/>
      </w:pPr>
      <w:r>
        <w:separator/>
      </w:r>
    </w:p>
  </w:footnote>
  <w:footnote w:type="continuationSeparator" w:id="0">
    <w:p w14:paraId="078E1786" w14:textId="77777777" w:rsidR="009622F6" w:rsidRDefault="009622F6" w:rsidP="00C142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AEB"/>
    <w:rsid w:val="00094183"/>
    <w:rsid w:val="0010632B"/>
    <w:rsid w:val="001C5DAE"/>
    <w:rsid w:val="001F7CF9"/>
    <w:rsid w:val="00205C72"/>
    <w:rsid w:val="002205B8"/>
    <w:rsid w:val="002F4E43"/>
    <w:rsid w:val="003B6231"/>
    <w:rsid w:val="003F001D"/>
    <w:rsid w:val="0040241E"/>
    <w:rsid w:val="00404BE1"/>
    <w:rsid w:val="00415B82"/>
    <w:rsid w:val="0043330B"/>
    <w:rsid w:val="005613CE"/>
    <w:rsid w:val="005748BB"/>
    <w:rsid w:val="005B0D8A"/>
    <w:rsid w:val="005E14E3"/>
    <w:rsid w:val="00682AEB"/>
    <w:rsid w:val="006C136A"/>
    <w:rsid w:val="006D7044"/>
    <w:rsid w:val="006E379E"/>
    <w:rsid w:val="006E6D34"/>
    <w:rsid w:val="00714B5A"/>
    <w:rsid w:val="007455D4"/>
    <w:rsid w:val="00751788"/>
    <w:rsid w:val="00770DC5"/>
    <w:rsid w:val="007E28E5"/>
    <w:rsid w:val="008D3748"/>
    <w:rsid w:val="008E1019"/>
    <w:rsid w:val="008E52DB"/>
    <w:rsid w:val="0094085F"/>
    <w:rsid w:val="009464B3"/>
    <w:rsid w:val="009467E3"/>
    <w:rsid w:val="009622F6"/>
    <w:rsid w:val="009C7EF7"/>
    <w:rsid w:val="009D3EE3"/>
    <w:rsid w:val="00A44B53"/>
    <w:rsid w:val="00A4626A"/>
    <w:rsid w:val="00AA4119"/>
    <w:rsid w:val="00AD7F5D"/>
    <w:rsid w:val="00AF79D9"/>
    <w:rsid w:val="00B10F28"/>
    <w:rsid w:val="00B603CE"/>
    <w:rsid w:val="00BB5961"/>
    <w:rsid w:val="00BE1275"/>
    <w:rsid w:val="00C1423C"/>
    <w:rsid w:val="00C14264"/>
    <w:rsid w:val="00C233A5"/>
    <w:rsid w:val="00C45C3D"/>
    <w:rsid w:val="00C53247"/>
    <w:rsid w:val="00C84EF7"/>
    <w:rsid w:val="00D036E5"/>
    <w:rsid w:val="00D1671F"/>
    <w:rsid w:val="00D33D2F"/>
    <w:rsid w:val="00D7622D"/>
    <w:rsid w:val="00DC7F19"/>
    <w:rsid w:val="00DF11FB"/>
    <w:rsid w:val="00E26F9A"/>
    <w:rsid w:val="00E44FE8"/>
    <w:rsid w:val="00E73213"/>
    <w:rsid w:val="00EB5186"/>
    <w:rsid w:val="00EC2DF6"/>
    <w:rsid w:val="00F942E3"/>
    <w:rsid w:val="00FD027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A1DB28"/>
  <w15:chartTrackingRefBased/>
  <w15:docId w15:val="{EB6B6D9B-CFFE-4961-885A-9CD3249EC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3F001D"/>
    <w:pPr>
      <w:keepNext/>
      <w:keepLines/>
      <w:spacing w:before="360" w:after="80" w:line="360" w:lineRule="auto"/>
      <w:jc w:val="both"/>
      <w:outlineLvl w:val="0"/>
    </w:pPr>
    <w:rPr>
      <w:rFonts w:ascii="Times New Roman" w:eastAsiaTheme="majorEastAsia" w:hAnsi="Times New Roman" w:cstheme="majorBidi"/>
      <w:b/>
      <w:color w:val="000000" w:themeColor="text1"/>
      <w:sz w:val="28"/>
      <w:szCs w:val="40"/>
      <w:lang w:val="en-IN"/>
    </w:rPr>
  </w:style>
  <w:style w:type="paragraph" w:styleId="Heading2">
    <w:name w:val="heading 2"/>
    <w:basedOn w:val="Normal"/>
    <w:next w:val="Normal"/>
    <w:link w:val="Heading2Char"/>
    <w:uiPriority w:val="9"/>
    <w:semiHidden/>
    <w:unhideWhenUsed/>
    <w:qFormat/>
    <w:rsid w:val="00682AE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82AE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82AE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82AE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82A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2A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2A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2A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001D"/>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semiHidden/>
    <w:rsid w:val="00682AEB"/>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682AEB"/>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682AEB"/>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682AEB"/>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682AEB"/>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82AEB"/>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682AEB"/>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82AEB"/>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82A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2AE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82A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2AE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82AEB"/>
    <w:pPr>
      <w:spacing w:before="160"/>
      <w:jc w:val="center"/>
    </w:pPr>
    <w:rPr>
      <w:i/>
      <w:iCs/>
      <w:color w:val="404040" w:themeColor="text1" w:themeTint="BF"/>
    </w:rPr>
  </w:style>
  <w:style w:type="character" w:customStyle="1" w:styleId="QuoteChar">
    <w:name w:val="Quote Char"/>
    <w:basedOn w:val="DefaultParagraphFont"/>
    <w:link w:val="Quote"/>
    <w:uiPriority w:val="29"/>
    <w:rsid w:val="00682AEB"/>
    <w:rPr>
      <w:i/>
      <w:iCs/>
      <w:color w:val="404040" w:themeColor="text1" w:themeTint="BF"/>
      <w:lang w:val="en-GB"/>
    </w:rPr>
  </w:style>
  <w:style w:type="paragraph" w:styleId="ListParagraph">
    <w:name w:val="List Paragraph"/>
    <w:basedOn w:val="Normal"/>
    <w:uiPriority w:val="34"/>
    <w:qFormat/>
    <w:rsid w:val="00682AEB"/>
    <w:pPr>
      <w:ind w:left="720"/>
      <w:contextualSpacing/>
    </w:pPr>
  </w:style>
  <w:style w:type="character" w:styleId="IntenseEmphasis">
    <w:name w:val="Intense Emphasis"/>
    <w:basedOn w:val="DefaultParagraphFont"/>
    <w:uiPriority w:val="21"/>
    <w:qFormat/>
    <w:rsid w:val="00682AEB"/>
    <w:rPr>
      <w:i/>
      <w:iCs/>
      <w:color w:val="2F5496" w:themeColor="accent1" w:themeShade="BF"/>
    </w:rPr>
  </w:style>
  <w:style w:type="paragraph" w:styleId="IntenseQuote">
    <w:name w:val="Intense Quote"/>
    <w:basedOn w:val="Normal"/>
    <w:next w:val="Normal"/>
    <w:link w:val="IntenseQuoteChar"/>
    <w:uiPriority w:val="30"/>
    <w:qFormat/>
    <w:rsid w:val="00682AE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82AEB"/>
    <w:rPr>
      <w:i/>
      <w:iCs/>
      <w:color w:val="2F5496" w:themeColor="accent1" w:themeShade="BF"/>
      <w:lang w:val="en-GB"/>
    </w:rPr>
  </w:style>
  <w:style w:type="character" w:styleId="IntenseReference">
    <w:name w:val="Intense Reference"/>
    <w:basedOn w:val="DefaultParagraphFont"/>
    <w:uiPriority w:val="32"/>
    <w:qFormat/>
    <w:rsid w:val="00682AEB"/>
    <w:rPr>
      <w:b/>
      <w:bCs/>
      <w:smallCaps/>
      <w:color w:val="2F5496" w:themeColor="accent1" w:themeShade="BF"/>
      <w:spacing w:val="5"/>
    </w:rPr>
  </w:style>
  <w:style w:type="paragraph" w:styleId="TOCHeading">
    <w:name w:val="TOC Heading"/>
    <w:basedOn w:val="Heading1"/>
    <w:next w:val="Normal"/>
    <w:uiPriority w:val="39"/>
    <w:unhideWhenUsed/>
    <w:qFormat/>
    <w:rsid w:val="002F4E43"/>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2F4E43"/>
    <w:pPr>
      <w:spacing w:after="100"/>
    </w:pPr>
  </w:style>
  <w:style w:type="character" w:styleId="Hyperlink">
    <w:name w:val="Hyperlink"/>
    <w:basedOn w:val="DefaultParagraphFont"/>
    <w:uiPriority w:val="99"/>
    <w:unhideWhenUsed/>
    <w:rsid w:val="002F4E43"/>
    <w:rPr>
      <w:color w:val="0563C1" w:themeColor="hyperlink"/>
      <w:u w:val="single"/>
    </w:rPr>
  </w:style>
  <w:style w:type="paragraph" w:styleId="Header">
    <w:name w:val="header"/>
    <w:basedOn w:val="Normal"/>
    <w:link w:val="HeaderChar"/>
    <w:uiPriority w:val="99"/>
    <w:unhideWhenUsed/>
    <w:rsid w:val="00C142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4264"/>
    <w:rPr>
      <w:lang w:val="en-GB"/>
    </w:rPr>
  </w:style>
  <w:style w:type="paragraph" w:styleId="Footer">
    <w:name w:val="footer"/>
    <w:basedOn w:val="Normal"/>
    <w:link w:val="FooterChar"/>
    <w:uiPriority w:val="99"/>
    <w:unhideWhenUsed/>
    <w:rsid w:val="00C142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426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D05C49-5070-41A5-A31A-73F9A9E24A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3115</Words>
  <Characters>17813</Characters>
  <Application>Microsoft Office Word</Application>
  <DocSecurity>0</DocSecurity>
  <Lines>301</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Dinko Radev</cp:lastModifiedBy>
  <cp:revision>92</cp:revision>
  <dcterms:created xsi:type="dcterms:W3CDTF">2025-11-06T06:21:00Z</dcterms:created>
  <dcterms:modified xsi:type="dcterms:W3CDTF">2025-11-20T22:04:00Z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0255672d-baad-4ffa-91be-dafbf02f9eda</vt:lpwstr>
  </property>
</Properties>
</file>