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/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Pr="00BF1ECF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fr-FR"/>
        </w:rPr>
      </w:pPr>
      <w:r w:rsidRPr="00BF1ECF">
        <w:rPr>
          <w:rFonts w:ascii="Arial" w:hAnsi="Arial" w:cs="Arial"/>
          <w:sz w:val="40"/>
          <w:szCs w:val="40"/>
          <w:lang w:val="fr-FR"/>
        </w:rPr>
        <w:t xml:space="preserve">Module </w:t>
      </w:r>
      <w:proofErr w:type="gramStart"/>
      <w:r w:rsidRPr="00BF1ECF">
        <w:rPr>
          <w:rFonts w:ascii="Arial" w:hAnsi="Arial" w:cs="Arial"/>
          <w:sz w:val="40"/>
          <w:szCs w:val="40"/>
          <w:lang w:val="fr-FR"/>
        </w:rPr>
        <w:t>Code:</w:t>
      </w:r>
      <w:proofErr w:type="gramEnd"/>
      <w:r w:rsidR="0035328C" w:rsidRPr="00BF1ECF">
        <w:rPr>
          <w:rFonts w:ascii="Arial" w:hAnsi="Arial" w:cs="Arial"/>
          <w:sz w:val="40"/>
          <w:szCs w:val="40"/>
          <w:lang w:val="fr-FR"/>
        </w:rPr>
        <w:t xml:space="preserve"> </w:t>
      </w:r>
      <w:r w:rsidRPr="00BF1ECF">
        <w:rPr>
          <w:rFonts w:ascii="Arial" w:hAnsi="Arial" w:cs="Arial"/>
          <w:sz w:val="40"/>
          <w:szCs w:val="40"/>
          <w:lang w:val="fr-FR"/>
        </w:rPr>
        <w:t xml:space="preserve">LCLM 4004 </w:t>
      </w:r>
    </w:p>
    <w:p w14:paraId="06214F07" w14:textId="77777777" w:rsidR="00230935" w:rsidRPr="00BF1ECF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fr-FR"/>
        </w:rPr>
      </w:pPr>
    </w:p>
    <w:p w14:paraId="613B7B52" w14:textId="4E6F6D3C" w:rsidR="0005771F" w:rsidRPr="00BF1ECF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fr-FR"/>
        </w:rPr>
      </w:pPr>
      <w:proofErr w:type="spellStart"/>
      <w:proofErr w:type="gramStart"/>
      <w:r w:rsidRPr="00BF1ECF">
        <w:rPr>
          <w:rFonts w:ascii="Arial" w:hAnsi="Arial" w:cs="Arial"/>
          <w:sz w:val="40"/>
          <w:szCs w:val="40"/>
          <w:lang w:val="fr-FR"/>
        </w:rPr>
        <w:t>Assessment</w:t>
      </w:r>
      <w:proofErr w:type="spellEnd"/>
      <w:r w:rsidRPr="00BF1ECF">
        <w:rPr>
          <w:rFonts w:ascii="Arial" w:hAnsi="Arial" w:cs="Arial"/>
          <w:sz w:val="40"/>
          <w:szCs w:val="40"/>
          <w:lang w:val="fr-FR"/>
        </w:rPr>
        <w:t>:</w:t>
      </w:r>
      <w:proofErr w:type="gramEnd"/>
      <w:r w:rsidRPr="00BF1ECF">
        <w:rPr>
          <w:rFonts w:ascii="Arial" w:hAnsi="Arial" w:cs="Arial"/>
          <w:sz w:val="40"/>
          <w:szCs w:val="40"/>
          <w:lang w:val="fr-FR"/>
        </w:rPr>
        <w:t xml:space="preserve"> </w:t>
      </w:r>
      <w:r w:rsidR="0005771F" w:rsidRPr="00BF1ECF">
        <w:rPr>
          <w:rFonts w:ascii="Arial" w:hAnsi="Arial" w:cs="Arial"/>
          <w:sz w:val="40"/>
          <w:szCs w:val="40"/>
          <w:lang w:val="fr-FR"/>
        </w:rPr>
        <w:t>C</w:t>
      </w:r>
      <w:r w:rsidR="0035328C" w:rsidRPr="00BF1ECF">
        <w:rPr>
          <w:rFonts w:ascii="Arial" w:hAnsi="Arial" w:cs="Arial"/>
          <w:sz w:val="40"/>
          <w:szCs w:val="40"/>
          <w:lang w:val="fr-FR"/>
        </w:rPr>
        <w:t xml:space="preserve">omponent </w:t>
      </w:r>
      <w:r w:rsidR="0005771F" w:rsidRPr="00BF1ECF">
        <w:rPr>
          <w:rFonts w:ascii="Arial" w:hAnsi="Arial" w:cs="Arial"/>
          <w:sz w:val="40"/>
          <w:szCs w:val="40"/>
          <w:lang w:val="fr-FR"/>
        </w:rPr>
        <w:t>2</w:t>
      </w:r>
      <w:r w:rsidR="0035328C" w:rsidRPr="00BF1ECF">
        <w:rPr>
          <w:rFonts w:ascii="Arial" w:hAnsi="Arial" w:cs="Arial"/>
          <w:sz w:val="40"/>
          <w:szCs w:val="40"/>
          <w:lang w:val="fr-FR"/>
        </w:rPr>
        <w:t xml:space="preserve"> </w:t>
      </w:r>
      <w:r w:rsidR="000B4057" w:rsidRPr="00BF1ECF">
        <w:rPr>
          <w:rFonts w:ascii="Arial" w:hAnsi="Arial" w:cs="Arial"/>
          <w:sz w:val="40"/>
          <w:szCs w:val="40"/>
          <w:lang w:val="fr-FR"/>
        </w:rPr>
        <w:t>Report</w:t>
      </w:r>
    </w:p>
    <w:p w14:paraId="41F6DB18" w14:textId="77777777" w:rsidR="0005771F" w:rsidRPr="00BF1ECF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fr-FR"/>
        </w:rPr>
      </w:pPr>
    </w:p>
    <w:p w14:paraId="36400D8C" w14:textId="51CF8CDD" w:rsidR="0005771F" w:rsidRPr="00BF1ECF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nl-NL"/>
        </w:rPr>
      </w:pPr>
      <w:r w:rsidRPr="6CE193BC">
        <w:rPr>
          <w:rFonts w:ascii="Arial" w:hAnsi="Arial" w:cs="Arial"/>
          <w:sz w:val="40"/>
          <w:szCs w:val="40"/>
          <w:lang w:val="nl-NL"/>
        </w:rPr>
        <w:t xml:space="preserve">Student Name: </w:t>
      </w:r>
      <w:r w:rsidR="51470011" w:rsidRPr="6CE193BC">
        <w:rPr>
          <w:rFonts w:ascii="Arial" w:hAnsi="Arial" w:cs="Arial"/>
          <w:sz w:val="40"/>
          <w:szCs w:val="40"/>
          <w:lang w:val="nl-NL"/>
        </w:rPr>
        <w:t>Daisy Igbanibo</w:t>
      </w:r>
    </w:p>
    <w:p w14:paraId="525487EE" w14:textId="77777777" w:rsidR="0005771F" w:rsidRPr="00BF1ECF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nl-NL"/>
        </w:rPr>
      </w:pPr>
    </w:p>
    <w:p w14:paraId="0FEF87A9" w14:textId="134BC9D0" w:rsidR="0005771F" w:rsidRPr="00BF1ECF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nl-NL"/>
        </w:rPr>
      </w:pPr>
      <w:r w:rsidRPr="6CE193BC">
        <w:rPr>
          <w:rFonts w:ascii="Arial" w:hAnsi="Arial" w:cs="Arial"/>
          <w:sz w:val="40"/>
          <w:szCs w:val="40"/>
          <w:lang w:val="nl-NL"/>
        </w:rPr>
        <w:t xml:space="preserve">Student </w:t>
      </w:r>
      <w:proofErr w:type="spellStart"/>
      <w:r w:rsidRPr="6CE193BC">
        <w:rPr>
          <w:rFonts w:ascii="Arial" w:hAnsi="Arial" w:cs="Arial"/>
          <w:sz w:val="40"/>
          <w:szCs w:val="40"/>
          <w:lang w:val="nl-NL"/>
        </w:rPr>
        <w:t>Number</w:t>
      </w:r>
      <w:proofErr w:type="spellEnd"/>
      <w:r w:rsidRPr="6CE193BC">
        <w:rPr>
          <w:rFonts w:ascii="Arial" w:hAnsi="Arial" w:cs="Arial"/>
          <w:sz w:val="40"/>
          <w:szCs w:val="40"/>
          <w:lang w:val="nl-NL"/>
        </w:rPr>
        <w:t>:</w:t>
      </w:r>
      <w:r w:rsidR="0035328C" w:rsidRPr="6CE193BC">
        <w:rPr>
          <w:rFonts w:ascii="Arial" w:hAnsi="Arial" w:cs="Arial"/>
          <w:sz w:val="40"/>
          <w:szCs w:val="40"/>
          <w:lang w:val="nl-NL"/>
        </w:rPr>
        <w:t xml:space="preserve"> </w:t>
      </w:r>
      <w:r w:rsidR="477CCAE7" w:rsidRPr="6CE193BC">
        <w:rPr>
          <w:rFonts w:ascii="Arial" w:hAnsi="Arial" w:cs="Arial"/>
          <w:sz w:val="40"/>
          <w:szCs w:val="40"/>
          <w:lang w:val="nl-NL"/>
        </w:rPr>
        <w:t>2440387</w:t>
      </w:r>
    </w:p>
    <w:p w14:paraId="73341BD5" w14:textId="77777777" w:rsidR="0005771F" w:rsidRPr="00BF1ECF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nl-NL"/>
        </w:rPr>
      </w:pPr>
    </w:p>
    <w:p w14:paraId="311CB87C" w14:textId="3E08BB8F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proofErr w:type="spellStart"/>
      <w:r w:rsidR="0012696A">
        <w:rPr>
          <w:rFonts w:ascii="Arial" w:hAnsi="Arial" w:cs="Arial"/>
          <w:color w:val="1D2125"/>
          <w:sz w:val="40"/>
          <w:szCs w:val="40"/>
          <w:shd w:val="clear" w:color="auto" w:fill="FFFFFF"/>
        </w:rPr>
        <w:t>Lizeta</w:t>
      </w:r>
      <w:proofErr w:type="spellEnd"/>
      <w:r w:rsidR="0012696A">
        <w:rPr>
          <w:rFonts w:ascii="Arial" w:hAnsi="Arial" w:cs="Arial"/>
          <w:color w:val="1D2125"/>
          <w:sz w:val="40"/>
          <w:szCs w:val="40"/>
          <w:shd w:val="clear" w:color="auto" w:fill="FFFFFF"/>
        </w:rPr>
        <w:t xml:space="preserve"> D</w:t>
      </w:r>
      <w:r w:rsidR="00FB0231">
        <w:rPr>
          <w:rFonts w:ascii="Arial" w:hAnsi="Arial" w:cs="Arial"/>
          <w:color w:val="1D2125"/>
          <w:sz w:val="40"/>
          <w:szCs w:val="40"/>
          <w:shd w:val="clear" w:color="auto" w:fill="FFFFFF"/>
        </w:rPr>
        <w:t>emetriou</w:t>
      </w: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11FD1E77" w14:textId="32D8674A" w:rsidR="004C698C" w:rsidRPr="00394A9D" w:rsidRDefault="00394A9D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>
        <w:rPr>
          <w:rFonts w:ascii="Arial" w:hAnsi="Arial" w:cs="Arial"/>
          <w:color w:val="1D2125"/>
          <w:sz w:val="48"/>
          <w:szCs w:val="48"/>
          <w:shd w:val="clear" w:color="auto" w:fill="FFFFFF"/>
        </w:rPr>
        <w:br w:type="page"/>
      </w:r>
      <w:r w:rsidR="0005771F" w:rsidRPr="004C698C">
        <w:rPr>
          <w:rFonts w:ascii="Arial" w:hAnsi="Arial" w:cs="Arial"/>
          <w:b/>
          <w:bCs/>
          <w:sz w:val="40"/>
          <w:szCs w:val="40"/>
          <w:u w:val="single"/>
          <w:lang w:val="en-US"/>
        </w:rPr>
        <w:lastRenderedPageBreak/>
        <w:t>Table of Contents</w:t>
      </w:r>
    </w:p>
    <w:p w14:paraId="0DA87082" w14:textId="77777777" w:rsidR="004C698C" w:rsidRDefault="004C698C" w:rsidP="0005771F">
      <w:pPr>
        <w:spacing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7276BCBC" w14:textId="6D2DB5E8" w:rsidR="00E34CFB" w:rsidRPr="00B244A8" w:rsidRDefault="004C698C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>Contents</w:t>
      </w:r>
      <w:r w:rsidR="00B244A8">
        <w:rPr>
          <w:rFonts w:ascii="Arial" w:hAnsi="Arial" w:cs="Arial"/>
          <w:sz w:val="40"/>
          <w:szCs w:val="40"/>
          <w:lang w:val="en-US"/>
        </w:rPr>
        <w:t xml:space="preserve">                             </w:t>
      </w:r>
      <w:r>
        <w:rPr>
          <w:rFonts w:ascii="Arial" w:hAnsi="Arial" w:cs="Arial"/>
          <w:sz w:val="40"/>
          <w:szCs w:val="40"/>
          <w:lang w:val="en-US"/>
        </w:rPr>
        <w:t xml:space="preserve"> </w:t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  <w:t xml:space="preserve">     </w:t>
      </w:r>
      <w:r w:rsidR="00B244A8" w:rsidRPr="004C698C">
        <w:rPr>
          <w:rFonts w:ascii="Arial" w:hAnsi="Arial" w:cs="Arial"/>
          <w:sz w:val="32"/>
          <w:szCs w:val="32"/>
          <w:lang w:val="en-US"/>
        </w:rPr>
        <w:t>Page Number</w:t>
      </w:r>
    </w:p>
    <w:p w14:paraId="6034F5B7" w14:textId="77777777" w:rsidR="004C698C" w:rsidRDefault="004C698C" w:rsidP="00B244A8">
      <w:pPr>
        <w:rPr>
          <w:rFonts w:ascii="Arial" w:hAnsi="Arial" w:cs="Arial"/>
        </w:rPr>
      </w:pPr>
    </w:p>
    <w:p w14:paraId="759873F5" w14:textId="3B841176" w:rsidR="0077525D" w:rsidRDefault="0077525D" w:rsidP="00B244A8">
      <w:pPr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>
        <w:rPr>
          <w:rFonts w:ascii="Arial" w:hAnsi="Arial" w:cs="Arial"/>
        </w:rPr>
        <w:t>3</w:t>
      </w:r>
    </w:p>
    <w:p w14:paraId="2F22FF38" w14:textId="5C8BADD4" w:rsidR="00B244A8" w:rsidRPr="00B244A8" w:rsidRDefault="00B244A8" w:rsidP="00B244A8">
      <w:pPr>
        <w:rPr>
          <w:rFonts w:ascii="Arial" w:hAnsi="Arial" w:cs="Arial"/>
          <w:lang w:val="en-US"/>
        </w:rPr>
      </w:pPr>
      <w:r w:rsidRPr="00B244A8">
        <w:rPr>
          <w:rFonts w:ascii="Arial" w:hAnsi="Arial" w:cs="Arial"/>
        </w:rPr>
        <w:t>Brief Explanation of the Specific Business Problem</w:t>
      </w:r>
      <w:r w:rsidR="007927FD">
        <w:rPr>
          <w:rFonts w:ascii="Arial" w:hAnsi="Arial" w:cs="Arial"/>
        </w:rPr>
        <w:t>………………………</w:t>
      </w:r>
      <w:r w:rsidR="00480CA6">
        <w:rPr>
          <w:rFonts w:ascii="Arial" w:hAnsi="Arial" w:cs="Arial"/>
        </w:rPr>
        <w:t>....</w:t>
      </w:r>
      <w:r w:rsidR="007927FD">
        <w:rPr>
          <w:rFonts w:ascii="Arial" w:hAnsi="Arial" w:cs="Arial"/>
        </w:rPr>
        <w:t>…</w:t>
      </w:r>
      <w:r w:rsidR="00480CA6">
        <w:rPr>
          <w:rFonts w:ascii="Arial" w:hAnsi="Arial" w:cs="Arial"/>
        </w:rPr>
        <w:t>.3</w:t>
      </w:r>
    </w:p>
    <w:p w14:paraId="3779F651" w14:textId="5E873971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Two Alternative Solutions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</w:t>
      </w:r>
      <w:r w:rsidR="008102B6">
        <w:rPr>
          <w:rFonts w:ascii="Arial" w:hAnsi="Arial" w:cs="Arial"/>
          <w:color w:val="auto"/>
          <w:sz w:val="24"/>
          <w:szCs w:val="24"/>
          <w:lang w:val="en-US"/>
        </w:rPr>
        <w:t>…………...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...3</w:t>
      </w:r>
    </w:p>
    <w:p w14:paraId="4D2D04F6" w14:textId="58A502B7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Justification for Selected Solution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……………………………………………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.…..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.</w:t>
      </w:r>
      <w:r w:rsidR="0077525D">
        <w:rPr>
          <w:rFonts w:ascii="Arial" w:hAnsi="Arial" w:cs="Arial"/>
          <w:color w:val="auto"/>
          <w:sz w:val="24"/>
          <w:szCs w:val="24"/>
          <w:lang w:val="en-US"/>
        </w:rPr>
        <w:t>4</w:t>
      </w:r>
    </w:p>
    <w:p w14:paraId="4BEAEF73" w14:textId="25749838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R</w:t>
      </w:r>
      <w:proofErr w:type="spellStart"/>
      <w:r w:rsidRPr="00B244A8">
        <w:rPr>
          <w:rFonts w:ascii="Arial" w:hAnsi="Arial" w:cs="Arial"/>
          <w:color w:val="auto"/>
          <w:sz w:val="24"/>
          <w:szCs w:val="24"/>
        </w:rPr>
        <w:t>isk</w:t>
      </w:r>
      <w:proofErr w:type="spellEnd"/>
      <w:r w:rsidRPr="00B244A8">
        <w:rPr>
          <w:rFonts w:ascii="Arial" w:hAnsi="Arial" w:cs="Arial"/>
          <w:color w:val="auto"/>
          <w:sz w:val="24"/>
          <w:szCs w:val="24"/>
        </w:rPr>
        <w:t xml:space="preserve"> Analysis of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</w:t>
      </w:r>
      <w:proofErr w:type="gramStart"/>
      <w:r w:rsidR="00480CA6">
        <w:rPr>
          <w:rFonts w:ascii="Arial" w:hAnsi="Arial" w:cs="Arial"/>
          <w:color w:val="auto"/>
          <w:sz w:val="24"/>
          <w:szCs w:val="24"/>
        </w:rPr>
        <w:t>…..</w:t>
      </w:r>
      <w:proofErr w:type="gramEnd"/>
      <w:r w:rsidR="00480CA6">
        <w:rPr>
          <w:rFonts w:ascii="Arial" w:hAnsi="Arial" w:cs="Arial"/>
          <w:color w:val="auto"/>
          <w:sz w:val="24"/>
          <w:szCs w:val="24"/>
        </w:rPr>
        <w:t>….….4</w:t>
      </w:r>
    </w:p>
    <w:p w14:paraId="4AF088E1" w14:textId="507EA45E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</w:rPr>
        <w:t>Plan to Implement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………………………………….</w:t>
      </w:r>
      <w:proofErr w:type="gramStart"/>
      <w:r w:rsidR="00480CA6">
        <w:rPr>
          <w:rFonts w:ascii="Arial" w:hAnsi="Arial" w:cs="Arial"/>
          <w:color w:val="auto"/>
          <w:sz w:val="24"/>
          <w:szCs w:val="24"/>
        </w:rPr>
        <w:t>….…..</w:t>
      </w:r>
      <w:proofErr w:type="gramEnd"/>
      <w:r w:rsidR="00480CA6">
        <w:rPr>
          <w:rFonts w:ascii="Arial" w:hAnsi="Arial" w:cs="Arial"/>
          <w:color w:val="auto"/>
          <w:sz w:val="24"/>
          <w:szCs w:val="24"/>
        </w:rPr>
        <w:t>4</w:t>
      </w:r>
    </w:p>
    <w:p w14:paraId="1FE96CC8" w14:textId="5E468E87" w:rsidR="004C698C" w:rsidRDefault="004C698C" w:rsidP="00480CA6">
      <w:pPr>
        <w:pStyle w:val="Heading1"/>
        <w:spacing w:line="480" w:lineRule="auto"/>
        <w:rPr>
          <w:rFonts w:ascii="Arial" w:hAnsi="Arial" w:cs="Arial"/>
          <w:color w:val="auto"/>
          <w:sz w:val="24"/>
          <w:szCs w:val="24"/>
        </w:rPr>
      </w:pPr>
      <w:bookmarkStart w:id="0" w:name="_Hlk205982702"/>
      <w:r>
        <w:rPr>
          <w:rFonts w:ascii="Arial" w:hAnsi="Arial" w:cs="Arial"/>
          <w:color w:val="auto"/>
          <w:sz w:val="24"/>
          <w:szCs w:val="24"/>
        </w:rPr>
        <w:t xml:space="preserve">Means of Measuring </w:t>
      </w:r>
      <w:r w:rsidRPr="00B244A8">
        <w:rPr>
          <w:rFonts w:ascii="Arial" w:hAnsi="Arial" w:cs="Arial"/>
          <w:color w:val="auto"/>
          <w:sz w:val="24"/>
          <w:szCs w:val="24"/>
        </w:rPr>
        <w:t>Effectiveness of Implementation of Selected Solution</w:t>
      </w:r>
      <w:r w:rsidR="00480CA6">
        <w:rPr>
          <w:rFonts w:ascii="Arial" w:hAnsi="Arial" w:cs="Arial"/>
          <w:color w:val="auto"/>
          <w:sz w:val="24"/>
          <w:szCs w:val="24"/>
        </w:rPr>
        <w:t>.…</w:t>
      </w:r>
      <w:r w:rsidR="0077525D">
        <w:rPr>
          <w:rFonts w:ascii="Arial" w:hAnsi="Arial" w:cs="Arial"/>
          <w:color w:val="auto"/>
          <w:sz w:val="24"/>
          <w:szCs w:val="24"/>
        </w:rPr>
        <w:t>5</w:t>
      </w:r>
    </w:p>
    <w:p w14:paraId="10DFDAB8" w14:textId="1D762701" w:rsidR="0077525D" w:rsidRPr="0077525D" w:rsidRDefault="0077525D" w:rsidP="0077525D">
      <w:r w:rsidRPr="00B0308A">
        <w:rPr>
          <w:rFonts w:ascii="Arial" w:hAnsi="Arial" w:cs="Arial"/>
        </w:rPr>
        <w:t>Conclusion ………………………………………………………………</w:t>
      </w:r>
      <w:proofErr w:type="gramStart"/>
      <w:r w:rsidRPr="00B0308A">
        <w:rPr>
          <w:rFonts w:ascii="Arial" w:hAnsi="Arial" w:cs="Arial"/>
        </w:rPr>
        <w:t>…</w:t>
      </w:r>
      <w:r w:rsidR="00B0308A">
        <w:rPr>
          <w:rFonts w:ascii="Arial" w:hAnsi="Arial" w:cs="Arial"/>
        </w:rPr>
        <w:t>..</w:t>
      </w:r>
      <w:proofErr w:type="gramEnd"/>
      <w:r w:rsidRPr="00B0308A">
        <w:rPr>
          <w:rFonts w:ascii="Arial" w:hAnsi="Arial" w:cs="Arial"/>
        </w:rPr>
        <w:t>……….</w:t>
      </w:r>
      <w:r>
        <w:t>5</w:t>
      </w:r>
    </w:p>
    <w:p w14:paraId="3F978920" w14:textId="39CBC449" w:rsidR="00480CA6" w:rsidRDefault="00480CA6" w:rsidP="00480CA6">
      <w:pPr>
        <w:rPr>
          <w:rFonts w:ascii="Arial" w:hAnsi="Arial" w:cs="Arial"/>
        </w:rPr>
      </w:pPr>
      <w:r>
        <w:rPr>
          <w:rFonts w:ascii="Arial" w:hAnsi="Arial" w:cs="Arial"/>
        </w:rPr>
        <w:t>Reference List……………………………………………………………………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 w:rsidR="0077525D">
        <w:rPr>
          <w:rFonts w:ascii="Arial" w:hAnsi="Arial" w:cs="Arial"/>
        </w:rPr>
        <w:t>6</w:t>
      </w:r>
    </w:p>
    <w:p w14:paraId="05805736" w14:textId="77777777" w:rsidR="0077525D" w:rsidRDefault="0077525D" w:rsidP="00480CA6">
      <w:pPr>
        <w:rPr>
          <w:rFonts w:ascii="Arial" w:hAnsi="Arial" w:cs="Arial"/>
        </w:rPr>
      </w:pPr>
    </w:p>
    <w:p w14:paraId="643445F4" w14:textId="77777777" w:rsidR="0077525D" w:rsidRDefault="0077525D" w:rsidP="00480CA6">
      <w:pPr>
        <w:rPr>
          <w:rFonts w:ascii="Arial" w:hAnsi="Arial" w:cs="Arial"/>
        </w:rPr>
      </w:pPr>
    </w:p>
    <w:p w14:paraId="12577FD0" w14:textId="77777777" w:rsidR="0077525D" w:rsidRDefault="0077525D" w:rsidP="00480CA6">
      <w:pPr>
        <w:rPr>
          <w:rFonts w:ascii="Arial" w:hAnsi="Arial" w:cs="Arial"/>
        </w:rPr>
      </w:pPr>
    </w:p>
    <w:p w14:paraId="3A4325AF" w14:textId="77777777" w:rsidR="0077525D" w:rsidRDefault="0077525D" w:rsidP="00480CA6">
      <w:pPr>
        <w:rPr>
          <w:rFonts w:ascii="Arial" w:hAnsi="Arial" w:cs="Arial"/>
        </w:rPr>
      </w:pPr>
    </w:p>
    <w:p w14:paraId="67D663E1" w14:textId="77777777" w:rsidR="0077525D" w:rsidRDefault="0077525D" w:rsidP="00480CA6">
      <w:pPr>
        <w:rPr>
          <w:rFonts w:ascii="Arial" w:hAnsi="Arial" w:cs="Arial"/>
        </w:rPr>
      </w:pPr>
    </w:p>
    <w:p w14:paraId="75835CEE" w14:textId="77777777" w:rsidR="0077525D" w:rsidRDefault="0077525D" w:rsidP="00480CA6">
      <w:pPr>
        <w:rPr>
          <w:rFonts w:ascii="Arial" w:hAnsi="Arial" w:cs="Arial"/>
        </w:rPr>
      </w:pPr>
    </w:p>
    <w:p w14:paraId="45C70A6A" w14:textId="77777777" w:rsidR="0077525D" w:rsidRDefault="0077525D" w:rsidP="00480CA6">
      <w:pPr>
        <w:rPr>
          <w:rFonts w:ascii="Arial" w:hAnsi="Arial" w:cs="Arial"/>
        </w:rPr>
      </w:pPr>
    </w:p>
    <w:p w14:paraId="0DF94CA3" w14:textId="77777777" w:rsidR="0077525D" w:rsidRDefault="0077525D" w:rsidP="00480CA6">
      <w:pPr>
        <w:rPr>
          <w:rFonts w:ascii="Arial" w:hAnsi="Arial" w:cs="Arial"/>
        </w:rPr>
      </w:pPr>
    </w:p>
    <w:p w14:paraId="2DB46476" w14:textId="77777777" w:rsidR="0077525D" w:rsidRDefault="0077525D" w:rsidP="00480CA6">
      <w:pPr>
        <w:rPr>
          <w:rFonts w:ascii="Arial" w:hAnsi="Arial" w:cs="Arial"/>
        </w:rPr>
      </w:pPr>
    </w:p>
    <w:p w14:paraId="56FCEF57" w14:textId="77777777" w:rsidR="0077525D" w:rsidRDefault="0077525D" w:rsidP="00480CA6">
      <w:pPr>
        <w:rPr>
          <w:rFonts w:ascii="Arial" w:hAnsi="Arial" w:cs="Arial"/>
        </w:rPr>
      </w:pPr>
    </w:p>
    <w:p w14:paraId="3D04CE9A" w14:textId="77777777" w:rsidR="0077525D" w:rsidRDefault="0077525D" w:rsidP="00480CA6">
      <w:pPr>
        <w:rPr>
          <w:rFonts w:ascii="Arial" w:hAnsi="Arial" w:cs="Arial"/>
        </w:rPr>
      </w:pPr>
    </w:p>
    <w:p w14:paraId="025F3524" w14:textId="77777777" w:rsidR="0077525D" w:rsidRDefault="0077525D" w:rsidP="00480CA6">
      <w:pPr>
        <w:rPr>
          <w:rFonts w:ascii="Arial" w:hAnsi="Arial" w:cs="Arial"/>
        </w:rPr>
      </w:pPr>
    </w:p>
    <w:p w14:paraId="6073E47A" w14:textId="77777777" w:rsidR="0077525D" w:rsidRDefault="0077525D" w:rsidP="00480CA6">
      <w:pPr>
        <w:rPr>
          <w:rFonts w:ascii="Arial" w:hAnsi="Arial" w:cs="Arial"/>
        </w:rPr>
      </w:pPr>
    </w:p>
    <w:p w14:paraId="0BC9BBC1" w14:textId="37485677" w:rsidR="008D149F" w:rsidRDefault="008D149F" w:rsidP="00480CA6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D149F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Introduction </w:t>
      </w:r>
    </w:p>
    <w:p w14:paraId="5754EDA4" w14:textId="717AD6A0" w:rsidR="672D0D16" w:rsidRDefault="672D0D16" w:rsidP="6CE193BC">
      <w:pPr>
        <w:rPr>
          <w:rFonts w:ascii="Arial" w:hAnsi="Arial" w:cs="Arial"/>
        </w:rPr>
      </w:pPr>
      <w:r w:rsidRPr="6CE193BC">
        <w:rPr>
          <w:rFonts w:ascii="Arial" w:hAnsi="Arial" w:cs="Arial"/>
        </w:rPr>
        <w:t xml:space="preserve">The report </w:t>
      </w:r>
      <w:r w:rsidR="4443AA42" w:rsidRPr="6CE193BC">
        <w:rPr>
          <w:rFonts w:ascii="Arial" w:hAnsi="Arial" w:cs="Arial"/>
        </w:rPr>
        <w:t>analyses the challenges faced by green Haven Florist, a small inde</w:t>
      </w:r>
      <w:r w:rsidR="1E78DC41" w:rsidRPr="6CE193BC">
        <w:rPr>
          <w:rFonts w:ascii="Arial" w:hAnsi="Arial" w:cs="Arial"/>
        </w:rPr>
        <w:t xml:space="preserve">pendent flower shop in Norwich. It </w:t>
      </w:r>
      <w:r w:rsidR="729DFAF6" w:rsidRPr="6CE193BC">
        <w:rPr>
          <w:rFonts w:ascii="Arial" w:hAnsi="Arial" w:cs="Arial"/>
        </w:rPr>
        <w:t>focuses</w:t>
      </w:r>
      <w:r w:rsidR="1E78DC41" w:rsidRPr="6CE193BC">
        <w:rPr>
          <w:rFonts w:ascii="Arial" w:hAnsi="Arial" w:cs="Arial"/>
        </w:rPr>
        <w:t xml:space="preserve"> on declining sales, reduce</w:t>
      </w:r>
      <w:r w:rsidR="3133B5C1" w:rsidRPr="6CE193BC">
        <w:rPr>
          <w:rFonts w:ascii="Arial" w:hAnsi="Arial" w:cs="Arial"/>
        </w:rPr>
        <w:t xml:space="preserve">d foot traffic, and increasing competition. Key terms include </w:t>
      </w:r>
      <w:r w:rsidR="457F2F72" w:rsidRPr="6CE193BC">
        <w:rPr>
          <w:rFonts w:ascii="Arial" w:hAnsi="Arial" w:cs="Arial"/>
        </w:rPr>
        <w:t>foot tra</w:t>
      </w:r>
      <w:r w:rsidR="54AE031F" w:rsidRPr="6CE193BC">
        <w:rPr>
          <w:rFonts w:ascii="Arial" w:hAnsi="Arial" w:cs="Arial"/>
        </w:rPr>
        <w:t>ffic</w:t>
      </w:r>
      <w:r w:rsidR="457F2F72" w:rsidRPr="6CE193BC">
        <w:rPr>
          <w:rFonts w:ascii="Arial" w:hAnsi="Arial" w:cs="Arial"/>
        </w:rPr>
        <w:t xml:space="preserve"> </w:t>
      </w:r>
      <w:r w:rsidR="4B1E3F00" w:rsidRPr="6CE193BC">
        <w:rPr>
          <w:rFonts w:ascii="Arial" w:hAnsi="Arial" w:cs="Arial"/>
        </w:rPr>
        <w:t>(number</w:t>
      </w:r>
      <w:r w:rsidR="39B64389" w:rsidRPr="6CE193BC">
        <w:rPr>
          <w:rFonts w:ascii="Arial" w:hAnsi="Arial" w:cs="Arial"/>
        </w:rPr>
        <w:t xml:space="preserve"> of customers vi</w:t>
      </w:r>
      <w:r w:rsidR="6EBC6C8A" w:rsidRPr="6CE193BC">
        <w:rPr>
          <w:rFonts w:ascii="Arial" w:hAnsi="Arial" w:cs="Arial"/>
        </w:rPr>
        <w:t xml:space="preserve">siting </w:t>
      </w:r>
      <w:r w:rsidR="39B64389" w:rsidRPr="6CE193BC">
        <w:rPr>
          <w:rFonts w:ascii="Arial" w:hAnsi="Arial" w:cs="Arial"/>
        </w:rPr>
        <w:t xml:space="preserve">a </w:t>
      </w:r>
      <w:r w:rsidR="23D82275" w:rsidRPr="6CE193BC">
        <w:rPr>
          <w:rFonts w:ascii="Arial" w:hAnsi="Arial" w:cs="Arial"/>
        </w:rPr>
        <w:t>physical</w:t>
      </w:r>
      <w:r w:rsidR="39B64389" w:rsidRPr="6CE193BC">
        <w:rPr>
          <w:rFonts w:ascii="Arial" w:hAnsi="Arial" w:cs="Arial"/>
        </w:rPr>
        <w:t xml:space="preserve"> store), online retail </w:t>
      </w:r>
      <w:r w:rsidR="6281B962" w:rsidRPr="6CE193BC">
        <w:rPr>
          <w:rFonts w:ascii="Arial" w:hAnsi="Arial" w:cs="Arial"/>
        </w:rPr>
        <w:t>(selling</w:t>
      </w:r>
      <w:r w:rsidR="39B64389" w:rsidRPr="6CE193BC">
        <w:rPr>
          <w:rFonts w:ascii="Arial" w:hAnsi="Arial" w:cs="Arial"/>
        </w:rPr>
        <w:t xml:space="preserve"> </w:t>
      </w:r>
      <w:r w:rsidR="2E84DD91" w:rsidRPr="6CE193BC">
        <w:rPr>
          <w:rFonts w:ascii="Arial" w:hAnsi="Arial" w:cs="Arial"/>
        </w:rPr>
        <w:t xml:space="preserve">product </w:t>
      </w:r>
      <w:r w:rsidR="79055E12" w:rsidRPr="6CE193BC">
        <w:rPr>
          <w:rFonts w:ascii="Arial" w:hAnsi="Arial" w:cs="Arial"/>
        </w:rPr>
        <w:t xml:space="preserve">via digital platforms), </w:t>
      </w:r>
      <w:r w:rsidR="1C88FB37" w:rsidRPr="6CE193BC">
        <w:rPr>
          <w:rFonts w:ascii="Arial" w:hAnsi="Arial" w:cs="Arial"/>
        </w:rPr>
        <w:t xml:space="preserve">and sustainable sourcing </w:t>
      </w:r>
      <w:r w:rsidR="77292F78" w:rsidRPr="6CE193BC">
        <w:rPr>
          <w:rFonts w:ascii="Arial" w:hAnsi="Arial" w:cs="Arial"/>
        </w:rPr>
        <w:t>(using</w:t>
      </w:r>
      <w:r w:rsidR="1C88FB37" w:rsidRPr="6CE193BC">
        <w:rPr>
          <w:rFonts w:ascii="Arial" w:hAnsi="Arial" w:cs="Arial"/>
        </w:rPr>
        <w:t xml:space="preserve"> environmentally </w:t>
      </w:r>
      <w:r w:rsidR="00846B55" w:rsidRPr="6CE193BC">
        <w:rPr>
          <w:rFonts w:ascii="Arial" w:hAnsi="Arial" w:cs="Arial"/>
        </w:rPr>
        <w:t>responsible</w:t>
      </w:r>
      <w:r w:rsidR="050FB75E" w:rsidRPr="6CE193BC">
        <w:rPr>
          <w:rFonts w:ascii="Arial" w:hAnsi="Arial" w:cs="Arial"/>
        </w:rPr>
        <w:t xml:space="preserve"> mater</w:t>
      </w:r>
      <w:r w:rsidR="763669DF" w:rsidRPr="6CE193BC">
        <w:rPr>
          <w:rFonts w:ascii="Arial" w:hAnsi="Arial" w:cs="Arial"/>
        </w:rPr>
        <w:t>ial and supply chain).</w:t>
      </w:r>
      <w:r w:rsidR="270F344A" w:rsidRPr="6CE193BC">
        <w:rPr>
          <w:rFonts w:ascii="Arial" w:hAnsi="Arial" w:cs="Arial"/>
        </w:rPr>
        <w:t xml:space="preserve"> The report will high-light the causes of the issues and suggest </w:t>
      </w:r>
      <w:r w:rsidR="69517419" w:rsidRPr="6CE193BC">
        <w:rPr>
          <w:rFonts w:ascii="Arial" w:hAnsi="Arial" w:cs="Arial"/>
        </w:rPr>
        <w:t>realistic</w:t>
      </w:r>
      <w:r w:rsidR="016AB1B9" w:rsidRPr="6CE193BC">
        <w:rPr>
          <w:rFonts w:ascii="Arial" w:hAnsi="Arial" w:cs="Arial"/>
        </w:rPr>
        <w:t xml:space="preserve"> </w:t>
      </w:r>
      <w:r w:rsidR="6BA0B8A7" w:rsidRPr="6CE193BC">
        <w:rPr>
          <w:rFonts w:ascii="Arial" w:hAnsi="Arial" w:cs="Arial"/>
        </w:rPr>
        <w:t>solutions</w:t>
      </w:r>
      <w:r w:rsidR="016AB1B9" w:rsidRPr="6CE193BC">
        <w:rPr>
          <w:rFonts w:ascii="Arial" w:hAnsi="Arial" w:cs="Arial"/>
        </w:rPr>
        <w:t xml:space="preserve"> to help improve both in – store and on</w:t>
      </w:r>
      <w:r w:rsidR="4BF906EA" w:rsidRPr="6CE193BC">
        <w:rPr>
          <w:rFonts w:ascii="Arial" w:hAnsi="Arial" w:cs="Arial"/>
        </w:rPr>
        <w:t>line performance, while keeping the companies e</w:t>
      </w:r>
      <w:r w:rsidR="7DF9B982" w:rsidRPr="6CE193BC">
        <w:rPr>
          <w:rFonts w:ascii="Arial" w:hAnsi="Arial" w:cs="Arial"/>
        </w:rPr>
        <w:t>co-</w:t>
      </w:r>
      <w:r w:rsidR="14CE93CA" w:rsidRPr="6CE193BC">
        <w:rPr>
          <w:rFonts w:ascii="Arial" w:hAnsi="Arial" w:cs="Arial"/>
        </w:rPr>
        <w:t>friendly</w:t>
      </w:r>
      <w:r w:rsidR="7DF9B982" w:rsidRPr="6CE193BC">
        <w:rPr>
          <w:rFonts w:ascii="Arial" w:hAnsi="Arial" w:cs="Arial"/>
        </w:rPr>
        <w:t xml:space="preserve"> brand identity.</w:t>
      </w:r>
    </w:p>
    <w:p w14:paraId="289F1F3B" w14:textId="77777777" w:rsidR="0077525D" w:rsidRPr="00480CA6" w:rsidRDefault="0077525D" w:rsidP="00480CA6">
      <w:pPr>
        <w:rPr>
          <w:rFonts w:ascii="Arial" w:hAnsi="Arial" w:cs="Arial"/>
        </w:rPr>
      </w:pPr>
    </w:p>
    <w:p w14:paraId="74D32278" w14:textId="4B4518A5" w:rsidR="0005771F" w:rsidRPr="00394A9D" w:rsidRDefault="0005771F" w:rsidP="00D85AB3">
      <w:bookmarkStart w:id="1" w:name="_Hlk205982484"/>
      <w:bookmarkEnd w:id="0"/>
      <w:r w:rsidRPr="00D85AB3">
        <w:rPr>
          <w:rFonts w:ascii="Arial" w:hAnsi="Arial" w:cs="Arial"/>
          <w:b/>
          <w:bCs/>
          <w:sz w:val="28"/>
          <w:szCs w:val="28"/>
          <w:u w:val="single"/>
        </w:rPr>
        <w:t xml:space="preserve">Brief Explanation of the </w:t>
      </w:r>
      <w:r w:rsidR="00BC373A">
        <w:rPr>
          <w:rFonts w:ascii="Arial" w:hAnsi="Arial" w:cs="Arial"/>
          <w:b/>
          <w:bCs/>
          <w:sz w:val="28"/>
          <w:szCs w:val="28"/>
          <w:u w:val="single"/>
        </w:rPr>
        <w:t>Specific</w:t>
      </w:r>
      <w:r w:rsidRPr="00D85AB3">
        <w:rPr>
          <w:rFonts w:ascii="Arial" w:hAnsi="Arial" w:cs="Arial"/>
          <w:b/>
          <w:bCs/>
          <w:sz w:val="28"/>
          <w:szCs w:val="28"/>
          <w:u w:val="single"/>
        </w:rPr>
        <w:t xml:space="preserve"> Business Problem</w:t>
      </w:r>
    </w:p>
    <w:p w14:paraId="080D6E4A" w14:textId="3905EE0A" w:rsidR="00BC373A" w:rsidRPr="000F06D2" w:rsidRDefault="6046617D" w:rsidP="6CE193BC">
      <w:pPr>
        <w:spacing w:after="0" w:line="360" w:lineRule="auto"/>
        <w:jc w:val="both"/>
        <w:rPr>
          <w:rFonts w:ascii="Arial" w:hAnsi="Arial" w:cs="Arial"/>
          <w:lang w:val="en-US"/>
        </w:rPr>
      </w:pPr>
      <w:bookmarkStart w:id="2" w:name="_Hlk205979492"/>
      <w:bookmarkEnd w:id="1"/>
      <w:r w:rsidRPr="6CE193BC">
        <w:rPr>
          <w:rFonts w:ascii="Arial" w:hAnsi="Arial" w:cs="Arial"/>
          <w:lang w:val="en-US"/>
        </w:rPr>
        <w:t>Green Haven Florists has experienced a 30</w:t>
      </w:r>
      <w:r w:rsidR="2B653814" w:rsidRPr="6CE193BC">
        <w:rPr>
          <w:rFonts w:ascii="Arial" w:hAnsi="Arial" w:cs="Arial"/>
          <w:lang w:val="en-US"/>
        </w:rPr>
        <w:t xml:space="preserve"> percent</w:t>
      </w:r>
      <w:r w:rsidR="396FCDEA" w:rsidRPr="6CE193BC">
        <w:rPr>
          <w:rFonts w:ascii="Arial" w:hAnsi="Arial" w:cs="Arial"/>
          <w:lang w:val="en-US"/>
        </w:rPr>
        <w:t xml:space="preserve"> decline in in</w:t>
      </w:r>
      <w:r w:rsidR="7158BD0B" w:rsidRPr="6CE193BC">
        <w:rPr>
          <w:rFonts w:ascii="Arial" w:hAnsi="Arial" w:cs="Arial"/>
          <w:lang w:val="en-US"/>
        </w:rPr>
        <w:t>-store</w:t>
      </w:r>
      <w:r w:rsidR="396FCDEA" w:rsidRPr="6CE193BC">
        <w:rPr>
          <w:rFonts w:ascii="Arial" w:hAnsi="Arial" w:cs="Arial"/>
          <w:lang w:val="en-US"/>
        </w:rPr>
        <w:t xml:space="preserve"> sales over the past </w:t>
      </w:r>
      <w:r w:rsidR="4EC2C322" w:rsidRPr="6CE193BC">
        <w:rPr>
          <w:rFonts w:ascii="Arial" w:hAnsi="Arial" w:cs="Arial"/>
          <w:lang w:val="en-US"/>
        </w:rPr>
        <w:t>year, with</w:t>
      </w:r>
      <w:r w:rsidR="396FCDEA" w:rsidRPr="6CE193BC">
        <w:rPr>
          <w:rFonts w:ascii="Arial" w:hAnsi="Arial" w:cs="Arial"/>
          <w:lang w:val="en-US"/>
        </w:rPr>
        <w:t xml:space="preserve"> only a slight increase </w:t>
      </w:r>
      <w:r w:rsidR="56AA682F" w:rsidRPr="6CE193BC">
        <w:rPr>
          <w:rFonts w:ascii="Arial" w:hAnsi="Arial" w:cs="Arial"/>
          <w:lang w:val="en-US"/>
        </w:rPr>
        <w:t xml:space="preserve">in online orders. The </w:t>
      </w:r>
      <w:r w:rsidR="65F6800F" w:rsidRPr="6CE193BC">
        <w:rPr>
          <w:rFonts w:ascii="Arial" w:hAnsi="Arial" w:cs="Arial"/>
          <w:lang w:val="en-US"/>
        </w:rPr>
        <w:t>business</w:t>
      </w:r>
      <w:r w:rsidR="56AA682F" w:rsidRPr="6CE193BC">
        <w:rPr>
          <w:rFonts w:ascii="Arial" w:hAnsi="Arial" w:cs="Arial"/>
          <w:lang w:val="en-US"/>
        </w:rPr>
        <w:t xml:space="preserve"> </w:t>
      </w:r>
      <w:r w:rsidR="389A80AD" w:rsidRPr="6CE193BC">
        <w:rPr>
          <w:rFonts w:ascii="Arial" w:hAnsi="Arial" w:cs="Arial"/>
          <w:lang w:val="en-US"/>
        </w:rPr>
        <w:t>relies on</w:t>
      </w:r>
      <w:r w:rsidR="56AA682F" w:rsidRPr="6CE193BC">
        <w:rPr>
          <w:rFonts w:ascii="Arial" w:hAnsi="Arial" w:cs="Arial"/>
          <w:lang w:val="en-US"/>
        </w:rPr>
        <w:t xml:space="preserve"> </w:t>
      </w:r>
      <w:r w:rsidR="6783E832" w:rsidRPr="6CE193BC">
        <w:rPr>
          <w:rFonts w:ascii="Arial" w:hAnsi="Arial" w:cs="Arial"/>
          <w:lang w:val="en-US"/>
        </w:rPr>
        <w:t>strong</w:t>
      </w:r>
      <w:r w:rsidR="6F72365C" w:rsidRPr="6CE193BC">
        <w:rPr>
          <w:rFonts w:ascii="Arial" w:hAnsi="Arial" w:cs="Arial"/>
          <w:lang w:val="en-US"/>
        </w:rPr>
        <w:t xml:space="preserve"> physical foot traffic</w:t>
      </w:r>
      <w:r w:rsidR="578C8CC3" w:rsidRPr="6CE193BC">
        <w:rPr>
          <w:rFonts w:ascii="Arial" w:hAnsi="Arial" w:cs="Arial"/>
          <w:lang w:val="en-US"/>
        </w:rPr>
        <w:t xml:space="preserve">, which has reduced, because of </w:t>
      </w:r>
      <w:r w:rsidR="61BEFF02" w:rsidRPr="6CE193BC">
        <w:rPr>
          <w:rFonts w:ascii="Arial" w:hAnsi="Arial" w:cs="Arial"/>
          <w:lang w:val="en-US"/>
        </w:rPr>
        <w:t xml:space="preserve">the decline </w:t>
      </w:r>
      <w:r w:rsidR="561EEA16" w:rsidRPr="6CE193BC">
        <w:rPr>
          <w:rFonts w:ascii="Arial" w:hAnsi="Arial" w:cs="Arial"/>
          <w:lang w:val="en-US"/>
        </w:rPr>
        <w:t>in the high street, the changing consumer habits</w:t>
      </w:r>
      <w:r w:rsidR="447F4A3A" w:rsidRPr="6CE193BC">
        <w:rPr>
          <w:rFonts w:ascii="Arial" w:hAnsi="Arial" w:cs="Arial"/>
          <w:lang w:val="en-US"/>
        </w:rPr>
        <w:t xml:space="preserve"> and </w:t>
      </w:r>
      <w:r w:rsidR="68CAE569" w:rsidRPr="6CE193BC">
        <w:rPr>
          <w:rFonts w:ascii="Arial" w:hAnsi="Arial" w:cs="Arial"/>
          <w:lang w:val="en-US"/>
        </w:rPr>
        <w:t>their</w:t>
      </w:r>
      <w:r w:rsidR="447F4A3A" w:rsidRPr="6CE193BC">
        <w:rPr>
          <w:rFonts w:ascii="Arial" w:hAnsi="Arial" w:cs="Arial"/>
          <w:lang w:val="en-US"/>
        </w:rPr>
        <w:t xml:space="preserve"> preference to online shopping.</w:t>
      </w:r>
      <w:r w:rsidR="099D34F5" w:rsidRPr="6CE193BC">
        <w:rPr>
          <w:rFonts w:ascii="Arial" w:hAnsi="Arial" w:cs="Arial"/>
          <w:lang w:val="en-US"/>
        </w:rPr>
        <w:t xml:space="preserve"> Plus, increased competition from online </w:t>
      </w:r>
      <w:r w:rsidR="457D1EC6" w:rsidRPr="6CE193BC">
        <w:rPr>
          <w:rFonts w:ascii="Arial" w:hAnsi="Arial" w:cs="Arial"/>
          <w:lang w:val="en-US"/>
        </w:rPr>
        <w:t>flower delivery services offering convenience, lower prices, and same day delivery has reduced customer</w:t>
      </w:r>
      <w:r w:rsidR="231487D6" w:rsidRPr="6CE193BC">
        <w:rPr>
          <w:rFonts w:ascii="Arial" w:hAnsi="Arial" w:cs="Arial"/>
          <w:lang w:val="en-US"/>
        </w:rPr>
        <w:t xml:space="preserve"> retention.</w:t>
      </w:r>
    </w:p>
    <w:p w14:paraId="09E6CE31" w14:textId="5D7EBD96" w:rsidR="6CE193BC" w:rsidRDefault="6CE193BC" w:rsidP="6CE193BC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36B9E40F" w14:textId="473DCF33" w:rsidR="231487D6" w:rsidRDefault="231487D6" w:rsidP="6CE193BC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6CE193BC">
        <w:rPr>
          <w:rFonts w:ascii="Arial" w:hAnsi="Arial" w:cs="Arial"/>
          <w:lang w:val="en-US"/>
        </w:rPr>
        <w:t>Rising operational costs have worsened the situation. Imported flowers have become more expen</w:t>
      </w:r>
      <w:r w:rsidR="41B85AAC" w:rsidRPr="6CE193BC">
        <w:rPr>
          <w:rFonts w:ascii="Arial" w:hAnsi="Arial" w:cs="Arial"/>
          <w:lang w:val="en-US"/>
        </w:rPr>
        <w:t>sive due to supply chain disruptions and in</w:t>
      </w:r>
      <w:r w:rsidR="4828DE1F" w:rsidRPr="6CE193BC">
        <w:rPr>
          <w:rFonts w:ascii="Arial" w:hAnsi="Arial" w:cs="Arial"/>
          <w:lang w:val="en-US"/>
        </w:rPr>
        <w:t>flation, while maintaining sustainable materials has fu</w:t>
      </w:r>
      <w:r w:rsidR="670ACEED" w:rsidRPr="6CE193BC">
        <w:rPr>
          <w:rFonts w:ascii="Arial" w:hAnsi="Arial" w:cs="Arial"/>
          <w:lang w:val="en-US"/>
        </w:rPr>
        <w:t>rther increased expenses. Customers feedback also highlights issues with the company</w:t>
      </w:r>
      <w:r w:rsidR="74226E72" w:rsidRPr="6CE193BC">
        <w:rPr>
          <w:rFonts w:ascii="Arial" w:hAnsi="Arial" w:cs="Arial"/>
          <w:lang w:val="en-US"/>
        </w:rPr>
        <w:t>’s outdated website and lack of flexible delivery options, limiti</w:t>
      </w:r>
      <w:r w:rsidR="16099304" w:rsidRPr="6CE193BC">
        <w:rPr>
          <w:rFonts w:ascii="Arial" w:hAnsi="Arial" w:cs="Arial"/>
          <w:lang w:val="en-US"/>
        </w:rPr>
        <w:t>ng online growth.</w:t>
      </w:r>
    </w:p>
    <w:p w14:paraId="0BC6D778" w14:textId="2B5ADF20" w:rsidR="6CE193BC" w:rsidRDefault="6CE193BC" w:rsidP="6CE193BC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070531EE" w14:textId="73022115" w:rsidR="52769795" w:rsidRDefault="52769795" w:rsidP="6CE193BC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6CE193BC">
        <w:rPr>
          <w:rFonts w:ascii="Arial" w:hAnsi="Arial" w:cs="Arial"/>
          <w:lang w:val="en-US"/>
        </w:rPr>
        <w:t xml:space="preserve">Internally, weak digital marketing and reliance on word of mouth have reduced the </w:t>
      </w:r>
      <w:r w:rsidR="063473E3" w:rsidRPr="6CE193BC">
        <w:rPr>
          <w:rFonts w:ascii="Arial" w:hAnsi="Arial" w:cs="Arial"/>
          <w:lang w:val="en-US"/>
        </w:rPr>
        <w:t>brand's</w:t>
      </w:r>
      <w:r w:rsidRPr="6CE193BC">
        <w:rPr>
          <w:rFonts w:ascii="Arial" w:hAnsi="Arial" w:cs="Arial"/>
          <w:lang w:val="en-US"/>
        </w:rPr>
        <w:t xml:space="preserve"> vi</w:t>
      </w:r>
      <w:r w:rsidR="0F02F46E" w:rsidRPr="6CE193BC">
        <w:rPr>
          <w:rFonts w:ascii="Arial" w:hAnsi="Arial" w:cs="Arial"/>
          <w:lang w:val="en-US"/>
        </w:rPr>
        <w:t xml:space="preserve">sibility. </w:t>
      </w:r>
      <w:r w:rsidR="18134AAD" w:rsidRPr="6CE193BC">
        <w:rPr>
          <w:rFonts w:ascii="Arial" w:hAnsi="Arial" w:cs="Arial"/>
          <w:lang w:val="en-US"/>
        </w:rPr>
        <w:t>New competitors, including a social media savvy boutiqu</w:t>
      </w:r>
      <w:r w:rsidR="546F40FD" w:rsidRPr="6CE193BC">
        <w:rPr>
          <w:rFonts w:ascii="Arial" w:hAnsi="Arial" w:cs="Arial"/>
          <w:lang w:val="en-US"/>
        </w:rPr>
        <w:t>e florist and a national chain, have intensified market pressure</w:t>
      </w:r>
      <w:r w:rsidR="6D8F08C7" w:rsidRPr="6CE193BC">
        <w:rPr>
          <w:rFonts w:ascii="Arial" w:hAnsi="Arial" w:cs="Arial"/>
          <w:lang w:val="en-US"/>
        </w:rPr>
        <w:t xml:space="preserve">. Overall, the main causes are digital </w:t>
      </w:r>
      <w:r w:rsidR="6C28B1F9" w:rsidRPr="6CE193BC">
        <w:rPr>
          <w:rFonts w:ascii="Arial" w:hAnsi="Arial" w:cs="Arial"/>
          <w:lang w:val="en-US"/>
        </w:rPr>
        <w:t>underdevelopment</w:t>
      </w:r>
      <w:r w:rsidR="6D8F08C7" w:rsidRPr="6CE193BC">
        <w:rPr>
          <w:rFonts w:ascii="Arial" w:hAnsi="Arial" w:cs="Arial"/>
          <w:lang w:val="en-US"/>
        </w:rPr>
        <w:t>, increased compet</w:t>
      </w:r>
      <w:r w:rsidR="01E83F5D" w:rsidRPr="6CE193BC">
        <w:rPr>
          <w:rFonts w:ascii="Arial" w:hAnsi="Arial" w:cs="Arial"/>
          <w:lang w:val="en-US"/>
        </w:rPr>
        <w:t xml:space="preserve">ition, rising costs, and changing consumer </w:t>
      </w:r>
      <w:proofErr w:type="spellStart"/>
      <w:r w:rsidR="01E83F5D" w:rsidRPr="6CE193BC">
        <w:rPr>
          <w:rFonts w:ascii="Arial" w:hAnsi="Arial" w:cs="Arial"/>
          <w:lang w:val="en-US"/>
        </w:rPr>
        <w:t>behaviour</w:t>
      </w:r>
      <w:proofErr w:type="spellEnd"/>
      <w:r w:rsidR="01E83F5D" w:rsidRPr="6CE193BC">
        <w:rPr>
          <w:rFonts w:ascii="Arial" w:hAnsi="Arial" w:cs="Arial"/>
          <w:lang w:val="en-US"/>
        </w:rPr>
        <w:t>.</w:t>
      </w:r>
    </w:p>
    <w:p w14:paraId="1FC3AD54" w14:textId="0B3AC994" w:rsidR="0005771F" w:rsidRPr="0011107E" w:rsidRDefault="0005771F" w:rsidP="0005771F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id="3" w:name="_Hlk205982497"/>
      <w:bookmarkEnd w:id="2"/>
      <w:r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Suggested Two Alternative Solutions</w:t>
      </w:r>
    </w:p>
    <w:bookmarkEnd w:id="3"/>
    <w:p w14:paraId="66520138" w14:textId="13263CEB" w:rsidR="0011107E" w:rsidRPr="00962699" w:rsidRDefault="0005771F" w:rsidP="00962699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6CE193BC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="7C3BC29F" w:rsidRPr="6CE193BC">
        <w:rPr>
          <w:rFonts w:ascii="Arial" w:hAnsi="Arial" w:cs="Arial"/>
          <w:color w:val="auto"/>
          <w:sz w:val="28"/>
          <w:szCs w:val="28"/>
          <w:u w:val="single"/>
          <w:lang w:val="en-US"/>
        </w:rPr>
        <w:t>1.</w:t>
      </w:r>
    </w:p>
    <w:p w14:paraId="2EF9B018" w14:textId="2D184191" w:rsidR="034ADD62" w:rsidRDefault="034ADD62" w:rsidP="6CE193BC">
      <w:pPr>
        <w:rPr>
          <w:lang w:val="en-US"/>
        </w:rPr>
      </w:pPr>
      <w:r w:rsidRPr="6CE193BC">
        <w:rPr>
          <w:lang w:val="en-US"/>
        </w:rPr>
        <w:t>Digital Transformation S</w:t>
      </w:r>
      <w:r w:rsidR="0D5B8ED7" w:rsidRPr="6CE193BC">
        <w:rPr>
          <w:lang w:val="en-US"/>
        </w:rPr>
        <w:t>trategy:</w:t>
      </w:r>
    </w:p>
    <w:p w14:paraId="332BD2F4" w14:textId="7E31FDE8" w:rsidR="0D5B8ED7" w:rsidRDefault="0D5B8ED7" w:rsidP="6CE193BC">
      <w:pPr>
        <w:rPr>
          <w:lang w:val="en-US"/>
        </w:rPr>
      </w:pPr>
      <w:r w:rsidRPr="6CE193BC">
        <w:rPr>
          <w:lang w:val="en-US"/>
        </w:rPr>
        <w:lastRenderedPageBreak/>
        <w:t xml:space="preserve">Update the website to a modern, </w:t>
      </w:r>
      <w:r w:rsidR="11F04522" w:rsidRPr="6CE193BC">
        <w:rPr>
          <w:lang w:val="en-US"/>
        </w:rPr>
        <w:t>user-friendly</w:t>
      </w:r>
      <w:r w:rsidRPr="6CE193BC">
        <w:rPr>
          <w:lang w:val="en-US"/>
        </w:rPr>
        <w:t xml:space="preserve"> e</w:t>
      </w:r>
      <w:r w:rsidR="2EFED1F2" w:rsidRPr="6CE193BC">
        <w:rPr>
          <w:lang w:val="en-US"/>
        </w:rPr>
        <w:t xml:space="preserve">-commerce platform with mobile </w:t>
      </w:r>
      <w:proofErr w:type="spellStart"/>
      <w:r w:rsidR="2EFED1F2" w:rsidRPr="6CE193BC">
        <w:rPr>
          <w:lang w:val="en-US"/>
        </w:rPr>
        <w:t>optim</w:t>
      </w:r>
      <w:r w:rsidR="00F8109D">
        <w:rPr>
          <w:lang w:val="en-US"/>
        </w:rPr>
        <w:t>u</w:t>
      </w:r>
      <w:r w:rsidR="00373881">
        <w:rPr>
          <w:lang w:val="en-US"/>
        </w:rPr>
        <w:t>sa</w:t>
      </w:r>
      <w:r w:rsidR="00F8109D">
        <w:rPr>
          <w:lang w:val="en-US"/>
        </w:rPr>
        <w:t>tion</w:t>
      </w:r>
      <w:proofErr w:type="spellEnd"/>
      <w:r w:rsidR="63A27C0C" w:rsidRPr="6CE193BC">
        <w:rPr>
          <w:lang w:val="en-US"/>
        </w:rPr>
        <w:t xml:space="preserve">, </w:t>
      </w:r>
      <w:r w:rsidR="4CC87CA5" w:rsidRPr="6CE193BC">
        <w:rPr>
          <w:lang w:val="en-US"/>
        </w:rPr>
        <w:t>subscribers'</w:t>
      </w:r>
      <w:r w:rsidR="63A27C0C" w:rsidRPr="6CE193BC">
        <w:rPr>
          <w:lang w:val="en-US"/>
        </w:rPr>
        <w:t xml:space="preserve"> services, and flexible delivery options, </w:t>
      </w:r>
      <w:r w:rsidR="4BCE782E" w:rsidRPr="6CE193BC">
        <w:rPr>
          <w:lang w:val="en-US"/>
        </w:rPr>
        <w:t>invest</w:t>
      </w:r>
      <w:r w:rsidR="63A27C0C" w:rsidRPr="6CE193BC">
        <w:rPr>
          <w:lang w:val="en-US"/>
        </w:rPr>
        <w:t xml:space="preserve"> in social media ma</w:t>
      </w:r>
      <w:r w:rsidR="69DF13B2" w:rsidRPr="6CE193BC">
        <w:rPr>
          <w:lang w:val="en-US"/>
        </w:rPr>
        <w:t>rketing (</w:t>
      </w:r>
      <w:r w:rsidR="0AB1422F" w:rsidRPr="6CE193BC">
        <w:rPr>
          <w:lang w:val="en-US"/>
        </w:rPr>
        <w:t>Instagram</w:t>
      </w:r>
      <w:r w:rsidR="69DF13B2" w:rsidRPr="6CE193BC">
        <w:rPr>
          <w:lang w:val="en-US"/>
        </w:rPr>
        <w:t xml:space="preserve">, </w:t>
      </w:r>
      <w:r w:rsidR="0C5EBF4E" w:rsidRPr="6CE193BC">
        <w:rPr>
          <w:lang w:val="en-US"/>
        </w:rPr>
        <w:t xml:space="preserve">Facebook and </w:t>
      </w:r>
      <w:r w:rsidR="2358273C" w:rsidRPr="6CE193BC">
        <w:rPr>
          <w:lang w:val="en-US"/>
        </w:rPr>
        <w:t>TikTok</w:t>
      </w:r>
      <w:r w:rsidR="0C5EBF4E" w:rsidRPr="6CE193BC">
        <w:rPr>
          <w:lang w:val="en-US"/>
        </w:rPr>
        <w:t xml:space="preserve">) </w:t>
      </w:r>
      <w:r w:rsidR="7F25F378" w:rsidRPr="6CE193BC">
        <w:rPr>
          <w:lang w:val="en-US"/>
        </w:rPr>
        <w:t>and</w:t>
      </w:r>
      <w:r w:rsidR="0C5EBF4E" w:rsidRPr="6CE193BC">
        <w:rPr>
          <w:lang w:val="en-US"/>
        </w:rPr>
        <w:t xml:space="preserve"> targeted ads to attract new customers and increase </w:t>
      </w:r>
      <w:r w:rsidR="6C91E9BF" w:rsidRPr="6CE193BC">
        <w:rPr>
          <w:lang w:val="en-US"/>
        </w:rPr>
        <w:t>online sales.</w:t>
      </w:r>
    </w:p>
    <w:p w14:paraId="3F8D568D" w14:textId="1832E31F" w:rsidR="0011107E" w:rsidRPr="0011107E" w:rsidRDefault="0011107E" w:rsidP="6CE193BC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2054C374" w14:textId="2C3E2595" w:rsidR="0005771F" w:rsidRPr="0011107E" w:rsidRDefault="0005771F" w:rsidP="0011107E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63CEB437" w14:textId="70E3FB48" w:rsidR="0011107E" w:rsidRPr="00511720" w:rsidRDefault="0005771F" w:rsidP="6CE193BC">
      <w:pPr>
        <w:pStyle w:val="Heading2"/>
        <w:spacing w:after="0" w:line="360" w:lineRule="auto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6CE193BC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="24EBFE61" w:rsidRPr="6CE193BC">
        <w:rPr>
          <w:rFonts w:ascii="Arial" w:hAnsi="Arial" w:cs="Arial"/>
          <w:color w:val="auto"/>
          <w:sz w:val="28"/>
          <w:szCs w:val="28"/>
          <w:u w:val="single"/>
          <w:lang w:val="en-US"/>
        </w:rPr>
        <w:t>2:</w:t>
      </w:r>
    </w:p>
    <w:p w14:paraId="76D22103" w14:textId="5C401154" w:rsidR="24EBFE61" w:rsidRDefault="24EBFE61" w:rsidP="6CE193BC">
      <w:pPr>
        <w:rPr>
          <w:lang w:val="en-US"/>
        </w:rPr>
      </w:pPr>
      <w:r w:rsidRPr="6CE193BC">
        <w:rPr>
          <w:lang w:val="en-US"/>
        </w:rPr>
        <w:t>In-store Experience enh</w:t>
      </w:r>
      <w:r w:rsidR="6AC28AF8" w:rsidRPr="6CE193BC">
        <w:rPr>
          <w:lang w:val="en-US"/>
        </w:rPr>
        <w:t>ancement:</w:t>
      </w:r>
    </w:p>
    <w:p w14:paraId="0866F2EB" w14:textId="37134CCF" w:rsidR="6AC28AF8" w:rsidRDefault="6AC28AF8" w:rsidP="6CE193BC">
      <w:pPr>
        <w:rPr>
          <w:lang w:val="en-US"/>
        </w:rPr>
      </w:pPr>
      <w:r w:rsidRPr="6CE193BC">
        <w:rPr>
          <w:lang w:val="en-US"/>
        </w:rPr>
        <w:t xml:space="preserve">Focus on </w:t>
      </w:r>
      <w:r w:rsidR="32F2242B" w:rsidRPr="6CE193BC">
        <w:rPr>
          <w:lang w:val="en-US"/>
        </w:rPr>
        <w:t>improving</w:t>
      </w:r>
      <w:r w:rsidRPr="6CE193BC">
        <w:rPr>
          <w:lang w:val="en-US"/>
        </w:rPr>
        <w:t xml:space="preserve"> the physical shop experience by offering workshops (</w:t>
      </w:r>
      <w:r w:rsidR="69F20BD3" w:rsidRPr="6CE193BC">
        <w:rPr>
          <w:lang w:val="en-US"/>
        </w:rPr>
        <w:t xml:space="preserve">e.g. flower arranging), loyalty </w:t>
      </w:r>
      <w:proofErr w:type="spellStart"/>
      <w:r w:rsidR="00373881" w:rsidRPr="6CE193BC">
        <w:rPr>
          <w:lang w:val="en-US"/>
        </w:rPr>
        <w:t>programme</w:t>
      </w:r>
      <w:proofErr w:type="spellEnd"/>
      <w:r w:rsidR="69F20BD3" w:rsidRPr="6CE193BC">
        <w:rPr>
          <w:lang w:val="en-US"/>
        </w:rPr>
        <w:t xml:space="preserve">, and </w:t>
      </w:r>
      <w:proofErr w:type="spellStart"/>
      <w:r w:rsidR="69F20BD3" w:rsidRPr="6CE193BC">
        <w:rPr>
          <w:lang w:val="en-US"/>
        </w:rPr>
        <w:t>personalised</w:t>
      </w:r>
      <w:proofErr w:type="spellEnd"/>
      <w:r w:rsidR="4024B935" w:rsidRPr="6CE193BC">
        <w:rPr>
          <w:lang w:val="en-US"/>
        </w:rPr>
        <w:t xml:space="preserve"> services. Strengthening community engagement through events and partn</w:t>
      </w:r>
      <w:r w:rsidR="4E2625F6" w:rsidRPr="6CE193BC">
        <w:rPr>
          <w:lang w:val="en-US"/>
        </w:rPr>
        <w:t>erships to increase foot traffic and customer loyalty.</w:t>
      </w:r>
    </w:p>
    <w:p w14:paraId="5B384CDF" w14:textId="77777777" w:rsidR="0011107E" w:rsidRPr="0035328C" w:rsidRDefault="0011107E" w:rsidP="007030AD">
      <w:pPr>
        <w:jc w:val="both"/>
        <w:rPr>
          <w:rFonts w:ascii="Arial" w:hAnsi="Arial" w:cs="Arial"/>
        </w:rPr>
      </w:pPr>
    </w:p>
    <w:p w14:paraId="29A49476" w14:textId="6F7134C2" w:rsidR="00F0190C" w:rsidRPr="00BC373A" w:rsidRDefault="00F0190C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Justification for</w:t>
      </w:r>
      <w:r w:rsid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</w:t>
      </w:r>
      <w:r w:rsidR="00225B06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Selected</w:t>
      </w:r>
      <w:r w:rsid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Solution</w:t>
      </w:r>
    </w:p>
    <w:p w14:paraId="69AFE665" w14:textId="79184622" w:rsidR="007E527D" w:rsidRPr="009F7C29" w:rsidRDefault="00F739CD" w:rsidP="009F7C2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digital transformation stra</w:t>
      </w:r>
      <w:r w:rsidR="00AA3747">
        <w:rPr>
          <w:rFonts w:ascii="Arial" w:hAnsi="Arial" w:cs="Arial"/>
        </w:rPr>
        <w:t xml:space="preserve">tegy is more effective because it </w:t>
      </w:r>
      <w:r w:rsidR="00E00933">
        <w:rPr>
          <w:rFonts w:ascii="Arial" w:hAnsi="Arial" w:cs="Arial"/>
        </w:rPr>
        <w:t>directly addresses</w:t>
      </w:r>
      <w:r w:rsidR="00604555">
        <w:rPr>
          <w:rFonts w:ascii="Arial" w:hAnsi="Arial" w:cs="Arial"/>
        </w:rPr>
        <w:t xml:space="preserve"> the largest area- online sales</w:t>
      </w:r>
      <w:r w:rsidR="00E00933">
        <w:rPr>
          <w:rFonts w:ascii="Arial" w:hAnsi="Arial" w:cs="Arial"/>
        </w:rPr>
        <w:t>. Consumer behav</w:t>
      </w:r>
      <w:r w:rsidR="005D7D1C">
        <w:rPr>
          <w:rFonts w:ascii="Arial" w:hAnsi="Arial" w:cs="Arial"/>
        </w:rPr>
        <w:t>iour has shifted towards conve</w:t>
      </w:r>
      <w:r w:rsidR="00F01D77">
        <w:rPr>
          <w:rFonts w:ascii="Arial" w:hAnsi="Arial" w:cs="Arial"/>
        </w:rPr>
        <w:t>nience and digital access, making a stron</w:t>
      </w:r>
      <w:r w:rsidR="00283456">
        <w:rPr>
          <w:rFonts w:ascii="Arial" w:hAnsi="Arial" w:cs="Arial"/>
        </w:rPr>
        <w:t>g online presence essential</w:t>
      </w:r>
      <w:r w:rsidR="007E527D">
        <w:rPr>
          <w:rFonts w:ascii="Arial" w:hAnsi="Arial" w:cs="Arial"/>
        </w:rPr>
        <w:t>. While improving</w:t>
      </w:r>
      <w:r w:rsidR="001842A0">
        <w:rPr>
          <w:rFonts w:ascii="Arial" w:hAnsi="Arial" w:cs="Arial"/>
        </w:rPr>
        <w:t xml:space="preserve"> the in-store experience may increase local </w:t>
      </w:r>
      <w:r w:rsidR="00EB4852">
        <w:rPr>
          <w:rFonts w:ascii="Arial" w:hAnsi="Arial" w:cs="Arial"/>
        </w:rPr>
        <w:t>engagement, it does not fully counter declining foot traffic trends</w:t>
      </w:r>
      <w:r w:rsidR="00C76030">
        <w:rPr>
          <w:rFonts w:ascii="Arial" w:hAnsi="Arial" w:cs="Arial"/>
        </w:rPr>
        <w:t xml:space="preserve">. A </w:t>
      </w:r>
      <w:r w:rsidR="005B5C0E">
        <w:rPr>
          <w:rFonts w:ascii="Arial" w:hAnsi="Arial" w:cs="Arial"/>
        </w:rPr>
        <w:t xml:space="preserve">modern e-commerce platform combined with digital </w:t>
      </w:r>
      <w:r w:rsidR="008E2F49">
        <w:rPr>
          <w:rFonts w:ascii="Arial" w:hAnsi="Arial" w:cs="Arial"/>
        </w:rPr>
        <w:t>marketing allows Green Haven to reach a wider audience, comp</w:t>
      </w:r>
      <w:r w:rsidR="0066025F">
        <w:rPr>
          <w:rFonts w:ascii="Arial" w:hAnsi="Arial" w:cs="Arial"/>
        </w:rPr>
        <w:t>ete with online retailers, and generate consistent re</w:t>
      </w:r>
      <w:r w:rsidR="00777B7B">
        <w:rPr>
          <w:rFonts w:ascii="Arial" w:hAnsi="Arial" w:cs="Arial"/>
        </w:rPr>
        <w:t>venue beyond its physical location</w:t>
      </w:r>
      <w:r w:rsidR="000A1E0B">
        <w:rPr>
          <w:rFonts w:ascii="Arial" w:hAnsi="Arial" w:cs="Arial"/>
        </w:rPr>
        <w:t xml:space="preserve">. </w:t>
      </w:r>
    </w:p>
    <w:p w14:paraId="5838BBD2" w14:textId="77777777" w:rsidR="000A1E0B" w:rsidRPr="000A1E0B" w:rsidRDefault="000A1E0B" w:rsidP="000A1E0B">
      <w:pPr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5E616FC5" w14:textId="77777777" w:rsidR="00520454" w:rsidRDefault="00520454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Conclusion:</w:t>
      </w:r>
    </w:p>
    <w:p w14:paraId="1BD7C9CA" w14:textId="490CC41D" w:rsidR="000A1E0B" w:rsidRDefault="000A1E0B" w:rsidP="000A1E0B">
      <w:r>
        <w:t xml:space="preserve">The report </w:t>
      </w:r>
      <w:r w:rsidR="003012D9">
        <w:t xml:space="preserve">evaluated the challenges facing Green Haven Florists and </w:t>
      </w:r>
      <w:r w:rsidR="005D30E9">
        <w:t xml:space="preserve">identified </w:t>
      </w:r>
      <w:r w:rsidR="00A848DA">
        <w:t>practical solutions to improve</w:t>
      </w:r>
      <w:r w:rsidR="000309D8">
        <w:t xml:space="preserve"> performance. The most critical </w:t>
      </w:r>
      <w:r w:rsidR="005D30E9">
        <w:t>findings</w:t>
      </w:r>
      <w:r w:rsidR="000309D8">
        <w:t xml:space="preserve"> </w:t>
      </w:r>
      <w:proofErr w:type="gramStart"/>
      <w:r w:rsidR="000309D8">
        <w:t>is</w:t>
      </w:r>
      <w:proofErr w:type="gramEnd"/>
      <w:r w:rsidR="000309D8">
        <w:t xml:space="preserve"> that the business </w:t>
      </w:r>
      <w:r w:rsidR="00687400">
        <w:t>is heavily impacted by changing consumer</w:t>
      </w:r>
      <w:r w:rsidR="008774F2">
        <w:t xml:space="preserve"> behaviour, </w:t>
      </w:r>
      <w:r w:rsidR="005D30E9">
        <w:t>particularly</w:t>
      </w:r>
      <w:r w:rsidR="008774F2">
        <w:t xml:space="preserve"> the shift towards online sh</w:t>
      </w:r>
      <w:r w:rsidR="00B01D68">
        <w:t>opping. Secondl</w:t>
      </w:r>
      <w:r w:rsidR="00E7461B">
        <w:t xml:space="preserve">y, the lack of strong </w:t>
      </w:r>
      <w:r w:rsidR="00027FBF">
        <w:t xml:space="preserve">digital presence, </w:t>
      </w:r>
      <w:r w:rsidR="005C224C">
        <w:t>including a</w:t>
      </w:r>
      <w:r w:rsidR="00AA7704">
        <w:t>n outdated website and wea</w:t>
      </w:r>
      <w:r w:rsidR="008A5CC3">
        <w:t>k social media engagement, limits growth opportunit</w:t>
      </w:r>
      <w:r w:rsidR="00067404">
        <w:t>ies. Thirdly, rising opera</w:t>
      </w:r>
      <w:r w:rsidR="00EC2974">
        <w:t>tional and supply costs are reducing profitab</w:t>
      </w:r>
      <w:r w:rsidR="00AD4B8E">
        <w:t>ility, especially due to sustainable sourcing commitments</w:t>
      </w:r>
      <w:r w:rsidR="00D95A0A">
        <w:t xml:space="preserve">. Fourth, increase competition </w:t>
      </w:r>
      <w:r w:rsidR="005D30E9">
        <w:t>from</w:t>
      </w:r>
      <w:r w:rsidR="00D95A0A">
        <w:t xml:space="preserve"> both local and national </w:t>
      </w:r>
      <w:r w:rsidR="005D30E9">
        <w:t>businesses</w:t>
      </w:r>
      <w:r w:rsidR="00C95461">
        <w:t xml:space="preserve"> is placing pressure and </w:t>
      </w:r>
      <w:r w:rsidR="00E53A15">
        <w:t xml:space="preserve">service expectations. </w:t>
      </w:r>
      <w:r w:rsidR="005D30E9">
        <w:t>Finally,</w:t>
      </w:r>
      <w:r w:rsidR="00E53A15">
        <w:t xml:space="preserve"> reliance on traditional marketing methods has restricted customer reach.</w:t>
      </w:r>
      <w:r w:rsidR="005D30E9">
        <w:t xml:space="preserve"> </w:t>
      </w:r>
      <w:r w:rsidR="006C195E">
        <w:t>Among the proposed solutio</w:t>
      </w:r>
      <w:r w:rsidR="00A72A88">
        <w:t>ns, digital transformation is the most viable, as it addre</w:t>
      </w:r>
      <w:r w:rsidR="004237B0">
        <w:t xml:space="preserve">sses multiple issues simultaneously </w:t>
      </w:r>
      <w:r w:rsidR="001C3847">
        <w:lastRenderedPageBreak/>
        <w:t>improving accessibility, compet</w:t>
      </w:r>
      <w:r w:rsidR="00727B5E">
        <w:t>itiveness, and reven</w:t>
      </w:r>
      <w:r w:rsidR="00844A73">
        <w:t xml:space="preserve">ue potential. </w:t>
      </w:r>
      <w:r w:rsidR="007F38B0">
        <w:t>Enhancing the</w:t>
      </w:r>
      <w:r w:rsidR="00844A73">
        <w:t xml:space="preserve"> in</w:t>
      </w:r>
      <w:r w:rsidR="007F38B0">
        <w:t>-store</w:t>
      </w:r>
      <w:r w:rsidR="007C6191">
        <w:t xml:space="preserve"> experience remains valuable but should be a sec</w:t>
      </w:r>
      <w:r w:rsidR="00EA30DE">
        <w:t>ondary strategy.</w:t>
      </w:r>
    </w:p>
    <w:p w14:paraId="03E1A722" w14:textId="77777777" w:rsidR="00EA30DE" w:rsidRDefault="00EA30DE" w:rsidP="000A1E0B"/>
    <w:p w14:paraId="5378A676" w14:textId="6A140374" w:rsidR="00EA30DE" w:rsidRDefault="00EA30DE" w:rsidP="000A1E0B">
      <w:r>
        <w:t>In conclu</w:t>
      </w:r>
      <w:r w:rsidR="0097185B">
        <w:t>sion, for Green Haven Florists to remain compet</w:t>
      </w:r>
      <w:r w:rsidR="006921F2">
        <w:t>itive and sustainable, it must pr</w:t>
      </w:r>
      <w:r w:rsidR="00146D8F">
        <w:t>ioritise digital innovation while main</w:t>
      </w:r>
      <w:r w:rsidR="00F65B4D">
        <w:t xml:space="preserve">taining its unique eco-friendly </w:t>
      </w:r>
      <w:r w:rsidR="00567694">
        <w:t>brand identity.</w:t>
      </w:r>
    </w:p>
    <w:p w14:paraId="39739BF1" w14:textId="77777777" w:rsidR="00844A73" w:rsidRDefault="00844A73" w:rsidP="000A1E0B"/>
    <w:p w14:paraId="2B716BBF" w14:textId="5929ED01" w:rsidR="003B629C" w:rsidRPr="00EE37EC" w:rsidRDefault="003B629C" w:rsidP="00EE37EC">
      <w:pPr>
        <w:rPr>
          <w:rFonts w:ascii="Arial" w:hAnsi="Arial" w:cs="Arial"/>
          <w:b/>
          <w:bCs/>
          <w:color w:val="FF0000"/>
        </w:rPr>
      </w:pPr>
    </w:p>
    <w:p w14:paraId="4D8781FC" w14:textId="38893AE1" w:rsidR="003B629C" w:rsidRPr="007F558A" w:rsidRDefault="007F558A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 xml:space="preserve">Reference List </w:t>
      </w:r>
    </w:p>
    <w:p w14:paraId="6CBE042C" w14:textId="77777777" w:rsidR="00C25116" w:rsidRDefault="00C25116" w:rsidP="00C25116">
      <w:pPr>
        <w:pStyle w:val="p1"/>
        <w:spacing w:before="0" w:beforeAutospacing="0" w:after="0" w:afterAutospacing="0"/>
        <w:rPr>
          <w:rFonts w:ascii="Helvetica" w:hAnsi="Helvetica"/>
          <w:color w:val="000000"/>
          <w:sz w:val="26"/>
          <w:szCs w:val="26"/>
        </w:rPr>
      </w:pPr>
      <w:r>
        <w:rPr>
          <w:rFonts w:ascii="Aptos" w:hAnsi="Aptos"/>
          <w:color w:val="000000"/>
        </w:rPr>
        <w:t>Deloitte (2023) </w:t>
      </w:r>
      <w:r>
        <w:rPr>
          <w:rFonts w:ascii="Aptos" w:hAnsi="Aptos"/>
          <w:i/>
          <w:iCs/>
          <w:color w:val="000000"/>
        </w:rPr>
        <w:t>Global Retail Outlook 2023</w:t>
      </w:r>
      <w:r>
        <w:rPr>
          <w:rFonts w:ascii="Aptos" w:hAnsi="Aptos"/>
          <w:color w:val="000000"/>
        </w:rPr>
        <w:t>. Available at:</w:t>
      </w:r>
      <w:r>
        <w:rPr>
          <w:rStyle w:val="apple-converted-space"/>
          <w:rFonts w:ascii="Aptos" w:eastAsiaTheme="majorEastAsia" w:hAnsi="Aptos"/>
          <w:color w:val="000000"/>
        </w:rPr>
        <w:t> </w:t>
      </w:r>
      <w:hyperlink r:id="rId8" w:history="1">
        <w:r>
          <w:rPr>
            <w:rStyle w:val="Hyperlink"/>
            <w:rFonts w:ascii="Aptos" w:eastAsiaTheme="majorEastAsia" w:hAnsi="Aptos"/>
          </w:rPr>
          <w:t>https://www2.deloitte.com</w:t>
        </w:r>
      </w:hyperlink>
      <w:r>
        <w:rPr>
          <w:rStyle w:val="apple-converted-space"/>
          <w:rFonts w:ascii="Aptos" w:eastAsiaTheme="majorEastAsia" w:hAnsi="Aptos"/>
          <w:color w:val="000000"/>
        </w:rPr>
        <w:t> </w:t>
      </w:r>
      <w:r>
        <w:rPr>
          <w:rFonts w:ascii="Aptos" w:hAnsi="Aptos"/>
          <w:color w:val="000000"/>
        </w:rPr>
        <w:t>(Accessed: 30 April 2026).</w:t>
      </w:r>
    </w:p>
    <w:p w14:paraId="50B30944" w14:textId="77777777" w:rsidR="00C25116" w:rsidRDefault="00C25116" w:rsidP="00C25116">
      <w:pPr>
        <w:pStyle w:val="p2"/>
        <w:spacing w:before="0" w:beforeAutospacing="0" w:after="0" w:afterAutospacing="0"/>
        <w:rPr>
          <w:rFonts w:ascii="Helvetica" w:hAnsi="Helvetica"/>
          <w:color w:val="000000"/>
          <w:sz w:val="26"/>
          <w:szCs w:val="26"/>
        </w:rPr>
      </w:pPr>
    </w:p>
    <w:p w14:paraId="7F774426" w14:textId="77777777" w:rsidR="00C25116" w:rsidRDefault="00C25116" w:rsidP="00C25116">
      <w:pPr>
        <w:pStyle w:val="p1"/>
        <w:spacing w:before="0" w:beforeAutospacing="0" w:after="0" w:afterAutospacing="0"/>
        <w:rPr>
          <w:rFonts w:ascii="Helvetica" w:hAnsi="Helvetica"/>
          <w:color w:val="000000"/>
          <w:sz w:val="26"/>
          <w:szCs w:val="26"/>
        </w:rPr>
      </w:pPr>
      <w:r>
        <w:rPr>
          <w:rFonts w:ascii="Aptos" w:hAnsi="Aptos"/>
          <w:color w:val="000000"/>
        </w:rPr>
        <w:t>Mintel (2024) </w:t>
      </w:r>
      <w:r>
        <w:rPr>
          <w:rFonts w:ascii="Aptos" w:hAnsi="Aptos"/>
          <w:i/>
          <w:iCs/>
          <w:color w:val="000000"/>
        </w:rPr>
        <w:t>Online Flower and Plant Retailing – UK Report</w:t>
      </w:r>
      <w:r>
        <w:rPr>
          <w:rFonts w:ascii="Aptos" w:hAnsi="Aptos"/>
          <w:color w:val="000000"/>
        </w:rPr>
        <w:t>. London: Mintel Group Ltd.</w:t>
      </w:r>
    </w:p>
    <w:p w14:paraId="1D7E6CD4" w14:textId="77777777" w:rsidR="00C25116" w:rsidRDefault="00C25116" w:rsidP="00C25116">
      <w:pPr>
        <w:pStyle w:val="p2"/>
        <w:spacing w:before="0" w:beforeAutospacing="0" w:after="0" w:afterAutospacing="0"/>
        <w:rPr>
          <w:rFonts w:ascii="Helvetica" w:hAnsi="Helvetica"/>
          <w:color w:val="000000"/>
          <w:sz w:val="26"/>
          <w:szCs w:val="26"/>
        </w:rPr>
      </w:pPr>
    </w:p>
    <w:p w14:paraId="1621C0A2" w14:textId="77777777" w:rsidR="00C25116" w:rsidRDefault="00C25116" w:rsidP="00C25116">
      <w:pPr>
        <w:pStyle w:val="p1"/>
        <w:spacing w:before="0" w:beforeAutospacing="0" w:after="0" w:afterAutospacing="0"/>
        <w:rPr>
          <w:rFonts w:ascii="Helvetica" w:hAnsi="Helvetica"/>
          <w:color w:val="000000"/>
          <w:sz w:val="26"/>
          <w:szCs w:val="26"/>
        </w:rPr>
      </w:pPr>
      <w:r>
        <w:rPr>
          <w:rFonts w:ascii="Aptos" w:hAnsi="Aptos"/>
          <w:color w:val="000000"/>
        </w:rPr>
        <w:t>Office for National Statistics (ONS) (2024) </w:t>
      </w:r>
      <w:r>
        <w:rPr>
          <w:rFonts w:ascii="Aptos" w:hAnsi="Aptos"/>
          <w:i/>
          <w:iCs/>
          <w:color w:val="000000"/>
        </w:rPr>
        <w:t>Retail sales, Great Britain</w:t>
      </w:r>
      <w:r>
        <w:rPr>
          <w:rFonts w:ascii="Aptos" w:hAnsi="Aptos"/>
          <w:color w:val="000000"/>
        </w:rPr>
        <w:t>. Available at:</w:t>
      </w:r>
      <w:r>
        <w:rPr>
          <w:rStyle w:val="apple-converted-space"/>
          <w:rFonts w:ascii="Aptos" w:eastAsiaTheme="majorEastAsia" w:hAnsi="Aptos"/>
          <w:color w:val="000000"/>
        </w:rPr>
        <w:t> </w:t>
      </w:r>
      <w:hyperlink r:id="rId9" w:history="1">
        <w:r>
          <w:rPr>
            <w:rStyle w:val="Hyperlink"/>
            <w:rFonts w:ascii="Aptos" w:eastAsiaTheme="majorEastAsia" w:hAnsi="Aptos"/>
          </w:rPr>
          <w:t>https://www.ons.gov.uk</w:t>
        </w:r>
      </w:hyperlink>
      <w:r>
        <w:rPr>
          <w:rFonts w:ascii="Aptos" w:hAnsi="Aptos"/>
          <w:color w:val="000000"/>
        </w:rPr>
        <w:t>(Accessed: 30 April 2026).</w:t>
      </w:r>
    </w:p>
    <w:p w14:paraId="27E7C27F" w14:textId="77777777" w:rsidR="00C25116" w:rsidRDefault="00C25116" w:rsidP="00C25116">
      <w:pPr>
        <w:pStyle w:val="p2"/>
        <w:spacing w:before="0" w:beforeAutospacing="0" w:after="0" w:afterAutospacing="0"/>
        <w:rPr>
          <w:rFonts w:ascii="Helvetica" w:hAnsi="Helvetica"/>
          <w:color w:val="000000"/>
          <w:sz w:val="26"/>
          <w:szCs w:val="26"/>
        </w:rPr>
      </w:pPr>
    </w:p>
    <w:p w14:paraId="011D4C18" w14:textId="77777777" w:rsidR="00C25116" w:rsidRDefault="00C25116" w:rsidP="00C25116">
      <w:pPr>
        <w:pStyle w:val="p1"/>
        <w:spacing w:before="0" w:beforeAutospacing="0" w:after="0" w:afterAutospacing="0"/>
        <w:rPr>
          <w:rFonts w:ascii="Helvetica" w:hAnsi="Helvetica"/>
          <w:color w:val="000000"/>
          <w:sz w:val="26"/>
          <w:szCs w:val="26"/>
        </w:rPr>
      </w:pPr>
      <w:r>
        <w:rPr>
          <w:rFonts w:ascii="Aptos" w:hAnsi="Aptos"/>
          <w:color w:val="000000"/>
        </w:rPr>
        <w:t>Porter, M.E. (2008) ‘The five competitive forces that shape strategy’, </w:t>
      </w:r>
      <w:r>
        <w:rPr>
          <w:rFonts w:ascii="Aptos" w:hAnsi="Aptos"/>
          <w:i/>
          <w:iCs/>
          <w:color w:val="000000"/>
        </w:rPr>
        <w:t>Harvard Business Review</w:t>
      </w:r>
      <w:r>
        <w:rPr>
          <w:rFonts w:ascii="Aptos" w:hAnsi="Aptos"/>
          <w:color w:val="000000"/>
        </w:rPr>
        <w:t>, 86(1), pp. 78–93.</w:t>
      </w:r>
    </w:p>
    <w:p w14:paraId="5BFCF2E8" w14:textId="77777777" w:rsidR="00C25116" w:rsidRDefault="00C25116" w:rsidP="00C25116">
      <w:pPr>
        <w:pStyle w:val="p2"/>
        <w:spacing w:before="0" w:beforeAutospacing="0" w:after="0" w:afterAutospacing="0"/>
        <w:rPr>
          <w:rFonts w:ascii="Helvetica" w:hAnsi="Helvetica"/>
          <w:color w:val="000000"/>
          <w:sz w:val="26"/>
          <w:szCs w:val="26"/>
        </w:rPr>
      </w:pPr>
    </w:p>
    <w:p w14:paraId="11FFA559" w14:textId="77777777" w:rsidR="00C25116" w:rsidRDefault="00C25116" w:rsidP="00C25116">
      <w:pPr>
        <w:pStyle w:val="p1"/>
        <w:spacing w:before="0" w:beforeAutospacing="0" w:after="0" w:afterAutospacing="0"/>
        <w:rPr>
          <w:rFonts w:ascii="Helvetica" w:hAnsi="Helvetica"/>
          <w:color w:val="000000"/>
          <w:sz w:val="26"/>
          <w:szCs w:val="26"/>
        </w:rPr>
      </w:pPr>
      <w:r>
        <w:rPr>
          <w:rFonts w:ascii="Aptos" w:hAnsi="Aptos"/>
          <w:color w:val="000000"/>
        </w:rPr>
        <w:t>Statista (2025) </w:t>
      </w:r>
      <w:r>
        <w:rPr>
          <w:rFonts w:ascii="Aptos" w:hAnsi="Aptos"/>
          <w:i/>
          <w:iCs/>
          <w:color w:val="000000"/>
        </w:rPr>
        <w:t>E-commerce share of total retail sales in the UK</w:t>
      </w:r>
      <w:r>
        <w:rPr>
          <w:rFonts w:ascii="Aptos" w:hAnsi="Aptos"/>
          <w:color w:val="000000"/>
        </w:rPr>
        <w:t>. Available at:</w:t>
      </w:r>
      <w:r>
        <w:rPr>
          <w:rStyle w:val="apple-converted-space"/>
          <w:rFonts w:ascii="Aptos" w:eastAsiaTheme="majorEastAsia" w:hAnsi="Aptos"/>
          <w:color w:val="000000"/>
        </w:rPr>
        <w:t> </w:t>
      </w:r>
      <w:hyperlink r:id="rId10" w:history="1">
        <w:r>
          <w:rPr>
            <w:rStyle w:val="Hyperlink"/>
            <w:rFonts w:ascii="Aptos" w:eastAsiaTheme="majorEastAsia" w:hAnsi="Aptos"/>
          </w:rPr>
          <w:t>https://www.statista.com</w:t>
        </w:r>
      </w:hyperlink>
      <w:r>
        <w:rPr>
          <w:rFonts w:ascii="Aptos" w:hAnsi="Aptos"/>
          <w:color w:val="000000"/>
        </w:rPr>
        <w:t>(Accessed: 30 April 2026).</w:t>
      </w:r>
    </w:p>
    <w:p w14:paraId="1776F7F7" w14:textId="77777777" w:rsidR="00C25116" w:rsidRDefault="00C25116" w:rsidP="00C25116">
      <w:pPr>
        <w:pStyle w:val="p2"/>
        <w:spacing w:before="0" w:beforeAutospacing="0" w:after="0" w:afterAutospacing="0"/>
        <w:rPr>
          <w:rFonts w:ascii="Helvetica" w:hAnsi="Helvetica"/>
          <w:color w:val="000000"/>
          <w:sz w:val="26"/>
          <w:szCs w:val="26"/>
        </w:rPr>
      </w:pPr>
    </w:p>
    <w:p w14:paraId="4A136DC9" w14:textId="77777777" w:rsidR="00C25116" w:rsidRDefault="00C25116" w:rsidP="00C25116">
      <w:pPr>
        <w:pStyle w:val="p1"/>
        <w:spacing w:before="0" w:beforeAutospacing="0" w:after="0" w:afterAutospacing="0"/>
        <w:rPr>
          <w:rFonts w:ascii="Helvetica" w:hAnsi="Helvetica"/>
          <w:color w:val="000000"/>
          <w:sz w:val="26"/>
          <w:szCs w:val="26"/>
        </w:rPr>
      </w:pPr>
      <w:r>
        <w:rPr>
          <w:rFonts w:ascii="Aptos" w:hAnsi="Aptos"/>
          <w:color w:val="000000"/>
        </w:rPr>
        <w:t>Kotler, P. and Keller, K.L. (2016) </w:t>
      </w:r>
      <w:r>
        <w:rPr>
          <w:rFonts w:ascii="Aptos" w:hAnsi="Aptos"/>
          <w:i/>
          <w:iCs/>
          <w:color w:val="000000"/>
        </w:rPr>
        <w:t>Marketing Management</w:t>
      </w:r>
      <w:r>
        <w:rPr>
          <w:rFonts w:ascii="Aptos" w:hAnsi="Aptos"/>
          <w:color w:val="000000"/>
        </w:rPr>
        <w:t xml:space="preserve">. 15th </w:t>
      </w:r>
      <w:proofErr w:type="spellStart"/>
      <w:r>
        <w:rPr>
          <w:rFonts w:ascii="Aptos" w:hAnsi="Aptos"/>
          <w:color w:val="000000"/>
        </w:rPr>
        <w:t>edn</w:t>
      </w:r>
      <w:proofErr w:type="spellEnd"/>
      <w:r>
        <w:rPr>
          <w:rFonts w:ascii="Aptos" w:hAnsi="Aptos"/>
          <w:color w:val="000000"/>
        </w:rPr>
        <w:t>. Harlow: Pearson.</w:t>
      </w:r>
    </w:p>
    <w:p w14:paraId="6667948E" w14:textId="77777777" w:rsidR="00C25116" w:rsidRDefault="00C25116" w:rsidP="00C25116">
      <w:pPr>
        <w:pStyle w:val="p2"/>
        <w:spacing w:before="0" w:beforeAutospacing="0" w:after="0" w:afterAutospacing="0"/>
        <w:rPr>
          <w:rFonts w:ascii="Helvetica" w:hAnsi="Helvetica"/>
          <w:color w:val="000000"/>
          <w:sz w:val="26"/>
          <w:szCs w:val="26"/>
        </w:rPr>
      </w:pPr>
    </w:p>
    <w:p w14:paraId="2EBAF1F0" w14:textId="77777777" w:rsidR="00C25116" w:rsidRDefault="00C25116" w:rsidP="00C25116">
      <w:pPr>
        <w:pStyle w:val="p1"/>
        <w:spacing w:before="0" w:beforeAutospacing="0" w:after="0" w:afterAutospacing="0"/>
        <w:rPr>
          <w:rFonts w:ascii="Helvetica" w:hAnsi="Helvetica"/>
          <w:color w:val="000000"/>
          <w:sz w:val="26"/>
          <w:szCs w:val="26"/>
        </w:rPr>
      </w:pPr>
      <w:r>
        <w:rPr>
          <w:rFonts w:ascii="Aptos" w:hAnsi="Aptos"/>
          <w:color w:val="000000"/>
        </w:rPr>
        <w:t>Chaffey, D. and Ellis-Chadwick, F. (2019) </w:t>
      </w:r>
      <w:r>
        <w:rPr>
          <w:rFonts w:ascii="Aptos" w:hAnsi="Aptos"/>
          <w:i/>
          <w:iCs/>
          <w:color w:val="000000"/>
        </w:rPr>
        <w:t>Digital Marketing</w:t>
      </w:r>
      <w:r>
        <w:rPr>
          <w:rFonts w:ascii="Aptos" w:hAnsi="Aptos"/>
          <w:color w:val="000000"/>
        </w:rPr>
        <w:t xml:space="preserve">. 7th </w:t>
      </w:r>
      <w:proofErr w:type="spellStart"/>
      <w:r>
        <w:rPr>
          <w:rFonts w:ascii="Aptos" w:hAnsi="Aptos"/>
          <w:color w:val="000000"/>
        </w:rPr>
        <w:t>edn</w:t>
      </w:r>
      <w:proofErr w:type="spellEnd"/>
      <w:r>
        <w:rPr>
          <w:rFonts w:ascii="Aptos" w:hAnsi="Aptos"/>
          <w:color w:val="000000"/>
        </w:rPr>
        <w:t>. Harlow: Pearson.</w:t>
      </w:r>
    </w:p>
    <w:p w14:paraId="54E062AC" w14:textId="77777777" w:rsidR="00C25116" w:rsidRDefault="00C25116" w:rsidP="00C25116">
      <w:pPr>
        <w:pStyle w:val="p2"/>
        <w:spacing w:before="0" w:beforeAutospacing="0" w:after="0" w:afterAutospacing="0"/>
        <w:rPr>
          <w:rFonts w:ascii="Helvetica" w:hAnsi="Helvetica"/>
          <w:color w:val="000000"/>
          <w:sz w:val="26"/>
          <w:szCs w:val="26"/>
        </w:rPr>
      </w:pPr>
    </w:p>
    <w:p w14:paraId="3F363C32" w14:textId="77777777" w:rsidR="00C25116" w:rsidRDefault="00C25116" w:rsidP="00C25116">
      <w:pPr>
        <w:pStyle w:val="p1"/>
        <w:spacing w:before="0" w:beforeAutospacing="0" w:after="0" w:afterAutospacing="0"/>
        <w:rPr>
          <w:rFonts w:ascii="Helvetica" w:hAnsi="Helvetica"/>
          <w:color w:val="000000"/>
          <w:sz w:val="26"/>
          <w:szCs w:val="26"/>
        </w:rPr>
      </w:pPr>
      <w:r>
        <w:rPr>
          <w:rFonts w:ascii="Aptos" w:hAnsi="Aptos"/>
          <w:color w:val="000000"/>
        </w:rPr>
        <w:t>British Retail Consortium (2024) </w:t>
      </w:r>
      <w:r>
        <w:rPr>
          <w:rFonts w:ascii="Aptos" w:hAnsi="Aptos"/>
          <w:i/>
          <w:iCs/>
          <w:color w:val="000000"/>
        </w:rPr>
        <w:t>Retail Trends Report</w:t>
      </w:r>
      <w:r>
        <w:rPr>
          <w:rFonts w:ascii="Aptos" w:hAnsi="Aptos"/>
          <w:color w:val="000000"/>
        </w:rPr>
        <w:t>. Available at:</w:t>
      </w:r>
      <w:r>
        <w:rPr>
          <w:rStyle w:val="apple-converted-space"/>
          <w:rFonts w:ascii="Aptos" w:eastAsiaTheme="majorEastAsia" w:hAnsi="Aptos"/>
          <w:color w:val="000000"/>
        </w:rPr>
        <w:t> </w:t>
      </w:r>
      <w:hyperlink r:id="rId11" w:history="1">
        <w:r>
          <w:rPr>
            <w:rStyle w:val="Hyperlink"/>
            <w:rFonts w:ascii="Aptos" w:eastAsiaTheme="majorEastAsia" w:hAnsi="Aptos"/>
          </w:rPr>
          <w:t>https://www.brc.org.uk</w:t>
        </w:r>
      </w:hyperlink>
      <w:r>
        <w:rPr>
          <w:rStyle w:val="apple-converted-space"/>
          <w:rFonts w:ascii="Aptos" w:eastAsiaTheme="majorEastAsia" w:hAnsi="Aptos"/>
          <w:color w:val="000000"/>
        </w:rPr>
        <w:t> </w:t>
      </w:r>
      <w:r>
        <w:rPr>
          <w:rFonts w:ascii="Aptos" w:hAnsi="Aptos"/>
          <w:color w:val="000000"/>
        </w:rPr>
        <w:t>(Accessed: 30 April 2026).</w:t>
      </w:r>
    </w:p>
    <w:p w14:paraId="1EB03098" w14:textId="77777777" w:rsidR="00C25116" w:rsidRDefault="00C25116" w:rsidP="00C25116">
      <w:pPr>
        <w:pStyle w:val="p2"/>
        <w:spacing w:before="0" w:beforeAutospacing="0" w:after="0" w:afterAutospacing="0"/>
        <w:rPr>
          <w:rFonts w:ascii="Helvetica" w:hAnsi="Helvetica"/>
          <w:color w:val="000000"/>
          <w:sz w:val="26"/>
          <w:szCs w:val="26"/>
        </w:rPr>
      </w:pPr>
    </w:p>
    <w:p w14:paraId="6844F64E" w14:textId="78CC0364" w:rsidR="00C25116" w:rsidRDefault="00C25116" w:rsidP="00C25116">
      <w:pPr>
        <w:pStyle w:val="p1"/>
        <w:spacing w:before="0" w:beforeAutospacing="0" w:after="0" w:afterAutospacing="0"/>
        <w:rPr>
          <w:rFonts w:ascii="Helvetica" w:hAnsi="Helvetica"/>
          <w:color w:val="000000"/>
          <w:sz w:val="26"/>
          <w:szCs w:val="26"/>
        </w:rPr>
      </w:pPr>
    </w:p>
    <w:p w14:paraId="458E43AD" w14:textId="0C7A043B" w:rsidR="007F558A" w:rsidRPr="00961177" w:rsidRDefault="007F558A" w:rsidP="00961177">
      <w:pPr>
        <w:spacing w:after="0" w:line="360" w:lineRule="auto"/>
        <w:rPr>
          <w:rFonts w:ascii="Arial" w:hAnsi="Arial" w:cs="Arial"/>
        </w:rPr>
      </w:pPr>
    </w:p>
    <w:p w14:paraId="3AB50AD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72E19A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A97636">
      <w:pPr>
        <w:spacing w:after="0" w:line="360" w:lineRule="auto"/>
        <w:rPr>
          <w:rFonts w:ascii="Arial" w:hAnsi="Arial" w:cs="Arial"/>
        </w:rPr>
      </w:pPr>
    </w:p>
    <w:p w14:paraId="12DADEA0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CA72ACD" w14:textId="77777777" w:rsidR="004E7C6B" w:rsidRDefault="004E7C6B" w:rsidP="00B91658">
      <w:pPr>
        <w:spacing w:after="0" w:line="360" w:lineRule="auto"/>
        <w:ind w:left="360"/>
        <w:rPr>
          <w:rFonts w:ascii="Arial" w:hAnsi="Arial" w:cs="Arial"/>
        </w:rPr>
      </w:pPr>
    </w:p>
    <w:p w14:paraId="18AB78CD" w14:textId="77777777" w:rsidR="004E7C6B" w:rsidRDefault="004E7C6B" w:rsidP="00B91658">
      <w:pPr>
        <w:spacing w:after="0" w:line="360" w:lineRule="auto"/>
        <w:ind w:left="360"/>
        <w:rPr>
          <w:rFonts w:ascii="Arial" w:hAnsi="Arial" w:cs="Arial"/>
        </w:rPr>
      </w:pPr>
    </w:p>
    <w:p w14:paraId="6C65582D" w14:textId="77777777" w:rsidR="004E7C6B" w:rsidRDefault="004E7C6B" w:rsidP="00B91658">
      <w:pPr>
        <w:spacing w:after="0" w:line="360" w:lineRule="auto"/>
        <w:ind w:left="360"/>
        <w:rPr>
          <w:rFonts w:ascii="Arial" w:hAnsi="Arial" w:cs="Arial"/>
        </w:rPr>
      </w:pPr>
    </w:p>
    <w:p w14:paraId="76A0CD3B" w14:textId="0F6E7B5E" w:rsidR="00C95025" w:rsidRPr="0020453A" w:rsidRDefault="00A448A7" w:rsidP="0020453A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 w:rsidRPr="00A230DB">
        <w:rPr>
          <w:rFonts w:ascii="Arial" w:hAnsi="Arial" w:cs="Arial"/>
          <w:b/>
          <w:bCs/>
          <w:sz w:val="32"/>
          <w:szCs w:val="32"/>
        </w:rPr>
        <w:lastRenderedPageBreak/>
        <w:t xml:space="preserve">The </w:t>
      </w:r>
      <w:r w:rsidR="00C95025" w:rsidRPr="00A230DB">
        <w:rPr>
          <w:rFonts w:ascii="Arial" w:hAnsi="Arial" w:cs="Arial"/>
          <w:b/>
          <w:bCs/>
          <w:sz w:val="32"/>
          <w:szCs w:val="32"/>
        </w:rPr>
        <w:t>Key Performance Indicator</w:t>
      </w:r>
      <w:r w:rsidR="00C95025" w:rsidRPr="0020453A">
        <w:rPr>
          <w:rFonts w:ascii="Arial" w:hAnsi="Arial" w:cs="Arial"/>
          <w:sz w:val="32"/>
          <w:szCs w:val="32"/>
        </w:rPr>
        <w:t xml:space="preserve"> is: </w:t>
      </w: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14:paraId="525E124F" w14:textId="77777777" w:rsidTr="6CE193BC">
        <w:tc>
          <w:tcPr>
            <w:tcW w:w="1844" w:type="dxa"/>
          </w:tcPr>
          <w:p w14:paraId="11EE513D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6CE193BC">
        <w:tc>
          <w:tcPr>
            <w:tcW w:w="1844" w:type="dxa"/>
          </w:tcPr>
          <w:p w14:paraId="7DF153B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2E250A5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E0A7F73" w14:textId="5A5E4FCC" w:rsidR="00C95025" w:rsidRDefault="005D61C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Questionnaire</w:t>
            </w:r>
          </w:p>
          <w:p w14:paraId="182BEC7F" w14:textId="77777777" w:rsidR="00114619" w:rsidRDefault="00114619" w:rsidP="00F34512">
            <w:pPr>
              <w:rPr>
                <w:rFonts w:ascii="Arial" w:hAnsi="Arial" w:cs="Arial"/>
              </w:rPr>
            </w:pPr>
          </w:p>
          <w:p w14:paraId="2FF1877D" w14:textId="36C56E8E" w:rsidR="005D61C7" w:rsidRPr="007D0502" w:rsidRDefault="006D424E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</w:t>
            </w:r>
            <w:r w:rsidR="005D61C7">
              <w:rPr>
                <w:rFonts w:ascii="Arial" w:hAnsi="Arial" w:cs="Arial"/>
              </w:rPr>
              <w:t>bservation</w:t>
            </w:r>
          </w:p>
          <w:p w14:paraId="53C8426E" w14:textId="77777777" w:rsidR="00C95025" w:rsidRDefault="00C95025" w:rsidP="00F34512">
            <w:pPr>
              <w:rPr>
                <w:rFonts w:ascii="Arial" w:hAnsi="Arial" w:cs="Arial"/>
              </w:rPr>
            </w:pPr>
          </w:p>
          <w:p w14:paraId="19E4F6FB" w14:textId="241FDA16" w:rsidR="00A12635" w:rsidRPr="007D0502" w:rsidRDefault="00A12635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Reviews</w:t>
            </w:r>
          </w:p>
          <w:p w14:paraId="44A96621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1BFD6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733474E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65436C1A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697097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3F36259" w14:textId="38FDC438" w:rsidR="00C95025" w:rsidRDefault="005D61C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How many </w:t>
            </w:r>
            <w:r w:rsidR="006D424E">
              <w:rPr>
                <w:rFonts w:ascii="Arial" w:hAnsi="Arial" w:cs="Arial"/>
              </w:rPr>
              <w:t>Q</w:t>
            </w:r>
            <w:r>
              <w:rPr>
                <w:rFonts w:ascii="Arial" w:hAnsi="Arial" w:cs="Arial"/>
              </w:rPr>
              <w:t>s</w:t>
            </w:r>
            <w:r w:rsidR="006D424E">
              <w:rPr>
                <w:rFonts w:ascii="Arial" w:hAnsi="Arial" w:cs="Arial"/>
              </w:rPr>
              <w:t>?</w:t>
            </w:r>
          </w:p>
          <w:p w14:paraId="05A71088" w14:textId="77777777" w:rsidR="00114619" w:rsidRDefault="00114619" w:rsidP="00F34512">
            <w:pPr>
              <w:rPr>
                <w:rFonts w:ascii="Arial" w:hAnsi="Arial" w:cs="Arial"/>
              </w:rPr>
            </w:pPr>
          </w:p>
          <w:p w14:paraId="25C73DB4" w14:textId="7A5D607F" w:rsidR="005D61C7" w:rsidRDefault="005D61C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Which days</w:t>
            </w:r>
            <w:r w:rsidR="006D424E">
              <w:rPr>
                <w:rFonts w:ascii="Arial" w:hAnsi="Arial" w:cs="Arial"/>
              </w:rPr>
              <w:t>?</w:t>
            </w:r>
          </w:p>
          <w:p w14:paraId="6067BD95" w14:textId="6B4BE544" w:rsidR="005D61C7" w:rsidRPr="007D0502" w:rsidRDefault="005D61C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How long</w:t>
            </w:r>
            <w:r w:rsidR="006D424E">
              <w:rPr>
                <w:rFonts w:ascii="Arial" w:hAnsi="Arial" w:cs="Arial"/>
              </w:rPr>
              <w:t>?</w:t>
            </w:r>
            <w:r>
              <w:rPr>
                <w:rFonts w:ascii="Arial" w:hAnsi="Arial" w:cs="Arial"/>
              </w:rPr>
              <w:t xml:space="preserve"> </w:t>
            </w:r>
          </w:p>
          <w:p w14:paraId="0C8AEE8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14:paraId="48EE7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EC1E0F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8C0AB1A" w14:textId="77777777" w:rsidR="003D44BF" w:rsidRDefault="00A2632F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Who is going to do it</w:t>
            </w:r>
            <w:r w:rsidR="00776538">
              <w:rPr>
                <w:rFonts w:ascii="Arial" w:hAnsi="Arial" w:cs="Arial"/>
              </w:rPr>
              <w:t>?</w:t>
            </w:r>
          </w:p>
          <w:p w14:paraId="1A499F07" w14:textId="77777777" w:rsidR="003D44BF" w:rsidRDefault="003D44BF" w:rsidP="00F34512">
            <w:pPr>
              <w:rPr>
                <w:rFonts w:ascii="Arial" w:hAnsi="Arial" w:cs="Arial"/>
              </w:rPr>
            </w:pPr>
          </w:p>
          <w:p w14:paraId="6EE14D7B" w14:textId="6270BE83" w:rsidR="00C95025" w:rsidRDefault="0077653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ED5336">
              <w:rPr>
                <w:rFonts w:ascii="Arial" w:hAnsi="Arial" w:cs="Arial"/>
              </w:rPr>
              <w:t>Is it attainable?</w:t>
            </w:r>
          </w:p>
          <w:p w14:paraId="6B300471" w14:textId="77777777" w:rsidR="00776538" w:rsidRDefault="00776538" w:rsidP="00F34512">
            <w:pPr>
              <w:rPr>
                <w:rFonts w:ascii="Arial" w:hAnsi="Arial" w:cs="Arial"/>
              </w:rPr>
            </w:pPr>
          </w:p>
          <w:p w14:paraId="7A26AAC1" w14:textId="77777777" w:rsidR="00776538" w:rsidRPr="007D0502" w:rsidRDefault="00776538" w:rsidP="00F34512">
            <w:pPr>
              <w:rPr>
                <w:rFonts w:ascii="Arial" w:hAnsi="Arial" w:cs="Arial"/>
              </w:rPr>
            </w:pPr>
          </w:p>
          <w:p w14:paraId="5466666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772C3C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7DEB4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FB7420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46DEF5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6B1A855" w14:textId="1B2C21D6" w:rsidR="00C95025" w:rsidRPr="007D0502" w:rsidRDefault="0077653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type of data? On what? What’s the point?</w:t>
            </w:r>
          </w:p>
          <w:p w14:paraId="689374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E3E3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033A9EA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E5F17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26E53C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9B7304" w14:textId="43F18F1B" w:rsidR="00C95025" w:rsidRPr="007D0502" w:rsidRDefault="0027196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How long </w:t>
            </w:r>
            <w:r w:rsidR="00A230DB">
              <w:rPr>
                <w:rFonts w:ascii="Arial" w:hAnsi="Arial" w:cs="Arial"/>
              </w:rPr>
              <w:t>will it take to collect the data?</w:t>
            </w:r>
          </w:p>
          <w:p w14:paraId="49229A61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</w:tr>
    </w:tbl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284628" w14:textId="77777777" w:rsidR="006E6341" w:rsidRDefault="006E6341" w:rsidP="00B244A8">
      <w:pPr>
        <w:spacing w:after="0" w:line="240" w:lineRule="auto"/>
      </w:pPr>
      <w:r>
        <w:separator/>
      </w:r>
    </w:p>
  </w:endnote>
  <w:endnote w:type="continuationSeparator" w:id="0">
    <w:p w14:paraId="13A9EF33" w14:textId="77777777" w:rsidR="006E6341" w:rsidRDefault="006E6341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26B07C" w14:textId="77777777" w:rsidR="006E6341" w:rsidRDefault="006E6341" w:rsidP="00B244A8">
      <w:pPr>
        <w:spacing w:after="0" w:line="240" w:lineRule="auto"/>
      </w:pPr>
      <w:r>
        <w:separator/>
      </w:r>
    </w:p>
  </w:footnote>
  <w:footnote w:type="continuationSeparator" w:id="0">
    <w:p w14:paraId="0FCD5EBB" w14:textId="77777777" w:rsidR="006E6341" w:rsidRDefault="006E6341" w:rsidP="00B244A8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UKHcoUGmo2WDBo" int2:id="mYKCd9Om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7"/>
    <w:multiLevelType w:val="singleLevel"/>
    <w:tmpl w:val="00000007"/>
    <w:lvl w:ilvl="0">
      <w:start w:val="1"/>
      <w:numFmt w:val="bullet"/>
      <w:lvlText w:val=""/>
      <w:lvlJc w:val="left"/>
      <w:pPr>
        <w:tabs>
          <w:tab w:val="num" w:pos="420"/>
        </w:tabs>
        <w:ind w:left="420" w:hanging="420"/>
      </w:pPr>
      <w:rPr>
        <w:rFonts w:ascii="Wingdings" w:hAnsi="Wingdings" w:hint="default"/>
      </w:rPr>
    </w:lvl>
  </w:abstractNum>
  <w:abstractNum w:abstractNumId="1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C23B96"/>
    <w:multiLevelType w:val="hybridMultilevel"/>
    <w:tmpl w:val="11983E02"/>
    <w:numStyleLink w:val="ImportedStyle2"/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7" w15:restartNumberingAfterBreak="0">
    <w:nsid w:val="563620C5"/>
    <w:multiLevelType w:val="hybridMultilevel"/>
    <w:tmpl w:val="DF5C8F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8047D14"/>
    <w:multiLevelType w:val="hybridMultilevel"/>
    <w:tmpl w:val="3F4EEE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BD32EED"/>
    <w:multiLevelType w:val="hybridMultilevel"/>
    <w:tmpl w:val="CA06C1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6"/>
  </w:num>
  <w:num w:numId="2" w16cid:durableId="17053598">
    <w:abstractNumId w:val="2"/>
  </w:num>
  <w:num w:numId="3" w16cid:durableId="373162920">
    <w:abstractNumId w:val="8"/>
  </w:num>
  <w:num w:numId="4" w16cid:durableId="728724007">
    <w:abstractNumId w:val="1"/>
  </w:num>
  <w:num w:numId="5" w16cid:durableId="1776901974">
    <w:abstractNumId w:val="3"/>
  </w:num>
  <w:num w:numId="6" w16cid:durableId="1242056885">
    <w:abstractNumId w:val="9"/>
  </w:num>
  <w:num w:numId="7" w16cid:durableId="2003004377">
    <w:abstractNumId w:val="5"/>
  </w:num>
  <w:num w:numId="8" w16cid:durableId="1409185463">
    <w:abstractNumId w:val="4"/>
  </w:num>
  <w:num w:numId="9" w16cid:durableId="1503398830">
    <w:abstractNumId w:val="0"/>
  </w:num>
  <w:num w:numId="10" w16cid:durableId="122902817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27FBF"/>
    <w:rsid w:val="000309D8"/>
    <w:rsid w:val="0005771F"/>
    <w:rsid w:val="00067404"/>
    <w:rsid w:val="000A1E0B"/>
    <w:rsid w:val="000B4057"/>
    <w:rsid w:val="000E7A4C"/>
    <w:rsid w:val="000F06D2"/>
    <w:rsid w:val="00106B58"/>
    <w:rsid w:val="0011107E"/>
    <w:rsid w:val="00114619"/>
    <w:rsid w:val="0012599A"/>
    <w:rsid w:val="0012696A"/>
    <w:rsid w:val="0013486A"/>
    <w:rsid w:val="00146D8F"/>
    <w:rsid w:val="00175C4B"/>
    <w:rsid w:val="001842A0"/>
    <w:rsid w:val="001A61CE"/>
    <w:rsid w:val="001B614B"/>
    <w:rsid w:val="001C3847"/>
    <w:rsid w:val="001C628A"/>
    <w:rsid w:val="001E38DB"/>
    <w:rsid w:val="0020453A"/>
    <w:rsid w:val="00225B06"/>
    <w:rsid w:val="00230935"/>
    <w:rsid w:val="00231C1C"/>
    <w:rsid w:val="002352DE"/>
    <w:rsid w:val="002522C1"/>
    <w:rsid w:val="002547D3"/>
    <w:rsid w:val="00271968"/>
    <w:rsid w:val="0027531E"/>
    <w:rsid w:val="002832DB"/>
    <w:rsid w:val="00283456"/>
    <w:rsid w:val="002931C6"/>
    <w:rsid w:val="002B5361"/>
    <w:rsid w:val="002D754D"/>
    <w:rsid w:val="002E2FF6"/>
    <w:rsid w:val="003012D9"/>
    <w:rsid w:val="00312FA9"/>
    <w:rsid w:val="003430D0"/>
    <w:rsid w:val="0035328C"/>
    <w:rsid w:val="0036441F"/>
    <w:rsid w:val="00373881"/>
    <w:rsid w:val="00394A9D"/>
    <w:rsid w:val="003B629C"/>
    <w:rsid w:val="003D44BF"/>
    <w:rsid w:val="003E1A46"/>
    <w:rsid w:val="003F6295"/>
    <w:rsid w:val="00410BE8"/>
    <w:rsid w:val="00416907"/>
    <w:rsid w:val="00420CE1"/>
    <w:rsid w:val="004237B0"/>
    <w:rsid w:val="00424723"/>
    <w:rsid w:val="00425331"/>
    <w:rsid w:val="004356E6"/>
    <w:rsid w:val="00437111"/>
    <w:rsid w:val="00440FE0"/>
    <w:rsid w:val="00455AAA"/>
    <w:rsid w:val="00480CA6"/>
    <w:rsid w:val="0048337F"/>
    <w:rsid w:val="004A63C1"/>
    <w:rsid w:val="004C195B"/>
    <w:rsid w:val="004C698C"/>
    <w:rsid w:val="004D103B"/>
    <w:rsid w:val="004D1574"/>
    <w:rsid w:val="004D26A8"/>
    <w:rsid w:val="004E2BAE"/>
    <w:rsid w:val="004E513A"/>
    <w:rsid w:val="004E7C6B"/>
    <w:rsid w:val="00511720"/>
    <w:rsid w:val="00520454"/>
    <w:rsid w:val="00521C4E"/>
    <w:rsid w:val="00532B9D"/>
    <w:rsid w:val="00541B7D"/>
    <w:rsid w:val="00542A51"/>
    <w:rsid w:val="00545F35"/>
    <w:rsid w:val="00562B81"/>
    <w:rsid w:val="00567694"/>
    <w:rsid w:val="005724CA"/>
    <w:rsid w:val="00591654"/>
    <w:rsid w:val="005B5C0E"/>
    <w:rsid w:val="005C224C"/>
    <w:rsid w:val="005D11E9"/>
    <w:rsid w:val="005D30E9"/>
    <w:rsid w:val="005D61C7"/>
    <w:rsid w:val="005D7D1C"/>
    <w:rsid w:val="005E6545"/>
    <w:rsid w:val="00604555"/>
    <w:rsid w:val="0066025F"/>
    <w:rsid w:val="006666E7"/>
    <w:rsid w:val="00675990"/>
    <w:rsid w:val="00685C57"/>
    <w:rsid w:val="00687400"/>
    <w:rsid w:val="006921F2"/>
    <w:rsid w:val="0069332C"/>
    <w:rsid w:val="006C195E"/>
    <w:rsid w:val="006D424E"/>
    <w:rsid w:val="006D5A12"/>
    <w:rsid w:val="006D6A13"/>
    <w:rsid w:val="006E6341"/>
    <w:rsid w:val="00702E6F"/>
    <w:rsid w:val="007030AD"/>
    <w:rsid w:val="00721441"/>
    <w:rsid w:val="00727B5E"/>
    <w:rsid w:val="00742833"/>
    <w:rsid w:val="00743728"/>
    <w:rsid w:val="00744469"/>
    <w:rsid w:val="007452D2"/>
    <w:rsid w:val="00765AA0"/>
    <w:rsid w:val="00774A59"/>
    <w:rsid w:val="0077525D"/>
    <w:rsid w:val="00776538"/>
    <w:rsid w:val="007768B0"/>
    <w:rsid w:val="00777B7B"/>
    <w:rsid w:val="007927FD"/>
    <w:rsid w:val="00792C0F"/>
    <w:rsid w:val="007953DB"/>
    <w:rsid w:val="007B200A"/>
    <w:rsid w:val="007C6191"/>
    <w:rsid w:val="007D0502"/>
    <w:rsid w:val="007E527D"/>
    <w:rsid w:val="007F38B0"/>
    <w:rsid w:val="007F558A"/>
    <w:rsid w:val="008102B6"/>
    <w:rsid w:val="00825B6C"/>
    <w:rsid w:val="00827C35"/>
    <w:rsid w:val="00830749"/>
    <w:rsid w:val="00844A73"/>
    <w:rsid w:val="00846B55"/>
    <w:rsid w:val="0085724A"/>
    <w:rsid w:val="008631A8"/>
    <w:rsid w:val="008774F2"/>
    <w:rsid w:val="008832DA"/>
    <w:rsid w:val="00883CAF"/>
    <w:rsid w:val="0089170F"/>
    <w:rsid w:val="0089581E"/>
    <w:rsid w:val="008A5CC3"/>
    <w:rsid w:val="008C6A87"/>
    <w:rsid w:val="008D149F"/>
    <w:rsid w:val="008D5CD9"/>
    <w:rsid w:val="008E2F49"/>
    <w:rsid w:val="008F5810"/>
    <w:rsid w:val="00946742"/>
    <w:rsid w:val="00961177"/>
    <w:rsid w:val="009617B0"/>
    <w:rsid w:val="00962699"/>
    <w:rsid w:val="0097185B"/>
    <w:rsid w:val="0099110B"/>
    <w:rsid w:val="009A2A25"/>
    <w:rsid w:val="009E1F0E"/>
    <w:rsid w:val="009F7C29"/>
    <w:rsid w:val="00A12635"/>
    <w:rsid w:val="00A14A03"/>
    <w:rsid w:val="00A22BB0"/>
    <w:rsid w:val="00A230DB"/>
    <w:rsid w:val="00A2632F"/>
    <w:rsid w:val="00A31345"/>
    <w:rsid w:val="00A401AF"/>
    <w:rsid w:val="00A448A7"/>
    <w:rsid w:val="00A55F84"/>
    <w:rsid w:val="00A72A88"/>
    <w:rsid w:val="00A848DA"/>
    <w:rsid w:val="00A97636"/>
    <w:rsid w:val="00AA23A4"/>
    <w:rsid w:val="00AA3747"/>
    <w:rsid w:val="00AA7704"/>
    <w:rsid w:val="00AB7E77"/>
    <w:rsid w:val="00AC678A"/>
    <w:rsid w:val="00AC7EBC"/>
    <w:rsid w:val="00AD4B8E"/>
    <w:rsid w:val="00AD74AC"/>
    <w:rsid w:val="00AF1028"/>
    <w:rsid w:val="00AF2CE1"/>
    <w:rsid w:val="00B01D68"/>
    <w:rsid w:val="00B0308A"/>
    <w:rsid w:val="00B04B56"/>
    <w:rsid w:val="00B14506"/>
    <w:rsid w:val="00B152DF"/>
    <w:rsid w:val="00B244A8"/>
    <w:rsid w:val="00B44334"/>
    <w:rsid w:val="00B70C77"/>
    <w:rsid w:val="00B91658"/>
    <w:rsid w:val="00BA49C2"/>
    <w:rsid w:val="00BA565B"/>
    <w:rsid w:val="00BC373A"/>
    <w:rsid w:val="00BD2C28"/>
    <w:rsid w:val="00BD339A"/>
    <w:rsid w:val="00BF1ECF"/>
    <w:rsid w:val="00C03A79"/>
    <w:rsid w:val="00C10F6A"/>
    <w:rsid w:val="00C1354A"/>
    <w:rsid w:val="00C15F83"/>
    <w:rsid w:val="00C25116"/>
    <w:rsid w:val="00C27EC8"/>
    <w:rsid w:val="00C41F15"/>
    <w:rsid w:val="00C53212"/>
    <w:rsid w:val="00C60DAC"/>
    <w:rsid w:val="00C759CC"/>
    <w:rsid w:val="00C75A70"/>
    <w:rsid w:val="00C76030"/>
    <w:rsid w:val="00C95025"/>
    <w:rsid w:val="00C95461"/>
    <w:rsid w:val="00CB47CF"/>
    <w:rsid w:val="00CC2080"/>
    <w:rsid w:val="00CC32EB"/>
    <w:rsid w:val="00D0208B"/>
    <w:rsid w:val="00D16077"/>
    <w:rsid w:val="00D31DE1"/>
    <w:rsid w:val="00D60EA3"/>
    <w:rsid w:val="00D846CE"/>
    <w:rsid w:val="00D85AB3"/>
    <w:rsid w:val="00D91D11"/>
    <w:rsid w:val="00D95A0A"/>
    <w:rsid w:val="00DA1B79"/>
    <w:rsid w:val="00DD0093"/>
    <w:rsid w:val="00DF303B"/>
    <w:rsid w:val="00DF77C0"/>
    <w:rsid w:val="00E00933"/>
    <w:rsid w:val="00E11948"/>
    <w:rsid w:val="00E34CFB"/>
    <w:rsid w:val="00E53A15"/>
    <w:rsid w:val="00E7461B"/>
    <w:rsid w:val="00EA30DE"/>
    <w:rsid w:val="00EA42A0"/>
    <w:rsid w:val="00EB4852"/>
    <w:rsid w:val="00EC2974"/>
    <w:rsid w:val="00EC62C6"/>
    <w:rsid w:val="00ED5336"/>
    <w:rsid w:val="00ED636D"/>
    <w:rsid w:val="00EE3465"/>
    <w:rsid w:val="00EE37EC"/>
    <w:rsid w:val="00EF1758"/>
    <w:rsid w:val="00F0190C"/>
    <w:rsid w:val="00F01BD7"/>
    <w:rsid w:val="00F01D77"/>
    <w:rsid w:val="00F050E4"/>
    <w:rsid w:val="00F20C39"/>
    <w:rsid w:val="00F31FCC"/>
    <w:rsid w:val="00F3703F"/>
    <w:rsid w:val="00F65B4D"/>
    <w:rsid w:val="00F677CE"/>
    <w:rsid w:val="00F739CD"/>
    <w:rsid w:val="00F8109D"/>
    <w:rsid w:val="00FA36EB"/>
    <w:rsid w:val="00FB0231"/>
    <w:rsid w:val="00FB1D62"/>
    <w:rsid w:val="00FD47A2"/>
    <w:rsid w:val="00FE0ADA"/>
    <w:rsid w:val="00FE7888"/>
    <w:rsid w:val="016AB1B9"/>
    <w:rsid w:val="01E83F5D"/>
    <w:rsid w:val="025C6F13"/>
    <w:rsid w:val="0345B250"/>
    <w:rsid w:val="034ADD62"/>
    <w:rsid w:val="050FB75E"/>
    <w:rsid w:val="062AB193"/>
    <w:rsid w:val="063473E3"/>
    <w:rsid w:val="08797715"/>
    <w:rsid w:val="0939DD3A"/>
    <w:rsid w:val="099D34F5"/>
    <w:rsid w:val="0AB1422F"/>
    <w:rsid w:val="0B184117"/>
    <w:rsid w:val="0C5EBF4E"/>
    <w:rsid w:val="0D5B8ED7"/>
    <w:rsid w:val="0D61E7EE"/>
    <w:rsid w:val="0D8594EE"/>
    <w:rsid w:val="0D9AAF62"/>
    <w:rsid w:val="0F02F46E"/>
    <w:rsid w:val="0F19EDF0"/>
    <w:rsid w:val="1048909D"/>
    <w:rsid w:val="11A1BE1C"/>
    <w:rsid w:val="11F04522"/>
    <w:rsid w:val="12A63384"/>
    <w:rsid w:val="14CE93CA"/>
    <w:rsid w:val="16099304"/>
    <w:rsid w:val="1758E80C"/>
    <w:rsid w:val="1791375D"/>
    <w:rsid w:val="18134AAD"/>
    <w:rsid w:val="19C4B5E6"/>
    <w:rsid w:val="1AEFB5A8"/>
    <w:rsid w:val="1BB8EAED"/>
    <w:rsid w:val="1C88FB37"/>
    <w:rsid w:val="1E0DFA05"/>
    <w:rsid w:val="1E78DC41"/>
    <w:rsid w:val="1ED44487"/>
    <w:rsid w:val="1F80EE4C"/>
    <w:rsid w:val="20C889E8"/>
    <w:rsid w:val="22F418FF"/>
    <w:rsid w:val="231487D6"/>
    <w:rsid w:val="2318E25F"/>
    <w:rsid w:val="2358273C"/>
    <w:rsid w:val="23B9FD88"/>
    <w:rsid w:val="23D82275"/>
    <w:rsid w:val="24EBFE61"/>
    <w:rsid w:val="270F344A"/>
    <w:rsid w:val="283B0F7D"/>
    <w:rsid w:val="28EB7B3E"/>
    <w:rsid w:val="293CBA92"/>
    <w:rsid w:val="2B653814"/>
    <w:rsid w:val="2B94E9B1"/>
    <w:rsid w:val="2D37E061"/>
    <w:rsid w:val="2E84DD91"/>
    <w:rsid w:val="2EAE5EED"/>
    <w:rsid w:val="2EFED1F2"/>
    <w:rsid w:val="2F44792D"/>
    <w:rsid w:val="2F77BE9B"/>
    <w:rsid w:val="311303D2"/>
    <w:rsid w:val="3133B5C1"/>
    <w:rsid w:val="32F2242B"/>
    <w:rsid w:val="367690FD"/>
    <w:rsid w:val="389A80AD"/>
    <w:rsid w:val="396FCDEA"/>
    <w:rsid w:val="39B64389"/>
    <w:rsid w:val="3B49CF36"/>
    <w:rsid w:val="3B530C92"/>
    <w:rsid w:val="3B8EC64F"/>
    <w:rsid w:val="3CACFAC1"/>
    <w:rsid w:val="3DB0E5EA"/>
    <w:rsid w:val="3FADB042"/>
    <w:rsid w:val="4024B935"/>
    <w:rsid w:val="41B85AAC"/>
    <w:rsid w:val="43BB9F9B"/>
    <w:rsid w:val="43D63154"/>
    <w:rsid w:val="4415DD72"/>
    <w:rsid w:val="4420293E"/>
    <w:rsid w:val="4443AA42"/>
    <w:rsid w:val="447F4A3A"/>
    <w:rsid w:val="45491719"/>
    <w:rsid w:val="457D1EC6"/>
    <w:rsid w:val="457F2F72"/>
    <w:rsid w:val="46F1F3F3"/>
    <w:rsid w:val="477CCAE7"/>
    <w:rsid w:val="479400A8"/>
    <w:rsid w:val="47FC9EB2"/>
    <w:rsid w:val="4828DE1F"/>
    <w:rsid w:val="493653DC"/>
    <w:rsid w:val="4AF1401C"/>
    <w:rsid w:val="4B1E3F00"/>
    <w:rsid w:val="4BCE782E"/>
    <w:rsid w:val="4BF906EA"/>
    <w:rsid w:val="4CC87CA5"/>
    <w:rsid w:val="4DD1BD9E"/>
    <w:rsid w:val="4E1D105F"/>
    <w:rsid w:val="4E2625F6"/>
    <w:rsid w:val="4E49C862"/>
    <w:rsid w:val="4EC2C322"/>
    <w:rsid w:val="5029CAE0"/>
    <w:rsid w:val="50D439D9"/>
    <w:rsid w:val="51470011"/>
    <w:rsid w:val="514E6AA3"/>
    <w:rsid w:val="525955B5"/>
    <w:rsid w:val="52769795"/>
    <w:rsid w:val="5289E456"/>
    <w:rsid w:val="538465C5"/>
    <w:rsid w:val="53A177AA"/>
    <w:rsid w:val="53FB95C4"/>
    <w:rsid w:val="546F40FD"/>
    <w:rsid w:val="54AE031F"/>
    <w:rsid w:val="54E3A33B"/>
    <w:rsid w:val="554F2348"/>
    <w:rsid w:val="561EEA16"/>
    <w:rsid w:val="56AA682F"/>
    <w:rsid w:val="5746245A"/>
    <w:rsid w:val="578C8CC3"/>
    <w:rsid w:val="5BA2A16C"/>
    <w:rsid w:val="5BFEC30B"/>
    <w:rsid w:val="5C776CB8"/>
    <w:rsid w:val="5F5B986F"/>
    <w:rsid w:val="60418768"/>
    <w:rsid w:val="6046617D"/>
    <w:rsid w:val="61BEFF02"/>
    <w:rsid w:val="6278E609"/>
    <w:rsid w:val="6281B962"/>
    <w:rsid w:val="631B334E"/>
    <w:rsid w:val="63A27C0C"/>
    <w:rsid w:val="65F6800F"/>
    <w:rsid w:val="6630FAD3"/>
    <w:rsid w:val="670ACEED"/>
    <w:rsid w:val="671B5790"/>
    <w:rsid w:val="672D0D16"/>
    <w:rsid w:val="676D9A4D"/>
    <w:rsid w:val="6783E832"/>
    <w:rsid w:val="67A6F73F"/>
    <w:rsid w:val="67AA3A8D"/>
    <w:rsid w:val="68CAE569"/>
    <w:rsid w:val="693E3616"/>
    <w:rsid w:val="69517419"/>
    <w:rsid w:val="69AB3C59"/>
    <w:rsid w:val="69DF13B2"/>
    <w:rsid w:val="69F20BD3"/>
    <w:rsid w:val="6A629146"/>
    <w:rsid w:val="6A815EE6"/>
    <w:rsid w:val="6AC28AF8"/>
    <w:rsid w:val="6BA0B8A7"/>
    <w:rsid w:val="6BCD606A"/>
    <w:rsid w:val="6C28B1F9"/>
    <w:rsid w:val="6C91E9BF"/>
    <w:rsid w:val="6CCE5D2C"/>
    <w:rsid w:val="6CE193BC"/>
    <w:rsid w:val="6D8F08C7"/>
    <w:rsid w:val="6EBC6C8A"/>
    <w:rsid w:val="6F305FEC"/>
    <w:rsid w:val="6F72365C"/>
    <w:rsid w:val="6FA14327"/>
    <w:rsid w:val="7158BD0B"/>
    <w:rsid w:val="72380FEF"/>
    <w:rsid w:val="729DFAF6"/>
    <w:rsid w:val="73EB7038"/>
    <w:rsid w:val="74226E72"/>
    <w:rsid w:val="7465043B"/>
    <w:rsid w:val="753142C7"/>
    <w:rsid w:val="75364AB9"/>
    <w:rsid w:val="762D5389"/>
    <w:rsid w:val="763669DF"/>
    <w:rsid w:val="771F5F5C"/>
    <w:rsid w:val="77292F78"/>
    <w:rsid w:val="7800EAB7"/>
    <w:rsid w:val="79055E12"/>
    <w:rsid w:val="7A7BD534"/>
    <w:rsid w:val="7B96B8EC"/>
    <w:rsid w:val="7C3BC29F"/>
    <w:rsid w:val="7DDD5A49"/>
    <w:rsid w:val="7DF9B982"/>
    <w:rsid w:val="7E15EAE0"/>
    <w:rsid w:val="7F25F3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1">
    <w:name w:val="p1"/>
    <w:basedOn w:val="Normal"/>
    <w:rsid w:val="00C2511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C25116"/>
  </w:style>
  <w:style w:type="paragraph" w:customStyle="1" w:styleId="p2">
    <w:name w:val="p2"/>
    <w:basedOn w:val="Normal"/>
    <w:rsid w:val="00C2511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2.deloitte.com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rc.org.uk" TargetMode="External"/><Relationship Id="rId5" Type="http://schemas.openxmlformats.org/officeDocument/2006/relationships/webSettings" Target="webSettings.xml"/><Relationship Id="rId15" Type="http://schemas.microsoft.com/office/2020/10/relationships/intelligence" Target="intelligence2.xml"/><Relationship Id="rId10" Type="http://schemas.openxmlformats.org/officeDocument/2006/relationships/hyperlink" Target="https://www.statista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ons.gov.u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73</TotalTime>
  <Pages>6</Pages>
  <Words>971</Words>
  <Characters>5536</Characters>
  <Application>Microsoft Office Word</Application>
  <DocSecurity>0</DocSecurity>
  <Lines>46</Lines>
  <Paragraphs>12</Paragraphs>
  <ScaleCrop>false</ScaleCrop>
  <Company/>
  <LinksUpToDate>false</LinksUpToDate>
  <CharactersWithSpaces>6495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Daisy Igbanibo (2440387)</cp:lastModifiedBy>
  <cp:revision>66</cp:revision>
  <cp:lastPrinted>2025-08-13T10:56:00Z</cp:lastPrinted>
  <dcterms:created xsi:type="dcterms:W3CDTF">2026-04-28T10:32:00Z</dcterms:created>
  <dcterms:modified xsi:type="dcterms:W3CDTF">2026-05-04T08:05:00Z</dcterms:modified>
</cp:coreProperties>
</file>