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913" w:rsidRDefault="00D91913" w:rsidP="00D91913">
      <w:pPr>
        <w:shd w:val="clear" w:color="auto" w:fill="FFFFFF"/>
        <w:spacing w:before="90" w:after="90" w:line="240" w:lineRule="auto"/>
        <w:rPr>
          <w:rFonts w:ascii="Arial" w:eastAsia="Times New Roman" w:hAnsi="Arial" w:cs="Arial"/>
          <w:b/>
          <w:bCs/>
          <w:color w:val="222222"/>
          <w:sz w:val="20"/>
          <w:szCs w:val="20"/>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Marketing plan written for</w:t>
      </w:r>
    </w:p>
    <w:p w:rsidR="00D91913" w:rsidRPr="005D7731" w:rsidRDefault="00D91913" w:rsidP="00D91913">
      <w:pPr>
        <w:spacing w:after="0" w:line="240" w:lineRule="auto"/>
        <w:jc w:val="center"/>
        <w:rPr>
          <w:rFonts w:ascii="Arial" w:hAnsi="Arial" w:cs="Arial"/>
          <w:b/>
          <w:bCs/>
        </w:rPr>
      </w:pPr>
    </w:p>
    <w:p w:rsidR="00D91913" w:rsidRPr="00251931" w:rsidRDefault="00D91913" w:rsidP="00D91913">
      <w:pPr>
        <w:spacing w:after="0" w:line="240" w:lineRule="auto"/>
        <w:rPr>
          <w:rFonts w:ascii="Arial" w:hAnsi="Arial" w:cs="Arial"/>
          <w:b/>
          <w:bCs/>
        </w:rPr>
      </w:pPr>
      <w:r w:rsidRPr="00251931">
        <w:rPr>
          <w:rFonts w:ascii="Arial" w:hAnsi="Arial" w:cs="Arial"/>
          <w:b/>
          <w:bCs/>
        </w:rPr>
        <w:t>_____________</w:t>
      </w:r>
      <w:r>
        <w:rPr>
          <w:rFonts w:ascii="Arial" w:hAnsi="Arial" w:cs="Arial"/>
          <w:b/>
          <w:bCs/>
        </w:rPr>
        <w:t>_________________ (Premier Inn</w:t>
      </w:r>
      <w:proofErr w:type="gramStart"/>
      <w:r w:rsidRPr="00251931">
        <w:rPr>
          <w:rFonts w:ascii="Arial" w:hAnsi="Arial" w:cs="Arial"/>
          <w:b/>
          <w:bCs/>
        </w:rPr>
        <w:t>)_</w:t>
      </w:r>
      <w:proofErr w:type="gramEnd"/>
      <w:r w:rsidRPr="00251931">
        <w:rPr>
          <w:rFonts w:ascii="Arial" w:hAnsi="Arial" w:cs="Arial"/>
          <w:b/>
          <w:bCs/>
        </w:rPr>
        <w:t>___________________</w:t>
      </w:r>
      <w:r>
        <w:rPr>
          <w:rFonts w:ascii="Arial" w:hAnsi="Arial" w:cs="Arial"/>
          <w:b/>
          <w:bCs/>
        </w:rPr>
        <w:t>__________</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Student Name</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__________________________________________________</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Student ID number</w:t>
      </w: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___________________</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Marketing Essentials BMIH4005</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Lecturer</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rFonts w:ascii="Arial" w:hAnsi="Arial" w:cs="Arial"/>
          <w:b/>
          <w:bCs/>
        </w:rPr>
      </w:pPr>
      <w:r w:rsidRPr="005D7731">
        <w:rPr>
          <w:rFonts w:ascii="Arial" w:hAnsi="Arial" w:cs="Arial"/>
          <w:b/>
          <w:bCs/>
        </w:rPr>
        <w:t>________________________________</w:t>
      </w:r>
    </w:p>
    <w:p w:rsidR="00D91913" w:rsidRPr="005D7731" w:rsidRDefault="00D91913" w:rsidP="00D91913">
      <w:pPr>
        <w:spacing w:after="0" w:line="240" w:lineRule="auto"/>
        <w:jc w:val="center"/>
        <w:rPr>
          <w:rFonts w:ascii="Arial" w:hAnsi="Arial" w:cs="Arial"/>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Pr="005D7731"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pacing w:after="0" w:line="240" w:lineRule="auto"/>
        <w:jc w:val="center"/>
        <w:rPr>
          <w:b/>
          <w:bCs/>
        </w:rPr>
      </w:pPr>
    </w:p>
    <w:p w:rsidR="00D91913" w:rsidRDefault="00D91913" w:rsidP="00D91913">
      <w:pPr>
        <w:shd w:val="clear" w:color="auto" w:fill="FFFFFF"/>
        <w:spacing w:before="90" w:after="90" w:line="240" w:lineRule="auto"/>
        <w:rPr>
          <w:b/>
          <w:bCs/>
        </w:rPr>
      </w:pPr>
    </w:p>
    <w:p w:rsidR="00D91913" w:rsidRDefault="00D91913">
      <w:pPr>
        <w:rPr>
          <w:rFonts w:ascii="Arial" w:hAnsi="Arial" w:cs="Arial"/>
          <w:color w:val="1F4E79" w:themeColor="accent1" w:themeShade="80"/>
          <w:sz w:val="24"/>
          <w:szCs w:val="24"/>
        </w:rPr>
      </w:pPr>
      <w:r>
        <w:br w:type="page"/>
      </w:r>
    </w:p>
    <w:sdt>
      <w:sdtPr>
        <w:rPr>
          <w:rFonts w:asciiTheme="minorHAnsi" w:eastAsiaTheme="minorHAnsi" w:hAnsiTheme="minorHAnsi" w:cstheme="minorBidi"/>
          <w:color w:val="auto"/>
          <w:sz w:val="22"/>
          <w:szCs w:val="22"/>
        </w:rPr>
        <w:id w:val="1604462218"/>
        <w:docPartObj>
          <w:docPartGallery w:val="Table of Contents"/>
          <w:docPartUnique/>
        </w:docPartObj>
      </w:sdtPr>
      <w:sdtEndPr>
        <w:rPr>
          <w:b/>
          <w:bCs/>
          <w:noProof/>
        </w:rPr>
      </w:sdtEndPr>
      <w:sdtContent>
        <w:p w:rsidR="00D91913" w:rsidRPr="00D91913" w:rsidRDefault="00D91913" w:rsidP="00D91913">
          <w:pPr>
            <w:pStyle w:val="TOCHeading"/>
            <w:spacing w:line="360" w:lineRule="auto"/>
            <w:jc w:val="both"/>
            <w:rPr>
              <w:rFonts w:ascii="Arial" w:hAnsi="Arial" w:cs="Arial"/>
              <w:sz w:val="24"/>
              <w:szCs w:val="24"/>
            </w:rPr>
          </w:pPr>
          <w:r w:rsidRPr="00D91913">
            <w:rPr>
              <w:rFonts w:ascii="Arial" w:hAnsi="Arial" w:cs="Arial"/>
              <w:sz w:val="24"/>
              <w:szCs w:val="24"/>
            </w:rPr>
            <w:t>Table of Contents</w:t>
          </w:r>
        </w:p>
        <w:p w:rsidR="00D91913" w:rsidRPr="00D91913" w:rsidRDefault="00D91913" w:rsidP="00D91913">
          <w:pPr>
            <w:pStyle w:val="TOC1"/>
            <w:tabs>
              <w:tab w:val="right" w:leader="dot" w:pos="9350"/>
            </w:tabs>
            <w:spacing w:line="360" w:lineRule="auto"/>
            <w:rPr>
              <w:rFonts w:eastAsiaTheme="minorEastAsia" w:cs="Arial"/>
              <w:noProof/>
              <w:szCs w:val="24"/>
            </w:rPr>
          </w:pPr>
          <w:r w:rsidRPr="00D91913">
            <w:rPr>
              <w:rFonts w:cs="Arial"/>
              <w:szCs w:val="24"/>
            </w:rPr>
            <w:fldChar w:fldCharType="begin"/>
          </w:r>
          <w:r w:rsidRPr="00D91913">
            <w:rPr>
              <w:rFonts w:cs="Arial"/>
              <w:szCs w:val="24"/>
            </w:rPr>
            <w:instrText xml:space="preserve"> TOC \o "1-3" \h \z \u </w:instrText>
          </w:r>
          <w:r w:rsidRPr="00D91913">
            <w:rPr>
              <w:rFonts w:cs="Arial"/>
              <w:szCs w:val="24"/>
            </w:rPr>
            <w:fldChar w:fldCharType="separate"/>
          </w:r>
          <w:hyperlink w:anchor="_Toc120817425" w:history="1">
            <w:r w:rsidRPr="00D91913">
              <w:rPr>
                <w:rStyle w:val="Hyperlink"/>
                <w:rFonts w:cs="Arial"/>
                <w:noProof/>
                <w:szCs w:val="24"/>
              </w:rPr>
              <w:t>Introduction</w:t>
            </w:r>
            <w:r w:rsidRPr="00D91913">
              <w:rPr>
                <w:rFonts w:cs="Arial"/>
                <w:noProof/>
                <w:webHidden/>
                <w:szCs w:val="24"/>
              </w:rPr>
              <w:tab/>
            </w:r>
            <w:r w:rsidRPr="00D91913">
              <w:rPr>
                <w:rFonts w:cs="Arial"/>
                <w:noProof/>
                <w:webHidden/>
                <w:szCs w:val="24"/>
              </w:rPr>
              <w:fldChar w:fldCharType="begin"/>
            </w:r>
            <w:r w:rsidRPr="00D91913">
              <w:rPr>
                <w:rFonts w:cs="Arial"/>
                <w:noProof/>
                <w:webHidden/>
                <w:szCs w:val="24"/>
              </w:rPr>
              <w:instrText xml:space="preserve"> PAGEREF _Toc120817425 \h </w:instrText>
            </w:r>
            <w:r w:rsidRPr="00D91913">
              <w:rPr>
                <w:rFonts w:cs="Arial"/>
                <w:noProof/>
                <w:webHidden/>
                <w:szCs w:val="24"/>
              </w:rPr>
            </w:r>
            <w:r w:rsidRPr="00D91913">
              <w:rPr>
                <w:rFonts w:cs="Arial"/>
                <w:noProof/>
                <w:webHidden/>
                <w:szCs w:val="24"/>
              </w:rPr>
              <w:fldChar w:fldCharType="separate"/>
            </w:r>
            <w:r>
              <w:rPr>
                <w:rFonts w:cs="Arial"/>
                <w:noProof/>
                <w:webHidden/>
                <w:szCs w:val="24"/>
              </w:rPr>
              <w:t>3</w:t>
            </w:r>
            <w:r w:rsidRPr="00D91913">
              <w:rPr>
                <w:rFonts w:cs="Arial"/>
                <w:noProof/>
                <w:webHidden/>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26" w:history="1">
            <w:r w:rsidR="00D91913" w:rsidRPr="00D91913">
              <w:rPr>
                <w:rStyle w:val="Hyperlink"/>
                <w:rFonts w:ascii="Arial" w:eastAsia="Times New Roman" w:hAnsi="Arial" w:cs="Arial"/>
                <w:noProof/>
                <w:sz w:val="24"/>
                <w:szCs w:val="24"/>
              </w:rPr>
              <w:t>Situation Analysis</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_Toc120817426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4</w:t>
            </w:r>
            <w:r w:rsidR="00D91913" w:rsidRPr="00D91913">
              <w:rPr>
                <w:rFonts w:ascii="Arial" w:hAnsi="Arial" w:cs="Arial"/>
                <w:noProof/>
                <w:webHidden/>
                <w:sz w:val="24"/>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27" w:history="1">
            <w:r w:rsidR="00D91913" w:rsidRPr="00D91913">
              <w:rPr>
                <w:rStyle w:val="Hyperlink"/>
                <w:rFonts w:ascii="Arial" w:hAnsi="Arial" w:cs="Arial"/>
                <w:noProof/>
                <w:sz w:val="24"/>
                <w:szCs w:val="24"/>
              </w:rPr>
              <w:t>Marketing Mix</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_Toc120817427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8</w:t>
            </w:r>
            <w:r w:rsidR="00D91913" w:rsidRPr="00D91913">
              <w:rPr>
                <w:rFonts w:ascii="Arial" w:hAnsi="Arial" w:cs="Arial"/>
                <w:noProof/>
                <w:webHidden/>
                <w:sz w:val="24"/>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28" w:history="1">
            <w:r w:rsidR="00D91913" w:rsidRPr="00D91913">
              <w:rPr>
                <w:rStyle w:val="Hyperlink"/>
                <w:rFonts w:ascii="Arial" w:hAnsi="Arial" w:cs="Arial"/>
                <w:noProof/>
                <w:sz w:val="24"/>
                <w:szCs w:val="24"/>
              </w:rPr>
              <w:t>Action</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_Toc120817428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10</w:t>
            </w:r>
            <w:r w:rsidR="00D91913" w:rsidRPr="00D91913">
              <w:rPr>
                <w:rFonts w:ascii="Arial" w:hAnsi="Arial" w:cs="Arial"/>
                <w:noProof/>
                <w:webHidden/>
                <w:sz w:val="24"/>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29" w:history="1">
            <w:r w:rsidR="00D91913" w:rsidRPr="00D91913">
              <w:rPr>
                <w:rStyle w:val="Hyperlink"/>
                <w:rFonts w:ascii="Arial" w:hAnsi="Arial" w:cs="Arial"/>
                <w:noProof/>
                <w:sz w:val="24"/>
                <w:szCs w:val="24"/>
              </w:rPr>
              <w:t>Objectives</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_Toc120817429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10</w:t>
            </w:r>
            <w:r w:rsidR="00D91913" w:rsidRPr="00D91913">
              <w:rPr>
                <w:rFonts w:ascii="Arial" w:hAnsi="Arial" w:cs="Arial"/>
                <w:noProof/>
                <w:webHidden/>
                <w:sz w:val="24"/>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30" w:history="1">
            <w:r w:rsidR="00D91913" w:rsidRPr="00D91913">
              <w:rPr>
                <w:rStyle w:val="Hyperlink"/>
                <w:rFonts w:ascii="Arial" w:hAnsi="Arial" w:cs="Arial"/>
                <w:noProof/>
                <w:sz w:val="24"/>
                <w:szCs w:val="24"/>
              </w:rPr>
              <w:t>Strategy</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_Toc120817430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11</w:t>
            </w:r>
            <w:r w:rsidR="00D91913" w:rsidRPr="00D91913">
              <w:rPr>
                <w:rFonts w:ascii="Arial" w:hAnsi="Arial" w:cs="Arial"/>
                <w:noProof/>
                <w:webHidden/>
                <w:sz w:val="24"/>
                <w:szCs w:val="24"/>
              </w:rPr>
              <w:fldChar w:fldCharType="end"/>
            </w:r>
          </w:hyperlink>
        </w:p>
        <w:p w:rsidR="00D91913" w:rsidRPr="00D91913" w:rsidRDefault="00A5685A" w:rsidP="00D91913">
          <w:pPr>
            <w:pStyle w:val="TOC2"/>
            <w:tabs>
              <w:tab w:val="right" w:leader="dot" w:pos="9350"/>
            </w:tabs>
            <w:spacing w:line="360" w:lineRule="auto"/>
            <w:jc w:val="both"/>
            <w:rPr>
              <w:rFonts w:ascii="Arial" w:eastAsiaTheme="minorEastAsia" w:hAnsi="Arial" w:cs="Arial"/>
              <w:noProof/>
              <w:sz w:val="24"/>
              <w:szCs w:val="24"/>
            </w:rPr>
          </w:pPr>
          <w:hyperlink w:anchor="_Toc120817431" w:history="1">
            <w:r w:rsidR="00D91913" w:rsidRPr="00D91913">
              <w:rPr>
                <w:rStyle w:val="Hyperlink"/>
                <w:rFonts w:ascii="Arial" w:hAnsi="Arial" w:cs="Arial"/>
                <w:noProof/>
                <w:sz w:val="24"/>
                <w:szCs w:val="24"/>
              </w:rPr>
              <w:t>Control</w:t>
            </w:r>
            <w:r w:rsidR="00D91913" w:rsidRPr="00D91913">
              <w:rPr>
                <w:rFonts w:ascii="Arial" w:hAnsi="Arial" w:cs="Arial"/>
                <w:noProof/>
                <w:webHidden/>
                <w:sz w:val="24"/>
                <w:szCs w:val="24"/>
              </w:rPr>
              <w:tab/>
            </w:r>
            <w:r w:rsidR="00D91913" w:rsidRPr="00D91913">
              <w:rPr>
                <w:rFonts w:ascii="Arial" w:hAnsi="Arial" w:cs="Arial"/>
                <w:noProof/>
                <w:webHidden/>
                <w:sz w:val="24"/>
                <w:szCs w:val="24"/>
              </w:rPr>
              <w:fldChar w:fldCharType="begin"/>
            </w:r>
            <w:r w:rsidR="00D91913" w:rsidRPr="00D91913">
              <w:rPr>
                <w:rFonts w:ascii="Arial" w:hAnsi="Arial" w:cs="Arial"/>
                <w:noProof/>
                <w:webHidden/>
                <w:sz w:val="24"/>
                <w:szCs w:val="24"/>
              </w:rPr>
              <w:instrText xml:space="preserve"> PAGEREF _Toc120817431 \h </w:instrText>
            </w:r>
            <w:r w:rsidR="00D91913" w:rsidRPr="00D91913">
              <w:rPr>
                <w:rFonts w:ascii="Arial" w:hAnsi="Arial" w:cs="Arial"/>
                <w:noProof/>
                <w:webHidden/>
                <w:sz w:val="24"/>
                <w:szCs w:val="24"/>
              </w:rPr>
            </w:r>
            <w:r w:rsidR="00D91913" w:rsidRPr="00D91913">
              <w:rPr>
                <w:rFonts w:ascii="Arial" w:hAnsi="Arial" w:cs="Arial"/>
                <w:noProof/>
                <w:webHidden/>
                <w:sz w:val="24"/>
                <w:szCs w:val="24"/>
              </w:rPr>
              <w:fldChar w:fldCharType="separate"/>
            </w:r>
            <w:r w:rsidR="00D91913">
              <w:rPr>
                <w:rFonts w:ascii="Arial" w:hAnsi="Arial" w:cs="Arial"/>
                <w:noProof/>
                <w:webHidden/>
                <w:sz w:val="24"/>
                <w:szCs w:val="24"/>
              </w:rPr>
              <w:t>12</w:t>
            </w:r>
            <w:r w:rsidR="00D91913" w:rsidRPr="00D91913">
              <w:rPr>
                <w:rFonts w:ascii="Arial" w:hAnsi="Arial" w:cs="Arial"/>
                <w:noProof/>
                <w:webHidden/>
                <w:sz w:val="24"/>
                <w:szCs w:val="24"/>
              </w:rPr>
              <w:fldChar w:fldCharType="end"/>
            </w:r>
          </w:hyperlink>
        </w:p>
        <w:p w:rsidR="00D91913" w:rsidRPr="00D91913" w:rsidRDefault="00A5685A" w:rsidP="00D91913">
          <w:pPr>
            <w:pStyle w:val="TOC1"/>
            <w:tabs>
              <w:tab w:val="right" w:leader="dot" w:pos="9350"/>
            </w:tabs>
            <w:spacing w:line="360" w:lineRule="auto"/>
            <w:rPr>
              <w:rFonts w:eastAsiaTheme="minorEastAsia" w:cs="Arial"/>
              <w:noProof/>
              <w:szCs w:val="24"/>
            </w:rPr>
          </w:pPr>
          <w:hyperlink w:anchor="_Toc120817432" w:history="1">
            <w:r w:rsidR="00D91913" w:rsidRPr="00D91913">
              <w:rPr>
                <w:rStyle w:val="Hyperlink"/>
                <w:rFonts w:cs="Arial"/>
                <w:noProof/>
                <w:szCs w:val="24"/>
              </w:rPr>
              <w:t>Conclusion</w:t>
            </w:r>
            <w:r w:rsidR="00D91913" w:rsidRPr="00D91913">
              <w:rPr>
                <w:rFonts w:cs="Arial"/>
                <w:noProof/>
                <w:webHidden/>
                <w:szCs w:val="24"/>
              </w:rPr>
              <w:tab/>
            </w:r>
            <w:r w:rsidR="00D91913" w:rsidRPr="00D91913">
              <w:rPr>
                <w:rFonts w:cs="Arial"/>
                <w:noProof/>
                <w:webHidden/>
                <w:szCs w:val="24"/>
              </w:rPr>
              <w:fldChar w:fldCharType="begin"/>
            </w:r>
            <w:r w:rsidR="00D91913" w:rsidRPr="00D91913">
              <w:rPr>
                <w:rFonts w:cs="Arial"/>
                <w:noProof/>
                <w:webHidden/>
                <w:szCs w:val="24"/>
              </w:rPr>
              <w:instrText xml:space="preserve"> PAGEREF _Toc120817432 \h </w:instrText>
            </w:r>
            <w:r w:rsidR="00D91913" w:rsidRPr="00D91913">
              <w:rPr>
                <w:rFonts w:cs="Arial"/>
                <w:noProof/>
                <w:webHidden/>
                <w:szCs w:val="24"/>
              </w:rPr>
            </w:r>
            <w:r w:rsidR="00D91913" w:rsidRPr="00D91913">
              <w:rPr>
                <w:rFonts w:cs="Arial"/>
                <w:noProof/>
                <w:webHidden/>
                <w:szCs w:val="24"/>
              </w:rPr>
              <w:fldChar w:fldCharType="separate"/>
            </w:r>
            <w:r w:rsidR="00D91913">
              <w:rPr>
                <w:rFonts w:cs="Arial"/>
                <w:noProof/>
                <w:webHidden/>
                <w:szCs w:val="24"/>
              </w:rPr>
              <w:t>14</w:t>
            </w:r>
            <w:r w:rsidR="00D91913" w:rsidRPr="00D91913">
              <w:rPr>
                <w:rFonts w:cs="Arial"/>
                <w:noProof/>
                <w:webHidden/>
                <w:szCs w:val="24"/>
              </w:rPr>
              <w:fldChar w:fldCharType="end"/>
            </w:r>
          </w:hyperlink>
        </w:p>
        <w:p w:rsidR="00D91913" w:rsidRPr="00D91913" w:rsidRDefault="00A5685A" w:rsidP="00D91913">
          <w:pPr>
            <w:pStyle w:val="TOC1"/>
            <w:tabs>
              <w:tab w:val="right" w:leader="dot" w:pos="9350"/>
            </w:tabs>
            <w:spacing w:line="360" w:lineRule="auto"/>
            <w:rPr>
              <w:rFonts w:eastAsiaTheme="minorEastAsia" w:cs="Arial"/>
              <w:noProof/>
              <w:szCs w:val="24"/>
            </w:rPr>
          </w:pPr>
          <w:hyperlink w:anchor="_Toc120817433" w:history="1">
            <w:r w:rsidR="00D91913" w:rsidRPr="00D91913">
              <w:rPr>
                <w:rStyle w:val="Hyperlink"/>
                <w:rFonts w:cs="Arial"/>
                <w:noProof/>
                <w:szCs w:val="24"/>
              </w:rPr>
              <w:t>References</w:t>
            </w:r>
            <w:r w:rsidR="00D91913" w:rsidRPr="00D91913">
              <w:rPr>
                <w:rFonts w:cs="Arial"/>
                <w:noProof/>
                <w:webHidden/>
                <w:szCs w:val="24"/>
              </w:rPr>
              <w:tab/>
            </w:r>
            <w:r w:rsidR="00D91913" w:rsidRPr="00D91913">
              <w:rPr>
                <w:rFonts w:cs="Arial"/>
                <w:noProof/>
                <w:webHidden/>
                <w:szCs w:val="24"/>
              </w:rPr>
              <w:fldChar w:fldCharType="begin"/>
            </w:r>
            <w:r w:rsidR="00D91913" w:rsidRPr="00D91913">
              <w:rPr>
                <w:rFonts w:cs="Arial"/>
                <w:noProof/>
                <w:webHidden/>
                <w:szCs w:val="24"/>
              </w:rPr>
              <w:instrText xml:space="preserve"> PAGEREF _Toc120817433 \h </w:instrText>
            </w:r>
            <w:r w:rsidR="00D91913" w:rsidRPr="00D91913">
              <w:rPr>
                <w:rFonts w:cs="Arial"/>
                <w:noProof/>
                <w:webHidden/>
                <w:szCs w:val="24"/>
              </w:rPr>
            </w:r>
            <w:r w:rsidR="00D91913" w:rsidRPr="00D91913">
              <w:rPr>
                <w:rFonts w:cs="Arial"/>
                <w:noProof/>
                <w:webHidden/>
                <w:szCs w:val="24"/>
              </w:rPr>
              <w:fldChar w:fldCharType="separate"/>
            </w:r>
            <w:r w:rsidR="00D91913">
              <w:rPr>
                <w:rFonts w:cs="Arial"/>
                <w:noProof/>
                <w:webHidden/>
                <w:szCs w:val="24"/>
              </w:rPr>
              <w:t>15</w:t>
            </w:r>
            <w:r w:rsidR="00D91913" w:rsidRPr="00D91913">
              <w:rPr>
                <w:rFonts w:cs="Arial"/>
                <w:noProof/>
                <w:webHidden/>
                <w:szCs w:val="24"/>
              </w:rPr>
              <w:fldChar w:fldCharType="end"/>
            </w:r>
          </w:hyperlink>
        </w:p>
        <w:p w:rsidR="00D91913" w:rsidRDefault="00D91913" w:rsidP="00D91913">
          <w:pPr>
            <w:spacing w:line="360" w:lineRule="auto"/>
            <w:jc w:val="both"/>
          </w:pPr>
          <w:r w:rsidRPr="00D91913">
            <w:rPr>
              <w:rFonts w:ascii="Arial" w:hAnsi="Arial" w:cs="Arial"/>
              <w:b/>
              <w:bCs/>
              <w:noProof/>
              <w:sz w:val="24"/>
              <w:szCs w:val="24"/>
            </w:rPr>
            <w:fldChar w:fldCharType="end"/>
          </w:r>
        </w:p>
      </w:sdtContent>
    </w:sdt>
    <w:p w:rsidR="00D91913" w:rsidRPr="00331D0C" w:rsidRDefault="00D91913" w:rsidP="00D91913">
      <w:pPr>
        <w:pStyle w:val="TableofFigures"/>
        <w:rPr>
          <w:b/>
        </w:rPr>
      </w:pPr>
      <w:r w:rsidRPr="00331D0C">
        <w:rPr>
          <w:b/>
        </w:rPr>
        <w:t>Table of Figures</w:t>
      </w:r>
    </w:p>
    <w:p w:rsidR="00D91913" w:rsidRPr="00D91913" w:rsidRDefault="00D91913" w:rsidP="00D91913">
      <w:pPr>
        <w:pStyle w:val="TableofFigures"/>
        <w:rPr>
          <w:rFonts w:eastAsiaTheme="minorEastAsia"/>
          <w:noProof/>
          <w:sz w:val="28"/>
          <w:szCs w:val="22"/>
        </w:rPr>
      </w:pPr>
      <w:r>
        <w:fldChar w:fldCharType="begin"/>
      </w:r>
      <w:r>
        <w:instrText xml:space="preserve"> TOC \h \z \c "Figure" </w:instrText>
      </w:r>
      <w:r>
        <w:fldChar w:fldCharType="separate"/>
      </w:r>
      <w:hyperlink w:anchor="_Toc120817469" w:history="1">
        <w:r w:rsidRPr="00D91913">
          <w:rPr>
            <w:rStyle w:val="Hyperlink"/>
            <w:noProof/>
          </w:rPr>
          <w:t>Figure 1: Premier Inn</w:t>
        </w:r>
        <w:r w:rsidRPr="00D91913">
          <w:rPr>
            <w:noProof/>
            <w:webHidden/>
          </w:rPr>
          <w:tab/>
        </w:r>
        <w:r w:rsidRPr="00D91913">
          <w:rPr>
            <w:noProof/>
            <w:webHidden/>
          </w:rPr>
          <w:fldChar w:fldCharType="begin"/>
        </w:r>
        <w:r w:rsidRPr="00D91913">
          <w:rPr>
            <w:noProof/>
            <w:webHidden/>
          </w:rPr>
          <w:instrText xml:space="preserve"> PAGEREF _Toc120817469 \h </w:instrText>
        </w:r>
        <w:r w:rsidRPr="00D91913">
          <w:rPr>
            <w:noProof/>
            <w:webHidden/>
          </w:rPr>
        </w:r>
        <w:r w:rsidRPr="00D91913">
          <w:rPr>
            <w:noProof/>
            <w:webHidden/>
          </w:rPr>
          <w:fldChar w:fldCharType="separate"/>
        </w:r>
        <w:r w:rsidRPr="00D91913">
          <w:rPr>
            <w:noProof/>
            <w:webHidden/>
          </w:rPr>
          <w:t>3</w:t>
        </w:r>
        <w:r w:rsidRPr="00D91913">
          <w:rPr>
            <w:noProof/>
            <w:webHidden/>
          </w:rPr>
          <w:fldChar w:fldCharType="end"/>
        </w:r>
      </w:hyperlink>
    </w:p>
    <w:p w:rsidR="00D91913" w:rsidRPr="00D91913" w:rsidRDefault="00A5685A" w:rsidP="00D91913">
      <w:pPr>
        <w:pStyle w:val="TableofFigures"/>
        <w:rPr>
          <w:rFonts w:eastAsiaTheme="minorEastAsia"/>
          <w:noProof/>
          <w:sz w:val="28"/>
          <w:szCs w:val="22"/>
        </w:rPr>
      </w:pPr>
      <w:hyperlink w:anchor="_Toc120817470" w:history="1">
        <w:r w:rsidR="00D91913" w:rsidRPr="00D91913">
          <w:rPr>
            <w:rStyle w:val="Hyperlink"/>
            <w:noProof/>
          </w:rPr>
          <w:t>Figure 2: SWOT Analysis</w:t>
        </w:r>
        <w:r w:rsidR="00D91913" w:rsidRPr="00D91913">
          <w:rPr>
            <w:noProof/>
            <w:webHidden/>
          </w:rPr>
          <w:tab/>
        </w:r>
        <w:r w:rsidR="00D91913" w:rsidRPr="00D91913">
          <w:rPr>
            <w:noProof/>
            <w:webHidden/>
          </w:rPr>
          <w:fldChar w:fldCharType="begin"/>
        </w:r>
        <w:r w:rsidR="00D91913" w:rsidRPr="00D91913">
          <w:rPr>
            <w:noProof/>
            <w:webHidden/>
          </w:rPr>
          <w:instrText xml:space="preserve"> PAGEREF _Toc120817470 \h </w:instrText>
        </w:r>
        <w:r w:rsidR="00D91913" w:rsidRPr="00D91913">
          <w:rPr>
            <w:noProof/>
            <w:webHidden/>
          </w:rPr>
        </w:r>
        <w:r w:rsidR="00D91913" w:rsidRPr="00D91913">
          <w:rPr>
            <w:noProof/>
            <w:webHidden/>
          </w:rPr>
          <w:fldChar w:fldCharType="separate"/>
        </w:r>
        <w:r w:rsidR="00D91913" w:rsidRPr="00D91913">
          <w:rPr>
            <w:noProof/>
            <w:webHidden/>
          </w:rPr>
          <w:t>4</w:t>
        </w:r>
        <w:r w:rsidR="00D91913" w:rsidRPr="00D91913">
          <w:rPr>
            <w:noProof/>
            <w:webHidden/>
          </w:rPr>
          <w:fldChar w:fldCharType="end"/>
        </w:r>
      </w:hyperlink>
    </w:p>
    <w:p w:rsidR="00D91913" w:rsidRPr="00D91913" w:rsidRDefault="00A5685A" w:rsidP="00D91913">
      <w:pPr>
        <w:pStyle w:val="TableofFigures"/>
        <w:rPr>
          <w:rFonts w:eastAsiaTheme="minorEastAsia"/>
          <w:noProof/>
          <w:sz w:val="28"/>
          <w:szCs w:val="22"/>
        </w:rPr>
      </w:pPr>
      <w:hyperlink w:anchor="_Toc120817471" w:history="1">
        <w:r w:rsidR="00D91913" w:rsidRPr="00D91913">
          <w:rPr>
            <w:rStyle w:val="Hyperlink"/>
            <w:noProof/>
          </w:rPr>
          <w:t>Figure 3: Porter Five Forces</w:t>
        </w:r>
        <w:r w:rsidR="00D91913" w:rsidRPr="00D91913">
          <w:rPr>
            <w:noProof/>
            <w:webHidden/>
          </w:rPr>
          <w:tab/>
        </w:r>
        <w:r w:rsidR="00D91913" w:rsidRPr="00D91913">
          <w:rPr>
            <w:noProof/>
            <w:webHidden/>
          </w:rPr>
          <w:fldChar w:fldCharType="begin"/>
        </w:r>
        <w:r w:rsidR="00D91913" w:rsidRPr="00D91913">
          <w:rPr>
            <w:noProof/>
            <w:webHidden/>
          </w:rPr>
          <w:instrText xml:space="preserve"> PAGEREF _Toc120817471 \h </w:instrText>
        </w:r>
        <w:r w:rsidR="00D91913" w:rsidRPr="00D91913">
          <w:rPr>
            <w:noProof/>
            <w:webHidden/>
          </w:rPr>
        </w:r>
        <w:r w:rsidR="00D91913" w:rsidRPr="00D91913">
          <w:rPr>
            <w:noProof/>
            <w:webHidden/>
          </w:rPr>
          <w:fldChar w:fldCharType="separate"/>
        </w:r>
        <w:r w:rsidR="00D91913" w:rsidRPr="00D91913">
          <w:rPr>
            <w:noProof/>
            <w:webHidden/>
          </w:rPr>
          <w:t>5</w:t>
        </w:r>
        <w:r w:rsidR="00D91913" w:rsidRPr="00D91913">
          <w:rPr>
            <w:noProof/>
            <w:webHidden/>
          </w:rPr>
          <w:fldChar w:fldCharType="end"/>
        </w:r>
      </w:hyperlink>
    </w:p>
    <w:p w:rsidR="00D91913" w:rsidRPr="00D91913" w:rsidRDefault="00A5685A" w:rsidP="00D91913">
      <w:pPr>
        <w:pStyle w:val="TableofFigures"/>
        <w:rPr>
          <w:rFonts w:eastAsiaTheme="minorEastAsia"/>
          <w:noProof/>
          <w:sz w:val="28"/>
          <w:szCs w:val="22"/>
        </w:rPr>
      </w:pPr>
      <w:hyperlink w:anchor="_Toc120817472" w:history="1">
        <w:r w:rsidR="00D91913" w:rsidRPr="00D91913">
          <w:rPr>
            <w:rStyle w:val="Hyperlink"/>
            <w:noProof/>
          </w:rPr>
          <w:t>Figure 4: PESTEL Analysis</w:t>
        </w:r>
        <w:r w:rsidR="00D91913" w:rsidRPr="00D91913">
          <w:rPr>
            <w:noProof/>
            <w:webHidden/>
          </w:rPr>
          <w:tab/>
        </w:r>
        <w:r w:rsidR="00D91913" w:rsidRPr="00D91913">
          <w:rPr>
            <w:noProof/>
            <w:webHidden/>
          </w:rPr>
          <w:fldChar w:fldCharType="begin"/>
        </w:r>
        <w:r w:rsidR="00D91913" w:rsidRPr="00D91913">
          <w:rPr>
            <w:noProof/>
            <w:webHidden/>
          </w:rPr>
          <w:instrText xml:space="preserve"> PAGEREF _Toc120817472 \h </w:instrText>
        </w:r>
        <w:r w:rsidR="00D91913" w:rsidRPr="00D91913">
          <w:rPr>
            <w:noProof/>
            <w:webHidden/>
          </w:rPr>
        </w:r>
        <w:r w:rsidR="00D91913" w:rsidRPr="00D91913">
          <w:rPr>
            <w:noProof/>
            <w:webHidden/>
          </w:rPr>
          <w:fldChar w:fldCharType="separate"/>
        </w:r>
        <w:r w:rsidR="00D91913" w:rsidRPr="00D91913">
          <w:rPr>
            <w:noProof/>
            <w:webHidden/>
          </w:rPr>
          <w:t>7</w:t>
        </w:r>
        <w:r w:rsidR="00D91913" w:rsidRPr="00D91913">
          <w:rPr>
            <w:noProof/>
            <w:webHidden/>
          </w:rPr>
          <w:fldChar w:fldCharType="end"/>
        </w:r>
      </w:hyperlink>
    </w:p>
    <w:p w:rsidR="00D91913" w:rsidRPr="00D91913" w:rsidRDefault="00A5685A" w:rsidP="00D91913">
      <w:pPr>
        <w:pStyle w:val="TableofFigures"/>
        <w:rPr>
          <w:rFonts w:eastAsiaTheme="minorEastAsia"/>
          <w:noProof/>
          <w:sz w:val="28"/>
          <w:szCs w:val="22"/>
        </w:rPr>
      </w:pPr>
      <w:hyperlink w:anchor="_Toc120817473" w:history="1">
        <w:r w:rsidR="00D91913" w:rsidRPr="00D91913">
          <w:rPr>
            <w:rStyle w:val="Hyperlink"/>
            <w:noProof/>
          </w:rPr>
          <w:t>Figure 5: Marketing Mix</w:t>
        </w:r>
        <w:r w:rsidR="00D91913" w:rsidRPr="00D91913">
          <w:rPr>
            <w:noProof/>
            <w:webHidden/>
          </w:rPr>
          <w:tab/>
        </w:r>
        <w:r w:rsidR="00D91913" w:rsidRPr="00D91913">
          <w:rPr>
            <w:noProof/>
            <w:webHidden/>
          </w:rPr>
          <w:fldChar w:fldCharType="begin"/>
        </w:r>
        <w:r w:rsidR="00D91913" w:rsidRPr="00D91913">
          <w:rPr>
            <w:noProof/>
            <w:webHidden/>
          </w:rPr>
          <w:instrText xml:space="preserve"> PAGEREF _Toc120817473 \h </w:instrText>
        </w:r>
        <w:r w:rsidR="00D91913" w:rsidRPr="00D91913">
          <w:rPr>
            <w:noProof/>
            <w:webHidden/>
          </w:rPr>
        </w:r>
        <w:r w:rsidR="00D91913" w:rsidRPr="00D91913">
          <w:rPr>
            <w:noProof/>
            <w:webHidden/>
          </w:rPr>
          <w:fldChar w:fldCharType="separate"/>
        </w:r>
        <w:r w:rsidR="00D91913" w:rsidRPr="00D91913">
          <w:rPr>
            <w:noProof/>
            <w:webHidden/>
          </w:rPr>
          <w:t>8</w:t>
        </w:r>
        <w:r w:rsidR="00D91913" w:rsidRPr="00D91913">
          <w:rPr>
            <w:noProof/>
            <w:webHidden/>
          </w:rPr>
          <w:fldChar w:fldCharType="end"/>
        </w:r>
      </w:hyperlink>
    </w:p>
    <w:p w:rsidR="00D91913" w:rsidRPr="00D91913" w:rsidRDefault="00A5685A" w:rsidP="00D91913">
      <w:pPr>
        <w:pStyle w:val="TableofFigures"/>
        <w:rPr>
          <w:rFonts w:eastAsiaTheme="minorEastAsia"/>
          <w:noProof/>
          <w:sz w:val="28"/>
          <w:szCs w:val="22"/>
        </w:rPr>
      </w:pPr>
      <w:hyperlink w:anchor="_Toc120817474" w:history="1">
        <w:r w:rsidR="00D91913" w:rsidRPr="00D91913">
          <w:rPr>
            <w:rStyle w:val="Hyperlink"/>
            <w:noProof/>
          </w:rPr>
          <w:t>Figure 6: Bowman’s Strategy Clock</w:t>
        </w:r>
        <w:r w:rsidR="00D91913" w:rsidRPr="00D91913">
          <w:rPr>
            <w:noProof/>
            <w:webHidden/>
          </w:rPr>
          <w:tab/>
        </w:r>
        <w:r w:rsidR="00D91913" w:rsidRPr="00D91913">
          <w:rPr>
            <w:noProof/>
            <w:webHidden/>
          </w:rPr>
          <w:fldChar w:fldCharType="begin"/>
        </w:r>
        <w:r w:rsidR="00D91913" w:rsidRPr="00D91913">
          <w:rPr>
            <w:noProof/>
            <w:webHidden/>
          </w:rPr>
          <w:instrText xml:space="preserve"> PAGEREF _Toc120817474 \h </w:instrText>
        </w:r>
        <w:r w:rsidR="00D91913" w:rsidRPr="00D91913">
          <w:rPr>
            <w:noProof/>
            <w:webHidden/>
          </w:rPr>
        </w:r>
        <w:r w:rsidR="00D91913" w:rsidRPr="00D91913">
          <w:rPr>
            <w:noProof/>
            <w:webHidden/>
          </w:rPr>
          <w:fldChar w:fldCharType="separate"/>
        </w:r>
        <w:r w:rsidR="00D91913" w:rsidRPr="00D91913">
          <w:rPr>
            <w:noProof/>
            <w:webHidden/>
          </w:rPr>
          <w:t>11</w:t>
        </w:r>
        <w:r w:rsidR="00D91913" w:rsidRPr="00D91913">
          <w:rPr>
            <w:noProof/>
            <w:webHidden/>
          </w:rPr>
          <w:fldChar w:fldCharType="end"/>
        </w:r>
      </w:hyperlink>
    </w:p>
    <w:p w:rsidR="00D91913" w:rsidRDefault="00D91913" w:rsidP="00A8326E">
      <w:pPr>
        <w:pStyle w:val="Heading1"/>
      </w:pPr>
      <w:r>
        <w:fldChar w:fldCharType="end"/>
      </w:r>
    </w:p>
    <w:p w:rsidR="00D91913" w:rsidRDefault="00D91913">
      <w:pPr>
        <w:rPr>
          <w:rFonts w:ascii="Arial" w:hAnsi="Arial" w:cs="Arial"/>
          <w:color w:val="1F4E79" w:themeColor="accent1" w:themeShade="80"/>
          <w:sz w:val="24"/>
          <w:szCs w:val="24"/>
        </w:rPr>
      </w:pPr>
      <w:bookmarkStart w:id="0" w:name="_Toc120817425"/>
      <w:r>
        <w:br w:type="page"/>
      </w:r>
    </w:p>
    <w:p w:rsidR="00D238A3" w:rsidRPr="00AF64D5" w:rsidRDefault="00D238A3" w:rsidP="00A8326E">
      <w:pPr>
        <w:pStyle w:val="Heading1"/>
      </w:pPr>
      <w:r w:rsidRPr="00AF64D5">
        <w:lastRenderedPageBreak/>
        <w:t>Introduction</w:t>
      </w:r>
      <w:bookmarkEnd w:id="0"/>
    </w:p>
    <w:p w:rsidR="00D238A3" w:rsidRDefault="00AF64D5" w:rsidP="00AF64D5">
      <w:pPr>
        <w:spacing w:line="360" w:lineRule="auto"/>
        <w:jc w:val="both"/>
        <w:rPr>
          <w:rFonts w:ascii="Arial" w:hAnsi="Arial" w:cs="Arial"/>
          <w:sz w:val="24"/>
          <w:szCs w:val="24"/>
        </w:rPr>
      </w:pPr>
      <w:r w:rsidRPr="00AF64D5">
        <w:rPr>
          <w:rFonts w:ascii="Arial" w:hAnsi="Arial" w:cs="Arial"/>
          <w:sz w:val="24"/>
          <w:szCs w:val="24"/>
        </w:rPr>
        <w:t xml:space="preserve">This </w:t>
      </w:r>
      <w:r w:rsidR="00331D0C">
        <w:rPr>
          <w:rFonts w:ascii="Arial" w:hAnsi="Arial" w:cs="Arial"/>
          <w:sz w:val="24"/>
          <w:szCs w:val="24"/>
        </w:rPr>
        <w:t>report</w:t>
      </w:r>
      <w:r w:rsidRPr="00AF64D5">
        <w:rPr>
          <w:rFonts w:ascii="Arial" w:hAnsi="Arial" w:cs="Arial"/>
          <w:sz w:val="24"/>
          <w:szCs w:val="24"/>
        </w:rPr>
        <w:t xml:space="preserve"> shows how Premier I</w:t>
      </w:r>
      <w:r w:rsidR="00D238A3" w:rsidRPr="00AF64D5">
        <w:rPr>
          <w:rFonts w:ascii="Arial" w:hAnsi="Arial" w:cs="Arial"/>
          <w:sz w:val="24"/>
          <w:szCs w:val="24"/>
        </w:rPr>
        <w:t>nn properties are effective in promotion and the company's internal climate. It also discusses outside influences on the hotels. To increase sales and enhance profits, show how the firm uses online marketing and communicates with consumers. Premier Inn is a fast-growing hotel brand in the UK. Its UK and Ireland budget includes 590 hotel locations and 42,000 hotel stays. Due to its high-quality services, many consider it one of the top hotels in the UK</w:t>
      </w:r>
      <w:r w:rsidRPr="00AF64D5">
        <w:rPr>
          <w:rFonts w:ascii="Arial" w:hAnsi="Arial" w:cs="Arial"/>
          <w:sz w:val="24"/>
          <w:szCs w:val="24"/>
        </w:rPr>
        <w:t xml:space="preserve"> (Premier Inn, 2021)</w:t>
      </w:r>
      <w:r w:rsidR="00D238A3" w:rsidRPr="00AF64D5">
        <w:rPr>
          <w:rFonts w:ascii="Arial" w:hAnsi="Arial" w:cs="Arial"/>
          <w:sz w:val="24"/>
          <w:szCs w:val="24"/>
        </w:rPr>
        <w:t>. Premier Inn hotels are worldwide. Dubai has three facilities in addition to Germany. Therefore, they perform well globally.</w:t>
      </w:r>
    </w:p>
    <w:p w:rsidR="00A8326E" w:rsidRDefault="00A8326E" w:rsidP="00A8326E">
      <w:pPr>
        <w:keepNext/>
        <w:spacing w:line="360" w:lineRule="auto"/>
        <w:jc w:val="center"/>
      </w:pPr>
      <w:r>
        <w:rPr>
          <w:rFonts w:ascii="Arial" w:hAnsi="Arial" w:cs="Arial"/>
          <w:noProof/>
        </w:rPr>
        <w:drawing>
          <wp:inline distT="0" distB="0" distL="0" distR="0">
            <wp:extent cx="2143125" cy="2143125"/>
            <wp:effectExtent l="0" t="0" r="9525" b="9525"/>
            <wp:docPr id="6" name="Picture 6" descr="C:\Users\Lenovo\AppData\Local\Microsoft\Windows\INetCache\Content.MSO\123E43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AppData\Local\Microsoft\Windows\INetCache\Content.MSO\123E439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A8326E" w:rsidRPr="00A8326E" w:rsidRDefault="00A8326E" w:rsidP="00A8326E">
      <w:pPr>
        <w:pStyle w:val="Caption"/>
        <w:jc w:val="center"/>
        <w:rPr>
          <w:rFonts w:ascii="Arial" w:hAnsi="Arial" w:cs="Arial"/>
          <w:i w:val="0"/>
          <w:color w:val="auto"/>
          <w:sz w:val="36"/>
          <w:szCs w:val="24"/>
        </w:rPr>
      </w:pPr>
      <w:bookmarkStart w:id="1" w:name="_Toc120817469"/>
      <w:r w:rsidRPr="00A8326E">
        <w:rPr>
          <w:rFonts w:ascii="Arial" w:hAnsi="Arial" w:cs="Arial"/>
          <w:i w:val="0"/>
          <w:color w:val="auto"/>
          <w:sz w:val="24"/>
        </w:rPr>
        <w:t xml:space="preserve">Figure </w:t>
      </w:r>
      <w:r w:rsidRPr="00A8326E">
        <w:rPr>
          <w:rFonts w:ascii="Arial" w:hAnsi="Arial" w:cs="Arial"/>
          <w:i w:val="0"/>
          <w:color w:val="auto"/>
          <w:sz w:val="24"/>
        </w:rPr>
        <w:fldChar w:fldCharType="begin"/>
      </w:r>
      <w:r w:rsidRPr="00A8326E">
        <w:rPr>
          <w:rFonts w:ascii="Arial" w:hAnsi="Arial" w:cs="Arial"/>
          <w:i w:val="0"/>
          <w:color w:val="auto"/>
          <w:sz w:val="24"/>
        </w:rPr>
        <w:instrText xml:space="preserve"> SEQ Figure \* ARABIC </w:instrText>
      </w:r>
      <w:r w:rsidRPr="00A8326E">
        <w:rPr>
          <w:rFonts w:ascii="Arial" w:hAnsi="Arial" w:cs="Arial"/>
          <w:i w:val="0"/>
          <w:color w:val="auto"/>
          <w:sz w:val="24"/>
        </w:rPr>
        <w:fldChar w:fldCharType="separate"/>
      </w:r>
      <w:r>
        <w:rPr>
          <w:rFonts w:ascii="Arial" w:hAnsi="Arial" w:cs="Arial"/>
          <w:i w:val="0"/>
          <w:noProof/>
          <w:color w:val="auto"/>
          <w:sz w:val="24"/>
        </w:rPr>
        <w:t>1</w:t>
      </w:r>
      <w:r w:rsidRPr="00A8326E">
        <w:rPr>
          <w:rFonts w:ascii="Arial" w:hAnsi="Arial" w:cs="Arial"/>
          <w:i w:val="0"/>
          <w:color w:val="auto"/>
          <w:sz w:val="24"/>
        </w:rPr>
        <w:fldChar w:fldCharType="end"/>
      </w:r>
      <w:r w:rsidRPr="00A8326E">
        <w:rPr>
          <w:rFonts w:ascii="Arial" w:hAnsi="Arial" w:cs="Arial"/>
          <w:i w:val="0"/>
          <w:color w:val="auto"/>
          <w:sz w:val="24"/>
        </w:rPr>
        <w:t xml:space="preserve">: Premier </w:t>
      </w:r>
      <w:bookmarkEnd w:id="1"/>
      <w:r w:rsidR="00C40ED7" w:rsidRPr="00A8326E">
        <w:rPr>
          <w:rFonts w:ascii="Arial" w:hAnsi="Arial" w:cs="Arial"/>
          <w:i w:val="0"/>
          <w:color w:val="auto"/>
          <w:sz w:val="24"/>
        </w:rPr>
        <w:t>Inn</w:t>
      </w:r>
      <w:r w:rsidR="00C40ED7">
        <w:rPr>
          <w:rFonts w:ascii="Arial" w:hAnsi="Arial" w:cs="Arial"/>
          <w:i w:val="0"/>
          <w:color w:val="auto"/>
          <w:sz w:val="24"/>
        </w:rPr>
        <w:t xml:space="preserve"> </w:t>
      </w:r>
      <w:r w:rsidR="00C40ED7" w:rsidRPr="00D91913">
        <w:rPr>
          <w:rFonts w:ascii="Arial" w:hAnsi="Arial" w:cs="Arial"/>
          <w:i w:val="0"/>
          <w:color w:val="auto"/>
          <w:sz w:val="24"/>
        </w:rPr>
        <w:t>(</w:t>
      </w:r>
      <w:r w:rsidR="00D91913" w:rsidRPr="00D91913">
        <w:rPr>
          <w:rFonts w:ascii="Arial" w:hAnsi="Arial" w:cs="Arial"/>
          <w:i w:val="0"/>
          <w:color w:val="auto"/>
          <w:sz w:val="24"/>
        </w:rPr>
        <w:t>Premier Inn, 2021)</w:t>
      </w:r>
      <w:r w:rsidR="00D91913">
        <w:rPr>
          <w:rFonts w:ascii="Arial" w:hAnsi="Arial" w:cs="Arial"/>
          <w:i w:val="0"/>
          <w:color w:val="auto"/>
          <w:sz w:val="24"/>
        </w:rPr>
        <w:t>.</w:t>
      </w:r>
    </w:p>
    <w:p w:rsidR="00D238A3" w:rsidRPr="00AF64D5" w:rsidRDefault="00D238A3" w:rsidP="00AF64D5">
      <w:pPr>
        <w:spacing w:line="360" w:lineRule="auto"/>
        <w:jc w:val="both"/>
        <w:rPr>
          <w:rFonts w:ascii="Arial" w:eastAsia="Times New Roman" w:hAnsi="Arial" w:cs="Arial"/>
          <w:color w:val="2E74B5" w:themeColor="accent1" w:themeShade="BF"/>
          <w:sz w:val="24"/>
          <w:szCs w:val="24"/>
        </w:rPr>
      </w:pPr>
      <w:r w:rsidRPr="00AF64D5">
        <w:rPr>
          <w:rFonts w:ascii="Arial" w:eastAsia="Times New Roman" w:hAnsi="Arial" w:cs="Arial"/>
          <w:sz w:val="24"/>
          <w:szCs w:val="24"/>
        </w:rPr>
        <w:br w:type="page"/>
      </w:r>
    </w:p>
    <w:p w:rsidR="002506A8" w:rsidRPr="00AF64D5" w:rsidRDefault="002506A8" w:rsidP="00AF64D5">
      <w:pPr>
        <w:pStyle w:val="Heading2"/>
        <w:jc w:val="both"/>
        <w:rPr>
          <w:rFonts w:eastAsia="Times New Roman" w:cs="Arial"/>
          <w:szCs w:val="24"/>
        </w:rPr>
      </w:pPr>
      <w:bookmarkStart w:id="2" w:name="_Toc120817426"/>
      <w:r w:rsidRPr="00AF64D5">
        <w:rPr>
          <w:rFonts w:eastAsia="Times New Roman" w:cs="Arial"/>
          <w:szCs w:val="24"/>
        </w:rPr>
        <w:lastRenderedPageBreak/>
        <w:t>Situation Analysis</w:t>
      </w:r>
      <w:bookmarkEnd w:id="2"/>
    </w:p>
    <w:p w:rsidR="002506A8" w:rsidRDefault="00A8326E" w:rsidP="00AF64D5">
      <w:pPr>
        <w:spacing w:line="360" w:lineRule="auto"/>
        <w:jc w:val="both"/>
        <w:rPr>
          <w:rFonts w:ascii="Arial" w:hAnsi="Arial" w:cs="Arial"/>
          <w:b/>
          <w:sz w:val="24"/>
          <w:szCs w:val="24"/>
        </w:rPr>
      </w:pPr>
      <w:r>
        <w:rPr>
          <w:rFonts w:ascii="Arial" w:hAnsi="Arial" w:cs="Arial"/>
          <w:b/>
          <w:sz w:val="24"/>
          <w:szCs w:val="24"/>
        </w:rPr>
        <w:t>SWOT Analysis</w:t>
      </w:r>
    </w:p>
    <w:p w:rsidR="00A8326E" w:rsidRDefault="00A8326E" w:rsidP="00A8326E">
      <w:pPr>
        <w:keepNext/>
        <w:spacing w:line="360" w:lineRule="auto"/>
        <w:jc w:val="center"/>
      </w:pPr>
      <w:r>
        <w:rPr>
          <w:noProof/>
        </w:rPr>
        <w:drawing>
          <wp:inline distT="0" distB="0" distL="0" distR="0">
            <wp:extent cx="3476625" cy="2317750"/>
            <wp:effectExtent l="0" t="0" r="9525" b="6350"/>
            <wp:docPr id="7" name="Picture 7" descr="SWOT Analysis: How and Why You Should Do a SWOT Analysis on Your Business -  ClickFu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WOT Analysis: How and Why You Should Do a SWOT Analysis on Your Business -  ClickFunn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2317750"/>
                    </a:xfrm>
                    <a:prstGeom prst="rect">
                      <a:avLst/>
                    </a:prstGeom>
                    <a:noFill/>
                    <a:ln>
                      <a:noFill/>
                    </a:ln>
                  </pic:spPr>
                </pic:pic>
              </a:graphicData>
            </a:graphic>
          </wp:inline>
        </w:drawing>
      </w:r>
    </w:p>
    <w:p w:rsidR="00A8326E" w:rsidRPr="00A8326E" w:rsidRDefault="00A8326E" w:rsidP="00A8326E">
      <w:pPr>
        <w:pStyle w:val="Caption"/>
        <w:jc w:val="center"/>
        <w:rPr>
          <w:rFonts w:ascii="Arial" w:hAnsi="Arial" w:cs="Arial"/>
          <w:b/>
          <w:i w:val="0"/>
          <w:color w:val="auto"/>
          <w:sz w:val="36"/>
          <w:szCs w:val="24"/>
        </w:rPr>
      </w:pPr>
      <w:bookmarkStart w:id="3" w:name="_Toc120817470"/>
      <w:r w:rsidRPr="00A8326E">
        <w:rPr>
          <w:rFonts w:ascii="Arial" w:hAnsi="Arial" w:cs="Arial"/>
          <w:i w:val="0"/>
          <w:color w:val="auto"/>
          <w:sz w:val="24"/>
        </w:rPr>
        <w:t xml:space="preserve">Figure </w:t>
      </w:r>
      <w:r w:rsidRPr="00A8326E">
        <w:rPr>
          <w:rFonts w:ascii="Arial" w:hAnsi="Arial" w:cs="Arial"/>
          <w:i w:val="0"/>
          <w:color w:val="auto"/>
          <w:sz w:val="24"/>
        </w:rPr>
        <w:fldChar w:fldCharType="begin"/>
      </w:r>
      <w:r w:rsidRPr="00A8326E">
        <w:rPr>
          <w:rFonts w:ascii="Arial" w:hAnsi="Arial" w:cs="Arial"/>
          <w:i w:val="0"/>
          <w:color w:val="auto"/>
          <w:sz w:val="24"/>
        </w:rPr>
        <w:instrText xml:space="preserve"> SEQ Figure \* ARABIC </w:instrText>
      </w:r>
      <w:r w:rsidRPr="00A8326E">
        <w:rPr>
          <w:rFonts w:ascii="Arial" w:hAnsi="Arial" w:cs="Arial"/>
          <w:i w:val="0"/>
          <w:color w:val="auto"/>
          <w:sz w:val="24"/>
        </w:rPr>
        <w:fldChar w:fldCharType="separate"/>
      </w:r>
      <w:r>
        <w:rPr>
          <w:rFonts w:ascii="Arial" w:hAnsi="Arial" w:cs="Arial"/>
          <w:i w:val="0"/>
          <w:noProof/>
          <w:color w:val="auto"/>
          <w:sz w:val="24"/>
        </w:rPr>
        <w:t>2</w:t>
      </w:r>
      <w:r w:rsidRPr="00A8326E">
        <w:rPr>
          <w:rFonts w:ascii="Arial" w:hAnsi="Arial" w:cs="Arial"/>
          <w:i w:val="0"/>
          <w:color w:val="auto"/>
          <w:sz w:val="24"/>
        </w:rPr>
        <w:fldChar w:fldCharType="end"/>
      </w:r>
      <w:r w:rsidRPr="00A8326E">
        <w:rPr>
          <w:rFonts w:ascii="Arial" w:hAnsi="Arial" w:cs="Arial"/>
          <w:i w:val="0"/>
          <w:color w:val="auto"/>
          <w:sz w:val="24"/>
        </w:rPr>
        <w:t>: SWOT Analysis</w:t>
      </w:r>
      <w:bookmarkEnd w:id="3"/>
      <w:r w:rsidR="00D91913" w:rsidRPr="00D91913">
        <w:rPr>
          <w:rFonts w:ascii="Arial" w:hAnsi="Arial" w:cs="Arial"/>
          <w:i w:val="0"/>
          <w:color w:val="auto"/>
          <w:sz w:val="24"/>
        </w:rPr>
        <w:t xml:space="preserve"> (</w:t>
      </w:r>
      <w:proofErr w:type="spellStart"/>
      <w:r w:rsidR="00D91913" w:rsidRPr="00D91913">
        <w:rPr>
          <w:rFonts w:ascii="Arial" w:hAnsi="Arial" w:cs="Arial"/>
          <w:i w:val="0"/>
          <w:color w:val="auto"/>
          <w:sz w:val="24"/>
        </w:rPr>
        <w:t>Warhurst</w:t>
      </w:r>
      <w:proofErr w:type="spellEnd"/>
      <w:r w:rsidR="00D91913" w:rsidRPr="00D91913">
        <w:rPr>
          <w:rFonts w:ascii="Arial" w:hAnsi="Arial" w:cs="Arial"/>
          <w:i w:val="0"/>
          <w:color w:val="auto"/>
          <w:sz w:val="24"/>
        </w:rPr>
        <w:t>, Lloyd and Dutton, 2019).</w:t>
      </w:r>
    </w:p>
    <w:tbl>
      <w:tblPr>
        <w:tblStyle w:val="TableGrid"/>
        <w:tblW w:w="0" w:type="auto"/>
        <w:tblLook w:val="04A0" w:firstRow="1" w:lastRow="0" w:firstColumn="1" w:lastColumn="0" w:noHBand="0" w:noVBand="1"/>
      </w:tblPr>
      <w:tblGrid>
        <w:gridCol w:w="4675"/>
        <w:gridCol w:w="4675"/>
      </w:tblGrid>
      <w:tr w:rsidR="002506A8" w:rsidRPr="00AF64D5" w:rsidTr="002506A8">
        <w:tc>
          <w:tcPr>
            <w:tcW w:w="4675" w:type="dxa"/>
          </w:tcPr>
          <w:p w:rsidR="002506A8" w:rsidRPr="00A8326E" w:rsidRDefault="002506A8" w:rsidP="00AF64D5">
            <w:pPr>
              <w:spacing w:line="360" w:lineRule="auto"/>
              <w:jc w:val="both"/>
              <w:rPr>
                <w:rFonts w:ascii="Arial" w:hAnsi="Arial" w:cs="Arial"/>
                <w:b/>
                <w:sz w:val="24"/>
                <w:szCs w:val="24"/>
              </w:rPr>
            </w:pPr>
            <w:r w:rsidRPr="00A8326E">
              <w:rPr>
                <w:rFonts w:ascii="Arial" w:hAnsi="Arial" w:cs="Arial"/>
                <w:b/>
                <w:sz w:val="24"/>
                <w:szCs w:val="24"/>
              </w:rPr>
              <w:t>Strength</w:t>
            </w:r>
          </w:p>
        </w:tc>
        <w:tc>
          <w:tcPr>
            <w:tcW w:w="4675" w:type="dxa"/>
          </w:tcPr>
          <w:p w:rsidR="002506A8" w:rsidRPr="00A8326E" w:rsidRDefault="002506A8" w:rsidP="00AF64D5">
            <w:pPr>
              <w:spacing w:line="360" w:lineRule="auto"/>
              <w:jc w:val="both"/>
              <w:rPr>
                <w:rFonts w:ascii="Arial" w:hAnsi="Arial" w:cs="Arial"/>
                <w:b/>
                <w:sz w:val="24"/>
                <w:szCs w:val="24"/>
              </w:rPr>
            </w:pPr>
            <w:r w:rsidRPr="00A8326E">
              <w:rPr>
                <w:rFonts w:ascii="Arial" w:hAnsi="Arial" w:cs="Arial"/>
                <w:b/>
                <w:sz w:val="24"/>
                <w:szCs w:val="24"/>
              </w:rPr>
              <w:t>Weakness</w:t>
            </w:r>
          </w:p>
        </w:tc>
      </w:tr>
      <w:tr w:rsidR="002506A8" w:rsidRPr="00AF64D5" w:rsidTr="002506A8">
        <w:tc>
          <w:tcPr>
            <w:tcW w:w="4675" w:type="dxa"/>
          </w:tcPr>
          <w:p w:rsidR="002506A8" w:rsidRPr="00AF64D5" w:rsidRDefault="002506A8"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76.3% market share</w:t>
            </w:r>
          </w:p>
          <w:p w:rsidR="002506A8" w:rsidRPr="00AF64D5" w:rsidRDefault="002506A8"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 xml:space="preserve">Powerful Representation in </w:t>
            </w:r>
            <w:r w:rsidR="00D91913">
              <w:rPr>
                <w:rFonts w:ascii="Arial" w:hAnsi="Arial" w:cs="Arial"/>
                <w:sz w:val="24"/>
                <w:szCs w:val="24"/>
              </w:rPr>
              <w:t xml:space="preserve">the </w:t>
            </w:r>
            <w:r w:rsidRPr="00AF64D5">
              <w:rPr>
                <w:rFonts w:ascii="Arial" w:hAnsi="Arial" w:cs="Arial"/>
                <w:sz w:val="24"/>
                <w:szCs w:val="24"/>
              </w:rPr>
              <w:t>Great Britain market with 800 hotels including 8000 rooms</w:t>
            </w:r>
            <w:r w:rsidR="00AF64D5" w:rsidRPr="00AF64D5">
              <w:rPr>
                <w:rFonts w:ascii="Arial" w:hAnsi="Arial" w:cs="Arial"/>
                <w:sz w:val="24"/>
                <w:szCs w:val="24"/>
              </w:rPr>
              <w:t xml:space="preserve"> (</w:t>
            </w:r>
            <w:proofErr w:type="spellStart"/>
            <w:r w:rsidR="00AF64D5" w:rsidRPr="00AF64D5">
              <w:rPr>
                <w:rFonts w:ascii="Arial" w:hAnsi="Arial" w:cs="Arial"/>
                <w:sz w:val="24"/>
                <w:szCs w:val="24"/>
              </w:rPr>
              <w:t>Warhurst</w:t>
            </w:r>
            <w:proofErr w:type="spellEnd"/>
            <w:r w:rsidR="00AF64D5" w:rsidRPr="00AF64D5">
              <w:rPr>
                <w:rFonts w:ascii="Arial" w:hAnsi="Arial" w:cs="Arial"/>
                <w:sz w:val="24"/>
                <w:szCs w:val="24"/>
              </w:rPr>
              <w:t xml:space="preserve">, Lloyd and Dutton, 2019). </w:t>
            </w:r>
          </w:p>
          <w:p w:rsidR="002506A8" w:rsidRPr="00AF64D5" w:rsidRDefault="00D91913" w:rsidP="00AF64D5">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g</w:t>
            </w:r>
            <w:r w:rsidR="002506A8" w:rsidRPr="00AF64D5">
              <w:rPr>
                <w:rFonts w:ascii="Arial" w:hAnsi="Arial" w:cs="Arial"/>
                <w:sz w:val="24"/>
                <w:szCs w:val="24"/>
              </w:rPr>
              <w:t xml:space="preserve">reat location most of the hotels are by airports and sea beaches. </w:t>
            </w:r>
          </w:p>
          <w:p w:rsidR="002506A8" w:rsidRPr="00AF64D5" w:rsidRDefault="002506A8"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Strong brand image.</w:t>
            </w:r>
          </w:p>
        </w:tc>
        <w:tc>
          <w:tcPr>
            <w:tcW w:w="4675" w:type="dxa"/>
          </w:tcPr>
          <w:p w:rsidR="002506A8" w:rsidRPr="00AF64D5" w:rsidRDefault="00E16981"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Global presence is low</w:t>
            </w:r>
          </w:p>
          <w:p w:rsidR="00E16981" w:rsidRPr="00AF64D5" w:rsidRDefault="00E16981"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 xml:space="preserve">Has issues regarding </w:t>
            </w:r>
            <w:r w:rsidR="00D91913">
              <w:rPr>
                <w:rFonts w:ascii="Arial" w:hAnsi="Arial" w:cs="Arial"/>
                <w:sz w:val="24"/>
                <w:szCs w:val="24"/>
              </w:rPr>
              <w:t xml:space="preserve">the </w:t>
            </w:r>
            <w:r w:rsidRPr="00AF64D5">
              <w:rPr>
                <w:rFonts w:ascii="Arial" w:hAnsi="Arial" w:cs="Arial"/>
                <w:sz w:val="24"/>
                <w:szCs w:val="24"/>
              </w:rPr>
              <w:t>refund of payment</w:t>
            </w:r>
          </w:p>
          <w:p w:rsidR="00E16981" w:rsidRPr="00AF64D5" w:rsidRDefault="00E16981" w:rsidP="00AF64D5">
            <w:pPr>
              <w:pStyle w:val="ListParagraph"/>
              <w:numPr>
                <w:ilvl w:val="0"/>
                <w:numId w:val="1"/>
              </w:numPr>
              <w:spacing w:line="360" w:lineRule="auto"/>
              <w:jc w:val="both"/>
              <w:rPr>
                <w:rFonts w:ascii="Arial" w:hAnsi="Arial" w:cs="Arial"/>
                <w:sz w:val="24"/>
                <w:szCs w:val="24"/>
              </w:rPr>
            </w:pPr>
            <w:r w:rsidRPr="00AF64D5">
              <w:rPr>
                <w:rFonts w:ascii="Arial" w:hAnsi="Arial" w:cs="Arial"/>
                <w:sz w:val="24"/>
                <w:szCs w:val="24"/>
              </w:rPr>
              <w:t>Hygiene issues</w:t>
            </w:r>
          </w:p>
        </w:tc>
      </w:tr>
      <w:tr w:rsidR="002506A8" w:rsidRPr="00AF64D5" w:rsidTr="002506A8">
        <w:tc>
          <w:tcPr>
            <w:tcW w:w="4675" w:type="dxa"/>
          </w:tcPr>
          <w:p w:rsidR="002506A8" w:rsidRPr="00A8326E" w:rsidRDefault="002506A8" w:rsidP="00AF64D5">
            <w:pPr>
              <w:spacing w:line="360" w:lineRule="auto"/>
              <w:jc w:val="both"/>
              <w:rPr>
                <w:rFonts w:ascii="Arial" w:hAnsi="Arial" w:cs="Arial"/>
                <w:b/>
                <w:sz w:val="24"/>
                <w:szCs w:val="24"/>
              </w:rPr>
            </w:pPr>
            <w:r w:rsidRPr="00A8326E">
              <w:rPr>
                <w:rFonts w:ascii="Arial" w:hAnsi="Arial" w:cs="Arial"/>
                <w:b/>
                <w:sz w:val="24"/>
                <w:szCs w:val="24"/>
              </w:rPr>
              <w:t>Opportunity</w:t>
            </w:r>
          </w:p>
        </w:tc>
        <w:tc>
          <w:tcPr>
            <w:tcW w:w="4675" w:type="dxa"/>
          </w:tcPr>
          <w:p w:rsidR="002506A8" w:rsidRPr="00A8326E" w:rsidRDefault="002506A8" w:rsidP="00AF64D5">
            <w:pPr>
              <w:spacing w:line="360" w:lineRule="auto"/>
              <w:jc w:val="both"/>
              <w:rPr>
                <w:rFonts w:ascii="Arial" w:hAnsi="Arial" w:cs="Arial"/>
                <w:b/>
                <w:sz w:val="24"/>
                <w:szCs w:val="24"/>
              </w:rPr>
            </w:pPr>
            <w:r w:rsidRPr="00A8326E">
              <w:rPr>
                <w:rFonts w:ascii="Arial" w:hAnsi="Arial" w:cs="Arial"/>
                <w:b/>
                <w:sz w:val="24"/>
                <w:szCs w:val="24"/>
              </w:rPr>
              <w:t>Threat</w:t>
            </w:r>
          </w:p>
        </w:tc>
      </w:tr>
      <w:tr w:rsidR="002506A8" w:rsidRPr="00AF64D5" w:rsidTr="002506A8">
        <w:tc>
          <w:tcPr>
            <w:tcW w:w="4675" w:type="dxa"/>
          </w:tcPr>
          <w:p w:rsidR="002506A8" w:rsidRPr="00AF64D5" w:rsidRDefault="00E16981" w:rsidP="00AF64D5">
            <w:pPr>
              <w:pStyle w:val="ListParagraph"/>
              <w:numPr>
                <w:ilvl w:val="0"/>
                <w:numId w:val="2"/>
              </w:numPr>
              <w:spacing w:line="360" w:lineRule="auto"/>
              <w:jc w:val="both"/>
              <w:rPr>
                <w:rFonts w:ascii="Arial" w:hAnsi="Arial" w:cs="Arial"/>
                <w:sz w:val="24"/>
                <w:szCs w:val="24"/>
              </w:rPr>
            </w:pPr>
            <w:r w:rsidRPr="00AF64D5">
              <w:rPr>
                <w:rFonts w:ascii="Arial" w:hAnsi="Arial" w:cs="Arial"/>
                <w:sz w:val="24"/>
                <w:szCs w:val="24"/>
              </w:rPr>
              <w:t>New promising market in Germany.</w:t>
            </w:r>
          </w:p>
          <w:p w:rsidR="00E16981" w:rsidRPr="00AF64D5" w:rsidRDefault="00E16981" w:rsidP="00AF64D5">
            <w:pPr>
              <w:pStyle w:val="ListParagraph"/>
              <w:numPr>
                <w:ilvl w:val="0"/>
                <w:numId w:val="2"/>
              </w:numPr>
              <w:spacing w:line="360" w:lineRule="auto"/>
              <w:jc w:val="both"/>
              <w:rPr>
                <w:rFonts w:ascii="Arial" w:hAnsi="Arial" w:cs="Arial"/>
                <w:sz w:val="24"/>
                <w:szCs w:val="24"/>
              </w:rPr>
            </w:pPr>
            <w:r w:rsidRPr="00AF64D5">
              <w:rPr>
                <w:rFonts w:ascii="Arial" w:hAnsi="Arial" w:cs="Arial"/>
                <w:sz w:val="24"/>
                <w:szCs w:val="24"/>
              </w:rPr>
              <w:t>New décor which brings new customers.</w:t>
            </w:r>
          </w:p>
        </w:tc>
        <w:tc>
          <w:tcPr>
            <w:tcW w:w="4675" w:type="dxa"/>
          </w:tcPr>
          <w:p w:rsidR="002506A8" w:rsidRPr="00AF64D5" w:rsidRDefault="00E16981" w:rsidP="00AF64D5">
            <w:pPr>
              <w:pStyle w:val="ListParagraph"/>
              <w:numPr>
                <w:ilvl w:val="0"/>
                <w:numId w:val="2"/>
              </w:numPr>
              <w:spacing w:line="360" w:lineRule="auto"/>
              <w:jc w:val="both"/>
              <w:rPr>
                <w:rFonts w:ascii="Arial" w:hAnsi="Arial" w:cs="Arial"/>
                <w:sz w:val="24"/>
                <w:szCs w:val="24"/>
              </w:rPr>
            </w:pPr>
            <w:r w:rsidRPr="00AF64D5">
              <w:rPr>
                <w:rFonts w:ascii="Arial" w:hAnsi="Arial" w:cs="Arial"/>
                <w:sz w:val="24"/>
                <w:szCs w:val="24"/>
              </w:rPr>
              <w:t>Competition from easy hotels along with Ibis</w:t>
            </w:r>
          </w:p>
          <w:p w:rsidR="00E16981" w:rsidRPr="00AF64D5" w:rsidRDefault="00E16981" w:rsidP="00AF64D5">
            <w:pPr>
              <w:pStyle w:val="ListParagraph"/>
              <w:numPr>
                <w:ilvl w:val="0"/>
                <w:numId w:val="2"/>
              </w:numPr>
              <w:spacing w:line="360" w:lineRule="auto"/>
              <w:jc w:val="both"/>
              <w:rPr>
                <w:rFonts w:ascii="Arial" w:hAnsi="Arial" w:cs="Arial"/>
                <w:sz w:val="24"/>
                <w:szCs w:val="24"/>
              </w:rPr>
            </w:pPr>
            <w:r w:rsidRPr="00AF64D5">
              <w:rPr>
                <w:rFonts w:ascii="Arial" w:hAnsi="Arial" w:cs="Arial"/>
                <w:sz w:val="24"/>
                <w:szCs w:val="24"/>
              </w:rPr>
              <w:t>Legal threats</w:t>
            </w:r>
          </w:p>
        </w:tc>
      </w:tr>
    </w:tbl>
    <w:p w:rsidR="00D91913" w:rsidRDefault="00D91913" w:rsidP="00AF64D5">
      <w:pPr>
        <w:spacing w:line="360" w:lineRule="auto"/>
        <w:jc w:val="both"/>
        <w:rPr>
          <w:rFonts w:ascii="Arial" w:hAnsi="Arial" w:cs="Arial"/>
          <w:b/>
          <w:sz w:val="24"/>
          <w:szCs w:val="24"/>
        </w:rPr>
      </w:pPr>
    </w:p>
    <w:p w:rsidR="00E16981" w:rsidRPr="00AF64D5" w:rsidRDefault="00E16981" w:rsidP="00AF64D5">
      <w:pPr>
        <w:spacing w:line="360" w:lineRule="auto"/>
        <w:jc w:val="both"/>
        <w:rPr>
          <w:rFonts w:ascii="Arial" w:hAnsi="Arial" w:cs="Arial"/>
          <w:b/>
          <w:sz w:val="24"/>
          <w:szCs w:val="24"/>
        </w:rPr>
      </w:pPr>
      <w:r w:rsidRPr="00AF64D5">
        <w:rPr>
          <w:rFonts w:ascii="Arial" w:hAnsi="Arial" w:cs="Arial"/>
          <w:b/>
          <w:sz w:val="24"/>
          <w:szCs w:val="24"/>
        </w:rPr>
        <w:t>STP</w:t>
      </w:r>
      <w:r w:rsidR="00D91913">
        <w:rPr>
          <w:rFonts w:ascii="Arial" w:hAnsi="Arial" w:cs="Arial"/>
          <w:b/>
          <w:sz w:val="24"/>
          <w:szCs w:val="24"/>
        </w:rPr>
        <w:t xml:space="preserve"> Analysis</w:t>
      </w:r>
    </w:p>
    <w:p w:rsidR="00E16981" w:rsidRPr="00AF64D5" w:rsidRDefault="00E16981" w:rsidP="00AF64D5">
      <w:pPr>
        <w:spacing w:line="360" w:lineRule="auto"/>
        <w:jc w:val="both"/>
        <w:rPr>
          <w:rFonts w:ascii="Arial" w:hAnsi="Arial" w:cs="Arial"/>
          <w:b/>
          <w:sz w:val="24"/>
          <w:szCs w:val="24"/>
        </w:rPr>
      </w:pPr>
      <w:r w:rsidRPr="00AF64D5">
        <w:rPr>
          <w:rFonts w:ascii="Arial" w:hAnsi="Arial" w:cs="Arial"/>
          <w:b/>
          <w:sz w:val="24"/>
          <w:szCs w:val="24"/>
        </w:rPr>
        <w:t>Segmentation</w:t>
      </w:r>
    </w:p>
    <w:p w:rsidR="00E16981" w:rsidRPr="00AF64D5" w:rsidRDefault="00E16981" w:rsidP="00AF64D5">
      <w:pPr>
        <w:spacing w:line="360" w:lineRule="auto"/>
        <w:jc w:val="both"/>
        <w:rPr>
          <w:rFonts w:ascii="Arial" w:hAnsi="Arial" w:cs="Arial"/>
          <w:sz w:val="24"/>
          <w:szCs w:val="24"/>
        </w:rPr>
      </w:pPr>
      <w:r w:rsidRPr="00AF64D5">
        <w:rPr>
          <w:rFonts w:ascii="Arial" w:hAnsi="Arial" w:cs="Arial"/>
          <w:sz w:val="24"/>
          <w:szCs w:val="24"/>
        </w:rPr>
        <w:lastRenderedPageBreak/>
        <w:t>Families and Businesses That Are Looking for Accommodations on a Budget</w:t>
      </w:r>
      <w:r w:rsidR="00AF64D5" w:rsidRPr="00AF64D5">
        <w:rPr>
          <w:rFonts w:ascii="Arial" w:hAnsi="Arial" w:cs="Arial"/>
          <w:sz w:val="24"/>
          <w:szCs w:val="24"/>
        </w:rPr>
        <w:t xml:space="preserve"> (Tarrant, 2020)</w:t>
      </w:r>
      <w:r w:rsidRPr="00AF64D5">
        <w:rPr>
          <w:rFonts w:ascii="Arial" w:hAnsi="Arial" w:cs="Arial"/>
          <w:sz w:val="24"/>
          <w:szCs w:val="24"/>
        </w:rPr>
        <w:t>. People with mid</w:t>
      </w:r>
      <w:r w:rsidR="00D91913">
        <w:rPr>
          <w:rFonts w:ascii="Arial" w:hAnsi="Arial" w:cs="Arial"/>
          <w:sz w:val="24"/>
          <w:szCs w:val="24"/>
        </w:rPr>
        <w:t>-</w:t>
      </w:r>
      <w:r w:rsidRPr="00AF64D5">
        <w:rPr>
          <w:rFonts w:ascii="Arial" w:hAnsi="Arial" w:cs="Arial"/>
          <w:sz w:val="24"/>
          <w:szCs w:val="24"/>
        </w:rPr>
        <w:t xml:space="preserve">budget, </w:t>
      </w:r>
      <w:r w:rsidR="00D91913">
        <w:rPr>
          <w:rFonts w:ascii="Arial" w:hAnsi="Arial" w:cs="Arial"/>
          <w:sz w:val="24"/>
          <w:szCs w:val="24"/>
        </w:rPr>
        <w:t xml:space="preserve">are </w:t>
      </w:r>
      <w:r w:rsidRPr="00AF64D5">
        <w:rPr>
          <w:rFonts w:ascii="Arial" w:hAnsi="Arial" w:cs="Arial"/>
          <w:sz w:val="24"/>
          <w:szCs w:val="24"/>
        </w:rPr>
        <w:t xml:space="preserve">enthusiastic </w:t>
      </w:r>
      <w:r w:rsidR="00D91913">
        <w:rPr>
          <w:rFonts w:ascii="Arial" w:hAnsi="Arial" w:cs="Arial"/>
          <w:sz w:val="24"/>
          <w:szCs w:val="24"/>
        </w:rPr>
        <w:t>about</w:t>
      </w:r>
      <w:r w:rsidRPr="00AF64D5">
        <w:rPr>
          <w:rFonts w:ascii="Arial" w:hAnsi="Arial" w:cs="Arial"/>
          <w:sz w:val="24"/>
          <w:szCs w:val="24"/>
        </w:rPr>
        <w:t xml:space="preserve"> </w:t>
      </w:r>
      <w:r w:rsidR="00D91913">
        <w:rPr>
          <w:rFonts w:ascii="Arial" w:hAnsi="Arial" w:cs="Arial"/>
          <w:sz w:val="24"/>
          <w:szCs w:val="24"/>
        </w:rPr>
        <w:t xml:space="preserve">the </w:t>
      </w:r>
      <w:r w:rsidRPr="00AF64D5">
        <w:rPr>
          <w:rFonts w:ascii="Arial" w:hAnsi="Arial" w:cs="Arial"/>
          <w:sz w:val="24"/>
          <w:szCs w:val="24"/>
        </w:rPr>
        <w:t>tour.</w:t>
      </w:r>
    </w:p>
    <w:p w:rsidR="00E16981" w:rsidRPr="00AF64D5" w:rsidRDefault="00E16981" w:rsidP="00AF64D5">
      <w:pPr>
        <w:spacing w:line="360" w:lineRule="auto"/>
        <w:jc w:val="both"/>
        <w:rPr>
          <w:rFonts w:ascii="Arial" w:hAnsi="Arial" w:cs="Arial"/>
          <w:b/>
          <w:sz w:val="24"/>
          <w:szCs w:val="24"/>
        </w:rPr>
      </w:pPr>
      <w:r w:rsidRPr="00AF64D5">
        <w:rPr>
          <w:rFonts w:ascii="Arial" w:hAnsi="Arial" w:cs="Arial"/>
          <w:b/>
          <w:sz w:val="24"/>
          <w:szCs w:val="24"/>
        </w:rPr>
        <w:t>Target Market</w:t>
      </w:r>
    </w:p>
    <w:p w:rsidR="00E16981" w:rsidRPr="00AF64D5" w:rsidRDefault="00E16981" w:rsidP="00AF64D5">
      <w:pPr>
        <w:spacing w:line="360" w:lineRule="auto"/>
        <w:jc w:val="both"/>
        <w:rPr>
          <w:rFonts w:ascii="Arial" w:hAnsi="Arial" w:cs="Arial"/>
          <w:sz w:val="24"/>
          <w:szCs w:val="24"/>
        </w:rPr>
      </w:pPr>
      <w:r w:rsidRPr="00AF64D5">
        <w:rPr>
          <w:rFonts w:ascii="Arial" w:hAnsi="Arial" w:cs="Arial"/>
          <w:sz w:val="24"/>
          <w:szCs w:val="24"/>
        </w:rPr>
        <w:t xml:space="preserve">Backpackers and other kinds of </w:t>
      </w:r>
      <w:r w:rsidR="00331D0C">
        <w:rPr>
          <w:rFonts w:ascii="Arial" w:hAnsi="Arial" w:cs="Arial"/>
          <w:sz w:val="24"/>
          <w:szCs w:val="24"/>
        </w:rPr>
        <w:t xml:space="preserve">tourists are the target market of this company. </w:t>
      </w:r>
    </w:p>
    <w:p w:rsidR="00E16981" w:rsidRPr="00AF64D5" w:rsidRDefault="00E16981" w:rsidP="00AF64D5">
      <w:pPr>
        <w:spacing w:line="360" w:lineRule="auto"/>
        <w:jc w:val="both"/>
        <w:rPr>
          <w:rFonts w:ascii="Arial" w:hAnsi="Arial" w:cs="Arial"/>
          <w:b/>
          <w:sz w:val="24"/>
          <w:szCs w:val="24"/>
        </w:rPr>
      </w:pPr>
      <w:r w:rsidRPr="00AF64D5">
        <w:rPr>
          <w:rFonts w:ascii="Arial" w:hAnsi="Arial" w:cs="Arial"/>
          <w:b/>
          <w:sz w:val="24"/>
          <w:szCs w:val="24"/>
        </w:rPr>
        <w:t>Positioning</w:t>
      </w:r>
    </w:p>
    <w:p w:rsidR="00E16981" w:rsidRPr="00AF64D5" w:rsidRDefault="00E16981" w:rsidP="00AF64D5">
      <w:pPr>
        <w:spacing w:line="360" w:lineRule="auto"/>
        <w:jc w:val="both"/>
        <w:rPr>
          <w:rFonts w:ascii="Arial" w:hAnsi="Arial" w:cs="Arial"/>
          <w:sz w:val="24"/>
          <w:szCs w:val="24"/>
        </w:rPr>
      </w:pPr>
      <w:r w:rsidRPr="00AF64D5">
        <w:rPr>
          <w:rFonts w:ascii="Arial" w:hAnsi="Arial" w:cs="Arial"/>
          <w:sz w:val="24"/>
          <w:szCs w:val="24"/>
        </w:rPr>
        <w:t>UK's top budget hotel. There are around 800 hundred hotels in the UK of Premier inn including 8000 rooms.</w:t>
      </w:r>
    </w:p>
    <w:p w:rsidR="00E16981" w:rsidRDefault="00E16981" w:rsidP="00AF64D5">
      <w:pPr>
        <w:spacing w:line="360" w:lineRule="auto"/>
        <w:jc w:val="both"/>
        <w:rPr>
          <w:rFonts w:ascii="Arial" w:hAnsi="Arial" w:cs="Arial"/>
          <w:b/>
          <w:sz w:val="24"/>
          <w:szCs w:val="24"/>
        </w:rPr>
      </w:pPr>
      <w:r w:rsidRPr="00AF64D5">
        <w:rPr>
          <w:rFonts w:ascii="Arial" w:hAnsi="Arial" w:cs="Arial"/>
          <w:b/>
          <w:sz w:val="24"/>
          <w:szCs w:val="24"/>
        </w:rPr>
        <w:t>Porter 5 forces</w:t>
      </w:r>
    </w:p>
    <w:p w:rsidR="00A8326E" w:rsidRDefault="00A8326E" w:rsidP="00A8326E">
      <w:pPr>
        <w:keepNext/>
        <w:spacing w:line="360" w:lineRule="auto"/>
        <w:jc w:val="center"/>
      </w:pPr>
      <w:r>
        <w:rPr>
          <w:noProof/>
        </w:rPr>
        <w:drawing>
          <wp:inline distT="0" distB="0" distL="0" distR="0">
            <wp:extent cx="3000375" cy="2326494"/>
            <wp:effectExtent l="0" t="0" r="0" b="0"/>
            <wp:docPr id="8" name="Picture 8" descr="What Are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Porter's Five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8330" cy="2332662"/>
                    </a:xfrm>
                    <a:prstGeom prst="rect">
                      <a:avLst/>
                    </a:prstGeom>
                    <a:noFill/>
                    <a:ln>
                      <a:noFill/>
                    </a:ln>
                  </pic:spPr>
                </pic:pic>
              </a:graphicData>
            </a:graphic>
          </wp:inline>
        </w:drawing>
      </w:r>
    </w:p>
    <w:p w:rsidR="00A8326E" w:rsidRPr="00A8326E" w:rsidRDefault="00A8326E" w:rsidP="00A8326E">
      <w:pPr>
        <w:pStyle w:val="Caption"/>
        <w:jc w:val="center"/>
        <w:rPr>
          <w:rFonts w:ascii="Arial" w:hAnsi="Arial" w:cs="Arial"/>
          <w:b/>
          <w:i w:val="0"/>
          <w:color w:val="auto"/>
          <w:sz w:val="36"/>
          <w:szCs w:val="24"/>
        </w:rPr>
      </w:pPr>
      <w:bookmarkStart w:id="4" w:name="_Toc120817471"/>
      <w:r w:rsidRPr="00A8326E">
        <w:rPr>
          <w:rFonts w:ascii="Arial" w:hAnsi="Arial" w:cs="Arial"/>
          <w:i w:val="0"/>
          <w:color w:val="auto"/>
          <w:sz w:val="24"/>
        </w:rPr>
        <w:t xml:space="preserve">Figure </w:t>
      </w:r>
      <w:r w:rsidRPr="00A8326E">
        <w:rPr>
          <w:rFonts w:ascii="Arial" w:hAnsi="Arial" w:cs="Arial"/>
          <w:i w:val="0"/>
          <w:color w:val="auto"/>
          <w:sz w:val="24"/>
        </w:rPr>
        <w:fldChar w:fldCharType="begin"/>
      </w:r>
      <w:r w:rsidRPr="00A8326E">
        <w:rPr>
          <w:rFonts w:ascii="Arial" w:hAnsi="Arial" w:cs="Arial"/>
          <w:i w:val="0"/>
          <w:color w:val="auto"/>
          <w:sz w:val="24"/>
        </w:rPr>
        <w:instrText xml:space="preserve"> SEQ Figure \* ARABIC </w:instrText>
      </w:r>
      <w:r w:rsidRPr="00A8326E">
        <w:rPr>
          <w:rFonts w:ascii="Arial" w:hAnsi="Arial" w:cs="Arial"/>
          <w:i w:val="0"/>
          <w:color w:val="auto"/>
          <w:sz w:val="24"/>
        </w:rPr>
        <w:fldChar w:fldCharType="separate"/>
      </w:r>
      <w:r>
        <w:rPr>
          <w:rFonts w:ascii="Arial" w:hAnsi="Arial" w:cs="Arial"/>
          <w:i w:val="0"/>
          <w:noProof/>
          <w:color w:val="auto"/>
          <w:sz w:val="24"/>
        </w:rPr>
        <w:t>3</w:t>
      </w:r>
      <w:r w:rsidRPr="00A8326E">
        <w:rPr>
          <w:rFonts w:ascii="Arial" w:hAnsi="Arial" w:cs="Arial"/>
          <w:i w:val="0"/>
          <w:color w:val="auto"/>
          <w:sz w:val="24"/>
        </w:rPr>
        <w:fldChar w:fldCharType="end"/>
      </w:r>
      <w:r w:rsidRPr="00A8326E">
        <w:rPr>
          <w:rFonts w:ascii="Arial" w:hAnsi="Arial" w:cs="Arial"/>
          <w:i w:val="0"/>
          <w:color w:val="auto"/>
          <w:sz w:val="24"/>
        </w:rPr>
        <w:t>: Porter</w:t>
      </w:r>
      <w:r w:rsidR="00D91913">
        <w:rPr>
          <w:rFonts w:ascii="Arial" w:hAnsi="Arial" w:cs="Arial"/>
          <w:i w:val="0"/>
          <w:color w:val="auto"/>
          <w:sz w:val="24"/>
        </w:rPr>
        <w:t>'s</w:t>
      </w:r>
      <w:r w:rsidRPr="00A8326E">
        <w:rPr>
          <w:rFonts w:ascii="Arial" w:hAnsi="Arial" w:cs="Arial"/>
          <w:i w:val="0"/>
          <w:color w:val="auto"/>
          <w:sz w:val="24"/>
        </w:rPr>
        <w:t xml:space="preserve"> Five </w:t>
      </w:r>
      <w:proofErr w:type="gramStart"/>
      <w:r w:rsidRPr="00A8326E">
        <w:rPr>
          <w:rFonts w:ascii="Arial" w:hAnsi="Arial" w:cs="Arial"/>
          <w:i w:val="0"/>
          <w:color w:val="auto"/>
          <w:sz w:val="24"/>
        </w:rPr>
        <w:t>Forces</w:t>
      </w:r>
      <w:bookmarkEnd w:id="4"/>
      <w:r w:rsidR="00D91913">
        <w:rPr>
          <w:rFonts w:ascii="Arial" w:hAnsi="Arial" w:cs="Arial"/>
          <w:i w:val="0"/>
          <w:color w:val="auto"/>
          <w:sz w:val="24"/>
        </w:rPr>
        <w:t xml:space="preserve"> </w:t>
      </w:r>
      <w:r w:rsidR="00D91913" w:rsidRPr="00D91913">
        <w:rPr>
          <w:rFonts w:ascii="Arial" w:hAnsi="Arial" w:cs="Arial"/>
          <w:i w:val="0"/>
          <w:color w:val="auto"/>
          <w:sz w:val="24"/>
        </w:rPr>
        <w:t xml:space="preserve"> (</w:t>
      </w:r>
      <w:proofErr w:type="gramEnd"/>
      <w:r w:rsidR="00D91913" w:rsidRPr="00D91913">
        <w:rPr>
          <w:rFonts w:ascii="Arial" w:hAnsi="Arial" w:cs="Arial"/>
          <w:i w:val="0"/>
          <w:color w:val="auto"/>
          <w:sz w:val="24"/>
        </w:rPr>
        <w:t>Tarrant, 2020)</w:t>
      </w:r>
      <w:r w:rsidR="00D91913">
        <w:rPr>
          <w:rFonts w:ascii="Arial" w:hAnsi="Arial" w:cs="Arial"/>
          <w:i w:val="0"/>
          <w:color w:val="auto"/>
          <w:sz w:val="24"/>
        </w:rPr>
        <w:t>.</w:t>
      </w:r>
    </w:p>
    <w:tbl>
      <w:tblPr>
        <w:tblStyle w:val="TableGrid"/>
        <w:tblW w:w="0" w:type="auto"/>
        <w:tblLook w:val="04A0" w:firstRow="1" w:lastRow="0" w:firstColumn="1" w:lastColumn="0" w:noHBand="0" w:noVBand="1"/>
      </w:tblPr>
      <w:tblGrid>
        <w:gridCol w:w="4675"/>
        <w:gridCol w:w="4675"/>
      </w:tblGrid>
      <w:tr w:rsidR="00BD1E1A" w:rsidRPr="00AF64D5" w:rsidTr="00BD1E1A">
        <w:tc>
          <w:tcPr>
            <w:tcW w:w="4675" w:type="dxa"/>
          </w:tcPr>
          <w:p w:rsidR="00BD1E1A" w:rsidRPr="00A8326E" w:rsidRDefault="00BD1E1A" w:rsidP="00AF64D5">
            <w:pPr>
              <w:spacing w:line="360" w:lineRule="auto"/>
              <w:jc w:val="both"/>
              <w:rPr>
                <w:rFonts w:ascii="Arial" w:hAnsi="Arial" w:cs="Arial"/>
                <w:b/>
                <w:sz w:val="24"/>
                <w:szCs w:val="24"/>
              </w:rPr>
            </w:pPr>
            <w:r w:rsidRPr="00A8326E">
              <w:rPr>
                <w:rFonts w:ascii="Arial" w:hAnsi="Arial" w:cs="Arial"/>
                <w:b/>
                <w:sz w:val="24"/>
                <w:szCs w:val="24"/>
              </w:rPr>
              <w:t>The threat of new entrants</w:t>
            </w:r>
          </w:p>
        </w:tc>
        <w:tc>
          <w:tcPr>
            <w:tcW w:w="4675" w:type="dxa"/>
          </w:tcPr>
          <w:p w:rsidR="00BD1E1A" w:rsidRPr="00AF64D5" w:rsidRDefault="00BD1E1A" w:rsidP="00AF64D5">
            <w:pPr>
              <w:spacing w:line="360" w:lineRule="auto"/>
              <w:jc w:val="both"/>
              <w:rPr>
                <w:rFonts w:ascii="Arial" w:hAnsi="Arial" w:cs="Arial"/>
                <w:sz w:val="24"/>
                <w:szCs w:val="24"/>
              </w:rPr>
            </w:pPr>
            <w:r w:rsidRPr="00AF64D5">
              <w:rPr>
                <w:rFonts w:ascii="Arial" w:hAnsi="Arial" w:cs="Arial"/>
                <w:sz w:val="24"/>
                <w:szCs w:val="24"/>
              </w:rPr>
              <w:t>Finding hotel locations is difficult and construction expenditures are expensive. Investing takes time, particularly during development. This hinders market entry</w:t>
            </w:r>
            <w:r w:rsidR="00AF64D5" w:rsidRPr="00AF64D5">
              <w:rPr>
                <w:rFonts w:ascii="Arial" w:hAnsi="Arial" w:cs="Arial"/>
                <w:sz w:val="24"/>
                <w:szCs w:val="24"/>
              </w:rPr>
              <w:t xml:space="preserve"> (O’ Brain, 2021)</w:t>
            </w:r>
            <w:r w:rsidRPr="00AF64D5">
              <w:rPr>
                <w:rFonts w:ascii="Arial" w:hAnsi="Arial" w:cs="Arial"/>
                <w:sz w:val="24"/>
                <w:szCs w:val="24"/>
              </w:rPr>
              <w:t>. In recent years, UK housing values have risen rapidly. The recession hurt the building sector.</w:t>
            </w:r>
          </w:p>
        </w:tc>
      </w:tr>
      <w:tr w:rsidR="00BD1E1A" w:rsidRPr="00AF64D5" w:rsidTr="00BD1E1A">
        <w:tc>
          <w:tcPr>
            <w:tcW w:w="4675" w:type="dxa"/>
          </w:tcPr>
          <w:p w:rsidR="00BD1E1A" w:rsidRPr="00A8326E" w:rsidRDefault="00BD1E1A" w:rsidP="00AF64D5">
            <w:pPr>
              <w:spacing w:line="360" w:lineRule="auto"/>
              <w:jc w:val="both"/>
              <w:rPr>
                <w:rFonts w:ascii="Arial" w:hAnsi="Arial" w:cs="Arial"/>
                <w:b/>
                <w:sz w:val="24"/>
                <w:szCs w:val="24"/>
              </w:rPr>
            </w:pPr>
            <w:r w:rsidRPr="00A8326E">
              <w:rPr>
                <w:rFonts w:ascii="Arial" w:hAnsi="Arial" w:cs="Arial"/>
                <w:b/>
                <w:sz w:val="24"/>
                <w:szCs w:val="24"/>
              </w:rPr>
              <w:t>Competition</w:t>
            </w:r>
          </w:p>
        </w:tc>
        <w:tc>
          <w:tcPr>
            <w:tcW w:w="4675" w:type="dxa"/>
          </w:tcPr>
          <w:p w:rsidR="00BD1E1A" w:rsidRPr="00AF64D5" w:rsidRDefault="00D91913" w:rsidP="00D91913">
            <w:pPr>
              <w:spacing w:line="360" w:lineRule="auto"/>
              <w:jc w:val="both"/>
              <w:rPr>
                <w:rFonts w:ascii="Arial" w:hAnsi="Arial" w:cs="Arial"/>
                <w:sz w:val="24"/>
                <w:szCs w:val="24"/>
              </w:rPr>
            </w:pPr>
            <w:r>
              <w:rPr>
                <w:rFonts w:ascii="Arial" w:hAnsi="Arial" w:cs="Arial"/>
                <w:sz w:val="24"/>
                <w:szCs w:val="24"/>
              </w:rPr>
              <w:t>The u</w:t>
            </w:r>
            <w:r w:rsidR="00BD1E1A" w:rsidRPr="00AF64D5">
              <w:rPr>
                <w:rFonts w:ascii="Arial" w:hAnsi="Arial" w:cs="Arial"/>
                <w:sz w:val="24"/>
                <w:szCs w:val="24"/>
              </w:rPr>
              <w:t xml:space="preserve">pmarket, middle market and economy hotels compete during recessions. Mid-market resorts cater to </w:t>
            </w:r>
            <w:r w:rsidR="00BD1E1A" w:rsidRPr="00AF64D5">
              <w:rPr>
                <w:rFonts w:ascii="Arial" w:hAnsi="Arial" w:cs="Arial"/>
                <w:sz w:val="24"/>
                <w:szCs w:val="24"/>
              </w:rPr>
              <w:lastRenderedPageBreak/>
              <w:t xml:space="preserve">infrequent </w:t>
            </w:r>
            <w:proofErr w:type="spellStart"/>
            <w:r w:rsidR="00BD1E1A" w:rsidRPr="00AF64D5">
              <w:rPr>
                <w:rFonts w:ascii="Arial" w:hAnsi="Arial" w:cs="Arial"/>
                <w:sz w:val="24"/>
                <w:szCs w:val="24"/>
              </w:rPr>
              <w:t>travellers</w:t>
            </w:r>
            <w:proofErr w:type="spellEnd"/>
            <w:r w:rsidR="00BD1E1A" w:rsidRPr="00AF64D5">
              <w:rPr>
                <w:rFonts w:ascii="Arial" w:hAnsi="Arial" w:cs="Arial"/>
                <w:sz w:val="24"/>
                <w:szCs w:val="24"/>
              </w:rPr>
              <w:t xml:space="preserve"> and have pricier accommodations than cheap hotels. In a recession, customers have less buying power and may select cheaper lodging. Competition is very high. </w:t>
            </w:r>
          </w:p>
        </w:tc>
      </w:tr>
      <w:tr w:rsidR="00BD1E1A" w:rsidRPr="00AF64D5" w:rsidTr="00BD1E1A">
        <w:tc>
          <w:tcPr>
            <w:tcW w:w="4675" w:type="dxa"/>
          </w:tcPr>
          <w:p w:rsidR="00BD1E1A" w:rsidRPr="00A8326E" w:rsidRDefault="00D27C49" w:rsidP="00D91913">
            <w:pPr>
              <w:spacing w:line="360" w:lineRule="auto"/>
              <w:jc w:val="both"/>
              <w:rPr>
                <w:rFonts w:ascii="Arial" w:hAnsi="Arial" w:cs="Arial"/>
                <w:b/>
                <w:sz w:val="24"/>
                <w:szCs w:val="24"/>
              </w:rPr>
            </w:pPr>
            <w:r w:rsidRPr="00A8326E">
              <w:rPr>
                <w:rFonts w:ascii="Arial" w:hAnsi="Arial" w:cs="Arial"/>
                <w:b/>
                <w:sz w:val="24"/>
                <w:szCs w:val="24"/>
              </w:rPr>
              <w:lastRenderedPageBreak/>
              <w:t>T</w:t>
            </w:r>
            <w:r w:rsidR="00D91913">
              <w:rPr>
                <w:rFonts w:ascii="Arial" w:hAnsi="Arial" w:cs="Arial"/>
                <w:b/>
                <w:sz w:val="24"/>
                <w:szCs w:val="24"/>
              </w:rPr>
              <w:t>he t</w:t>
            </w:r>
            <w:r w:rsidRPr="00A8326E">
              <w:rPr>
                <w:rFonts w:ascii="Arial" w:hAnsi="Arial" w:cs="Arial"/>
                <w:b/>
                <w:sz w:val="24"/>
                <w:szCs w:val="24"/>
              </w:rPr>
              <w:t xml:space="preserve">hreat of new </w:t>
            </w:r>
            <w:r w:rsidR="00D91913">
              <w:rPr>
                <w:rFonts w:ascii="Arial" w:hAnsi="Arial" w:cs="Arial"/>
                <w:b/>
                <w:sz w:val="24"/>
                <w:szCs w:val="24"/>
              </w:rPr>
              <w:t>e</w:t>
            </w:r>
            <w:r w:rsidRPr="00A8326E">
              <w:rPr>
                <w:rFonts w:ascii="Arial" w:hAnsi="Arial" w:cs="Arial"/>
                <w:b/>
                <w:sz w:val="24"/>
                <w:szCs w:val="24"/>
              </w:rPr>
              <w:t>ntry</w:t>
            </w:r>
          </w:p>
        </w:tc>
        <w:tc>
          <w:tcPr>
            <w:tcW w:w="4675" w:type="dxa"/>
          </w:tcPr>
          <w:p w:rsidR="00BD1E1A" w:rsidRPr="00AF64D5" w:rsidRDefault="00D27C49" w:rsidP="00AF64D5">
            <w:pPr>
              <w:spacing w:line="360" w:lineRule="auto"/>
              <w:jc w:val="both"/>
              <w:rPr>
                <w:rFonts w:ascii="Arial" w:hAnsi="Arial" w:cs="Arial"/>
                <w:sz w:val="24"/>
                <w:szCs w:val="24"/>
              </w:rPr>
            </w:pPr>
            <w:r w:rsidRPr="00AF64D5">
              <w:rPr>
                <w:rFonts w:ascii="Arial" w:hAnsi="Arial" w:cs="Arial"/>
                <w:sz w:val="24"/>
                <w:szCs w:val="24"/>
              </w:rPr>
              <w:t xml:space="preserve">Camping, caravan clubs, B&amp;Bs, and country residences are alternatives. These vacations are affordable. In 2019 and 2020, more families will remain in the UK for financial reasons, benefiting </w:t>
            </w:r>
            <w:r w:rsidR="00D91913">
              <w:rPr>
                <w:rFonts w:ascii="Arial" w:hAnsi="Arial" w:cs="Arial"/>
                <w:sz w:val="24"/>
                <w:szCs w:val="24"/>
              </w:rPr>
              <w:t xml:space="preserve">from </w:t>
            </w:r>
            <w:r w:rsidRPr="00AF64D5">
              <w:rPr>
                <w:rFonts w:ascii="Arial" w:hAnsi="Arial" w:cs="Arial"/>
                <w:sz w:val="24"/>
                <w:szCs w:val="24"/>
              </w:rPr>
              <w:t>these replacements</w:t>
            </w:r>
            <w:r w:rsidR="00AF64D5" w:rsidRPr="00AF64D5">
              <w:rPr>
                <w:rFonts w:ascii="Arial" w:hAnsi="Arial" w:cs="Arial"/>
                <w:sz w:val="24"/>
                <w:szCs w:val="24"/>
              </w:rPr>
              <w:t xml:space="preserve"> (</w:t>
            </w:r>
            <w:proofErr w:type="spellStart"/>
            <w:r w:rsidR="00AF64D5" w:rsidRPr="00AF64D5">
              <w:rPr>
                <w:rFonts w:ascii="Arial" w:hAnsi="Arial" w:cs="Arial"/>
                <w:sz w:val="24"/>
                <w:szCs w:val="24"/>
              </w:rPr>
              <w:t>Nickson</w:t>
            </w:r>
            <w:proofErr w:type="spellEnd"/>
            <w:r w:rsidR="00AF64D5" w:rsidRPr="00AF64D5">
              <w:rPr>
                <w:rFonts w:ascii="Arial" w:hAnsi="Arial" w:cs="Arial"/>
                <w:sz w:val="24"/>
                <w:szCs w:val="24"/>
              </w:rPr>
              <w:t xml:space="preserve"> and Wood, 2021)</w:t>
            </w:r>
            <w:r w:rsidRPr="00AF64D5">
              <w:rPr>
                <w:rFonts w:ascii="Arial" w:hAnsi="Arial" w:cs="Arial"/>
                <w:sz w:val="24"/>
                <w:szCs w:val="24"/>
              </w:rPr>
              <w:t>. Easy hotels and Ibis are threats.</w:t>
            </w:r>
          </w:p>
        </w:tc>
      </w:tr>
      <w:tr w:rsidR="00BD1E1A" w:rsidRPr="00AF64D5" w:rsidTr="00BD1E1A">
        <w:tc>
          <w:tcPr>
            <w:tcW w:w="4675" w:type="dxa"/>
          </w:tcPr>
          <w:p w:rsidR="00BD1E1A" w:rsidRPr="00A8326E" w:rsidRDefault="00D27C49" w:rsidP="00AF64D5">
            <w:pPr>
              <w:spacing w:line="360" w:lineRule="auto"/>
              <w:jc w:val="both"/>
              <w:rPr>
                <w:rFonts w:ascii="Arial" w:hAnsi="Arial" w:cs="Arial"/>
                <w:b/>
                <w:sz w:val="24"/>
                <w:szCs w:val="24"/>
              </w:rPr>
            </w:pPr>
            <w:r w:rsidRPr="00A8326E">
              <w:rPr>
                <w:rFonts w:ascii="Arial" w:hAnsi="Arial" w:cs="Arial"/>
                <w:b/>
                <w:sz w:val="24"/>
                <w:szCs w:val="24"/>
              </w:rPr>
              <w:t>Buyer Bargaining power</w:t>
            </w:r>
          </w:p>
        </w:tc>
        <w:tc>
          <w:tcPr>
            <w:tcW w:w="4675" w:type="dxa"/>
          </w:tcPr>
          <w:p w:rsidR="00BD1E1A" w:rsidRPr="00AF64D5" w:rsidRDefault="00D27C49" w:rsidP="00AF64D5">
            <w:pPr>
              <w:spacing w:line="360" w:lineRule="auto"/>
              <w:jc w:val="both"/>
              <w:rPr>
                <w:rFonts w:ascii="Arial" w:hAnsi="Arial" w:cs="Arial"/>
                <w:sz w:val="24"/>
                <w:szCs w:val="24"/>
              </w:rPr>
            </w:pPr>
            <w:r w:rsidRPr="00AF64D5">
              <w:rPr>
                <w:rFonts w:ascii="Arial" w:hAnsi="Arial" w:cs="Arial"/>
                <w:sz w:val="24"/>
                <w:szCs w:val="24"/>
              </w:rPr>
              <w:t>Hotel competition is tough. To keep customers, companies may establish long-term contracts. Custome</w:t>
            </w:r>
            <w:r w:rsidR="00D238A3" w:rsidRPr="00AF64D5">
              <w:rPr>
                <w:rFonts w:ascii="Arial" w:hAnsi="Arial" w:cs="Arial"/>
                <w:sz w:val="24"/>
                <w:szCs w:val="24"/>
              </w:rPr>
              <w:t>rs have high negotiating power.</w:t>
            </w:r>
            <w:r w:rsidRPr="00AF64D5">
              <w:rPr>
                <w:rFonts w:ascii="Arial" w:hAnsi="Arial" w:cs="Arial"/>
                <w:sz w:val="24"/>
                <w:szCs w:val="24"/>
              </w:rPr>
              <w:t xml:space="preserve"> Consumers have little negotiating leverage with major hotel conglomerates</w:t>
            </w:r>
            <w:r w:rsidR="00AF64D5" w:rsidRPr="00AF64D5">
              <w:rPr>
                <w:rFonts w:ascii="Arial" w:hAnsi="Arial" w:cs="Arial"/>
                <w:sz w:val="24"/>
                <w:szCs w:val="24"/>
              </w:rPr>
              <w:t xml:space="preserve"> (</w:t>
            </w:r>
            <w:proofErr w:type="spellStart"/>
            <w:r w:rsidR="00AF64D5" w:rsidRPr="00AF64D5">
              <w:rPr>
                <w:rFonts w:ascii="Arial" w:hAnsi="Arial" w:cs="Arial"/>
                <w:sz w:val="24"/>
                <w:szCs w:val="24"/>
              </w:rPr>
              <w:t>Neupane</w:t>
            </w:r>
            <w:proofErr w:type="spellEnd"/>
            <w:r w:rsidR="00AF64D5" w:rsidRPr="00AF64D5">
              <w:rPr>
                <w:rFonts w:ascii="Arial" w:hAnsi="Arial" w:cs="Arial"/>
                <w:sz w:val="24"/>
                <w:szCs w:val="24"/>
              </w:rPr>
              <w:t>, 2020)</w:t>
            </w:r>
            <w:r w:rsidRPr="00AF64D5">
              <w:rPr>
                <w:rFonts w:ascii="Arial" w:hAnsi="Arial" w:cs="Arial"/>
                <w:sz w:val="24"/>
                <w:szCs w:val="24"/>
              </w:rPr>
              <w:t>. Small hotels have higher consumer negotiating power, making it difficult to meet their expectations.</w:t>
            </w:r>
          </w:p>
        </w:tc>
      </w:tr>
      <w:tr w:rsidR="00BD1E1A" w:rsidRPr="00AF64D5" w:rsidTr="00BD1E1A">
        <w:tc>
          <w:tcPr>
            <w:tcW w:w="4675" w:type="dxa"/>
          </w:tcPr>
          <w:p w:rsidR="00BD1E1A" w:rsidRPr="00A8326E" w:rsidRDefault="00D27C49" w:rsidP="00AF64D5">
            <w:pPr>
              <w:spacing w:line="360" w:lineRule="auto"/>
              <w:jc w:val="both"/>
              <w:rPr>
                <w:rFonts w:ascii="Arial" w:hAnsi="Arial" w:cs="Arial"/>
                <w:b/>
                <w:sz w:val="24"/>
                <w:szCs w:val="24"/>
              </w:rPr>
            </w:pPr>
            <w:r w:rsidRPr="00A8326E">
              <w:rPr>
                <w:rFonts w:ascii="Arial" w:hAnsi="Arial" w:cs="Arial"/>
                <w:b/>
                <w:sz w:val="24"/>
                <w:szCs w:val="24"/>
              </w:rPr>
              <w:t>Bargaining power of supplier</w:t>
            </w:r>
          </w:p>
        </w:tc>
        <w:tc>
          <w:tcPr>
            <w:tcW w:w="4675" w:type="dxa"/>
          </w:tcPr>
          <w:p w:rsidR="00BD1E1A" w:rsidRPr="00AF64D5" w:rsidRDefault="00D27C49" w:rsidP="00D91913">
            <w:pPr>
              <w:spacing w:line="360" w:lineRule="auto"/>
              <w:jc w:val="both"/>
              <w:rPr>
                <w:rFonts w:ascii="Arial" w:hAnsi="Arial" w:cs="Arial"/>
                <w:sz w:val="24"/>
                <w:szCs w:val="24"/>
              </w:rPr>
            </w:pPr>
            <w:r w:rsidRPr="00AF64D5">
              <w:rPr>
                <w:rFonts w:ascii="Arial" w:hAnsi="Arial" w:cs="Arial"/>
                <w:sz w:val="24"/>
                <w:szCs w:val="24"/>
              </w:rPr>
              <w:t xml:space="preserve">Hotels have standards for buying furniture. Furnishings </w:t>
            </w:r>
            <w:r w:rsidR="00D91913">
              <w:rPr>
                <w:rFonts w:ascii="Arial" w:hAnsi="Arial" w:cs="Arial"/>
                <w:sz w:val="24"/>
                <w:szCs w:val="24"/>
              </w:rPr>
              <w:t>are</w:t>
            </w:r>
            <w:r w:rsidRPr="00AF64D5">
              <w:rPr>
                <w:rFonts w:ascii="Arial" w:hAnsi="Arial" w:cs="Arial"/>
                <w:sz w:val="24"/>
                <w:szCs w:val="24"/>
              </w:rPr>
              <w:t xml:space="preserve"> frequently bought in quantity, not individually. So, orders must be based on room count. Specialist contract providers, who also serve the residential market, provide furnishings.</w:t>
            </w:r>
          </w:p>
        </w:tc>
      </w:tr>
    </w:tbl>
    <w:p w:rsidR="00E16981" w:rsidRPr="00AF64D5" w:rsidRDefault="00D27C49" w:rsidP="00AF64D5">
      <w:pPr>
        <w:spacing w:line="360" w:lineRule="auto"/>
        <w:jc w:val="both"/>
        <w:rPr>
          <w:rFonts w:ascii="Arial" w:hAnsi="Arial" w:cs="Arial"/>
          <w:sz w:val="24"/>
          <w:szCs w:val="24"/>
        </w:rPr>
      </w:pPr>
      <w:r w:rsidRPr="00AF64D5">
        <w:rPr>
          <w:rFonts w:ascii="Arial" w:hAnsi="Arial" w:cs="Arial"/>
          <w:b/>
          <w:sz w:val="24"/>
          <w:szCs w:val="24"/>
        </w:rPr>
        <w:t>Affiliation:</w:t>
      </w:r>
      <w:r w:rsidRPr="00AF64D5">
        <w:rPr>
          <w:rFonts w:ascii="Arial" w:hAnsi="Arial" w:cs="Arial"/>
          <w:sz w:val="24"/>
          <w:szCs w:val="24"/>
        </w:rPr>
        <w:t xml:space="preserve"> Premier Inn affiliates with local hotels and motels to have local benefits of locations.</w:t>
      </w:r>
    </w:p>
    <w:p w:rsidR="00D27C49" w:rsidRDefault="00BB2F16" w:rsidP="00AF64D5">
      <w:pPr>
        <w:spacing w:line="360" w:lineRule="auto"/>
        <w:jc w:val="both"/>
        <w:rPr>
          <w:rFonts w:ascii="Arial" w:hAnsi="Arial" w:cs="Arial"/>
          <w:b/>
          <w:sz w:val="24"/>
          <w:szCs w:val="24"/>
        </w:rPr>
      </w:pPr>
      <w:r w:rsidRPr="00AF64D5">
        <w:rPr>
          <w:rFonts w:ascii="Arial" w:hAnsi="Arial" w:cs="Arial"/>
          <w:b/>
          <w:sz w:val="24"/>
          <w:szCs w:val="24"/>
        </w:rPr>
        <w:t>PE</w:t>
      </w:r>
      <w:r w:rsidR="00D27C49" w:rsidRPr="00AF64D5">
        <w:rPr>
          <w:rFonts w:ascii="Arial" w:hAnsi="Arial" w:cs="Arial"/>
          <w:b/>
          <w:sz w:val="24"/>
          <w:szCs w:val="24"/>
        </w:rPr>
        <w:t>STEL Analysis</w:t>
      </w:r>
    </w:p>
    <w:p w:rsidR="00A8326E" w:rsidRDefault="00A8326E" w:rsidP="00A8326E">
      <w:pPr>
        <w:keepNext/>
        <w:spacing w:line="360" w:lineRule="auto"/>
        <w:jc w:val="both"/>
      </w:pPr>
      <w:r>
        <w:rPr>
          <w:noProof/>
        </w:rPr>
        <w:lastRenderedPageBreak/>
        <w:drawing>
          <wp:inline distT="0" distB="0" distL="0" distR="0">
            <wp:extent cx="5943600" cy="3612776"/>
            <wp:effectExtent l="0" t="0" r="0" b="0"/>
            <wp:docPr id="5" name="Picture 5"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Theories – 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12776"/>
                    </a:xfrm>
                    <a:prstGeom prst="rect">
                      <a:avLst/>
                    </a:prstGeom>
                    <a:noFill/>
                    <a:ln>
                      <a:noFill/>
                    </a:ln>
                  </pic:spPr>
                </pic:pic>
              </a:graphicData>
            </a:graphic>
          </wp:inline>
        </w:drawing>
      </w:r>
    </w:p>
    <w:p w:rsidR="00A8326E" w:rsidRPr="00AF64D5" w:rsidRDefault="00A8326E" w:rsidP="00A8326E">
      <w:pPr>
        <w:pStyle w:val="Caption"/>
        <w:jc w:val="center"/>
        <w:rPr>
          <w:rFonts w:ascii="Arial" w:hAnsi="Arial" w:cs="Arial"/>
          <w:b/>
          <w:sz w:val="24"/>
          <w:szCs w:val="24"/>
        </w:rPr>
      </w:pPr>
      <w:bookmarkStart w:id="5" w:name="_Toc120817472"/>
      <w:r w:rsidRPr="00A8326E">
        <w:rPr>
          <w:rFonts w:ascii="Arial" w:hAnsi="Arial" w:cs="Arial"/>
          <w:i w:val="0"/>
          <w:color w:val="auto"/>
          <w:sz w:val="24"/>
          <w:szCs w:val="24"/>
        </w:rPr>
        <w:t xml:space="preserve">Figure </w:t>
      </w:r>
      <w:r w:rsidRPr="00A8326E">
        <w:rPr>
          <w:rFonts w:ascii="Arial" w:hAnsi="Arial" w:cs="Arial"/>
          <w:i w:val="0"/>
          <w:color w:val="auto"/>
          <w:sz w:val="24"/>
          <w:szCs w:val="24"/>
        </w:rPr>
        <w:fldChar w:fldCharType="begin"/>
      </w:r>
      <w:r w:rsidRPr="00A8326E">
        <w:rPr>
          <w:rFonts w:ascii="Arial" w:hAnsi="Arial" w:cs="Arial"/>
          <w:i w:val="0"/>
          <w:color w:val="auto"/>
          <w:sz w:val="24"/>
          <w:szCs w:val="24"/>
        </w:rPr>
        <w:instrText xml:space="preserve"> SEQ Figure \* ARABIC </w:instrText>
      </w:r>
      <w:r w:rsidRPr="00A8326E">
        <w:rPr>
          <w:rFonts w:ascii="Arial" w:hAnsi="Arial" w:cs="Arial"/>
          <w:i w:val="0"/>
          <w:color w:val="auto"/>
          <w:sz w:val="24"/>
          <w:szCs w:val="24"/>
        </w:rPr>
        <w:fldChar w:fldCharType="separate"/>
      </w:r>
      <w:r>
        <w:rPr>
          <w:rFonts w:ascii="Arial" w:hAnsi="Arial" w:cs="Arial"/>
          <w:i w:val="0"/>
          <w:noProof/>
          <w:color w:val="auto"/>
          <w:sz w:val="24"/>
          <w:szCs w:val="24"/>
        </w:rPr>
        <w:t>4</w:t>
      </w:r>
      <w:r w:rsidRPr="00A8326E">
        <w:rPr>
          <w:rFonts w:ascii="Arial" w:hAnsi="Arial" w:cs="Arial"/>
          <w:i w:val="0"/>
          <w:color w:val="auto"/>
          <w:sz w:val="24"/>
          <w:szCs w:val="24"/>
        </w:rPr>
        <w:fldChar w:fldCharType="end"/>
      </w:r>
      <w:r w:rsidRPr="00A8326E">
        <w:rPr>
          <w:rFonts w:ascii="Arial" w:hAnsi="Arial" w:cs="Arial"/>
          <w:i w:val="0"/>
          <w:color w:val="auto"/>
          <w:sz w:val="24"/>
          <w:szCs w:val="24"/>
        </w:rPr>
        <w:t xml:space="preserve">: PESTEL </w:t>
      </w:r>
      <w:proofErr w:type="gramStart"/>
      <w:r w:rsidRPr="00A8326E">
        <w:rPr>
          <w:rFonts w:ascii="Arial" w:hAnsi="Arial" w:cs="Arial"/>
          <w:i w:val="0"/>
          <w:color w:val="auto"/>
          <w:sz w:val="24"/>
          <w:szCs w:val="24"/>
        </w:rPr>
        <w:t>Analysis</w:t>
      </w:r>
      <w:bookmarkEnd w:id="5"/>
      <w:r w:rsidR="00D91913">
        <w:rPr>
          <w:rFonts w:ascii="Arial" w:hAnsi="Arial" w:cs="Arial"/>
          <w:i w:val="0"/>
          <w:color w:val="auto"/>
          <w:sz w:val="24"/>
          <w:szCs w:val="24"/>
        </w:rPr>
        <w:t xml:space="preserve"> </w:t>
      </w:r>
      <w:r w:rsidR="00D91913" w:rsidRPr="00D91913">
        <w:rPr>
          <w:rFonts w:ascii="Arial" w:hAnsi="Arial" w:cs="Arial"/>
          <w:i w:val="0"/>
          <w:color w:val="auto"/>
          <w:sz w:val="24"/>
          <w:szCs w:val="24"/>
        </w:rPr>
        <w:t xml:space="preserve"> (</w:t>
      </w:r>
      <w:proofErr w:type="spellStart"/>
      <w:proofErr w:type="gramEnd"/>
      <w:r w:rsidR="00D91913" w:rsidRPr="00D91913">
        <w:rPr>
          <w:rFonts w:ascii="Arial" w:hAnsi="Arial" w:cs="Arial"/>
          <w:i w:val="0"/>
          <w:color w:val="auto"/>
          <w:sz w:val="24"/>
          <w:szCs w:val="24"/>
        </w:rPr>
        <w:t>Nickson</w:t>
      </w:r>
      <w:proofErr w:type="spellEnd"/>
      <w:r w:rsidR="00D91913" w:rsidRPr="00D91913">
        <w:rPr>
          <w:rFonts w:ascii="Arial" w:hAnsi="Arial" w:cs="Arial"/>
          <w:i w:val="0"/>
          <w:color w:val="auto"/>
          <w:sz w:val="24"/>
          <w:szCs w:val="24"/>
        </w:rPr>
        <w:t xml:space="preserve"> and Wood, 2021)</w:t>
      </w:r>
      <w:r w:rsidR="00D91913">
        <w:rPr>
          <w:rFonts w:ascii="Arial" w:hAnsi="Arial" w:cs="Arial"/>
          <w:i w:val="0"/>
          <w:color w:val="auto"/>
          <w:sz w:val="24"/>
          <w:szCs w:val="24"/>
        </w:rPr>
        <w:t>.</w:t>
      </w:r>
    </w:p>
    <w:tbl>
      <w:tblPr>
        <w:tblStyle w:val="TableGrid"/>
        <w:tblW w:w="0" w:type="auto"/>
        <w:tblLook w:val="04A0" w:firstRow="1" w:lastRow="0" w:firstColumn="1" w:lastColumn="0" w:noHBand="0" w:noVBand="1"/>
      </w:tblPr>
      <w:tblGrid>
        <w:gridCol w:w="4675"/>
        <w:gridCol w:w="4675"/>
      </w:tblGrid>
      <w:tr w:rsidR="00BB2F16" w:rsidRPr="00AF64D5" w:rsidTr="00BB2F16">
        <w:tc>
          <w:tcPr>
            <w:tcW w:w="4675" w:type="dxa"/>
          </w:tcPr>
          <w:p w:rsidR="00BB2F16" w:rsidRPr="00A8326E" w:rsidRDefault="00BB2F16" w:rsidP="00AF64D5">
            <w:pPr>
              <w:spacing w:line="360" w:lineRule="auto"/>
              <w:jc w:val="both"/>
              <w:rPr>
                <w:rFonts w:ascii="Arial" w:hAnsi="Arial" w:cs="Arial"/>
                <w:b/>
                <w:sz w:val="24"/>
                <w:szCs w:val="24"/>
              </w:rPr>
            </w:pPr>
            <w:r w:rsidRPr="00A8326E">
              <w:rPr>
                <w:rFonts w:ascii="Arial" w:hAnsi="Arial" w:cs="Arial"/>
                <w:b/>
                <w:sz w:val="24"/>
                <w:szCs w:val="24"/>
              </w:rPr>
              <w:t>Political factors</w:t>
            </w:r>
          </w:p>
        </w:tc>
        <w:tc>
          <w:tcPr>
            <w:tcW w:w="4675" w:type="dxa"/>
          </w:tcPr>
          <w:p w:rsidR="00BB2F16" w:rsidRPr="00AF64D5" w:rsidRDefault="00BB2F16" w:rsidP="00AF64D5">
            <w:pPr>
              <w:spacing w:line="360" w:lineRule="auto"/>
              <w:jc w:val="both"/>
              <w:rPr>
                <w:rFonts w:ascii="Arial" w:hAnsi="Arial" w:cs="Arial"/>
                <w:sz w:val="24"/>
                <w:szCs w:val="24"/>
              </w:rPr>
            </w:pPr>
            <w:r w:rsidRPr="00AF64D5">
              <w:rPr>
                <w:rFonts w:ascii="Arial" w:hAnsi="Arial" w:cs="Arial"/>
                <w:sz w:val="24"/>
                <w:szCs w:val="24"/>
              </w:rPr>
              <w:t>There is a risk that the hotel's management may need to make adjustments to their strategies due to sudden changes in government policy and legislation.</w:t>
            </w:r>
          </w:p>
        </w:tc>
      </w:tr>
      <w:tr w:rsidR="00BB2F16" w:rsidRPr="00AF64D5" w:rsidTr="00BB2F16">
        <w:tc>
          <w:tcPr>
            <w:tcW w:w="4675" w:type="dxa"/>
          </w:tcPr>
          <w:p w:rsidR="00BB2F16" w:rsidRPr="00A8326E" w:rsidRDefault="00BB2F16" w:rsidP="00AF64D5">
            <w:pPr>
              <w:spacing w:line="360" w:lineRule="auto"/>
              <w:jc w:val="both"/>
              <w:rPr>
                <w:rFonts w:ascii="Arial" w:hAnsi="Arial" w:cs="Arial"/>
                <w:b/>
                <w:sz w:val="24"/>
                <w:szCs w:val="24"/>
              </w:rPr>
            </w:pPr>
            <w:r w:rsidRPr="00A8326E">
              <w:rPr>
                <w:rFonts w:ascii="Arial" w:hAnsi="Arial" w:cs="Arial"/>
                <w:b/>
                <w:sz w:val="24"/>
                <w:szCs w:val="24"/>
              </w:rPr>
              <w:t>Economic Factors</w:t>
            </w:r>
          </w:p>
        </w:tc>
        <w:tc>
          <w:tcPr>
            <w:tcW w:w="4675" w:type="dxa"/>
          </w:tcPr>
          <w:p w:rsidR="00BB2F16" w:rsidRPr="00AF64D5" w:rsidRDefault="00BB2F16" w:rsidP="00D91913">
            <w:pPr>
              <w:spacing w:line="360" w:lineRule="auto"/>
              <w:jc w:val="both"/>
              <w:rPr>
                <w:rFonts w:ascii="Arial" w:hAnsi="Arial" w:cs="Arial"/>
                <w:sz w:val="24"/>
                <w:szCs w:val="24"/>
              </w:rPr>
            </w:pPr>
            <w:r w:rsidRPr="00AF64D5">
              <w:rPr>
                <w:rFonts w:ascii="Arial" w:hAnsi="Arial" w:cs="Arial"/>
                <w:sz w:val="24"/>
                <w:szCs w:val="24"/>
              </w:rPr>
              <w:t>Utility expenditures, wage costs, building leases, corporation tax, and other economic issues all have an impact on that hotel's bottom line.</w:t>
            </w:r>
          </w:p>
        </w:tc>
      </w:tr>
      <w:tr w:rsidR="00BB2F16" w:rsidRPr="00AF64D5" w:rsidTr="00BB2F16">
        <w:tc>
          <w:tcPr>
            <w:tcW w:w="4675" w:type="dxa"/>
          </w:tcPr>
          <w:p w:rsidR="00BB2F16" w:rsidRPr="00A8326E" w:rsidRDefault="00BB2F16" w:rsidP="00AF64D5">
            <w:pPr>
              <w:spacing w:line="360" w:lineRule="auto"/>
              <w:jc w:val="both"/>
              <w:rPr>
                <w:rFonts w:ascii="Arial" w:hAnsi="Arial" w:cs="Arial"/>
                <w:b/>
                <w:sz w:val="24"/>
                <w:szCs w:val="24"/>
              </w:rPr>
            </w:pPr>
            <w:r w:rsidRPr="00A8326E">
              <w:rPr>
                <w:rFonts w:ascii="Arial" w:hAnsi="Arial" w:cs="Arial"/>
                <w:b/>
                <w:sz w:val="24"/>
                <w:szCs w:val="24"/>
              </w:rPr>
              <w:t>Social Factors</w:t>
            </w:r>
          </w:p>
        </w:tc>
        <w:tc>
          <w:tcPr>
            <w:tcW w:w="4675" w:type="dxa"/>
          </w:tcPr>
          <w:p w:rsidR="00BB2F16" w:rsidRPr="00AF64D5" w:rsidRDefault="00BB2F16" w:rsidP="00AF64D5">
            <w:pPr>
              <w:spacing w:line="360" w:lineRule="auto"/>
              <w:jc w:val="both"/>
              <w:rPr>
                <w:rFonts w:ascii="Arial" w:hAnsi="Arial" w:cs="Arial"/>
                <w:sz w:val="24"/>
                <w:szCs w:val="24"/>
              </w:rPr>
            </w:pPr>
            <w:r w:rsidRPr="00AF64D5">
              <w:rPr>
                <w:rFonts w:ascii="Arial" w:hAnsi="Arial" w:cs="Arial"/>
                <w:sz w:val="24"/>
                <w:szCs w:val="24"/>
              </w:rPr>
              <w:t xml:space="preserve">Customers' requirements and anticipations in the hospitality sector have undoubtedly increased over </w:t>
            </w:r>
            <w:r w:rsidR="00D238A3" w:rsidRPr="00AF64D5">
              <w:rPr>
                <w:rFonts w:ascii="Arial" w:hAnsi="Arial" w:cs="Arial"/>
                <w:sz w:val="24"/>
                <w:szCs w:val="24"/>
              </w:rPr>
              <w:t>time</w:t>
            </w:r>
            <w:r w:rsidR="00AF64D5" w:rsidRPr="00AF64D5">
              <w:rPr>
                <w:rFonts w:ascii="Arial" w:hAnsi="Arial" w:cs="Arial"/>
                <w:sz w:val="24"/>
                <w:szCs w:val="24"/>
              </w:rPr>
              <w:t xml:space="preserve"> (Mitchell, 2021)</w:t>
            </w:r>
            <w:r w:rsidR="00D238A3" w:rsidRPr="00AF64D5">
              <w:rPr>
                <w:rFonts w:ascii="Arial" w:hAnsi="Arial" w:cs="Arial"/>
                <w:sz w:val="24"/>
                <w:szCs w:val="24"/>
              </w:rPr>
              <w:t>. Besides</w:t>
            </w:r>
            <w:r w:rsidRPr="00AF64D5">
              <w:rPr>
                <w:rFonts w:ascii="Arial" w:hAnsi="Arial" w:cs="Arial"/>
                <w:sz w:val="24"/>
                <w:szCs w:val="24"/>
              </w:rPr>
              <w:t xml:space="preserve">, the UK, Germany, </w:t>
            </w:r>
            <w:r w:rsidR="00D91913">
              <w:rPr>
                <w:rFonts w:ascii="Arial" w:hAnsi="Arial" w:cs="Arial"/>
                <w:sz w:val="24"/>
                <w:szCs w:val="24"/>
              </w:rPr>
              <w:t xml:space="preserve">and </w:t>
            </w:r>
            <w:r w:rsidRPr="00AF64D5">
              <w:rPr>
                <w:rFonts w:ascii="Arial" w:hAnsi="Arial" w:cs="Arial"/>
                <w:sz w:val="24"/>
                <w:szCs w:val="24"/>
              </w:rPr>
              <w:t>The UAE culture support the business.</w:t>
            </w:r>
          </w:p>
        </w:tc>
      </w:tr>
      <w:tr w:rsidR="00BB2F16" w:rsidRPr="00AF64D5" w:rsidTr="00BB2F16">
        <w:tc>
          <w:tcPr>
            <w:tcW w:w="4675" w:type="dxa"/>
          </w:tcPr>
          <w:p w:rsidR="00BB2F16" w:rsidRPr="00A8326E" w:rsidRDefault="00BB2F16" w:rsidP="00AF64D5">
            <w:pPr>
              <w:spacing w:line="360" w:lineRule="auto"/>
              <w:jc w:val="both"/>
              <w:rPr>
                <w:rFonts w:ascii="Arial" w:hAnsi="Arial" w:cs="Arial"/>
                <w:b/>
                <w:sz w:val="24"/>
                <w:szCs w:val="24"/>
              </w:rPr>
            </w:pPr>
            <w:r w:rsidRPr="00A8326E">
              <w:rPr>
                <w:rFonts w:ascii="Arial" w:hAnsi="Arial" w:cs="Arial"/>
                <w:b/>
                <w:sz w:val="24"/>
                <w:szCs w:val="24"/>
              </w:rPr>
              <w:lastRenderedPageBreak/>
              <w:t>Technological factors</w:t>
            </w:r>
          </w:p>
        </w:tc>
        <w:tc>
          <w:tcPr>
            <w:tcW w:w="4675" w:type="dxa"/>
          </w:tcPr>
          <w:p w:rsidR="00BB2F16" w:rsidRPr="00AF64D5" w:rsidRDefault="00BB2F16" w:rsidP="00AF64D5">
            <w:pPr>
              <w:spacing w:line="360" w:lineRule="auto"/>
              <w:jc w:val="both"/>
              <w:rPr>
                <w:rFonts w:ascii="Arial" w:hAnsi="Arial" w:cs="Arial"/>
                <w:sz w:val="24"/>
                <w:szCs w:val="24"/>
              </w:rPr>
            </w:pPr>
            <w:r w:rsidRPr="00AF64D5">
              <w:rPr>
                <w:rFonts w:ascii="Arial" w:hAnsi="Arial" w:cs="Arial"/>
                <w:sz w:val="24"/>
                <w:szCs w:val="24"/>
              </w:rPr>
              <w:t xml:space="preserve">Premier Inn recently </w:t>
            </w:r>
            <w:proofErr w:type="spellStart"/>
            <w:r w:rsidRPr="00AF64D5">
              <w:rPr>
                <w:rFonts w:ascii="Arial" w:hAnsi="Arial" w:cs="Arial"/>
                <w:sz w:val="24"/>
                <w:szCs w:val="24"/>
              </w:rPr>
              <w:t>utilised</w:t>
            </w:r>
            <w:proofErr w:type="spellEnd"/>
            <w:r w:rsidRPr="00AF64D5">
              <w:rPr>
                <w:rFonts w:ascii="Arial" w:hAnsi="Arial" w:cs="Arial"/>
                <w:sz w:val="24"/>
                <w:szCs w:val="24"/>
              </w:rPr>
              <w:t xml:space="preserve"> what3words geolocation technology to help customers. Guests m</w:t>
            </w:r>
            <w:bookmarkStart w:id="6" w:name="_GoBack"/>
            <w:bookmarkEnd w:id="6"/>
            <w:r w:rsidRPr="00AF64D5">
              <w:rPr>
                <w:rFonts w:ascii="Arial" w:hAnsi="Arial" w:cs="Arial"/>
                <w:sz w:val="24"/>
                <w:szCs w:val="24"/>
              </w:rPr>
              <w:t>ay locate their hotel using 3 random words.</w:t>
            </w:r>
          </w:p>
        </w:tc>
      </w:tr>
      <w:tr w:rsidR="00BB2F16" w:rsidRPr="00AF64D5" w:rsidTr="00BB2F16">
        <w:tc>
          <w:tcPr>
            <w:tcW w:w="4675" w:type="dxa"/>
          </w:tcPr>
          <w:p w:rsidR="00BB2F16" w:rsidRPr="00A8326E" w:rsidRDefault="00BB2F16" w:rsidP="00AF64D5">
            <w:pPr>
              <w:spacing w:line="360" w:lineRule="auto"/>
              <w:jc w:val="both"/>
              <w:rPr>
                <w:rFonts w:ascii="Arial" w:hAnsi="Arial" w:cs="Arial"/>
                <w:b/>
                <w:sz w:val="24"/>
                <w:szCs w:val="24"/>
              </w:rPr>
            </w:pPr>
            <w:r w:rsidRPr="00A8326E">
              <w:rPr>
                <w:rFonts w:ascii="Arial" w:hAnsi="Arial" w:cs="Arial"/>
                <w:b/>
                <w:sz w:val="24"/>
                <w:szCs w:val="24"/>
              </w:rPr>
              <w:t>Ecological Factors</w:t>
            </w:r>
          </w:p>
        </w:tc>
        <w:tc>
          <w:tcPr>
            <w:tcW w:w="4675" w:type="dxa"/>
          </w:tcPr>
          <w:p w:rsidR="00BB2F16" w:rsidRPr="00AF64D5" w:rsidRDefault="00BB2F16" w:rsidP="00AF64D5">
            <w:pPr>
              <w:spacing w:line="360" w:lineRule="auto"/>
              <w:jc w:val="both"/>
              <w:rPr>
                <w:rFonts w:ascii="Arial" w:hAnsi="Arial" w:cs="Arial"/>
                <w:sz w:val="24"/>
                <w:szCs w:val="24"/>
              </w:rPr>
            </w:pPr>
            <w:r w:rsidRPr="00AF64D5">
              <w:rPr>
                <w:rFonts w:ascii="Arial" w:hAnsi="Arial" w:cs="Arial"/>
                <w:sz w:val="24"/>
                <w:szCs w:val="24"/>
              </w:rPr>
              <w:t>Environmental impacts include carbon dioxide emission reduction and trash, property</w:t>
            </w:r>
            <w:r w:rsidR="00A54D46" w:rsidRPr="00AF64D5">
              <w:rPr>
                <w:rFonts w:ascii="Arial" w:hAnsi="Arial" w:cs="Arial"/>
                <w:sz w:val="24"/>
                <w:szCs w:val="24"/>
              </w:rPr>
              <w:t xml:space="preserve"> cleanliness, and local </w:t>
            </w:r>
            <w:r w:rsidRPr="00AF64D5">
              <w:rPr>
                <w:rFonts w:ascii="Arial" w:hAnsi="Arial" w:cs="Arial"/>
                <w:sz w:val="24"/>
                <w:szCs w:val="24"/>
              </w:rPr>
              <w:t>traffic</w:t>
            </w:r>
            <w:r w:rsidR="00A54D46" w:rsidRPr="00AF64D5">
              <w:rPr>
                <w:rFonts w:ascii="Arial" w:hAnsi="Arial" w:cs="Arial"/>
                <w:sz w:val="24"/>
                <w:szCs w:val="24"/>
              </w:rPr>
              <w:t xml:space="preserve"> reduction</w:t>
            </w:r>
            <w:r w:rsidRPr="00AF64D5">
              <w:rPr>
                <w:rFonts w:ascii="Arial" w:hAnsi="Arial" w:cs="Arial"/>
                <w:sz w:val="24"/>
                <w:szCs w:val="24"/>
              </w:rPr>
              <w:t>.</w:t>
            </w:r>
          </w:p>
        </w:tc>
      </w:tr>
      <w:tr w:rsidR="00BB2F16" w:rsidRPr="00AF64D5" w:rsidTr="00BB2F16">
        <w:tc>
          <w:tcPr>
            <w:tcW w:w="4675" w:type="dxa"/>
          </w:tcPr>
          <w:p w:rsidR="00BB2F16" w:rsidRPr="00A8326E" w:rsidRDefault="00A54D46" w:rsidP="00AF64D5">
            <w:pPr>
              <w:spacing w:line="360" w:lineRule="auto"/>
              <w:jc w:val="both"/>
              <w:rPr>
                <w:rFonts w:ascii="Arial" w:hAnsi="Arial" w:cs="Arial"/>
                <w:b/>
                <w:sz w:val="24"/>
                <w:szCs w:val="24"/>
              </w:rPr>
            </w:pPr>
            <w:r w:rsidRPr="00A8326E">
              <w:rPr>
                <w:rFonts w:ascii="Arial" w:hAnsi="Arial" w:cs="Arial"/>
                <w:b/>
                <w:sz w:val="24"/>
                <w:szCs w:val="24"/>
              </w:rPr>
              <w:t>Legal Factors</w:t>
            </w:r>
          </w:p>
        </w:tc>
        <w:tc>
          <w:tcPr>
            <w:tcW w:w="4675" w:type="dxa"/>
          </w:tcPr>
          <w:p w:rsidR="00BB2F16" w:rsidRPr="00AF64D5" w:rsidRDefault="00A54D46" w:rsidP="00AF64D5">
            <w:pPr>
              <w:spacing w:line="360" w:lineRule="auto"/>
              <w:jc w:val="both"/>
              <w:rPr>
                <w:rFonts w:ascii="Arial" w:hAnsi="Arial" w:cs="Arial"/>
                <w:sz w:val="24"/>
                <w:szCs w:val="24"/>
              </w:rPr>
            </w:pPr>
            <w:r w:rsidRPr="00AF64D5">
              <w:rPr>
                <w:rFonts w:ascii="Arial" w:hAnsi="Arial" w:cs="Arial"/>
                <w:sz w:val="24"/>
                <w:szCs w:val="24"/>
              </w:rPr>
              <w:t>Premier Inn is bound by several laws and ordinances, including those pertaining to land use and construction, worker health and safety, including minimum pay.</w:t>
            </w:r>
          </w:p>
        </w:tc>
      </w:tr>
    </w:tbl>
    <w:p w:rsidR="002506A8" w:rsidRDefault="002506A8" w:rsidP="00D91913">
      <w:pPr>
        <w:pStyle w:val="Heading2"/>
      </w:pPr>
      <w:bookmarkStart w:id="7" w:name="_Toc120817427"/>
      <w:r w:rsidRPr="00AF64D5">
        <w:t>Marketing Mix</w:t>
      </w:r>
      <w:bookmarkEnd w:id="7"/>
    </w:p>
    <w:p w:rsidR="00A8326E" w:rsidRDefault="00A8326E" w:rsidP="00A8326E">
      <w:pPr>
        <w:keepNext/>
        <w:jc w:val="center"/>
      </w:pPr>
      <w:r>
        <w:rPr>
          <w:noProof/>
        </w:rPr>
        <w:drawing>
          <wp:inline distT="0" distB="0" distL="0" distR="0">
            <wp:extent cx="3343275" cy="3343275"/>
            <wp:effectExtent l="0" t="0" r="0" b="0"/>
            <wp:docPr id="4" name="Picture 4"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Mix - Definition, 4 P, 7 P of Marketing, Example, Ele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3343275"/>
                    </a:xfrm>
                    <a:prstGeom prst="rect">
                      <a:avLst/>
                    </a:prstGeom>
                    <a:noFill/>
                    <a:ln>
                      <a:noFill/>
                    </a:ln>
                  </pic:spPr>
                </pic:pic>
              </a:graphicData>
            </a:graphic>
          </wp:inline>
        </w:drawing>
      </w:r>
    </w:p>
    <w:p w:rsidR="00A8326E" w:rsidRPr="00A8326E" w:rsidRDefault="00A8326E" w:rsidP="00A8326E">
      <w:pPr>
        <w:pStyle w:val="Caption"/>
        <w:jc w:val="center"/>
        <w:rPr>
          <w:rFonts w:ascii="Arial" w:hAnsi="Arial" w:cs="Arial"/>
          <w:i w:val="0"/>
          <w:color w:val="auto"/>
          <w:sz w:val="24"/>
        </w:rPr>
      </w:pPr>
      <w:bookmarkStart w:id="8" w:name="_Toc120817473"/>
      <w:r w:rsidRPr="00A8326E">
        <w:rPr>
          <w:rFonts w:ascii="Arial" w:hAnsi="Arial" w:cs="Arial"/>
          <w:i w:val="0"/>
          <w:color w:val="auto"/>
          <w:sz w:val="24"/>
        </w:rPr>
        <w:t xml:space="preserve">Figure </w:t>
      </w:r>
      <w:r w:rsidRPr="00A8326E">
        <w:rPr>
          <w:rFonts w:ascii="Arial" w:hAnsi="Arial" w:cs="Arial"/>
          <w:i w:val="0"/>
          <w:color w:val="auto"/>
          <w:sz w:val="24"/>
        </w:rPr>
        <w:fldChar w:fldCharType="begin"/>
      </w:r>
      <w:r w:rsidRPr="00A8326E">
        <w:rPr>
          <w:rFonts w:ascii="Arial" w:hAnsi="Arial" w:cs="Arial"/>
          <w:i w:val="0"/>
          <w:color w:val="auto"/>
          <w:sz w:val="24"/>
        </w:rPr>
        <w:instrText xml:space="preserve"> SEQ Figure \* ARABIC </w:instrText>
      </w:r>
      <w:r w:rsidRPr="00A8326E">
        <w:rPr>
          <w:rFonts w:ascii="Arial" w:hAnsi="Arial" w:cs="Arial"/>
          <w:i w:val="0"/>
          <w:color w:val="auto"/>
          <w:sz w:val="24"/>
        </w:rPr>
        <w:fldChar w:fldCharType="separate"/>
      </w:r>
      <w:r>
        <w:rPr>
          <w:rFonts w:ascii="Arial" w:hAnsi="Arial" w:cs="Arial"/>
          <w:i w:val="0"/>
          <w:noProof/>
          <w:color w:val="auto"/>
          <w:sz w:val="24"/>
        </w:rPr>
        <w:t>5</w:t>
      </w:r>
      <w:r w:rsidRPr="00A8326E">
        <w:rPr>
          <w:rFonts w:ascii="Arial" w:hAnsi="Arial" w:cs="Arial"/>
          <w:i w:val="0"/>
          <w:color w:val="auto"/>
          <w:sz w:val="24"/>
        </w:rPr>
        <w:fldChar w:fldCharType="end"/>
      </w:r>
      <w:r w:rsidRPr="00A8326E">
        <w:rPr>
          <w:rFonts w:ascii="Arial" w:hAnsi="Arial" w:cs="Arial"/>
          <w:i w:val="0"/>
          <w:color w:val="auto"/>
          <w:sz w:val="24"/>
        </w:rPr>
        <w:t>: Marketing Mix</w:t>
      </w:r>
      <w:bookmarkEnd w:id="8"/>
      <w:r w:rsidR="00D91913">
        <w:rPr>
          <w:rFonts w:ascii="Arial" w:hAnsi="Arial" w:cs="Arial"/>
          <w:i w:val="0"/>
          <w:color w:val="auto"/>
          <w:sz w:val="24"/>
        </w:rPr>
        <w:t xml:space="preserve"> (Franklin, 2020)</w:t>
      </w:r>
    </w:p>
    <w:p w:rsidR="00AF64D5" w:rsidRPr="00AF64D5" w:rsidRDefault="00AF64D5" w:rsidP="00AF64D5">
      <w:pPr>
        <w:spacing w:line="360" w:lineRule="auto"/>
        <w:jc w:val="both"/>
        <w:rPr>
          <w:rFonts w:ascii="Arial" w:hAnsi="Arial" w:cs="Arial"/>
          <w:b/>
          <w:sz w:val="24"/>
          <w:szCs w:val="24"/>
        </w:rPr>
      </w:pPr>
      <w:r w:rsidRPr="00AF64D5">
        <w:rPr>
          <w:rFonts w:ascii="Arial" w:hAnsi="Arial" w:cs="Arial"/>
          <w:b/>
          <w:sz w:val="24"/>
          <w:szCs w:val="24"/>
        </w:rPr>
        <w:t>Product</w:t>
      </w:r>
    </w:p>
    <w:p w:rsidR="002506A8" w:rsidRPr="00AF64D5" w:rsidRDefault="002506A8" w:rsidP="00AF64D5">
      <w:pPr>
        <w:spacing w:line="360" w:lineRule="auto"/>
        <w:jc w:val="both"/>
        <w:rPr>
          <w:rFonts w:ascii="Arial" w:hAnsi="Arial" w:cs="Arial"/>
          <w:sz w:val="24"/>
          <w:szCs w:val="24"/>
        </w:rPr>
      </w:pPr>
      <w:r w:rsidRPr="00AF64D5">
        <w:rPr>
          <w:rFonts w:ascii="Arial" w:hAnsi="Arial" w:cs="Arial"/>
          <w:sz w:val="24"/>
          <w:szCs w:val="24"/>
        </w:rPr>
        <w:t>Premier Inn's diversified suite of accommodations caters to a wide range of guests' needs. For example, its family accommodations have a king-sized bed for the parents, two twin-</w:t>
      </w:r>
      <w:r w:rsidRPr="00AF64D5">
        <w:rPr>
          <w:rFonts w:ascii="Arial" w:hAnsi="Arial" w:cs="Arial"/>
          <w:sz w:val="24"/>
          <w:szCs w:val="24"/>
        </w:rPr>
        <w:lastRenderedPageBreak/>
        <w:t xml:space="preserve">sized pull-out mattresses or couch beds for the youngsters, and a baby crib </w:t>
      </w:r>
      <w:proofErr w:type="gramStart"/>
      <w:r w:rsidRPr="00AF64D5">
        <w:rPr>
          <w:rFonts w:ascii="Arial" w:hAnsi="Arial" w:cs="Arial"/>
          <w:sz w:val="24"/>
          <w:szCs w:val="24"/>
        </w:rPr>
        <w:t>Many</w:t>
      </w:r>
      <w:proofErr w:type="gramEnd"/>
      <w:r w:rsidRPr="00AF64D5">
        <w:rPr>
          <w:rFonts w:ascii="Arial" w:hAnsi="Arial" w:cs="Arial"/>
          <w:sz w:val="24"/>
          <w:szCs w:val="24"/>
        </w:rPr>
        <w:t xml:space="preserve"> hotels provide linked rooms so that guardians may keep a watch on their children</w:t>
      </w:r>
      <w:r w:rsidR="00AF64D5" w:rsidRPr="00AF64D5">
        <w:rPr>
          <w:rFonts w:ascii="Arial" w:hAnsi="Arial" w:cs="Arial"/>
          <w:sz w:val="24"/>
          <w:szCs w:val="24"/>
        </w:rPr>
        <w:t xml:space="preserve"> (Harrington and </w:t>
      </w:r>
      <w:proofErr w:type="spellStart"/>
      <w:r w:rsidR="00AF64D5" w:rsidRPr="00AF64D5">
        <w:rPr>
          <w:rFonts w:ascii="Arial" w:hAnsi="Arial" w:cs="Arial"/>
          <w:sz w:val="24"/>
          <w:szCs w:val="24"/>
        </w:rPr>
        <w:t>Akehurst</w:t>
      </w:r>
      <w:proofErr w:type="spellEnd"/>
      <w:r w:rsidR="00AF64D5" w:rsidRPr="00AF64D5">
        <w:rPr>
          <w:rFonts w:ascii="Arial" w:hAnsi="Arial" w:cs="Arial"/>
          <w:sz w:val="24"/>
          <w:szCs w:val="24"/>
        </w:rPr>
        <w:t>, 2020)</w:t>
      </w:r>
      <w:r w:rsidRPr="00AF64D5">
        <w:rPr>
          <w:rFonts w:ascii="Arial" w:hAnsi="Arial" w:cs="Arial"/>
          <w:sz w:val="24"/>
          <w:szCs w:val="24"/>
        </w:rPr>
        <w:t>. There are typically three types of hotel rooms: single, double, and big accessible.</w:t>
      </w:r>
      <w:r w:rsidR="00F91EF4">
        <w:rPr>
          <w:rFonts w:ascii="Arial" w:hAnsi="Arial" w:cs="Arial"/>
          <w:sz w:val="24"/>
          <w:szCs w:val="24"/>
        </w:rPr>
        <w:t xml:space="preserve"> </w:t>
      </w:r>
      <w:r w:rsidRPr="00AF64D5">
        <w:rPr>
          <w:rFonts w:ascii="Arial" w:hAnsi="Arial" w:cs="Arial"/>
          <w:sz w:val="24"/>
          <w:szCs w:val="24"/>
        </w:rPr>
        <w:t xml:space="preserve">Premier Inn boasts superior quality with its king-sized Hypnos beds. </w:t>
      </w:r>
      <w:r w:rsidR="00D91913">
        <w:rPr>
          <w:rFonts w:ascii="Arial" w:hAnsi="Arial" w:cs="Arial"/>
          <w:sz w:val="24"/>
          <w:szCs w:val="24"/>
        </w:rPr>
        <w:t>With f</w:t>
      </w:r>
      <w:r w:rsidRPr="00AF64D5">
        <w:rPr>
          <w:rFonts w:ascii="Arial" w:hAnsi="Arial" w:cs="Arial"/>
          <w:sz w:val="24"/>
          <w:szCs w:val="24"/>
        </w:rPr>
        <w:t>ree view TV, Hairdryer</w:t>
      </w:r>
      <w:r w:rsidR="00AF64D5" w:rsidRPr="00AF64D5">
        <w:rPr>
          <w:rFonts w:ascii="Arial" w:hAnsi="Arial" w:cs="Arial"/>
          <w:sz w:val="24"/>
          <w:szCs w:val="24"/>
        </w:rPr>
        <w:t>, coffee</w:t>
      </w:r>
      <w:r w:rsidRPr="00AF64D5">
        <w:rPr>
          <w:rFonts w:ascii="Arial" w:hAnsi="Arial" w:cs="Arial"/>
          <w:sz w:val="24"/>
          <w:szCs w:val="24"/>
        </w:rPr>
        <w:t xml:space="preserve"> maker and free Wi-Fi 24/7,</w:t>
      </w:r>
      <w:r w:rsidR="00D91913">
        <w:rPr>
          <w:rFonts w:ascii="Arial" w:hAnsi="Arial" w:cs="Arial"/>
          <w:sz w:val="24"/>
          <w:szCs w:val="24"/>
        </w:rPr>
        <w:t xml:space="preserve"> </w:t>
      </w:r>
      <w:r w:rsidRPr="00AF64D5">
        <w:rPr>
          <w:rFonts w:ascii="Arial" w:hAnsi="Arial" w:cs="Arial"/>
          <w:sz w:val="24"/>
          <w:szCs w:val="24"/>
        </w:rPr>
        <w:t xml:space="preserve">visitors' stay pleasurable. Nearly all Premier Inn hotels offer a bar and restaurant so customers don't have to venture far for meals and beverages. </w:t>
      </w:r>
    </w:p>
    <w:p w:rsidR="00AF64D5" w:rsidRPr="00A8326E" w:rsidRDefault="00AF64D5" w:rsidP="00AF64D5">
      <w:pPr>
        <w:spacing w:line="360" w:lineRule="auto"/>
        <w:jc w:val="both"/>
        <w:rPr>
          <w:rFonts w:ascii="Arial" w:hAnsi="Arial" w:cs="Arial"/>
          <w:b/>
          <w:sz w:val="24"/>
          <w:szCs w:val="24"/>
        </w:rPr>
      </w:pPr>
      <w:r w:rsidRPr="00A8326E">
        <w:rPr>
          <w:rFonts w:ascii="Arial" w:hAnsi="Arial" w:cs="Arial"/>
          <w:b/>
          <w:sz w:val="24"/>
          <w:szCs w:val="24"/>
        </w:rPr>
        <w:t>Price</w:t>
      </w:r>
      <w:r w:rsidR="002506A8" w:rsidRPr="00A8326E">
        <w:rPr>
          <w:rFonts w:ascii="Arial" w:hAnsi="Arial" w:cs="Arial"/>
          <w:b/>
          <w:sz w:val="24"/>
          <w:szCs w:val="24"/>
        </w:rPr>
        <w:t xml:space="preserve"> </w:t>
      </w:r>
    </w:p>
    <w:p w:rsidR="002506A8" w:rsidRPr="00AF64D5" w:rsidRDefault="002506A8" w:rsidP="00AF64D5">
      <w:pPr>
        <w:spacing w:line="360" w:lineRule="auto"/>
        <w:jc w:val="both"/>
        <w:rPr>
          <w:rFonts w:ascii="Arial" w:hAnsi="Arial" w:cs="Arial"/>
          <w:sz w:val="24"/>
          <w:szCs w:val="24"/>
        </w:rPr>
      </w:pPr>
      <w:r w:rsidRPr="00AF64D5">
        <w:rPr>
          <w:rFonts w:ascii="Arial" w:hAnsi="Arial" w:cs="Arial"/>
          <w:sz w:val="24"/>
          <w:szCs w:val="24"/>
        </w:rPr>
        <w:t>Premier Inn offers a variety of price options, including "flexible," "semi-flexible," "advance</w:t>
      </w:r>
      <w:r w:rsidR="00D91913">
        <w:rPr>
          <w:rFonts w:ascii="Arial" w:hAnsi="Arial" w:cs="Arial"/>
          <w:sz w:val="24"/>
          <w:szCs w:val="24"/>
        </w:rPr>
        <w:t>d</w:t>
      </w:r>
      <w:r w:rsidRPr="00AF64D5">
        <w:rPr>
          <w:rFonts w:ascii="Arial" w:hAnsi="Arial" w:cs="Arial"/>
          <w:sz w:val="24"/>
          <w:szCs w:val="24"/>
        </w:rPr>
        <w:t>," "standard," and "non-flexible" rates. The variety of choices they provide to consumers is facilitated by these. The Flex plan is the most accommodating, allowing guests to make changes or cancel their reservation up to 1</w:t>
      </w:r>
      <w:r w:rsidR="00D91913">
        <w:rPr>
          <w:rFonts w:ascii="Arial" w:hAnsi="Arial" w:cs="Arial"/>
          <w:sz w:val="24"/>
          <w:szCs w:val="24"/>
        </w:rPr>
        <w:t xml:space="preserve"> </w:t>
      </w:r>
      <w:r w:rsidRPr="00AF64D5">
        <w:rPr>
          <w:rFonts w:ascii="Arial" w:hAnsi="Arial" w:cs="Arial"/>
          <w:sz w:val="24"/>
          <w:szCs w:val="24"/>
        </w:rPr>
        <w:t>pm the day before their scheduled arrival</w:t>
      </w:r>
      <w:r w:rsidR="00AF64D5" w:rsidRPr="00AF64D5">
        <w:rPr>
          <w:rFonts w:ascii="Arial" w:hAnsi="Arial" w:cs="Arial"/>
          <w:sz w:val="24"/>
          <w:szCs w:val="24"/>
        </w:rPr>
        <w:t xml:space="preserve"> (Fred, 2021)</w:t>
      </w:r>
      <w:r w:rsidRPr="00AF64D5">
        <w:rPr>
          <w:rFonts w:ascii="Arial" w:hAnsi="Arial" w:cs="Arial"/>
          <w:sz w:val="24"/>
          <w:szCs w:val="24"/>
        </w:rPr>
        <w:t>. The motel has a reasonable pricing structure with the overarching goal of giving guests excellent value for spending money.</w:t>
      </w:r>
    </w:p>
    <w:p w:rsidR="00AF64D5" w:rsidRPr="00AF64D5" w:rsidRDefault="00AF64D5" w:rsidP="00AF64D5">
      <w:pPr>
        <w:spacing w:line="360" w:lineRule="auto"/>
        <w:jc w:val="both"/>
        <w:rPr>
          <w:rFonts w:ascii="Arial" w:hAnsi="Arial" w:cs="Arial"/>
          <w:b/>
          <w:sz w:val="24"/>
          <w:szCs w:val="24"/>
        </w:rPr>
      </w:pPr>
      <w:r w:rsidRPr="00AF64D5">
        <w:rPr>
          <w:rFonts w:ascii="Arial" w:hAnsi="Arial" w:cs="Arial"/>
          <w:b/>
          <w:sz w:val="24"/>
          <w:szCs w:val="24"/>
        </w:rPr>
        <w:t>Place</w:t>
      </w:r>
      <w:r w:rsidR="002506A8" w:rsidRPr="00AF64D5">
        <w:rPr>
          <w:rFonts w:ascii="Arial" w:hAnsi="Arial" w:cs="Arial"/>
          <w:b/>
          <w:sz w:val="24"/>
          <w:szCs w:val="24"/>
        </w:rPr>
        <w:t xml:space="preserve"> </w:t>
      </w:r>
    </w:p>
    <w:p w:rsidR="002506A8" w:rsidRPr="00AF64D5" w:rsidRDefault="002506A8" w:rsidP="00AF64D5">
      <w:pPr>
        <w:spacing w:line="360" w:lineRule="auto"/>
        <w:jc w:val="both"/>
        <w:rPr>
          <w:rFonts w:ascii="Arial" w:hAnsi="Arial" w:cs="Arial"/>
          <w:sz w:val="24"/>
          <w:szCs w:val="24"/>
        </w:rPr>
      </w:pPr>
      <w:r w:rsidRPr="00AF64D5">
        <w:rPr>
          <w:rFonts w:ascii="Arial" w:hAnsi="Arial" w:cs="Arial"/>
          <w:sz w:val="24"/>
          <w:szCs w:val="24"/>
        </w:rPr>
        <w:t>Premier Inn is a budget hotel chain with over 800 locations in the United Kingdom and abroad (among them, Ireland, the UAE, Qatar, and Germany) (Premier Inn, 2021). The hotel's website and mobile app both allow guests to make reservations with ease</w:t>
      </w:r>
      <w:r w:rsidR="00AF64D5" w:rsidRPr="00AF64D5">
        <w:rPr>
          <w:rFonts w:ascii="Arial" w:hAnsi="Arial" w:cs="Arial"/>
          <w:sz w:val="24"/>
          <w:szCs w:val="24"/>
        </w:rPr>
        <w:t xml:space="preserve"> (Harrington and </w:t>
      </w:r>
      <w:proofErr w:type="spellStart"/>
      <w:r w:rsidR="00AF64D5" w:rsidRPr="00AF64D5">
        <w:rPr>
          <w:rFonts w:ascii="Arial" w:hAnsi="Arial" w:cs="Arial"/>
          <w:sz w:val="24"/>
          <w:szCs w:val="24"/>
        </w:rPr>
        <w:t>Akehurst</w:t>
      </w:r>
      <w:proofErr w:type="spellEnd"/>
      <w:r w:rsidR="00AF64D5" w:rsidRPr="00AF64D5">
        <w:rPr>
          <w:rFonts w:ascii="Arial" w:hAnsi="Arial" w:cs="Arial"/>
          <w:sz w:val="24"/>
          <w:szCs w:val="24"/>
        </w:rPr>
        <w:t>, 2020)</w:t>
      </w:r>
      <w:r w:rsidRPr="00AF64D5">
        <w:rPr>
          <w:rFonts w:ascii="Arial" w:hAnsi="Arial" w:cs="Arial"/>
          <w:sz w:val="24"/>
          <w:szCs w:val="24"/>
        </w:rPr>
        <w:t>. Similar to how they may do this directly, they can also use a third</w:t>
      </w:r>
      <w:r w:rsidR="00D91913">
        <w:rPr>
          <w:rFonts w:ascii="Arial" w:hAnsi="Arial" w:cs="Arial"/>
          <w:sz w:val="24"/>
          <w:szCs w:val="24"/>
        </w:rPr>
        <w:t>-</w:t>
      </w:r>
      <w:r w:rsidRPr="00AF64D5">
        <w:rPr>
          <w:rFonts w:ascii="Arial" w:hAnsi="Arial" w:cs="Arial"/>
          <w:sz w:val="24"/>
          <w:szCs w:val="24"/>
        </w:rPr>
        <w:t xml:space="preserve">party service like Booking.com, Lastminute.com, or another similar site. </w:t>
      </w:r>
    </w:p>
    <w:p w:rsidR="002506A8" w:rsidRPr="00AF64D5" w:rsidRDefault="00AF64D5" w:rsidP="00AF64D5">
      <w:pPr>
        <w:spacing w:line="360" w:lineRule="auto"/>
        <w:jc w:val="both"/>
        <w:rPr>
          <w:rFonts w:ascii="Arial" w:hAnsi="Arial" w:cs="Arial"/>
          <w:b/>
          <w:sz w:val="24"/>
          <w:szCs w:val="24"/>
        </w:rPr>
      </w:pPr>
      <w:r w:rsidRPr="00AF64D5">
        <w:rPr>
          <w:rFonts w:ascii="Arial" w:hAnsi="Arial" w:cs="Arial"/>
          <w:b/>
          <w:sz w:val="24"/>
          <w:szCs w:val="24"/>
        </w:rPr>
        <w:t>Promotion</w:t>
      </w:r>
    </w:p>
    <w:p w:rsidR="002506A8" w:rsidRPr="00AF64D5" w:rsidRDefault="002506A8" w:rsidP="00AF64D5">
      <w:pPr>
        <w:spacing w:line="360" w:lineRule="auto"/>
        <w:jc w:val="both"/>
        <w:rPr>
          <w:rFonts w:ascii="Arial" w:hAnsi="Arial" w:cs="Arial"/>
          <w:sz w:val="24"/>
          <w:szCs w:val="24"/>
        </w:rPr>
      </w:pPr>
      <w:r w:rsidRPr="00AF64D5">
        <w:rPr>
          <w:rFonts w:ascii="Arial" w:hAnsi="Arial" w:cs="Arial"/>
          <w:sz w:val="24"/>
          <w:szCs w:val="24"/>
        </w:rPr>
        <w:t xml:space="preserve">Premier Inn relies heavily on promotion as part of </w:t>
      </w:r>
      <w:r w:rsidR="00D91913">
        <w:rPr>
          <w:rFonts w:ascii="Arial" w:hAnsi="Arial" w:cs="Arial"/>
          <w:sz w:val="24"/>
          <w:szCs w:val="24"/>
        </w:rPr>
        <w:t>its</w:t>
      </w:r>
      <w:r w:rsidRPr="00AF64D5">
        <w:rPr>
          <w:rFonts w:ascii="Arial" w:hAnsi="Arial" w:cs="Arial"/>
          <w:sz w:val="24"/>
          <w:szCs w:val="24"/>
        </w:rPr>
        <w:t xml:space="preserve"> overall marketing strategy. The hotel spends on many types of marketing, including billboards, radio, newspapers, and online and social media</w:t>
      </w:r>
      <w:r w:rsidR="00AF64D5" w:rsidRPr="00AF64D5">
        <w:rPr>
          <w:rFonts w:ascii="Arial" w:hAnsi="Arial" w:cs="Arial"/>
          <w:sz w:val="24"/>
          <w:szCs w:val="24"/>
        </w:rPr>
        <w:t xml:space="preserve"> (Adam, 2021)</w:t>
      </w:r>
      <w:r w:rsidRPr="00AF64D5">
        <w:rPr>
          <w:rFonts w:ascii="Arial" w:hAnsi="Arial" w:cs="Arial"/>
          <w:sz w:val="24"/>
          <w:szCs w:val="24"/>
        </w:rPr>
        <w:t>. In 2022, the company plans to spend £20 million on marketing, with an emphasis on expanding its increase</w:t>
      </w:r>
      <w:r w:rsidR="00D91913">
        <w:rPr>
          <w:rFonts w:ascii="Arial" w:hAnsi="Arial" w:cs="Arial"/>
          <w:sz w:val="24"/>
          <w:szCs w:val="24"/>
        </w:rPr>
        <w:t>d</w:t>
      </w:r>
      <w:r w:rsidRPr="00AF64D5">
        <w:rPr>
          <w:rFonts w:ascii="Arial" w:hAnsi="Arial" w:cs="Arial"/>
          <w:sz w:val="24"/>
          <w:szCs w:val="24"/>
        </w:rPr>
        <w:t xml:space="preserve"> access.</w:t>
      </w:r>
    </w:p>
    <w:p w:rsidR="008E1D43" w:rsidRPr="00AF64D5" w:rsidRDefault="008E1D43" w:rsidP="00AF64D5">
      <w:pPr>
        <w:pStyle w:val="Heading2"/>
        <w:jc w:val="both"/>
        <w:rPr>
          <w:rFonts w:cs="Arial"/>
          <w:szCs w:val="24"/>
        </w:rPr>
      </w:pPr>
      <w:bookmarkStart w:id="9" w:name="_Toc120817428"/>
      <w:r w:rsidRPr="00AF64D5">
        <w:rPr>
          <w:rFonts w:cs="Arial"/>
          <w:szCs w:val="24"/>
        </w:rPr>
        <w:t>Action</w:t>
      </w:r>
      <w:bookmarkEnd w:id="9"/>
    </w:p>
    <w:p w:rsidR="008E1D43" w:rsidRPr="00AF64D5" w:rsidRDefault="008E1D43" w:rsidP="00AF64D5">
      <w:pPr>
        <w:spacing w:line="360" w:lineRule="auto"/>
        <w:jc w:val="both"/>
        <w:rPr>
          <w:rFonts w:ascii="Arial" w:hAnsi="Arial" w:cs="Arial"/>
          <w:sz w:val="24"/>
          <w:szCs w:val="24"/>
        </w:rPr>
      </w:pPr>
      <w:r w:rsidRPr="00AF64D5">
        <w:rPr>
          <w:rFonts w:ascii="Arial" w:hAnsi="Arial" w:cs="Arial"/>
          <w:sz w:val="24"/>
          <w:szCs w:val="24"/>
        </w:rPr>
        <w:t>Gantt Char</w:t>
      </w:r>
      <w:r w:rsidR="004D6796" w:rsidRPr="00AF64D5">
        <w:rPr>
          <w:rFonts w:ascii="Arial" w:hAnsi="Arial" w:cs="Arial"/>
          <w:sz w:val="24"/>
          <w:szCs w:val="24"/>
        </w:rPr>
        <w:t>t</w:t>
      </w:r>
      <w:r w:rsidRPr="00AF64D5">
        <w:rPr>
          <w:rFonts w:ascii="Arial" w:hAnsi="Arial" w:cs="Arial"/>
          <w:sz w:val="24"/>
          <w:szCs w:val="24"/>
        </w:rPr>
        <w:t xml:space="preserve"> of Marketing Activity (1 year)</w:t>
      </w:r>
    </w:p>
    <w:p w:rsidR="0039001A" w:rsidRPr="00AF64D5" w:rsidRDefault="004D6796" w:rsidP="00AF64D5">
      <w:pPr>
        <w:spacing w:line="360" w:lineRule="auto"/>
        <w:jc w:val="both"/>
        <w:rPr>
          <w:rFonts w:ascii="Arial" w:hAnsi="Arial" w:cs="Arial"/>
          <w:sz w:val="24"/>
          <w:szCs w:val="24"/>
        </w:rPr>
      </w:pPr>
      <w:r w:rsidRPr="00AF64D5">
        <w:rPr>
          <w:rFonts w:ascii="Arial" w:hAnsi="Arial" w:cs="Arial"/>
          <w:noProof/>
          <w:sz w:val="24"/>
          <w:szCs w:val="24"/>
        </w:rPr>
        <w:lastRenderedPageBreak/>
        <w:drawing>
          <wp:inline distT="0" distB="0" distL="0" distR="0">
            <wp:extent cx="6096000" cy="140963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605" cy="1414866"/>
                    </a:xfrm>
                    <a:prstGeom prst="rect">
                      <a:avLst/>
                    </a:prstGeom>
                    <a:noFill/>
                    <a:ln>
                      <a:noFill/>
                    </a:ln>
                  </pic:spPr>
                </pic:pic>
              </a:graphicData>
            </a:graphic>
          </wp:inline>
        </w:drawing>
      </w:r>
    </w:p>
    <w:p w:rsidR="004D6796" w:rsidRPr="00AF64D5" w:rsidRDefault="004D6796" w:rsidP="00AF64D5">
      <w:pPr>
        <w:spacing w:line="360" w:lineRule="auto"/>
        <w:jc w:val="both"/>
        <w:rPr>
          <w:rFonts w:ascii="Arial" w:hAnsi="Arial" w:cs="Arial"/>
          <w:sz w:val="24"/>
          <w:szCs w:val="24"/>
        </w:rPr>
      </w:pPr>
      <w:r w:rsidRPr="00AF64D5">
        <w:rPr>
          <w:rFonts w:ascii="Arial" w:hAnsi="Arial" w:cs="Arial"/>
          <w:sz w:val="24"/>
          <w:szCs w:val="24"/>
        </w:rPr>
        <w:t xml:space="preserve">It might take one month of the business to take preparation and decide what should be included in marketing plans. Then the </w:t>
      </w:r>
      <w:proofErr w:type="spellStart"/>
      <w:r w:rsidRPr="00AF64D5">
        <w:rPr>
          <w:rFonts w:ascii="Arial" w:hAnsi="Arial" w:cs="Arial"/>
          <w:sz w:val="24"/>
          <w:szCs w:val="24"/>
        </w:rPr>
        <w:t>organisation</w:t>
      </w:r>
      <w:proofErr w:type="spellEnd"/>
      <w:r w:rsidRPr="00AF64D5">
        <w:rPr>
          <w:rFonts w:ascii="Arial" w:hAnsi="Arial" w:cs="Arial"/>
          <w:sz w:val="24"/>
          <w:szCs w:val="24"/>
        </w:rPr>
        <w:t xml:space="preserve"> should go for market research. What is the customer expectation from this business</w:t>
      </w:r>
      <w:r w:rsidR="00D91913">
        <w:rPr>
          <w:rFonts w:ascii="Arial" w:hAnsi="Arial" w:cs="Arial"/>
          <w:sz w:val="24"/>
          <w:szCs w:val="24"/>
        </w:rPr>
        <w:t>?</w:t>
      </w:r>
      <w:r w:rsidRPr="00AF64D5">
        <w:rPr>
          <w:rFonts w:ascii="Arial" w:hAnsi="Arial" w:cs="Arial"/>
          <w:sz w:val="24"/>
          <w:szCs w:val="24"/>
        </w:rPr>
        <w:t xml:space="preserve"> After market research</w:t>
      </w:r>
      <w:r w:rsidR="00D91913">
        <w:rPr>
          <w:rFonts w:ascii="Arial" w:hAnsi="Arial" w:cs="Arial"/>
          <w:sz w:val="24"/>
          <w:szCs w:val="24"/>
        </w:rPr>
        <w:t>,</w:t>
      </w:r>
      <w:r w:rsidRPr="00AF64D5">
        <w:rPr>
          <w:rFonts w:ascii="Arial" w:hAnsi="Arial" w:cs="Arial"/>
          <w:sz w:val="24"/>
          <w:szCs w:val="24"/>
        </w:rPr>
        <w:t xml:space="preserve"> the business would go for </w:t>
      </w:r>
      <w:r w:rsidR="00D91913">
        <w:rPr>
          <w:rFonts w:ascii="Arial" w:hAnsi="Arial" w:cs="Arial"/>
          <w:sz w:val="24"/>
          <w:szCs w:val="24"/>
        </w:rPr>
        <w:t xml:space="preserve">a </w:t>
      </w:r>
      <w:r w:rsidRPr="00AF64D5">
        <w:rPr>
          <w:rFonts w:ascii="Arial" w:hAnsi="Arial" w:cs="Arial"/>
          <w:sz w:val="24"/>
          <w:szCs w:val="24"/>
        </w:rPr>
        <w:t xml:space="preserve">marketing channel schedule as per the result of market research. It would continue </w:t>
      </w:r>
      <w:r w:rsidR="00D91913">
        <w:rPr>
          <w:rFonts w:ascii="Arial" w:hAnsi="Arial" w:cs="Arial"/>
          <w:sz w:val="24"/>
          <w:szCs w:val="24"/>
        </w:rPr>
        <w:t xml:space="preserve">for </w:t>
      </w:r>
      <w:r w:rsidRPr="00AF64D5">
        <w:rPr>
          <w:rFonts w:ascii="Arial" w:hAnsi="Arial" w:cs="Arial"/>
          <w:sz w:val="24"/>
          <w:szCs w:val="24"/>
        </w:rPr>
        <w:t>the rest of the months. After that</w:t>
      </w:r>
      <w:r w:rsidR="00D91913">
        <w:rPr>
          <w:rFonts w:ascii="Arial" w:hAnsi="Arial" w:cs="Arial"/>
          <w:sz w:val="24"/>
          <w:szCs w:val="24"/>
        </w:rPr>
        <w:t>,</w:t>
      </w:r>
      <w:r w:rsidRPr="00AF64D5">
        <w:rPr>
          <w:rFonts w:ascii="Arial" w:hAnsi="Arial" w:cs="Arial"/>
          <w:sz w:val="24"/>
          <w:szCs w:val="24"/>
        </w:rPr>
        <w:t xml:space="preserve"> the business would collect feedback from potential customers and control the marketing activities and readjust strategies according to that. </w:t>
      </w:r>
    </w:p>
    <w:p w:rsidR="00A54D46" w:rsidRPr="00AF64D5" w:rsidRDefault="00A54D46" w:rsidP="00AF64D5">
      <w:pPr>
        <w:pStyle w:val="Heading2"/>
        <w:jc w:val="both"/>
        <w:rPr>
          <w:rFonts w:cs="Arial"/>
          <w:szCs w:val="24"/>
        </w:rPr>
      </w:pPr>
      <w:bookmarkStart w:id="10" w:name="_Toc120817429"/>
      <w:r w:rsidRPr="00AF64D5">
        <w:rPr>
          <w:rFonts w:cs="Arial"/>
          <w:szCs w:val="24"/>
        </w:rPr>
        <w:t>Objectives</w:t>
      </w:r>
      <w:bookmarkEnd w:id="10"/>
    </w:p>
    <w:p w:rsidR="00896491" w:rsidRPr="00AF64D5" w:rsidRDefault="00A54D46" w:rsidP="00AF64D5">
      <w:pPr>
        <w:spacing w:line="360" w:lineRule="auto"/>
        <w:jc w:val="both"/>
        <w:rPr>
          <w:rFonts w:ascii="Arial" w:hAnsi="Arial" w:cs="Arial"/>
          <w:sz w:val="24"/>
          <w:szCs w:val="24"/>
        </w:rPr>
      </w:pPr>
      <w:r w:rsidRPr="00AF64D5">
        <w:rPr>
          <w:rFonts w:ascii="Arial" w:hAnsi="Arial" w:cs="Arial"/>
          <w:sz w:val="24"/>
          <w:szCs w:val="24"/>
        </w:rPr>
        <w:t xml:space="preserve">Primer inn follows </w:t>
      </w:r>
      <w:r w:rsidR="006F2217" w:rsidRPr="00AF64D5">
        <w:rPr>
          <w:rFonts w:ascii="Arial" w:hAnsi="Arial" w:cs="Arial"/>
          <w:sz w:val="24"/>
          <w:szCs w:val="24"/>
        </w:rPr>
        <w:t>SMART objectives where S indicates sustainable, M indicates Measurable A indicates Achievable, and T indicates time</w:t>
      </w:r>
      <w:r w:rsidR="00D91913">
        <w:rPr>
          <w:rFonts w:ascii="Arial" w:hAnsi="Arial" w:cs="Arial"/>
          <w:sz w:val="24"/>
          <w:szCs w:val="24"/>
        </w:rPr>
        <w:t>-</w:t>
      </w:r>
      <w:r w:rsidR="006F2217" w:rsidRPr="00AF64D5">
        <w:rPr>
          <w:rFonts w:ascii="Arial" w:hAnsi="Arial" w:cs="Arial"/>
          <w:sz w:val="24"/>
          <w:szCs w:val="24"/>
        </w:rPr>
        <w:t xml:space="preserve">bound. Premier Inn Wishes to gain the most market share in </w:t>
      </w:r>
      <w:r w:rsidR="00D91913">
        <w:rPr>
          <w:rFonts w:ascii="Arial" w:hAnsi="Arial" w:cs="Arial"/>
          <w:sz w:val="24"/>
          <w:szCs w:val="24"/>
        </w:rPr>
        <w:t xml:space="preserve">the </w:t>
      </w:r>
      <w:r w:rsidR="006F2217" w:rsidRPr="00AF64D5">
        <w:rPr>
          <w:rFonts w:ascii="Arial" w:hAnsi="Arial" w:cs="Arial"/>
          <w:sz w:val="24"/>
          <w:szCs w:val="24"/>
        </w:rPr>
        <w:t xml:space="preserve">hotel industry. It currently has </w:t>
      </w:r>
      <w:r w:rsidR="00D91913">
        <w:rPr>
          <w:rFonts w:ascii="Arial" w:hAnsi="Arial" w:cs="Arial"/>
          <w:sz w:val="24"/>
          <w:szCs w:val="24"/>
        </w:rPr>
        <w:t xml:space="preserve">a </w:t>
      </w:r>
      <w:r w:rsidR="006F2217" w:rsidRPr="00AF64D5">
        <w:rPr>
          <w:rFonts w:ascii="Arial" w:hAnsi="Arial" w:cs="Arial"/>
          <w:sz w:val="24"/>
          <w:szCs w:val="24"/>
        </w:rPr>
        <w:t xml:space="preserve">76% Market share in the UK but it wants to extend </w:t>
      </w:r>
      <w:r w:rsidR="00031A55" w:rsidRPr="00AF64D5">
        <w:rPr>
          <w:rFonts w:ascii="Arial" w:hAnsi="Arial" w:cs="Arial"/>
          <w:sz w:val="24"/>
          <w:szCs w:val="24"/>
        </w:rPr>
        <w:t>its</w:t>
      </w:r>
      <w:r w:rsidR="006F2217" w:rsidRPr="00AF64D5">
        <w:rPr>
          <w:rFonts w:ascii="Arial" w:hAnsi="Arial" w:cs="Arial"/>
          <w:sz w:val="24"/>
          <w:szCs w:val="24"/>
        </w:rPr>
        <w:t xml:space="preserve"> market share all over the world. </w:t>
      </w:r>
      <w:r w:rsidR="00D91913">
        <w:rPr>
          <w:rFonts w:ascii="Arial" w:hAnsi="Arial" w:cs="Arial"/>
          <w:sz w:val="24"/>
          <w:szCs w:val="24"/>
        </w:rPr>
        <w:t>By</w:t>
      </w:r>
      <w:r w:rsidR="006F2217" w:rsidRPr="00AF64D5">
        <w:rPr>
          <w:rFonts w:ascii="Arial" w:hAnsi="Arial" w:cs="Arial"/>
          <w:sz w:val="24"/>
          <w:szCs w:val="24"/>
        </w:rPr>
        <w:t xml:space="preserve"> providing </w:t>
      </w:r>
      <w:r w:rsidR="00D91913">
        <w:rPr>
          <w:rFonts w:ascii="Arial" w:hAnsi="Arial" w:cs="Arial"/>
          <w:sz w:val="24"/>
          <w:szCs w:val="24"/>
        </w:rPr>
        <w:t xml:space="preserve">the </w:t>
      </w:r>
      <w:r w:rsidR="006F2217" w:rsidRPr="00AF64D5">
        <w:rPr>
          <w:rFonts w:ascii="Arial" w:hAnsi="Arial" w:cs="Arial"/>
          <w:sz w:val="24"/>
          <w:szCs w:val="24"/>
        </w:rPr>
        <w:t>best quality service they want to achieve th</w:t>
      </w:r>
      <w:r w:rsidR="00D91913">
        <w:rPr>
          <w:rFonts w:ascii="Arial" w:hAnsi="Arial" w:cs="Arial"/>
          <w:sz w:val="24"/>
          <w:szCs w:val="24"/>
        </w:rPr>
        <w:t>ese</w:t>
      </w:r>
      <w:r w:rsidR="006F2217" w:rsidRPr="00AF64D5">
        <w:rPr>
          <w:rFonts w:ascii="Arial" w:hAnsi="Arial" w:cs="Arial"/>
          <w:sz w:val="24"/>
          <w:szCs w:val="24"/>
        </w:rPr>
        <w:t xml:space="preserve"> objectives within 2027</w:t>
      </w:r>
      <w:r w:rsidR="00AF64D5" w:rsidRPr="00AF64D5">
        <w:rPr>
          <w:rFonts w:ascii="Arial" w:hAnsi="Arial" w:cs="Arial"/>
          <w:sz w:val="24"/>
          <w:szCs w:val="24"/>
        </w:rPr>
        <w:t xml:space="preserve"> (Clifford, 2020)</w:t>
      </w:r>
      <w:r w:rsidR="006F2217" w:rsidRPr="00AF64D5">
        <w:rPr>
          <w:rFonts w:ascii="Arial" w:hAnsi="Arial" w:cs="Arial"/>
          <w:sz w:val="24"/>
          <w:szCs w:val="24"/>
        </w:rPr>
        <w:t xml:space="preserve">. And it will be measured by various ratios like market share ratios, earning per share ratios, total service earnings etc. And this target is quite achievable and realistic as well for </w:t>
      </w:r>
      <w:r w:rsidR="00D91913">
        <w:rPr>
          <w:rFonts w:ascii="Arial" w:hAnsi="Arial" w:cs="Arial"/>
          <w:sz w:val="24"/>
          <w:szCs w:val="24"/>
        </w:rPr>
        <w:t xml:space="preserve">the </w:t>
      </w:r>
      <w:r w:rsidR="006F2217" w:rsidRPr="00AF64D5">
        <w:rPr>
          <w:rFonts w:ascii="Arial" w:hAnsi="Arial" w:cs="Arial"/>
          <w:sz w:val="24"/>
          <w:szCs w:val="24"/>
        </w:rPr>
        <w:t xml:space="preserve">premier inn. </w:t>
      </w:r>
    </w:p>
    <w:p w:rsidR="00737ECB" w:rsidRPr="00AF64D5" w:rsidRDefault="00737ECB" w:rsidP="00AF64D5">
      <w:pPr>
        <w:pStyle w:val="Heading2"/>
        <w:jc w:val="both"/>
        <w:rPr>
          <w:rFonts w:cs="Arial"/>
          <w:szCs w:val="24"/>
        </w:rPr>
      </w:pPr>
      <w:bookmarkStart w:id="11" w:name="_Toc120817430"/>
      <w:r w:rsidRPr="00AF64D5">
        <w:rPr>
          <w:rFonts w:cs="Arial"/>
          <w:szCs w:val="24"/>
        </w:rPr>
        <w:lastRenderedPageBreak/>
        <w:t>Strategy</w:t>
      </w:r>
      <w:bookmarkEnd w:id="11"/>
    </w:p>
    <w:p w:rsidR="00A8326E" w:rsidRDefault="00737ECB" w:rsidP="00A8326E">
      <w:pPr>
        <w:keepNext/>
        <w:spacing w:line="360" w:lineRule="auto"/>
        <w:jc w:val="center"/>
      </w:pPr>
      <w:r w:rsidRPr="00AF64D5">
        <w:rPr>
          <w:rFonts w:ascii="Arial" w:hAnsi="Arial" w:cs="Arial"/>
          <w:noProof/>
          <w:sz w:val="24"/>
          <w:szCs w:val="24"/>
        </w:rPr>
        <w:drawing>
          <wp:inline distT="0" distB="0" distL="0" distR="0">
            <wp:extent cx="3533775" cy="3296754"/>
            <wp:effectExtent l="0" t="0" r="0" b="0"/>
            <wp:docPr id="1" name="Picture 1" descr="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9726" cy="3302306"/>
                    </a:xfrm>
                    <a:prstGeom prst="rect">
                      <a:avLst/>
                    </a:prstGeom>
                    <a:noFill/>
                    <a:ln>
                      <a:noFill/>
                    </a:ln>
                  </pic:spPr>
                </pic:pic>
              </a:graphicData>
            </a:graphic>
          </wp:inline>
        </w:drawing>
      </w:r>
    </w:p>
    <w:p w:rsidR="00737ECB" w:rsidRPr="00A8326E" w:rsidRDefault="00A8326E" w:rsidP="00A8326E">
      <w:pPr>
        <w:pStyle w:val="Caption"/>
        <w:jc w:val="center"/>
        <w:rPr>
          <w:rFonts w:ascii="Arial" w:hAnsi="Arial" w:cs="Arial"/>
          <w:i w:val="0"/>
          <w:color w:val="auto"/>
          <w:sz w:val="36"/>
          <w:szCs w:val="24"/>
        </w:rPr>
      </w:pPr>
      <w:bookmarkStart w:id="12" w:name="_Toc120817474"/>
      <w:r w:rsidRPr="00A8326E">
        <w:rPr>
          <w:rFonts w:ascii="Arial" w:hAnsi="Arial" w:cs="Arial"/>
          <w:i w:val="0"/>
          <w:color w:val="auto"/>
          <w:sz w:val="24"/>
        </w:rPr>
        <w:t xml:space="preserve">Figure </w:t>
      </w:r>
      <w:r w:rsidRPr="00A8326E">
        <w:rPr>
          <w:rFonts w:ascii="Arial" w:hAnsi="Arial" w:cs="Arial"/>
          <w:i w:val="0"/>
          <w:color w:val="auto"/>
          <w:sz w:val="24"/>
        </w:rPr>
        <w:fldChar w:fldCharType="begin"/>
      </w:r>
      <w:r w:rsidRPr="00A8326E">
        <w:rPr>
          <w:rFonts w:ascii="Arial" w:hAnsi="Arial" w:cs="Arial"/>
          <w:i w:val="0"/>
          <w:color w:val="auto"/>
          <w:sz w:val="24"/>
        </w:rPr>
        <w:instrText xml:space="preserve"> SEQ Figure \* ARABIC </w:instrText>
      </w:r>
      <w:r w:rsidRPr="00A8326E">
        <w:rPr>
          <w:rFonts w:ascii="Arial" w:hAnsi="Arial" w:cs="Arial"/>
          <w:i w:val="0"/>
          <w:color w:val="auto"/>
          <w:sz w:val="24"/>
        </w:rPr>
        <w:fldChar w:fldCharType="separate"/>
      </w:r>
      <w:r w:rsidRPr="00A8326E">
        <w:rPr>
          <w:rFonts w:ascii="Arial" w:hAnsi="Arial" w:cs="Arial"/>
          <w:i w:val="0"/>
          <w:noProof/>
          <w:color w:val="auto"/>
          <w:sz w:val="24"/>
        </w:rPr>
        <w:t>6</w:t>
      </w:r>
      <w:r w:rsidRPr="00A8326E">
        <w:rPr>
          <w:rFonts w:ascii="Arial" w:hAnsi="Arial" w:cs="Arial"/>
          <w:i w:val="0"/>
          <w:color w:val="auto"/>
          <w:sz w:val="24"/>
        </w:rPr>
        <w:fldChar w:fldCharType="end"/>
      </w:r>
      <w:r w:rsidRPr="00A8326E">
        <w:rPr>
          <w:rFonts w:ascii="Arial" w:hAnsi="Arial" w:cs="Arial"/>
          <w:i w:val="0"/>
          <w:color w:val="auto"/>
          <w:sz w:val="24"/>
        </w:rPr>
        <w:t xml:space="preserve">: Bowman’s Strategy </w:t>
      </w:r>
      <w:proofErr w:type="gramStart"/>
      <w:r w:rsidRPr="00A8326E">
        <w:rPr>
          <w:rFonts w:ascii="Arial" w:hAnsi="Arial" w:cs="Arial"/>
          <w:i w:val="0"/>
          <w:color w:val="auto"/>
          <w:sz w:val="24"/>
        </w:rPr>
        <w:t>Clock</w:t>
      </w:r>
      <w:bookmarkEnd w:id="12"/>
      <w:r w:rsidR="00D91913">
        <w:rPr>
          <w:rFonts w:ascii="Arial" w:hAnsi="Arial" w:cs="Arial"/>
          <w:i w:val="0"/>
          <w:color w:val="auto"/>
          <w:sz w:val="24"/>
        </w:rPr>
        <w:t xml:space="preserve"> </w:t>
      </w:r>
      <w:r w:rsidR="00D91913" w:rsidRPr="00D91913">
        <w:rPr>
          <w:rFonts w:ascii="Arial" w:hAnsi="Arial" w:cs="Arial"/>
          <w:i w:val="0"/>
          <w:color w:val="auto"/>
          <w:sz w:val="24"/>
        </w:rPr>
        <w:t xml:space="preserve"> (</w:t>
      </w:r>
      <w:proofErr w:type="gramEnd"/>
      <w:r w:rsidR="00D91913" w:rsidRPr="00D91913">
        <w:rPr>
          <w:rFonts w:ascii="Arial" w:hAnsi="Arial" w:cs="Arial"/>
          <w:i w:val="0"/>
          <w:color w:val="auto"/>
          <w:sz w:val="24"/>
        </w:rPr>
        <w:t>Clifford, 2020)</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Low Price and High value</w:t>
      </w:r>
      <w:r w:rsidR="00D91913">
        <w:rPr>
          <w:rFonts w:ascii="Arial" w:hAnsi="Arial" w:cs="Arial"/>
          <w:b/>
          <w:sz w:val="24"/>
          <w:szCs w:val="24"/>
        </w:rPr>
        <w:t>-</w:t>
      </w:r>
      <w:r w:rsidRPr="00AF64D5">
        <w:rPr>
          <w:rFonts w:ascii="Arial" w:hAnsi="Arial" w:cs="Arial"/>
          <w:b/>
          <w:sz w:val="24"/>
          <w:szCs w:val="24"/>
        </w:rPr>
        <w:t>added</w:t>
      </w:r>
    </w:p>
    <w:p w:rsidR="00737ECB" w:rsidRPr="00AF64D5" w:rsidRDefault="00737ECB" w:rsidP="00AF64D5">
      <w:pPr>
        <w:spacing w:line="360" w:lineRule="auto"/>
        <w:jc w:val="both"/>
        <w:rPr>
          <w:rFonts w:ascii="Arial" w:hAnsi="Arial" w:cs="Arial"/>
          <w:sz w:val="24"/>
          <w:szCs w:val="24"/>
        </w:rPr>
      </w:pPr>
      <w:r w:rsidRPr="00AF64D5">
        <w:rPr>
          <w:rFonts w:ascii="Arial" w:hAnsi="Arial" w:cs="Arial"/>
          <w:sz w:val="24"/>
          <w:szCs w:val="24"/>
        </w:rPr>
        <w:t>In this tactic, the focus is on making many sales. The prices are rock bottom, and the quality of the goods or services is as dismal. As a result of these factors, it is the lowest competitive industry of the Strategy Clock</w:t>
      </w:r>
      <w:r w:rsidR="00AF64D5" w:rsidRPr="00AF64D5">
        <w:rPr>
          <w:rFonts w:ascii="Arial" w:hAnsi="Arial" w:cs="Arial"/>
          <w:sz w:val="24"/>
          <w:szCs w:val="24"/>
        </w:rPr>
        <w:t xml:space="preserve"> (Franklin, 2020)</w:t>
      </w:r>
      <w:r w:rsidRPr="00AF64D5">
        <w:rPr>
          <w:rFonts w:ascii="Arial" w:hAnsi="Arial" w:cs="Arial"/>
          <w:sz w:val="24"/>
          <w:szCs w:val="24"/>
        </w:rPr>
        <w:t>. Premier Inn</w:t>
      </w:r>
      <w:r w:rsidR="00D91913">
        <w:rPr>
          <w:rFonts w:ascii="Arial" w:hAnsi="Arial" w:cs="Arial"/>
          <w:sz w:val="24"/>
          <w:szCs w:val="24"/>
        </w:rPr>
        <w:t>'s</w:t>
      </w:r>
      <w:r w:rsidRPr="00AF64D5">
        <w:rPr>
          <w:rFonts w:ascii="Arial" w:hAnsi="Arial" w:cs="Arial"/>
          <w:sz w:val="24"/>
          <w:szCs w:val="24"/>
        </w:rPr>
        <w:t xml:space="preserve"> offer starts </w:t>
      </w:r>
      <w:r w:rsidR="00D91913">
        <w:rPr>
          <w:rFonts w:ascii="Arial" w:hAnsi="Arial" w:cs="Arial"/>
          <w:sz w:val="24"/>
          <w:szCs w:val="24"/>
        </w:rPr>
        <w:t>at</w:t>
      </w:r>
      <w:r w:rsidRPr="00AF64D5">
        <w:rPr>
          <w:rFonts w:ascii="Arial" w:hAnsi="Arial" w:cs="Arial"/>
          <w:sz w:val="24"/>
          <w:szCs w:val="24"/>
        </w:rPr>
        <w:t xml:space="preserve"> 19 Euros.</w:t>
      </w:r>
      <w:r w:rsidR="00A34392" w:rsidRPr="00AF64D5">
        <w:rPr>
          <w:rFonts w:ascii="Arial" w:hAnsi="Arial" w:cs="Arial"/>
          <w:sz w:val="24"/>
          <w:szCs w:val="24"/>
        </w:rPr>
        <w:t xml:space="preserve"> And this has </w:t>
      </w:r>
      <w:r w:rsidR="00D91913">
        <w:rPr>
          <w:rFonts w:ascii="Arial" w:hAnsi="Arial" w:cs="Arial"/>
          <w:sz w:val="24"/>
          <w:szCs w:val="24"/>
        </w:rPr>
        <w:t xml:space="preserve">been </w:t>
      </w:r>
      <w:r w:rsidR="00A34392" w:rsidRPr="00AF64D5">
        <w:rPr>
          <w:rFonts w:ascii="Arial" w:hAnsi="Arial" w:cs="Arial"/>
          <w:sz w:val="24"/>
          <w:szCs w:val="24"/>
        </w:rPr>
        <w:t xml:space="preserve">able to attract so many customers. </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Low price</w:t>
      </w:r>
    </w:p>
    <w:p w:rsidR="00737ECB" w:rsidRPr="00AF64D5" w:rsidRDefault="00737ECB" w:rsidP="00AF64D5">
      <w:pPr>
        <w:spacing w:line="360" w:lineRule="auto"/>
        <w:jc w:val="both"/>
        <w:rPr>
          <w:rFonts w:ascii="Arial" w:hAnsi="Arial" w:cs="Arial"/>
          <w:sz w:val="24"/>
          <w:szCs w:val="24"/>
        </w:rPr>
      </w:pPr>
      <w:r w:rsidRPr="00AF64D5">
        <w:rPr>
          <w:rFonts w:ascii="Arial" w:hAnsi="Arial" w:cs="Arial"/>
          <w:sz w:val="24"/>
          <w:szCs w:val="24"/>
        </w:rPr>
        <w:t>Low Price is a method for being the cheapest alternative for purchasers. It's a low-margin approach, therefore process productivity and cost reduction are crucial</w:t>
      </w:r>
      <w:r w:rsidR="00AF64D5" w:rsidRPr="00AF64D5">
        <w:rPr>
          <w:rFonts w:ascii="Arial" w:hAnsi="Arial" w:cs="Arial"/>
          <w:sz w:val="24"/>
          <w:szCs w:val="24"/>
        </w:rPr>
        <w:t xml:space="preserve"> (Harrington and </w:t>
      </w:r>
      <w:proofErr w:type="spellStart"/>
      <w:r w:rsidR="00AF64D5" w:rsidRPr="00AF64D5">
        <w:rPr>
          <w:rFonts w:ascii="Arial" w:hAnsi="Arial" w:cs="Arial"/>
          <w:sz w:val="24"/>
          <w:szCs w:val="24"/>
        </w:rPr>
        <w:t>Akehurst</w:t>
      </w:r>
      <w:proofErr w:type="spellEnd"/>
      <w:r w:rsidR="00AF64D5" w:rsidRPr="00AF64D5">
        <w:rPr>
          <w:rFonts w:ascii="Arial" w:hAnsi="Arial" w:cs="Arial"/>
          <w:sz w:val="24"/>
          <w:szCs w:val="24"/>
        </w:rPr>
        <w:t>, 2020)</w:t>
      </w:r>
      <w:r w:rsidRPr="00AF64D5">
        <w:rPr>
          <w:rFonts w:ascii="Arial" w:hAnsi="Arial" w:cs="Arial"/>
          <w:sz w:val="24"/>
          <w:szCs w:val="24"/>
        </w:rPr>
        <w:t xml:space="preserve">. As the service charges start </w:t>
      </w:r>
      <w:r w:rsidR="00D91913">
        <w:rPr>
          <w:rFonts w:ascii="Arial" w:hAnsi="Arial" w:cs="Arial"/>
          <w:sz w:val="24"/>
          <w:szCs w:val="24"/>
        </w:rPr>
        <w:t>at</w:t>
      </w:r>
      <w:r w:rsidRPr="00AF64D5">
        <w:rPr>
          <w:rFonts w:ascii="Arial" w:hAnsi="Arial" w:cs="Arial"/>
          <w:sz w:val="24"/>
          <w:szCs w:val="24"/>
        </w:rPr>
        <w:t xml:space="preserve"> 19 Euro, it is quite cheap from the UK people</w:t>
      </w:r>
      <w:r w:rsidR="00D91913">
        <w:rPr>
          <w:rFonts w:ascii="Arial" w:hAnsi="Arial" w:cs="Arial"/>
          <w:sz w:val="24"/>
          <w:szCs w:val="24"/>
        </w:rPr>
        <w:t>'s</w:t>
      </w:r>
      <w:r w:rsidRPr="00AF64D5">
        <w:rPr>
          <w:rFonts w:ascii="Arial" w:hAnsi="Arial" w:cs="Arial"/>
          <w:sz w:val="24"/>
          <w:szCs w:val="24"/>
        </w:rPr>
        <w:t xml:space="preserve"> perspective.</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Hybrid</w:t>
      </w:r>
    </w:p>
    <w:p w:rsidR="00737ECB" w:rsidRPr="00AF64D5" w:rsidRDefault="00737ECB" w:rsidP="00AF64D5">
      <w:pPr>
        <w:spacing w:line="360" w:lineRule="auto"/>
        <w:jc w:val="both"/>
        <w:rPr>
          <w:rFonts w:ascii="Arial" w:hAnsi="Arial" w:cs="Arial"/>
          <w:sz w:val="24"/>
          <w:szCs w:val="24"/>
        </w:rPr>
      </w:pPr>
      <w:r w:rsidRPr="00AF64D5">
        <w:rPr>
          <w:rFonts w:ascii="Arial" w:hAnsi="Arial" w:cs="Arial"/>
          <w:sz w:val="24"/>
          <w:szCs w:val="24"/>
        </w:rPr>
        <w:t xml:space="preserve">Hybrid combines cheap pricing and distinctiveness. It's about assuring competitive pricing, preferably with a low psychological price from customers, while promoting extra </w:t>
      </w:r>
      <w:r w:rsidRPr="00AF64D5">
        <w:rPr>
          <w:rFonts w:ascii="Arial" w:hAnsi="Arial" w:cs="Arial"/>
          <w:sz w:val="24"/>
          <w:szCs w:val="24"/>
        </w:rPr>
        <w:lastRenderedPageBreak/>
        <w:t>value. The hybrid approach balances cost and distinctiveness while retaining strong profitability. Premier inn tries to readjust its pricing based on competition.</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Differentiation</w:t>
      </w:r>
    </w:p>
    <w:p w:rsidR="00737ECB" w:rsidRPr="00AF64D5" w:rsidRDefault="00737ECB" w:rsidP="00AF64D5">
      <w:pPr>
        <w:spacing w:line="360" w:lineRule="auto"/>
        <w:jc w:val="both"/>
        <w:rPr>
          <w:rFonts w:ascii="Arial" w:hAnsi="Arial" w:cs="Arial"/>
          <w:sz w:val="24"/>
          <w:szCs w:val="24"/>
        </w:rPr>
      </w:pPr>
      <w:r w:rsidRPr="00AF64D5">
        <w:rPr>
          <w:rFonts w:ascii="Arial" w:hAnsi="Arial" w:cs="Arial"/>
          <w:sz w:val="24"/>
          <w:szCs w:val="24"/>
        </w:rPr>
        <w:t xml:space="preserve">Premier Inn gives </w:t>
      </w:r>
      <w:r w:rsidR="00D91913">
        <w:rPr>
          <w:rFonts w:ascii="Arial" w:hAnsi="Arial" w:cs="Arial"/>
          <w:sz w:val="24"/>
          <w:szCs w:val="24"/>
        </w:rPr>
        <w:t xml:space="preserve">the </w:t>
      </w:r>
      <w:r w:rsidRPr="00AF64D5">
        <w:rPr>
          <w:rFonts w:ascii="Arial" w:hAnsi="Arial" w:cs="Arial"/>
          <w:sz w:val="24"/>
          <w:szCs w:val="24"/>
        </w:rPr>
        <w:t>best comforting services at a lower price. Which differentiates the business from its competitors</w:t>
      </w:r>
      <w:r w:rsidR="00AF64D5" w:rsidRPr="00AF64D5">
        <w:rPr>
          <w:rFonts w:ascii="Arial" w:hAnsi="Arial" w:cs="Arial"/>
          <w:sz w:val="24"/>
          <w:szCs w:val="24"/>
        </w:rPr>
        <w:t xml:space="preserve"> (Jemison and </w:t>
      </w:r>
      <w:proofErr w:type="spellStart"/>
      <w:r w:rsidR="00AF64D5" w:rsidRPr="00AF64D5">
        <w:rPr>
          <w:rFonts w:ascii="Arial" w:hAnsi="Arial" w:cs="Arial"/>
          <w:sz w:val="24"/>
          <w:szCs w:val="24"/>
        </w:rPr>
        <w:t>Tavio</w:t>
      </w:r>
      <w:proofErr w:type="spellEnd"/>
      <w:r w:rsidR="00AF64D5" w:rsidRPr="00AF64D5">
        <w:rPr>
          <w:rFonts w:ascii="Arial" w:hAnsi="Arial" w:cs="Arial"/>
          <w:sz w:val="24"/>
          <w:szCs w:val="24"/>
        </w:rPr>
        <w:t>, 2020)</w:t>
      </w:r>
      <w:r w:rsidRPr="00AF64D5">
        <w:rPr>
          <w:rFonts w:ascii="Arial" w:hAnsi="Arial" w:cs="Arial"/>
          <w:sz w:val="24"/>
          <w:szCs w:val="24"/>
        </w:rPr>
        <w:t>. Besides that</w:t>
      </w:r>
      <w:r w:rsidR="00D91913">
        <w:rPr>
          <w:rFonts w:ascii="Arial" w:hAnsi="Arial" w:cs="Arial"/>
          <w:sz w:val="24"/>
          <w:szCs w:val="24"/>
        </w:rPr>
        <w:t>,</w:t>
      </w:r>
      <w:r w:rsidRPr="00AF64D5">
        <w:rPr>
          <w:rFonts w:ascii="Arial" w:hAnsi="Arial" w:cs="Arial"/>
          <w:sz w:val="24"/>
          <w:szCs w:val="24"/>
        </w:rPr>
        <w:t xml:space="preserve"> the convenience </w:t>
      </w:r>
      <w:r w:rsidR="00D91913">
        <w:rPr>
          <w:rFonts w:ascii="Arial" w:hAnsi="Arial" w:cs="Arial"/>
          <w:sz w:val="24"/>
          <w:szCs w:val="24"/>
        </w:rPr>
        <w:t>of</w:t>
      </w:r>
      <w:r w:rsidRPr="00AF64D5">
        <w:rPr>
          <w:rFonts w:ascii="Arial" w:hAnsi="Arial" w:cs="Arial"/>
          <w:sz w:val="24"/>
          <w:szCs w:val="24"/>
        </w:rPr>
        <w:t xml:space="preserve"> booking services is also a </w:t>
      </w:r>
      <w:r w:rsidR="00A34392" w:rsidRPr="00AF64D5">
        <w:rPr>
          <w:rFonts w:ascii="Arial" w:hAnsi="Arial" w:cs="Arial"/>
          <w:sz w:val="24"/>
          <w:szCs w:val="24"/>
        </w:rPr>
        <w:t>positive factor for the business.</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Focused differentiation</w:t>
      </w:r>
    </w:p>
    <w:p w:rsidR="00A34392" w:rsidRPr="00AF64D5" w:rsidRDefault="00A34392" w:rsidP="00AF64D5">
      <w:pPr>
        <w:spacing w:line="360" w:lineRule="auto"/>
        <w:jc w:val="both"/>
        <w:rPr>
          <w:rFonts w:ascii="Arial" w:hAnsi="Arial" w:cs="Arial"/>
          <w:sz w:val="24"/>
          <w:szCs w:val="24"/>
        </w:rPr>
      </w:pPr>
      <w:r w:rsidRPr="00AF64D5">
        <w:rPr>
          <w:rFonts w:ascii="Arial" w:hAnsi="Arial" w:cs="Arial"/>
          <w:sz w:val="24"/>
          <w:szCs w:val="24"/>
        </w:rPr>
        <w:t>The business targets middle</w:t>
      </w:r>
      <w:r w:rsidR="00D91913">
        <w:rPr>
          <w:rFonts w:ascii="Arial" w:hAnsi="Arial" w:cs="Arial"/>
          <w:sz w:val="24"/>
          <w:szCs w:val="24"/>
        </w:rPr>
        <w:t>-</w:t>
      </w:r>
      <w:r w:rsidRPr="00AF64D5">
        <w:rPr>
          <w:rFonts w:ascii="Arial" w:hAnsi="Arial" w:cs="Arial"/>
          <w:sz w:val="24"/>
          <w:szCs w:val="24"/>
        </w:rPr>
        <w:t xml:space="preserve">class people who are interested in travel and touring. And offers </w:t>
      </w:r>
      <w:r w:rsidR="00D91913">
        <w:rPr>
          <w:rFonts w:ascii="Arial" w:hAnsi="Arial" w:cs="Arial"/>
          <w:sz w:val="24"/>
          <w:szCs w:val="24"/>
        </w:rPr>
        <w:t xml:space="preserve">the </w:t>
      </w:r>
      <w:r w:rsidRPr="00AF64D5">
        <w:rPr>
          <w:rFonts w:ascii="Arial" w:hAnsi="Arial" w:cs="Arial"/>
          <w:sz w:val="24"/>
          <w:szCs w:val="24"/>
        </w:rPr>
        <w:t xml:space="preserve">best services at a lower price. </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High</w:t>
      </w:r>
      <w:r w:rsidR="00D91913">
        <w:rPr>
          <w:rFonts w:ascii="Arial" w:hAnsi="Arial" w:cs="Arial"/>
          <w:b/>
          <w:sz w:val="24"/>
          <w:szCs w:val="24"/>
        </w:rPr>
        <w:t>-</w:t>
      </w:r>
      <w:r w:rsidRPr="00AF64D5">
        <w:rPr>
          <w:rFonts w:ascii="Arial" w:hAnsi="Arial" w:cs="Arial"/>
          <w:b/>
          <w:sz w:val="24"/>
          <w:szCs w:val="24"/>
        </w:rPr>
        <w:t>risk Margin</w:t>
      </w:r>
    </w:p>
    <w:p w:rsidR="00A34392" w:rsidRPr="00AF64D5" w:rsidRDefault="00A34392" w:rsidP="00AF64D5">
      <w:pPr>
        <w:spacing w:line="360" w:lineRule="auto"/>
        <w:jc w:val="both"/>
        <w:rPr>
          <w:rFonts w:ascii="Arial" w:hAnsi="Arial" w:cs="Arial"/>
          <w:sz w:val="24"/>
          <w:szCs w:val="24"/>
        </w:rPr>
      </w:pPr>
      <w:r w:rsidRPr="00AF64D5">
        <w:rPr>
          <w:rFonts w:ascii="Arial" w:hAnsi="Arial" w:cs="Arial"/>
          <w:sz w:val="24"/>
          <w:szCs w:val="24"/>
        </w:rPr>
        <w:t xml:space="preserve">Providing </w:t>
      </w:r>
      <w:r w:rsidR="00D91913">
        <w:rPr>
          <w:rFonts w:ascii="Arial" w:hAnsi="Arial" w:cs="Arial"/>
          <w:sz w:val="24"/>
          <w:szCs w:val="24"/>
        </w:rPr>
        <w:t xml:space="preserve">the </w:t>
      </w:r>
      <w:r w:rsidRPr="00AF64D5">
        <w:rPr>
          <w:rFonts w:ascii="Arial" w:hAnsi="Arial" w:cs="Arial"/>
          <w:sz w:val="24"/>
          <w:szCs w:val="24"/>
        </w:rPr>
        <w:t>best services at a lower price sometimes prove</w:t>
      </w:r>
      <w:r w:rsidR="00D91913">
        <w:rPr>
          <w:rFonts w:ascii="Arial" w:hAnsi="Arial" w:cs="Arial"/>
          <w:sz w:val="24"/>
          <w:szCs w:val="24"/>
        </w:rPr>
        <w:t>s</w:t>
      </w:r>
      <w:r w:rsidRPr="00AF64D5">
        <w:rPr>
          <w:rFonts w:ascii="Arial" w:hAnsi="Arial" w:cs="Arial"/>
          <w:sz w:val="24"/>
          <w:szCs w:val="24"/>
        </w:rPr>
        <w:t xml:space="preserve"> risky for the business. Especially in the UAE markets. </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Monopoly Pricing</w:t>
      </w:r>
    </w:p>
    <w:p w:rsidR="00A34392" w:rsidRPr="00AF64D5" w:rsidRDefault="00A34392" w:rsidP="00AF64D5">
      <w:pPr>
        <w:spacing w:line="360" w:lineRule="auto"/>
        <w:jc w:val="both"/>
        <w:rPr>
          <w:rFonts w:ascii="Arial" w:hAnsi="Arial" w:cs="Arial"/>
          <w:sz w:val="24"/>
          <w:szCs w:val="24"/>
        </w:rPr>
      </w:pPr>
      <w:r w:rsidRPr="00AF64D5">
        <w:rPr>
          <w:rFonts w:ascii="Arial" w:hAnsi="Arial" w:cs="Arial"/>
          <w:sz w:val="24"/>
          <w:szCs w:val="24"/>
        </w:rPr>
        <w:t>Due to existing competition, the business cannot do monopoly pricing.</w:t>
      </w:r>
    </w:p>
    <w:p w:rsidR="00737ECB" w:rsidRPr="00AF64D5" w:rsidRDefault="00737ECB" w:rsidP="00AF64D5">
      <w:pPr>
        <w:spacing w:line="360" w:lineRule="auto"/>
        <w:jc w:val="both"/>
        <w:rPr>
          <w:rFonts w:ascii="Arial" w:hAnsi="Arial" w:cs="Arial"/>
          <w:b/>
          <w:sz w:val="24"/>
          <w:szCs w:val="24"/>
        </w:rPr>
      </w:pPr>
      <w:r w:rsidRPr="00AF64D5">
        <w:rPr>
          <w:rFonts w:ascii="Arial" w:hAnsi="Arial" w:cs="Arial"/>
          <w:b/>
          <w:sz w:val="24"/>
          <w:szCs w:val="24"/>
        </w:rPr>
        <w:t>Loss of Market Share</w:t>
      </w:r>
    </w:p>
    <w:p w:rsidR="00A34392" w:rsidRPr="00AF64D5" w:rsidRDefault="00A34392" w:rsidP="00AF64D5">
      <w:pPr>
        <w:spacing w:line="360" w:lineRule="auto"/>
        <w:jc w:val="both"/>
        <w:rPr>
          <w:rFonts w:ascii="Arial" w:hAnsi="Arial" w:cs="Arial"/>
          <w:sz w:val="24"/>
          <w:szCs w:val="24"/>
        </w:rPr>
      </w:pPr>
      <w:r w:rsidRPr="00AF64D5">
        <w:rPr>
          <w:rFonts w:ascii="Arial" w:hAnsi="Arial" w:cs="Arial"/>
          <w:sz w:val="24"/>
          <w:szCs w:val="24"/>
        </w:rPr>
        <w:t xml:space="preserve">Premier Inn is losing market share slightly due to increased competition in </w:t>
      </w:r>
      <w:r w:rsidR="00D91913">
        <w:rPr>
          <w:rFonts w:ascii="Arial" w:hAnsi="Arial" w:cs="Arial"/>
          <w:sz w:val="24"/>
          <w:szCs w:val="24"/>
        </w:rPr>
        <w:t xml:space="preserve">the </w:t>
      </w:r>
      <w:r w:rsidRPr="00AF64D5">
        <w:rPr>
          <w:rFonts w:ascii="Arial" w:hAnsi="Arial" w:cs="Arial"/>
          <w:sz w:val="24"/>
          <w:szCs w:val="24"/>
        </w:rPr>
        <w:t xml:space="preserve">hotel industry. </w:t>
      </w:r>
    </w:p>
    <w:p w:rsidR="00031A55" w:rsidRPr="00AF64D5" w:rsidRDefault="00031A55" w:rsidP="00AF64D5">
      <w:pPr>
        <w:pStyle w:val="Heading2"/>
        <w:jc w:val="both"/>
        <w:rPr>
          <w:rFonts w:cs="Arial"/>
          <w:szCs w:val="24"/>
        </w:rPr>
      </w:pPr>
      <w:bookmarkStart w:id="13" w:name="_Toc120817431"/>
      <w:r w:rsidRPr="00AF64D5">
        <w:rPr>
          <w:rFonts w:cs="Arial"/>
          <w:szCs w:val="24"/>
        </w:rPr>
        <w:t>Control</w:t>
      </w:r>
      <w:bookmarkEnd w:id="13"/>
    </w:p>
    <w:p w:rsidR="00031A55" w:rsidRPr="00AF64D5" w:rsidRDefault="00031A55" w:rsidP="00AF64D5">
      <w:pPr>
        <w:spacing w:line="360" w:lineRule="auto"/>
        <w:jc w:val="both"/>
        <w:rPr>
          <w:rFonts w:ascii="Arial" w:hAnsi="Arial" w:cs="Arial"/>
          <w:b/>
          <w:sz w:val="24"/>
          <w:szCs w:val="24"/>
        </w:rPr>
      </w:pPr>
      <w:r w:rsidRPr="00AF64D5">
        <w:rPr>
          <w:rFonts w:ascii="Arial" w:hAnsi="Arial" w:cs="Arial"/>
          <w:b/>
          <w:sz w:val="24"/>
          <w:szCs w:val="24"/>
        </w:rPr>
        <w:t xml:space="preserve">USP </w:t>
      </w:r>
    </w:p>
    <w:p w:rsidR="00D238A3" w:rsidRPr="00331D0C" w:rsidRDefault="00031A55" w:rsidP="00AF64D5">
      <w:pPr>
        <w:spacing w:line="360" w:lineRule="auto"/>
        <w:jc w:val="both"/>
        <w:rPr>
          <w:rFonts w:ascii="Arial" w:hAnsi="Arial" w:cs="Arial"/>
          <w:sz w:val="24"/>
          <w:szCs w:val="24"/>
        </w:rPr>
      </w:pPr>
      <w:r w:rsidRPr="00AF64D5">
        <w:rPr>
          <w:rFonts w:ascii="Arial" w:hAnsi="Arial" w:cs="Arial"/>
          <w:sz w:val="24"/>
          <w:szCs w:val="24"/>
        </w:rPr>
        <w:t xml:space="preserve">The USP of Premier Inn is its comfort and quality. Premier Inn provides the best services for customers </w:t>
      </w:r>
      <w:r w:rsidR="00D91913">
        <w:rPr>
          <w:rFonts w:ascii="Arial" w:hAnsi="Arial" w:cs="Arial"/>
          <w:sz w:val="24"/>
          <w:szCs w:val="24"/>
        </w:rPr>
        <w:t>at</w:t>
      </w:r>
      <w:r w:rsidRPr="00AF64D5">
        <w:rPr>
          <w:rFonts w:ascii="Arial" w:hAnsi="Arial" w:cs="Arial"/>
          <w:sz w:val="24"/>
          <w:szCs w:val="24"/>
        </w:rPr>
        <w:t xml:space="preserve"> a reasonable price. The customers don’t have to face any inconvenience in booking hotels or any services from the Premier Inn. One of the biggest features of the business is the convenience of services</w:t>
      </w:r>
      <w:r w:rsidR="00AF64D5" w:rsidRPr="00AF64D5">
        <w:rPr>
          <w:rFonts w:ascii="Arial" w:hAnsi="Arial" w:cs="Arial"/>
          <w:sz w:val="24"/>
          <w:szCs w:val="24"/>
        </w:rPr>
        <w:t xml:space="preserve"> (</w:t>
      </w:r>
      <w:proofErr w:type="spellStart"/>
      <w:r w:rsidR="00AF64D5" w:rsidRPr="00AF64D5">
        <w:rPr>
          <w:rFonts w:ascii="Arial" w:hAnsi="Arial" w:cs="Arial"/>
          <w:sz w:val="24"/>
          <w:szCs w:val="24"/>
        </w:rPr>
        <w:t>Nickson</w:t>
      </w:r>
      <w:proofErr w:type="spellEnd"/>
      <w:r w:rsidR="00AF64D5" w:rsidRPr="00AF64D5">
        <w:rPr>
          <w:rFonts w:ascii="Arial" w:hAnsi="Arial" w:cs="Arial"/>
          <w:sz w:val="24"/>
          <w:szCs w:val="24"/>
        </w:rPr>
        <w:t xml:space="preserve"> and Wood, 2021)</w:t>
      </w:r>
      <w:r w:rsidRPr="00AF64D5">
        <w:rPr>
          <w:rFonts w:ascii="Arial" w:hAnsi="Arial" w:cs="Arial"/>
          <w:sz w:val="24"/>
          <w:szCs w:val="24"/>
        </w:rPr>
        <w:t xml:space="preserve">. </w:t>
      </w:r>
      <w:r w:rsidR="00D91913">
        <w:rPr>
          <w:rFonts w:ascii="Arial" w:hAnsi="Arial" w:cs="Arial"/>
          <w:sz w:val="24"/>
          <w:szCs w:val="24"/>
        </w:rPr>
        <w:t>S</w:t>
      </w:r>
      <w:r w:rsidRPr="00AF64D5">
        <w:rPr>
          <w:rFonts w:ascii="Arial" w:hAnsi="Arial" w:cs="Arial"/>
          <w:sz w:val="24"/>
          <w:szCs w:val="24"/>
        </w:rPr>
        <w:t xml:space="preserve">uccess is measured by the traffic on the websites of the business. The amount of service ordered and booked </w:t>
      </w:r>
      <w:r w:rsidR="00D91913">
        <w:rPr>
          <w:rFonts w:ascii="Arial" w:hAnsi="Arial" w:cs="Arial"/>
          <w:sz w:val="24"/>
          <w:szCs w:val="24"/>
        </w:rPr>
        <w:t>is</w:t>
      </w:r>
      <w:r w:rsidRPr="00AF64D5">
        <w:rPr>
          <w:rFonts w:ascii="Arial" w:hAnsi="Arial" w:cs="Arial"/>
          <w:sz w:val="24"/>
          <w:szCs w:val="24"/>
        </w:rPr>
        <w:t xml:space="preserve"> measured through digital data analysis which provides the base for measuring success. </w:t>
      </w:r>
      <w:r w:rsidRPr="00AF64D5">
        <w:rPr>
          <w:rFonts w:ascii="Arial" w:hAnsi="Arial" w:cs="Arial"/>
          <w:sz w:val="24"/>
          <w:szCs w:val="24"/>
        </w:rPr>
        <w:lastRenderedPageBreak/>
        <w:t xml:space="preserve">And the positive feedback </w:t>
      </w:r>
      <w:r w:rsidR="00D91913">
        <w:rPr>
          <w:rFonts w:ascii="Arial" w:hAnsi="Arial" w:cs="Arial"/>
          <w:sz w:val="24"/>
          <w:szCs w:val="24"/>
        </w:rPr>
        <w:t>from</w:t>
      </w:r>
      <w:r w:rsidRPr="00AF64D5">
        <w:rPr>
          <w:rFonts w:ascii="Arial" w:hAnsi="Arial" w:cs="Arial"/>
          <w:sz w:val="24"/>
          <w:szCs w:val="24"/>
        </w:rPr>
        <w:t xml:space="preserve"> the customers is what differentiate</w:t>
      </w:r>
      <w:r w:rsidR="00D91913">
        <w:rPr>
          <w:rFonts w:ascii="Arial" w:hAnsi="Arial" w:cs="Arial"/>
          <w:sz w:val="24"/>
          <w:szCs w:val="24"/>
        </w:rPr>
        <w:t>s</w:t>
      </w:r>
      <w:r w:rsidRPr="00AF64D5">
        <w:rPr>
          <w:rFonts w:ascii="Arial" w:hAnsi="Arial" w:cs="Arial"/>
          <w:sz w:val="24"/>
          <w:szCs w:val="24"/>
        </w:rPr>
        <w:t xml:space="preserve"> the business from its competitors. </w:t>
      </w:r>
    </w:p>
    <w:p w:rsidR="00D238A3" w:rsidRPr="00AF64D5" w:rsidRDefault="00D238A3" w:rsidP="00AF64D5">
      <w:pPr>
        <w:pStyle w:val="Heading1"/>
      </w:pPr>
      <w:bookmarkStart w:id="14" w:name="_Toc120817432"/>
      <w:r w:rsidRPr="00AF64D5">
        <w:t>Conclusion</w:t>
      </w:r>
      <w:bookmarkEnd w:id="14"/>
    </w:p>
    <w:p w:rsidR="00D238A3" w:rsidRPr="00AF64D5" w:rsidRDefault="00D238A3" w:rsidP="00AF64D5">
      <w:pPr>
        <w:spacing w:line="360" w:lineRule="auto"/>
        <w:jc w:val="both"/>
        <w:rPr>
          <w:rFonts w:ascii="Arial" w:hAnsi="Arial" w:cs="Arial"/>
          <w:sz w:val="24"/>
          <w:szCs w:val="24"/>
        </w:rPr>
      </w:pPr>
      <w:r w:rsidRPr="00AF64D5">
        <w:rPr>
          <w:rFonts w:ascii="Arial" w:hAnsi="Arial" w:cs="Arial"/>
          <w:sz w:val="24"/>
          <w:szCs w:val="24"/>
        </w:rPr>
        <w:t>Premier Inn restaurants have an excellent marketing approach that promotes its goods, rates, offers, and locations. They're well-known within the UK travel and tourism sector because they possess a lot of things going for them. The economy and the government are unsteady, which might lead their sales to decline if they're not ready. The firm's marketing ensures that its goods provide value and that consumers' stays in its hotels are calm and trouble-free. Their internet marketing is effective at attracting and retaining clients since they employ social media and an influential website.</w:t>
      </w:r>
    </w:p>
    <w:p w:rsidR="00AF64D5" w:rsidRPr="00AF64D5" w:rsidRDefault="00AF64D5" w:rsidP="00AF64D5">
      <w:pPr>
        <w:spacing w:line="360" w:lineRule="auto"/>
        <w:jc w:val="both"/>
        <w:rPr>
          <w:rFonts w:ascii="Arial" w:hAnsi="Arial" w:cs="Arial"/>
          <w:color w:val="1F4E79" w:themeColor="accent1" w:themeShade="80"/>
          <w:sz w:val="24"/>
          <w:szCs w:val="24"/>
        </w:rPr>
      </w:pPr>
      <w:r w:rsidRPr="00AF64D5">
        <w:rPr>
          <w:rFonts w:ascii="Arial" w:hAnsi="Arial" w:cs="Arial"/>
          <w:sz w:val="24"/>
          <w:szCs w:val="24"/>
        </w:rPr>
        <w:br w:type="page"/>
      </w:r>
    </w:p>
    <w:p w:rsidR="00D238A3" w:rsidRPr="00AF64D5" w:rsidRDefault="00D238A3" w:rsidP="00AF64D5">
      <w:pPr>
        <w:pStyle w:val="Heading1"/>
      </w:pPr>
      <w:bookmarkStart w:id="15" w:name="_Toc120817433"/>
      <w:r w:rsidRPr="00AF64D5">
        <w:lastRenderedPageBreak/>
        <w:t>Reference</w:t>
      </w:r>
      <w:r w:rsidR="00AF64D5" w:rsidRPr="00AF64D5">
        <w:t>s</w:t>
      </w:r>
      <w:bookmarkEnd w:id="15"/>
    </w:p>
    <w:p w:rsidR="00D238A3" w:rsidRPr="00AF64D5" w:rsidRDefault="00C40ED7" w:rsidP="00AF64D5">
      <w:pPr>
        <w:pStyle w:val="NormalWeb"/>
        <w:spacing w:before="0" w:beforeAutospacing="0" w:after="240" w:afterAutospacing="0" w:line="360" w:lineRule="auto"/>
        <w:jc w:val="both"/>
        <w:rPr>
          <w:rFonts w:ascii="Arial" w:hAnsi="Arial" w:cs="Arial"/>
        </w:rPr>
      </w:pPr>
      <w:r w:rsidRPr="00C40ED7">
        <w:rPr>
          <w:rFonts w:ascii="Arial" w:hAnsi="Arial" w:cs="Arial"/>
        </w:rPr>
        <w:t xml:space="preserve">Adam, A. (2021). The Hotel industry in Europe. 6th ed. </w:t>
      </w:r>
      <w:proofErr w:type="spellStart"/>
      <w:r w:rsidRPr="00C40ED7">
        <w:rPr>
          <w:rFonts w:ascii="Arial" w:hAnsi="Arial" w:cs="Arial"/>
        </w:rPr>
        <w:t>Verlag</w:t>
      </w:r>
      <w:proofErr w:type="spellEnd"/>
      <w:r w:rsidRPr="00C40ED7">
        <w:rPr>
          <w:rFonts w:ascii="Arial" w:hAnsi="Arial" w:cs="Arial"/>
        </w:rPr>
        <w:t xml:space="preserve">: Hampton: </w:t>
      </w:r>
      <w:proofErr w:type="spellStart"/>
      <w:proofErr w:type="gramStart"/>
      <w:r w:rsidRPr="00C40ED7">
        <w:rPr>
          <w:rFonts w:ascii="Arial" w:hAnsi="Arial" w:cs="Arial"/>
        </w:rPr>
        <w:t>Icc</w:t>
      </w:r>
      <w:proofErr w:type="spellEnd"/>
      <w:proofErr w:type="gramEnd"/>
      <w:r w:rsidRPr="00C40ED7">
        <w:rPr>
          <w:rFonts w:ascii="Arial" w:hAnsi="Arial" w:cs="Arial"/>
        </w:rPr>
        <w:t xml:space="preserve"> Business Publications.</w:t>
      </w:r>
      <w:r>
        <w:rPr>
          <w:rFonts w:ascii="Arial" w:hAnsi="Arial" w:cs="Arial"/>
        </w:rPr>
        <w:t xml:space="preserve"> </w:t>
      </w:r>
      <w:r w:rsidR="00D238A3" w:rsidRPr="00AF64D5">
        <w:rPr>
          <w:rFonts w:ascii="Arial" w:hAnsi="Arial" w:cs="Arial"/>
        </w:rPr>
        <w:t xml:space="preserve">Clifford, E. (2020). </w:t>
      </w:r>
      <w:r w:rsidR="00D238A3" w:rsidRPr="00AF64D5">
        <w:rPr>
          <w:rFonts w:ascii="Arial" w:hAnsi="Arial" w:cs="Arial"/>
          <w:i/>
          <w:iCs/>
        </w:rPr>
        <w:t>Hotel Industry and Its Contribution to Europe</w:t>
      </w:r>
      <w:r w:rsidR="00D238A3" w:rsidRPr="00AF64D5">
        <w:rPr>
          <w:rFonts w:ascii="Arial" w:hAnsi="Arial" w:cs="Arial"/>
        </w:rPr>
        <w:t>. 2nd ed. London: Samuel Davis.</w:t>
      </w:r>
    </w:p>
    <w:p w:rsidR="00D238A3" w:rsidRPr="00AF64D5" w:rsidRDefault="00D238A3" w:rsidP="00AF64D5">
      <w:pPr>
        <w:pStyle w:val="NormalWeb"/>
        <w:spacing w:before="0" w:beforeAutospacing="0" w:after="240" w:afterAutospacing="0" w:line="360" w:lineRule="auto"/>
        <w:jc w:val="both"/>
        <w:rPr>
          <w:rFonts w:ascii="Arial" w:hAnsi="Arial" w:cs="Arial"/>
        </w:rPr>
      </w:pPr>
      <w:proofErr w:type="spellStart"/>
      <w:r w:rsidRPr="00AF64D5">
        <w:rPr>
          <w:rFonts w:ascii="Arial" w:hAnsi="Arial" w:cs="Arial"/>
        </w:rPr>
        <w:t>Devis</w:t>
      </w:r>
      <w:proofErr w:type="spellEnd"/>
      <w:r w:rsidRPr="00AF64D5">
        <w:rPr>
          <w:rFonts w:ascii="Arial" w:hAnsi="Arial" w:cs="Arial"/>
        </w:rPr>
        <w:t xml:space="preserve">, F. (2021). </w:t>
      </w:r>
      <w:r w:rsidRPr="00AF64D5">
        <w:rPr>
          <w:rFonts w:ascii="Arial" w:hAnsi="Arial" w:cs="Arial"/>
          <w:i/>
          <w:iCs/>
        </w:rPr>
        <w:t>Premier Inn Affiliate Program</w:t>
      </w:r>
      <w:r w:rsidRPr="00AF64D5">
        <w:rPr>
          <w:rFonts w:ascii="Arial" w:hAnsi="Arial" w:cs="Arial"/>
        </w:rPr>
        <w:t>. [</w:t>
      </w:r>
      <w:proofErr w:type="gramStart"/>
      <w:r w:rsidRPr="00AF64D5">
        <w:rPr>
          <w:rFonts w:ascii="Arial" w:hAnsi="Arial" w:cs="Arial"/>
        </w:rPr>
        <w:t>online</w:t>
      </w:r>
      <w:proofErr w:type="gramEnd"/>
      <w:r w:rsidRPr="00AF64D5">
        <w:rPr>
          <w:rFonts w:ascii="Arial" w:hAnsi="Arial" w:cs="Arial"/>
        </w:rPr>
        <w:t>] VigLink.com. Available at: https://www.viglink.com/merchants/35058/premier-inn-affiliate-program [Accessed 1 Dec. 2022].</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Franklin, J. (2020). Trends in the UK hotel industry. </w:t>
      </w:r>
      <w:r w:rsidRPr="00AF64D5">
        <w:rPr>
          <w:rFonts w:ascii="Arial" w:hAnsi="Arial" w:cs="Arial"/>
          <w:i/>
          <w:iCs/>
        </w:rPr>
        <w:t>International Journal of Contemporary Hospitality Management</w:t>
      </w:r>
      <w:r w:rsidRPr="00AF64D5">
        <w:rPr>
          <w:rFonts w:ascii="Arial" w:hAnsi="Arial" w:cs="Arial"/>
        </w:rPr>
        <w:t xml:space="preserve">, 8(7), pp.6–10. </w:t>
      </w:r>
      <w:proofErr w:type="gramStart"/>
      <w:r w:rsidRPr="00AF64D5">
        <w:rPr>
          <w:rFonts w:ascii="Arial" w:hAnsi="Arial" w:cs="Arial"/>
        </w:rPr>
        <w:t>doi:</w:t>
      </w:r>
      <w:proofErr w:type="gramEnd"/>
      <w:r w:rsidRPr="00AF64D5">
        <w:rPr>
          <w:rFonts w:ascii="Arial" w:hAnsi="Arial" w:cs="Arial"/>
        </w:rPr>
        <w:t>10.1108/09596119610791682.</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Fred, G. (2021). </w:t>
      </w:r>
      <w:r w:rsidRPr="00AF64D5">
        <w:rPr>
          <w:rFonts w:ascii="Arial" w:hAnsi="Arial" w:cs="Arial"/>
          <w:i/>
          <w:iCs/>
        </w:rPr>
        <w:t>Hotel Industry in the UAE</w:t>
      </w:r>
      <w:r w:rsidRPr="00AF64D5">
        <w:rPr>
          <w:rFonts w:ascii="Arial" w:hAnsi="Arial" w:cs="Arial"/>
        </w:rPr>
        <w:t xml:space="preserve">. 8th ed. </w:t>
      </w:r>
      <w:proofErr w:type="spellStart"/>
      <w:r w:rsidRPr="00AF64D5">
        <w:rPr>
          <w:rFonts w:ascii="Arial" w:hAnsi="Arial" w:cs="Arial"/>
        </w:rPr>
        <w:t>Verlag</w:t>
      </w:r>
      <w:proofErr w:type="spellEnd"/>
      <w:r w:rsidRPr="00AF64D5">
        <w:rPr>
          <w:rFonts w:ascii="Arial" w:hAnsi="Arial" w:cs="Arial"/>
        </w:rPr>
        <w:t xml:space="preserve">: Ottawa: Information Directorate, Translation Bureau = Direction De </w:t>
      </w:r>
      <w:proofErr w:type="spellStart"/>
      <w:r w:rsidRPr="00AF64D5">
        <w:rPr>
          <w:rFonts w:ascii="Arial" w:hAnsi="Arial" w:cs="Arial"/>
        </w:rPr>
        <w:t>L’information</w:t>
      </w:r>
      <w:proofErr w:type="spellEnd"/>
      <w:r w:rsidRPr="00AF64D5">
        <w:rPr>
          <w:rFonts w:ascii="Arial" w:hAnsi="Arial" w:cs="Arial"/>
        </w:rPr>
        <w:t xml:space="preserve">, Bureau Des </w:t>
      </w:r>
      <w:proofErr w:type="spellStart"/>
      <w:r w:rsidRPr="00AF64D5">
        <w:rPr>
          <w:rFonts w:ascii="Arial" w:hAnsi="Arial" w:cs="Arial"/>
        </w:rPr>
        <w:t>Traductions</w:t>
      </w:r>
      <w:proofErr w:type="spellEnd"/>
      <w:r w:rsidRPr="00AF64D5">
        <w:rPr>
          <w:rFonts w:ascii="Arial" w:hAnsi="Arial" w:cs="Arial"/>
        </w:rPr>
        <w:t>.</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Harrington, D. and </w:t>
      </w:r>
      <w:proofErr w:type="spellStart"/>
      <w:r w:rsidRPr="00AF64D5">
        <w:rPr>
          <w:rFonts w:ascii="Arial" w:hAnsi="Arial" w:cs="Arial"/>
        </w:rPr>
        <w:t>Akehurst</w:t>
      </w:r>
      <w:proofErr w:type="spellEnd"/>
      <w:r w:rsidRPr="00AF64D5">
        <w:rPr>
          <w:rFonts w:ascii="Arial" w:hAnsi="Arial" w:cs="Arial"/>
        </w:rPr>
        <w:t xml:space="preserve">, G. (2020). Service quality and business performance in the UK hotel industry. </w:t>
      </w:r>
      <w:r w:rsidRPr="00AF64D5">
        <w:rPr>
          <w:rFonts w:ascii="Arial" w:hAnsi="Arial" w:cs="Arial"/>
          <w:i/>
          <w:iCs/>
        </w:rPr>
        <w:t>International Journal of Hospitality Management</w:t>
      </w:r>
      <w:r w:rsidRPr="00AF64D5">
        <w:rPr>
          <w:rFonts w:ascii="Arial" w:hAnsi="Arial" w:cs="Arial"/>
        </w:rPr>
        <w:t xml:space="preserve">, 15(3), pp.283–298. </w:t>
      </w:r>
      <w:proofErr w:type="gramStart"/>
      <w:r w:rsidRPr="00AF64D5">
        <w:rPr>
          <w:rFonts w:ascii="Arial" w:hAnsi="Arial" w:cs="Arial"/>
        </w:rPr>
        <w:t>doi:</w:t>
      </w:r>
      <w:proofErr w:type="gramEnd"/>
      <w:r w:rsidRPr="00AF64D5">
        <w:rPr>
          <w:rFonts w:ascii="Arial" w:hAnsi="Arial" w:cs="Arial"/>
        </w:rPr>
        <w:t>10.1016/s0278-4319(96)00021-7.</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Jefferson, M. (2021a). </w:t>
      </w:r>
      <w:r w:rsidRPr="00AF64D5">
        <w:rPr>
          <w:rFonts w:ascii="Arial" w:hAnsi="Arial" w:cs="Arial"/>
          <w:i/>
          <w:iCs/>
        </w:rPr>
        <w:t>Premier Inn pins recovery hopes on marketing with ‘invest to win’ strategy</w:t>
      </w:r>
      <w:r w:rsidRPr="00AF64D5">
        <w:rPr>
          <w:rFonts w:ascii="Arial" w:hAnsi="Arial" w:cs="Arial"/>
        </w:rPr>
        <w:t>. [</w:t>
      </w:r>
      <w:proofErr w:type="gramStart"/>
      <w:r w:rsidRPr="00AF64D5">
        <w:rPr>
          <w:rFonts w:ascii="Arial" w:hAnsi="Arial" w:cs="Arial"/>
        </w:rPr>
        <w:t>online</w:t>
      </w:r>
      <w:proofErr w:type="gramEnd"/>
      <w:r w:rsidRPr="00AF64D5">
        <w:rPr>
          <w:rFonts w:ascii="Arial" w:hAnsi="Arial" w:cs="Arial"/>
        </w:rPr>
        <w:t>] Marketing Week. Available at: https://www.marketingweek.com/premier-inn-recovery-marketing/.</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Jefferson, M. (2021b). </w:t>
      </w:r>
      <w:r w:rsidRPr="00AF64D5">
        <w:rPr>
          <w:rFonts w:ascii="Arial" w:hAnsi="Arial" w:cs="Arial"/>
          <w:i/>
          <w:iCs/>
        </w:rPr>
        <w:t>Premier Inn pins recovery hopes on marketing with ‘invest to win’ strategy</w:t>
      </w:r>
      <w:r w:rsidRPr="00AF64D5">
        <w:rPr>
          <w:rFonts w:ascii="Arial" w:hAnsi="Arial" w:cs="Arial"/>
        </w:rPr>
        <w:t>. [</w:t>
      </w:r>
      <w:proofErr w:type="gramStart"/>
      <w:r w:rsidRPr="00AF64D5">
        <w:rPr>
          <w:rFonts w:ascii="Arial" w:hAnsi="Arial" w:cs="Arial"/>
        </w:rPr>
        <w:t>online</w:t>
      </w:r>
      <w:proofErr w:type="gramEnd"/>
      <w:r w:rsidRPr="00AF64D5">
        <w:rPr>
          <w:rFonts w:ascii="Arial" w:hAnsi="Arial" w:cs="Arial"/>
        </w:rPr>
        <w:t>] Marketing Week. Available at: https://www.marketingweek.com/premier-inn-recovery-marketing/.</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Mitchell, P. (2021). </w:t>
      </w:r>
      <w:r w:rsidRPr="00AF64D5">
        <w:rPr>
          <w:rFonts w:ascii="Arial" w:hAnsi="Arial" w:cs="Arial"/>
          <w:i/>
          <w:iCs/>
        </w:rPr>
        <w:t>The hotel industry</w:t>
      </w:r>
      <w:r w:rsidRPr="00AF64D5">
        <w:rPr>
          <w:rFonts w:ascii="Arial" w:hAnsi="Arial" w:cs="Arial"/>
        </w:rPr>
        <w:t xml:space="preserve">. </w:t>
      </w:r>
      <w:proofErr w:type="spellStart"/>
      <w:r w:rsidRPr="00AF64D5">
        <w:rPr>
          <w:rFonts w:ascii="Arial" w:hAnsi="Arial" w:cs="Arial"/>
        </w:rPr>
        <w:t>Verlag</w:t>
      </w:r>
      <w:proofErr w:type="spellEnd"/>
      <w:r w:rsidRPr="00AF64D5">
        <w:rPr>
          <w:rFonts w:ascii="Arial" w:hAnsi="Arial" w:cs="Arial"/>
        </w:rPr>
        <w:t>: Milton Keynes: Open University Press.</w:t>
      </w:r>
    </w:p>
    <w:p w:rsidR="00D238A3" w:rsidRPr="00AF64D5" w:rsidRDefault="00D238A3" w:rsidP="00AF64D5">
      <w:pPr>
        <w:pStyle w:val="NormalWeb"/>
        <w:spacing w:before="0" w:beforeAutospacing="0" w:after="240" w:afterAutospacing="0" w:line="360" w:lineRule="auto"/>
        <w:jc w:val="both"/>
        <w:rPr>
          <w:rFonts w:ascii="Arial" w:hAnsi="Arial" w:cs="Arial"/>
        </w:rPr>
      </w:pPr>
      <w:proofErr w:type="spellStart"/>
      <w:r w:rsidRPr="00AF64D5">
        <w:rPr>
          <w:rFonts w:ascii="Arial" w:hAnsi="Arial" w:cs="Arial"/>
        </w:rPr>
        <w:t>Neupane</w:t>
      </w:r>
      <w:proofErr w:type="spellEnd"/>
      <w:r w:rsidRPr="00AF64D5">
        <w:rPr>
          <w:rFonts w:ascii="Arial" w:hAnsi="Arial" w:cs="Arial"/>
        </w:rPr>
        <w:t xml:space="preserve">, R. (2020). Effects of Coaching and Mentoring on Employee Performance in the UK Hotel Industry. </w:t>
      </w:r>
      <w:r w:rsidRPr="00AF64D5">
        <w:rPr>
          <w:rFonts w:ascii="Arial" w:hAnsi="Arial" w:cs="Arial"/>
          <w:i/>
          <w:iCs/>
        </w:rPr>
        <w:t>International Journal of Social Sciences and Management</w:t>
      </w:r>
      <w:r w:rsidRPr="00AF64D5">
        <w:rPr>
          <w:rFonts w:ascii="Arial" w:hAnsi="Arial" w:cs="Arial"/>
        </w:rPr>
        <w:t>, [online] 2(2), pp.123–138. doi:10.3126/ijssm.v2i2.12323.</w:t>
      </w:r>
    </w:p>
    <w:p w:rsidR="00D238A3" w:rsidRPr="00AF64D5" w:rsidRDefault="00D238A3" w:rsidP="00AF64D5">
      <w:pPr>
        <w:pStyle w:val="NormalWeb"/>
        <w:spacing w:before="0" w:beforeAutospacing="0" w:after="240" w:afterAutospacing="0" w:line="360" w:lineRule="auto"/>
        <w:jc w:val="both"/>
        <w:rPr>
          <w:rFonts w:ascii="Arial" w:hAnsi="Arial" w:cs="Arial"/>
        </w:rPr>
      </w:pPr>
      <w:proofErr w:type="spellStart"/>
      <w:r w:rsidRPr="00AF64D5">
        <w:rPr>
          <w:rFonts w:ascii="Arial" w:hAnsi="Arial" w:cs="Arial"/>
        </w:rPr>
        <w:lastRenderedPageBreak/>
        <w:t>Nickson</w:t>
      </w:r>
      <w:proofErr w:type="spellEnd"/>
      <w:r w:rsidRPr="00AF64D5">
        <w:rPr>
          <w:rFonts w:ascii="Arial" w:hAnsi="Arial" w:cs="Arial"/>
        </w:rPr>
        <w:t xml:space="preserve">, D.P. and Wood, R.C. (2021). HRM in the UK hotel industry: a comment and response. </w:t>
      </w:r>
      <w:r w:rsidRPr="00AF64D5">
        <w:rPr>
          <w:rFonts w:ascii="Arial" w:hAnsi="Arial" w:cs="Arial"/>
          <w:i/>
          <w:iCs/>
        </w:rPr>
        <w:t>Human Resource Management Journal</w:t>
      </w:r>
      <w:r w:rsidRPr="00AF64D5">
        <w:rPr>
          <w:rFonts w:ascii="Arial" w:hAnsi="Arial" w:cs="Arial"/>
        </w:rPr>
        <w:t>, 10(4), pp.88–93. doi:10.1111/j.1748-8583.2000.tb00008.x.</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O’ Brain, E. (2021). Hotel Industry Research Progresses </w:t>
      </w:r>
      <w:proofErr w:type="gramStart"/>
      <w:r w:rsidRPr="00AF64D5">
        <w:rPr>
          <w:rFonts w:ascii="Arial" w:hAnsi="Arial" w:cs="Arial"/>
        </w:rPr>
        <w:t>At</w:t>
      </w:r>
      <w:proofErr w:type="gramEnd"/>
      <w:r w:rsidRPr="00AF64D5">
        <w:rPr>
          <w:rFonts w:ascii="Arial" w:hAnsi="Arial" w:cs="Arial"/>
        </w:rPr>
        <w:t xml:space="preserve"> Cornell. </w:t>
      </w:r>
      <w:r w:rsidRPr="00AF64D5">
        <w:rPr>
          <w:rFonts w:ascii="Arial" w:hAnsi="Arial" w:cs="Arial"/>
          <w:i/>
          <w:iCs/>
        </w:rPr>
        <w:t>Cornell Hotel and Restaurant Administration Quarterly</w:t>
      </w:r>
      <w:r w:rsidRPr="00AF64D5">
        <w:rPr>
          <w:rFonts w:ascii="Arial" w:hAnsi="Arial" w:cs="Arial"/>
        </w:rPr>
        <w:t xml:space="preserve">, 6(4), pp.40–40. </w:t>
      </w:r>
      <w:proofErr w:type="gramStart"/>
      <w:r w:rsidRPr="00AF64D5">
        <w:rPr>
          <w:rFonts w:ascii="Arial" w:hAnsi="Arial" w:cs="Arial"/>
        </w:rPr>
        <w:t>doi:</w:t>
      </w:r>
      <w:proofErr w:type="gramEnd"/>
      <w:r w:rsidRPr="00AF64D5">
        <w:rPr>
          <w:rFonts w:ascii="Arial" w:hAnsi="Arial" w:cs="Arial"/>
        </w:rPr>
        <w:t>10.1177/001088046600600406.</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Premier Inn (2021). </w:t>
      </w:r>
      <w:r w:rsidRPr="00AF64D5">
        <w:rPr>
          <w:rFonts w:ascii="Arial" w:hAnsi="Arial" w:cs="Arial"/>
          <w:i/>
          <w:iCs/>
        </w:rPr>
        <w:t>Premier Inn Home</w:t>
      </w:r>
      <w:r w:rsidRPr="00AF64D5">
        <w:rPr>
          <w:rFonts w:ascii="Arial" w:hAnsi="Arial" w:cs="Arial"/>
        </w:rPr>
        <w:t>. [</w:t>
      </w:r>
      <w:proofErr w:type="gramStart"/>
      <w:r w:rsidRPr="00AF64D5">
        <w:rPr>
          <w:rFonts w:ascii="Arial" w:hAnsi="Arial" w:cs="Arial"/>
        </w:rPr>
        <w:t>online</w:t>
      </w:r>
      <w:proofErr w:type="gramEnd"/>
      <w:r w:rsidRPr="00AF64D5">
        <w:rPr>
          <w:rFonts w:ascii="Arial" w:hAnsi="Arial" w:cs="Arial"/>
        </w:rPr>
        <w:t>] Premier Inn. Available at: https://www.premierinn.com/gb/en/home.html.</w:t>
      </w:r>
    </w:p>
    <w:p w:rsidR="00D238A3" w:rsidRPr="00AF64D5" w:rsidRDefault="00D238A3" w:rsidP="00AF64D5">
      <w:pPr>
        <w:pStyle w:val="NormalWeb"/>
        <w:spacing w:before="0" w:beforeAutospacing="0" w:after="240" w:afterAutospacing="0" w:line="360" w:lineRule="auto"/>
        <w:jc w:val="both"/>
        <w:rPr>
          <w:rFonts w:ascii="Arial" w:hAnsi="Arial" w:cs="Arial"/>
        </w:rPr>
      </w:pPr>
      <w:r w:rsidRPr="00AF64D5">
        <w:rPr>
          <w:rFonts w:ascii="Arial" w:hAnsi="Arial" w:cs="Arial"/>
        </w:rPr>
        <w:t xml:space="preserve">Tarrant, C. (2020). UK hotel industry — market restructuring and the need to respond to customer demands. </w:t>
      </w:r>
      <w:r w:rsidRPr="00AF64D5">
        <w:rPr>
          <w:rFonts w:ascii="Arial" w:hAnsi="Arial" w:cs="Arial"/>
          <w:i/>
          <w:iCs/>
        </w:rPr>
        <w:t>Tourism Management</w:t>
      </w:r>
      <w:r w:rsidRPr="00AF64D5">
        <w:rPr>
          <w:rFonts w:ascii="Arial" w:hAnsi="Arial" w:cs="Arial"/>
        </w:rPr>
        <w:t xml:space="preserve">, 10(3), pp.187–191. </w:t>
      </w:r>
      <w:proofErr w:type="gramStart"/>
      <w:r w:rsidRPr="00AF64D5">
        <w:rPr>
          <w:rFonts w:ascii="Arial" w:hAnsi="Arial" w:cs="Arial"/>
        </w:rPr>
        <w:t>doi:</w:t>
      </w:r>
      <w:proofErr w:type="gramEnd"/>
      <w:r w:rsidRPr="00AF64D5">
        <w:rPr>
          <w:rFonts w:ascii="Arial" w:hAnsi="Arial" w:cs="Arial"/>
        </w:rPr>
        <w:t>10.1016/0261-5177(89)90068-x.</w:t>
      </w:r>
    </w:p>
    <w:p w:rsidR="00D238A3" w:rsidRPr="00AF64D5" w:rsidRDefault="00D238A3" w:rsidP="00AF64D5">
      <w:pPr>
        <w:pStyle w:val="NormalWeb"/>
        <w:spacing w:before="0" w:beforeAutospacing="0" w:after="240" w:afterAutospacing="0" w:line="360" w:lineRule="auto"/>
        <w:jc w:val="both"/>
        <w:rPr>
          <w:rFonts w:ascii="Arial" w:hAnsi="Arial" w:cs="Arial"/>
        </w:rPr>
      </w:pPr>
      <w:proofErr w:type="spellStart"/>
      <w:r w:rsidRPr="00AF64D5">
        <w:rPr>
          <w:rFonts w:ascii="Arial" w:hAnsi="Arial" w:cs="Arial"/>
        </w:rPr>
        <w:t>Warhurst</w:t>
      </w:r>
      <w:proofErr w:type="spellEnd"/>
      <w:r w:rsidRPr="00AF64D5">
        <w:rPr>
          <w:rFonts w:ascii="Arial" w:hAnsi="Arial" w:cs="Arial"/>
        </w:rPr>
        <w:t xml:space="preserve">, C., Lloyd, C. and Dutton, E. (2019). The National Minimum Wage, Low Pay and the UK Hotel Industry. </w:t>
      </w:r>
      <w:r w:rsidRPr="00AF64D5">
        <w:rPr>
          <w:rFonts w:ascii="Arial" w:hAnsi="Arial" w:cs="Arial"/>
          <w:i/>
          <w:iCs/>
        </w:rPr>
        <w:t>Sociology</w:t>
      </w:r>
      <w:r w:rsidRPr="00AF64D5">
        <w:rPr>
          <w:rFonts w:ascii="Arial" w:hAnsi="Arial" w:cs="Arial"/>
        </w:rPr>
        <w:t xml:space="preserve">, 42(6), pp.1228–1236. </w:t>
      </w:r>
      <w:proofErr w:type="gramStart"/>
      <w:r w:rsidRPr="00AF64D5">
        <w:rPr>
          <w:rFonts w:ascii="Arial" w:hAnsi="Arial" w:cs="Arial"/>
        </w:rPr>
        <w:t>doi:</w:t>
      </w:r>
      <w:proofErr w:type="gramEnd"/>
      <w:r w:rsidRPr="00AF64D5">
        <w:rPr>
          <w:rFonts w:ascii="Arial" w:hAnsi="Arial" w:cs="Arial"/>
        </w:rPr>
        <w:t>10.1177/0038038508096943.</w:t>
      </w:r>
    </w:p>
    <w:p w:rsidR="00D238A3" w:rsidRPr="00AF64D5" w:rsidRDefault="00D238A3" w:rsidP="00AF64D5">
      <w:pPr>
        <w:spacing w:line="360" w:lineRule="auto"/>
        <w:jc w:val="both"/>
        <w:rPr>
          <w:rFonts w:ascii="Arial" w:hAnsi="Arial" w:cs="Arial"/>
          <w:sz w:val="24"/>
          <w:szCs w:val="24"/>
        </w:rPr>
      </w:pPr>
    </w:p>
    <w:sectPr w:rsidR="00D238A3" w:rsidRPr="00AF64D5">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85A" w:rsidRDefault="00A5685A" w:rsidP="001F3E5D">
      <w:pPr>
        <w:spacing w:after="0" w:line="240" w:lineRule="auto"/>
      </w:pPr>
      <w:r>
        <w:separator/>
      </w:r>
    </w:p>
  </w:endnote>
  <w:endnote w:type="continuationSeparator" w:id="0">
    <w:p w:rsidR="00A5685A" w:rsidRDefault="00A5685A" w:rsidP="001F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85A" w:rsidRDefault="00A5685A" w:rsidP="001F3E5D">
      <w:pPr>
        <w:spacing w:after="0" w:line="240" w:lineRule="auto"/>
      </w:pPr>
      <w:r>
        <w:separator/>
      </w:r>
    </w:p>
  </w:footnote>
  <w:footnote w:type="continuationSeparator" w:id="0">
    <w:p w:rsidR="00A5685A" w:rsidRDefault="00A5685A" w:rsidP="001F3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E5D" w:rsidRDefault="001F3E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07290"/>
    <w:multiLevelType w:val="hybridMultilevel"/>
    <w:tmpl w:val="EB8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02583F"/>
    <w:multiLevelType w:val="hybridMultilevel"/>
    <w:tmpl w:val="3D3A4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2MTcytbSwNDMzMzFQ0lEKTi0uzszPAykwqQUAHfhsmywAAAA="/>
  </w:docVars>
  <w:rsids>
    <w:rsidRoot w:val="00654BC3"/>
    <w:rsid w:val="00031A55"/>
    <w:rsid w:val="001F3E5D"/>
    <w:rsid w:val="002506A8"/>
    <w:rsid w:val="002B5E99"/>
    <w:rsid w:val="00331D0C"/>
    <w:rsid w:val="0039001A"/>
    <w:rsid w:val="003E016F"/>
    <w:rsid w:val="004A6063"/>
    <w:rsid w:val="004D6796"/>
    <w:rsid w:val="00652E1A"/>
    <w:rsid w:val="00654BC3"/>
    <w:rsid w:val="006D2F4F"/>
    <w:rsid w:val="006F2217"/>
    <w:rsid w:val="00716650"/>
    <w:rsid w:val="00737ECB"/>
    <w:rsid w:val="007D77D9"/>
    <w:rsid w:val="00837684"/>
    <w:rsid w:val="008D5F51"/>
    <w:rsid w:val="008E1D43"/>
    <w:rsid w:val="00A34392"/>
    <w:rsid w:val="00A54D46"/>
    <w:rsid w:val="00A5685A"/>
    <w:rsid w:val="00A8326E"/>
    <w:rsid w:val="00AF64D5"/>
    <w:rsid w:val="00B8119E"/>
    <w:rsid w:val="00BB2F16"/>
    <w:rsid w:val="00BD1E1A"/>
    <w:rsid w:val="00BE1A4C"/>
    <w:rsid w:val="00C40ED7"/>
    <w:rsid w:val="00D238A3"/>
    <w:rsid w:val="00D27C49"/>
    <w:rsid w:val="00D75179"/>
    <w:rsid w:val="00D91913"/>
    <w:rsid w:val="00E16981"/>
    <w:rsid w:val="00F346BA"/>
    <w:rsid w:val="00F9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4AE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6D2F4F"/>
    <w:pPr>
      <w:keepNext/>
      <w:keepLines/>
      <w:spacing w:before="240" w:after="120" w:line="360" w:lineRule="auto"/>
      <w:jc w:val="both"/>
      <w:outlineLvl w:val="0"/>
    </w:pPr>
    <w:rPr>
      <w:rFonts w:ascii="Arial" w:hAnsi="Arial" w:cs="Arial"/>
      <w:color w:val="1F4E79" w:themeColor="accent1" w:themeShade="80"/>
      <w:sz w:val="24"/>
      <w:szCs w:val="24"/>
    </w:rPr>
  </w:style>
  <w:style w:type="paragraph" w:styleId="Heading2">
    <w:name w:val="heading 2"/>
    <w:basedOn w:val="Normal"/>
    <w:next w:val="Normal"/>
    <w:link w:val="Heading2Char"/>
    <w:autoRedefine/>
    <w:uiPriority w:val="9"/>
    <w:unhideWhenUsed/>
    <w:qFormat/>
    <w:rsid w:val="00837684"/>
    <w:pPr>
      <w:keepNext/>
      <w:keepLines/>
      <w:spacing w:before="160" w:after="120" w:line="360" w:lineRule="auto"/>
      <w:outlineLvl w:val="1"/>
    </w:pPr>
    <w:rPr>
      <w:rFonts w:ascii="Arial" w:eastAsiaTheme="majorEastAsia" w:hAnsi="Arial" w:cs="Times New Roman"/>
      <w:color w:val="2E74B5" w:themeColor="accent1" w:themeShade="BF"/>
      <w:sz w:val="24"/>
      <w:szCs w:val="26"/>
    </w:rPr>
  </w:style>
  <w:style w:type="paragraph" w:styleId="Heading3">
    <w:name w:val="heading 3"/>
    <w:basedOn w:val="Normal"/>
    <w:next w:val="Normal"/>
    <w:link w:val="Heading3Char"/>
    <w:autoRedefine/>
    <w:uiPriority w:val="9"/>
    <w:unhideWhenUsed/>
    <w:qFormat/>
    <w:rsid w:val="002B5E99"/>
    <w:pPr>
      <w:keepNext/>
      <w:keepLines/>
      <w:spacing w:before="160" w:after="120" w:line="360" w:lineRule="auto"/>
      <w:jc w:val="both"/>
      <w:outlineLvl w:val="2"/>
    </w:pPr>
    <w:rPr>
      <w:rFonts w:ascii="Arial" w:eastAsiaTheme="majorEastAsia" w:hAnsi="Arial" w:cstheme="majorBidi"/>
      <w:color w:val="00B0F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F4F"/>
    <w:rPr>
      <w:rFonts w:ascii="Arial" w:hAnsi="Arial" w:cs="Arial"/>
      <w:color w:val="1F4E79" w:themeColor="accent1" w:themeShade="80"/>
      <w:sz w:val="24"/>
      <w:szCs w:val="24"/>
    </w:rPr>
  </w:style>
  <w:style w:type="character" w:customStyle="1" w:styleId="Heading2Char">
    <w:name w:val="Heading 2 Char"/>
    <w:basedOn w:val="DefaultParagraphFont"/>
    <w:link w:val="Heading2"/>
    <w:uiPriority w:val="9"/>
    <w:rsid w:val="00837684"/>
    <w:rPr>
      <w:rFonts w:ascii="Arial" w:eastAsiaTheme="majorEastAsia" w:hAnsi="Arial" w:cs="Times New Roman"/>
      <w:color w:val="2E74B5" w:themeColor="accent1" w:themeShade="BF"/>
      <w:sz w:val="24"/>
      <w:szCs w:val="26"/>
    </w:rPr>
  </w:style>
  <w:style w:type="character" w:customStyle="1" w:styleId="Heading3Char">
    <w:name w:val="Heading 3 Char"/>
    <w:basedOn w:val="DefaultParagraphFont"/>
    <w:link w:val="Heading3"/>
    <w:uiPriority w:val="9"/>
    <w:rsid w:val="002B5E99"/>
    <w:rPr>
      <w:rFonts w:ascii="Arial" w:eastAsiaTheme="majorEastAsia" w:hAnsi="Arial" w:cstheme="majorBidi"/>
      <w:color w:val="00B0F0"/>
      <w:sz w:val="24"/>
      <w:szCs w:val="24"/>
    </w:rPr>
  </w:style>
  <w:style w:type="paragraph" w:styleId="TOC1">
    <w:name w:val="toc 1"/>
    <w:basedOn w:val="Normal"/>
    <w:next w:val="Normal"/>
    <w:autoRedefine/>
    <w:uiPriority w:val="39"/>
    <w:unhideWhenUsed/>
    <w:qFormat/>
    <w:rsid w:val="00716650"/>
    <w:pPr>
      <w:spacing w:after="100" w:line="480" w:lineRule="auto"/>
      <w:jc w:val="both"/>
    </w:pPr>
    <w:rPr>
      <w:rFonts w:ascii="Arial" w:hAnsi="Arial"/>
      <w:sz w:val="24"/>
    </w:rPr>
  </w:style>
  <w:style w:type="paragraph" w:styleId="TableofFigures">
    <w:name w:val="table of figures"/>
    <w:basedOn w:val="Normal"/>
    <w:next w:val="Normal"/>
    <w:autoRedefine/>
    <w:uiPriority w:val="99"/>
    <w:unhideWhenUsed/>
    <w:rsid w:val="00D91913"/>
    <w:pPr>
      <w:tabs>
        <w:tab w:val="right" w:leader="dot" w:pos="9350"/>
      </w:tabs>
      <w:spacing w:after="0" w:line="360" w:lineRule="auto"/>
    </w:pPr>
    <w:rPr>
      <w:rFonts w:ascii="Arial" w:hAnsi="Arial" w:cs="Arial"/>
      <w:smallCaps/>
      <w:sz w:val="24"/>
      <w:szCs w:val="20"/>
    </w:rPr>
  </w:style>
  <w:style w:type="table" w:styleId="TableGrid">
    <w:name w:val="Table Grid"/>
    <w:basedOn w:val="TableNormal"/>
    <w:uiPriority w:val="39"/>
    <w:rsid w:val="00250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06A8"/>
    <w:pPr>
      <w:ind w:left="720"/>
      <w:contextualSpacing/>
    </w:pPr>
  </w:style>
  <w:style w:type="paragraph" w:styleId="NormalWeb">
    <w:name w:val="Normal (Web)"/>
    <w:basedOn w:val="Normal"/>
    <w:uiPriority w:val="99"/>
    <w:semiHidden/>
    <w:unhideWhenUsed/>
    <w:rsid w:val="00D238A3"/>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A8326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91913"/>
    <w:pPr>
      <w:spacing w:after="0" w:line="259" w:lineRule="auto"/>
      <w:jc w:val="left"/>
      <w:outlineLvl w:val="9"/>
    </w:pPr>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D91913"/>
    <w:pPr>
      <w:spacing w:after="100"/>
      <w:ind w:left="220"/>
    </w:pPr>
  </w:style>
  <w:style w:type="character" w:styleId="Hyperlink">
    <w:name w:val="Hyperlink"/>
    <w:basedOn w:val="DefaultParagraphFont"/>
    <w:uiPriority w:val="99"/>
    <w:unhideWhenUsed/>
    <w:rsid w:val="00D91913"/>
    <w:rPr>
      <w:color w:val="0563C1" w:themeColor="hyperlink"/>
      <w:u w:val="single"/>
    </w:rPr>
  </w:style>
  <w:style w:type="paragraph" w:styleId="Header">
    <w:name w:val="header"/>
    <w:basedOn w:val="Normal"/>
    <w:link w:val="HeaderChar"/>
    <w:uiPriority w:val="99"/>
    <w:unhideWhenUsed/>
    <w:rsid w:val="001F3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E5D"/>
  </w:style>
  <w:style w:type="paragraph" w:styleId="Footer">
    <w:name w:val="footer"/>
    <w:basedOn w:val="Normal"/>
    <w:link w:val="FooterChar"/>
    <w:uiPriority w:val="99"/>
    <w:unhideWhenUsed/>
    <w:rsid w:val="001F3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91907">
      <w:bodyDiv w:val="1"/>
      <w:marLeft w:val="0"/>
      <w:marRight w:val="0"/>
      <w:marTop w:val="0"/>
      <w:marBottom w:val="0"/>
      <w:divBdr>
        <w:top w:val="none" w:sz="0" w:space="0" w:color="auto"/>
        <w:left w:val="none" w:sz="0" w:space="0" w:color="auto"/>
        <w:bottom w:val="none" w:sz="0" w:space="0" w:color="auto"/>
        <w:right w:val="none" w:sz="0" w:space="0" w:color="auto"/>
      </w:divBdr>
    </w:div>
    <w:div w:id="1719167093">
      <w:bodyDiv w:val="1"/>
      <w:marLeft w:val="0"/>
      <w:marRight w:val="0"/>
      <w:marTop w:val="0"/>
      <w:marBottom w:val="0"/>
      <w:divBdr>
        <w:top w:val="none" w:sz="0" w:space="0" w:color="auto"/>
        <w:left w:val="none" w:sz="0" w:space="0" w:color="auto"/>
        <w:bottom w:val="none" w:sz="0" w:space="0" w:color="auto"/>
        <w:right w:val="none" w:sz="0" w:space="0" w:color="auto"/>
      </w:divBdr>
      <w:divsChild>
        <w:div w:id="1480658240">
          <w:marLeft w:val="0"/>
          <w:marRight w:val="0"/>
          <w:marTop w:val="0"/>
          <w:marBottom w:val="0"/>
          <w:divBdr>
            <w:top w:val="none" w:sz="0" w:space="0" w:color="auto"/>
            <w:left w:val="none" w:sz="0" w:space="0" w:color="auto"/>
            <w:bottom w:val="none" w:sz="0" w:space="0" w:color="auto"/>
            <w:right w:val="none" w:sz="0" w:space="0" w:color="auto"/>
          </w:divBdr>
        </w:div>
      </w:divsChild>
    </w:div>
    <w:div w:id="187376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0B0A7-A3C2-43D0-931A-8805D1461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2249</Words>
  <Characters>12823</Characters>
  <Application>Microsoft Office Word</Application>
  <DocSecurity>0</DocSecurity>
  <Lines>106</Lines>
  <Paragraphs>30</Paragraphs>
  <ScaleCrop>false</ScaleCrop>
  <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2022-12-01T20:10:00Z</dcterms:created>
  <dcterms:modified xsi:type="dcterms:W3CDTF">2022-12-01T20:10:00Z</dcterms:modified>
</cp:coreProperties>
</file>