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8143FB" w14:textId="71D170C1" w:rsidR="008879B1" w:rsidRPr="006B3165" w:rsidRDefault="006B3165" w:rsidP="006B3165">
      <w:pPr>
        <w:pStyle w:val="Heading3"/>
        <w:spacing w:before="281" w:after="281"/>
        <w:jc w:val="center"/>
        <w:rPr>
          <w:rFonts w:ascii="Arial" w:eastAsia="Aptos" w:hAnsi="Arial" w:cs="Arial"/>
          <w:color w:val="auto"/>
          <w:sz w:val="40"/>
          <w:szCs w:val="40"/>
          <w14:textOutline w14:w="9525" w14:cap="rnd" w14:cmpd="sng" w14:algn="ctr">
            <w14:solidFill>
              <w14:schemeClr w14:val="tx1"/>
            </w14:solidFill>
            <w14:prstDash w14:val="solid"/>
            <w14:bevel/>
          </w14:textOutline>
        </w:rPr>
      </w:pPr>
      <w:r w:rsidRPr="006B3165">
        <w:rPr>
          <w:rFonts w:ascii="Arial" w:eastAsia="Aptos" w:hAnsi="Arial" w:cs="Arial"/>
          <w:color w:val="auto"/>
          <w:sz w:val="40"/>
          <w:szCs w:val="40"/>
          <w14:textOutline w14:w="9525" w14:cap="rnd" w14:cmpd="sng" w14:algn="ctr">
            <w14:solidFill>
              <w14:schemeClr w14:val="tx1"/>
            </w14:solidFill>
            <w14:prstDash w14:val="solid"/>
            <w14:bevel/>
          </w14:textOutline>
        </w:rPr>
        <w:t>Certificate of Higher Education Skills for the Workplace (Health &amp;Social Care)</w:t>
      </w:r>
    </w:p>
    <w:p w14:paraId="16749972" w14:textId="77777777" w:rsidR="006B3165" w:rsidRPr="006B3165" w:rsidRDefault="006B3165" w:rsidP="006B3165">
      <w:pPr>
        <w:rPr>
          <w:rFonts w:ascii="Arial" w:hAnsi="Arial" w:cs="Arial"/>
          <w:sz w:val="40"/>
          <w:szCs w:val="40"/>
          <w14:textOutline w14:w="9525" w14:cap="rnd" w14:cmpd="sng" w14:algn="ctr">
            <w14:solidFill>
              <w14:schemeClr w14:val="tx1"/>
            </w14:solidFill>
            <w14:prstDash w14:val="solid"/>
            <w14:bevel/>
          </w14:textOutline>
        </w:rPr>
      </w:pPr>
    </w:p>
    <w:p w14:paraId="3FC15386" w14:textId="77777777" w:rsidR="006B3165" w:rsidRPr="006B3165" w:rsidRDefault="006B3165" w:rsidP="006B3165">
      <w:pPr>
        <w:rPr>
          <w:rFonts w:ascii="Arial" w:hAnsi="Arial" w:cs="Arial"/>
          <w:sz w:val="40"/>
          <w:szCs w:val="40"/>
          <w14:textOutline w14:w="9525" w14:cap="rnd" w14:cmpd="sng" w14:algn="ctr">
            <w14:solidFill>
              <w14:schemeClr w14:val="tx1"/>
            </w14:solidFill>
            <w14:prstDash w14:val="solid"/>
            <w14:bevel/>
          </w14:textOutline>
        </w:rPr>
      </w:pPr>
    </w:p>
    <w:p w14:paraId="59654572" w14:textId="77777777" w:rsidR="006B3165" w:rsidRDefault="006B3165" w:rsidP="006B3165">
      <w:pPr>
        <w:rPr>
          <w:rFonts w:ascii="Arial" w:hAnsi="Arial" w:cs="Arial"/>
          <w:sz w:val="40"/>
          <w:szCs w:val="40"/>
        </w:rPr>
      </w:pPr>
    </w:p>
    <w:p w14:paraId="3C99E27C" w14:textId="362F8DF2" w:rsidR="006B3165" w:rsidRPr="006B3165" w:rsidRDefault="006B3165" w:rsidP="006B3165">
      <w:pPr>
        <w:rPr>
          <w:rFonts w:ascii="Arial" w:hAnsi="Arial" w:cs="Arial"/>
          <w:sz w:val="40"/>
          <w:szCs w:val="40"/>
        </w:rPr>
      </w:pPr>
      <w:r w:rsidRPr="006B3165">
        <w:rPr>
          <w:rFonts w:ascii="Arial" w:hAnsi="Arial" w:cs="Arial"/>
          <w:sz w:val="40"/>
          <w:szCs w:val="40"/>
        </w:rPr>
        <w:t>Name: Muhammad Taimoor</w:t>
      </w:r>
    </w:p>
    <w:p w14:paraId="075BF103" w14:textId="753F4205" w:rsidR="006B3165" w:rsidRDefault="006B3165" w:rsidP="006B3165">
      <w:pPr>
        <w:rPr>
          <w:rFonts w:ascii="Arial" w:hAnsi="Arial" w:cs="Arial"/>
          <w:sz w:val="40"/>
          <w:szCs w:val="40"/>
        </w:rPr>
      </w:pPr>
      <w:r w:rsidRPr="006B3165">
        <w:rPr>
          <w:rFonts w:ascii="Arial" w:hAnsi="Arial" w:cs="Arial"/>
          <w:sz w:val="40"/>
          <w:szCs w:val="40"/>
        </w:rPr>
        <w:t>Student Number: 2334543</w:t>
      </w:r>
    </w:p>
    <w:p w14:paraId="54E79AAA" w14:textId="09EBC1D8" w:rsidR="006B3165" w:rsidRPr="006B3165" w:rsidRDefault="006B3165" w:rsidP="006B3165">
      <w:pPr>
        <w:rPr>
          <w:rFonts w:ascii="Arial" w:hAnsi="Arial" w:cs="Arial"/>
          <w:sz w:val="40"/>
          <w:szCs w:val="40"/>
        </w:rPr>
      </w:pPr>
      <w:r>
        <w:rPr>
          <w:rFonts w:ascii="Arial" w:hAnsi="Arial" w:cs="Arial"/>
          <w:sz w:val="40"/>
          <w:szCs w:val="40"/>
        </w:rPr>
        <w:t>Module Code: LCHS4003</w:t>
      </w:r>
    </w:p>
    <w:p w14:paraId="4FA3C3CA" w14:textId="71D3C7D7" w:rsidR="006B3165" w:rsidRPr="006B3165" w:rsidRDefault="006B3165" w:rsidP="006B3165">
      <w:pPr>
        <w:rPr>
          <w:rFonts w:ascii="Arial" w:hAnsi="Arial" w:cs="Arial"/>
          <w:sz w:val="40"/>
          <w:szCs w:val="40"/>
        </w:rPr>
      </w:pPr>
      <w:r w:rsidRPr="006B3165">
        <w:rPr>
          <w:rFonts w:ascii="Arial" w:hAnsi="Arial" w:cs="Arial"/>
          <w:sz w:val="40"/>
          <w:szCs w:val="40"/>
        </w:rPr>
        <w:t>Module Title: Introduction to Health and Social Care</w:t>
      </w:r>
    </w:p>
    <w:p w14:paraId="61CD7D91" w14:textId="241A450A" w:rsidR="006B3165" w:rsidRPr="006B3165" w:rsidRDefault="006B3165" w:rsidP="006B3165">
      <w:pPr>
        <w:rPr>
          <w:rFonts w:ascii="Arial" w:hAnsi="Arial" w:cs="Arial"/>
          <w:sz w:val="40"/>
          <w:szCs w:val="40"/>
        </w:rPr>
      </w:pPr>
      <w:r w:rsidRPr="006B3165">
        <w:rPr>
          <w:rFonts w:ascii="Arial" w:hAnsi="Arial" w:cs="Arial"/>
          <w:sz w:val="40"/>
          <w:szCs w:val="40"/>
        </w:rPr>
        <w:t>Lecturer Name: Azida Zainol</w:t>
      </w:r>
    </w:p>
    <w:p w14:paraId="4642567A" w14:textId="224860E8" w:rsidR="006B3165" w:rsidRPr="006B3165" w:rsidRDefault="006B3165" w:rsidP="006B3165">
      <w:pPr>
        <w:rPr>
          <w:rFonts w:ascii="Arial" w:hAnsi="Arial" w:cs="Arial"/>
          <w:sz w:val="40"/>
          <w:szCs w:val="40"/>
        </w:rPr>
      </w:pPr>
      <w:r w:rsidRPr="006B3165">
        <w:rPr>
          <w:rFonts w:ascii="Arial" w:hAnsi="Arial" w:cs="Arial"/>
          <w:sz w:val="40"/>
          <w:szCs w:val="40"/>
        </w:rPr>
        <w:t>Assignment Title: Portfolio- Two Tasks</w:t>
      </w:r>
    </w:p>
    <w:p w14:paraId="7E1DA58F" w14:textId="77777777" w:rsidR="008879B1" w:rsidRPr="008B32AD" w:rsidRDefault="008879B1" w:rsidP="5A24231E">
      <w:pPr>
        <w:pStyle w:val="Heading3"/>
        <w:spacing w:before="281" w:after="281"/>
        <w:rPr>
          <w:rFonts w:ascii="Arial" w:eastAsia="Aptos" w:hAnsi="Arial" w:cs="Arial"/>
          <w:sz w:val="22"/>
          <w:szCs w:val="22"/>
        </w:rPr>
      </w:pPr>
    </w:p>
    <w:p w14:paraId="4B810C25" w14:textId="77777777" w:rsidR="008879B1" w:rsidRPr="008B32AD" w:rsidRDefault="008879B1" w:rsidP="5A24231E">
      <w:pPr>
        <w:pStyle w:val="Heading3"/>
        <w:spacing w:before="281" w:after="281"/>
        <w:rPr>
          <w:rFonts w:ascii="Arial" w:eastAsia="Aptos" w:hAnsi="Arial" w:cs="Arial"/>
          <w:sz w:val="22"/>
          <w:szCs w:val="22"/>
        </w:rPr>
      </w:pPr>
    </w:p>
    <w:p w14:paraId="2B9FB39A" w14:textId="77777777" w:rsidR="008879B1" w:rsidRPr="008B32AD" w:rsidRDefault="008879B1" w:rsidP="5A24231E">
      <w:pPr>
        <w:pStyle w:val="Heading3"/>
        <w:spacing w:before="281" w:after="281"/>
        <w:rPr>
          <w:rFonts w:ascii="Arial" w:eastAsia="Aptos" w:hAnsi="Arial" w:cs="Arial"/>
          <w:sz w:val="22"/>
          <w:szCs w:val="22"/>
        </w:rPr>
      </w:pPr>
    </w:p>
    <w:p w14:paraId="7C7B6808" w14:textId="77777777" w:rsidR="008879B1" w:rsidRPr="008B32AD" w:rsidRDefault="008879B1" w:rsidP="5A24231E">
      <w:pPr>
        <w:pStyle w:val="Heading3"/>
        <w:spacing w:before="281" w:after="281"/>
        <w:rPr>
          <w:rFonts w:ascii="Arial" w:eastAsia="Aptos" w:hAnsi="Arial" w:cs="Arial"/>
          <w:sz w:val="22"/>
          <w:szCs w:val="22"/>
        </w:rPr>
      </w:pPr>
    </w:p>
    <w:p w14:paraId="795EAB06" w14:textId="77777777" w:rsidR="008879B1" w:rsidRPr="008B32AD" w:rsidRDefault="008879B1" w:rsidP="5A24231E">
      <w:pPr>
        <w:pStyle w:val="Heading3"/>
        <w:spacing w:before="281" w:after="281"/>
        <w:rPr>
          <w:rFonts w:ascii="Arial" w:eastAsia="Aptos" w:hAnsi="Arial" w:cs="Arial"/>
          <w:sz w:val="22"/>
          <w:szCs w:val="22"/>
        </w:rPr>
      </w:pPr>
    </w:p>
    <w:p w14:paraId="444F6D61" w14:textId="77777777" w:rsidR="008879B1" w:rsidRPr="008B32AD" w:rsidRDefault="008879B1" w:rsidP="5A24231E">
      <w:pPr>
        <w:pStyle w:val="Heading3"/>
        <w:spacing w:before="281" w:after="281"/>
        <w:rPr>
          <w:rFonts w:ascii="Arial" w:eastAsia="Aptos" w:hAnsi="Arial" w:cs="Arial"/>
          <w:sz w:val="22"/>
          <w:szCs w:val="22"/>
        </w:rPr>
      </w:pPr>
    </w:p>
    <w:p w14:paraId="1E78F235" w14:textId="77777777" w:rsidR="008879B1" w:rsidRPr="008B32AD" w:rsidRDefault="008879B1" w:rsidP="5A24231E">
      <w:pPr>
        <w:pStyle w:val="Heading3"/>
        <w:spacing w:before="281" w:after="281"/>
        <w:rPr>
          <w:rFonts w:ascii="Arial" w:eastAsia="Aptos" w:hAnsi="Arial" w:cs="Arial"/>
          <w:sz w:val="22"/>
          <w:szCs w:val="22"/>
        </w:rPr>
      </w:pPr>
    </w:p>
    <w:p w14:paraId="737BA449" w14:textId="77777777" w:rsidR="008879B1" w:rsidRPr="008B32AD" w:rsidRDefault="008879B1" w:rsidP="5A24231E">
      <w:pPr>
        <w:pStyle w:val="Heading3"/>
        <w:spacing w:before="281" w:after="281"/>
        <w:rPr>
          <w:rFonts w:ascii="Arial" w:eastAsia="Aptos" w:hAnsi="Arial" w:cs="Arial"/>
          <w:sz w:val="22"/>
          <w:szCs w:val="22"/>
        </w:rPr>
      </w:pPr>
    </w:p>
    <w:p w14:paraId="0E0DA02B" w14:textId="77777777" w:rsidR="008879B1" w:rsidRDefault="008879B1" w:rsidP="5A24231E">
      <w:pPr>
        <w:pStyle w:val="Heading3"/>
        <w:spacing w:before="281" w:after="281"/>
        <w:rPr>
          <w:rFonts w:ascii="Arial" w:eastAsia="Aptos" w:hAnsi="Arial" w:cs="Arial"/>
          <w:sz w:val="22"/>
          <w:szCs w:val="22"/>
        </w:rPr>
      </w:pPr>
    </w:p>
    <w:p w14:paraId="3D240D9E" w14:textId="0A2F8154" w:rsidR="00166229" w:rsidRPr="00166229" w:rsidRDefault="00166229" w:rsidP="00166229">
      <w:pPr>
        <w:sectPr w:rsidR="00166229" w:rsidRPr="00166229">
          <w:pgSz w:w="11906" w:h="16838"/>
          <w:pgMar w:top="1440" w:right="1440" w:bottom="1440" w:left="1440" w:header="720" w:footer="720" w:gutter="0"/>
          <w:cols w:space="720"/>
          <w:docGrid w:linePitch="360"/>
        </w:sectPr>
      </w:pPr>
    </w:p>
    <w:p w14:paraId="0A080E51" w14:textId="79005498" w:rsidR="008879B1" w:rsidRPr="008B32AD" w:rsidRDefault="008879B1" w:rsidP="5A24231E">
      <w:pPr>
        <w:pStyle w:val="Heading3"/>
        <w:spacing w:before="281" w:after="281"/>
        <w:rPr>
          <w:rFonts w:ascii="Arial" w:eastAsia="Aptos" w:hAnsi="Arial" w:cs="Arial"/>
          <w:sz w:val="22"/>
          <w:szCs w:val="22"/>
        </w:rPr>
      </w:pPr>
      <w:r w:rsidRPr="008B32AD">
        <w:rPr>
          <w:rFonts w:ascii="Arial" w:hAnsi="Arial" w:cs="Arial"/>
          <w:noProof/>
          <w:sz w:val="22"/>
          <w:szCs w:val="22"/>
        </w:rPr>
        <w:lastRenderedPageBreak/>
        <w:drawing>
          <wp:anchor distT="0" distB="0" distL="114300" distR="114300" simplePos="0" relativeHeight="251658240" behindDoc="0" locked="0" layoutInCell="1" allowOverlap="1" wp14:anchorId="6A68A4AD" wp14:editId="330B496A">
            <wp:simplePos x="0" y="0"/>
            <wp:positionH relativeFrom="column">
              <wp:posOffset>-995881</wp:posOffset>
            </wp:positionH>
            <wp:positionV relativeFrom="paragraph">
              <wp:posOffset>-905347</wp:posOffset>
            </wp:positionV>
            <wp:extent cx="10836998" cy="7592060"/>
            <wp:effectExtent l="0" t="0" r="2540" b="8890"/>
            <wp:wrapNone/>
            <wp:docPr id="1256610147" name="Picture 1" descr="A poster with text and im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6610147" name="Picture 1" descr="A poster with text and images&#10;&#10;AI-generated content may be incorrect."/>
                    <pic:cNvPicPr/>
                  </pic:nvPicPr>
                  <pic:blipFill>
                    <a:blip r:embed="rId6">
                      <a:extLst>
                        <a:ext uri="{28A0092B-C50C-407E-A947-70E740481C1C}">
                          <a14:useLocalDpi xmlns:a14="http://schemas.microsoft.com/office/drawing/2010/main" val="0"/>
                        </a:ext>
                      </a:extLst>
                    </a:blip>
                    <a:stretch>
                      <a:fillRect/>
                    </a:stretch>
                  </pic:blipFill>
                  <pic:spPr>
                    <a:xfrm>
                      <a:off x="0" y="0"/>
                      <a:ext cx="10838492" cy="7593107"/>
                    </a:xfrm>
                    <a:prstGeom prst="rect">
                      <a:avLst/>
                    </a:prstGeom>
                  </pic:spPr>
                </pic:pic>
              </a:graphicData>
            </a:graphic>
            <wp14:sizeRelH relativeFrom="margin">
              <wp14:pctWidth>0</wp14:pctWidth>
            </wp14:sizeRelH>
            <wp14:sizeRelV relativeFrom="margin">
              <wp14:pctHeight>0</wp14:pctHeight>
            </wp14:sizeRelV>
          </wp:anchor>
        </w:drawing>
      </w:r>
    </w:p>
    <w:p w14:paraId="66859864" w14:textId="77777777" w:rsidR="008879B1" w:rsidRPr="008B32AD" w:rsidRDefault="008879B1" w:rsidP="5A24231E">
      <w:pPr>
        <w:pStyle w:val="Heading3"/>
        <w:spacing w:before="281" w:after="281"/>
        <w:rPr>
          <w:rFonts w:ascii="Arial" w:eastAsia="Aptos" w:hAnsi="Arial" w:cs="Arial"/>
          <w:sz w:val="22"/>
          <w:szCs w:val="22"/>
        </w:rPr>
      </w:pPr>
    </w:p>
    <w:p w14:paraId="21A82FE9" w14:textId="77777777" w:rsidR="008879B1" w:rsidRPr="008B32AD" w:rsidRDefault="008879B1" w:rsidP="5A24231E">
      <w:pPr>
        <w:pStyle w:val="Heading3"/>
        <w:spacing w:before="281" w:after="281"/>
        <w:rPr>
          <w:rFonts w:ascii="Arial" w:eastAsia="Aptos" w:hAnsi="Arial" w:cs="Arial"/>
          <w:sz w:val="22"/>
          <w:szCs w:val="22"/>
        </w:rPr>
      </w:pPr>
    </w:p>
    <w:p w14:paraId="39185B53" w14:textId="77777777" w:rsidR="008879B1" w:rsidRPr="008B32AD" w:rsidRDefault="008879B1" w:rsidP="5A24231E">
      <w:pPr>
        <w:pStyle w:val="Heading3"/>
        <w:spacing w:before="281" w:after="281"/>
        <w:rPr>
          <w:rFonts w:ascii="Arial" w:eastAsia="Aptos" w:hAnsi="Arial" w:cs="Arial"/>
          <w:sz w:val="22"/>
          <w:szCs w:val="22"/>
        </w:rPr>
      </w:pPr>
    </w:p>
    <w:p w14:paraId="2B2B4556" w14:textId="77777777" w:rsidR="008879B1" w:rsidRPr="008B32AD" w:rsidRDefault="008879B1" w:rsidP="5A24231E">
      <w:pPr>
        <w:pStyle w:val="Heading3"/>
        <w:spacing w:before="281" w:after="281"/>
        <w:rPr>
          <w:rFonts w:ascii="Arial" w:eastAsia="Aptos" w:hAnsi="Arial" w:cs="Arial"/>
          <w:sz w:val="22"/>
          <w:szCs w:val="22"/>
        </w:rPr>
        <w:sectPr w:rsidR="008879B1" w:rsidRPr="008B32AD" w:rsidSect="008879B1">
          <w:pgSz w:w="16838" w:h="11906" w:orient="landscape"/>
          <w:pgMar w:top="1440" w:right="1440" w:bottom="1440" w:left="1440" w:header="720" w:footer="720" w:gutter="0"/>
          <w:cols w:space="720"/>
          <w:docGrid w:linePitch="360"/>
        </w:sectPr>
      </w:pPr>
    </w:p>
    <w:p w14:paraId="13E5340F" w14:textId="3E835139" w:rsidR="00166229" w:rsidRPr="00166229" w:rsidRDefault="00166229" w:rsidP="00166229">
      <w:pPr>
        <w:pStyle w:val="Heading3"/>
        <w:spacing w:before="281" w:after="281" w:line="360" w:lineRule="auto"/>
        <w:rPr>
          <w:rFonts w:ascii="Arial" w:eastAsia="Aptos" w:hAnsi="Arial" w:cs="Arial"/>
          <w:b/>
          <w:bCs/>
          <w:color w:val="auto"/>
        </w:rPr>
      </w:pPr>
      <w:r w:rsidRPr="00166229">
        <w:rPr>
          <w:rFonts w:ascii="Arial" w:eastAsia="Aptos" w:hAnsi="Arial" w:cs="Arial"/>
          <w:b/>
          <w:bCs/>
          <w:color w:val="auto"/>
        </w:rPr>
        <w:lastRenderedPageBreak/>
        <w:t>References:</w:t>
      </w:r>
    </w:p>
    <w:p w14:paraId="5B0AF02D" w14:textId="2A0C1CC4" w:rsidR="00166229" w:rsidRPr="00166229" w:rsidRDefault="00166229" w:rsidP="00166229">
      <w:pPr>
        <w:pStyle w:val="Heading3"/>
        <w:numPr>
          <w:ilvl w:val="0"/>
          <w:numId w:val="2"/>
        </w:numPr>
        <w:spacing w:before="281" w:after="281" w:line="360" w:lineRule="auto"/>
        <w:rPr>
          <w:rFonts w:ascii="Arial" w:eastAsia="Aptos" w:hAnsi="Arial" w:cs="Arial"/>
          <w:color w:val="auto"/>
          <w:sz w:val="22"/>
          <w:szCs w:val="22"/>
        </w:rPr>
      </w:pPr>
      <w:r w:rsidRPr="00166229">
        <w:rPr>
          <w:rFonts w:ascii="Arial" w:eastAsia="Aptos" w:hAnsi="Arial" w:cs="Arial"/>
          <w:color w:val="auto"/>
          <w:sz w:val="22"/>
          <w:szCs w:val="22"/>
        </w:rPr>
        <w:t xml:space="preserve">Care Quality Commission, 2023. </w:t>
      </w:r>
      <w:r w:rsidRPr="00166229">
        <w:rPr>
          <w:rFonts w:ascii="Arial" w:eastAsia="Aptos" w:hAnsi="Arial" w:cs="Arial"/>
          <w:i/>
          <w:iCs/>
          <w:color w:val="auto"/>
          <w:sz w:val="22"/>
          <w:szCs w:val="22"/>
        </w:rPr>
        <w:t>State of Care 2022/23</w:t>
      </w:r>
      <w:r w:rsidRPr="00166229">
        <w:rPr>
          <w:rFonts w:ascii="Arial" w:eastAsia="Aptos" w:hAnsi="Arial" w:cs="Arial"/>
          <w:color w:val="auto"/>
          <w:sz w:val="22"/>
          <w:szCs w:val="22"/>
        </w:rPr>
        <w:t>. [online] Available at: https://www.cqc.org.uk/publications/state-care [Accessed</w:t>
      </w:r>
      <w:r>
        <w:rPr>
          <w:rFonts w:ascii="Arial" w:eastAsia="Aptos" w:hAnsi="Arial" w:cs="Arial"/>
          <w:color w:val="auto"/>
          <w:sz w:val="22"/>
          <w:szCs w:val="22"/>
        </w:rPr>
        <w:t>:</w:t>
      </w:r>
      <w:r w:rsidRPr="00166229">
        <w:rPr>
          <w:rFonts w:ascii="Arial" w:eastAsia="Aptos" w:hAnsi="Arial" w:cs="Arial"/>
          <w:color w:val="auto"/>
          <w:sz w:val="22"/>
          <w:szCs w:val="22"/>
        </w:rPr>
        <w:t xml:space="preserve"> </w:t>
      </w:r>
      <w:r>
        <w:rPr>
          <w:rFonts w:ascii="Arial" w:eastAsia="Aptos" w:hAnsi="Arial" w:cs="Arial"/>
          <w:color w:val="auto"/>
          <w:sz w:val="22"/>
          <w:szCs w:val="22"/>
        </w:rPr>
        <w:t>16/10/</w:t>
      </w:r>
      <w:r w:rsidRPr="00166229">
        <w:rPr>
          <w:rFonts w:ascii="Arial" w:eastAsia="Aptos" w:hAnsi="Arial" w:cs="Arial"/>
          <w:color w:val="auto"/>
          <w:sz w:val="22"/>
          <w:szCs w:val="22"/>
        </w:rPr>
        <w:t>2025].</w:t>
      </w:r>
    </w:p>
    <w:p w14:paraId="4DACC830" w14:textId="119C9BA0" w:rsidR="00166229" w:rsidRPr="00166229" w:rsidRDefault="00166229" w:rsidP="00166229">
      <w:pPr>
        <w:pStyle w:val="Heading3"/>
        <w:numPr>
          <w:ilvl w:val="0"/>
          <w:numId w:val="2"/>
        </w:numPr>
        <w:spacing w:before="281" w:after="281" w:line="360" w:lineRule="auto"/>
        <w:rPr>
          <w:rFonts w:ascii="Arial" w:eastAsia="Aptos" w:hAnsi="Arial" w:cs="Arial"/>
          <w:color w:val="auto"/>
          <w:sz w:val="22"/>
          <w:szCs w:val="22"/>
        </w:rPr>
      </w:pPr>
      <w:r w:rsidRPr="00166229">
        <w:rPr>
          <w:rFonts w:ascii="Arial" w:eastAsia="Aptos" w:hAnsi="Arial" w:cs="Arial"/>
          <w:color w:val="auto"/>
          <w:sz w:val="22"/>
          <w:szCs w:val="22"/>
        </w:rPr>
        <w:t xml:space="preserve">NHS, 2023. </w:t>
      </w:r>
      <w:r w:rsidRPr="00166229">
        <w:rPr>
          <w:rFonts w:ascii="Arial" w:eastAsia="Aptos" w:hAnsi="Arial" w:cs="Arial"/>
          <w:i/>
          <w:iCs/>
          <w:color w:val="auto"/>
          <w:sz w:val="22"/>
          <w:szCs w:val="22"/>
        </w:rPr>
        <w:t>Ambulance services overview</w:t>
      </w:r>
      <w:r w:rsidRPr="00166229">
        <w:rPr>
          <w:rFonts w:ascii="Arial" w:eastAsia="Aptos" w:hAnsi="Arial" w:cs="Arial"/>
          <w:color w:val="auto"/>
          <w:sz w:val="22"/>
          <w:szCs w:val="22"/>
        </w:rPr>
        <w:t>. [online] Available at: https://www.nhs.uk/nhs-services/ambulance-services/ [Accessed</w:t>
      </w:r>
      <w:r>
        <w:rPr>
          <w:rFonts w:ascii="Arial" w:eastAsia="Aptos" w:hAnsi="Arial" w:cs="Arial"/>
          <w:color w:val="auto"/>
          <w:sz w:val="22"/>
          <w:szCs w:val="22"/>
        </w:rPr>
        <w:t>:</w:t>
      </w:r>
      <w:r w:rsidRPr="00166229">
        <w:rPr>
          <w:rFonts w:ascii="Arial" w:eastAsia="Aptos" w:hAnsi="Arial" w:cs="Arial"/>
          <w:color w:val="auto"/>
          <w:sz w:val="22"/>
          <w:szCs w:val="22"/>
        </w:rPr>
        <w:t xml:space="preserve"> </w:t>
      </w:r>
      <w:r>
        <w:rPr>
          <w:rFonts w:ascii="Arial" w:eastAsia="Aptos" w:hAnsi="Arial" w:cs="Arial"/>
          <w:color w:val="auto"/>
          <w:sz w:val="22"/>
          <w:szCs w:val="22"/>
        </w:rPr>
        <w:t>18/10/</w:t>
      </w:r>
      <w:r w:rsidRPr="00166229">
        <w:rPr>
          <w:rFonts w:ascii="Arial" w:eastAsia="Aptos" w:hAnsi="Arial" w:cs="Arial"/>
          <w:color w:val="auto"/>
          <w:sz w:val="22"/>
          <w:szCs w:val="22"/>
        </w:rPr>
        <w:t>2025].</w:t>
      </w:r>
    </w:p>
    <w:p w14:paraId="7888AB1B" w14:textId="1B202162" w:rsidR="00166229" w:rsidRPr="00166229" w:rsidRDefault="00166229" w:rsidP="00166229">
      <w:pPr>
        <w:pStyle w:val="Heading3"/>
        <w:numPr>
          <w:ilvl w:val="0"/>
          <w:numId w:val="2"/>
        </w:numPr>
        <w:spacing w:before="281" w:after="281" w:line="360" w:lineRule="auto"/>
        <w:rPr>
          <w:rFonts w:ascii="Arial" w:eastAsia="Aptos" w:hAnsi="Arial" w:cs="Arial"/>
          <w:color w:val="auto"/>
          <w:sz w:val="22"/>
          <w:szCs w:val="22"/>
        </w:rPr>
      </w:pPr>
      <w:r w:rsidRPr="00166229">
        <w:rPr>
          <w:rFonts w:ascii="Arial" w:eastAsia="Aptos" w:hAnsi="Arial" w:cs="Arial"/>
          <w:color w:val="auto"/>
          <w:sz w:val="22"/>
          <w:szCs w:val="22"/>
        </w:rPr>
        <w:t xml:space="preserve">NHS Digital, 2023. </w:t>
      </w:r>
      <w:r w:rsidRPr="00166229">
        <w:rPr>
          <w:rFonts w:ascii="Arial" w:eastAsia="Aptos" w:hAnsi="Arial" w:cs="Arial"/>
          <w:i/>
          <w:iCs/>
          <w:color w:val="auto"/>
          <w:sz w:val="22"/>
          <w:szCs w:val="22"/>
        </w:rPr>
        <w:t>Ambulance Quality Indicators</w:t>
      </w:r>
      <w:r w:rsidRPr="00166229">
        <w:rPr>
          <w:rFonts w:ascii="Arial" w:eastAsia="Aptos" w:hAnsi="Arial" w:cs="Arial"/>
          <w:color w:val="auto"/>
          <w:sz w:val="22"/>
          <w:szCs w:val="22"/>
        </w:rPr>
        <w:t>. [online] Available at: https://digital.nhs.uk/data-and-information/publications/statistical/ambulance-quality-indicators [Accessed</w:t>
      </w:r>
      <w:r>
        <w:rPr>
          <w:rFonts w:ascii="Arial" w:eastAsia="Aptos" w:hAnsi="Arial" w:cs="Arial"/>
          <w:color w:val="auto"/>
          <w:sz w:val="22"/>
          <w:szCs w:val="22"/>
        </w:rPr>
        <w:t>:</w:t>
      </w:r>
      <w:r w:rsidRPr="00166229">
        <w:rPr>
          <w:rFonts w:ascii="Arial" w:eastAsia="Aptos" w:hAnsi="Arial" w:cs="Arial"/>
          <w:color w:val="auto"/>
          <w:sz w:val="22"/>
          <w:szCs w:val="22"/>
        </w:rPr>
        <w:t xml:space="preserve"> 1</w:t>
      </w:r>
      <w:r>
        <w:rPr>
          <w:rFonts w:ascii="Arial" w:eastAsia="Aptos" w:hAnsi="Arial" w:cs="Arial"/>
          <w:color w:val="auto"/>
          <w:sz w:val="22"/>
          <w:szCs w:val="22"/>
        </w:rPr>
        <w:t>3/10/</w:t>
      </w:r>
      <w:r w:rsidRPr="00166229">
        <w:rPr>
          <w:rFonts w:ascii="Arial" w:eastAsia="Aptos" w:hAnsi="Arial" w:cs="Arial"/>
          <w:color w:val="auto"/>
          <w:sz w:val="22"/>
          <w:szCs w:val="22"/>
        </w:rPr>
        <w:t>2025].</w:t>
      </w:r>
    </w:p>
    <w:p w14:paraId="2E192A90" w14:textId="39E3DCB0" w:rsidR="00166229" w:rsidRPr="00166229" w:rsidRDefault="00166229" w:rsidP="00166229">
      <w:pPr>
        <w:pStyle w:val="Heading3"/>
        <w:numPr>
          <w:ilvl w:val="0"/>
          <w:numId w:val="2"/>
        </w:numPr>
        <w:spacing w:before="281" w:after="281" w:line="360" w:lineRule="auto"/>
        <w:rPr>
          <w:rFonts w:ascii="Arial" w:eastAsia="Aptos" w:hAnsi="Arial" w:cs="Arial"/>
          <w:color w:val="auto"/>
          <w:sz w:val="22"/>
          <w:szCs w:val="22"/>
        </w:rPr>
      </w:pPr>
      <w:r w:rsidRPr="00166229">
        <w:rPr>
          <w:rFonts w:ascii="Arial" w:eastAsia="Aptos" w:hAnsi="Arial" w:cs="Arial"/>
          <w:color w:val="auto"/>
          <w:sz w:val="22"/>
          <w:szCs w:val="22"/>
        </w:rPr>
        <w:t xml:space="preserve">NHS England, 2023. </w:t>
      </w:r>
      <w:r w:rsidRPr="00166229">
        <w:rPr>
          <w:rFonts w:ascii="Arial" w:eastAsia="Aptos" w:hAnsi="Arial" w:cs="Arial"/>
          <w:i/>
          <w:iCs/>
          <w:color w:val="auto"/>
          <w:sz w:val="22"/>
          <w:szCs w:val="22"/>
        </w:rPr>
        <w:t>Urgent and Emergency Care</w:t>
      </w:r>
      <w:r w:rsidRPr="00166229">
        <w:rPr>
          <w:rFonts w:ascii="Arial" w:eastAsia="Aptos" w:hAnsi="Arial" w:cs="Arial"/>
          <w:color w:val="auto"/>
          <w:sz w:val="22"/>
          <w:szCs w:val="22"/>
        </w:rPr>
        <w:t>. [online] Available at: https://www.england.nhs.uk/urgent-emergency-care/ [Accessed</w:t>
      </w:r>
      <w:r>
        <w:rPr>
          <w:rFonts w:ascii="Arial" w:eastAsia="Aptos" w:hAnsi="Arial" w:cs="Arial"/>
          <w:color w:val="auto"/>
          <w:sz w:val="22"/>
          <w:szCs w:val="22"/>
        </w:rPr>
        <w:t>:</w:t>
      </w:r>
      <w:r w:rsidRPr="00166229">
        <w:rPr>
          <w:rFonts w:ascii="Arial" w:eastAsia="Aptos" w:hAnsi="Arial" w:cs="Arial"/>
          <w:color w:val="auto"/>
          <w:sz w:val="22"/>
          <w:szCs w:val="22"/>
        </w:rPr>
        <w:t xml:space="preserve"> </w:t>
      </w:r>
      <w:r>
        <w:rPr>
          <w:rFonts w:ascii="Arial" w:eastAsia="Aptos" w:hAnsi="Arial" w:cs="Arial"/>
          <w:color w:val="auto"/>
          <w:sz w:val="22"/>
          <w:szCs w:val="22"/>
        </w:rPr>
        <w:t>10/10/</w:t>
      </w:r>
      <w:r w:rsidRPr="00166229">
        <w:rPr>
          <w:rFonts w:ascii="Arial" w:eastAsia="Aptos" w:hAnsi="Arial" w:cs="Arial"/>
          <w:color w:val="auto"/>
          <w:sz w:val="22"/>
          <w:szCs w:val="22"/>
        </w:rPr>
        <w:t>2025].</w:t>
      </w:r>
    </w:p>
    <w:p w14:paraId="7CECC275" w14:textId="5E041CD9" w:rsidR="008879B1" w:rsidRPr="00166229" w:rsidRDefault="00166229" w:rsidP="5A24231E">
      <w:pPr>
        <w:pStyle w:val="Heading3"/>
        <w:numPr>
          <w:ilvl w:val="0"/>
          <w:numId w:val="2"/>
        </w:numPr>
        <w:spacing w:before="281" w:after="281" w:line="360" w:lineRule="auto"/>
        <w:rPr>
          <w:rFonts w:ascii="Arial" w:eastAsia="Aptos" w:hAnsi="Arial" w:cs="Arial"/>
          <w:color w:val="auto"/>
          <w:sz w:val="22"/>
          <w:szCs w:val="22"/>
        </w:rPr>
      </w:pPr>
      <w:r w:rsidRPr="00166229">
        <w:rPr>
          <w:rFonts w:ascii="Arial" w:eastAsia="Aptos" w:hAnsi="Arial" w:cs="Arial"/>
          <w:color w:val="auto"/>
          <w:sz w:val="22"/>
          <w:szCs w:val="22"/>
        </w:rPr>
        <w:t xml:space="preserve">St John Ambulance, 2022. </w:t>
      </w:r>
      <w:r w:rsidRPr="00166229">
        <w:rPr>
          <w:rFonts w:ascii="Arial" w:eastAsia="Aptos" w:hAnsi="Arial" w:cs="Arial"/>
          <w:i/>
          <w:iCs/>
          <w:color w:val="auto"/>
          <w:sz w:val="22"/>
          <w:szCs w:val="22"/>
        </w:rPr>
        <w:t>Our History</w:t>
      </w:r>
      <w:r w:rsidRPr="00166229">
        <w:rPr>
          <w:rFonts w:ascii="Arial" w:eastAsia="Aptos" w:hAnsi="Arial" w:cs="Arial"/>
          <w:color w:val="auto"/>
          <w:sz w:val="22"/>
          <w:szCs w:val="22"/>
        </w:rPr>
        <w:t>. [online] Available at: https://www.sja.org.uk/about-us/our-history/ [Accessed</w:t>
      </w:r>
      <w:r>
        <w:rPr>
          <w:rFonts w:ascii="Arial" w:eastAsia="Aptos" w:hAnsi="Arial" w:cs="Arial"/>
          <w:color w:val="auto"/>
          <w:sz w:val="22"/>
          <w:szCs w:val="22"/>
        </w:rPr>
        <w:t>:</w:t>
      </w:r>
      <w:r w:rsidRPr="00166229">
        <w:rPr>
          <w:rFonts w:ascii="Arial" w:eastAsia="Aptos" w:hAnsi="Arial" w:cs="Arial"/>
          <w:color w:val="auto"/>
          <w:sz w:val="22"/>
          <w:szCs w:val="22"/>
        </w:rPr>
        <w:t xml:space="preserve"> </w:t>
      </w:r>
      <w:r>
        <w:rPr>
          <w:rFonts w:ascii="Arial" w:eastAsia="Aptos" w:hAnsi="Arial" w:cs="Arial"/>
          <w:color w:val="auto"/>
          <w:sz w:val="22"/>
          <w:szCs w:val="22"/>
        </w:rPr>
        <w:t>19/10/2025]</w:t>
      </w:r>
      <w:r w:rsidRPr="00166229">
        <w:rPr>
          <w:rFonts w:ascii="Arial" w:eastAsia="Aptos" w:hAnsi="Arial" w:cs="Arial"/>
          <w:color w:val="auto"/>
          <w:sz w:val="22"/>
          <w:szCs w:val="22"/>
        </w:rPr>
        <w:t>.</w:t>
      </w:r>
    </w:p>
    <w:p w14:paraId="1D961F9B" w14:textId="77777777" w:rsidR="008879B1" w:rsidRPr="008B32AD" w:rsidRDefault="008879B1" w:rsidP="5A24231E">
      <w:pPr>
        <w:pStyle w:val="Heading3"/>
        <w:spacing w:before="281" w:after="281"/>
        <w:rPr>
          <w:rFonts w:ascii="Arial" w:eastAsia="Aptos" w:hAnsi="Arial" w:cs="Arial"/>
          <w:sz w:val="22"/>
          <w:szCs w:val="22"/>
        </w:rPr>
      </w:pPr>
    </w:p>
    <w:p w14:paraId="7ECDEDAD" w14:textId="5B9069C9" w:rsidR="008879B1" w:rsidRPr="00166229" w:rsidRDefault="00166229" w:rsidP="5A24231E">
      <w:pPr>
        <w:pStyle w:val="Heading3"/>
        <w:spacing w:before="281" w:after="281"/>
        <w:rPr>
          <w:rFonts w:ascii="Arial" w:eastAsia="Aptos" w:hAnsi="Arial" w:cs="Arial"/>
          <w:b/>
          <w:bCs/>
          <w:color w:val="auto"/>
        </w:rPr>
      </w:pPr>
      <w:r w:rsidRPr="00166229">
        <w:rPr>
          <w:rFonts w:ascii="Arial" w:eastAsia="Aptos" w:hAnsi="Arial" w:cs="Arial"/>
          <w:b/>
          <w:bCs/>
          <w:color w:val="auto"/>
        </w:rPr>
        <w:t>Task 2 Essay:</w:t>
      </w:r>
    </w:p>
    <w:p w14:paraId="6EB6622F" w14:textId="23473BCD" w:rsidR="00542EC1" w:rsidRPr="00166229" w:rsidRDefault="008879B1" w:rsidP="5A24231E">
      <w:pPr>
        <w:pStyle w:val="Heading3"/>
        <w:spacing w:before="281" w:after="281"/>
        <w:rPr>
          <w:rFonts w:ascii="Arial" w:eastAsia="Aptos" w:hAnsi="Arial" w:cs="Arial"/>
          <w:b/>
          <w:bCs/>
          <w:color w:val="auto"/>
          <w:sz w:val="22"/>
          <w:szCs w:val="22"/>
          <w:u w:val="single"/>
        </w:rPr>
      </w:pPr>
      <w:r w:rsidRPr="00166229">
        <w:rPr>
          <w:rFonts w:ascii="Arial" w:eastAsia="Aptos" w:hAnsi="Arial" w:cs="Arial"/>
          <w:b/>
          <w:bCs/>
          <w:color w:val="auto"/>
          <w:sz w:val="22"/>
          <w:szCs w:val="22"/>
          <w:u w:val="single"/>
        </w:rPr>
        <w:t>T</w:t>
      </w:r>
      <w:r w:rsidR="6EC1B052" w:rsidRPr="00166229">
        <w:rPr>
          <w:rFonts w:ascii="Arial" w:eastAsia="Aptos" w:hAnsi="Arial" w:cs="Arial"/>
          <w:b/>
          <w:bCs/>
          <w:color w:val="auto"/>
          <w:sz w:val="22"/>
          <w:szCs w:val="22"/>
          <w:u w:val="single"/>
        </w:rPr>
        <w:t>he Origins and Structure of the National Health Service (NHS)</w:t>
      </w:r>
    </w:p>
    <w:p w14:paraId="54DA4452" w14:textId="57A9F6FB" w:rsidR="00542EC1" w:rsidRPr="008B32AD" w:rsidRDefault="6EC1B052" w:rsidP="00166229">
      <w:pPr>
        <w:spacing w:before="240" w:after="240" w:line="360" w:lineRule="auto"/>
        <w:rPr>
          <w:rFonts w:ascii="Arial" w:eastAsia="Aptos" w:hAnsi="Arial" w:cs="Arial"/>
          <w:sz w:val="22"/>
          <w:szCs w:val="22"/>
        </w:rPr>
      </w:pPr>
      <w:r w:rsidRPr="008B32AD">
        <w:rPr>
          <w:rFonts w:ascii="Arial" w:eastAsia="Aptos" w:hAnsi="Arial" w:cs="Arial"/>
          <w:sz w:val="22"/>
          <w:szCs w:val="22"/>
        </w:rPr>
        <w:t>The National Health Service (NHS) was</w:t>
      </w:r>
      <w:r w:rsidR="00613486">
        <w:rPr>
          <w:rFonts w:ascii="Arial" w:eastAsia="Aptos" w:hAnsi="Arial" w:cs="Arial"/>
          <w:sz w:val="22"/>
          <w:szCs w:val="22"/>
        </w:rPr>
        <w:t xml:space="preserve"> introduced</w:t>
      </w:r>
      <w:r w:rsidRPr="008B32AD">
        <w:rPr>
          <w:rFonts w:ascii="Arial" w:eastAsia="Aptos" w:hAnsi="Arial" w:cs="Arial"/>
          <w:sz w:val="22"/>
          <w:szCs w:val="22"/>
        </w:rPr>
        <w:t xml:space="preserve"> in 1948 as a radical attempt to make healthcare fair and equal for everyone in the United Kingdom. </w:t>
      </w:r>
      <w:r w:rsidR="00224D6E">
        <w:rPr>
          <w:rFonts w:ascii="Arial" w:eastAsia="Aptos" w:hAnsi="Arial" w:cs="Arial"/>
          <w:sz w:val="22"/>
          <w:szCs w:val="22"/>
        </w:rPr>
        <w:t>Prior to NHS creation</w:t>
      </w:r>
      <w:r w:rsidRPr="008B32AD">
        <w:rPr>
          <w:rFonts w:ascii="Arial" w:eastAsia="Aptos" w:hAnsi="Arial" w:cs="Arial"/>
          <w:sz w:val="22"/>
          <w:szCs w:val="22"/>
        </w:rPr>
        <w:t xml:space="preserve">, most medical care in Britain depended on an individual’s ability to pay, private insurance schemes, charities, or limited local authority services, which meant that many working-class families could not afford proper treatment (Ham, 2021). Hospitals were often overcrowded, and access to healthcare varied widely depending on region and income. World War </w:t>
      </w:r>
      <w:r w:rsidR="00613486">
        <w:rPr>
          <w:rFonts w:ascii="Arial" w:eastAsia="Aptos" w:hAnsi="Arial" w:cs="Arial"/>
          <w:sz w:val="22"/>
          <w:szCs w:val="22"/>
        </w:rPr>
        <w:t xml:space="preserve">II </w:t>
      </w:r>
      <w:r w:rsidRPr="008B32AD">
        <w:rPr>
          <w:rFonts w:ascii="Arial" w:eastAsia="Aptos" w:hAnsi="Arial" w:cs="Arial"/>
          <w:sz w:val="22"/>
          <w:szCs w:val="22"/>
        </w:rPr>
        <w:t>changed how both the government and the public thought about public services. The establishment of the wartime Emergency Medical Service demonstrated that centrally organised healthcare could work efficiently and effectively during a national crisis. This experience convinced many politicians and medical professionals that Britain needed a permanent, national health system (Timmins, 20</w:t>
      </w:r>
      <w:r w:rsidR="00FA413B">
        <w:rPr>
          <w:rFonts w:ascii="Arial" w:eastAsia="Aptos" w:hAnsi="Arial" w:cs="Arial"/>
          <w:sz w:val="22"/>
          <w:szCs w:val="22"/>
        </w:rPr>
        <w:t>23</w:t>
      </w:r>
      <w:r w:rsidRPr="008B32AD">
        <w:rPr>
          <w:rFonts w:ascii="Arial" w:eastAsia="Aptos" w:hAnsi="Arial" w:cs="Arial"/>
          <w:sz w:val="22"/>
          <w:szCs w:val="22"/>
        </w:rPr>
        <w:t>).</w:t>
      </w:r>
    </w:p>
    <w:p w14:paraId="29136A28" w14:textId="58900C06" w:rsidR="00542EC1" w:rsidRPr="008B32AD" w:rsidRDefault="6EC1B052" w:rsidP="00166229">
      <w:pPr>
        <w:spacing w:before="240" w:after="240" w:line="360" w:lineRule="auto"/>
        <w:rPr>
          <w:rFonts w:ascii="Arial" w:eastAsia="Aptos" w:hAnsi="Arial" w:cs="Arial"/>
          <w:sz w:val="22"/>
          <w:szCs w:val="22"/>
        </w:rPr>
      </w:pPr>
      <w:r w:rsidRPr="008B32AD">
        <w:rPr>
          <w:rFonts w:ascii="Arial" w:eastAsia="Aptos" w:hAnsi="Arial" w:cs="Arial"/>
          <w:sz w:val="22"/>
          <w:szCs w:val="22"/>
        </w:rPr>
        <w:t>Aneurin Bevan, who served as the Labour government’s Minister of Health, played a crucial role in shaping the NHS. His vision was s</w:t>
      </w:r>
      <w:r w:rsidR="00613486">
        <w:rPr>
          <w:rFonts w:ascii="Arial" w:eastAsia="Aptos" w:hAnsi="Arial" w:cs="Arial"/>
          <w:sz w:val="22"/>
          <w:szCs w:val="22"/>
        </w:rPr>
        <w:t>haped</w:t>
      </w:r>
      <w:r w:rsidRPr="008B32AD">
        <w:rPr>
          <w:rFonts w:ascii="Arial" w:eastAsia="Aptos" w:hAnsi="Arial" w:cs="Arial"/>
          <w:sz w:val="22"/>
          <w:szCs w:val="22"/>
        </w:rPr>
        <w:t xml:space="preserve"> by the Beveridge Report of 1942, which had identified five “Giant Evils” in society</w:t>
      </w:r>
      <w:r w:rsidR="00224D6E">
        <w:rPr>
          <w:rFonts w:ascii="Arial" w:eastAsia="Aptos" w:hAnsi="Arial" w:cs="Arial"/>
          <w:sz w:val="22"/>
          <w:szCs w:val="22"/>
        </w:rPr>
        <w:t xml:space="preserve"> including </w:t>
      </w:r>
      <w:r w:rsidRPr="008B32AD">
        <w:rPr>
          <w:rFonts w:ascii="Arial" w:eastAsia="Aptos" w:hAnsi="Arial" w:cs="Arial"/>
          <w:sz w:val="22"/>
          <w:szCs w:val="22"/>
        </w:rPr>
        <w:t>Want, Disease, Ignorance, Squalor, and Idleness</w:t>
      </w:r>
      <w:r w:rsidR="00FA413B">
        <w:rPr>
          <w:rFonts w:ascii="Arial" w:eastAsia="Aptos" w:hAnsi="Arial" w:cs="Arial"/>
          <w:sz w:val="22"/>
          <w:szCs w:val="22"/>
        </w:rPr>
        <w:t xml:space="preserve">, </w:t>
      </w:r>
      <w:r w:rsidRPr="008B32AD">
        <w:rPr>
          <w:rFonts w:ascii="Arial" w:eastAsia="Aptos" w:hAnsi="Arial" w:cs="Arial"/>
          <w:sz w:val="22"/>
          <w:szCs w:val="22"/>
        </w:rPr>
        <w:t xml:space="preserve">and called for reforms to eliminate them (Beveridge, 1942). Bevan’s plan aimed to </w:t>
      </w:r>
      <w:r w:rsidRPr="008B32AD">
        <w:rPr>
          <w:rFonts w:ascii="Arial" w:eastAsia="Aptos" w:hAnsi="Arial" w:cs="Arial"/>
          <w:sz w:val="22"/>
          <w:szCs w:val="22"/>
        </w:rPr>
        <w:lastRenderedPageBreak/>
        <w:t xml:space="preserve">tackle “Disease” by creating a system that was comprehensive, universal, and free </w:t>
      </w:r>
      <w:r w:rsidR="00613486">
        <w:rPr>
          <w:rFonts w:ascii="Arial" w:eastAsia="Aptos" w:hAnsi="Arial" w:cs="Arial"/>
          <w:sz w:val="22"/>
          <w:szCs w:val="22"/>
        </w:rPr>
        <w:t>to use</w:t>
      </w:r>
      <w:r w:rsidRPr="008B32AD">
        <w:rPr>
          <w:rFonts w:ascii="Arial" w:eastAsia="Aptos" w:hAnsi="Arial" w:cs="Arial"/>
          <w:sz w:val="22"/>
          <w:szCs w:val="22"/>
        </w:rPr>
        <w:t>. The idea of being free at the point of delivery was revolutionary at the time. It meant that people would no longer need to worry about medical bills when sick or injured; instead, services would be funded collectively through taxation. This shift transformed healthcare from a privilege of the wealthy into a basic human right</w:t>
      </w:r>
      <w:r w:rsidR="00613486">
        <w:rPr>
          <w:rFonts w:ascii="Arial" w:eastAsia="Aptos" w:hAnsi="Arial" w:cs="Arial"/>
          <w:sz w:val="22"/>
          <w:szCs w:val="22"/>
        </w:rPr>
        <w:t>,</w:t>
      </w:r>
      <w:r w:rsidRPr="008B32AD">
        <w:rPr>
          <w:rFonts w:ascii="Arial" w:eastAsia="Aptos" w:hAnsi="Arial" w:cs="Arial"/>
          <w:sz w:val="22"/>
          <w:szCs w:val="22"/>
        </w:rPr>
        <w:t xml:space="preserve"> </w:t>
      </w:r>
      <w:r w:rsidR="00613486">
        <w:rPr>
          <w:rFonts w:ascii="Arial" w:eastAsia="Aptos" w:hAnsi="Arial" w:cs="Arial"/>
          <w:sz w:val="22"/>
          <w:szCs w:val="22"/>
        </w:rPr>
        <w:t>becoming</w:t>
      </w:r>
      <w:r w:rsidRPr="008B32AD">
        <w:rPr>
          <w:rFonts w:ascii="Arial" w:eastAsia="Aptos" w:hAnsi="Arial" w:cs="Arial"/>
          <w:sz w:val="22"/>
          <w:szCs w:val="22"/>
        </w:rPr>
        <w:t xml:space="preserve"> the emotional and political foundation of the NHS.</w:t>
      </w:r>
    </w:p>
    <w:p w14:paraId="333AFB5A" w14:textId="79DF4E46" w:rsidR="00542EC1" w:rsidRPr="008B32AD" w:rsidRDefault="6EC1B052" w:rsidP="00166229">
      <w:pPr>
        <w:spacing w:before="240" w:after="240" w:line="360" w:lineRule="auto"/>
        <w:rPr>
          <w:rFonts w:ascii="Arial" w:eastAsia="Aptos" w:hAnsi="Arial" w:cs="Arial"/>
          <w:sz w:val="22"/>
          <w:szCs w:val="22"/>
        </w:rPr>
      </w:pPr>
      <w:r w:rsidRPr="008B32AD">
        <w:rPr>
          <w:rFonts w:ascii="Arial" w:eastAsia="Aptos" w:hAnsi="Arial" w:cs="Arial"/>
          <w:sz w:val="22"/>
          <w:szCs w:val="22"/>
        </w:rPr>
        <w:t xml:space="preserve">The </w:t>
      </w:r>
      <w:r w:rsidR="00613486">
        <w:rPr>
          <w:rFonts w:ascii="Arial" w:eastAsia="Aptos" w:hAnsi="Arial" w:cs="Arial"/>
          <w:sz w:val="22"/>
          <w:szCs w:val="22"/>
        </w:rPr>
        <w:t>NHS's founding principles</w:t>
      </w:r>
      <w:r w:rsidRPr="008B32AD">
        <w:rPr>
          <w:rFonts w:ascii="Arial" w:eastAsia="Aptos" w:hAnsi="Arial" w:cs="Arial"/>
          <w:sz w:val="22"/>
          <w:szCs w:val="22"/>
        </w:rPr>
        <w:t xml:space="preserve"> were clear: it </w:t>
      </w:r>
      <w:r w:rsidR="00613486">
        <w:rPr>
          <w:rFonts w:ascii="Arial" w:eastAsia="Aptos" w:hAnsi="Arial" w:cs="Arial"/>
          <w:sz w:val="22"/>
          <w:szCs w:val="22"/>
        </w:rPr>
        <w:t>includes meeting</w:t>
      </w:r>
      <w:r w:rsidRPr="008B32AD">
        <w:rPr>
          <w:rFonts w:ascii="Arial" w:eastAsia="Aptos" w:hAnsi="Arial" w:cs="Arial"/>
          <w:sz w:val="22"/>
          <w:szCs w:val="22"/>
        </w:rPr>
        <w:t xml:space="preserve"> </w:t>
      </w:r>
      <w:r w:rsidR="00613486">
        <w:rPr>
          <w:rFonts w:ascii="Arial" w:eastAsia="Aptos" w:hAnsi="Arial" w:cs="Arial"/>
          <w:sz w:val="22"/>
          <w:szCs w:val="22"/>
        </w:rPr>
        <w:t>the common essentials of everyone</w:t>
      </w:r>
      <w:r w:rsidRPr="008B32AD">
        <w:rPr>
          <w:rFonts w:ascii="Arial" w:eastAsia="Aptos" w:hAnsi="Arial" w:cs="Arial"/>
          <w:sz w:val="22"/>
          <w:szCs w:val="22"/>
        </w:rPr>
        <w:t xml:space="preserve">, </w:t>
      </w:r>
      <w:r w:rsidR="00613486">
        <w:rPr>
          <w:rFonts w:ascii="Arial" w:eastAsia="Aptos" w:hAnsi="Arial" w:cs="Arial"/>
          <w:sz w:val="22"/>
          <w:szCs w:val="22"/>
        </w:rPr>
        <w:t>free to use</w:t>
      </w:r>
      <w:r w:rsidRPr="008B32AD">
        <w:rPr>
          <w:rFonts w:ascii="Arial" w:eastAsia="Aptos" w:hAnsi="Arial" w:cs="Arial"/>
          <w:sz w:val="22"/>
          <w:szCs w:val="22"/>
        </w:rPr>
        <w:t xml:space="preserve">, and </w:t>
      </w:r>
      <w:r w:rsidR="00613486">
        <w:rPr>
          <w:rFonts w:ascii="Arial" w:eastAsia="Aptos" w:hAnsi="Arial" w:cs="Arial"/>
          <w:sz w:val="22"/>
          <w:szCs w:val="22"/>
        </w:rPr>
        <w:t>allows</w:t>
      </w:r>
      <w:r w:rsidRPr="008B32AD">
        <w:rPr>
          <w:rFonts w:ascii="Arial" w:eastAsia="Aptos" w:hAnsi="Arial" w:cs="Arial"/>
          <w:sz w:val="22"/>
          <w:szCs w:val="22"/>
        </w:rPr>
        <w:t xml:space="preserve"> care based on clinical need</w:t>
      </w:r>
      <w:r w:rsidR="00613486">
        <w:rPr>
          <w:rFonts w:ascii="Arial" w:eastAsia="Aptos" w:hAnsi="Arial" w:cs="Arial"/>
          <w:sz w:val="22"/>
          <w:szCs w:val="22"/>
        </w:rPr>
        <w:t xml:space="preserve">s instead of </w:t>
      </w:r>
      <w:r w:rsidRPr="008B32AD">
        <w:rPr>
          <w:rFonts w:ascii="Arial" w:eastAsia="Aptos" w:hAnsi="Arial" w:cs="Arial"/>
          <w:sz w:val="22"/>
          <w:szCs w:val="22"/>
        </w:rPr>
        <w:t xml:space="preserve">financial means (Department of Health and Social Care, 2022). These </w:t>
      </w:r>
      <w:r w:rsidR="00613486">
        <w:rPr>
          <w:rFonts w:ascii="Arial" w:eastAsia="Aptos" w:hAnsi="Arial" w:cs="Arial"/>
          <w:sz w:val="22"/>
          <w:szCs w:val="22"/>
        </w:rPr>
        <w:t>rules</w:t>
      </w:r>
      <w:r w:rsidRPr="008B32AD">
        <w:rPr>
          <w:rFonts w:ascii="Arial" w:eastAsia="Aptos" w:hAnsi="Arial" w:cs="Arial"/>
          <w:sz w:val="22"/>
          <w:szCs w:val="22"/>
        </w:rPr>
        <w:t xml:space="preserve"> reflected a moral commitment to equality and social justice, which defined post-war Britain. Over time, however, reforms have sought to balance these ideals with the need for efficiency and sustainability. From the 1980s onwards, successive governments introduced market-style reforms and new management structures to improve performance and accountability. Supporters argued that competition between providers encouraged innovation and better service delivery</w:t>
      </w:r>
      <w:r w:rsidR="00FA413B">
        <w:rPr>
          <w:rFonts w:ascii="Arial" w:eastAsia="Aptos" w:hAnsi="Arial" w:cs="Arial"/>
          <w:sz w:val="22"/>
          <w:szCs w:val="22"/>
        </w:rPr>
        <w:t>;</w:t>
      </w:r>
      <w:r w:rsidRPr="008B32AD">
        <w:rPr>
          <w:rFonts w:ascii="Arial" w:eastAsia="Aptos" w:hAnsi="Arial" w:cs="Arial"/>
          <w:sz w:val="22"/>
          <w:szCs w:val="22"/>
        </w:rPr>
        <w:t xml:space="preserve"> </w:t>
      </w:r>
      <w:r w:rsidR="00FA413B">
        <w:rPr>
          <w:rFonts w:ascii="Arial" w:eastAsia="Aptos" w:hAnsi="Arial" w:cs="Arial"/>
          <w:sz w:val="22"/>
          <w:szCs w:val="22"/>
        </w:rPr>
        <w:t>mean</w:t>
      </w:r>
      <w:r w:rsidRPr="008B32AD">
        <w:rPr>
          <w:rFonts w:ascii="Arial" w:eastAsia="Aptos" w:hAnsi="Arial" w:cs="Arial"/>
          <w:sz w:val="22"/>
          <w:szCs w:val="22"/>
        </w:rPr>
        <w:t>while</w:t>
      </w:r>
      <w:r w:rsidR="00FA413B">
        <w:rPr>
          <w:rFonts w:ascii="Arial" w:eastAsia="Aptos" w:hAnsi="Arial" w:cs="Arial"/>
          <w:sz w:val="22"/>
          <w:szCs w:val="22"/>
        </w:rPr>
        <w:t>,</w:t>
      </w:r>
      <w:r w:rsidRPr="008B32AD">
        <w:rPr>
          <w:rFonts w:ascii="Arial" w:eastAsia="Aptos" w:hAnsi="Arial" w:cs="Arial"/>
          <w:sz w:val="22"/>
          <w:szCs w:val="22"/>
        </w:rPr>
        <w:t xml:space="preserve"> critics like Pollock (20</w:t>
      </w:r>
      <w:r w:rsidR="00FA413B">
        <w:rPr>
          <w:rFonts w:ascii="Arial" w:eastAsia="Aptos" w:hAnsi="Arial" w:cs="Arial"/>
          <w:sz w:val="22"/>
          <w:szCs w:val="22"/>
        </w:rPr>
        <w:t>20</w:t>
      </w:r>
      <w:r w:rsidRPr="008B32AD">
        <w:rPr>
          <w:rFonts w:ascii="Arial" w:eastAsia="Aptos" w:hAnsi="Arial" w:cs="Arial"/>
          <w:sz w:val="22"/>
          <w:szCs w:val="22"/>
        </w:rPr>
        <w:t xml:space="preserve">) warned that such changes risked weakening the NHS’s founding values by prioritising profit-like </w:t>
      </w:r>
      <w:proofErr w:type="gramStart"/>
      <w:r w:rsidR="00613486">
        <w:rPr>
          <w:rFonts w:ascii="Arial" w:eastAsia="Aptos" w:hAnsi="Arial" w:cs="Arial"/>
          <w:sz w:val="22"/>
          <w:szCs w:val="22"/>
        </w:rPr>
        <w:t>models</w:t>
      </w:r>
      <w:proofErr w:type="gramEnd"/>
      <w:r w:rsidRPr="008B32AD">
        <w:rPr>
          <w:rFonts w:ascii="Arial" w:eastAsia="Aptos" w:hAnsi="Arial" w:cs="Arial"/>
          <w:sz w:val="22"/>
          <w:szCs w:val="22"/>
        </w:rPr>
        <w:t xml:space="preserve"> over public service.</w:t>
      </w:r>
    </w:p>
    <w:p w14:paraId="0B750D41" w14:textId="44474869" w:rsidR="00542EC1" w:rsidRPr="008B32AD" w:rsidRDefault="6EC1B052" w:rsidP="00166229">
      <w:pPr>
        <w:spacing w:before="240" w:after="240" w:line="360" w:lineRule="auto"/>
        <w:rPr>
          <w:rFonts w:ascii="Arial" w:eastAsia="Aptos" w:hAnsi="Arial" w:cs="Arial"/>
          <w:sz w:val="22"/>
          <w:szCs w:val="22"/>
        </w:rPr>
      </w:pPr>
      <w:r w:rsidRPr="008B32AD">
        <w:rPr>
          <w:rFonts w:ascii="Arial" w:eastAsia="Aptos" w:hAnsi="Arial" w:cs="Arial"/>
          <w:sz w:val="22"/>
          <w:szCs w:val="22"/>
        </w:rPr>
        <w:t>In today’s structure, the NHS is no longer a single, unified organisation across the UK. Health services are devolved, meaning England, Scotland, Wales, and Northern Ireland each manage their systems independently, with their own policies, budgets, and priorities. In England, NHS England now oversees operations and allocates funding to Integrated Care Boards (ICBs), which plan health services for local populations. The NHS functions across several levels of care: primary care, mainly provided by general practitioners (GPs); secondary care, which covers hospital and specialist treatment; and community services, such as mental health, rehabilitation, and public health programmes (NHS England, 2023).</w:t>
      </w:r>
    </w:p>
    <w:p w14:paraId="0991C9DA" w14:textId="5DBF60D2" w:rsidR="00542EC1" w:rsidRPr="008B32AD" w:rsidRDefault="6EC1B052" w:rsidP="00166229">
      <w:pPr>
        <w:spacing w:before="240" w:after="240" w:line="360" w:lineRule="auto"/>
        <w:rPr>
          <w:rFonts w:ascii="Arial" w:eastAsia="Aptos" w:hAnsi="Arial" w:cs="Arial"/>
          <w:sz w:val="22"/>
          <w:szCs w:val="22"/>
        </w:rPr>
      </w:pPr>
      <w:r w:rsidRPr="008B32AD">
        <w:rPr>
          <w:rFonts w:ascii="Arial" w:eastAsia="Aptos" w:hAnsi="Arial" w:cs="Arial"/>
          <w:sz w:val="22"/>
          <w:szCs w:val="22"/>
        </w:rPr>
        <w:t>Despite its achievements, the NHS faces growing challenges in the 21st century. The population is ageing, and long-term conditions such as diabetes and heart disease are becoming more common, increasing the demand for healthcare. There are also significant workforce shortages, with many doctors and nurses reporting stress and burnout. Long waiting lists for elective procedures and emergency care reflect these pressures. Financial strain has been another major issue, with debates over whether funding has kept pace with demand. The COVID-19 pandemic placed additional stress on resources, exposing gaps in capacity and highlighting the urgent need for investment and reform (King’s Fund, 2023).</w:t>
      </w:r>
    </w:p>
    <w:p w14:paraId="5C68C502" w14:textId="1194375F" w:rsidR="00542EC1" w:rsidRPr="008B32AD" w:rsidRDefault="6EC1B052" w:rsidP="00166229">
      <w:pPr>
        <w:spacing w:before="240" w:after="240" w:line="360" w:lineRule="auto"/>
        <w:rPr>
          <w:rFonts w:ascii="Arial" w:eastAsia="Aptos" w:hAnsi="Arial" w:cs="Arial"/>
          <w:sz w:val="22"/>
          <w:szCs w:val="22"/>
        </w:rPr>
      </w:pPr>
      <w:r w:rsidRPr="008B32AD">
        <w:rPr>
          <w:rFonts w:ascii="Arial" w:eastAsia="Aptos" w:hAnsi="Arial" w:cs="Arial"/>
          <w:sz w:val="22"/>
          <w:szCs w:val="22"/>
        </w:rPr>
        <w:t xml:space="preserve">In conclusion, the NHS emerged as a bold and compassionate response to the inequalities of pre-war Britain. Rooted in the principles of universality, fairness, and free care at the point </w:t>
      </w:r>
      <w:r w:rsidRPr="008B32AD">
        <w:rPr>
          <w:rFonts w:ascii="Arial" w:eastAsia="Aptos" w:hAnsi="Arial" w:cs="Arial"/>
          <w:sz w:val="22"/>
          <w:szCs w:val="22"/>
        </w:rPr>
        <w:lastRenderedPageBreak/>
        <w:t>of need, it has become a cornerstone of British identity. Although the NHS now faces financial pressures, staff shortages, and rising patient demand, its core values remain as important as ever. To protect these ideals for future generations, policymakers must prioritise long-term investment, workforce wellbeing, and modernisation while upholding the belief that healthcare is a shared public good.</w:t>
      </w:r>
    </w:p>
    <w:p w14:paraId="1D4057CF" w14:textId="67757ED7" w:rsidR="00542EC1" w:rsidRPr="008B32AD" w:rsidRDefault="00542EC1" w:rsidP="00166229">
      <w:pPr>
        <w:spacing w:line="360" w:lineRule="auto"/>
        <w:rPr>
          <w:rFonts w:ascii="Arial" w:hAnsi="Arial" w:cs="Arial"/>
          <w:sz w:val="22"/>
          <w:szCs w:val="22"/>
        </w:rPr>
      </w:pPr>
    </w:p>
    <w:p w14:paraId="321CD0F5" w14:textId="29D62C4F" w:rsidR="00542EC1" w:rsidRPr="00166229" w:rsidRDefault="6EC1B052" w:rsidP="5A24231E">
      <w:pPr>
        <w:pStyle w:val="Heading3"/>
        <w:spacing w:before="281" w:after="281"/>
        <w:rPr>
          <w:rFonts w:ascii="Arial" w:eastAsia="Aptos" w:hAnsi="Arial" w:cs="Arial"/>
          <w:b/>
          <w:bCs/>
          <w:color w:val="auto"/>
        </w:rPr>
      </w:pPr>
      <w:r w:rsidRPr="00166229">
        <w:rPr>
          <w:rFonts w:ascii="Arial" w:eastAsia="Aptos" w:hAnsi="Arial" w:cs="Arial"/>
          <w:b/>
          <w:bCs/>
          <w:color w:val="auto"/>
        </w:rPr>
        <w:t>References</w:t>
      </w:r>
      <w:r w:rsidR="00166229" w:rsidRPr="00166229">
        <w:rPr>
          <w:rFonts w:ascii="Arial" w:eastAsia="Aptos" w:hAnsi="Arial" w:cs="Arial"/>
          <w:b/>
          <w:bCs/>
          <w:color w:val="auto"/>
        </w:rPr>
        <w:t>:</w:t>
      </w:r>
    </w:p>
    <w:p w14:paraId="236D1EA9" w14:textId="76CB1ED3" w:rsidR="00542EC1" w:rsidRPr="008B32AD" w:rsidRDefault="6EC1B052" w:rsidP="5A24231E">
      <w:pPr>
        <w:spacing w:before="240" w:after="240"/>
        <w:rPr>
          <w:rFonts w:ascii="Arial" w:eastAsia="Aptos" w:hAnsi="Arial" w:cs="Arial"/>
          <w:sz w:val="22"/>
          <w:szCs w:val="22"/>
        </w:rPr>
      </w:pPr>
      <w:r w:rsidRPr="008B32AD">
        <w:rPr>
          <w:rFonts w:ascii="Arial" w:eastAsia="Aptos" w:hAnsi="Arial" w:cs="Arial"/>
          <w:sz w:val="22"/>
          <w:szCs w:val="22"/>
        </w:rPr>
        <w:t xml:space="preserve">Beveridge, W. (1942) </w:t>
      </w:r>
      <w:r w:rsidRPr="008B32AD">
        <w:rPr>
          <w:rFonts w:ascii="Arial" w:eastAsia="Aptos" w:hAnsi="Arial" w:cs="Arial"/>
          <w:i/>
          <w:iCs/>
          <w:sz w:val="22"/>
          <w:szCs w:val="22"/>
        </w:rPr>
        <w:t>Social Insurance and Allied Services.</w:t>
      </w:r>
      <w:r w:rsidRPr="008B32AD">
        <w:rPr>
          <w:rFonts w:ascii="Arial" w:eastAsia="Aptos" w:hAnsi="Arial" w:cs="Arial"/>
          <w:sz w:val="22"/>
          <w:szCs w:val="22"/>
        </w:rPr>
        <w:t xml:space="preserve"> London: HMSO.</w:t>
      </w:r>
    </w:p>
    <w:p w14:paraId="664DFFE0" w14:textId="46F48BBB" w:rsidR="00542EC1" w:rsidRPr="00166229" w:rsidRDefault="6EC1B052" w:rsidP="00166229">
      <w:pPr>
        <w:spacing w:before="240" w:after="240" w:line="360" w:lineRule="auto"/>
        <w:rPr>
          <w:rFonts w:ascii="Arial" w:eastAsia="Aptos" w:hAnsi="Arial" w:cs="Arial"/>
          <w:sz w:val="22"/>
          <w:szCs w:val="22"/>
        </w:rPr>
      </w:pPr>
      <w:r w:rsidRPr="008B32AD">
        <w:rPr>
          <w:rFonts w:ascii="Arial" w:eastAsia="Aptos" w:hAnsi="Arial" w:cs="Arial"/>
          <w:sz w:val="22"/>
          <w:szCs w:val="22"/>
        </w:rPr>
        <w:t xml:space="preserve">Department of Health </w:t>
      </w:r>
      <w:r w:rsidRPr="00166229">
        <w:rPr>
          <w:rFonts w:ascii="Arial" w:eastAsia="Aptos" w:hAnsi="Arial" w:cs="Arial"/>
          <w:sz w:val="22"/>
          <w:szCs w:val="22"/>
        </w:rPr>
        <w:t>and</w:t>
      </w:r>
      <w:r w:rsidRPr="008B32AD">
        <w:rPr>
          <w:rFonts w:ascii="Arial" w:eastAsia="Aptos" w:hAnsi="Arial" w:cs="Arial"/>
          <w:sz w:val="22"/>
          <w:szCs w:val="22"/>
        </w:rPr>
        <w:t xml:space="preserve"> Social Care (2022) </w:t>
      </w:r>
      <w:r w:rsidRPr="008B32AD">
        <w:rPr>
          <w:rFonts w:ascii="Arial" w:eastAsia="Aptos" w:hAnsi="Arial" w:cs="Arial"/>
          <w:i/>
          <w:iCs/>
          <w:sz w:val="22"/>
          <w:szCs w:val="22"/>
        </w:rPr>
        <w:t>NHS Constitution for England.</w:t>
      </w:r>
      <w:r w:rsidRPr="008B32AD">
        <w:rPr>
          <w:rFonts w:ascii="Arial" w:eastAsia="Aptos" w:hAnsi="Arial" w:cs="Arial"/>
          <w:sz w:val="22"/>
          <w:szCs w:val="22"/>
        </w:rPr>
        <w:t xml:space="preserve"> Available at: </w:t>
      </w:r>
      <w:hyperlink r:id="rId7">
        <w:r w:rsidRPr="00166229">
          <w:rPr>
            <w:rStyle w:val="Hyperlink"/>
            <w:rFonts w:ascii="Arial" w:eastAsia="Aptos" w:hAnsi="Arial" w:cs="Arial"/>
            <w:color w:val="auto"/>
            <w:sz w:val="22"/>
            <w:szCs w:val="22"/>
          </w:rPr>
          <w:t>https://www.gov.uk/government/publications/the-nhs-constitution-for-england</w:t>
        </w:r>
      </w:hyperlink>
      <w:r w:rsidRPr="00166229">
        <w:rPr>
          <w:rFonts w:ascii="Arial" w:eastAsia="Aptos" w:hAnsi="Arial" w:cs="Arial"/>
          <w:sz w:val="22"/>
          <w:szCs w:val="22"/>
        </w:rPr>
        <w:t xml:space="preserve"> (Accessed: 1</w:t>
      </w:r>
      <w:r w:rsidR="00166229">
        <w:rPr>
          <w:rFonts w:ascii="Arial" w:eastAsia="Aptos" w:hAnsi="Arial" w:cs="Arial"/>
          <w:sz w:val="22"/>
          <w:szCs w:val="22"/>
        </w:rPr>
        <w:t>5/10/</w:t>
      </w:r>
      <w:r w:rsidRPr="00166229">
        <w:rPr>
          <w:rFonts w:ascii="Arial" w:eastAsia="Aptos" w:hAnsi="Arial" w:cs="Arial"/>
          <w:sz w:val="22"/>
          <w:szCs w:val="22"/>
        </w:rPr>
        <w:t xml:space="preserve"> 2025).</w:t>
      </w:r>
    </w:p>
    <w:p w14:paraId="2D09FB94" w14:textId="50ED42B1" w:rsidR="00542EC1" w:rsidRPr="00166229" w:rsidRDefault="6EC1B052" w:rsidP="5A24231E">
      <w:pPr>
        <w:spacing w:before="240" w:after="240"/>
        <w:rPr>
          <w:rFonts w:ascii="Arial" w:eastAsia="Aptos" w:hAnsi="Arial" w:cs="Arial"/>
          <w:sz w:val="22"/>
          <w:szCs w:val="22"/>
        </w:rPr>
      </w:pPr>
      <w:r w:rsidRPr="00166229">
        <w:rPr>
          <w:rFonts w:ascii="Arial" w:eastAsia="Aptos" w:hAnsi="Arial" w:cs="Arial"/>
          <w:sz w:val="22"/>
          <w:szCs w:val="22"/>
        </w:rPr>
        <w:t>Ham, C. (2021)</w:t>
      </w:r>
      <w:r w:rsidR="00166229">
        <w:rPr>
          <w:rFonts w:ascii="Arial" w:eastAsia="Aptos" w:hAnsi="Arial" w:cs="Arial"/>
          <w:sz w:val="22"/>
          <w:szCs w:val="22"/>
        </w:rPr>
        <w:t>.</w:t>
      </w:r>
      <w:r w:rsidRPr="00166229">
        <w:rPr>
          <w:rFonts w:ascii="Arial" w:eastAsia="Aptos" w:hAnsi="Arial" w:cs="Arial"/>
          <w:sz w:val="22"/>
          <w:szCs w:val="22"/>
        </w:rPr>
        <w:t xml:space="preserve"> </w:t>
      </w:r>
      <w:r w:rsidRPr="00166229">
        <w:rPr>
          <w:rFonts w:ascii="Arial" w:eastAsia="Aptos" w:hAnsi="Arial" w:cs="Arial"/>
          <w:i/>
          <w:iCs/>
          <w:sz w:val="22"/>
          <w:szCs w:val="22"/>
        </w:rPr>
        <w:t>Health Policy in Britain.</w:t>
      </w:r>
      <w:r w:rsidRPr="00166229">
        <w:rPr>
          <w:rFonts w:ascii="Arial" w:eastAsia="Aptos" w:hAnsi="Arial" w:cs="Arial"/>
          <w:sz w:val="22"/>
          <w:szCs w:val="22"/>
        </w:rPr>
        <w:t xml:space="preserve"> 8th edn. London: Palgrave Macmillan.</w:t>
      </w:r>
    </w:p>
    <w:p w14:paraId="2291F700" w14:textId="5C567511" w:rsidR="00542EC1" w:rsidRPr="00166229" w:rsidRDefault="6EC1B052" w:rsidP="5A24231E">
      <w:pPr>
        <w:spacing w:before="240" w:after="240"/>
        <w:rPr>
          <w:rFonts w:ascii="Arial" w:eastAsia="Aptos" w:hAnsi="Arial" w:cs="Arial"/>
          <w:sz w:val="22"/>
          <w:szCs w:val="22"/>
        </w:rPr>
      </w:pPr>
      <w:r w:rsidRPr="00166229">
        <w:rPr>
          <w:rFonts w:ascii="Arial" w:eastAsia="Aptos" w:hAnsi="Arial" w:cs="Arial"/>
          <w:sz w:val="22"/>
          <w:szCs w:val="22"/>
        </w:rPr>
        <w:t>King’s Fund (2023)</w:t>
      </w:r>
      <w:r w:rsidR="00166229">
        <w:rPr>
          <w:rFonts w:ascii="Arial" w:eastAsia="Aptos" w:hAnsi="Arial" w:cs="Arial"/>
          <w:sz w:val="22"/>
          <w:szCs w:val="22"/>
        </w:rPr>
        <w:t>.</w:t>
      </w:r>
      <w:r w:rsidRPr="00166229">
        <w:rPr>
          <w:rFonts w:ascii="Arial" w:eastAsia="Aptos" w:hAnsi="Arial" w:cs="Arial"/>
          <w:sz w:val="22"/>
          <w:szCs w:val="22"/>
        </w:rPr>
        <w:t xml:space="preserve"> </w:t>
      </w:r>
      <w:r w:rsidRPr="00166229">
        <w:rPr>
          <w:rFonts w:ascii="Arial" w:eastAsia="Aptos" w:hAnsi="Arial" w:cs="Arial"/>
          <w:i/>
          <w:iCs/>
          <w:sz w:val="22"/>
          <w:szCs w:val="22"/>
        </w:rPr>
        <w:t>The NHS at 75: Priorities for the Future.</w:t>
      </w:r>
      <w:r w:rsidRPr="00166229">
        <w:rPr>
          <w:rFonts w:ascii="Arial" w:eastAsia="Aptos" w:hAnsi="Arial" w:cs="Arial"/>
          <w:sz w:val="22"/>
          <w:szCs w:val="22"/>
        </w:rPr>
        <w:t xml:space="preserve"> Available at: </w:t>
      </w:r>
      <w:hyperlink r:id="rId8">
        <w:r w:rsidRPr="00166229">
          <w:rPr>
            <w:rStyle w:val="Hyperlink"/>
            <w:rFonts w:ascii="Arial" w:eastAsia="Aptos" w:hAnsi="Arial" w:cs="Arial"/>
            <w:color w:val="auto"/>
            <w:sz w:val="22"/>
            <w:szCs w:val="22"/>
          </w:rPr>
          <w:t>https://www.kingsfund.org.uk</w:t>
        </w:r>
      </w:hyperlink>
      <w:r w:rsidRPr="00166229">
        <w:rPr>
          <w:rFonts w:ascii="Arial" w:eastAsia="Aptos" w:hAnsi="Arial" w:cs="Arial"/>
          <w:sz w:val="22"/>
          <w:szCs w:val="22"/>
        </w:rPr>
        <w:t xml:space="preserve"> (Accessed: 18</w:t>
      </w:r>
      <w:r w:rsidR="00166229">
        <w:rPr>
          <w:rFonts w:ascii="Arial" w:eastAsia="Aptos" w:hAnsi="Arial" w:cs="Arial"/>
          <w:sz w:val="22"/>
          <w:szCs w:val="22"/>
        </w:rPr>
        <w:t>/10/</w:t>
      </w:r>
      <w:r w:rsidRPr="00166229">
        <w:rPr>
          <w:rFonts w:ascii="Arial" w:eastAsia="Aptos" w:hAnsi="Arial" w:cs="Arial"/>
          <w:sz w:val="22"/>
          <w:szCs w:val="22"/>
        </w:rPr>
        <w:t xml:space="preserve"> 2025).</w:t>
      </w:r>
    </w:p>
    <w:p w14:paraId="2EFD04D0" w14:textId="38D1946A" w:rsidR="00542EC1" w:rsidRPr="00166229" w:rsidRDefault="6EC1B052" w:rsidP="5A24231E">
      <w:pPr>
        <w:spacing w:before="240" w:after="240"/>
        <w:rPr>
          <w:rFonts w:ascii="Arial" w:eastAsia="Aptos" w:hAnsi="Arial" w:cs="Arial"/>
          <w:sz w:val="22"/>
          <w:szCs w:val="22"/>
        </w:rPr>
      </w:pPr>
      <w:r w:rsidRPr="00166229">
        <w:rPr>
          <w:rFonts w:ascii="Arial" w:eastAsia="Aptos" w:hAnsi="Arial" w:cs="Arial"/>
          <w:sz w:val="22"/>
          <w:szCs w:val="22"/>
        </w:rPr>
        <w:t>Pollock, A. (20</w:t>
      </w:r>
      <w:r w:rsidR="00FA413B">
        <w:rPr>
          <w:rFonts w:ascii="Arial" w:eastAsia="Aptos" w:hAnsi="Arial" w:cs="Arial"/>
          <w:sz w:val="22"/>
          <w:szCs w:val="22"/>
        </w:rPr>
        <w:t>20</w:t>
      </w:r>
      <w:r w:rsidRPr="00166229">
        <w:rPr>
          <w:rFonts w:ascii="Arial" w:eastAsia="Aptos" w:hAnsi="Arial" w:cs="Arial"/>
          <w:sz w:val="22"/>
          <w:szCs w:val="22"/>
        </w:rPr>
        <w:t>)</w:t>
      </w:r>
      <w:r w:rsidR="00166229">
        <w:rPr>
          <w:rFonts w:ascii="Arial" w:eastAsia="Aptos" w:hAnsi="Arial" w:cs="Arial"/>
          <w:sz w:val="22"/>
          <w:szCs w:val="22"/>
        </w:rPr>
        <w:t>.</w:t>
      </w:r>
      <w:r w:rsidRPr="00166229">
        <w:rPr>
          <w:rFonts w:ascii="Arial" w:eastAsia="Aptos" w:hAnsi="Arial" w:cs="Arial"/>
          <w:sz w:val="22"/>
          <w:szCs w:val="22"/>
        </w:rPr>
        <w:t xml:space="preserve"> </w:t>
      </w:r>
      <w:r w:rsidRPr="00166229">
        <w:rPr>
          <w:rFonts w:ascii="Arial" w:eastAsia="Aptos" w:hAnsi="Arial" w:cs="Arial"/>
          <w:i/>
          <w:iCs/>
          <w:sz w:val="22"/>
          <w:szCs w:val="22"/>
        </w:rPr>
        <w:t>NHS plc: The Privatisation of Our Health Care.</w:t>
      </w:r>
      <w:r w:rsidRPr="00166229">
        <w:rPr>
          <w:rFonts w:ascii="Arial" w:eastAsia="Aptos" w:hAnsi="Arial" w:cs="Arial"/>
          <w:sz w:val="22"/>
          <w:szCs w:val="22"/>
        </w:rPr>
        <w:t xml:space="preserve"> London: Verso.</w:t>
      </w:r>
    </w:p>
    <w:p w14:paraId="13299297" w14:textId="3838811D" w:rsidR="00542EC1" w:rsidRPr="00166229" w:rsidRDefault="6EC1B052" w:rsidP="5A24231E">
      <w:pPr>
        <w:spacing w:before="240" w:after="240"/>
        <w:rPr>
          <w:rFonts w:ascii="Arial" w:eastAsia="Aptos" w:hAnsi="Arial" w:cs="Arial"/>
          <w:sz w:val="22"/>
          <w:szCs w:val="22"/>
        </w:rPr>
      </w:pPr>
      <w:r w:rsidRPr="00166229">
        <w:rPr>
          <w:rFonts w:ascii="Arial" w:eastAsia="Aptos" w:hAnsi="Arial" w:cs="Arial"/>
          <w:sz w:val="22"/>
          <w:szCs w:val="22"/>
        </w:rPr>
        <w:t>Timmins, N. (20</w:t>
      </w:r>
      <w:r w:rsidR="00FA413B">
        <w:rPr>
          <w:rFonts w:ascii="Arial" w:eastAsia="Aptos" w:hAnsi="Arial" w:cs="Arial"/>
          <w:sz w:val="22"/>
          <w:szCs w:val="22"/>
        </w:rPr>
        <w:t>23</w:t>
      </w:r>
      <w:r w:rsidRPr="00166229">
        <w:rPr>
          <w:rFonts w:ascii="Arial" w:eastAsia="Aptos" w:hAnsi="Arial" w:cs="Arial"/>
          <w:sz w:val="22"/>
          <w:szCs w:val="22"/>
        </w:rPr>
        <w:t>)</w:t>
      </w:r>
      <w:r w:rsidR="00166229">
        <w:rPr>
          <w:rFonts w:ascii="Arial" w:eastAsia="Aptos" w:hAnsi="Arial" w:cs="Arial"/>
          <w:sz w:val="22"/>
          <w:szCs w:val="22"/>
        </w:rPr>
        <w:t>.</w:t>
      </w:r>
      <w:r w:rsidRPr="00166229">
        <w:rPr>
          <w:rFonts w:ascii="Arial" w:eastAsia="Aptos" w:hAnsi="Arial" w:cs="Arial"/>
          <w:sz w:val="22"/>
          <w:szCs w:val="22"/>
        </w:rPr>
        <w:t xml:space="preserve"> </w:t>
      </w:r>
      <w:r w:rsidRPr="00166229">
        <w:rPr>
          <w:rFonts w:ascii="Arial" w:eastAsia="Aptos" w:hAnsi="Arial" w:cs="Arial"/>
          <w:i/>
          <w:iCs/>
          <w:sz w:val="22"/>
          <w:szCs w:val="22"/>
        </w:rPr>
        <w:t>The Five Giants: A Biography of the Welfare State.</w:t>
      </w:r>
      <w:r w:rsidRPr="00166229">
        <w:rPr>
          <w:rFonts w:ascii="Arial" w:eastAsia="Aptos" w:hAnsi="Arial" w:cs="Arial"/>
          <w:sz w:val="22"/>
          <w:szCs w:val="22"/>
        </w:rPr>
        <w:t xml:space="preserve"> London: HarperCollins.</w:t>
      </w:r>
    </w:p>
    <w:p w14:paraId="35D140A9" w14:textId="118FE7C2" w:rsidR="00542EC1" w:rsidRPr="008B32AD" w:rsidRDefault="00542EC1" w:rsidP="5A24231E">
      <w:pPr>
        <w:spacing w:before="240" w:after="240"/>
        <w:rPr>
          <w:rFonts w:ascii="Arial" w:eastAsia="Aptos" w:hAnsi="Arial" w:cs="Arial"/>
          <w:sz w:val="22"/>
          <w:szCs w:val="22"/>
        </w:rPr>
      </w:pPr>
    </w:p>
    <w:p w14:paraId="4859EE54" w14:textId="5817514C" w:rsidR="00542EC1" w:rsidRPr="008B32AD" w:rsidRDefault="00542EC1">
      <w:pPr>
        <w:rPr>
          <w:rFonts w:ascii="Arial" w:hAnsi="Arial" w:cs="Arial"/>
          <w:sz w:val="22"/>
          <w:szCs w:val="22"/>
        </w:rPr>
      </w:pPr>
    </w:p>
    <w:p w14:paraId="5E5787A5" w14:textId="714127BD" w:rsidR="00542EC1" w:rsidRPr="008B32AD" w:rsidRDefault="00542EC1">
      <w:pPr>
        <w:rPr>
          <w:rFonts w:ascii="Arial" w:hAnsi="Arial" w:cs="Arial"/>
          <w:sz w:val="22"/>
          <w:szCs w:val="22"/>
        </w:rPr>
      </w:pPr>
    </w:p>
    <w:sectPr w:rsidR="00542EC1" w:rsidRPr="008B32AD" w:rsidSect="008879B1">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153899"/>
    <w:multiLevelType w:val="multilevel"/>
    <w:tmpl w:val="FBE62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A87982"/>
    <w:multiLevelType w:val="multilevel"/>
    <w:tmpl w:val="8AEC1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36635772">
    <w:abstractNumId w:val="0"/>
  </w:num>
  <w:num w:numId="2" w16cid:durableId="20638690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2"/>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A8D25B5"/>
    <w:rsid w:val="001224BA"/>
    <w:rsid w:val="00166229"/>
    <w:rsid w:val="00224D6E"/>
    <w:rsid w:val="00542EC1"/>
    <w:rsid w:val="00613486"/>
    <w:rsid w:val="00671429"/>
    <w:rsid w:val="006B3165"/>
    <w:rsid w:val="00796D0C"/>
    <w:rsid w:val="008879B1"/>
    <w:rsid w:val="008B32AD"/>
    <w:rsid w:val="00FA413B"/>
    <w:rsid w:val="2A8D25B5"/>
    <w:rsid w:val="5442C67F"/>
    <w:rsid w:val="5A24231E"/>
    <w:rsid w:val="68417679"/>
    <w:rsid w:val="68DA6B57"/>
    <w:rsid w:val="6EC1B0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8D25B5"/>
  <w15:chartTrackingRefBased/>
  <w15:docId w15:val="{C9E6C89B-0A2D-4E2A-9050-370605AFC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8B32AD"/>
    <w:pPr>
      <w:keepNext/>
      <w:keepLines/>
      <w:spacing w:before="40" w:after="0"/>
      <w:outlineLvl w:val="1"/>
    </w:pPr>
    <w:rPr>
      <w:rFonts w:asciiTheme="majorHAnsi" w:eastAsiaTheme="majorEastAsia" w:hAnsiTheme="majorHAnsi" w:cstheme="majorBidi"/>
      <w:color w:val="0F4761" w:themeColor="accent1" w:themeShade="BF"/>
      <w:sz w:val="26"/>
      <w:szCs w:val="26"/>
    </w:rPr>
  </w:style>
  <w:style w:type="paragraph" w:styleId="Heading3">
    <w:name w:val="heading 3"/>
    <w:basedOn w:val="Normal"/>
    <w:next w:val="Normal"/>
    <w:uiPriority w:val="9"/>
    <w:unhideWhenUsed/>
    <w:qFormat/>
    <w:rsid w:val="5A24231E"/>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5A24231E"/>
    <w:rPr>
      <w:color w:val="467886"/>
      <w:u w:val="single"/>
    </w:rPr>
  </w:style>
  <w:style w:type="character" w:customStyle="1" w:styleId="Heading2Char">
    <w:name w:val="Heading 2 Char"/>
    <w:basedOn w:val="DefaultParagraphFont"/>
    <w:link w:val="Heading2"/>
    <w:uiPriority w:val="9"/>
    <w:semiHidden/>
    <w:rsid w:val="008B32AD"/>
    <w:rPr>
      <w:rFonts w:asciiTheme="majorHAnsi" w:eastAsiaTheme="majorEastAsia" w:hAnsiTheme="majorHAnsi" w:cstheme="majorBidi"/>
      <w:color w:val="0F476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ingsfund.org.uk" TargetMode="External"/><Relationship Id="rId3" Type="http://schemas.openxmlformats.org/officeDocument/2006/relationships/styles" Target="styles.xml"/><Relationship Id="rId7" Type="http://schemas.openxmlformats.org/officeDocument/2006/relationships/hyperlink" Target="https://www.gov.uk/government/publications/the-nhs-constitution-for-englan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5EA163-7F53-44AE-BC7D-F80F70C395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5</Pages>
  <Words>895</Words>
  <Characters>5657</Characters>
  <Application>Microsoft Office Word</Application>
  <DocSecurity>0</DocSecurity>
  <Lines>113</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Sonia Rafiq (2434783)</dc:creator>
  <cp:keywords/>
  <dc:description/>
  <cp:lastModifiedBy>Sonia Rafiq (2434783)</cp:lastModifiedBy>
  <cp:revision>3</cp:revision>
  <dcterms:created xsi:type="dcterms:W3CDTF">2025-10-19T14:37:00Z</dcterms:created>
  <dcterms:modified xsi:type="dcterms:W3CDTF">2025-10-19T14:44:00Z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63ba585d-3863-4a26-87d0-7c05b9eba491</vt:lpwstr>
  </property>
</Properties>
</file>