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5231555"/>
        <w:docPartObj>
          <w:docPartGallery w:val="Cover Pages"/>
          <w:docPartUnique/>
        </w:docPartObj>
      </w:sdtPr>
      <w:sdtEndPr>
        <w:rPr>
          <w:rFonts w:ascii="Calibri" w:hAnsi="Calibri" w:cs="Calibri"/>
          <w:b/>
          <w:lang w:val="en-GB"/>
        </w:rPr>
      </w:sdtEndPr>
      <w:sdtContent>
        <w:p w:rsidR="003F665E" w:rsidRDefault="003F665E">
          <w:r w:rsidRPr="003F665E">
            <w:rPr>
              <w:noProof/>
              <w:lang w:val="en-GB" w:eastAsia="en-GB"/>
            </w:rPr>
            <w:drawing>
              <wp:inline distT="0" distB="0" distL="0" distR="0">
                <wp:extent cx="3028950" cy="1514475"/>
                <wp:effectExtent l="0" t="0" r="0" b="9525"/>
                <wp:docPr id="2" name="Picture 2" descr="C:\Users\lorig\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rig\Desktop\uwtsd 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76"/>
          </w:tblGrid>
          <w:tr w:rsidR="003F665E" w:rsidTr="00BD53E5">
            <w:sdt>
              <w:sdtPr>
                <w:rPr>
                  <w:b/>
                  <w:color w:val="000000" w:themeColor="text1"/>
                  <w:sz w:val="32"/>
                  <w:szCs w:val="32"/>
                </w:rPr>
                <w:alias w:val="Company"/>
                <w:id w:val="13406915"/>
                <w:placeholder>
                  <w:docPart w:val="D6326126E2A64108B6020582C43F1F11"/>
                </w:placeholder>
                <w:dataBinding w:prefixMappings="xmlns:ns0='http://schemas.openxmlformats.org/officeDocument/2006/extended-properties'" w:xpath="/ns0:Properties[1]/ns0:Company[1]" w:storeItemID="{6668398D-A668-4E3E-A5EB-62B293D839F1}"/>
                <w:text/>
              </w:sdtPr>
              <w:sdtContent>
                <w:tc>
                  <w:tcPr>
                    <w:tcW w:w="7476" w:type="dxa"/>
                    <w:tcMar>
                      <w:top w:w="216" w:type="dxa"/>
                      <w:left w:w="115" w:type="dxa"/>
                      <w:bottom w:w="216" w:type="dxa"/>
                      <w:right w:w="115" w:type="dxa"/>
                    </w:tcMar>
                  </w:tcPr>
                  <w:p w:rsidR="003F665E" w:rsidRDefault="00FA3C69" w:rsidP="00FA3C69">
                    <w:pPr>
                      <w:pStyle w:val="NoSpacing"/>
                      <w:rPr>
                        <w:color w:val="365F91" w:themeColor="accent1" w:themeShade="BF"/>
                        <w:sz w:val="24"/>
                      </w:rPr>
                    </w:pPr>
                    <w:r w:rsidRPr="00FA3C69">
                      <w:rPr>
                        <w:b/>
                        <w:color w:val="000000" w:themeColor="text1"/>
                        <w:sz w:val="32"/>
                        <w:szCs w:val="32"/>
                      </w:rPr>
                      <w:t>University of Wales Trinity Saint David</w:t>
                    </w:r>
                  </w:p>
                </w:tc>
              </w:sdtContent>
            </w:sdt>
          </w:tr>
          <w:tr w:rsidR="003F665E" w:rsidTr="00BD53E5">
            <w:tc>
              <w:tcPr>
                <w:tcW w:w="7476" w:type="dxa"/>
              </w:tcPr>
              <w:sdt>
                <w:sdtPr>
                  <w:rPr>
                    <w:rFonts w:asciiTheme="majorHAnsi" w:eastAsiaTheme="majorEastAsia" w:hAnsiTheme="majorHAnsi" w:cstheme="majorBidi"/>
                    <w:b/>
                    <w:color w:val="000000" w:themeColor="text1"/>
                    <w:sz w:val="72"/>
                    <w:szCs w:val="72"/>
                  </w:rPr>
                  <w:alias w:val="Title"/>
                  <w:id w:val="13406919"/>
                  <w:placeholder>
                    <w:docPart w:val="E4C71E651EB9464CAD5A640241F84A63"/>
                  </w:placeholder>
                  <w:dataBinding w:prefixMappings="xmlns:ns0='http://schemas.openxmlformats.org/package/2006/metadata/core-properties' xmlns:ns1='http://purl.org/dc/elements/1.1/'" w:xpath="/ns0:coreProperties[1]/ns1:title[1]" w:storeItemID="{6C3C8BC8-F283-45AE-878A-BAB7291924A1}"/>
                  <w:text/>
                </w:sdtPr>
                <w:sdtContent>
                  <w:p w:rsidR="003F665E" w:rsidRDefault="003F665E" w:rsidP="003F665E">
                    <w:pPr>
                      <w:pStyle w:val="NoSpacing"/>
                      <w:spacing w:line="216" w:lineRule="auto"/>
                      <w:rPr>
                        <w:rFonts w:asciiTheme="majorHAnsi" w:eastAsiaTheme="majorEastAsia" w:hAnsiTheme="majorHAnsi" w:cstheme="majorBidi"/>
                        <w:color w:val="4F81BD" w:themeColor="accent1"/>
                        <w:sz w:val="88"/>
                        <w:szCs w:val="88"/>
                      </w:rPr>
                    </w:pPr>
                    <w:r w:rsidRPr="00BD53E5">
                      <w:rPr>
                        <w:rFonts w:asciiTheme="majorHAnsi" w:eastAsiaTheme="majorEastAsia" w:hAnsiTheme="majorHAnsi" w:cstheme="majorBidi"/>
                        <w:b/>
                        <w:color w:val="000000" w:themeColor="text1"/>
                        <w:sz w:val="72"/>
                        <w:szCs w:val="72"/>
                      </w:rPr>
                      <w:t>Managing Performance</w:t>
                    </w:r>
                  </w:p>
                </w:sdtContent>
              </w:sdt>
            </w:tc>
          </w:tr>
          <w:tr w:rsidR="003F665E" w:rsidTr="00BD53E5">
            <w:sdt>
              <w:sdtPr>
                <w:rPr>
                  <w:color w:val="365F91" w:themeColor="accent1" w:themeShade="BF"/>
                  <w:sz w:val="24"/>
                  <w:szCs w:val="24"/>
                </w:rPr>
                <w:alias w:val="Subtitle"/>
                <w:id w:val="13406923"/>
                <w:placeholder>
                  <w:docPart w:val="87DA54570A974BAD847D6D1126ADFC71"/>
                </w:placeholder>
                <w:showingPlcHdr/>
                <w:dataBinding w:prefixMappings="xmlns:ns0='http://schemas.openxmlformats.org/package/2006/metadata/core-properties' xmlns:ns1='http://purl.org/dc/elements/1.1/'" w:xpath="/ns0:coreProperties[1]/ns1:subject[1]" w:storeItemID="{6C3C8BC8-F283-45AE-878A-BAB7291924A1}"/>
                <w:text/>
              </w:sdtPr>
              <w:sdtContent>
                <w:tc>
                  <w:tcPr>
                    <w:tcW w:w="7476" w:type="dxa"/>
                    <w:tcMar>
                      <w:top w:w="216" w:type="dxa"/>
                      <w:left w:w="115" w:type="dxa"/>
                      <w:bottom w:w="216" w:type="dxa"/>
                      <w:right w:w="115" w:type="dxa"/>
                    </w:tcMar>
                  </w:tcPr>
                  <w:p w:rsidR="003F665E" w:rsidRDefault="003F665E">
                    <w:pPr>
                      <w:pStyle w:val="NoSpacing"/>
                      <w:rPr>
                        <w:color w:val="365F91" w:themeColor="accent1" w:themeShade="BF"/>
                        <w:sz w:val="24"/>
                      </w:rPr>
                    </w:pPr>
                    <w:r>
                      <w:rPr>
                        <w:color w:val="365F91" w:themeColor="accent1" w:themeShade="BF"/>
                        <w:sz w:val="24"/>
                        <w:szCs w:val="24"/>
                      </w:rPr>
                      <w:t>[Document subtitle]</w:t>
                    </w:r>
                  </w:p>
                </w:tc>
              </w:sdtContent>
            </w:sdt>
          </w:tr>
        </w:tbl>
        <w:tbl>
          <w:tblPr>
            <w:tblpPr w:leftFromText="187" w:rightFromText="187" w:vertAnchor="page" w:horzAnchor="margin" w:tblpXSpec="center" w:tblpY="11086"/>
            <w:tblW w:w="3857" w:type="pct"/>
            <w:tblLook w:val="04A0" w:firstRow="1" w:lastRow="0" w:firstColumn="1" w:lastColumn="0" w:noHBand="0" w:noVBand="1"/>
          </w:tblPr>
          <w:tblGrid>
            <w:gridCol w:w="7220"/>
          </w:tblGrid>
          <w:tr w:rsidR="00BD53E5" w:rsidTr="00BD53E5">
            <w:tc>
              <w:tcPr>
                <w:tcW w:w="7220" w:type="dxa"/>
                <w:tcMar>
                  <w:top w:w="216" w:type="dxa"/>
                  <w:left w:w="115" w:type="dxa"/>
                  <w:bottom w:w="216" w:type="dxa"/>
                  <w:right w:w="115" w:type="dxa"/>
                </w:tcMar>
              </w:tcPr>
              <w:sdt>
                <w:sdtPr>
                  <w:rPr>
                    <w:rFonts w:ascii="Calibri" w:hAnsi="Calibri" w:cs="Calibri"/>
                    <w:b/>
                    <w:color w:val="000000" w:themeColor="text1"/>
                    <w:sz w:val="28"/>
                    <w:szCs w:val="28"/>
                  </w:rPr>
                  <w:alias w:val="Author"/>
                  <w:id w:val="13406928"/>
                  <w:placeholder>
                    <w:docPart w:val="0E9E25D0142547E6ADA06734BE57F837"/>
                  </w:placeholder>
                  <w:dataBinding w:prefixMappings="xmlns:ns0='http://schemas.openxmlformats.org/package/2006/metadata/core-properties' xmlns:ns1='http://purl.org/dc/elements/1.1/'" w:xpath="/ns0:coreProperties[1]/ns1:creator[1]" w:storeItemID="{6C3C8BC8-F283-45AE-878A-BAB7291924A1}"/>
                  <w:text/>
                </w:sdtPr>
                <w:sdtContent>
                  <w:p w:rsidR="00BD53E5" w:rsidRPr="00BD53E5" w:rsidRDefault="00BD53E5" w:rsidP="00BD53E5">
                    <w:pPr>
                      <w:pStyle w:val="NoSpacing"/>
                      <w:rPr>
                        <w:rFonts w:ascii="Calibri" w:hAnsi="Calibri" w:cs="Calibri"/>
                        <w:b/>
                        <w:color w:val="000000" w:themeColor="text1"/>
                        <w:sz w:val="28"/>
                        <w:szCs w:val="28"/>
                      </w:rPr>
                    </w:pPr>
                    <w:r w:rsidRPr="00BD53E5">
                      <w:rPr>
                        <w:rFonts w:ascii="Calibri" w:hAnsi="Calibri" w:cs="Calibri"/>
                        <w:b/>
                        <w:color w:val="000000" w:themeColor="text1"/>
                        <w:sz w:val="28"/>
                        <w:szCs w:val="28"/>
                      </w:rPr>
                      <w:t>Student</w:t>
                    </w:r>
                    <w:r w:rsidR="00511D34">
                      <w:rPr>
                        <w:rFonts w:ascii="Calibri" w:hAnsi="Calibri" w:cs="Calibri"/>
                        <w:b/>
                        <w:color w:val="000000" w:themeColor="text1"/>
                        <w:sz w:val="28"/>
                        <w:szCs w:val="28"/>
                      </w:rPr>
                      <w:t xml:space="preserve">                               </w:t>
                    </w:r>
                    <w:r w:rsidRPr="00BD53E5">
                      <w:rPr>
                        <w:rFonts w:ascii="Calibri" w:hAnsi="Calibri" w:cs="Calibri"/>
                        <w:b/>
                        <w:color w:val="000000" w:themeColor="text1"/>
                        <w:sz w:val="28"/>
                        <w:szCs w:val="28"/>
                        <w:lang w:val="en-GB"/>
                      </w:rPr>
                      <w:t>Laurentiu Grigoras</w:t>
                    </w:r>
                  </w:p>
                </w:sdtContent>
              </w:sdt>
              <w:p w:rsidR="00BD53E5" w:rsidRPr="00BD53E5" w:rsidRDefault="00BD53E5" w:rsidP="00BD53E5">
                <w:pPr>
                  <w:pStyle w:val="NoSpacing"/>
                  <w:rPr>
                    <w:rFonts w:ascii="Calibri" w:hAnsi="Calibri" w:cs="Calibri"/>
                    <w:b/>
                    <w:color w:val="000000" w:themeColor="text1"/>
                    <w:sz w:val="28"/>
                    <w:szCs w:val="28"/>
                  </w:rPr>
                </w:pPr>
                <w:r w:rsidRPr="00BD53E5">
                  <w:rPr>
                    <w:rFonts w:ascii="Calibri" w:hAnsi="Calibri" w:cs="Calibri"/>
                    <w:b/>
                    <w:color w:val="000000" w:themeColor="text1"/>
                    <w:sz w:val="28"/>
                    <w:szCs w:val="28"/>
                  </w:rPr>
                  <w:t>Student ID                          1905618</w:t>
                </w:r>
              </w:p>
              <w:p w:rsidR="00BD53E5" w:rsidRPr="00BD53E5" w:rsidRDefault="00BD53E5" w:rsidP="00BD53E5">
                <w:pPr>
                  <w:pStyle w:val="NoSpacing"/>
                  <w:rPr>
                    <w:rFonts w:ascii="Calibri" w:hAnsi="Calibri" w:cs="Calibri"/>
                    <w:b/>
                    <w:color w:val="000000" w:themeColor="text1"/>
                    <w:sz w:val="28"/>
                    <w:szCs w:val="28"/>
                  </w:rPr>
                </w:pPr>
                <w:r w:rsidRPr="00BD53E5">
                  <w:rPr>
                    <w:rFonts w:ascii="Calibri" w:hAnsi="Calibri" w:cs="Calibri"/>
                    <w:b/>
                    <w:color w:val="000000" w:themeColor="text1"/>
                    <w:sz w:val="28"/>
                    <w:szCs w:val="28"/>
                  </w:rPr>
                  <w:t>Lecturer                              Tanja Nathan</w:t>
                </w:r>
              </w:p>
              <w:p w:rsidR="00BD53E5" w:rsidRPr="00BD53E5" w:rsidRDefault="00BD53E5" w:rsidP="00BD53E5">
                <w:pPr>
                  <w:pStyle w:val="NoSpacing"/>
                  <w:rPr>
                    <w:rFonts w:ascii="Calibri" w:hAnsi="Calibri" w:cs="Calibri"/>
                    <w:b/>
                    <w:color w:val="000000" w:themeColor="text1"/>
                    <w:sz w:val="28"/>
                    <w:szCs w:val="28"/>
                  </w:rPr>
                </w:pPr>
                <w:r w:rsidRPr="00BD53E5">
                  <w:rPr>
                    <w:rFonts w:ascii="Calibri" w:hAnsi="Calibri" w:cs="Calibri"/>
                    <w:b/>
                    <w:color w:val="000000" w:themeColor="text1"/>
                    <w:sz w:val="28"/>
                    <w:szCs w:val="28"/>
                  </w:rPr>
                  <w:t>Word count                        5762</w:t>
                </w:r>
              </w:p>
              <w:p w:rsidR="00BD53E5" w:rsidRPr="00BD53E5" w:rsidRDefault="00BD53E5" w:rsidP="00BD53E5">
                <w:pPr>
                  <w:pStyle w:val="NoSpacing"/>
                  <w:rPr>
                    <w:rFonts w:ascii="Calibri" w:hAnsi="Calibri" w:cs="Calibri"/>
                    <w:b/>
                    <w:color w:val="000000" w:themeColor="text1"/>
                    <w:sz w:val="28"/>
                    <w:szCs w:val="28"/>
                  </w:rPr>
                </w:pPr>
              </w:p>
              <w:sdt>
                <w:sdtPr>
                  <w:rPr>
                    <w:rFonts w:ascii="Calibri" w:hAnsi="Calibri" w:cs="Calibri"/>
                    <w:b/>
                    <w:color w:val="000000" w:themeColor="text1"/>
                    <w:sz w:val="28"/>
                    <w:szCs w:val="28"/>
                  </w:rPr>
                  <w:alias w:val="Date"/>
                  <w:tag w:val="Date"/>
                  <w:id w:val="13406932"/>
                  <w:placeholder>
                    <w:docPart w:val="CBB2E36EA9BA4EB69010B8EB1B4CBD57"/>
                  </w:placeholder>
                  <w:dataBinding w:prefixMappings="xmlns:ns0='http://schemas.microsoft.com/office/2006/coverPageProps'" w:xpath="/ns0:CoverPageProperties[1]/ns0:PublishDate[1]" w:storeItemID="{55AF091B-3C7A-41E3-B477-F2FDAA23CFDA}"/>
                  <w:date w:fullDate="2020-05-21T00:00:00Z">
                    <w:dateFormat w:val="M-d-yyyy"/>
                    <w:lid w:val="en-US"/>
                    <w:storeMappedDataAs w:val="dateTime"/>
                    <w:calendar w:val="gregorian"/>
                  </w:date>
                </w:sdtPr>
                <w:sdtContent>
                  <w:p w:rsidR="00BD53E5" w:rsidRPr="00BD53E5" w:rsidRDefault="00BD53E5" w:rsidP="00BD53E5">
                    <w:pPr>
                      <w:pStyle w:val="NoSpacing"/>
                      <w:rPr>
                        <w:rFonts w:ascii="Calibri" w:hAnsi="Calibri" w:cs="Calibri"/>
                        <w:b/>
                        <w:color w:val="000000" w:themeColor="text1"/>
                        <w:sz w:val="28"/>
                        <w:szCs w:val="28"/>
                      </w:rPr>
                    </w:pPr>
                    <w:r w:rsidRPr="00BD53E5">
                      <w:rPr>
                        <w:rFonts w:ascii="Calibri" w:hAnsi="Calibri" w:cs="Calibri"/>
                        <w:b/>
                        <w:color w:val="000000" w:themeColor="text1"/>
                        <w:sz w:val="28"/>
                        <w:szCs w:val="28"/>
                      </w:rPr>
                      <w:t>5-21-2020</w:t>
                    </w:r>
                  </w:p>
                </w:sdtContent>
              </w:sdt>
              <w:p w:rsidR="00BD53E5" w:rsidRDefault="00BD53E5" w:rsidP="00BD53E5">
                <w:pPr>
                  <w:pStyle w:val="NoSpacing"/>
                  <w:rPr>
                    <w:color w:val="4F81BD" w:themeColor="accent1"/>
                  </w:rPr>
                </w:pPr>
              </w:p>
            </w:tc>
          </w:tr>
        </w:tbl>
        <w:p w:rsidR="003F665E" w:rsidRDefault="003F665E">
          <w:pPr>
            <w:rPr>
              <w:rFonts w:ascii="Calibri" w:hAnsi="Calibri" w:cs="Calibri"/>
              <w:b/>
              <w:lang w:val="en-GB"/>
            </w:rPr>
          </w:pPr>
          <w:r>
            <w:rPr>
              <w:rFonts w:ascii="Calibri" w:hAnsi="Calibri" w:cs="Calibri"/>
              <w:b/>
              <w:lang w:val="en-GB"/>
            </w:rPr>
            <w:br w:type="page"/>
          </w:r>
        </w:p>
      </w:sdtContent>
    </w:sdt>
    <w:sdt>
      <w:sdtPr>
        <w:rPr>
          <w:rFonts w:ascii="Calibri" w:eastAsia="Times New Roman" w:hAnsi="Calibri" w:cs="Calibri"/>
          <w:b/>
          <w:color w:val="auto"/>
          <w:sz w:val="24"/>
          <w:szCs w:val="24"/>
          <w:lang w:val="en-GB" w:eastAsia="en-IN"/>
        </w:rPr>
        <w:id w:val="-1418624341"/>
        <w:docPartObj>
          <w:docPartGallery w:val="Table of Contents"/>
          <w:docPartUnique/>
        </w:docPartObj>
      </w:sdtPr>
      <w:sdtEndPr>
        <w:rPr>
          <w:bCs/>
          <w:noProof/>
        </w:rPr>
      </w:sdtEndPr>
      <w:sdtContent>
        <w:p w:rsidR="00545E71" w:rsidRPr="004E4A96" w:rsidRDefault="00545E71" w:rsidP="007D59E8">
          <w:pPr>
            <w:pStyle w:val="TOCHeading"/>
            <w:jc w:val="center"/>
            <w:rPr>
              <w:rFonts w:ascii="Calibri" w:hAnsi="Calibri" w:cs="Calibri"/>
              <w:b/>
              <w:color w:val="auto"/>
              <w:sz w:val="24"/>
              <w:lang w:val="en-GB"/>
            </w:rPr>
          </w:pPr>
          <w:r w:rsidRPr="004E4A96">
            <w:rPr>
              <w:rFonts w:ascii="Calibri" w:hAnsi="Calibri" w:cs="Calibri"/>
              <w:b/>
              <w:color w:val="auto"/>
              <w:sz w:val="24"/>
              <w:lang w:val="en-GB"/>
            </w:rPr>
            <w:t>Table of Contents</w:t>
          </w:r>
        </w:p>
        <w:p w:rsidR="004E4A96" w:rsidRDefault="00247C0A">
          <w:pPr>
            <w:pStyle w:val="TOC1"/>
            <w:tabs>
              <w:tab w:val="right" w:leader="dot" w:pos="9350"/>
            </w:tabs>
            <w:rPr>
              <w:rFonts w:asciiTheme="minorHAnsi" w:eastAsiaTheme="minorEastAsia" w:hAnsiTheme="minorHAnsi" w:cstheme="minorBidi"/>
              <w:noProof/>
              <w:sz w:val="22"/>
              <w:szCs w:val="22"/>
              <w:lang w:val="en-GB" w:eastAsia="en-GB"/>
            </w:rPr>
          </w:pPr>
          <w:r w:rsidRPr="004E4A96">
            <w:rPr>
              <w:rFonts w:ascii="Calibri" w:hAnsi="Calibri" w:cs="Calibri"/>
              <w:lang w:val="en-GB"/>
            </w:rPr>
            <w:fldChar w:fldCharType="begin"/>
          </w:r>
          <w:r w:rsidR="00545E71" w:rsidRPr="004E4A96">
            <w:rPr>
              <w:rFonts w:ascii="Calibri" w:hAnsi="Calibri" w:cs="Calibri"/>
              <w:lang w:val="en-GB"/>
            </w:rPr>
            <w:instrText xml:space="preserve"> TOC \o "1-3" \h \z \u </w:instrText>
          </w:r>
          <w:r w:rsidRPr="004E4A96">
            <w:rPr>
              <w:rFonts w:ascii="Calibri" w:hAnsi="Calibri" w:cs="Calibri"/>
              <w:lang w:val="en-GB"/>
            </w:rPr>
            <w:fldChar w:fldCharType="separate"/>
          </w:r>
          <w:hyperlink w:anchor="_Toc40944800" w:history="1">
            <w:r w:rsidR="004E4A96" w:rsidRPr="008B5A42">
              <w:rPr>
                <w:rStyle w:val="Hyperlink"/>
                <w:rFonts w:ascii="Calibri" w:hAnsi="Calibri" w:cs="Calibri"/>
                <w:noProof/>
                <w:lang w:val="en-GB"/>
              </w:rPr>
              <w:t>Introduction</w:t>
            </w:r>
            <w:r w:rsidR="004E4A96">
              <w:rPr>
                <w:noProof/>
                <w:webHidden/>
              </w:rPr>
              <w:tab/>
            </w:r>
            <w:r w:rsidR="004E4A96">
              <w:rPr>
                <w:noProof/>
                <w:webHidden/>
              </w:rPr>
              <w:fldChar w:fldCharType="begin"/>
            </w:r>
            <w:r w:rsidR="004E4A96">
              <w:rPr>
                <w:noProof/>
                <w:webHidden/>
              </w:rPr>
              <w:instrText xml:space="preserve"> PAGEREF _Toc40944800 \h </w:instrText>
            </w:r>
            <w:r w:rsidR="004E4A96">
              <w:rPr>
                <w:noProof/>
                <w:webHidden/>
              </w:rPr>
            </w:r>
            <w:r w:rsidR="004E4A96">
              <w:rPr>
                <w:noProof/>
                <w:webHidden/>
              </w:rPr>
              <w:fldChar w:fldCharType="separate"/>
            </w:r>
            <w:r w:rsidR="004E4A96">
              <w:rPr>
                <w:noProof/>
                <w:webHidden/>
              </w:rPr>
              <w:t>2</w:t>
            </w:r>
            <w:r w:rsidR="004E4A96">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1" w:history="1">
            <w:r w:rsidRPr="008B5A42">
              <w:rPr>
                <w:rStyle w:val="Hyperlink"/>
                <w:rFonts w:ascii="Calibri" w:hAnsi="Calibri" w:cs="Calibri"/>
                <w:noProof/>
                <w:lang w:val="en-GB"/>
              </w:rPr>
              <w:t>Performance development planning, purpose, and processes of performance appraisal</w:t>
            </w:r>
            <w:r>
              <w:rPr>
                <w:noProof/>
                <w:webHidden/>
              </w:rPr>
              <w:tab/>
            </w:r>
            <w:r>
              <w:rPr>
                <w:noProof/>
                <w:webHidden/>
              </w:rPr>
              <w:fldChar w:fldCharType="begin"/>
            </w:r>
            <w:r>
              <w:rPr>
                <w:noProof/>
                <w:webHidden/>
              </w:rPr>
              <w:instrText xml:space="preserve"> PAGEREF _Toc40944801 \h </w:instrText>
            </w:r>
            <w:r>
              <w:rPr>
                <w:noProof/>
                <w:webHidden/>
              </w:rPr>
            </w:r>
            <w:r>
              <w:rPr>
                <w:noProof/>
                <w:webHidden/>
              </w:rPr>
              <w:fldChar w:fldCharType="separate"/>
            </w:r>
            <w:r>
              <w:rPr>
                <w:noProof/>
                <w:webHidden/>
              </w:rPr>
              <w:t>2</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2" w:history="1">
            <w:r w:rsidRPr="008B5A42">
              <w:rPr>
                <w:rStyle w:val="Hyperlink"/>
                <w:rFonts w:ascii="Calibri" w:hAnsi="Calibri" w:cs="Calibri"/>
                <w:noProof/>
                <w:lang w:val="en-GB"/>
              </w:rPr>
              <w:t>Performance management and its influence to drive competitive advantage</w:t>
            </w:r>
            <w:r>
              <w:rPr>
                <w:noProof/>
                <w:webHidden/>
              </w:rPr>
              <w:tab/>
            </w:r>
            <w:r>
              <w:rPr>
                <w:noProof/>
                <w:webHidden/>
              </w:rPr>
              <w:fldChar w:fldCharType="begin"/>
            </w:r>
            <w:r>
              <w:rPr>
                <w:noProof/>
                <w:webHidden/>
              </w:rPr>
              <w:instrText xml:space="preserve"> PAGEREF _Toc40944802 \h </w:instrText>
            </w:r>
            <w:r>
              <w:rPr>
                <w:noProof/>
                <w:webHidden/>
              </w:rPr>
            </w:r>
            <w:r>
              <w:rPr>
                <w:noProof/>
                <w:webHidden/>
              </w:rPr>
              <w:fldChar w:fldCharType="separate"/>
            </w:r>
            <w:r>
              <w:rPr>
                <w:noProof/>
                <w:webHidden/>
              </w:rPr>
              <w:t>4</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3" w:history="1">
            <w:r w:rsidRPr="008B5A42">
              <w:rPr>
                <w:rStyle w:val="Hyperlink"/>
                <w:rFonts w:ascii="Calibri" w:hAnsi="Calibri" w:cs="Calibri"/>
                <w:noProof/>
                <w:lang w:val="en-GB"/>
              </w:rPr>
              <w:t>The place and behaviour of HRM to maintain performance management</w:t>
            </w:r>
            <w:r>
              <w:rPr>
                <w:noProof/>
                <w:webHidden/>
              </w:rPr>
              <w:tab/>
            </w:r>
            <w:r>
              <w:rPr>
                <w:noProof/>
                <w:webHidden/>
              </w:rPr>
              <w:fldChar w:fldCharType="begin"/>
            </w:r>
            <w:r>
              <w:rPr>
                <w:noProof/>
                <w:webHidden/>
              </w:rPr>
              <w:instrText xml:space="preserve"> PAGEREF _Toc40944803 \h </w:instrText>
            </w:r>
            <w:r>
              <w:rPr>
                <w:noProof/>
                <w:webHidden/>
              </w:rPr>
            </w:r>
            <w:r>
              <w:rPr>
                <w:noProof/>
                <w:webHidden/>
              </w:rPr>
              <w:fldChar w:fldCharType="separate"/>
            </w:r>
            <w:r>
              <w:rPr>
                <w:noProof/>
                <w:webHidden/>
              </w:rPr>
              <w:t>6</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4" w:history="1">
            <w:r w:rsidRPr="008B5A42">
              <w:rPr>
                <w:rStyle w:val="Hyperlink"/>
                <w:rFonts w:ascii="Calibri" w:hAnsi="Calibri" w:cs="Calibri"/>
                <w:noProof/>
                <w:lang w:val="en-GB"/>
              </w:rPr>
              <w:t>Role of human resource management to manage and improve employee and organisational performance</w:t>
            </w:r>
            <w:r>
              <w:rPr>
                <w:noProof/>
                <w:webHidden/>
              </w:rPr>
              <w:tab/>
            </w:r>
            <w:r>
              <w:rPr>
                <w:noProof/>
                <w:webHidden/>
              </w:rPr>
              <w:fldChar w:fldCharType="begin"/>
            </w:r>
            <w:r>
              <w:rPr>
                <w:noProof/>
                <w:webHidden/>
              </w:rPr>
              <w:instrText xml:space="preserve"> PAGEREF _Toc40944804 \h </w:instrText>
            </w:r>
            <w:r>
              <w:rPr>
                <w:noProof/>
                <w:webHidden/>
              </w:rPr>
            </w:r>
            <w:r>
              <w:rPr>
                <w:noProof/>
                <w:webHidden/>
              </w:rPr>
              <w:fldChar w:fldCharType="separate"/>
            </w:r>
            <w:r>
              <w:rPr>
                <w:noProof/>
                <w:webHidden/>
              </w:rPr>
              <w:t>7</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5" w:history="1">
            <w:r w:rsidRPr="008B5A42">
              <w:rPr>
                <w:rStyle w:val="Hyperlink"/>
                <w:rFonts w:ascii="Calibri" w:hAnsi="Calibri" w:cs="Calibri"/>
                <w:noProof/>
                <w:lang w:val="en-GB"/>
              </w:rPr>
              <w:t>The processes of employee engagement and employee involvement</w:t>
            </w:r>
            <w:r>
              <w:rPr>
                <w:noProof/>
                <w:webHidden/>
              </w:rPr>
              <w:tab/>
            </w:r>
            <w:r>
              <w:rPr>
                <w:noProof/>
                <w:webHidden/>
              </w:rPr>
              <w:fldChar w:fldCharType="begin"/>
            </w:r>
            <w:r>
              <w:rPr>
                <w:noProof/>
                <w:webHidden/>
              </w:rPr>
              <w:instrText xml:space="preserve"> PAGEREF _Toc40944805 \h </w:instrText>
            </w:r>
            <w:r>
              <w:rPr>
                <w:noProof/>
                <w:webHidden/>
              </w:rPr>
            </w:r>
            <w:r>
              <w:rPr>
                <w:noProof/>
                <w:webHidden/>
              </w:rPr>
              <w:fldChar w:fldCharType="separate"/>
            </w:r>
            <w:r>
              <w:rPr>
                <w:noProof/>
                <w:webHidden/>
              </w:rPr>
              <w:t>10</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6" w:history="1">
            <w:r w:rsidRPr="008B5A42">
              <w:rPr>
                <w:rStyle w:val="Hyperlink"/>
                <w:rFonts w:ascii="Calibri" w:hAnsi="Calibri" w:cs="Calibri"/>
                <w:noProof/>
                <w:lang w:val="en-GB"/>
              </w:rPr>
              <w:t>Impact of employee performance in organisational development</w:t>
            </w:r>
            <w:r>
              <w:rPr>
                <w:noProof/>
                <w:webHidden/>
              </w:rPr>
              <w:tab/>
            </w:r>
            <w:r>
              <w:rPr>
                <w:noProof/>
                <w:webHidden/>
              </w:rPr>
              <w:fldChar w:fldCharType="begin"/>
            </w:r>
            <w:r>
              <w:rPr>
                <w:noProof/>
                <w:webHidden/>
              </w:rPr>
              <w:instrText xml:space="preserve"> PAGEREF _Toc40944806 \h </w:instrText>
            </w:r>
            <w:r>
              <w:rPr>
                <w:noProof/>
                <w:webHidden/>
              </w:rPr>
            </w:r>
            <w:r>
              <w:rPr>
                <w:noProof/>
                <w:webHidden/>
              </w:rPr>
              <w:fldChar w:fldCharType="separate"/>
            </w:r>
            <w:r>
              <w:rPr>
                <w:noProof/>
                <w:webHidden/>
              </w:rPr>
              <w:t>11</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7" w:history="1">
            <w:r w:rsidRPr="008B5A42">
              <w:rPr>
                <w:rStyle w:val="Hyperlink"/>
                <w:rFonts w:ascii="Calibri" w:hAnsi="Calibri" w:cs="Calibri"/>
                <w:noProof/>
                <w:lang w:val="en-GB"/>
              </w:rPr>
              <w:t>The contribution of HR and Line Managers to create business strategy</w:t>
            </w:r>
            <w:r>
              <w:rPr>
                <w:noProof/>
                <w:webHidden/>
              </w:rPr>
              <w:tab/>
            </w:r>
            <w:r>
              <w:rPr>
                <w:noProof/>
                <w:webHidden/>
              </w:rPr>
              <w:fldChar w:fldCharType="begin"/>
            </w:r>
            <w:r>
              <w:rPr>
                <w:noProof/>
                <w:webHidden/>
              </w:rPr>
              <w:instrText xml:space="preserve"> PAGEREF _Toc40944807 \h </w:instrText>
            </w:r>
            <w:r>
              <w:rPr>
                <w:noProof/>
                <w:webHidden/>
              </w:rPr>
            </w:r>
            <w:r>
              <w:rPr>
                <w:noProof/>
                <w:webHidden/>
              </w:rPr>
              <w:fldChar w:fldCharType="separate"/>
            </w:r>
            <w:r>
              <w:rPr>
                <w:noProof/>
                <w:webHidden/>
              </w:rPr>
              <w:t>13</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8" w:history="1">
            <w:r w:rsidRPr="008B5A42">
              <w:rPr>
                <w:rStyle w:val="Hyperlink"/>
                <w:rFonts w:ascii="Calibri" w:hAnsi="Calibri" w:cs="Calibri"/>
                <w:noProof/>
                <w:lang w:val="en-GB"/>
              </w:rPr>
              <w:t>Importance of performance in mitigating international, environmental, ethical and sustainability issues</w:t>
            </w:r>
            <w:r>
              <w:rPr>
                <w:noProof/>
                <w:webHidden/>
              </w:rPr>
              <w:tab/>
            </w:r>
            <w:r>
              <w:rPr>
                <w:noProof/>
                <w:webHidden/>
              </w:rPr>
              <w:fldChar w:fldCharType="begin"/>
            </w:r>
            <w:r>
              <w:rPr>
                <w:noProof/>
                <w:webHidden/>
              </w:rPr>
              <w:instrText xml:space="preserve"> PAGEREF _Toc40944808 \h </w:instrText>
            </w:r>
            <w:r>
              <w:rPr>
                <w:noProof/>
                <w:webHidden/>
              </w:rPr>
            </w:r>
            <w:r>
              <w:rPr>
                <w:noProof/>
                <w:webHidden/>
              </w:rPr>
              <w:fldChar w:fldCharType="separate"/>
            </w:r>
            <w:r>
              <w:rPr>
                <w:noProof/>
                <w:webHidden/>
              </w:rPr>
              <w:t>15</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09" w:history="1">
            <w:r w:rsidRPr="008B5A42">
              <w:rPr>
                <w:rStyle w:val="Hyperlink"/>
                <w:rFonts w:ascii="Calibri" w:hAnsi="Calibri" w:cs="Calibri"/>
                <w:noProof/>
                <w:lang w:val="en-GB"/>
              </w:rPr>
              <w:t>Recommendations for short term and long term</w:t>
            </w:r>
            <w:r>
              <w:rPr>
                <w:noProof/>
                <w:webHidden/>
              </w:rPr>
              <w:tab/>
            </w:r>
            <w:r>
              <w:rPr>
                <w:noProof/>
                <w:webHidden/>
              </w:rPr>
              <w:fldChar w:fldCharType="begin"/>
            </w:r>
            <w:r>
              <w:rPr>
                <w:noProof/>
                <w:webHidden/>
              </w:rPr>
              <w:instrText xml:space="preserve"> PAGEREF _Toc40944809 \h </w:instrText>
            </w:r>
            <w:r>
              <w:rPr>
                <w:noProof/>
                <w:webHidden/>
              </w:rPr>
            </w:r>
            <w:r>
              <w:rPr>
                <w:noProof/>
                <w:webHidden/>
              </w:rPr>
              <w:fldChar w:fldCharType="separate"/>
            </w:r>
            <w:r>
              <w:rPr>
                <w:noProof/>
                <w:webHidden/>
              </w:rPr>
              <w:t>17</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10" w:history="1">
            <w:r w:rsidRPr="008B5A42">
              <w:rPr>
                <w:rStyle w:val="Hyperlink"/>
                <w:rFonts w:ascii="Calibri" w:hAnsi="Calibri" w:cs="Calibri"/>
                <w:noProof/>
                <w:lang w:val="en-GB"/>
              </w:rPr>
              <w:t>Conclusion</w:t>
            </w:r>
            <w:r>
              <w:rPr>
                <w:noProof/>
                <w:webHidden/>
              </w:rPr>
              <w:tab/>
            </w:r>
            <w:r>
              <w:rPr>
                <w:noProof/>
                <w:webHidden/>
              </w:rPr>
              <w:fldChar w:fldCharType="begin"/>
            </w:r>
            <w:r>
              <w:rPr>
                <w:noProof/>
                <w:webHidden/>
              </w:rPr>
              <w:instrText xml:space="preserve"> PAGEREF _Toc40944810 \h </w:instrText>
            </w:r>
            <w:r>
              <w:rPr>
                <w:noProof/>
                <w:webHidden/>
              </w:rPr>
            </w:r>
            <w:r>
              <w:rPr>
                <w:noProof/>
                <w:webHidden/>
              </w:rPr>
              <w:fldChar w:fldCharType="separate"/>
            </w:r>
            <w:r>
              <w:rPr>
                <w:noProof/>
                <w:webHidden/>
              </w:rPr>
              <w:t>18</w:t>
            </w:r>
            <w:r>
              <w:rPr>
                <w:noProof/>
                <w:webHidden/>
              </w:rPr>
              <w:fldChar w:fldCharType="end"/>
            </w:r>
          </w:hyperlink>
        </w:p>
        <w:p w:rsidR="004E4A96" w:rsidRDefault="004E4A96">
          <w:pPr>
            <w:pStyle w:val="TOC1"/>
            <w:tabs>
              <w:tab w:val="right" w:leader="dot" w:pos="9350"/>
            </w:tabs>
            <w:rPr>
              <w:rFonts w:asciiTheme="minorHAnsi" w:eastAsiaTheme="minorEastAsia" w:hAnsiTheme="minorHAnsi" w:cstheme="minorBidi"/>
              <w:noProof/>
              <w:sz w:val="22"/>
              <w:szCs w:val="22"/>
              <w:lang w:val="en-GB" w:eastAsia="en-GB"/>
            </w:rPr>
          </w:pPr>
          <w:hyperlink w:anchor="_Toc40944811" w:history="1">
            <w:r w:rsidRPr="008B5A42">
              <w:rPr>
                <w:rStyle w:val="Hyperlink"/>
                <w:rFonts w:ascii="Calibri" w:hAnsi="Calibri" w:cs="Calibri"/>
                <w:noProof/>
                <w:lang w:val="en-GB"/>
              </w:rPr>
              <w:t>References</w:t>
            </w:r>
            <w:r>
              <w:rPr>
                <w:noProof/>
                <w:webHidden/>
              </w:rPr>
              <w:tab/>
            </w:r>
            <w:r>
              <w:rPr>
                <w:noProof/>
                <w:webHidden/>
              </w:rPr>
              <w:fldChar w:fldCharType="begin"/>
            </w:r>
            <w:r>
              <w:rPr>
                <w:noProof/>
                <w:webHidden/>
              </w:rPr>
              <w:instrText xml:space="preserve"> PAGEREF _Toc40944811 \h </w:instrText>
            </w:r>
            <w:r>
              <w:rPr>
                <w:noProof/>
                <w:webHidden/>
              </w:rPr>
            </w:r>
            <w:r>
              <w:rPr>
                <w:noProof/>
                <w:webHidden/>
              </w:rPr>
              <w:fldChar w:fldCharType="separate"/>
            </w:r>
            <w:r>
              <w:rPr>
                <w:noProof/>
                <w:webHidden/>
              </w:rPr>
              <w:t>19</w:t>
            </w:r>
            <w:r>
              <w:rPr>
                <w:noProof/>
                <w:webHidden/>
              </w:rPr>
              <w:fldChar w:fldCharType="end"/>
            </w:r>
          </w:hyperlink>
        </w:p>
        <w:p w:rsidR="00545E71" w:rsidRPr="004E4A96" w:rsidRDefault="00247C0A" w:rsidP="009A7E05">
          <w:pPr>
            <w:rPr>
              <w:rFonts w:ascii="Calibri" w:hAnsi="Calibri" w:cs="Calibri"/>
              <w:lang w:val="en-GB"/>
            </w:rPr>
          </w:pPr>
          <w:r w:rsidRPr="004E4A96">
            <w:rPr>
              <w:rFonts w:ascii="Calibri" w:hAnsi="Calibri" w:cs="Calibri"/>
              <w:b/>
              <w:bCs/>
              <w:noProof/>
              <w:lang w:val="en-GB"/>
            </w:rPr>
            <w:fldChar w:fldCharType="end"/>
          </w:r>
        </w:p>
      </w:sdtContent>
    </w:sdt>
    <w:p w:rsidR="001101DD" w:rsidRPr="004E4A96" w:rsidRDefault="001101DD" w:rsidP="00545E71">
      <w:pPr>
        <w:rPr>
          <w:rFonts w:ascii="Calibri" w:hAnsi="Calibri" w:cs="Calibri"/>
          <w:b/>
          <w:sz w:val="32"/>
          <w:lang w:val="en-GB"/>
        </w:rPr>
      </w:pPr>
    </w:p>
    <w:p w:rsidR="001101DD" w:rsidRPr="004E4A96" w:rsidRDefault="001101DD">
      <w:pPr>
        <w:pStyle w:val="Heading1"/>
        <w:rPr>
          <w:rFonts w:ascii="Calibri" w:hAnsi="Calibri" w:cs="Calibri"/>
          <w:lang w:val="en-GB"/>
        </w:rPr>
      </w:pPr>
    </w:p>
    <w:p w:rsidR="001101DD" w:rsidRPr="004E4A96" w:rsidRDefault="008264E5">
      <w:pPr>
        <w:pStyle w:val="Heading1"/>
        <w:rPr>
          <w:rFonts w:ascii="Calibri" w:hAnsi="Calibri" w:cs="Calibri"/>
          <w:lang w:val="en-GB"/>
        </w:rPr>
      </w:pPr>
      <w:bookmarkStart w:id="0" w:name="_xgmkrygk221" w:colFirst="0" w:colLast="0"/>
      <w:bookmarkEnd w:id="0"/>
      <w:r w:rsidRPr="004E4A96">
        <w:rPr>
          <w:rFonts w:ascii="Calibri" w:hAnsi="Calibri" w:cs="Calibri"/>
          <w:lang w:val="en-GB"/>
        </w:rPr>
        <w:br w:type="page"/>
      </w:r>
    </w:p>
    <w:p w:rsidR="00444205" w:rsidRPr="004E4A96" w:rsidRDefault="00444205" w:rsidP="00FF07E8">
      <w:pPr>
        <w:pStyle w:val="Heading1"/>
        <w:rPr>
          <w:rFonts w:ascii="Calibri" w:hAnsi="Calibri" w:cs="Calibri"/>
          <w:lang w:val="en-GB"/>
        </w:rPr>
      </w:pPr>
      <w:bookmarkStart w:id="1" w:name="_8amqg1xmf4f9" w:colFirst="0" w:colLast="0"/>
      <w:bookmarkStart w:id="2" w:name="_Toc38915636"/>
      <w:bookmarkStart w:id="3" w:name="_Toc40944800"/>
      <w:bookmarkEnd w:id="1"/>
      <w:r w:rsidRPr="004E4A96">
        <w:rPr>
          <w:rFonts w:ascii="Calibri" w:hAnsi="Calibri" w:cs="Calibri"/>
          <w:lang w:val="en-GB"/>
        </w:rPr>
        <w:lastRenderedPageBreak/>
        <w:t>Introduction</w:t>
      </w:r>
      <w:bookmarkEnd w:id="2"/>
      <w:bookmarkEnd w:id="3"/>
    </w:p>
    <w:p w:rsidR="00DD5417" w:rsidRDefault="00444205" w:rsidP="00444205">
      <w:pPr>
        <w:rPr>
          <w:rFonts w:ascii="Calibri" w:hAnsi="Calibri" w:cs="Calibri"/>
          <w:lang w:val="en-GB"/>
        </w:rPr>
      </w:pPr>
      <w:r w:rsidRPr="004E4A96">
        <w:rPr>
          <w:rFonts w:ascii="Calibri" w:hAnsi="Calibri" w:cs="Calibri"/>
          <w:lang w:val="en-GB"/>
        </w:rPr>
        <w:t>The human resource management unit is an integral part of a company. Various operational functions related to human resource management determine the organisational outcome, success and growth of the respective company in the competitive market</w:t>
      </w:r>
      <w:r w:rsidRPr="004E4A96">
        <w:rPr>
          <w:rFonts w:ascii="Calibri" w:hAnsi="Calibri" w:cs="Calibri"/>
          <w:shd w:val="clear" w:color="auto" w:fill="FFFFFF"/>
          <w:lang w:val="en-GB"/>
        </w:rPr>
        <w:t xml:space="preserve"> (Bratton and Gold, 2017). </w:t>
      </w:r>
      <w:r w:rsidRPr="004E4A96">
        <w:rPr>
          <w:rFonts w:ascii="Calibri" w:hAnsi="Calibri" w:cs="Calibri"/>
          <w:lang w:val="en-GB"/>
        </w:rPr>
        <w:t>Effective methods of human resource management help an organisation to gain the desired profitability</w:t>
      </w:r>
      <w:r w:rsidRPr="004E4A96">
        <w:rPr>
          <w:rFonts w:ascii="Calibri" w:hAnsi="Calibri" w:cs="Calibri"/>
          <w:shd w:val="clear" w:color="auto" w:fill="FFFFFF"/>
          <w:lang w:val="en-GB"/>
        </w:rPr>
        <w:t xml:space="preserve"> (</w:t>
      </w:r>
      <w:proofErr w:type="spellStart"/>
      <w:r w:rsidRPr="004E4A96">
        <w:rPr>
          <w:rFonts w:ascii="Calibri" w:hAnsi="Calibri" w:cs="Calibri"/>
          <w:shd w:val="clear" w:color="auto" w:fill="FFFFFF"/>
          <w:lang w:val="en-GB"/>
        </w:rPr>
        <w:t>DeCenzo</w:t>
      </w:r>
      <w:r w:rsidRPr="004E4A96">
        <w:rPr>
          <w:rFonts w:ascii="Calibri" w:hAnsi="Calibri" w:cs="Calibri"/>
          <w:i/>
          <w:shd w:val="clear" w:color="auto" w:fill="FFFFFF"/>
          <w:lang w:val="en-GB"/>
        </w:rPr>
        <w:t>et</w:t>
      </w:r>
      <w:proofErr w:type="spellEnd"/>
      <w:r w:rsidRPr="004E4A96">
        <w:rPr>
          <w:rFonts w:ascii="Calibri" w:hAnsi="Calibri" w:cs="Calibri"/>
          <w:i/>
          <w:shd w:val="clear" w:color="auto" w:fill="FFFFFF"/>
          <w:lang w:val="en-GB"/>
        </w:rPr>
        <w:t xml:space="preserve"> al</w:t>
      </w:r>
      <w:r w:rsidRPr="004E4A96">
        <w:rPr>
          <w:rFonts w:ascii="Calibri" w:hAnsi="Calibri" w:cs="Calibri"/>
          <w:shd w:val="clear" w:color="auto" w:fill="FFFFFF"/>
          <w:lang w:val="en-GB"/>
        </w:rPr>
        <w:t>., 2016)</w:t>
      </w:r>
      <w:r w:rsidRPr="004E4A96">
        <w:rPr>
          <w:rFonts w:ascii="Calibri" w:hAnsi="Calibri" w:cs="Calibri"/>
          <w:lang w:val="en-GB"/>
        </w:rPr>
        <w:t xml:space="preserve">. In this </w:t>
      </w:r>
      <w:r w:rsidR="00DD5417" w:rsidRPr="004E4A96">
        <w:rPr>
          <w:rFonts w:ascii="Calibri" w:hAnsi="Calibri" w:cs="Calibri"/>
          <w:lang w:val="en-GB"/>
        </w:rPr>
        <w:t>report</w:t>
      </w:r>
      <w:r w:rsidRPr="004E4A96">
        <w:rPr>
          <w:rFonts w:ascii="Calibri" w:hAnsi="Calibri" w:cs="Calibri"/>
          <w:lang w:val="en-GB"/>
        </w:rPr>
        <w:t>, different strategies will be discussed regarding performance development along with the importance and objectives of performance appraisal</w:t>
      </w:r>
      <w:r w:rsidR="00D846F1" w:rsidRPr="004E4A96">
        <w:rPr>
          <w:rFonts w:ascii="Calibri" w:hAnsi="Calibri" w:cs="Calibri"/>
          <w:lang w:val="en-GB"/>
        </w:rPr>
        <w:t xml:space="preserve"> based on a long established and large wholesaler or distributor company of the UK</w:t>
      </w:r>
      <w:r w:rsidRPr="004E4A96">
        <w:rPr>
          <w:rFonts w:ascii="Calibri" w:hAnsi="Calibri" w:cs="Calibri"/>
          <w:lang w:val="en-GB"/>
        </w:rPr>
        <w:t xml:space="preserve">. </w:t>
      </w:r>
      <w:r w:rsidR="00DD5417" w:rsidRPr="004E4A96">
        <w:rPr>
          <w:rFonts w:ascii="Calibri" w:hAnsi="Calibri" w:cs="Calibri"/>
          <w:lang w:val="en-GB"/>
        </w:rPr>
        <w:t xml:space="preserve">As per the case scenario, </w:t>
      </w:r>
      <w:r w:rsidR="00D846F1" w:rsidRPr="004E4A96">
        <w:rPr>
          <w:rFonts w:ascii="Calibri" w:hAnsi="Calibri" w:cs="Calibri"/>
          <w:lang w:val="en-GB"/>
        </w:rPr>
        <w:t xml:space="preserve">the </w:t>
      </w:r>
      <w:r w:rsidR="004D0D18" w:rsidRPr="004E4A96">
        <w:rPr>
          <w:rFonts w:ascii="Calibri" w:hAnsi="Calibri" w:cs="Calibri"/>
          <w:lang w:val="en-GB"/>
        </w:rPr>
        <w:t>organisation</w:t>
      </w:r>
      <w:r w:rsidR="00D846F1" w:rsidRPr="004E4A96">
        <w:rPr>
          <w:rFonts w:ascii="Calibri" w:hAnsi="Calibri" w:cs="Calibri"/>
          <w:lang w:val="en-GB"/>
        </w:rPr>
        <w:t xml:space="preserve"> has 1500 staffs and they follow a </w:t>
      </w:r>
      <w:r w:rsidR="004D0D18" w:rsidRPr="004E4A96">
        <w:rPr>
          <w:rFonts w:ascii="Calibri" w:hAnsi="Calibri" w:cs="Calibri"/>
          <w:lang w:val="en-GB"/>
        </w:rPr>
        <w:t>traditional</w:t>
      </w:r>
      <w:r w:rsidR="00D846F1" w:rsidRPr="004E4A96">
        <w:rPr>
          <w:rFonts w:ascii="Calibri" w:hAnsi="Calibri" w:cs="Calibri"/>
          <w:lang w:val="en-GB"/>
        </w:rPr>
        <w:t xml:space="preserve"> autocratic management style. </w:t>
      </w:r>
      <w:r w:rsidR="006672D0" w:rsidRPr="004E4A96">
        <w:rPr>
          <w:rFonts w:ascii="Calibri" w:hAnsi="Calibri" w:cs="Calibri"/>
          <w:lang w:val="en-GB"/>
        </w:rPr>
        <w:t xml:space="preserve">Autocratic </w:t>
      </w:r>
      <w:r w:rsidR="004D0D18" w:rsidRPr="004E4A96">
        <w:rPr>
          <w:rFonts w:ascii="Calibri" w:hAnsi="Calibri" w:cs="Calibri"/>
          <w:lang w:val="en-GB"/>
        </w:rPr>
        <w:t>management</w:t>
      </w:r>
      <w:r w:rsidR="006672D0" w:rsidRPr="004E4A96">
        <w:rPr>
          <w:rFonts w:ascii="Calibri" w:hAnsi="Calibri" w:cs="Calibri"/>
          <w:lang w:val="en-GB"/>
        </w:rPr>
        <w:t xml:space="preserve"> reduces the employee engagement and performance that provide</w:t>
      </w:r>
      <w:r w:rsidR="00726A3B" w:rsidRPr="004E4A96">
        <w:rPr>
          <w:rFonts w:ascii="Calibri" w:hAnsi="Calibri" w:cs="Calibri"/>
          <w:lang w:val="en-GB"/>
        </w:rPr>
        <w:t>s</w:t>
      </w:r>
      <w:r w:rsidR="006672D0" w:rsidRPr="004E4A96">
        <w:rPr>
          <w:rFonts w:ascii="Calibri" w:hAnsi="Calibri" w:cs="Calibri"/>
          <w:lang w:val="en-GB"/>
        </w:rPr>
        <w:t xml:space="preserve"> a </w:t>
      </w:r>
      <w:r w:rsidR="000E335E" w:rsidRPr="004E4A96">
        <w:rPr>
          <w:rFonts w:ascii="Calibri" w:hAnsi="Calibri" w:cs="Calibri"/>
          <w:lang w:val="en-GB"/>
        </w:rPr>
        <w:t>competitive</w:t>
      </w:r>
      <w:r w:rsidR="006672D0" w:rsidRPr="004E4A96">
        <w:rPr>
          <w:rFonts w:ascii="Calibri" w:hAnsi="Calibri" w:cs="Calibri"/>
          <w:lang w:val="en-GB"/>
        </w:rPr>
        <w:t xml:space="preserve"> disadvantage to the company. Therefore, t</w:t>
      </w:r>
      <w:r w:rsidRPr="004E4A96">
        <w:rPr>
          <w:rFonts w:ascii="Calibri" w:hAnsi="Calibri" w:cs="Calibri"/>
          <w:lang w:val="en-GB"/>
        </w:rPr>
        <w:t xml:space="preserve">he </w:t>
      </w:r>
      <w:r w:rsidR="00DD5417" w:rsidRPr="004E4A96">
        <w:rPr>
          <w:rFonts w:ascii="Calibri" w:hAnsi="Calibri" w:cs="Calibri"/>
          <w:lang w:val="en-GB"/>
        </w:rPr>
        <w:t>report</w:t>
      </w:r>
      <w:r w:rsidRPr="004E4A96">
        <w:rPr>
          <w:rFonts w:ascii="Calibri" w:hAnsi="Calibri" w:cs="Calibri"/>
          <w:lang w:val="en-GB"/>
        </w:rPr>
        <w:t xml:space="preserve"> will concentrate on various as</w:t>
      </w:r>
      <w:r w:rsidR="00DD5417" w:rsidRPr="004E4A96">
        <w:rPr>
          <w:rFonts w:ascii="Calibri" w:hAnsi="Calibri" w:cs="Calibri"/>
          <w:lang w:val="en-GB"/>
        </w:rPr>
        <w:t xml:space="preserve">pects of performance management and role of the human resource management </w:t>
      </w:r>
      <w:r w:rsidR="000E335E" w:rsidRPr="004E4A96">
        <w:rPr>
          <w:rFonts w:ascii="Calibri" w:hAnsi="Calibri" w:cs="Calibri"/>
          <w:lang w:val="en-GB"/>
        </w:rPr>
        <w:t>that can be influential for the company to maintain</w:t>
      </w:r>
      <w:r w:rsidR="00DD5417" w:rsidRPr="004E4A96">
        <w:rPr>
          <w:rFonts w:ascii="Calibri" w:hAnsi="Calibri" w:cs="Calibri"/>
          <w:lang w:val="en-GB"/>
        </w:rPr>
        <w:t xml:space="preserve"> the efficiency of employees within the workplace</w:t>
      </w:r>
      <w:r w:rsidR="000E335E" w:rsidRPr="004E4A96">
        <w:rPr>
          <w:rFonts w:ascii="Calibri" w:hAnsi="Calibri" w:cs="Calibri"/>
          <w:lang w:val="en-GB"/>
        </w:rPr>
        <w:t>.</w:t>
      </w:r>
    </w:p>
    <w:p w:rsidR="004E4A96" w:rsidRPr="004E4A96" w:rsidRDefault="004E4A96" w:rsidP="00444205">
      <w:pPr>
        <w:rPr>
          <w:rFonts w:ascii="Calibri" w:hAnsi="Calibri" w:cs="Calibri"/>
          <w:lang w:val="en-GB"/>
        </w:rPr>
      </w:pPr>
    </w:p>
    <w:p w:rsidR="00444205" w:rsidRPr="004E4A96" w:rsidRDefault="00444205" w:rsidP="00FF07E8">
      <w:pPr>
        <w:pStyle w:val="Heading1"/>
        <w:rPr>
          <w:rFonts w:ascii="Calibri" w:hAnsi="Calibri" w:cs="Calibri"/>
          <w:lang w:val="en-GB"/>
        </w:rPr>
      </w:pPr>
      <w:bookmarkStart w:id="4" w:name="_Toc38915637"/>
      <w:bookmarkStart w:id="5" w:name="_Toc40944801"/>
      <w:r w:rsidRPr="004E4A96">
        <w:rPr>
          <w:rFonts w:ascii="Calibri" w:hAnsi="Calibri" w:cs="Calibri"/>
          <w:lang w:val="en-GB"/>
        </w:rPr>
        <w:t>Performance development planning, purpose, and processes of performance appraisal</w:t>
      </w:r>
      <w:bookmarkEnd w:id="4"/>
      <w:bookmarkEnd w:id="5"/>
    </w:p>
    <w:p w:rsidR="00444205" w:rsidRPr="004E4A96" w:rsidRDefault="00444205" w:rsidP="00444205">
      <w:pPr>
        <w:rPr>
          <w:rFonts w:ascii="Calibri" w:hAnsi="Calibri" w:cs="Calibri"/>
          <w:lang w:val="en-GB"/>
        </w:rPr>
      </w:pPr>
      <w:r w:rsidRPr="004E4A96">
        <w:rPr>
          <w:rFonts w:ascii="Calibri" w:hAnsi="Calibri" w:cs="Calibri"/>
          <w:lang w:val="en-GB"/>
        </w:rPr>
        <w:t>Performance development is a key procedure, which helps in the enhancement of the level of performance of the employees within the organisation</w:t>
      </w:r>
      <w:r w:rsidRPr="004E4A96">
        <w:rPr>
          <w:rFonts w:ascii="Calibri" w:hAnsi="Calibri" w:cs="Calibri"/>
          <w:shd w:val="clear" w:color="auto" w:fill="FFFFFF"/>
          <w:lang w:val="en-GB"/>
        </w:rPr>
        <w:t xml:space="preserve"> (Shields </w:t>
      </w:r>
      <w:r w:rsidRPr="004E4A96">
        <w:rPr>
          <w:rFonts w:ascii="Calibri" w:hAnsi="Calibri" w:cs="Calibri"/>
          <w:i/>
          <w:shd w:val="clear" w:color="auto" w:fill="FFFFFF"/>
          <w:lang w:val="en-GB"/>
        </w:rPr>
        <w:t>et al</w:t>
      </w:r>
      <w:r w:rsidRPr="004E4A96">
        <w:rPr>
          <w:rFonts w:ascii="Calibri" w:hAnsi="Calibri" w:cs="Calibri"/>
          <w:shd w:val="clear" w:color="auto" w:fill="FFFFFF"/>
          <w:lang w:val="en-GB"/>
        </w:rPr>
        <w:t xml:space="preserve">., 2015). </w:t>
      </w:r>
      <w:r w:rsidRPr="004E4A96">
        <w:rPr>
          <w:rFonts w:ascii="Calibri" w:hAnsi="Calibri" w:cs="Calibri"/>
          <w:lang w:val="en-GB"/>
        </w:rPr>
        <w:t>It requires the involvement of the employee and respective supervisor. The performance development process is a framework that offers a structural process, essential tools and other necessary resources to establish an effective bridge of communication on the grounds of the performance level between the supervisor and the employees of the organisation. The employees are the most valuable resource of an organisation. An employee must communicate with the respective supervisor to get feedback about the performances. This will provide the employee an opportunity to develop for increasing the work efficiency. The purpose of the performance development process is to boost the performance efficiency of the employees with the help of strong communication between the supervisors and the employees.</w:t>
      </w:r>
    </w:p>
    <w:p w:rsidR="00444205" w:rsidRPr="004E4A96" w:rsidRDefault="00444205" w:rsidP="00444205">
      <w:pPr>
        <w:rPr>
          <w:rFonts w:ascii="Calibri" w:hAnsi="Calibri" w:cs="Calibri"/>
          <w:lang w:val="en-GB"/>
        </w:rPr>
      </w:pPr>
      <w:r w:rsidRPr="004E4A96">
        <w:rPr>
          <w:rFonts w:ascii="Calibri" w:hAnsi="Calibri" w:cs="Calibri"/>
          <w:lang w:val="en-GB"/>
        </w:rPr>
        <w:t xml:space="preserve">The performance development process must be aligned with the goals and targets of the organisation. The managers and leaders of </w:t>
      </w:r>
      <w:r w:rsidR="00E675AF" w:rsidRPr="004E4A96">
        <w:rPr>
          <w:rFonts w:ascii="Calibri" w:hAnsi="Calibri" w:cs="Calibri"/>
          <w:lang w:val="en-GB"/>
        </w:rPr>
        <w:t>the wholesaler</w:t>
      </w:r>
      <w:r w:rsidRPr="004E4A96">
        <w:rPr>
          <w:rFonts w:ascii="Calibri" w:hAnsi="Calibri" w:cs="Calibri"/>
          <w:lang w:val="en-GB"/>
        </w:rPr>
        <w:t xml:space="preserve"> organisation must discuss various </w:t>
      </w:r>
      <w:r w:rsidRPr="004E4A96">
        <w:rPr>
          <w:rFonts w:ascii="Calibri" w:hAnsi="Calibri" w:cs="Calibri"/>
          <w:lang w:val="en-GB"/>
        </w:rPr>
        <w:lastRenderedPageBreak/>
        <w:t xml:space="preserve">opportunities of organisational growth with the employees. This will provide the employees a clear objective, which is beneficial for the performance development process. The recruitment policy must be improved for enhancing the level of performance within the organisational workplace. </w:t>
      </w:r>
      <w:r w:rsidR="00E675AF" w:rsidRPr="004E4A96">
        <w:rPr>
          <w:rFonts w:ascii="Calibri" w:hAnsi="Calibri" w:cs="Calibri"/>
          <w:lang w:val="en-GB"/>
        </w:rPr>
        <w:t xml:space="preserve">The company needs to concentrate on </w:t>
      </w:r>
      <w:r w:rsidRPr="004E4A96">
        <w:rPr>
          <w:rFonts w:ascii="Calibri" w:hAnsi="Calibri" w:cs="Calibri"/>
          <w:lang w:val="en-GB"/>
        </w:rPr>
        <w:t xml:space="preserve">hiring talented and skilful employees, who has the potential of upgrading the performance level by fulfilling the organisational goals and objectives. Managers must be trained for offering effective mentorship to the employees for fulfilling the purpose of performance development. </w:t>
      </w:r>
    </w:p>
    <w:p w:rsidR="00D71AFC" w:rsidRPr="004E4A96" w:rsidRDefault="00E675AF" w:rsidP="00444205">
      <w:pPr>
        <w:rPr>
          <w:rFonts w:ascii="Calibri" w:hAnsi="Calibri" w:cs="Calibri"/>
          <w:lang w:val="en-GB"/>
        </w:rPr>
      </w:pPr>
      <w:r w:rsidRPr="004E4A96">
        <w:rPr>
          <w:rFonts w:ascii="Calibri" w:hAnsi="Calibri" w:cs="Calibri"/>
          <w:lang w:val="en-GB"/>
        </w:rPr>
        <w:t xml:space="preserve">As autocratic management style of the </w:t>
      </w:r>
      <w:r w:rsidR="004D0D18" w:rsidRPr="004E4A96">
        <w:rPr>
          <w:rFonts w:ascii="Calibri" w:hAnsi="Calibri" w:cs="Calibri"/>
          <w:lang w:val="en-GB"/>
        </w:rPr>
        <w:t>distribution</w:t>
      </w:r>
      <w:r w:rsidRPr="004E4A96">
        <w:rPr>
          <w:rFonts w:ascii="Calibri" w:hAnsi="Calibri" w:cs="Calibri"/>
          <w:lang w:val="en-GB"/>
        </w:rPr>
        <w:t xml:space="preserve"> company reduces the performance and it </w:t>
      </w:r>
      <w:r w:rsidR="004D0D18" w:rsidRPr="004E4A96">
        <w:rPr>
          <w:rFonts w:ascii="Calibri" w:hAnsi="Calibri" w:cs="Calibri"/>
          <w:lang w:val="en-GB"/>
        </w:rPr>
        <w:t>consists</w:t>
      </w:r>
      <w:r w:rsidRPr="004E4A96">
        <w:rPr>
          <w:rFonts w:ascii="Calibri" w:hAnsi="Calibri" w:cs="Calibri"/>
          <w:lang w:val="en-GB"/>
        </w:rPr>
        <w:t xml:space="preserve"> of no performance developing planning, it reduces company profit and employee retention, therefore, the company needs to</w:t>
      </w:r>
      <w:r w:rsidR="00444205" w:rsidRPr="004E4A96">
        <w:rPr>
          <w:rFonts w:ascii="Calibri" w:hAnsi="Calibri" w:cs="Calibri"/>
          <w:lang w:val="en-GB"/>
        </w:rPr>
        <w:t xml:space="preserve"> focus on improving and developing the performance level of the employees throughout the entire journey</w:t>
      </w:r>
      <w:r w:rsidR="00D71AFC" w:rsidRPr="004E4A96">
        <w:rPr>
          <w:rFonts w:ascii="Calibri" w:hAnsi="Calibri" w:cs="Calibri"/>
          <w:shd w:val="clear" w:color="auto" w:fill="FFFFFF"/>
          <w:lang w:val="en-GB"/>
        </w:rPr>
        <w:t xml:space="preserve"> (</w:t>
      </w:r>
      <w:proofErr w:type="spellStart"/>
      <w:r w:rsidR="00D71AFC" w:rsidRPr="004E4A96">
        <w:rPr>
          <w:rFonts w:ascii="Calibri" w:hAnsi="Calibri" w:cs="Calibri"/>
          <w:lang w:val="en-GB"/>
        </w:rPr>
        <w:t>Jeanes</w:t>
      </w:r>
      <w:r w:rsidR="00D71AFC" w:rsidRPr="004E4A96">
        <w:rPr>
          <w:rFonts w:ascii="Calibri" w:hAnsi="Calibri" w:cs="Calibri"/>
          <w:i/>
          <w:lang w:val="en-GB"/>
        </w:rPr>
        <w:t>et</w:t>
      </w:r>
      <w:proofErr w:type="spellEnd"/>
      <w:r w:rsidR="00D71AFC" w:rsidRPr="004E4A96">
        <w:rPr>
          <w:rFonts w:ascii="Calibri" w:hAnsi="Calibri" w:cs="Calibri"/>
          <w:i/>
          <w:lang w:val="en-GB"/>
        </w:rPr>
        <w:t xml:space="preserve"> al., </w:t>
      </w:r>
      <w:r w:rsidR="00D71AFC" w:rsidRPr="004E4A96">
        <w:rPr>
          <w:rFonts w:ascii="Calibri" w:hAnsi="Calibri" w:cs="Calibri"/>
          <w:lang w:val="en-GB"/>
        </w:rPr>
        <w:t>2019</w:t>
      </w:r>
      <w:r w:rsidR="00D71AFC" w:rsidRPr="004E4A96">
        <w:rPr>
          <w:rFonts w:ascii="Calibri" w:hAnsi="Calibri" w:cs="Calibri"/>
          <w:shd w:val="clear" w:color="auto" w:fill="FFFFFF"/>
          <w:lang w:val="en-GB"/>
        </w:rPr>
        <w:t>)</w:t>
      </w:r>
      <w:r w:rsidR="00444205" w:rsidRPr="004E4A96">
        <w:rPr>
          <w:rFonts w:ascii="Calibri" w:hAnsi="Calibri" w:cs="Calibri"/>
          <w:lang w:val="en-GB"/>
        </w:rPr>
        <w:t xml:space="preserve">. </w:t>
      </w:r>
      <w:r w:rsidR="00C97730" w:rsidRPr="004E4A96">
        <w:rPr>
          <w:rFonts w:ascii="Calibri" w:hAnsi="Calibri" w:cs="Calibri"/>
          <w:lang w:val="en-GB"/>
        </w:rPr>
        <w:t>It is necessary for the company to</w:t>
      </w:r>
      <w:r w:rsidR="00444205" w:rsidRPr="004E4A96">
        <w:rPr>
          <w:rFonts w:ascii="Calibri" w:hAnsi="Calibri" w:cs="Calibri"/>
          <w:lang w:val="en-GB"/>
        </w:rPr>
        <w:t xml:space="preserve"> provide necessary support to the new comers with a structured induction program for welcoming the new employees. The management unit of the organisation helps the employees with different training sessions and programs for the improvement of the performance level. </w:t>
      </w:r>
      <w:r w:rsidR="00C97730" w:rsidRPr="004E4A96">
        <w:rPr>
          <w:rFonts w:ascii="Calibri" w:hAnsi="Calibri" w:cs="Calibri"/>
          <w:lang w:val="en-GB"/>
        </w:rPr>
        <w:t xml:space="preserve">The </w:t>
      </w:r>
      <w:r w:rsidR="004D0D18" w:rsidRPr="004E4A96">
        <w:rPr>
          <w:rFonts w:ascii="Calibri" w:hAnsi="Calibri" w:cs="Calibri"/>
          <w:lang w:val="en-GB"/>
        </w:rPr>
        <w:t>organisation</w:t>
      </w:r>
      <w:r w:rsidR="00444205" w:rsidRPr="004E4A96">
        <w:rPr>
          <w:rFonts w:ascii="Calibri" w:hAnsi="Calibri" w:cs="Calibri"/>
          <w:lang w:val="en-GB"/>
        </w:rPr>
        <w:t xml:space="preserve"> concentrates on providing self-development opportunities for the workers, with the assistance of the necessary guidance from the experienced managers of the company.</w:t>
      </w:r>
    </w:p>
    <w:p w:rsidR="00444205" w:rsidRPr="004E4A96" w:rsidRDefault="00FE6152" w:rsidP="00444205">
      <w:pPr>
        <w:rPr>
          <w:rFonts w:ascii="Calibri" w:hAnsi="Calibri" w:cs="Calibri"/>
          <w:lang w:val="en-GB"/>
        </w:rPr>
      </w:pPr>
      <w:r w:rsidRPr="004E4A96">
        <w:rPr>
          <w:rFonts w:ascii="Calibri" w:hAnsi="Calibri" w:cs="Calibri"/>
          <w:lang w:val="en-GB"/>
        </w:rPr>
        <w:t xml:space="preserve">In </w:t>
      </w:r>
      <w:r w:rsidR="004D0D18" w:rsidRPr="004E4A96">
        <w:rPr>
          <w:rFonts w:ascii="Calibri" w:hAnsi="Calibri" w:cs="Calibri"/>
          <w:lang w:val="en-GB"/>
        </w:rPr>
        <w:t>improving</w:t>
      </w:r>
      <w:r w:rsidRPr="004E4A96">
        <w:rPr>
          <w:rFonts w:ascii="Calibri" w:hAnsi="Calibri" w:cs="Calibri"/>
          <w:lang w:val="en-GB"/>
        </w:rPr>
        <w:t xml:space="preserve"> the performance, i</w:t>
      </w:r>
      <w:r w:rsidR="00444205" w:rsidRPr="004E4A96">
        <w:rPr>
          <w:rFonts w:ascii="Calibri" w:hAnsi="Calibri" w:cs="Calibri"/>
          <w:lang w:val="en-GB"/>
        </w:rPr>
        <w:t>t provides all the required resources and tools to the employees, which has the potential of developing</w:t>
      </w:r>
      <w:r w:rsidRPr="004E4A96">
        <w:rPr>
          <w:rFonts w:ascii="Calibri" w:hAnsi="Calibri" w:cs="Calibri"/>
          <w:lang w:val="en-GB"/>
        </w:rPr>
        <w:t xml:space="preserve"> the employee performance level</w:t>
      </w:r>
      <w:r w:rsidR="00444205" w:rsidRPr="004E4A96">
        <w:rPr>
          <w:rFonts w:ascii="Calibri" w:hAnsi="Calibri" w:cs="Calibri"/>
          <w:lang w:val="en-GB"/>
        </w:rPr>
        <w:t xml:space="preserve">. It helps them in the improvement of the leadership qualities along with efficiency in the department of communication skills. The standard of the customer service is also improved with the help of this program. The performance of the employees is boosted on the grounds of customer service and administration with the help of significant training sessions. These performance development processes help an organisation to increase the organisational productivity and profitability with the upgrade of product-quality and standard of the services provided to the consumers in the market. Performance development process also helps to maintain the brand image and reputation of the company, which is extremely essential to obtain the desired business goals. </w:t>
      </w:r>
    </w:p>
    <w:p w:rsidR="00444205" w:rsidRDefault="00444205" w:rsidP="00444205">
      <w:pPr>
        <w:rPr>
          <w:rFonts w:ascii="Calibri" w:hAnsi="Calibri" w:cs="Calibri"/>
          <w:lang w:val="en-GB"/>
        </w:rPr>
      </w:pPr>
      <w:r w:rsidRPr="004E4A96">
        <w:rPr>
          <w:rFonts w:ascii="Calibri" w:hAnsi="Calibri" w:cs="Calibri"/>
          <w:lang w:val="en-GB"/>
        </w:rPr>
        <w:t xml:space="preserve">Performance appraisal is the performance review of the employee, which contributes in evaluating and assessing the job performance of the respective employee throughout the </w:t>
      </w:r>
      <w:r w:rsidRPr="004E4A96">
        <w:rPr>
          <w:rFonts w:ascii="Calibri" w:hAnsi="Calibri" w:cs="Calibri"/>
          <w:lang w:val="en-GB"/>
        </w:rPr>
        <w:lastRenderedPageBreak/>
        <w:t>working period for the respective company</w:t>
      </w:r>
      <w:r w:rsidRPr="004E4A96">
        <w:rPr>
          <w:rFonts w:ascii="Calibri" w:hAnsi="Calibri" w:cs="Calibri"/>
          <w:shd w:val="clear" w:color="auto" w:fill="FFFFFF"/>
          <w:lang w:val="en-GB"/>
        </w:rPr>
        <w:t xml:space="preserve"> (</w:t>
      </w:r>
      <w:proofErr w:type="spellStart"/>
      <w:r w:rsidRPr="004E4A96">
        <w:rPr>
          <w:rFonts w:ascii="Calibri" w:hAnsi="Calibri" w:cs="Calibri"/>
          <w:shd w:val="clear" w:color="auto" w:fill="FFFFFF"/>
          <w:lang w:val="en-GB"/>
        </w:rPr>
        <w:t>DeNisi</w:t>
      </w:r>
      <w:proofErr w:type="spellEnd"/>
      <w:r w:rsidRPr="004E4A96">
        <w:rPr>
          <w:rFonts w:ascii="Calibri" w:hAnsi="Calibri" w:cs="Calibri"/>
          <w:shd w:val="clear" w:color="auto" w:fill="FFFFFF"/>
          <w:lang w:val="en-GB"/>
        </w:rPr>
        <w:t xml:space="preserve"> and Murphy, 2017)</w:t>
      </w:r>
      <w:r w:rsidRPr="004E4A96">
        <w:rPr>
          <w:rFonts w:ascii="Calibri" w:hAnsi="Calibri" w:cs="Calibri"/>
          <w:lang w:val="en-GB"/>
        </w:rPr>
        <w:t xml:space="preserve">. It concentrates on the growth and skills of the employees and it points out the area that needs to be improved for the betterment in the performance level. The management unit of </w:t>
      </w:r>
      <w:r w:rsidR="00FE6152" w:rsidRPr="004E4A96">
        <w:rPr>
          <w:rFonts w:ascii="Calibri" w:hAnsi="Calibri" w:cs="Calibri"/>
          <w:lang w:val="en-GB"/>
        </w:rPr>
        <w:t xml:space="preserve">the </w:t>
      </w:r>
      <w:r w:rsidR="004D0D18" w:rsidRPr="004E4A96">
        <w:rPr>
          <w:rFonts w:ascii="Calibri" w:hAnsi="Calibri" w:cs="Calibri"/>
          <w:lang w:val="en-GB"/>
        </w:rPr>
        <w:t>wholesaler</w:t>
      </w:r>
      <w:r w:rsidRPr="004E4A96">
        <w:rPr>
          <w:rFonts w:ascii="Calibri" w:hAnsi="Calibri" w:cs="Calibri"/>
          <w:lang w:val="en-GB"/>
        </w:rPr>
        <w:t xml:space="preserve"> organisation must fix the performance standards, which will help to determine the organisational outcomes and objectives in the future. The objectives must be comprehensive and the managers must communicate with the employees in a proper manner for making them understand about the expectations regarding the performances. The purpose of the performance appraisal is to measure the employee performances based on statistical, oral and written reports along with personal observation and various other processes. The emotion of the evaluator must be influential during the performance measurement procedure. Performance measurement should be done based on findings and information. Successful organisations conduct the process of performance appraisal for comparing the actual performance of the employees within the organisation with the set standard</w:t>
      </w:r>
      <w:r w:rsidR="004E4A96">
        <w:rPr>
          <w:rFonts w:ascii="Calibri" w:hAnsi="Calibri" w:cs="Calibri"/>
          <w:lang w:val="en-GB"/>
        </w:rPr>
        <w:t xml:space="preserve"> </w:t>
      </w:r>
      <w:r w:rsidR="00A773CC" w:rsidRPr="004E4A96">
        <w:rPr>
          <w:rFonts w:ascii="Calibri" w:hAnsi="Calibri" w:cs="Calibri"/>
          <w:shd w:val="clear" w:color="auto" w:fill="FFFFFF"/>
          <w:lang w:val="en-GB"/>
        </w:rPr>
        <w:t>(</w:t>
      </w:r>
      <w:proofErr w:type="spellStart"/>
      <w:r w:rsidR="00A773CC" w:rsidRPr="004E4A96">
        <w:rPr>
          <w:rFonts w:ascii="Calibri" w:hAnsi="Calibri" w:cs="Calibri"/>
          <w:shd w:val="clear" w:color="auto" w:fill="FFFFFF"/>
          <w:lang w:val="en-GB"/>
        </w:rPr>
        <w:t>Noe</w:t>
      </w:r>
      <w:proofErr w:type="spellEnd"/>
      <w:r w:rsidR="00A773CC" w:rsidRPr="004E4A96">
        <w:rPr>
          <w:rFonts w:ascii="Calibri" w:hAnsi="Calibri" w:cs="Calibri"/>
          <w:shd w:val="clear" w:color="auto" w:fill="FFFFFF"/>
          <w:lang w:val="en-GB"/>
        </w:rPr>
        <w:t xml:space="preserve"> </w:t>
      </w:r>
      <w:r w:rsidR="00A773CC" w:rsidRPr="004E4A96">
        <w:rPr>
          <w:rFonts w:ascii="Calibri" w:hAnsi="Calibri" w:cs="Calibri"/>
          <w:i/>
          <w:shd w:val="clear" w:color="auto" w:fill="FFFFFF"/>
          <w:lang w:val="en-GB"/>
        </w:rPr>
        <w:t>et al.,</w:t>
      </w:r>
      <w:r w:rsidR="00A773CC" w:rsidRPr="004E4A96">
        <w:rPr>
          <w:rFonts w:ascii="Calibri" w:hAnsi="Calibri" w:cs="Calibri"/>
          <w:shd w:val="clear" w:color="auto" w:fill="FFFFFF"/>
          <w:lang w:val="en-GB"/>
        </w:rPr>
        <w:t xml:space="preserve"> 2015)</w:t>
      </w:r>
      <w:r w:rsidRPr="004E4A96">
        <w:rPr>
          <w:rFonts w:ascii="Calibri" w:hAnsi="Calibri" w:cs="Calibri"/>
          <w:lang w:val="en-GB"/>
        </w:rPr>
        <w:t xml:space="preserve">. The comparison helps to find the deviation in the standard performance. The evaluator must communicate with the employees in a cohesive manner for comprehending the purpose and objectives of the performance appraisal. Strategic measures and necessary tactics </w:t>
      </w:r>
      <w:r w:rsidR="00365CA0" w:rsidRPr="004E4A96">
        <w:rPr>
          <w:rFonts w:ascii="Calibri" w:hAnsi="Calibri" w:cs="Calibri"/>
          <w:lang w:val="en-GB"/>
        </w:rPr>
        <w:t>can be</w:t>
      </w:r>
      <w:r w:rsidRPr="004E4A96">
        <w:rPr>
          <w:rFonts w:ascii="Calibri" w:hAnsi="Calibri" w:cs="Calibri"/>
          <w:lang w:val="en-GB"/>
        </w:rPr>
        <w:t xml:space="preserve"> applied by the m</w:t>
      </w:r>
      <w:r w:rsidR="00365CA0" w:rsidRPr="004E4A96">
        <w:rPr>
          <w:rFonts w:ascii="Calibri" w:hAnsi="Calibri" w:cs="Calibri"/>
          <w:lang w:val="en-GB"/>
        </w:rPr>
        <w:t xml:space="preserve">anagement unit of </w:t>
      </w:r>
      <w:r w:rsidR="004D0D18" w:rsidRPr="004E4A96">
        <w:rPr>
          <w:rFonts w:ascii="Calibri" w:hAnsi="Calibri" w:cs="Calibri"/>
          <w:lang w:val="en-GB"/>
        </w:rPr>
        <w:t>Wholesaler Company to</w:t>
      </w:r>
      <w:r w:rsidRPr="004E4A96">
        <w:rPr>
          <w:rFonts w:ascii="Calibri" w:hAnsi="Calibri" w:cs="Calibri"/>
          <w:lang w:val="en-GB"/>
        </w:rPr>
        <w:t xml:space="preserve"> improve the performance efficiency of the employees based on the performance appraisal. </w:t>
      </w:r>
    </w:p>
    <w:p w:rsidR="004E4A96" w:rsidRPr="004E4A96" w:rsidRDefault="004E4A96" w:rsidP="00444205">
      <w:pPr>
        <w:rPr>
          <w:rFonts w:ascii="Calibri" w:hAnsi="Calibri" w:cs="Calibri"/>
          <w:lang w:val="en-GB"/>
        </w:rPr>
      </w:pPr>
    </w:p>
    <w:p w:rsidR="00444205" w:rsidRPr="004E4A96" w:rsidRDefault="00444205" w:rsidP="00444205">
      <w:pPr>
        <w:pStyle w:val="Heading1"/>
        <w:rPr>
          <w:rFonts w:ascii="Calibri" w:hAnsi="Calibri" w:cs="Calibri"/>
          <w:lang w:val="en-GB"/>
        </w:rPr>
      </w:pPr>
      <w:bookmarkStart w:id="6" w:name="_Toc38915638"/>
      <w:bookmarkStart w:id="7" w:name="_Toc40944802"/>
      <w:r w:rsidRPr="004E4A96">
        <w:rPr>
          <w:rFonts w:ascii="Calibri" w:hAnsi="Calibri" w:cs="Calibri"/>
          <w:lang w:val="en-GB"/>
        </w:rPr>
        <w:t>Performance management and its influence to drive competitive advantage</w:t>
      </w:r>
      <w:bookmarkEnd w:id="6"/>
      <w:bookmarkEnd w:id="7"/>
    </w:p>
    <w:p w:rsidR="00444205" w:rsidRPr="004E4A96" w:rsidRDefault="00444205" w:rsidP="00444205">
      <w:pPr>
        <w:rPr>
          <w:rFonts w:ascii="Calibri" w:hAnsi="Calibri" w:cs="Calibri"/>
          <w:lang w:val="en-GB"/>
        </w:rPr>
      </w:pPr>
      <w:r w:rsidRPr="004E4A96">
        <w:rPr>
          <w:rFonts w:ascii="Calibri" w:hAnsi="Calibri" w:cs="Calibri"/>
          <w:lang w:val="en-GB"/>
        </w:rPr>
        <w:t xml:space="preserve">Performance management is the necessary and effective method, which makes sure that the operational activities are conducted based on the organisational targets and objectives </w:t>
      </w:r>
      <w:r w:rsidRPr="004E4A96">
        <w:rPr>
          <w:rFonts w:ascii="Calibri" w:hAnsi="Calibri" w:cs="Calibri"/>
          <w:shd w:val="clear" w:color="auto" w:fill="FFFFFF"/>
          <w:lang w:val="en-GB"/>
        </w:rPr>
        <w:t>(</w:t>
      </w:r>
      <w:proofErr w:type="spellStart"/>
      <w:r w:rsidRPr="004E4A96">
        <w:rPr>
          <w:rFonts w:ascii="Calibri" w:hAnsi="Calibri" w:cs="Calibri"/>
          <w:shd w:val="clear" w:color="auto" w:fill="FFFFFF"/>
          <w:lang w:val="en-GB"/>
        </w:rPr>
        <w:t>Demartini</w:t>
      </w:r>
      <w:proofErr w:type="spellEnd"/>
      <w:r w:rsidRPr="004E4A96">
        <w:rPr>
          <w:rFonts w:ascii="Calibri" w:hAnsi="Calibri" w:cs="Calibri"/>
          <w:shd w:val="clear" w:color="auto" w:fill="FFFFFF"/>
          <w:lang w:val="en-GB"/>
        </w:rPr>
        <w:t>, 2014)</w:t>
      </w:r>
      <w:r w:rsidRPr="004E4A96">
        <w:rPr>
          <w:rFonts w:ascii="Calibri" w:hAnsi="Calibri" w:cs="Calibri"/>
          <w:lang w:val="en-GB"/>
        </w:rPr>
        <w:t xml:space="preserve">. The prime motive of performance management is to obtain the desired goals in a successful manner. Therefore, it is extremely crucial for the organisation to plan strategies with respect to performance management for thriving successfully in the market full of intense competition. The performance management unit of </w:t>
      </w:r>
      <w:r w:rsidR="004D0D18" w:rsidRPr="004E4A96">
        <w:rPr>
          <w:rFonts w:ascii="Calibri" w:hAnsi="Calibri" w:cs="Calibri"/>
          <w:lang w:val="en-GB"/>
        </w:rPr>
        <w:t>Wholesaler Company</w:t>
      </w:r>
      <w:r w:rsidRPr="004E4A96">
        <w:rPr>
          <w:rFonts w:ascii="Calibri" w:hAnsi="Calibri" w:cs="Calibri"/>
          <w:lang w:val="en-GB"/>
        </w:rPr>
        <w:t xml:space="preserve"> concentrates on the performance of the employees, various organisational departments and processes on the grounds of managing the required the tasks.  Effective application of performance management will be extremely influential for </w:t>
      </w:r>
      <w:r w:rsidR="004E4E9D" w:rsidRPr="004E4A96">
        <w:rPr>
          <w:rFonts w:ascii="Calibri" w:hAnsi="Calibri" w:cs="Calibri"/>
          <w:lang w:val="en-GB"/>
        </w:rPr>
        <w:t xml:space="preserve">the </w:t>
      </w:r>
      <w:r w:rsidR="004D0D18" w:rsidRPr="004E4A96">
        <w:rPr>
          <w:rFonts w:ascii="Calibri" w:hAnsi="Calibri" w:cs="Calibri"/>
          <w:lang w:val="en-GB"/>
        </w:rPr>
        <w:t>wholesaler</w:t>
      </w:r>
      <w:r w:rsidR="004E4A96">
        <w:rPr>
          <w:rFonts w:ascii="Calibri" w:hAnsi="Calibri" w:cs="Calibri"/>
          <w:lang w:val="en-GB"/>
        </w:rPr>
        <w:t xml:space="preserve"> </w:t>
      </w:r>
      <w:r w:rsidR="004D0D18" w:rsidRPr="004E4A96">
        <w:rPr>
          <w:rFonts w:ascii="Calibri" w:hAnsi="Calibri" w:cs="Calibri"/>
          <w:lang w:val="en-GB"/>
        </w:rPr>
        <w:t>company</w:t>
      </w:r>
      <w:r w:rsidRPr="004E4A96">
        <w:rPr>
          <w:rFonts w:ascii="Calibri" w:hAnsi="Calibri" w:cs="Calibri"/>
          <w:lang w:val="en-GB"/>
        </w:rPr>
        <w:t xml:space="preserve"> to gain competitive advantage over the competitors in the market. The performance of the employees must be monitored, which is one </w:t>
      </w:r>
      <w:r w:rsidRPr="004E4A96">
        <w:rPr>
          <w:rFonts w:ascii="Calibri" w:hAnsi="Calibri" w:cs="Calibri"/>
          <w:lang w:val="en-GB"/>
        </w:rPr>
        <w:lastRenderedPageBreak/>
        <w:t>of the most crucial tasks of performance management. The growth in the performance of the employees is needed for the organisation to achieve the goals and targets. 360-degree feedback helps the employees to comprehend various aspects of their performances for the respective organisation</w:t>
      </w:r>
      <w:r w:rsidRPr="004E4A96">
        <w:rPr>
          <w:rFonts w:ascii="Calibri" w:hAnsi="Calibri" w:cs="Calibri"/>
          <w:shd w:val="clear" w:color="auto" w:fill="FFFFFF"/>
          <w:lang w:val="en-GB"/>
        </w:rPr>
        <w:t xml:space="preserve"> (</w:t>
      </w:r>
      <w:proofErr w:type="spellStart"/>
      <w:r w:rsidRPr="004E4A96">
        <w:rPr>
          <w:rFonts w:ascii="Calibri" w:hAnsi="Calibri" w:cs="Calibri"/>
          <w:shd w:val="clear" w:color="auto" w:fill="FFFFFF"/>
          <w:lang w:val="en-GB"/>
        </w:rPr>
        <w:t>Hosain</w:t>
      </w:r>
      <w:proofErr w:type="spellEnd"/>
      <w:r w:rsidRPr="004E4A96">
        <w:rPr>
          <w:rFonts w:ascii="Calibri" w:hAnsi="Calibri" w:cs="Calibri"/>
          <w:shd w:val="clear" w:color="auto" w:fill="FFFFFF"/>
          <w:lang w:val="en-GB"/>
        </w:rPr>
        <w:t>, 2016)</w:t>
      </w:r>
      <w:r w:rsidRPr="004E4A96">
        <w:rPr>
          <w:rFonts w:ascii="Calibri" w:hAnsi="Calibri" w:cs="Calibri"/>
          <w:lang w:val="en-GB"/>
        </w:rPr>
        <w:t xml:space="preserve">. It assesses the performance of the employees and the managers or the supervisor of the organisation presents this report to the workers. This process is involved in the process of employee training and growth. </w:t>
      </w:r>
    </w:p>
    <w:p w:rsidR="00DD5417" w:rsidRPr="004E4A96" w:rsidRDefault="00444205" w:rsidP="00444205">
      <w:pPr>
        <w:rPr>
          <w:rFonts w:ascii="Calibri" w:hAnsi="Calibri" w:cs="Calibri"/>
          <w:lang w:val="en-GB"/>
        </w:rPr>
      </w:pPr>
      <w:r w:rsidRPr="004E4A96">
        <w:rPr>
          <w:rFonts w:ascii="Calibri" w:hAnsi="Calibri" w:cs="Calibri"/>
          <w:lang w:val="en-GB"/>
        </w:rPr>
        <w:t xml:space="preserve">In </w:t>
      </w:r>
      <w:r w:rsidR="009024F3" w:rsidRPr="004E4A96">
        <w:rPr>
          <w:rFonts w:ascii="Calibri" w:hAnsi="Calibri" w:cs="Calibri"/>
          <w:lang w:val="en-GB"/>
        </w:rPr>
        <w:t xml:space="preserve">this distribution </w:t>
      </w:r>
      <w:r w:rsidR="004D0D18" w:rsidRPr="004E4A96">
        <w:rPr>
          <w:rFonts w:ascii="Calibri" w:hAnsi="Calibri" w:cs="Calibri"/>
          <w:lang w:val="en-GB"/>
        </w:rPr>
        <w:t>company</w:t>
      </w:r>
      <w:r w:rsidRPr="004E4A96">
        <w:rPr>
          <w:rFonts w:ascii="Calibri" w:hAnsi="Calibri" w:cs="Calibri"/>
          <w:lang w:val="en-GB"/>
        </w:rPr>
        <w:t xml:space="preserve">, the efficiency on the grounds of performance management helps to improve the standard of the organisational productivity. The organisation is expanding its business on a global parameter for boosting the profitability range. Effective performance management is responsible for improving the level of performance of the employees. This helps the organisation to upgrade their standard with respect to customer services and the product quality. It is extremely essential to satisfy the clients with the quality of the products and services for gaining the desired competitive edge. Therefore, </w:t>
      </w:r>
      <w:r w:rsidR="0044531C" w:rsidRPr="004E4A96">
        <w:rPr>
          <w:rFonts w:ascii="Calibri" w:hAnsi="Calibri" w:cs="Calibri"/>
          <w:lang w:val="en-GB"/>
        </w:rPr>
        <w:t>the distribution company needs to</w:t>
      </w:r>
      <w:r w:rsidRPr="004E4A96">
        <w:rPr>
          <w:rFonts w:ascii="Calibri" w:hAnsi="Calibri" w:cs="Calibri"/>
          <w:lang w:val="en-GB"/>
        </w:rPr>
        <w:t xml:space="preserve"> concentrate on constantly upgrading the employee performance level to satisfy the clients with the standard of the organisational products and the customer services. This assists the organisation in maintaining the brand image and the reputation in the competitive market. </w:t>
      </w:r>
    </w:p>
    <w:p w:rsidR="00444205" w:rsidRPr="004E4A96" w:rsidRDefault="00444205" w:rsidP="00444205">
      <w:pPr>
        <w:rPr>
          <w:rFonts w:ascii="Calibri" w:hAnsi="Calibri" w:cs="Calibri"/>
          <w:lang w:val="en-GB"/>
        </w:rPr>
      </w:pPr>
      <w:r w:rsidRPr="004E4A96">
        <w:rPr>
          <w:rFonts w:ascii="Calibri" w:hAnsi="Calibri" w:cs="Calibri"/>
          <w:lang w:val="en-GB"/>
        </w:rPr>
        <w:t>Brand loyalty is extremely essential, which determines the success of an organisation in the market. Efficiency on the grounds of performance management contributes in maintaining and enhancing the brand loyalty, which is beneficial for the organisation in obtaining the much-needed competitive edge in the market. Enhancement in the brand loyalty and brand image is directly proportional to the performance efficiency and capability of the organisational employees</w:t>
      </w:r>
      <w:r w:rsidR="00D71AFC" w:rsidRPr="004E4A96">
        <w:rPr>
          <w:rFonts w:ascii="Calibri" w:hAnsi="Calibri" w:cs="Calibri"/>
          <w:lang w:val="en-GB"/>
        </w:rPr>
        <w:t xml:space="preserve"> (</w:t>
      </w:r>
      <w:proofErr w:type="spellStart"/>
      <w:r w:rsidR="00D71AFC" w:rsidRPr="004E4A96">
        <w:rPr>
          <w:rFonts w:ascii="Calibri" w:hAnsi="Calibri" w:cs="Calibri"/>
          <w:lang w:val="en-GB"/>
        </w:rPr>
        <w:t>Habtoor</w:t>
      </w:r>
      <w:proofErr w:type="spellEnd"/>
      <w:r w:rsidR="00D71AFC" w:rsidRPr="004E4A96">
        <w:rPr>
          <w:rFonts w:ascii="Calibri" w:hAnsi="Calibri" w:cs="Calibri"/>
          <w:lang w:val="en-GB"/>
        </w:rPr>
        <w:t>, 2016)</w:t>
      </w:r>
      <w:r w:rsidRPr="004E4A96">
        <w:rPr>
          <w:rFonts w:ascii="Calibri" w:hAnsi="Calibri" w:cs="Calibri"/>
          <w:lang w:val="en-GB"/>
        </w:rPr>
        <w:t>. Strategic moves on the grounds of performance management affect the performance efficiency of workers in a positive way. The employee performance indicator has its link directly with the organisational tactics and strategy. It engages in monitoring the performance of the employees in regards to team work for fulfilling the organisational targets and goals. It makes sure that the operational activities of the employees are aligned towards the targeted objectives of the respective company.</w:t>
      </w:r>
    </w:p>
    <w:p w:rsidR="00444205" w:rsidRDefault="00444205" w:rsidP="00444205">
      <w:pPr>
        <w:rPr>
          <w:rFonts w:ascii="Calibri" w:hAnsi="Calibri" w:cs="Calibri"/>
          <w:lang w:val="en-GB"/>
        </w:rPr>
      </w:pPr>
      <w:r w:rsidRPr="004E4A96">
        <w:rPr>
          <w:rFonts w:ascii="Calibri" w:hAnsi="Calibri" w:cs="Calibri"/>
          <w:lang w:val="en-GB"/>
        </w:rPr>
        <w:t xml:space="preserve">Performance appraisal is an extremely effective tool, which is commonly used for the management of the performances of the concerned employees. This structural framework helps </w:t>
      </w:r>
      <w:r w:rsidRPr="004E4A96">
        <w:rPr>
          <w:rFonts w:ascii="Calibri" w:hAnsi="Calibri" w:cs="Calibri"/>
          <w:lang w:val="en-GB"/>
        </w:rPr>
        <w:lastRenderedPageBreak/>
        <w:t>the employees to comprehend their performances and it helps them to identify the area of strengths and weaknesses. The employees can work successfully for the betterment in the performance level with the help of effective training sessions. This method of measuring and monitoring the performance level functions helps to upgrade the job performance of the employees within the organisational workplace</w:t>
      </w:r>
      <w:r w:rsidR="000216F9" w:rsidRPr="004E4A96">
        <w:rPr>
          <w:rFonts w:ascii="Calibri" w:hAnsi="Calibri" w:cs="Calibri"/>
          <w:lang w:val="en-GB"/>
        </w:rPr>
        <w:t xml:space="preserve"> (</w:t>
      </w:r>
      <w:proofErr w:type="spellStart"/>
      <w:r w:rsidR="000216F9" w:rsidRPr="004E4A96">
        <w:rPr>
          <w:rFonts w:ascii="Calibri" w:hAnsi="Calibri" w:cs="Calibri"/>
          <w:lang w:val="en-GB"/>
        </w:rPr>
        <w:t>Sekhar</w:t>
      </w:r>
      <w:r w:rsidR="000216F9" w:rsidRPr="004E4A96">
        <w:rPr>
          <w:rFonts w:ascii="Calibri" w:hAnsi="Calibri" w:cs="Calibri"/>
          <w:i/>
          <w:lang w:val="en-GB"/>
        </w:rPr>
        <w:t>et</w:t>
      </w:r>
      <w:proofErr w:type="spellEnd"/>
      <w:r w:rsidR="000216F9" w:rsidRPr="004E4A96">
        <w:rPr>
          <w:rFonts w:ascii="Calibri" w:hAnsi="Calibri" w:cs="Calibri"/>
          <w:i/>
          <w:lang w:val="en-GB"/>
        </w:rPr>
        <w:t xml:space="preserve"> al., </w:t>
      </w:r>
      <w:r w:rsidR="000216F9" w:rsidRPr="004E4A96">
        <w:rPr>
          <w:rFonts w:ascii="Calibri" w:hAnsi="Calibri" w:cs="Calibri"/>
          <w:lang w:val="en-GB"/>
        </w:rPr>
        <w:t xml:space="preserve">2017). </w:t>
      </w:r>
      <w:r w:rsidRPr="004E4A96">
        <w:rPr>
          <w:rFonts w:ascii="Calibri" w:hAnsi="Calibri" w:cs="Calibri"/>
          <w:lang w:val="en-GB"/>
        </w:rPr>
        <w:t xml:space="preserve">It is beneficial for </w:t>
      </w:r>
      <w:r w:rsidR="00504D65" w:rsidRPr="004E4A96">
        <w:rPr>
          <w:rFonts w:ascii="Calibri" w:hAnsi="Calibri" w:cs="Calibri"/>
          <w:lang w:val="en-GB"/>
        </w:rPr>
        <w:t xml:space="preserve">the growth and development of the </w:t>
      </w:r>
      <w:r w:rsidRPr="004E4A96">
        <w:rPr>
          <w:rFonts w:ascii="Calibri" w:hAnsi="Calibri" w:cs="Calibri"/>
          <w:lang w:val="en-GB"/>
        </w:rPr>
        <w:t xml:space="preserve">company in the competitive market of </w:t>
      </w:r>
      <w:r w:rsidR="004D0D18" w:rsidRPr="004E4A96">
        <w:rPr>
          <w:rFonts w:ascii="Calibri" w:hAnsi="Calibri" w:cs="Calibri"/>
          <w:lang w:val="en-GB"/>
        </w:rPr>
        <w:t>wholesaler</w:t>
      </w:r>
      <w:r w:rsidRPr="004E4A96">
        <w:rPr>
          <w:rFonts w:ascii="Calibri" w:hAnsi="Calibri" w:cs="Calibri"/>
          <w:lang w:val="en-GB"/>
        </w:rPr>
        <w:t xml:space="preserve"> industry. Management dashboard is an effective performance management tool, which helps in the compilation of all performance information including productivity, time management and other necessary aspects. The review of the employee performances affects the organisational productivity in a positive way. It provides the employees necessary opportunity to rectify, which is beneficial for the growth and development of the employees. </w:t>
      </w:r>
    </w:p>
    <w:p w:rsidR="004E4A96" w:rsidRPr="004E4A96" w:rsidRDefault="004E4A96" w:rsidP="00444205">
      <w:pPr>
        <w:rPr>
          <w:rFonts w:ascii="Calibri" w:hAnsi="Calibri" w:cs="Calibri"/>
          <w:lang w:val="en-GB"/>
        </w:rPr>
      </w:pPr>
    </w:p>
    <w:p w:rsidR="00444205" w:rsidRPr="004E4A96" w:rsidRDefault="00444205" w:rsidP="00444205">
      <w:pPr>
        <w:pStyle w:val="Heading1"/>
        <w:rPr>
          <w:rFonts w:ascii="Calibri" w:hAnsi="Calibri" w:cs="Calibri"/>
          <w:lang w:val="en-GB"/>
        </w:rPr>
      </w:pPr>
      <w:bookmarkStart w:id="8" w:name="_Toc38915639"/>
      <w:bookmarkStart w:id="9" w:name="_Toc40944803"/>
      <w:r w:rsidRPr="004E4A96">
        <w:rPr>
          <w:rFonts w:ascii="Calibri" w:hAnsi="Calibri" w:cs="Calibri"/>
          <w:lang w:val="en-GB"/>
        </w:rPr>
        <w:t>The place and behaviour of HRM to maintain performance management</w:t>
      </w:r>
      <w:bookmarkEnd w:id="8"/>
      <w:bookmarkEnd w:id="9"/>
    </w:p>
    <w:p w:rsidR="00444205" w:rsidRPr="004E4A96" w:rsidRDefault="00444205" w:rsidP="00444205">
      <w:pPr>
        <w:rPr>
          <w:rFonts w:ascii="Calibri" w:hAnsi="Calibri" w:cs="Calibri"/>
          <w:lang w:val="en-GB"/>
        </w:rPr>
      </w:pPr>
      <w:r w:rsidRPr="004E4A96">
        <w:rPr>
          <w:rFonts w:ascii="Calibri" w:hAnsi="Calibri" w:cs="Calibri"/>
          <w:lang w:val="en-GB"/>
        </w:rPr>
        <w:t>The success and profitability of an organisation is directly proportional to the effectiveness of the human resource management team</w:t>
      </w:r>
      <w:r w:rsidRPr="004E4A96">
        <w:rPr>
          <w:rFonts w:ascii="Calibri" w:hAnsi="Calibri" w:cs="Calibri"/>
          <w:shd w:val="clear" w:color="auto" w:fill="FFFFFF"/>
          <w:lang w:val="en-GB"/>
        </w:rPr>
        <w:t xml:space="preserve"> (Armstrong and Taylor, 2020)</w:t>
      </w:r>
      <w:r w:rsidRPr="004E4A96">
        <w:rPr>
          <w:rFonts w:ascii="Calibri" w:hAnsi="Calibri" w:cs="Calibri"/>
          <w:lang w:val="en-GB"/>
        </w:rPr>
        <w:t>. The human resource management unit of an organisation plays a vital role in maintaining the efficiency of performance management, which is advantageous for the organisational growth and profitability. Motivation is an extremely crucial and influential factor on the grounds of organisational success</w:t>
      </w:r>
      <w:r w:rsidRPr="004E4A96">
        <w:rPr>
          <w:rFonts w:ascii="Calibri" w:hAnsi="Calibri" w:cs="Calibri"/>
          <w:sz w:val="20"/>
          <w:szCs w:val="20"/>
          <w:shd w:val="clear" w:color="auto" w:fill="FFFFFF"/>
          <w:lang w:val="en-GB"/>
        </w:rPr>
        <w:t xml:space="preserve"> (</w:t>
      </w:r>
      <w:r w:rsidRPr="004E4A96">
        <w:rPr>
          <w:rFonts w:ascii="Calibri" w:hAnsi="Calibri" w:cs="Calibri"/>
          <w:lang w:val="en-GB"/>
        </w:rPr>
        <w:t>Peters, 2015)</w:t>
      </w:r>
      <w:r w:rsidRPr="004E4A96">
        <w:rPr>
          <w:rFonts w:ascii="Calibri" w:hAnsi="Calibri" w:cs="Calibri"/>
          <w:sz w:val="20"/>
          <w:szCs w:val="20"/>
          <w:shd w:val="clear" w:color="auto" w:fill="FFFFFF"/>
          <w:lang w:val="en-GB"/>
        </w:rPr>
        <w:t>.</w:t>
      </w:r>
      <w:r w:rsidRPr="004E4A96">
        <w:rPr>
          <w:rFonts w:ascii="Calibri" w:hAnsi="Calibri" w:cs="Calibri"/>
          <w:lang w:val="en-GB"/>
        </w:rPr>
        <w:t xml:space="preserve"> It is responsible for increasing the work efficiency of the employees</w:t>
      </w:r>
      <w:r w:rsidR="00D26413" w:rsidRPr="004E4A96">
        <w:rPr>
          <w:rFonts w:ascii="Calibri" w:hAnsi="Calibri" w:cs="Calibri"/>
          <w:shd w:val="clear" w:color="auto" w:fill="FFFFFF"/>
          <w:lang w:val="en-GB"/>
        </w:rPr>
        <w:t xml:space="preserve">. </w:t>
      </w:r>
      <w:r w:rsidRPr="004E4A96">
        <w:rPr>
          <w:rFonts w:ascii="Calibri" w:hAnsi="Calibri" w:cs="Calibri"/>
          <w:lang w:val="en-GB"/>
        </w:rPr>
        <w:t>Therefore, it is crucial to comprehend various factors that are responsible for motivation</w:t>
      </w:r>
      <w:r w:rsidRPr="004E4A96">
        <w:rPr>
          <w:rFonts w:ascii="Calibri" w:hAnsi="Calibri" w:cs="Calibri"/>
          <w:shd w:val="clear" w:color="auto" w:fill="FFFFFF"/>
          <w:lang w:val="en-GB"/>
        </w:rPr>
        <w:t xml:space="preserve"> (Reeve, 2014)</w:t>
      </w:r>
      <w:r w:rsidRPr="004E4A96">
        <w:rPr>
          <w:rFonts w:ascii="Calibri" w:hAnsi="Calibri" w:cs="Calibri"/>
          <w:lang w:val="en-GB"/>
        </w:rPr>
        <w:t xml:space="preserve">. The work efficiency of an employee is enhanced if the employee is motivated and encouraged in a strategic way. Therefore, the objective of human resource management with respect to </w:t>
      </w:r>
      <w:r w:rsidR="00475A18" w:rsidRPr="004E4A96">
        <w:rPr>
          <w:rFonts w:ascii="Calibri" w:hAnsi="Calibri" w:cs="Calibri"/>
          <w:lang w:val="en-GB"/>
        </w:rPr>
        <w:t>the wholesaler organisation</w:t>
      </w:r>
      <w:r w:rsidRPr="004E4A96">
        <w:rPr>
          <w:rFonts w:ascii="Calibri" w:hAnsi="Calibri" w:cs="Calibri"/>
          <w:lang w:val="en-GB"/>
        </w:rPr>
        <w:t xml:space="preserve"> is to motivate the employees for fulfilling the goals of performance management and development. </w:t>
      </w:r>
      <w:r w:rsidR="00475A18" w:rsidRPr="004E4A96">
        <w:rPr>
          <w:rFonts w:ascii="Calibri" w:hAnsi="Calibri" w:cs="Calibri"/>
          <w:lang w:val="en-GB"/>
        </w:rPr>
        <w:t xml:space="preserve">It is essential for the </w:t>
      </w:r>
      <w:r w:rsidRPr="004E4A96">
        <w:rPr>
          <w:rFonts w:ascii="Calibri" w:hAnsi="Calibri" w:cs="Calibri"/>
          <w:lang w:val="en-GB"/>
        </w:rPr>
        <w:t xml:space="preserve">human resource management team </w:t>
      </w:r>
      <w:r w:rsidR="00475A18" w:rsidRPr="004E4A96">
        <w:rPr>
          <w:rFonts w:ascii="Calibri" w:hAnsi="Calibri" w:cs="Calibri"/>
          <w:lang w:val="en-GB"/>
        </w:rPr>
        <w:t>of the company to concentrate</w:t>
      </w:r>
      <w:r w:rsidRPr="004E4A96">
        <w:rPr>
          <w:rFonts w:ascii="Calibri" w:hAnsi="Calibri" w:cs="Calibri"/>
          <w:lang w:val="en-GB"/>
        </w:rPr>
        <w:t xml:space="preserve"> on the recruitment procedure and performance management to provide necessary direction for the working employees of the organisation </w:t>
      </w:r>
      <w:r w:rsidRPr="004E4A96">
        <w:rPr>
          <w:rFonts w:ascii="Calibri" w:hAnsi="Calibri" w:cs="Calibri"/>
          <w:shd w:val="clear" w:color="auto" w:fill="FFFFFF"/>
          <w:lang w:val="en-GB"/>
        </w:rPr>
        <w:t>(</w:t>
      </w:r>
      <w:proofErr w:type="spellStart"/>
      <w:r w:rsidR="00D26413" w:rsidRPr="004E4A96">
        <w:rPr>
          <w:rFonts w:ascii="Calibri" w:hAnsi="Calibri" w:cs="Calibri"/>
          <w:shd w:val="clear" w:color="auto" w:fill="FFFFFF"/>
          <w:lang w:val="en-GB"/>
        </w:rPr>
        <w:t>Pinder</w:t>
      </w:r>
      <w:proofErr w:type="spellEnd"/>
      <w:r w:rsidR="00D26413" w:rsidRPr="004E4A96">
        <w:rPr>
          <w:rFonts w:ascii="Calibri" w:hAnsi="Calibri" w:cs="Calibri"/>
          <w:shd w:val="clear" w:color="auto" w:fill="FFFFFF"/>
          <w:lang w:val="en-GB"/>
        </w:rPr>
        <w:t>, 2014</w:t>
      </w:r>
      <w:r w:rsidRPr="004E4A96">
        <w:rPr>
          <w:rFonts w:ascii="Calibri" w:hAnsi="Calibri" w:cs="Calibri"/>
          <w:shd w:val="clear" w:color="auto" w:fill="FFFFFF"/>
          <w:lang w:val="en-GB"/>
        </w:rPr>
        <w:t>)</w:t>
      </w:r>
      <w:r w:rsidRPr="004E4A96">
        <w:rPr>
          <w:rFonts w:ascii="Calibri" w:hAnsi="Calibri" w:cs="Calibri"/>
          <w:lang w:val="en-GB"/>
        </w:rPr>
        <w:t xml:space="preserve">. The HRM team is adapting strategic methods for utilising the capabilities of the employees to the fullest level. </w:t>
      </w:r>
    </w:p>
    <w:p w:rsidR="00444205" w:rsidRDefault="00444205" w:rsidP="00444205">
      <w:pPr>
        <w:rPr>
          <w:rFonts w:ascii="Calibri" w:hAnsi="Calibri" w:cs="Calibri"/>
          <w:lang w:val="en-GB"/>
        </w:rPr>
      </w:pPr>
      <w:r w:rsidRPr="004E4A96">
        <w:rPr>
          <w:rFonts w:ascii="Calibri" w:hAnsi="Calibri" w:cs="Calibri"/>
          <w:lang w:val="en-GB"/>
        </w:rPr>
        <w:lastRenderedPageBreak/>
        <w:t xml:space="preserve">The decision-making with respect to the improvement of the performance and the measurement should not be biased or partial. The </w:t>
      </w:r>
      <w:r w:rsidR="007B532B" w:rsidRPr="004E4A96">
        <w:rPr>
          <w:rFonts w:ascii="Calibri" w:hAnsi="Calibri" w:cs="Calibri"/>
          <w:lang w:val="en-GB"/>
        </w:rPr>
        <w:t xml:space="preserve">HR unit of </w:t>
      </w:r>
      <w:r w:rsidR="004D0D18" w:rsidRPr="004E4A96">
        <w:rPr>
          <w:rFonts w:ascii="Calibri" w:hAnsi="Calibri" w:cs="Calibri"/>
          <w:lang w:val="en-GB"/>
        </w:rPr>
        <w:t>Wholesaler Company</w:t>
      </w:r>
      <w:r w:rsidRPr="004E4A96">
        <w:rPr>
          <w:rFonts w:ascii="Calibri" w:hAnsi="Calibri" w:cs="Calibri"/>
          <w:lang w:val="en-GB"/>
        </w:rPr>
        <w:t xml:space="preserve"> must conduct the monitoring and the review processes of the performances in an effective manner with total integrity and honesty. Transparency is extremely vital in regards to the success of the performance management process. The management unit must ensure a healthy and soothing workplace environment, which has the potential of </w:t>
      </w:r>
      <w:r w:rsidR="000354D2" w:rsidRPr="004E4A96">
        <w:rPr>
          <w:rFonts w:ascii="Calibri" w:hAnsi="Calibri" w:cs="Calibri"/>
          <w:lang w:val="en-GB"/>
        </w:rPr>
        <w:t>increasing the productivity of the</w:t>
      </w:r>
      <w:r w:rsidRPr="004E4A96">
        <w:rPr>
          <w:rFonts w:ascii="Calibri" w:hAnsi="Calibri" w:cs="Calibri"/>
          <w:lang w:val="en-GB"/>
        </w:rPr>
        <w:t xml:space="preserve"> company. No employee must be discriminated based on religion, age, gender, disability and other factors. These aspects contributing in boosting the performance level of the organisational workplace. The managers must clearly set the organisational goals and objectives to avoid confusion among the employees. Transformational style of leadership is a suitable method for fulfilling the goals of performance management. Establishment of an effective bridge of communication is a must for obtaining the performance management objectives. </w:t>
      </w:r>
    </w:p>
    <w:p w:rsidR="004E4A96" w:rsidRPr="004E4A96" w:rsidRDefault="004E4A96" w:rsidP="00444205">
      <w:pPr>
        <w:rPr>
          <w:rFonts w:ascii="Calibri" w:hAnsi="Calibri" w:cs="Calibri"/>
          <w:lang w:val="en-GB"/>
        </w:rPr>
      </w:pPr>
    </w:p>
    <w:p w:rsidR="001101DD" w:rsidRPr="004E4A96" w:rsidRDefault="008264E5">
      <w:pPr>
        <w:pStyle w:val="Heading1"/>
        <w:rPr>
          <w:rFonts w:ascii="Calibri" w:hAnsi="Calibri" w:cs="Calibri"/>
          <w:lang w:val="en-GB"/>
        </w:rPr>
      </w:pPr>
      <w:bookmarkStart w:id="10" w:name="_Toc40944804"/>
      <w:r w:rsidRPr="004E4A96">
        <w:rPr>
          <w:rFonts w:ascii="Calibri" w:hAnsi="Calibri" w:cs="Calibri"/>
          <w:lang w:val="en-GB"/>
        </w:rPr>
        <w:t>Role of human resource management to manage and improve employee and organisational performance</w:t>
      </w:r>
      <w:bookmarkEnd w:id="10"/>
    </w:p>
    <w:p w:rsidR="001101DD" w:rsidRPr="004E4A96" w:rsidRDefault="008264E5">
      <w:pPr>
        <w:rPr>
          <w:rFonts w:ascii="Calibri" w:hAnsi="Calibri" w:cs="Calibri"/>
          <w:lang w:val="en-GB"/>
        </w:rPr>
      </w:pPr>
      <w:r w:rsidRPr="004E4A96">
        <w:rPr>
          <w:rFonts w:ascii="Calibri" w:hAnsi="Calibri" w:cs="Calibri"/>
          <w:lang w:val="en-GB"/>
        </w:rPr>
        <w:t xml:space="preserve">Human resource management is important to enhance the performance of an organisation along with the employees to maximise the level of production in the organisation. As mentioned by </w:t>
      </w:r>
      <w:proofErr w:type="spellStart"/>
      <w:r w:rsidRPr="004E4A96">
        <w:rPr>
          <w:rFonts w:ascii="Calibri" w:hAnsi="Calibri" w:cs="Calibri"/>
          <w:lang w:val="en-GB"/>
        </w:rPr>
        <w:t>Chowhan</w:t>
      </w:r>
      <w:r w:rsidRPr="004E4A96">
        <w:rPr>
          <w:rFonts w:ascii="Calibri" w:hAnsi="Calibri" w:cs="Calibri"/>
          <w:i/>
          <w:lang w:val="en-GB"/>
        </w:rPr>
        <w:t>et</w:t>
      </w:r>
      <w:proofErr w:type="spellEnd"/>
      <w:r w:rsidRPr="004E4A96">
        <w:rPr>
          <w:rFonts w:ascii="Calibri" w:hAnsi="Calibri" w:cs="Calibri"/>
          <w:i/>
          <w:lang w:val="en-GB"/>
        </w:rPr>
        <w:t xml:space="preserve"> al.</w:t>
      </w:r>
      <w:r w:rsidRPr="004E4A96">
        <w:rPr>
          <w:rFonts w:ascii="Calibri" w:hAnsi="Calibri" w:cs="Calibri"/>
          <w:lang w:val="en-GB"/>
        </w:rPr>
        <w:t xml:space="preserve"> (2017), human resource management has three different roles such as recruitment or staffing, employee benefits and designing work. They mainly focus on maximising the effectiveness and skills of the employees. The HR manager of </w:t>
      </w:r>
      <w:r w:rsidR="00734C8F" w:rsidRPr="004E4A96">
        <w:rPr>
          <w:rFonts w:ascii="Calibri" w:hAnsi="Calibri" w:cs="Calibri"/>
          <w:lang w:val="en-GB"/>
        </w:rPr>
        <w:t>t</w:t>
      </w:r>
      <w:r w:rsidR="004D0D18" w:rsidRPr="004E4A96">
        <w:rPr>
          <w:rFonts w:ascii="Calibri" w:hAnsi="Calibri" w:cs="Calibri"/>
          <w:lang w:val="en-GB"/>
        </w:rPr>
        <w:t>he organisation</w:t>
      </w:r>
      <w:r w:rsidR="00734C8F" w:rsidRPr="004E4A96">
        <w:rPr>
          <w:rFonts w:ascii="Calibri" w:hAnsi="Calibri" w:cs="Calibri"/>
          <w:lang w:val="en-GB"/>
        </w:rPr>
        <w:t xml:space="preserve"> needs to maintain</w:t>
      </w:r>
      <w:r w:rsidRPr="004E4A96">
        <w:rPr>
          <w:rFonts w:ascii="Calibri" w:hAnsi="Calibri" w:cs="Calibri"/>
          <w:lang w:val="en-GB"/>
        </w:rPr>
        <w:t xml:space="preserve"> the responsibilities towards the organisation and employee to improve their performance, commitment and knowledge. </w:t>
      </w:r>
    </w:p>
    <w:p w:rsidR="001101DD" w:rsidRPr="004E4A96" w:rsidRDefault="008264E5">
      <w:pPr>
        <w:rPr>
          <w:rFonts w:ascii="Calibri" w:hAnsi="Calibri" w:cs="Calibri"/>
          <w:lang w:val="en-GB"/>
        </w:rPr>
      </w:pPr>
      <w:r w:rsidRPr="004E4A96">
        <w:rPr>
          <w:rFonts w:ascii="Calibri" w:hAnsi="Calibri" w:cs="Calibri"/>
          <w:noProof/>
          <w:lang w:val="en-GB" w:eastAsia="en-GB"/>
        </w:rPr>
        <w:lastRenderedPageBreak/>
        <w:drawing>
          <wp:inline distT="114300" distB="114300" distL="114300" distR="114300">
            <wp:extent cx="5943600" cy="3162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t="17617"/>
                    <a:stretch>
                      <a:fillRect/>
                    </a:stretch>
                  </pic:blipFill>
                  <pic:spPr>
                    <a:xfrm>
                      <a:off x="0" y="0"/>
                      <a:ext cx="5943600" cy="3162300"/>
                    </a:xfrm>
                    <a:prstGeom prst="rect">
                      <a:avLst/>
                    </a:prstGeom>
                    <a:ln/>
                  </pic:spPr>
                </pic:pic>
              </a:graphicData>
            </a:graphic>
          </wp:inline>
        </w:drawing>
      </w:r>
    </w:p>
    <w:p w:rsidR="001101DD" w:rsidRPr="004E4A96" w:rsidRDefault="008264E5">
      <w:pPr>
        <w:jc w:val="center"/>
        <w:rPr>
          <w:rFonts w:ascii="Calibri" w:hAnsi="Calibri" w:cs="Calibri"/>
          <w:b/>
          <w:lang w:val="en-GB"/>
        </w:rPr>
      </w:pPr>
      <w:r w:rsidRPr="004E4A96">
        <w:rPr>
          <w:rFonts w:ascii="Calibri" w:hAnsi="Calibri" w:cs="Calibri"/>
          <w:b/>
          <w:lang w:val="en-GB"/>
        </w:rPr>
        <w:t>Figure 1: Roles of human resource management</w:t>
      </w:r>
    </w:p>
    <w:p w:rsidR="001101DD" w:rsidRPr="004E4A96" w:rsidRDefault="008264E5">
      <w:pPr>
        <w:jc w:val="center"/>
        <w:rPr>
          <w:rFonts w:ascii="Calibri" w:hAnsi="Calibri" w:cs="Calibri"/>
          <w:lang w:val="en-GB"/>
        </w:rPr>
      </w:pPr>
      <w:r w:rsidRPr="004E4A96">
        <w:rPr>
          <w:rFonts w:ascii="Calibri" w:hAnsi="Calibri" w:cs="Calibri"/>
          <w:lang w:val="en-GB"/>
        </w:rPr>
        <w:t xml:space="preserve">(Source: </w:t>
      </w:r>
      <w:proofErr w:type="spellStart"/>
      <w:r w:rsidRPr="004E4A96">
        <w:rPr>
          <w:rFonts w:ascii="Calibri" w:hAnsi="Calibri" w:cs="Calibri"/>
          <w:lang w:val="en-GB"/>
        </w:rPr>
        <w:t>Raffoni</w:t>
      </w:r>
      <w:proofErr w:type="spellEnd"/>
      <w:r w:rsidR="00AD0BD0" w:rsidRPr="004E4A96">
        <w:rPr>
          <w:rFonts w:ascii="Calibri" w:hAnsi="Calibri" w:cs="Calibri"/>
          <w:lang w:val="en-GB"/>
        </w:rPr>
        <w:t xml:space="preserve"> </w:t>
      </w:r>
      <w:r w:rsidRPr="004E4A96">
        <w:rPr>
          <w:rFonts w:ascii="Calibri" w:hAnsi="Calibri" w:cs="Calibri"/>
          <w:i/>
          <w:lang w:val="en-GB"/>
        </w:rPr>
        <w:t>et al</w:t>
      </w:r>
      <w:r w:rsidRPr="004E4A96">
        <w:rPr>
          <w:rFonts w:ascii="Calibri" w:hAnsi="Calibri" w:cs="Calibri"/>
          <w:lang w:val="en-GB"/>
        </w:rPr>
        <w:t xml:space="preserve">., 2018) </w:t>
      </w:r>
    </w:p>
    <w:p w:rsidR="004E4A96" w:rsidRPr="004E4A96" w:rsidRDefault="00DB1AA4">
      <w:pPr>
        <w:rPr>
          <w:rFonts w:ascii="Calibri" w:hAnsi="Calibri" w:cs="Calibri"/>
          <w:lang w:val="en-GB"/>
        </w:rPr>
      </w:pPr>
      <w:r w:rsidRPr="004E4A96">
        <w:rPr>
          <w:rFonts w:ascii="Calibri" w:hAnsi="Calibri" w:cs="Calibri"/>
          <w:lang w:val="en-GB"/>
        </w:rPr>
        <w:t>Different</w:t>
      </w:r>
      <w:r w:rsidR="008264E5" w:rsidRPr="004E4A96">
        <w:rPr>
          <w:rFonts w:ascii="Calibri" w:hAnsi="Calibri" w:cs="Calibri"/>
          <w:lang w:val="en-GB"/>
        </w:rPr>
        <w:t xml:space="preserve"> roles of HR manager to manage and improve performance are discussed below.</w:t>
      </w:r>
    </w:p>
    <w:p w:rsidR="001101DD" w:rsidRPr="004E4A96" w:rsidRDefault="008264E5">
      <w:pPr>
        <w:rPr>
          <w:rFonts w:ascii="Calibri" w:hAnsi="Calibri" w:cs="Calibri"/>
          <w:b/>
          <w:lang w:val="en-GB"/>
        </w:rPr>
      </w:pPr>
      <w:r w:rsidRPr="004E4A96">
        <w:rPr>
          <w:rFonts w:ascii="Calibri" w:hAnsi="Calibri" w:cs="Calibri"/>
          <w:b/>
          <w:lang w:val="en-GB"/>
        </w:rPr>
        <w:t>Employee recruitment and selection</w:t>
      </w:r>
    </w:p>
    <w:p w:rsidR="001101DD" w:rsidRPr="004E4A96" w:rsidRDefault="008264E5">
      <w:pPr>
        <w:rPr>
          <w:rFonts w:ascii="Calibri" w:hAnsi="Calibri" w:cs="Calibri"/>
          <w:lang w:val="en-GB"/>
        </w:rPr>
      </w:pPr>
      <w:r w:rsidRPr="004E4A96">
        <w:rPr>
          <w:rFonts w:ascii="Calibri" w:hAnsi="Calibri" w:cs="Calibri"/>
          <w:lang w:val="en-GB"/>
        </w:rPr>
        <w:t xml:space="preserve">The HR manager goes for both internal and external hiring to conduct all </w:t>
      </w:r>
      <w:r w:rsidR="00C91A24" w:rsidRPr="004E4A96">
        <w:rPr>
          <w:rFonts w:ascii="Calibri" w:hAnsi="Calibri" w:cs="Calibri"/>
          <w:lang w:val="en-GB"/>
        </w:rPr>
        <w:t>wholesaling</w:t>
      </w:r>
      <w:r w:rsidRPr="004E4A96">
        <w:rPr>
          <w:rFonts w:ascii="Calibri" w:hAnsi="Calibri" w:cs="Calibri"/>
          <w:lang w:val="en-GB"/>
        </w:rPr>
        <w:t xml:space="preserve"> and operational activity in a seamless manner. A good selection ratio is considered by the HR manager at the time of recruitment and it also requires employment testing to identify the quality and skills of the individual before recruitment. The HR department of </w:t>
      </w:r>
      <w:r w:rsidR="00734C8F" w:rsidRPr="004E4A96">
        <w:rPr>
          <w:rFonts w:ascii="Calibri" w:hAnsi="Calibri" w:cs="Calibri"/>
          <w:lang w:val="en-GB"/>
        </w:rPr>
        <w:t xml:space="preserve">the </w:t>
      </w:r>
      <w:r w:rsidR="004D0D18" w:rsidRPr="004E4A96">
        <w:rPr>
          <w:rFonts w:ascii="Calibri" w:hAnsi="Calibri" w:cs="Calibri"/>
          <w:lang w:val="en-GB"/>
        </w:rPr>
        <w:t>organisation</w:t>
      </w:r>
      <w:r w:rsidR="00734C8F" w:rsidRPr="004E4A96">
        <w:rPr>
          <w:rFonts w:ascii="Calibri" w:hAnsi="Calibri" w:cs="Calibri"/>
          <w:lang w:val="en-GB"/>
        </w:rPr>
        <w:t xml:space="preserve"> can</w:t>
      </w:r>
      <w:r w:rsidRPr="004E4A96">
        <w:rPr>
          <w:rFonts w:ascii="Calibri" w:hAnsi="Calibri" w:cs="Calibri"/>
          <w:lang w:val="en-GB"/>
        </w:rPr>
        <w:t xml:space="preserve"> follow these approache</w:t>
      </w:r>
      <w:r w:rsidR="00734C8F" w:rsidRPr="004E4A96">
        <w:rPr>
          <w:rFonts w:ascii="Calibri" w:hAnsi="Calibri" w:cs="Calibri"/>
          <w:lang w:val="en-GB"/>
        </w:rPr>
        <w:t>s to select employees for</w:t>
      </w:r>
      <w:r w:rsidRPr="004E4A96">
        <w:rPr>
          <w:rFonts w:ascii="Calibri" w:hAnsi="Calibri" w:cs="Calibri"/>
          <w:lang w:val="en-GB"/>
        </w:rPr>
        <w:t xml:space="preserve"> retail</w:t>
      </w:r>
      <w:r w:rsidR="00734C8F" w:rsidRPr="004E4A96">
        <w:rPr>
          <w:rFonts w:ascii="Calibri" w:hAnsi="Calibri" w:cs="Calibri"/>
          <w:lang w:val="en-GB"/>
        </w:rPr>
        <w:t xml:space="preserve"> and distribution</w:t>
      </w:r>
      <w:r w:rsidRPr="004E4A96">
        <w:rPr>
          <w:rFonts w:ascii="Calibri" w:hAnsi="Calibri" w:cs="Calibri"/>
          <w:lang w:val="en-GB"/>
        </w:rPr>
        <w:t xml:space="preserve"> unit to determine the skills of the individuals and improve diversity in operations.</w:t>
      </w:r>
    </w:p>
    <w:p w:rsidR="001101DD" w:rsidRPr="004E4A96" w:rsidRDefault="008264E5">
      <w:pPr>
        <w:rPr>
          <w:rFonts w:ascii="Calibri" w:hAnsi="Calibri" w:cs="Calibri"/>
          <w:b/>
          <w:lang w:val="en-GB"/>
        </w:rPr>
      </w:pPr>
      <w:r w:rsidRPr="004E4A96">
        <w:rPr>
          <w:rFonts w:ascii="Calibri" w:hAnsi="Calibri" w:cs="Calibri"/>
          <w:b/>
          <w:lang w:val="en-GB"/>
        </w:rPr>
        <w:t>Formal performance appraisal</w:t>
      </w:r>
    </w:p>
    <w:p w:rsidR="001101DD" w:rsidRPr="004E4A96" w:rsidRDefault="008264E5">
      <w:pPr>
        <w:rPr>
          <w:rFonts w:ascii="Calibri" w:hAnsi="Calibri" w:cs="Calibri"/>
          <w:lang w:val="en-GB"/>
        </w:rPr>
      </w:pPr>
      <w:r w:rsidRPr="004E4A96">
        <w:rPr>
          <w:rFonts w:ascii="Calibri" w:hAnsi="Calibri" w:cs="Calibri"/>
          <w:lang w:val="en-GB"/>
        </w:rPr>
        <w:t xml:space="preserve">The HR manager also focuses on the performance appraisal or performance review to evaluate the job performance of employees. </w:t>
      </w:r>
      <w:r w:rsidR="00B608DE" w:rsidRPr="004E4A96">
        <w:rPr>
          <w:rFonts w:ascii="Calibri" w:hAnsi="Calibri" w:cs="Calibri"/>
          <w:lang w:val="en-GB"/>
        </w:rPr>
        <w:t xml:space="preserve">The </w:t>
      </w:r>
      <w:r w:rsidR="004D0D18" w:rsidRPr="004E4A96">
        <w:rPr>
          <w:rFonts w:ascii="Calibri" w:hAnsi="Calibri" w:cs="Calibri"/>
          <w:lang w:val="en-GB"/>
        </w:rPr>
        <w:t>wholesaler</w:t>
      </w:r>
      <w:r w:rsidR="00B608DE" w:rsidRPr="004E4A96">
        <w:rPr>
          <w:rFonts w:ascii="Calibri" w:hAnsi="Calibri" w:cs="Calibri"/>
          <w:lang w:val="en-GB"/>
        </w:rPr>
        <w:t xml:space="preserve"> company can</w:t>
      </w:r>
      <w:r w:rsidRPr="004E4A96">
        <w:rPr>
          <w:rFonts w:ascii="Calibri" w:hAnsi="Calibri" w:cs="Calibri"/>
          <w:lang w:val="en-GB"/>
        </w:rPr>
        <w:t xml:space="preserve"> set a key performance indicator to measure the performance of the employees and evaluate whether the performance </w:t>
      </w:r>
      <w:r w:rsidR="00DB1AA4" w:rsidRPr="004E4A96">
        <w:rPr>
          <w:rFonts w:ascii="Calibri" w:hAnsi="Calibri" w:cs="Calibri"/>
          <w:lang w:val="en-GB"/>
        </w:rPr>
        <w:t>meets the business objectives.</w:t>
      </w:r>
      <w:r w:rsidR="004E4A96">
        <w:rPr>
          <w:rFonts w:ascii="Calibri" w:hAnsi="Calibri" w:cs="Calibri"/>
          <w:lang w:val="en-GB"/>
        </w:rPr>
        <w:t xml:space="preserve"> </w:t>
      </w:r>
      <w:r w:rsidR="00DB1AA4" w:rsidRPr="004E4A96">
        <w:rPr>
          <w:rFonts w:ascii="Calibri" w:hAnsi="Calibri" w:cs="Calibri"/>
          <w:lang w:val="en-GB"/>
        </w:rPr>
        <w:t>This</w:t>
      </w:r>
      <w:r w:rsidRPr="004E4A96">
        <w:rPr>
          <w:rFonts w:ascii="Calibri" w:hAnsi="Calibri" w:cs="Calibri"/>
          <w:lang w:val="en-GB"/>
        </w:rPr>
        <w:t xml:space="preserve"> performance appraisal can increase communication between the employees and managers. HR managers set personal and professional goals for the employees as well as a performance measurement to help them to identify the training needs of the employees. It is necessary to increase the performance of the employees (</w:t>
      </w:r>
      <w:proofErr w:type="spellStart"/>
      <w:r w:rsidRPr="004E4A96">
        <w:rPr>
          <w:rFonts w:ascii="Calibri" w:hAnsi="Calibri" w:cs="Calibri"/>
          <w:lang w:val="en-GB"/>
        </w:rPr>
        <w:t>Raffoni</w:t>
      </w:r>
      <w:r w:rsidRPr="004E4A96">
        <w:rPr>
          <w:rFonts w:ascii="Calibri" w:hAnsi="Calibri" w:cs="Calibri"/>
          <w:i/>
          <w:lang w:val="en-GB"/>
        </w:rPr>
        <w:t>et</w:t>
      </w:r>
      <w:proofErr w:type="spellEnd"/>
      <w:r w:rsidRPr="004E4A96">
        <w:rPr>
          <w:rFonts w:ascii="Calibri" w:hAnsi="Calibri" w:cs="Calibri"/>
          <w:i/>
          <w:lang w:val="en-GB"/>
        </w:rPr>
        <w:t xml:space="preserve"> al</w:t>
      </w:r>
      <w:r w:rsidRPr="004E4A96">
        <w:rPr>
          <w:rFonts w:ascii="Calibri" w:hAnsi="Calibri" w:cs="Calibri"/>
          <w:lang w:val="en-GB"/>
        </w:rPr>
        <w:t>., 2018).</w:t>
      </w:r>
    </w:p>
    <w:p w:rsidR="001101DD" w:rsidRPr="004E4A96" w:rsidRDefault="008264E5">
      <w:pPr>
        <w:rPr>
          <w:rFonts w:ascii="Calibri" w:hAnsi="Calibri" w:cs="Calibri"/>
          <w:b/>
          <w:lang w:val="en-GB"/>
        </w:rPr>
      </w:pPr>
      <w:r w:rsidRPr="004E4A96">
        <w:rPr>
          <w:rFonts w:ascii="Calibri" w:hAnsi="Calibri" w:cs="Calibri"/>
          <w:b/>
          <w:lang w:val="en-GB"/>
        </w:rPr>
        <w:lastRenderedPageBreak/>
        <w:t>Benefit management of the employees</w:t>
      </w:r>
    </w:p>
    <w:p w:rsidR="001101DD" w:rsidRPr="004E4A96" w:rsidRDefault="008264E5">
      <w:pPr>
        <w:rPr>
          <w:rFonts w:ascii="Calibri" w:hAnsi="Calibri" w:cs="Calibri"/>
          <w:lang w:val="en-GB"/>
        </w:rPr>
      </w:pPr>
      <w:r w:rsidRPr="004E4A96">
        <w:rPr>
          <w:rFonts w:ascii="Calibri" w:hAnsi="Calibri" w:cs="Calibri"/>
          <w:lang w:val="en-GB"/>
        </w:rPr>
        <w:t xml:space="preserve">It is required for the HR management to provide benefits to the employees to increase their motivation and commitment to work. Benefits such as financial rewards, recognition, leave and holidays along with salary are required for increasing motivation of the employees. As some employees also value learning and development, knowledge related programs are organised by the HR managers to increase their productivity and performance. </w:t>
      </w:r>
      <w:r w:rsidR="004D0D18" w:rsidRPr="004E4A96">
        <w:rPr>
          <w:rFonts w:ascii="Calibri" w:hAnsi="Calibri" w:cs="Calibri"/>
          <w:lang w:val="en-GB"/>
        </w:rPr>
        <w:t>Therefore</w:t>
      </w:r>
      <w:r w:rsidR="0006669C" w:rsidRPr="004E4A96">
        <w:rPr>
          <w:rFonts w:ascii="Calibri" w:hAnsi="Calibri" w:cs="Calibri"/>
          <w:lang w:val="en-GB"/>
        </w:rPr>
        <w:t>, in the company,</w:t>
      </w:r>
      <w:r w:rsidRPr="004E4A96">
        <w:rPr>
          <w:rFonts w:ascii="Calibri" w:hAnsi="Calibri" w:cs="Calibri"/>
          <w:lang w:val="en-GB"/>
        </w:rPr>
        <w:t xml:space="preserve"> promotion and reward benefits </w:t>
      </w:r>
      <w:r w:rsidR="0006669C" w:rsidRPr="004E4A96">
        <w:rPr>
          <w:rFonts w:ascii="Calibri" w:hAnsi="Calibri" w:cs="Calibri"/>
          <w:lang w:val="en-GB"/>
        </w:rPr>
        <w:t>can be</w:t>
      </w:r>
      <w:r w:rsidRPr="004E4A96">
        <w:rPr>
          <w:rFonts w:ascii="Calibri" w:hAnsi="Calibri" w:cs="Calibri"/>
          <w:lang w:val="en-GB"/>
        </w:rPr>
        <w:t xml:space="preserve"> provided to the employees to increase their func</w:t>
      </w:r>
      <w:r w:rsidR="002C0E24" w:rsidRPr="004E4A96">
        <w:rPr>
          <w:rFonts w:ascii="Calibri" w:hAnsi="Calibri" w:cs="Calibri"/>
          <w:lang w:val="en-GB"/>
        </w:rPr>
        <w:t xml:space="preserve">tionality </w:t>
      </w:r>
      <w:r w:rsidR="004D0D18" w:rsidRPr="004E4A96">
        <w:rPr>
          <w:rFonts w:ascii="Calibri" w:hAnsi="Calibri" w:cs="Calibri"/>
          <w:lang w:val="en-GB"/>
        </w:rPr>
        <w:t>in retail</w:t>
      </w:r>
      <w:r w:rsidR="002C0E24" w:rsidRPr="004E4A96">
        <w:rPr>
          <w:rFonts w:ascii="Calibri" w:hAnsi="Calibri" w:cs="Calibri"/>
          <w:lang w:val="en-GB"/>
        </w:rPr>
        <w:t xml:space="preserve"> and supply chain </w:t>
      </w:r>
      <w:r w:rsidRPr="004E4A96">
        <w:rPr>
          <w:rFonts w:ascii="Calibri" w:hAnsi="Calibri" w:cs="Calibri"/>
          <w:lang w:val="en-GB"/>
        </w:rPr>
        <w:t>(</w:t>
      </w:r>
      <w:proofErr w:type="spellStart"/>
      <w:r w:rsidRPr="004E4A96">
        <w:rPr>
          <w:rFonts w:ascii="Calibri" w:hAnsi="Calibri" w:cs="Calibri"/>
          <w:lang w:val="en-GB"/>
        </w:rPr>
        <w:t>Patrucco</w:t>
      </w:r>
      <w:proofErr w:type="spellEnd"/>
      <w:r w:rsidRPr="004E4A96">
        <w:rPr>
          <w:rFonts w:ascii="Calibri" w:hAnsi="Calibri" w:cs="Calibri"/>
          <w:i/>
          <w:lang w:val="en-GB"/>
        </w:rPr>
        <w:t xml:space="preserve"> et al.,</w:t>
      </w:r>
      <w:r w:rsidRPr="004E4A96">
        <w:rPr>
          <w:rFonts w:ascii="Calibri" w:hAnsi="Calibri" w:cs="Calibri"/>
          <w:lang w:val="en-GB"/>
        </w:rPr>
        <w:t xml:space="preserve"> 2016). </w:t>
      </w:r>
    </w:p>
    <w:p w:rsidR="001101DD" w:rsidRPr="004E4A96" w:rsidRDefault="008264E5">
      <w:pPr>
        <w:rPr>
          <w:rFonts w:ascii="Calibri" w:hAnsi="Calibri" w:cs="Calibri"/>
          <w:b/>
          <w:lang w:val="en-GB"/>
        </w:rPr>
      </w:pPr>
      <w:r w:rsidRPr="004E4A96">
        <w:rPr>
          <w:rFonts w:ascii="Calibri" w:hAnsi="Calibri" w:cs="Calibri"/>
          <w:b/>
          <w:lang w:val="en-GB"/>
        </w:rPr>
        <w:t>Problem-solving</w:t>
      </w:r>
    </w:p>
    <w:p w:rsidR="001101DD" w:rsidRPr="004E4A96" w:rsidRDefault="008264E5">
      <w:pPr>
        <w:rPr>
          <w:rFonts w:ascii="Calibri" w:hAnsi="Calibri" w:cs="Calibri"/>
          <w:lang w:val="en-GB"/>
        </w:rPr>
      </w:pPr>
      <w:r w:rsidRPr="004E4A96">
        <w:rPr>
          <w:rFonts w:ascii="Calibri" w:hAnsi="Calibri" w:cs="Calibri"/>
          <w:lang w:val="en-GB"/>
        </w:rPr>
        <w:t xml:space="preserve">Problem-solving is also a critical role for the HR managers that is necessary to reduce conflict among the employees. The problem-solving skills of the managers help them to bring solutions immediately for any employment related issue that is also necessary to maintain error-free management and improve the quality of performance.  </w:t>
      </w:r>
    </w:p>
    <w:p w:rsidR="001101DD" w:rsidRPr="004E4A96" w:rsidRDefault="008264E5">
      <w:pPr>
        <w:rPr>
          <w:rFonts w:ascii="Calibri" w:hAnsi="Calibri" w:cs="Calibri"/>
          <w:b/>
          <w:lang w:val="en-GB"/>
        </w:rPr>
      </w:pPr>
      <w:r w:rsidRPr="004E4A96">
        <w:rPr>
          <w:rFonts w:ascii="Calibri" w:hAnsi="Calibri" w:cs="Calibri"/>
          <w:b/>
          <w:lang w:val="en-GB"/>
        </w:rPr>
        <w:t>Total quality management</w:t>
      </w:r>
    </w:p>
    <w:p w:rsidR="001101DD" w:rsidRPr="004E4A96" w:rsidRDefault="008264E5">
      <w:pPr>
        <w:rPr>
          <w:rFonts w:ascii="Calibri" w:hAnsi="Calibri" w:cs="Calibri"/>
          <w:lang w:val="en-GB"/>
        </w:rPr>
      </w:pPr>
      <w:r w:rsidRPr="004E4A96">
        <w:rPr>
          <w:rFonts w:ascii="Calibri" w:hAnsi="Calibri" w:cs="Calibri"/>
          <w:lang w:val="en-GB"/>
        </w:rPr>
        <w:t>Total Quality Management (TQM) refers to the organization-wide effort that helps the organisation and employees to continuously improve the abilities to improve productivity and performance</w:t>
      </w:r>
      <w:r w:rsidR="004E4A96">
        <w:rPr>
          <w:rFonts w:ascii="Calibri" w:hAnsi="Calibri" w:cs="Calibri"/>
          <w:lang w:val="en-GB"/>
        </w:rPr>
        <w:t xml:space="preserve"> </w:t>
      </w:r>
      <w:r w:rsidR="009D6ACB" w:rsidRPr="004E4A96">
        <w:rPr>
          <w:rFonts w:ascii="Calibri" w:hAnsi="Calibri" w:cs="Calibri"/>
          <w:lang w:val="en-GB"/>
        </w:rPr>
        <w:t>(</w:t>
      </w:r>
      <w:proofErr w:type="spellStart"/>
      <w:r w:rsidR="009D6ACB" w:rsidRPr="004E4A96">
        <w:rPr>
          <w:rFonts w:ascii="Calibri" w:hAnsi="Calibri" w:cs="Calibri"/>
          <w:lang w:val="en-GB"/>
        </w:rPr>
        <w:t>Mone</w:t>
      </w:r>
      <w:r w:rsidR="009D6ACB" w:rsidRPr="004E4A96">
        <w:rPr>
          <w:rFonts w:ascii="Calibri" w:hAnsi="Calibri" w:cs="Calibri"/>
          <w:i/>
          <w:lang w:val="en-GB"/>
        </w:rPr>
        <w:t>et</w:t>
      </w:r>
      <w:proofErr w:type="spellEnd"/>
      <w:r w:rsidR="009D6ACB" w:rsidRPr="004E4A96">
        <w:rPr>
          <w:rFonts w:ascii="Calibri" w:hAnsi="Calibri" w:cs="Calibri"/>
          <w:i/>
          <w:lang w:val="en-GB"/>
        </w:rPr>
        <w:t xml:space="preserve"> al.,</w:t>
      </w:r>
      <w:r w:rsidR="009D6ACB" w:rsidRPr="004E4A96">
        <w:rPr>
          <w:rFonts w:ascii="Calibri" w:hAnsi="Calibri" w:cs="Calibri"/>
          <w:lang w:val="en-GB"/>
        </w:rPr>
        <w:t xml:space="preserve"> 2018)</w:t>
      </w:r>
      <w:r w:rsidRPr="004E4A96">
        <w:rPr>
          <w:rFonts w:ascii="Calibri" w:hAnsi="Calibri" w:cs="Calibri"/>
          <w:lang w:val="en-GB"/>
        </w:rPr>
        <w:t xml:space="preserve">. The HR managers of </w:t>
      </w:r>
      <w:r w:rsidR="001D2EF3" w:rsidRPr="004E4A96">
        <w:rPr>
          <w:rFonts w:ascii="Calibri" w:hAnsi="Calibri" w:cs="Calibri"/>
          <w:lang w:val="en-GB"/>
        </w:rPr>
        <w:t xml:space="preserve">the wholesale </w:t>
      </w:r>
      <w:r w:rsidR="004D0D18" w:rsidRPr="004E4A96">
        <w:rPr>
          <w:rFonts w:ascii="Calibri" w:hAnsi="Calibri" w:cs="Calibri"/>
          <w:lang w:val="en-GB"/>
        </w:rPr>
        <w:t>organisation</w:t>
      </w:r>
      <w:r w:rsidR="001D2EF3" w:rsidRPr="004E4A96">
        <w:rPr>
          <w:rFonts w:ascii="Calibri" w:hAnsi="Calibri" w:cs="Calibri"/>
          <w:lang w:val="en-GB"/>
        </w:rPr>
        <w:t xml:space="preserve"> can</w:t>
      </w:r>
      <w:r w:rsidRPr="004E4A96">
        <w:rPr>
          <w:rFonts w:ascii="Calibri" w:hAnsi="Calibri" w:cs="Calibri"/>
          <w:lang w:val="en-GB"/>
        </w:rPr>
        <w:t xml:space="preserve"> follow the TQM approaches to maintain a structured approach in productivity of the employees related to </w:t>
      </w:r>
      <w:r w:rsidR="00FB0361" w:rsidRPr="004E4A96">
        <w:rPr>
          <w:rFonts w:ascii="Calibri" w:hAnsi="Calibri" w:cs="Calibri"/>
          <w:lang w:val="en-GB"/>
        </w:rPr>
        <w:t>wholesaling</w:t>
      </w:r>
      <w:r w:rsidRPr="004E4A96">
        <w:rPr>
          <w:rFonts w:ascii="Calibri" w:hAnsi="Calibri" w:cs="Calibri"/>
          <w:lang w:val="en-GB"/>
        </w:rPr>
        <w:t xml:space="preserve"> and supply chain management for enhancing their skills as well as increasing customer satisfaction. Proper TQM maintenance </w:t>
      </w:r>
      <w:r w:rsidR="009D6ACB" w:rsidRPr="004E4A96">
        <w:rPr>
          <w:rFonts w:ascii="Calibri" w:hAnsi="Calibri" w:cs="Calibri"/>
          <w:lang w:val="en-GB"/>
        </w:rPr>
        <w:t xml:space="preserve">can enhance the sales and operation profit of the </w:t>
      </w:r>
      <w:r w:rsidR="004D0D18" w:rsidRPr="004E4A96">
        <w:rPr>
          <w:rFonts w:ascii="Calibri" w:hAnsi="Calibri" w:cs="Calibri"/>
          <w:lang w:val="en-GB"/>
        </w:rPr>
        <w:t>organisation</w:t>
      </w:r>
      <w:r w:rsidR="009D6ACB" w:rsidRPr="004E4A96">
        <w:rPr>
          <w:rFonts w:ascii="Calibri" w:hAnsi="Calibri" w:cs="Calibri"/>
          <w:lang w:val="en-GB"/>
        </w:rPr>
        <w:t xml:space="preserve"> to a large extent. </w:t>
      </w:r>
    </w:p>
    <w:p w:rsidR="004B11AC" w:rsidRPr="004E4A96" w:rsidRDefault="004B11AC">
      <w:pPr>
        <w:rPr>
          <w:rFonts w:ascii="Calibri" w:hAnsi="Calibri" w:cs="Calibri"/>
          <w:lang w:val="en-GB"/>
        </w:rPr>
      </w:pPr>
    </w:p>
    <w:p w:rsidR="00AD0BD0" w:rsidRPr="004E4A96" w:rsidRDefault="00AD0BD0">
      <w:pPr>
        <w:rPr>
          <w:rFonts w:ascii="Calibri" w:hAnsi="Calibri" w:cs="Calibri"/>
          <w:b/>
          <w:lang w:val="en-GB"/>
        </w:rPr>
      </w:pPr>
      <w:r w:rsidRPr="004E4A96">
        <w:rPr>
          <w:rFonts w:ascii="Calibri" w:hAnsi="Calibri" w:cs="Calibri"/>
          <w:b/>
          <w:lang w:val="en-GB"/>
        </w:rPr>
        <w:br w:type="page"/>
      </w:r>
    </w:p>
    <w:p w:rsidR="001101DD" w:rsidRPr="004E4A96" w:rsidRDefault="008264E5">
      <w:pPr>
        <w:rPr>
          <w:rFonts w:ascii="Calibri" w:hAnsi="Calibri" w:cs="Calibri"/>
          <w:b/>
          <w:lang w:val="en-GB"/>
        </w:rPr>
      </w:pPr>
      <w:r w:rsidRPr="004E4A96">
        <w:rPr>
          <w:rFonts w:ascii="Calibri" w:hAnsi="Calibri" w:cs="Calibri"/>
          <w:b/>
          <w:lang w:val="en-GB"/>
        </w:rPr>
        <w:lastRenderedPageBreak/>
        <w:t>Information sharing and job design</w:t>
      </w:r>
    </w:p>
    <w:p w:rsidR="001101DD" w:rsidRDefault="008264E5">
      <w:pPr>
        <w:rPr>
          <w:rFonts w:ascii="Calibri" w:hAnsi="Calibri" w:cs="Calibri"/>
          <w:lang w:val="en-GB"/>
        </w:rPr>
      </w:pPr>
      <w:r w:rsidRPr="004E4A96">
        <w:rPr>
          <w:rFonts w:ascii="Calibri" w:hAnsi="Calibri" w:cs="Calibri"/>
          <w:lang w:val="en-GB"/>
        </w:rPr>
        <w:t>Job analysis and design is one of the important tasks of the HR managers in which the managers analyse the requirements of the job. Then, the managers find individuals from different sectors who have the</w:t>
      </w:r>
      <w:r w:rsidR="004B11AC" w:rsidRPr="004E4A96">
        <w:rPr>
          <w:rFonts w:ascii="Calibri" w:hAnsi="Calibri" w:cs="Calibri"/>
          <w:lang w:val="en-GB"/>
        </w:rPr>
        <w:t xml:space="preserve"> ability to complete the job. The organisation can divide</w:t>
      </w:r>
      <w:r w:rsidRPr="004E4A96">
        <w:rPr>
          <w:rFonts w:ascii="Calibri" w:hAnsi="Calibri" w:cs="Calibri"/>
          <w:lang w:val="en-GB"/>
        </w:rPr>
        <w:t xml:space="preserve"> job responsibilities among the employees as per their abilities and knowledge to enhance the performance of the employees. They also complete information sharing among the departments to build and maintain support in the organisation that can lead to change in the company. The activities related to the safety processes, layoff announcements and businesses strategies </w:t>
      </w:r>
      <w:r w:rsidR="004B11AC" w:rsidRPr="004E4A96">
        <w:rPr>
          <w:rFonts w:ascii="Calibri" w:hAnsi="Calibri" w:cs="Calibri"/>
          <w:lang w:val="en-GB"/>
        </w:rPr>
        <w:t>can be</w:t>
      </w:r>
      <w:r w:rsidRPr="004E4A96">
        <w:rPr>
          <w:rFonts w:ascii="Calibri" w:hAnsi="Calibri" w:cs="Calibri"/>
          <w:lang w:val="en-GB"/>
        </w:rPr>
        <w:t xml:space="preserve"> conducted by the HR managers of </w:t>
      </w:r>
      <w:r w:rsidR="004D0D18" w:rsidRPr="004E4A96">
        <w:rPr>
          <w:rFonts w:ascii="Calibri" w:hAnsi="Calibri" w:cs="Calibri"/>
          <w:lang w:val="en-GB"/>
        </w:rPr>
        <w:t>Wholesaler Company</w:t>
      </w:r>
      <w:r w:rsidRPr="004E4A96">
        <w:rPr>
          <w:rFonts w:ascii="Calibri" w:hAnsi="Calibri" w:cs="Calibri"/>
          <w:lang w:val="en-GB"/>
        </w:rPr>
        <w:t xml:space="preserve">. </w:t>
      </w:r>
    </w:p>
    <w:p w:rsidR="004E4A96" w:rsidRPr="004E4A96" w:rsidRDefault="004E4A96">
      <w:pPr>
        <w:rPr>
          <w:rFonts w:ascii="Calibri" w:hAnsi="Calibri" w:cs="Calibri"/>
          <w:lang w:val="en-GB"/>
        </w:rPr>
      </w:pPr>
    </w:p>
    <w:p w:rsidR="001101DD" w:rsidRPr="004E4A96" w:rsidRDefault="008264E5">
      <w:pPr>
        <w:pStyle w:val="Heading1"/>
        <w:rPr>
          <w:rFonts w:ascii="Calibri" w:hAnsi="Calibri" w:cs="Calibri"/>
          <w:lang w:val="en-GB"/>
        </w:rPr>
      </w:pPr>
      <w:bookmarkStart w:id="11" w:name="_Toc40944805"/>
      <w:r w:rsidRPr="004E4A96">
        <w:rPr>
          <w:rFonts w:ascii="Calibri" w:hAnsi="Calibri" w:cs="Calibri"/>
          <w:lang w:val="en-GB"/>
        </w:rPr>
        <w:t>The processes of employee engagement and employee involvement</w:t>
      </w:r>
      <w:bookmarkEnd w:id="11"/>
    </w:p>
    <w:p w:rsidR="001101DD" w:rsidRPr="004E4A96" w:rsidRDefault="008264E5">
      <w:pPr>
        <w:rPr>
          <w:rFonts w:ascii="Calibri" w:hAnsi="Calibri" w:cs="Calibri"/>
          <w:lang w:val="en-GB"/>
        </w:rPr>
      </w:pPr>
      <w:r w:rsidRPr="004E4A96">
        <w:rPr>
          <w:rFonts w:ascii="Calibri" w:hAnsi="Calibri" w:cs="Calibri"/>
          <w:lang w:val="en-GB"/>
        </w:rPr>
        <w:t>Employee engagement deals with the level of involvement and commitment of the employees towards an organisation and its values. As highlighted by Cavanagh</w:t>
      </w:r>
      <w:r w:rsidRPr="004E4A96">
        <w:rPr>
          <w:rFonts w:ascii="Calibri" w:hAnsi="Calibri" w:cs="Calibri"/>
          <w:i/>
          <w:lang w:val="en-GB"/>
        </w:rPr>
        <w:t xml:space="preserve"> et al</w:t>
      </w:r>
      <w:r w:rsidRPr="004E4A96">
        <w:rPr>
          <w:rFonts w:ascii="Calibri" w:hAnsi="Calibri" w:cs="Calibri"/>
          <w:lang w:val="en-GB"/>
        </w:rPr>
        <w:t xml:space="preserve">. (2017), employee involvement refers to the procedure of keeping the employees aligned with the ethics and values of an organisation that can help them to achieve the business objectives. It can increase the performance of the employees as well as enhance their capability to reach maximum potential. On the other hand, employee engagement helps the employees to become aware of the business context and improve performance for the organisational benefits. </w:t>
      </w:r>
      <w:r w:rsidR="00BF430B" w:rsidRPr="004E4A96">
        <w:rPr>
          <w:rFonts w:ascii="Calibri" w:hAnsi="Calibri" w:cs="Calibri"/>
          <w:lang w:val="en-GB"/>
        </w:rPr>
        <w:t>An</w:t>
      </w:r>
      <w:r w:rsidRPr="004E4A96">
        <w:rPr>
          <w:rFonts w:ascii="Calibri" w:hAnsi="Calibri" w:cs="Calibri"/>
          <w:lang w:val="en-GB"/>
        </w:rPr>
        <w:t xml:space="preserve"> ethical employment program </w:t>
      </w:r>
      <w:r w:rsidR="00BF430B" w:rsidRPr="004E4A96">
        <w:rPr>
          <w:rFonts w:ascii="Calibri" w:hAnsi="Calibri" w:cs="Calibri"/>
          <w:lang w:val="en-GB"/>
        </w:rPr>
        <w:t>can be organised</w:t>
      </w:r>
      <w:r w:rsidRPr="004E4A96">
        <w:rPr>
          <w:rFonts w:ascii="Calibri" w:hAnsi="Calibri" w:cs="Calibri"/>
          <w:lang w:val="en-GB"/>
        </w:rPr>
        <w:t xml:space="preserve"> by the organisation for their employees</w:t>
      </w:r>
      <w:r w:rsidR="00BF430B" w:rsidRPr="004E4A96">
        <w:rPr>
          <w:rFonts w:ascii="Calibri" w:hAnsi="Calibri" w:cs="Calibri"/>
          <w:lang w:val="en-GB"/>
        </w:rPr>
        <w:t xml:space="preserve"> to enhance employee engagement</w:t>
      </w:r>
      <w:r w:rsidRPr="004E4A96">
        <w:rPr>
          <w:rFonts w:ascii="Calibri" w:hAnsi="Calibri" w:cs="Calibri"/>
          <w:lang w:val="en-GB"/>
        </w:rPr>
        <w:t xml:space="preserve">. As per a survey report, high engagement in </w:t>
      </w:r>
      <w:r w:rsidR="003F4431" w:rsidRPr="004E4A96">
        <w:rPr>
          <w:rFonts w:ascii="Calibri" w:hAnsi="Calibri" w:cs="Calibri"/>
          <w:lang w:val="en-GB"/>
        </w:rPr>
        <w:t>an</w:t>
      </w:r>
      <w:r w:rsidR="004E4A96">
        <w:rPr>
          <w:rFonts w:ascii="Calibri" w:hAnsi="Calibri" w:cs="Calibri"/>
          <w:lang w:val="en-GB"/>
        </w:rPr>
        <w:t xml:space="preserve"> </w:t>
      </w:r>
      <w:r w:rsidR="00DB1AA4" w:rsidRPr="004E4A96">
        <w:rPr>
          <w:rFonts w:ascii="Calibri" w:hAnsi="Calibri" w:cs="Calibri"/>
          <w:lang w:val="en-GB"/>
        </w:rPr>
        <w:t>organisation</w:t>
      </w:r>
      <w:r w:rsidRPr="004E4A96">
        <w:rPr>
          <w:rFonts w:ascii="Calibri" w:hAnsi="Calibri" w:cs="Calibri"/>
          <w:lang w:val="en-GB"/>
        </w:rPr>
        <w:t xml:space="preserve"> reduces absence possibilities in the organisation </w:t>
      </w:r>
      <w:r w:rsidR="00DB1AA4" w:rsidRPr="004E4A96">
        <w:rPr>
          <w:rFonts w:ascii="Calibri" w:hAnsi="Calibri" w:cs="Calibri"/>
          <w:lang w:val="en-GB"/>
        </w:rPr>
        <w:t>up to</w:t>
      </w:r>
      <w:r w:rsidRPr="004E4A96">
        <w:rPr>
          <w:rFonts w:ascii="Calibri" w:hAnsi="Calibri" w:cs="Calibri"/>
          <w:lang w:val="en-GB"/>
        </w:rPr>
        <w:t xml:space="preserve"> 87% that also enhances profundity and turnover of a company</w:t>
      </w:r>
      <w:r w:rsidR="004B11AC" w:rsidRPr="004E4A96">
        <w:rPr>
          <w:rFonts w:ascii="Calibri" w:hAnsi="Calibri" w:cs="Calibri"/>
          <w:lang w:val="en-GB"/>
        </w:rPr>
        <w:t xml:space="preserve"> in the UK</w:t>
      </w:r>
      <w:r w:rsidRPr="004E4A96">
        <w:rPr>
          <w:rFonts w:ascii="Calibri" w:hAnsi="Calibri" w:cs="Calibri"/>
          <w:lang w:val="en-GB"/>
        </w:rPr>
        <w:t xml:space="preserve">. </w:t>
      </w:r>
    </w:p>
    <w:p w:rsidR="001101DD" w:rsidRPr="004E4A96" w:rsidRDefault="008264E5">
      <w:pPr>
        <w:rPr>
          <w:rFonts w:ascii="Calibri" w:hAnsi="Calibri" w:cs="Calibri"/>
          <w:lang w:val="en-GB"/>
        </w:rPr>
      </w:pPr>
      <w:r w:rsidRPr="004E4A96">
        <w:rPr>
          <w:rFonts w:ascii="Calibri" w:hAnsi="Calibri" w:cs="Calibri"/>
          <w:lang w:val="en-GB"/>
        </w:rPr>
        <w:t xml:space="preserve">Employee engagement increases trust among the employees and the HR manager is responsible to build trust in them. Manageability and control for employee engagement are required for the HR managers to maintain employee commitment. Motivation is one of the key factors for employee engagement and involvement, for this purpose, the HR management of an organisation needs to provide benefits, rewards and incentives to the employees along with leave. </w:t>
      </w:r>
      <w:r w:rsidR="00DB1AA4" w:rsidRPr="004E4A96">
        <w:rPr>
          <w:rFonts w:ascii="Calibri" w:hAnsi="Calibri" w:cs="Calibri"/>
          <w:lang w:val="en-GB"/>
        </w:rPr>
        <w:t>It</w:t>
      </w:r>
      <w:r w:rsidRPr="004E4A96">
        <w:rPr>
          <w:rFonts w:ascii="Calibri" w:hAnsi="Calibri" w:cs="Calibri"/>
          <w:lang w:val="en-GB"/>
        </w:rPr>
        <w:t xml:space="preserve"> enhances their test, loyalty and commitment towards the organisation and leads to high performance. Maslow’s hierarchy of pyramids needs to be followed by an organisation to </w:t>
      </w:r>
      <w:r w:rsidR="00DB1AA4" w:rsidRPr="004E4A96">
        <w:rPr>
          <w:rFonts w:ascii="Calibri" w:hAnsi="Calibri" w:cs="Calibri"/>
          <w:lang w:val="en-GB"/>
        </w:rPr>
        <w:t xml:space="preserve">provide </w:t>
      </w:r>
      <w:r w:rsidR="00DB1AA4" w:rsidRPr="004E4A96">
        <w:rPr>
          <w:rFonts w:ascii="Calibri" w:hAnsi="Calibri" w:cs="Calibri"/>
          <w:lang w:val="en-GB"/>
        </w:rPr>
        <w:lastRenderedPageBreak/>
        <w:t>safety</w:t>
      </w:r>
      <w:r w:rsidRPr="004E4A96">
        <w:rPr>
          <w:rFonts w:ascii="Calibri" w:hAnsi="Calibri" w:cs="Calibri"/>
          <w:lang w:val="en-GB"/>
        </w:rPr>
        <w:t>, salary, recognition, benefits and self-appraisal possibilities to the employee to maintain engagement (</w:t>
      </w:r>
      <w:proofErr w:type="spellStart"/>
      <w:r w:rsidRPr="004E4A96">
        <w:rPr>
          <w:rFonts w:ascii="Calibri" w:hAnsi="Calibri" w:cs="Calibri"/>
          <w:lang w:val="en-GB"/>
        </w:rPr>
        <w:t>Eldor</w:t>
      </w:r>
      <w:proofErr w:type="spellEnd"/>
      <w:r w:rsidRPr="004E4A96">
        <w:rPr>
          <w:rFonts w:ascii="Calibri" w:hAnsi="Calibri" w:cs="Calibri"/>
          <w:lang w:val="en-GB"/>
        </w:rPr>
        <w:t xml:space="preserve"> and </w:t>
      </w:r>
      <w:proofErr w:type="spellStart"/>
      <w:r w:rsidRPr="004E4A96">
        <w:rPr>
          <w:rFonts w:ascii="Calibri" w:hAnsi="Calibri" w:cs="Calibri"/>
          <w:lang w:val="en-GB"/>
        </w:rPr>
        <w:t>Vigoda-Gadot</w:t>
      </w:r>
      <w:proofErr w:type="spellEnd"/>
      <w:r w:rsidRPr="004E4A96">
        <w:rPr>
          <w:rFonts w:ascii="Calibri" w:hAnsi="Calibri" w:cs="Calibri"/>
          <w:lang w:val="en-GB"/>
        </w:rPr>
        <w:t xml:space="preserve">, 2017). Two factor theory of Herzberg help the </w:t>
      </w:r>
      <w:r w:rsidR="003F4431" w:rsidRPr="004E4A96">
        <w:rPr>
          <w:rFonts w:ascii="Calibri" w:hAnsi="Calibri" w:cs="Calibri"/>
          <w:lang w:val="en-GB"/>
        </w:rPr>
        <w:t xml:space="preserve">managers of this </w:t>
      </w:r>
      <w:r w:rsidR="004D0D18" w:rsidRPr="004E4A96">
        <w:rPr>
          <w:rFonts w:ascii="Calibri" w:hAnsi="Calibri" w:cs="Calibri"/>
          <w:lang w:val="en-GB"/>
        </w:rPr>
        <w:t>company</w:t>
      </w:r>
      <w:r w:rsidRPr="004E4A96">
        <w:rPr>
          <w:rFonts w:ascii="Calibri" w:hAnsi="Calibri" w:cs="Calibri"/>
          <w:lang w:val="en-GB"/>
        </w:rPr>
        <w:t xml:space="preserve"> to identify the motivator factors like achievement, recognition along with the hygiene factors like salary and safe workplace to increase employee motivation. </w:t>
      </w:r>
    </w:p>
    <w:p w:rsidR="001101DD" w:rsidRPr="004E4A96" w:rsidRDefault="004D0D18">
      <w:pPr>
        <w:rPr>
          <w:rFonts w:ascii="Calibri" w:hAnsi="Calibri" w:cs="Calibri"/>
          <w:lang w:val="en-GB"/>
        </w:rPr>
      </w:pPr>
      <w:r w:rsidRPr="004E4A96">
        <w:rPr>
          <w:rFonts w:ascii="Calibri" w:hAnsi="Calibri" w:cs="Calibri"/>
          <w:lang w:val="en-GB"/>
        </w:rPr>
        <w:t>The</w:t>
      </w:r>
      <w:r w:rsidR="008264E5" w:rsidRPr="004E4A96">
        <w:rPr>
          <w:rFonts w:ascii="Calibri" w:hAnsi="Calibri" w:cs="Calibri"/>
          <w:lang w:val="en-GB"/>
        </w:rPr>
        <w:t xml:space="preserve"> HR manager</w:t>
      </w:r>
      <w:r w:rsidR="00E52EBB" w:rsidRPr="004E4A96">
        <w:rPr>
          <w:rFonts w:ascii="Calibri" w:hAnsi="Calibri" w:cs="Calibri"/>
          <w:lang w:val="en-GB"/>
        </w:rPr>
        <w:t xml:space="preserve"> of the </w:t>
      </w:r>
      <w:r w:rsidRPr="004E4A96">
        <w:rPr>
          <w:rFonts w:ascii="Calibri" w:hAnsi="Calibri" w:cs="Calibri"/>
          <w:lang w:val="en-GB"/>
        </w:rPr>
        <w:t>wholesaler</w:t>
      </w:r>
      <w:r w:rsidR="00E52EBB" w:rsidRPr="004E4A96">
        <w:rPr>
          <w:rFonts w:ascii="Calibri" w:hAnsi="Calibri" w:cs="Calibri"/>
          <w:lang w:val="en-GB"/>
        </w:rPr>
        <w:t xml:space="preserve"> company can provide </w:t>
      </w:r>
      <w:r w:rsidR="008264E5" w:rsidRPr="004E4A96">
        <w:rPr>
          <w:rFonts w:ascii="Calibri" w:hAnsi="Calibri" w:cs="Calibri"/>
          <w:lang w:val="en-GB"/>
        </w:rPr>
        <w:t xml:space="preserve">financial benefits to their employees to improve their performance and provide training to develop their skills and knowledge. However, it has been identified that gender pay gap among the </w:t>
      </w:r>
      <w:r w:rsidR="00DB1AA4" w:rsidRPr="004E4A96">
        <w:rPr>
          <w:rFonts w:ascii="Calibri" w:hAnsi="Calibri" w:cs="Calibri"/>
          <w:lang w:val="en-GB"/>
        </w:rPr>
        <w:t>male</w:t>
      </w:r>
      <w:r w:rsidR="008264E5" w:rsidRPr="004E4A96">
        <w:rPr>
          <w:rFonts w:ascii="Calibri" w:hAnsi="Calibri" w:cs="Calibri"/>
          <w:lang w:val="en-GB"/>
        </w:rPr>
        <w:t xml:space="preserve"> and female employees </w:t>
      </w:r>
      <w:r w:rsidR="00E52EBB" w:rsidRPr="004E4A96">
        <w:rPr>
          <w:rFonts w:ascii="Calibri" w:hAnsi="Calibri" w:cs="Calibri"/>
          <w:lang w:val="en-GB"/>
        </w:rPr>
        <w:t>can</w:t>
      </w:r>
      <w:r w:rsidR="008264E5" w:rsidRPr="004E4A96">
        <w:rPr>
          <w:rFonts w:ascii="Calibri" w:hAnsi="Calibri" w:cs="Calibri"/>
          <w:lang w:val="en-GB"/>
        </w:rPr>
        <w:t xml:space="preserve"> reduce the satisfaction and </w:t>
      </w:r>
      <w:r w:rsidR="00DB1AA4" w:rsidRPr="004E4A96">
        <w:rPr>
          <w:rFonts w:ascii="Calibri" w:hAnsi="Calibri" w:cs="Calibri"/>
          <w:lang w:val="en-GB"/>
        </w:rPr>
        <w:t>trust of</w:t>
      </w:r>
      <w:r w:rsidR="00E52EBB" w:rsidRPr="004E4A96">
        <w:rPr>
          <w:rFonts w:ascii="Calibri" w:hAnsi="Calibri" w:cs="Calibri"/>
          <w:lang w:val="en-GB"/>
        </w:rPr>
        <w:t xml:space="preserve"> female employees</w:t>
      </w:r>
      <w:r w:rsidR="008264E5" w:rsidRPr="004E4A96">
        <w:rPr>
          <w:rFonts w:ascii="Calibri" w:hAnsi="Calibri" w:cs="Calibri"/>
          <w:lang w:val="en-GB"/>
        </w:rPr>
        <w:t>. The profit gr</w:t>
      </w:r>
      <w:r w:rsidR="00E52EBB" w:rsidRPr="004E4A96">
        <w:rPr>
          <w:rFonts w:ascii="Calibri" w:hAnsi="Calibri" w:cs="Calibri"/>
          <w:lang w:val="en-GB"/>
        </w:rPr>
        <w:t>owth can be reduced for this r</w:t>
      </w:r>
      <w:r w:rsidR="008264E5" w:rsidRPr="004E4A96">
        <w:rPr>
          <w:rFonts w:ascii="Calibri" w:hAnsi="Calibri" w:cs="Calibri"/>
          <w:lang w:val="en-GB"/>
        </w:rPr>
        <w:t xml:space="preserve">eason and it </w:t>
      </w:r>
      <w:r w:rsidR="00E52EBB" w:rsidRPr="004E4A96">
        <w:rPr>
          <w:rFonts w:ascii="Calibri" w:hAnsi="Calibri" w:cs="Calibri"/>
          <w:lang w:val="en-GB"/>
        </w:rPr>
        <w:t>can also reduce</w:t>
      </w:r>
      <w:r w:rsidR="008264E5" w:rsidRPr="004E4A96">
        <w:rPr>
          <w:rFonts w:ascii="Calibri" w:hAnsi="Calibri" w:cs="Calibri"/>
          <w:lang w:val="en-GB"/>
        </w:rPr>
        <w:t xml:space="preserve"> the productivity of the employees and sales growth </w:t>
      </w:r>
      <w:r w:rsidR="00E52EBB" w:rsidRPr="004E4A96">
        <w:rPr>
          <w:rFonts w:ascii="Calibri" w:hAnsi="Calibri" w:cs="Calibri"/>
          <w:lang w:val="en-GB"/>
        </w:rPr>
        <w:t xml:space="preserve">of an </w:t>
      </w:r>
      <w:r w:rsidRPr="004E4A96">
        <w:rPr>
          <w:rFonts w:ascii="Calibri" w:hAnsi="Calibri" w:cs="Calibri"/>
          <w:lang w:val="en-GB"/>
        </w:rPr>
        <w:t>organisation</w:t>
      </w:r>
      <w:r w:rsidR="008264E5" w:rsidRPr="004E4A96">
        <w:rPr>
          <w:rFonts w:ascii="Calibri" w:hAnsi="Calibri" w:cs="Calibri"/>
          <w:lang w:val="en-GB"/>
        </w:rPr>
        <w:t xml:space="preserve">. It decreases engagement of the female employees and </w:t>
      </w:r>
      <w:r w:rsidR="00DB1AA4" w:rsidRPr="004E4A96">
        <w:rPr>
          <w:rFonts w:ascii="Calibri" w:hAnsi="Calibri" w:cs="Calibri"/>
          <w:lang w:val="en-GB"/>
        </w:rPr>
        <w:t>becomes an</w:t>
      </w:r>
      <w:r w:rsidR="008264E5" w:rsidRPr="004E4A96">
        <w:rPr>
          <w:rFonts w:ascii="Calibri" w:hAnsi="Calibri" w:cs="Calibri"/>
          <w:lang w:val="en-GB"/>
        </w:rPr>
        <w:t xml:space="preserve"> issue for the company that can lead to loss to the company. Therefore, maintenance of the ethical responsibilities and relationship with the employees is necessary for the HR managers to increase trust and loyalty which as well </w:t>
      </w:r>
      <w:r w:rsidR="00DB1AA4" w:rsidRPr="004E4A96">
        <w:rPr>
          <w:rFonts w:ascii="Calibri" w:hAnsi="Calibri" w:cs="Calibri"/>
          <w:lang w:val="en-GB"/>
        </w:rPr>
        <w:t>enhance performance</w:t>
      </w:r>
      <w:r w:rsidR="008264E5" w:rsidRPr="004E4A96">
        <w:rPr>
          <w:rFonts w:ascii="Calibri" w:hAnsi="Calibri" w:cs="Calibri"/>
          <w:lang w:val="en-GB"/>
        </w:rPr>
        <w:t xml:space="preserve"> and productivity of the employees.  </w:t>
      </w:r>
    </w:p>
    <w:p w:rsidR="001101DD" w:rsidRDefault="008264E5">
      <w:pPr>
        <w:rPr>
          <w:rFonts w:ascii="Calibri" w:hAnsi="Calibri" w:cs="Calibri"/>
          <w:lang w:val="en-GB"/>
        </w:rPr>
      </w:pPr>
      <w:r w:rsidRPr="004E4A96">
        <w:rPr>
          <w:rFonts w:ascii="Calibri" w:hAnsi="Calibri" w:cs="Calibri"/>
          <w:lang w:val="en-GB"/>
        </w:rPr>
        <w:t xml:space="preserve">A safe workplace is </w:t>
      </w:r>
      <w:r w:rsidR="00DB1AA4" w:rsidRPr="004E4A96">
        <w:rPr>
          <w:rFonts w:ascii="Calibri" w:hAnsi="Calibri" w:cs="Calibri"/>
          <w:lang w:val="en-GB"/>
        </w:rPr>
        <w:t>maintained by</w:t>
      </w:r>
      <w:r w:rsidR="004E4A96">
        <w:rPr>
          <w:rFonts w:ascii="Calibri" w:hAnsi="Calibri" w:cs="Calibri"/>
          <w:lang w:val="en-GB"/>
        </w:rPr>
        <w:t xml:space="preserve"> </w:t>
      </w:r>
      <w:r w:rsidR="005426E9" w:rsidRPr="004E4A96">
        <w:rPr>
          <w:rFonts w:ascii="Calibri" w:hAnsi="Calibri" w:cs="Calibri"/>
          <w:lang w:val="en-GB"/>
        </w:rPr>
        <w:t>the wholesaler company</w:t>
      </w:r>
      <w:r w:rsidRPr="004E4A96">
        <w:rPr>
          <w:rFonts w:ascii="Calibri" w:hAnsi="Calibri" w:cs="Calibri"/>
          <w:lang w:val="en-GB"/>
        </w:rPr>
        <w:t xml:space="preserve"> in which </w:t>
      </w:r>
      <w:r w:rsidR="00503D0F" w:rsidRPr="004E4A96">
        <w:rPr>
          <w:rFonts w:ascii="Calibri" w:hAnsi="Calibri" w:cs="Calibri"/>
          <w:lang w:val="en-GB"/>
        </w:rPr>
        <w:t>the organisation</w:t>
      </w:r>
      <w:r w:rsidRPr="004E4A96">
        <w:rPr>
          <w:rFonts w:ascii="Calibri" w:hAnsi="Calibri" w:cs="Calibri"/>
          <w:lang w:val="en-GB"/>
        </w:rPr>
        <w:t xml:space="preserve"> provides health benefits to the employees. Alongside, regular employee surveys need to be taken to determine their suggestions and opinion regarding the organisational issues and changes are made as per their feedback to improve the infrastructure and performance of the employees. It can create a friendly environment in </w:t>
      </w:r>
      <w:r w:rsidR="00DB1AA4" w:rsidRPr="004E4A96">
        <w:rPr>
          <w:rFonts w:ascii="Calibri" w:hAnsi="Calibri" w:cs="Calibri"/>
          <w:lang w:val="en-GB"/>
        </w:rPr>
        <w:t>the workplace</w:t>
      </w:r>
      <w:r w:rsidRPr="004E4A96">
        <w:rPr>
          <w:rFonts w:ascii="Calibri" w:hAnsi="Calibri" w:cs="Calibri"/>
          <w:lang w:val="en-GB"/>
        </w:rPr>
        <w:t xml:space="preserve"> and effective decisions can be made after obtaining the ideas of the employees. </w:t>
      </w:r>
      <w:r w:rsidR="00FD0BF2" w:rsidRPr="004E4A96">
        <w:rPr>
          <w:rFonts w:ascii="Calibri" w:hAnsi="Calibri" w:cs="Calibri"/>
          <w:lang w:val="en-GB"/>
        </w:rPr>
        <w:t>It</w:t>
      </w:r>
      <w:r w:rsidRPr="004E4A96">
        <w:rPr>
          <w:rFonts w:ascii="Calibri" w:hAnsi="Calibri" w:cs="Calibri"/>
          <w:lang w:val="en-GB"/>
        </w:rPr>
        <w:t xml:space="preserve"> enhances creativity and innovation possibilities in retail and the company can successfully operate real time supplies to the customers in an error-free manner. It also enhances the speed of deliveries which also help the company to gain customer loyalty, satisfaction and value. Leadership is also an important factor for employee engagement as it influences the employed to provide better satisfaction and increase employee satisfaction (Kang and Sung, 2017). However, there are complaints related to </w:t>
      </w:r>
      <w:r w:rsidR="00FD0BF2" w:rsidRPr="004E4A96">
        <w:rPr>
          <w:rFonts w:ascii="Calibri" w:hAnsi="Calibri" w:cs="Calibri"/>
          <w:lang w:val="en-GB"/>
        </w:rPr>
        <w:t xml:space="preserve">autocratic </w:t>
      </w:r>
      <w:r w:rsidR="004D0D18" w:rsidRPr="004E4A96">
        <w:rPr>
          <w:rFonts w:ascii="Calibri" w:hAnsi="Calibri" w:cs="Calibri"/>
          <w:lang w:val="en-GB"/>
        </w:rPr>
        <w:t>management</w:t>
      </w:r>
      <w:r w:rsidRPr="004E4A96">
        <w:rPr>
          <w:rFonts w:ascii="Calibri" w:hAnsi="Calibri" w:cs="Calibri"/>
          <w:lang w:val="en-GB"/>
        </w:rPr>
        <w:t xml:space="preserve"> in </w:t>
      </w:r>
      <w:r w:rsidR="00FD0BF2" w:rsidRPr="004E4A96">
        <w:rPr>
          <w:rFonts w:ascii="Calibri" w:hAnsi="Calibri" w:cs="Calibri"/>
          <w:lang w:val="en-GB"/>
        </w:rPr>
        <w:t>the company t</w:t>
      </w:r>
      <w:r w:rsidRPr="004E4A96">
        <w:rPr>
          <w:rFonts w:ascii="Calibri" w:hAnsi="Calibri" w:cs="Calibri"/>
          <w:lang w:val="en-GB"/>
        </w:rPr>
        <w:t>hat reduces empl</w:t>
      </w:r>
      <w:r w:rsidR="00FD0BF2" w:rsidRPr="004E4A96">
        <w:rPr>
          <w:rFonts w:ascii="Calibri" w:hAnsi="Calibri" w:cs="Calibri"/>
          <w:lang w:val="en-GB"/>
        </w:rPr>
        <w:t>oyee engagement possibilities in the organisation</w:t>
      </w:r>
      <w:r w:rsidRPr="004E4A96">
        <w:rPr>
          <w:rFonts w:ascii="Calibri" w:hAnsi="Calibri" w:cs="Calibri"/>
          <w:lang w:val="en-GB"/>
        </w:rPr>
        <w:t xml:space="preserve">. </w:t>
      </w:r>
    </w:p>
    <w:p w:rsidR="004E4A96" w:rsidRPr="004E4A96" w:rsidRDefault="004E4A96">
      <w:pPr>
        <w:rPr>
          <w:rFonts w:ascii="Calibri" w:hAnsi="Calibri" w:cs="Calibri"/>
          <w:lang w:val="en-GB"/>
        </w:rPr>
      </w:pPr>
    </w:p>
    <w:p w:rsidR="001101DD" w:rsidRPr="004E4A96" w:rsidRDefault="008264E5">
      <w:pPr>
        <w:pStyle w:val="Heading1"/>
        <w:rPr>
          <w:rFonts w:ascii="Calibri" w:hAnsi="Calibri" w:cs="Calibri"/>
          <w:lang w:val="en-GB"/>
        </w:rPr>
      </w:pPr>
      <w:bookmarkStart w:id="12" w:name="_Toc40944806"/>
      <w:r w:rsidRPr="004E4A96">
        <w:rPr>
          <w:rFonts w:ascii="Calibri" w:hAnsi="Calibri" w:cs="Calibri"/>
          <w:lang w:val="en-GB"/>
        </w:rPr>
        <w:t>Impact of employee performance in organisational development</w:t>
      </w:r>
      <w:bookmarkEnd w:id="12"/>
    </w:p>
    <w:p w:rsidR="001101DD" w:rsidRPr="004E4A96" w:rsidRDefault="008264E5">
      <w:pPr>
        <w:rPr>
          <w:rFonts w:ascii="Calibri" w:hAnsi="Calibri" w:cs="Calibri"/>
          <w:lang w:val="en-GB"/>
        </w:rPr>
      </w:pPr>
      <w:r w:rsidRPr="004E4A96">
        <w:rPr>
          <w:rFonts w:ascii="Calibri" w:hAnsi="Calibri" w:cs="Calibri"/>
          <w:lang w:val="en-GB"/>
        </w:rPr>
        <w:t xml:space="preserve">Employee performance is necessary for organisational development as it can improve the productivity of an organisation in a small amount of time and reduce possibilities of error. </w:t>
      </w:r>
      <w:r w:rsidRPr="004E4A96">
        <w:rPr>
          <w:rFonts w:ascii="Calibri" w:hAnsi="Calibri" w:cs="Calibri"/>
          <w:lang w:val="en-GB"/>
        </w:rPr>
        <w:lastRenderedPageBreak/>
        <w:t xml:space="preserve">According to Gutierrez-Gutierrez </w:t>
      </w:r>
      <w:r w:rsidRPr="004E4A96">
        <w:rPr>
          <w:rFonts w:ascii="Calibri" w:hAnsi="Calibri" w:cs="Calibri"/>
          <w:i/>
          <w:lang w:val="en-GB"/>
        </w:rPr>
        <w:t>et al.</w:t>
      </w:r>
      <w:r w:rsidRPr="004E4A96">
        <w:rPr>
          <w:rFonts w:ascii="Calibri" w:hAnsi="Calibri" w:cs="Calibri"/>
          <w:lang w:val="en-GB"/>
        </w:rPr>
        <w:t xml:space="preserve"> (2018), organisational development </w:t>
      </w:r>
      <w:r w:rsidR="00DB1AA4" w:rsidRPr="004E4A96">
        <w:rPr>
          <w:rFonts w:ascii="Calibri" w:hAnsi="Calibri" w:cs="Calibri"/>
          <w:lang w:val="en-GB"/>
        </w:rPr>
        <w:t>refers to</w:t>
      </w:r>
      <w:r w:rsidRPr="004E4A96">
        <w:rPr>
          <w:rFonts w:ascii="Calibri" w:hAnsi="Calibri" w:cs="Calibri"/>
          <w:lang w:val="en-GB"/>
        </w:rPr>
        <w:t xml:space="preserve"> the utilization of the organizational resources in a proper way in order to improve productivity and effectiveness of the workplace.  It helps the employees to boost their </w:t>
      </w:r>
      <w:r w:rsidR="00DB1AA4" w:rsidRPr="004E4A96">
        <w:rPr>
          <w:rFonts w:ascii="Calibri" w:hAnsi="Calibri" w:cs="Calibri"/>
          <w:lang w:val="en-GB"/>
        </w:rPr>
        <w:t>performance and</w:t>
      </w:r>
      <w:r w:rsidRPr="004E4A96">
        <w:rPr>
          <w:rFonts w:ascii="Calibri" w:hAnsi="Calibri" w:cs="Calibri"/>
          <w:lang w:val="en-GB"/>
        </w:rPr>
        <w:t xml:space="preserve"> empower the value of the organisation to meet business objectives. The main impetus in an organisation for its development is the ability of the employees to understand their objectives and set goals accordingly. Goal setting inevitably sets the benchmark for the employees to focus on imperative decision making for enhancing overall progress of the organisation.</w:t>
      </w:r>
    </w:p>
    <w:p w:rsidR="001101DD" w:rsidRPr="004E4A96" w:rsidRDefault="008264E5">
      <w:pPr>
        <w:rPr>
          <w:rFonts w:ascii="Calibri" w:hAnsi="Calibri" w:cs="Calibri"/>
          <w:lang w:val="en-GB"/>
        </w:rPr>
      </w:pPr>
      <w:r w:rsidRPr="004E4A96">
        <w:rPr>
          <w:rFonts w:ascii="Calibri" w:hAnsi="Calibri" w:cs="Calibri"/>
          <w:lang w:val="en-GB"/>
        </w:rPr>
        <w:t>As per the theory of performance management, HR management needs to focus on the goal setting, feedback intervention, self-determination, control and social cognition. This theory helps the HR managers to determine the p</w:t>
      </w:r>
      <w:r w:rsidR="00DB1AA4" w:rsidRPr="004E4A96">
        <w:rPr>
          <w:rFonts w:ascii="Calibri" w:hAnsi="Calibri" w:cs="Calibri"/>
          <w:lang w:val="en-GB"/>
        </w:rPr>
        <w:t xml:space="preserve">roportions of the job satisfaction </w:t>
      </w:r>
      <w:r w:rsidRPr="004E4A96">
        <w:rPr>
          <w:rFonts w:ascii="Calibri" w:hAnsi="Calibri" w:cs="Calibri"/>
          <w:lang w:val="en-GB"/>
        </w:rPr>
        <w:t>and create the strategy according to this to improve intrinsic motivation and work attitude of the employees</w:t>
      </w:r>
      <w:r w:rsidR="007D59E8" w:rsidRPr="004E4A96">
        <w:rPr>
          <w:rFonts w:ascii="Calibri" w:hAnsi="Calibri" w:cs="Calibri"/>
          <w:lang w:val="en-GB"/>
        </w:rPr>
        <w:t xml:space="preserve"> (</w:t>
      </w:r>
      <w:r w:rsidR="00FF07E8" w:rsidRPr="004E4A96">
        <w:rPr>
          <w:rFonts w:ascii="Calibri" w:hAnsi="Calibri" w:cs="Calibri"/>
          <w:lang w:val="en-GB"/>
        </w:rPr>
        <w:t xml:space="preserve">Anthony </w:t>
      </w:r>
      <w:r w:rsidR="007D59E8" w:rsidRPr="004E4A96">
        <w:rPr>
          <w:rFonts w:ascii="Calibri" w:hAnsi="Calibri" w:cs="Calibri"/>
          <w:lang w:val="en-GB"/>
        </w:rPr>
        <w:t xml:space="preserve">McMann </w:t>
      </w:r>
      <w:r w:rsidR="007D59E8" w:rsidRPr="004E4A96">
        <w:rPr>
          <w:rFonts w:ascii="Calibri" w:hAnsi="Calibri" w:cs="Calibri"/>
          <w:i/>
          <w:lang w:val="en-GB"/>
        </w:rPr>
        <w:t>et al</w:t>
      </w:r>
      <w:r w:rsidR="007D59E8" w:rsidRPr="004E4A96">
        <w:rPr>
          <w:rFonts w:ascii="Calibri" w:hAnsi="Calibri" w:cs="Calibri"/>
          <w:lang w:val="en-GB"/>
        </w:rPr>
        <w:t xml:space="preserve">., 2017). </w:t>
      </w:r>
      <w:r w:rsidRPr="004E4A96">
        <w:rPr>
          <w:rFonts w:ascii="Calibri" w:hAnsi="Calibri" w:cs="Calibri"/>
          <w:lang w:val="en-GB"/>
        </w:rPr>
        <w:t>The measurement of the amount of work that needs to be performed forms the basis according to which an employee can render their performance for achie</w:t>
      </w:r>
      <w:r w:rsidR="00A376DB" w:rsidRPr="004E4A96">
        <w:rPr>
          <w:rFonts w:ascii="Calibri" w:hAnsi="Calibri" w:cs="Calibri"/>
          <w:lang w:val="en-GB"/>
        </w:rPr>
        <w:t>vement of objectives. However, i</w:t>
      </w:r>
      <w:r w:rsidRPr="004E4A96">
        <w:rPr>
          <w:rFonts w:ascii="Calibri" w:hAnsi="Calibri" w:cs="Calibri"/>
          <w:lang w:val="en-GB"/>
        </w:rPr>
        <w:t xml:space="preserve">n </w:t>
      </w:r>
      <w:r w:rsidR="00A376DB" w:rsidRPr="004E4A96">
        <w:rPr>
          <w:rFonts w:ascii="Calibri" w:hAnsi="Calibri" w:cs="Calibri"/>
          <w:lang w:val="en-GB"/>
        </w:rPr>
        <w:t xml:space="preserve">the </w:t>
      </w:r>
      <w:r w:rsidR="004D0D18" w:rsidRPr="004E4A96">
        <w:rPr>
          <w:rFonts w:ascii="Calibri" w:hAnsi="Calibri" w:cs="Calibri"/>
          <w:lang w:val="en-GB"/>
        </w:rPr>
        <w:t>organisation</w:t>
      </w:r>
      <w:r w:rsidRPr="004E4A96">
        <w:rPr>
          <w:rFonts w:ascii="Calibri" w:hAnsi="Calibri" w:cs="Calibri"/>
          <w:lang w:val="en-GB"/>
        </w:rPr>
        <w:t xml:space="preserve">, it has been witnessed that the line managers do not distribute a piece of work amongst the employees in a manner according to which they can set their timeline. This has degraded the ability of employees of the company to make schedules for finishing the required task in an appropriate time frame. Task scheduling approach could </w:t>
      </w:r>
      <w:r w:rsidR="00FD1734" w:rsidRPr="004E4A96">
        <w:rPr>
          <w:rFonts w:ascii="Calibri" w:hAnsi="Calibri" w:cs="Calibri"/>
          <w:lang w:val="en-GB"/>
        </w:rPr>
        <w:t>have helped</w:t>
      </w:r>
      <w:r w:rsidRPr="004E4A96">
        <w:rPr>
          <w:rFonts w:ascii="Calibri" w:hAnsi="Calibri" w:cs="Calibri"/>
          <w:lang w:val="en-GB"/>
        </w:rPr>
        <w:t xml:space="preserve"> the employees to divide the entire task into different subtasks. </w:t>
      </w:r>
      <w:r w:rsidR="00A376DB" w:rsidRPr="004E4A96">
        <w:rPr>
          <w:rFonts w:ascii="Calibri" w:hAnsi="Calibri" w:cs="Calibri"/>
          <w:lang w:val="en-GB"/>
        </w:rPr>
        <w:t xml:space="preserve">It reduces </w:t>
      </w:r>
      <w:r w:rsidR="004D0D18" w:rsidRPr="004E4A96">
        <w:rPr>
          <w:rFonts w:ascii="Calibri" w:hAnsi="Calibri" w:cs="Calibri"/>
          <w:lang w:val="en-GB"/>
        </w:rPr>
        <w:t>productivity</w:t>
      </w:r>
      <w:r w:rsidR="00A376DB" w:rsidRPr="004E4A96">
        <w:rPr>
          <w:rFonts w:ascii="Calibri" w:hAnsi="Calibri" w:cs="Calibri"/>
          <w:lang w:val="en-GB"/>
        </w:rPr>
        <w:t xml:space="preserve"> and operating income of the company.</w:t>
      </w:r>
    </w:p>
    <w:p w:rsidR="00AE4B8F" w:rsidRPr="004E4A96" w:rsidRDefault="00AE4B8F">
      <w:pPr>
        <w:rPr>
          <w:rFonts w:ascii="Calibri" w:hAnsi="Calibri" w:cs="Calibri"/>
          <w:lang w:val="en-GB"/>
        </w:rPr>
      </w:pPr>
      <w:r w:rsidRPr="004E4A96">
        <w:rPr>
          <w:rFonts w:ascii="Calibri" w:hAnsi="Calibri" w:cs="Calibri"/>
          <w:lang w:val="en-GB"/>
        </w:rPr>
        <w:t xml:space="preserve">However, for instance, in the </w:t>
      </w:r>
      <w:r w:rsidR="004D0D18" w:rsidRPr="004E4A96">
        <w:rPr>
          <w:rFonts w:ascii="Calibri" w:hAnsi="Calibri" w:cs="Calibri"/>
          <w:lang w:val="en-GB"/>
        </w:rPr>
        <w:t>organisation</w:t>
      </w:r>
      <w:r w:rsidRPr="004E4A96">
        <w:rPr>
          <w:rFonts w:ascii="Calibri" w:hAnsi="Calibri" w:cs="Calibri"/>
          <w:lang w:val="en-GB"/>
        </w:rPr>
        <w:t xml:space="preserve">, it has been witnessed that the sales performance appraisal approach has not been really effective in terms of enhancement of sales value for the company. The HR managers have not enhanced their working capacity by virtue of which they have lost motivation to work in adverse circumstances. </w:t>
      </w:r>
      <w:r w:rsidR="008264E5" w:rsidRPr="004E4A96">
        <w:rPr>
          <w:rFonts w:ascii="Calibri" w:hAnsi="Calibri" w:cs="Calibri"/>
          <w:lang w:val="en-GB"/>
        </w:rPr>
        <w:t xml:space="preserve">As stated by Smith and </w:t>
      </w:r>
      <w:proofErr w:type="spellStart"/>
      <w:r w:rsidR="008264E5" w:rsidRPr="004E4A96">
        <w:rPr>
          <w:rFonts w:ascii="Calibri" w:hAnsi="Calibri" w:cs="Calibri"/>
          <w:lang w:val="en-GB"/>
        </w:rPr>
        <w:t>Bititci</w:t>
      </w:r>
      <w:proofErr w:type="spellEnd"/>
      <w:r w:rsidR="008264E5" w:rsidRPr="004E4A96">
        <w:rPr>
          <w:rFonts w:ascii="Calibri" w:hAnsi="Calibri" w:cs="Calibri"/>
          <w:lang w:val="en-GB"/>
        </w:rPr>
        <w:t xml:space="preserve"> (2017), Appraisal in all forms seems to uplift the spirit of the employees in an organisation. It makes them realize their importance for the welfare of the organisation. The different forms of appraisal which can lift the spirits of the employees is the General Performance Appraisal in which the hierarchy provides an employee with appreciation for good work. This leads to enhancement of motivation for the employees which helps them to work even harder for the development of the </w:t>
      </w:r>
      <w:r w:rsidR="00FD1734" w:rsidRPr="004E4A96">
        <w:rPr>
          <w:rFonts w:ascii="Calibri" w:hAnsi="Calibri" w:cs="Calibri"/>
          <w:lang w:val="en-GB"/>
        </w:rPr>
        <w:t xml:space="preserve">organisation. </w:t>
      </w:r>
    </w:p>
    <w:p w:rsidR="001101DD" w:rsidRDefault="008264E5">
      <w:pPr>
        <w:rPr>
          <w:rFonts w:ascii="Calibri" w:hAnsi="Calibri" w:cs="Calibri"/>
          <w:lang w:val="en-GB"/>
        </w:rPr>
      </w:pPr>
      <w:r w:rsidRPr="004E4A96">
        <w:rPr>
          <w:rFonts w:ascii="Calibri" w:hAnsi="Calibri" w:cs="Calibri"/>
          <w:lang w:val="en-GB"/>
        </w:rPr>
        <w:lastRenderedPageBreak/>
        <w:t>It can also be stated that the management of the performance level of the employees can be enhanced by taking into the view the perspective of the employees</w:t>
      </w:r>
      <w:r w:rsidR="00AE4B8F" w:rsidRPr="004E4A96">
        <w:rPr>
          <w:rFonts w:ascii="Calibri" w:hAnsi="Calibri" w:cs="Calibri"/>
          <w:lang w:val="en-GB"/>
        </w:rPr>
        <w:t xml:space="preserve"> (</w:t>
      </w:r>
      <w:proofErr w:type="spellStart"/>
      <w:r w:rsidR="00AE4B8F" w:rsidRPr="004E4A96">
        <w:rPr>
          <w:rFonts w:ascii="Calibri" w:hAnsi="Calibri" w:cs="Calibri"/>
          <w:lang w:val="en-GB"/>
        </w:rPr>
        <w:t>Rantala</w:t>
      </w:r>
      <w:r w:rsidR="00AE4B8F" w:rsidRPr="004E4A96">
        <w:rPr>
          <w:rFonts w:ascii="Calibri" w:hAnsi="Calibri" w:cs="Calibri"/>
          <w:i/>
          <w:lang w:val="en-GB"/>
        </w:rPr>
        <w:t>et</w:t>
      </w:r>
      <w:proofErr w:type="spellEnd"/>
      <w:r w:rsidR="00AE4B8F" w:rsidRPr="004E4A96">
        <w:rPr>
          <w:rFonts w:ascii="Calibri" w:hAnsi="Calibri" w:cs="Calibri"/>
          <w:i/>
          <w:lang w:val="en-GB"/>
        </w:rPr>
        <w:t xml:space="preserve"> al.</w:t>
      </w:r>
      <w:r w:rsidR="00AE4B8F" w:rsidRPr="004E4A96">
        <w:rPr>
          <w:rFonts w:ascii="Calibri" w:hAnsi="Calibri" w:cs="Calibri"/>
          <w:lang w:val="en-GB"/>
        </w:rPr>
        <w:t>, 2018)</w:t>
      </w:r>
      <w:r w:rsidRPr="004E4A96">
        <w:rPr>
          <w:rFonts w:ascii="Calibri" w:hAnsi="Calibri" w:cs="Calibri"/>
          <w:lang w:val="en-GB"/>
        </w:rPr>
        <w:t xml:space="preserve">. The viewpoint of the employees helps in understanding the issue from the perspective of the employees. Henceforth, it has been seen in many global organisations that they have developed a grievance </w:t>
      </w:r>
      <w:r w:rsidR="00FF07E8" w:rsidRPr="004E4A96">
        <w:rPr>
          <w:rFonts w:ascii="Calibri" w:hAnsi="Calibri" w:cs="Calibri"/>
          <w:lang w:val="en-GB"/>
        </w:rPr>
        <w:t>redressed</w:t>
      </w:r>
      <w:r w:rsidR="00444205" w:rsidRPr="004E4A96">
        <w:rPr>
          <w:rFonts w:ascii="Calibri" w:hAnsi="Calibri" w:cs="Calibri"/>
          <w:lang w:val="en-GB"/>
        </w:rPr>
        <w:t xml:space="preserve"> mechanism for the employees that helps them to </w:t>
      </w:r>
      <w:r w:rsidRPr="004E4A96">
        <w:rPr>
          <w:rFonts w:ascii="Calibri" w:hAnsi="Calibri" w:cs="Calibri"/>
          <w:lang w:val="en-GB"/>
        </w:rPr>
        <w:t xml:space="preserve">state their issues which they have been facing while accomplishing their objectives. </w:t>
      </w:r>
      <w:r w:rsidR="004D0D18" w:rsidRPr="004E4A96">
        <w:rPr>
          <w:rFonts w:ascii="Calibri" w:hAnsi="Calibri" w:cs="Calibri"/>
          <w:lang w:val="en-GB"/>
        </w:rPr>
        <w:t>However</w:t>
      </w:r>
      <w:r w:rsidR="009E2A81" w:rsidRPr="004E4A96">
        <w:rPr>
          <w:rFonts w:ascii="Calibri" w:hAnsi="Calibri" w:cs="Calibri"/>
          <w:lang w:val="en-GB"/>
        </w:rPr>
        <w:t xml:space="preserve">, lack of fair employment has been observed due to autocratic leadership style in the </w:t>
      </w:r>
      <w:r w:rsidR="004D0D18" w:rsidRPr="004E4A96">
        <w:rPr>
          <w:rFonts w:ascii="Calibri" w:hAnsi="Calibri" w:cs="Calibri"/>
          <w:lang w:val="en-GB"/>
        </w:rPr>
        <w:t>Wholesaler Company</w:t>
      </w:r>
      <w:r w:rsidR="009E2A81" w:rsidRPr="004E4A96">
        <w:rPr>
          <w:rFonts w:ascii="Calibri" w:hAnsi="Calibri" w:cs="Calibri"/>
          <w:lang w:val="en-GB"/>
        </w:rPr>
        <w:t xml:space="preserve"> that reduces the customer commitment, value and loyalty which results in reduction of sales. </w:t>
      </w:r>
      <w:r w:rsidR="004D0D18" w:rsidRPr="004E4A96">
        <w:rPr>
          <w:rFonts w:ascii="Calibri" w:hAnsi="Calibri" w:cs="Calibri"/>
          <w:lang w:val="en-GB"/>
        </w:rPr>
        <w:t>Henceforth</w:t>
      </w:r>
      <w:r w:rsidR="009E2A81" w:rsidRPr="004E4A96">
        <w:rPr>
          <w:rFonts w:ascii="Calibri" w:hAnsi="Calibri" w:cs="Calibri"/>
          <w:lang w:val="en-GB"/>
        </w:rPr>
        <w:t>, t</w:t>
      </w:r>
      <w:r w:rsidRPr="004E4A96">
        <w:rPr>
          <w:rFonts w:ascii="Calibri" w:hAnsi="Calibri" w:cs="Calibri"/>
          <w:lang w:val="en-GB"/>
        </w:rPr>
        <w:t xml:space="preserve">he HR manager of </w:t>
      </w:r>
      <w:r w:rsidR="009E2A81" w:rsidRPr="004E4A96">
        <w:rPr>
          <w:rFonts w:ascii="Calibri" w:hAnsi="Calibri" w:cs="Calibri"/>
          <w:lang w:val="en-GB"/>
        </w:rPr>
        <w:t xml:space="preserve">the wholesaler </w:t>
      </w:r>
      <w:r w:rsidR="004D0D18" w:rsidRPr="004E4A96">
        <w:rPr>
          <w:rFonts w:ascii="Calibri" w:hAnsi="Calibri" w:cs="Calibri"/>
          <w:lang w:val="en-GB"/>
        </w:rPr>
        <w:t>company</w:t>
      </w:r>
      <w:r w:rsidRPr="004E4A96">
        <w:rPr>
          <w:rFonts w:ascii="Calibri" w:hAnsi="Calibri" w:cs="Calibri"/>
          <w:lang w:val="en-GB"/>
        </w:rPr>
        <w:t xml:space="preserve"> can set key performance indicator for the organization to measure the effectiveness of the performance of the employees. Performance appraisal techniques help the organization to determine whether the employee performance can contribute to the revenue and profit of the organisation. (</w:t>
      </w:r>
      <w:proofErr w:type="spellStart"/>
      <w:r w:rsidRPr="004E4A96">
        <w:rPr>
          <w:rFonts w:ascii="Calibri" w:hAnsi="Calibri" w:cs="Calibri"/>
          <w:lang w:val="en-GB"/>
        </w:rPr>
        <w:t>Trullen</w:t>
      </w:r>
      <w:r w:rsidRPr="004E4A96">
        <w:rPr>
          <w:rFonts w:ascii="Calibri" w:hAnsi="Calibri" w:cs="Calibri"/>
          <w:i/>
          <w:lang w:val="en-GB"/>
        </w:rPr>
        <w:t>et</w:t>
      </w:r>
      <w:proofErr w:type="spellEnd"/>
      <w:r w:rsidRPr="004E4A96">
        <w:rPr>
          <w:rFonts w:ascii="Calibri" w:hAnsi="Calibri" w:cs="Calibri"/>
          <w:i/>
          <w:lang w:val="en-GB"/>
        </w:rPr>
        <w:t xml:space="preserve"> al.,</w:t>
      </w:r>
      <w:r w:rsidRPr="004E4A96">
        <w:rPr>
          <w:rFonts w:ascii="Calibri" w:hAnsi="Calibri" w:cs="Calibri"/>
          <w:lang w:val="en-GB"/>
        </w:rPr>
        <w:t xml:space="preserve"> 2016). </w:t>
      </w:r>
    </w:p>
    <w:p w:rsidR="004E4A96" w:rsidRPr="004E4A96" w:rsidRDefault="004E4A96">
      <w:pPr>
        <w:rPr>
          <w:rFonts w:ascii="Calibri" w:hAnsi="Calibri" w:cs="Calibri"/>
          <w:lang w:val="en-GB"/>
        </w:rPr>
      </w:pPr>
    </w:p>
    <w:p w:rsidR="00D133D1" w:rsidRPr="004E4A96" w:rsidRDefault="00D133D1" w:rsidP="00D133D1">
      <w:pPr>
        <w:pStyle w:val="Heading1"/>
        <w:rPr>
          <w:rFonts w:ascii="Calibri" w:hAnsi="Calibri" w:cs="Calibri"/>
          <w:lang w:val="en-GB"/>
        </w:rPr>
      </w:pPr>
      <w:bookmarkStart w:id="13" w:name="_Toc40944807"/>
      <w:r w:rsidRPr="004E4A96">
        <w:rPr>
          <w:rFonts w:ascii="Calibri" w:hAnsi="Calibri" w:cs="Calibri"/>
          <w:lang w:val="en-GB"/>
        </w:rPr>
        <w:t>The contribution of HR and Line Managers to create business strategy</w:t>
      </w:r>
      <w:bookmarkEnd w:id="13"/>
    </w:p>
    <w:p w:rsidR="00D133D1" w:rsidRPr="004E4A96" w:rsidRDefault="00D133D1" w:rsidP="00D133D1">
      <w:pPr>
        <w:rPr>
          <w:rFonts w:ascii="Calibri" w:hAnsi="Calibri" w:cs="Calibri"/>
          <w:lang w:val="en-GB"/>
        </w:rPr>
      </w:pPr>
      <w:r w:rsidRPr="004E4A96">
        <w:rPr>
          <w:rFonts w:ascii="Calibri" w:hAnsi="Calibri" w:cs="Calibri"/>
          <w:lang w:val="en-GB"/>
        </w:rPr>
        <w:t xml:space="preserve">HR manager plays a vital role in strategic planning of an organisation based on the business objectives and vision of the managers. They are effective to create good relationships between the employees and managers to drive the success rate of the production. Good relationships among the employees make sure that there are no conflicts in the organisational space. It can also be stated that communication forms the benchmark for development of a good relation among the employees in an organisation. It is the duty of the HR manager of an organisation to make sure that there is good communication among the employees in an organisation. A democratic style of management is ideal for manifesting better communication among the employees in an organisation.  However, as per the case study, it has been seen that there are conflicts at a certain level in the hierarchy.  The HR manager of the company has not been able to resolve the issues which have not resolved the conflict among the employees regarding definite issues related to pay scaling. The autocratic management style has not been embraced by the employees of the company since they feel that their say is not taken into consideration. The higher officials of the company have not been able to manifest better Performance Management schemes due to which the existing employees seem to have lost faith. </w:t>
      </w:r>
    </w:p>
    <w:p w:rsidR="00D133D1" w:rsidRPr="004E4A96" w:rsidRDefault="00D133D1" w:rsidP="00D133D1">
      <w:pPr>
        <w:rPr>
          <w:rFonts w:ascii="Calibri" w:hAnsi="Calibri" w:cs="Calibri"/>
          <w:lang w:val="en-GB"/>
        </w:rPr>
      </w:pPr>
      <w:r w:rsidRPr="004E4A96">
        <w:rPr>
          <w:rFonts w:ascii="Calibri" w:hAnsi="Calibri" w:cs="Calibri"/>
          <w:lang w:val="en-GB"/>
        </w:rPr>
        <w:lastRenderedPageBreak/>
        <w:t xml:space="preserve">As stated by </w:t>
      </w:r>
      <w:proofErr w:type="spellStart"/>
      <w:r w:rsidRPr="004E4A96">
        <w:rPr>
          <w:rFonts w:ascii="Calibri" w:hAnsi="Calibri" w:cs="Calibri"/>
          <w:lang w:val="en-GB"/>
        </w:rPr>
        <w:t>Bititci</w:t>
      </w:r>
      <w:r w:rsidRPr="004E4A96">
        <w:rPr>
          <w:rFonts w:ascii="Calibri" w:hAnsi="Calibri" w:cs="Calibri"/>
          <w:i/>
          <w:lang w:val="en-GB"/>
        </w:rPr>
        <w:t>et</w:t>
      </w:r>
      <w:proofErr w:type="spellEnd"/>
      <w:r w:rsidRPr="004E4A96">
        <w:rPr>
          <w:rFonts w:ascii="Calibri" w:hAnsi="Calibri" w:cs="Calibri"/>
          <w:i/>
          <w:lang w:val="en-GB"/>
        </w:rPr>
        <w:t xml:space="preserve"> al.</w:t>
      </w:r>
      <w:r w:rsidRPr="004E4A96">
        <w:rPr>
          <w:rFonts w:ascii="Calibri" w:hAnsi="Calibri" w:cs="Calibri"/>
          <w:lang w:val="en-GB"/>
        </w:rPr>
        <w:t xml:space="preserve"> (2016), the level of commitment of an employee determines the ability of the organisation to make progress in future dealings. It helps the line managers of an organisation to create a strategy according to the level of commitment of the employees. As per the case study, it has been seen that the employees lack motivation due to which the level of commitment is low. The autocratic management style has downgraded the spirits of </w:t>
      </w:r>
      <w:proofErr w:type="spellStart"/>
      <w:r w:rsidRPr="004E4A96">
        <w:rPr>
          <w:rFonts w:ascii="Calibri" w:hAnsi="Calibri" w:cs="Calibri"/>
          <w:lang w:val="en-GB"/>
        </w:rPr>
        <w:t>th</w:t>
      </w:r>
      <w:proofErr w:type="spellEnd"/>
      <w:r w:rsidRPr="004E4A96">
        <w:rPr>
          <w:rFonts w:ascii="Calibri" w:hAnsi="Calibri" w:cs="Calibri"/>
          <w:lang w:val="en-GB"/>
        </w:rPr>
        <w:t xml:space="preserve"> employees of the organisation. The increment in the level of motivation as well as self-confidence of the employees of the organisation can set the benchmark for better governance of ordeals. However, in the company, the self-confidence level of the employees is low. The level of commitment of the employees can be enhanced by virtue of rewards in the form of monetary benefits and promotion. This can make amends for enhancing the level of commitment for the employees of the company. Componential theory of creativity can be followed by the company to make innovation in the supply chain and </w:t>
      </w:r>
      <w:r w:rsidR="002C58E1" w:rsidRPr="004E4A96">
        <w:rPr>
          <w:rFonts w:ascii="Calibri" w:hAnsi="Calibri" w:cs="Calibri"/>
          <w:lang w:val="en-GB"/>
        </w:rPr>
        <w:t>operations</w:t>
      </w:r>
      <w:r w:rsidRPr="004E4A96">
        <w:rPr>
          <w:rFonts w:ascii="Calibri" w:hAnsi="Calibri" w:cs="Calibri"/>
          <w:lang w:val="en-GB"/>
        </w:rPr>
        <w:t xml:space="preserve"> by developing effective leadership.</w:t>
      </w:r>
    </w:p>
    <w:p w:rsidR="00D133D1" w:rsidRPr="004E4A96" w:rsidRDefault="00D133D1" w:rsidP="00D133D1">
      <w:pPr>
        <w:rPr>
          <w:rFonts w:ascii="Calibri" w:hAnsi="Calibri" w:cs="Calibri"/>
          <w:lang w:val="en-GB"/>
        </w:rPr>
      </w:pPr>
      <w:r w:rsidRPr="004E4A96">
        <w:rPr>
          <w:rFonts w:ascii="Calibri" w:hAnsi="Calibri" w:cs="Calibri"/>
          <w:lang w:val="en-GB"/>
        </w:rPr>
        <w:t>The flexibility of the employees is also a very important aspect in terms of making improvement in the working strata of an organisation. It helps them to work under diverse circumstances, which help an organisation to develop business strategy as per the present situation</w:t>
      </w:r>
      <w:r w:rsidR="002C58E1" w:rsidRPr="004E4A96">
        <w:rPr>
          <w:rFonts w:ascii="Calibri" w:hAnsi="Calibri" w:cs="Calibri"/>
          <w:lang w:val="en-GB"/>
        </w:rPr>
        <w:t xml:space="preserve"> (</w:t>
      </w:r>
      <w:proofErr w:type="spellStart"/>
      <w:r w:rsidR="002C58E1" w:rsidRPr="004E4A96">
        <w:rPr>
          <w:rFonts w:ascii="Calibri" w:hAnsi="Calibri" w:cs="Calibri"/>
          <w:lang w:val="en-GB"/>
        </w:rPr>
        <w:t>Kossek</w:t>
      </w:r>
      <w:r w:rsidR="002C58E1" w:rsidRPr="004E4A96">
        <w:rPr>
          <w:rFonts w:ascii="Calibri" w:hAnsi="Calibri" w:cs="Calibri"/>
          <w:i/>
          <w:lang w:val="en-GB"/>
        </w:rPr>
        <w:t>et</w:t>
      </w:r>
      <w:proofErr w:type="spellEnd"/>
      <w:r w:rsidR="002C58E1" w:rsidRPr="004E4A96">
        <w:rPr>
          <w:rFonts w:ascii="Calibri" w:hAnsi="Calibri" w:cs="Calibri"/>
          <w:i/>
          <w:lang w:val="en-GB"/>
        </w:rPr>
        <w:t xml:space="preserve"> al.</w:t>
      </w:r>
      <w:r w:rsidR="002C58E1" w:rsidRPr="004E4A96">
        <w:rPr>
          <w:rFonts w:ascii="Calibri" w:hAnsi="Calibri" w:cs="Calibri"/>
          <w:lang w:val="en-GB"/>
        </w:rPr>
        <w:t>, 2016)</w:t>
      </w:r>
      <w:r w:rsidRPr="004E4A96">
        <w:rPr>
          <w:rFonts w:ascii="Calibri" w:hAnsi="Calibri" w:cs="Calibri"/>
          <w:lang w:val="en-GB"/>
        </w:rPr>
        <w:t xml:space="preserve">. In the case study, it has been witnessed that the employees are reluctant to work for longer hours owing to a bad HR strategy. The HR diversifications of the organisation fail to motivate the employees to work more than usual working hours in emergency conditions by providing them with extra rewards. Henceforth, there is an urgent need for the company to make improvements in regime for flexibility of employees for better development by enhancement of Performance Management styles. </w:t>
      </w:r>
    </w:p>
    <w:p w:rsidR="00D133D1" w:rsidRDefault="00D133D1" w:rsidP="00D133D1">
      <w:pPr>
        <w:rPr>
          <w:rFonts w:ascii="Calibri" w:hAnsi="Calibri" w:cs="Calibri"/>
          <w:lang w:val="en-GB"/>
        </w:rPr>
      </w:pPr>
      <w:r w:rsidRPr="004E4A96">
        <w:rPr>
          <w:rFonts w:ascii="Calibri" w:hAnsi="Calibri" w:cs="Calibri"/>
          <w:lang w:val="en-GB"/>
        </w:rPr>
        <w:t xml:space="preserve">As per the view of George </w:t>
      </w:r>
      <w:r w:rsidRPr="004E4A96">
        <w:rPr>
          <w:rFonts w:ascii="Calibri" w:hAnsi="Calibri" w:cs="Calibri"/>
          <w:i/>
          <w:lang w:val="en-GB"/>
        </w:rPr>
        <w:t>et al</w:t>
      </w:r>
      <w:r w:rsidRPr="004E4A96">
        <w:rPr>
          <w:rFonts w:ascii="Calibri" w:hAnsi="Calibri" w:cs="Calibri"/>
          <w:lang w:val="en-GB"/>
        </w:rPr>
        <w:t>. (2016), the quality supervision aspect of the employees is extremely important for enhancing the development of an organisation. Maintenance of quality of the employees seems to enhance the pace of operations. In the case study, it has been witnessed that the company has not been able to recruit employees who have very good core knowledge in business stratifications. This has prevented the organisation to build strategies of governance which can help in accomplishing business objectives of the company in a limited time frame. It is also very important for the HR manager of an organisation to provide training and development fo</w:t>
      </w:r>
      <w:r w:rsidR="002C58E1" w:rsidRPr="004E4A96">
        <w:rPr>
          <w:rFonts w:ascii="Calibri" w:hAnsi="Calibri" w:cs="Calibri"/>
          <w:lang w:val="en-GB"/>
        </w:rPr>
        <w:t>r enhancement of progress rate</w:t>
      </w:r>
      <w:r w:rsidRPr="004E4A96">
        <w:rPr>
          <w:rFonts w:ascii="Calibri" w:hAnsi="Calibri" w:cs="Calibri"/>
          <w:lang w:val="en-GB"/>
        </w:rPr>
        <w:t xml:space="preserve">. The training and development program would </w:t>
      </w:r>
      <w:r w:rsidRPr="004E4A96">
        <w:rPr>
          <w:rFonts w:ascii="Calibri" w:hAnsi="Calibri" w:cs="Calibri"/>
          <w:lang w:val="en-GB"/>
        </w:rPr>
        <w:lastRenderedPageBreak/>
        <w:t>create the base for enhancement of employee performance according to their basic skills. Furthermore, it would also nurture their skills and make them equipped with the formal form of working environment. The likelihood of the employees towards their job and its roles would automatically enhance the level of dedication of the employees which would gradually help them to uplift their level of performance.</w:t>
      </w:r>
    </w:p>
    <w:p w:rsidR="004E4A96" w:rsidRPr="004E4A96" w:rsidRDefault="004E4A96" w:rsidP="00D133D1">
      <w:pPr>
        <w:rPr>
          <w:rFonts w:ascii="Calibri" w:hAnsi="Calibri" w:cs="Calibri"/>
          <w:lang w:val="en-GB"/>
        </w:rPr>
      </w:pPr>
    </w:p>
    <w:p w:rsidR="00D133D1" w:rsidRPr="004E4A96" w:rsidRDefault="00D133D1" w:rsidP="00D133D1">
      <w:pPr>
        <w:pStyle w:val="Heading1"/>
        <w:rPr>
          <w:rFonts w:ascii="Calibri" w:hAnsi="Calibri" w:cs="Calibri"/>
          <w:lang w:val="en-GB"/>
        </w:rPr>
      </w:pPr>
      <w:bookmarkStart w:id="14" w:name="_Toc40944808"/>
      <w:r w:rsidRPr="004E4A96">
        <w:rPr>
          <w:rFonts w:ascii="Calibri" w:hAnsi="Calibri" w:cs="Calibri"/>
          <w:lang w:val="en-GB"/>
        </w:rPr>
        <w:t>Importance of performance in mitigating international, environmental, ethical and sustainability issues</w:t>
      </w:r>
      <w:bookmarkEnd w:id="14"/>
    </w:p>
    <w:p w:rsidR="00D133D1" w:rsidRPr="004E4A96" w:rsidRDefault="00D133D1" w:rsidP="00D133D1">
      <w:pPr>
        <w:rPr>
          <w:rFonts w:ascii="Calibri" w:hAnsi="Calibri" w:cs="Calibri"/>
          <w:lang w:val="en-GB"/>
        </w:rPr>
      </w:pPr>
      <w:r w:rsidRPr="004E4A96">
        <w:rPr>
          <w:rFonts w:ascii="Calibri" w:hAnsi="Calibri" w:cs="Calibri"/>
          <w:lang w:val="en-GB"/>
        </w:rPr>
        <w:t xml:space="preserve">The company has wholesaler distribution business to look after. There are different challenges at the employee levels that the company managers need to resolve through performance management plans. In the company, people from different cultures come to work here and they need to cope up with the company vision at first. It may sometimes seem difficult but an employee should consider only company goals to carry out smooth operations. To maintain non partial image of the company, only the performance improvement could act as the measuring bar (Bianchi </w:t>
      </w:r>
      <w:r w:rsidRPr="004E4A96">
        <w:rPr>
          <w:rFonts w:ascii="Calibri" w:hAnsi="Calibri" w:cs="Calibri"/>
          <w:i/>
          <w:lang w:val="en-GB"/>
        </w:rPr>
        <w:t>et al</w:t>
      </w:r>
      <w:r w:rsidRPr="004E4A96">
        <w:rPr>
          <w:rFonts w:ascii="Calibri" w:hAnsi="Calibri" w:cs="Calibri"/>
          <w:lang w:val="en-GB"/>
        </w:rPr>
        <w:t>, 2017). This will help to make the employees understand that the company managers are non-biased and they have their own fair chances to improve their position within the company. The company can also face cross cultural differences which the HR managers need to deal with patience and delicate care. The company norms and policies should be equal to all and the management team should make every employee understand that company respects every culture but the performance of an employee is the only measure for proving their effectiveness. This can be achieved through professional training which can help the employees to come out of their own personal background and bring out their best form which is beneficial for the company. The company’s performance management system can set monthly assessment system to help in this regard.</w:t>
      </w:r>
    </w:p>
    <w:p w:rsidR="002C58E1" w:rsidRPr="004E4A96" w:rsidRDefault="00D133D1" w:rsidP="00D133D1">
      <w:pPr>
        <w:rPr>
          <w:rFonts w:ascii="Calibri" w:hAnsi="Calibri" w:cs="Calibri"/>
          <w:lang w:val="en-GB"/>
        </w:rPr>
      </w:pPr>
      <w:r w:rsidRPr="004E4A96">
        <w:rPr>
          <w:rFonts w:ascii="Calibri" w:hAnsi="Calibri" w:cs="Calibri"/>
          <w:lang w:val="en-GB"/>
        </w:rPr>
        <w:t xml:space="preserve">There are also environmental issues in the company which needs to overcome it regarding performance management. The business environment acts as a great factor that helps to equalize any performance related issue. The work environment acts as a direct or indirect influence on the employee and affects their performance. The business environment should be accepting and building relationship on the basis of performance (Van </w:t>
      </w:r>
      <w:proofErr w:type="spellStart"/>
      <w:r w:rsidRPr="004E4A96">
        <w:rPr>
          <w:rFonts w:ascii="Calibri" w:hAnsi="Calibri" w:cs="Calibri"/>
          <w:lang w:val="en-GB"/>
        </w:rPr>
        <w:t>Thielen</w:t>
      </w:r>
      <w:r w:rsidRPr="004E4A96">
        <w:rPr>
          <w:rFonts w:ascii="Calibri" w:hAnsi="Calibri" w:cs="Calibri"/>
          <w:i/>
          <w:lang w:val="en-GB"/>
        </w:rPr>
        <w:t>et</w:t>
      </w:r>
      <w:proofErr w:type="spellEnd"/>
      <w:r w:rsidRPr="004E4A96">
        <w:rPr>
          <w:rFonts w:ascii="Calibri" w:hAnsi="Calibri" w:cs="Calibri"/>
          <w:i/>
          <w:lang w:val="en-GB"/>
        </w:rPr>
        <w:t xml:space="preserve"> al.,</w:t>
      </w:r>
      <w:r w:rsidRPr="004E4A96">
        <w:rPr>
          <w:rFonts w:ascii="Calibri" w:hAnsi="Calibri" w:cs="Calibri"/>
          <w:lang w:val="en-GB"/>
        </w:rPr>
        <w:t xml:space="preserve"> 2018). Here the HR </w:t>
      </w:r>
      <w:r w:rsidRPr="004E4A96">
        <w:rPr>
          <w:rFonts w:ascii="Calibri" w:hAnsi="Calibri" w:cs="Calibri"/>
          <w:lang w:val="en-GB"/>
        </w:rPr>
        <w:lastRenderedPageBreak/>
        <w:t xml:space="preserve">managers of the company can play a great role by making the newly joined members of the company comfortable and making them understands company’s vision, mission and strategies. From the very beginning, the employees should understand the importance of their performance and give due emphasis. The employees should also understand the legacy of the company and believe in the ongoing system. </w:t>
      </w:r>
    </w:p>
    <w:p w:rsidR="00D133D1" w:rsidRPr="004E4A96" w:rsidRDefault="00D133D1" w:rsidP="00D133D1">
      <w:pPr>
        <w:rPr>
          <w:rFonts w:ascii="Calibri" w:hAnsi="Calibri" w:cs="Calibri"/>
          <w:lang w:val="en-GB"/>
        </w:rPr>
      </w:pPr>
      <w:r w:rsidRPr="004E4A96">
        <w:rPr>
          <w:rFonts w:ascii="Calibri" w:hAnsi="Calibri" w:cs="Calibri"/>
          <w:lang w:val="en-GB"/>
        </w:rPr>
        <w:t xml:space="preserve">Managers are responsible for the implementation of different in bound legislations such as working contract, PIP forms, feedback systems, written job description ensuring that the company considers only performance as a medium of recognition. Timely appraisals and other perks provided to these employees will help them to trust the company and then they can give their best for the organisation. However, the owner of the company might not look after appraisal at the first instance since the owner has returned conference entitled ‘There’s more to Performance Management than appraising your employees’ and might not appreciate appraisal strategies. Employees, who can meet the short term and </w:t>
      </w:r>
      <w:r w:rsidR="00C91A24" w:rsidRPr="004E4A96">
        <w:rPr>
          <w:rFonts w:ascii="Calibri" w:hAnsi="Calibri" w:cs="Calibri"/>
          <w:lang w:val="en-GB"/>
        </w:rPr>
        <w:t>long-term</w:t>
      </w:r>
      <w:r w:rsidRPr="004E4A96">
        <w:rPr>
          <w:rFonts w:ascii="Calibri" w:hAnsi="Calibri" w:cs="Calibri"/>
          <w:lang w:val="en-GB"/>
        </w:rPr>
        <w:t xml:space="preserve"> objectives within time frame, should be highlighted so that others can take inspirations from them and also the performer can feel motivated to achieve the next target.</w:t>
      </w:r>
    </w:p>
    <w:p w:rsidR="00D133D1" w:rsidRDefault="00D133D1" w:rsidP="00D133D1">
      <w:pPr>
        <w:rPr>
          <w:rFonts w:ascii="Calibri" w:hAnsi="Calibri" w:cs="Calibri"/>
          <w:lang w:val="en-GB"/>
        </w:rPr>
      </w:pPr>
      <w:r w:rsidRPr="004E4A96">
        <w:rPr>
          <w:rFonts w:ascii="Calibri" w:hAnsi="Calibri" w:cs="Calibri"/>
          <w:lang w:val="en-GB"/>
        </w:rPr>
        <w:t xml:space="preserve">There are also some ethical and sustainability issues that a HR manager needs to address while working on the performance management of the company. A manager needs to remember that it should be impartial and act in an equal way to everybody in the company. The manager should be vocal and show interactive spirit which can help others to interact more. There should be no biasness based on the caste, creed, gender or preferences (Valentine </w:t>
      </w:r>
      <w:r w:rsidRPr="004E4A96">
        <w:rPr>
          <w:rFonts w:ascii="Calibri" w:hAnsi="Calibri" w:cs="Calibri"/>
          <w:i/>
          <w:lang w:val="en-GB"/>
        </w:rPr>
        <w:t>et al.,</w:t>
      </w:r>
      <w:r w:rsidRPr="004E4A96">
        <w:rPr>
          <w:rFonts w:ascii="Calibri" w:hAnsi="Calibri" w:cs="Calibri"/>
          <w:lang w:val="en-GB"/>
        </w:rPr>
        <w:t xml:space="preserve"> 2017). This will help the company in the long run to create its goodwill and harmonise company’s financial, social and environmental goals for a better and sustainable future. This will also reflect the company’s policies and stand in this crowd and make a difference. This helps a company as skilled people will be attracted by this towards the company and then it can have a good employee base for running its business. </w:t>
      </w:r>
      <w:proofErr w:type="gramStart"/>
      <w:r w:rsidRPr="004E4A96">
        <w:rPr>
          <w:rFonts w:ascii="Calibri" w:hAnsi="Calibri" w:cs="Calibri"/>
          <w:lang w:val="en-GB"/>
        </w:rPr>
        <w:t>Therefore</w:t>
      </w:r>
      <w:proofErr w:type="gramEnd"/>
      <w:r w:rsidRPr="004E4A96">
        <w:rPr>
          <w:rFonts w:ascii="Calibri" w:hAnsi="Calibri" w:cs="Calibri"/>
          <w:lang w:val="en-GB"/>
        </w:rPr>
        <w:t xml:space="preserve"> HR managers of the wholesaler company should take this as a note and implement all possible ways to make the overall performance better for the company.</w:t>
      </w:r>
    </w:p>
    <w:p w:rsidR="004E4A96" w:rsidRPr="004E4A96" w:rsidRDefault="004E4A96" w:rsidP="00D133D1">
      <w:pPr>
        <w:rPr>
          <w:rFonts w:ascii="Calibri" w:hAnsi="Calibri" w:cs="Calibri"/>
          <w:lang w:val="en-GB"/>
        </w:rPr>
      </w:pPr>
    </w:p>
    <w:p w:rsidR="00D133D1" w:rsidRPr="004E4A96" w:rsidRDefault="00D133D1" w:rsidP="00D133D1">
      <w:pPr>
        <w:pStyle w:val="Heading1"/>
        <w:rPr>
          <w:rFonts w:ascii="Calibri" w:hAnsi="Calibri" w:cs="Calibri"/>
          <w:lang w:val="en-GB"/>
        </w:rPr>
      </w:pPr>
      <w:bookmarkStart w:id="15" w:name="_Toc40944809"/>
      <w:r w:rsidRPr="004E4A96">
        <w:rPr>
          <w:rFonts w:ascii="Calibri" w:hAnsi="Calibri" w:cs="Calibri"/>
          <w:lang w:val="en-GB"/>
        </w:rPr>
        <w:lastRenderedPageBreak/>
        <w:t>Recommendations for short term and long term</w:t>
      </w:r>
      <w:bookmarkEnd w:id="15"/>
    </w:p>
    <w:p w:rsidR="00D133D1" w:rsidRPr="004E4A96" w:rsidRDefault="00D133D1" w:rsidP="00D133D1">
      <w:pPr>
        <w:rPr>
          <w:rFonts w:ascii="Calibri" w:hAnsi="Calibri" w:cs="Calibri"/>
          <w:lang w:val="en-GB"/>
        </w:rPr>
      </w:pPr>
      <w:r w:rsidRPr="004E4A96">
        <w:rPr>
          <w:rFonts w:ascii="Calibri" w:hAnsi="Calibri" w:cs="Calibri"/>
          <w:lang w:val="en-GB"/>
        </w:rPr>
        <w:t xml:space="preserve">There are different types of performance management issues and to solve them, the human resource department of the company has developed some short term and long term recommendations. As the name suggests, the short term recommendations will help the employees to accomplish their goals in a lesser time frame, whereas the long term recommendations will be helpful to mitigate more serious issues. </w:t>
      </w:r>
    </w:p>
    <w:p w:rsidR="00D133D1" w:rsidRPr="004E4A96" w:rsidRDefault="00D133D1" w:rsidP="004E4A96">
      <w:pPr>
        <w:rPr>
          <w:lang w:val="en-GB"/>
        </w:rPr>
      </w:pPr>
      <w:r w:rsidRPr="004E4A96">
        <w:rPr>
          <w:lang w:val="en-GB"/>
        </w:rPr>
        <w:t>For both the processes it is important to start with a SMART objective, so that the employees can understand the specific importance of this performance improvement and work accordingly. This will help them to understand that a short term performance issue should be done within a short time frame. The changes or improvements should be measurable. The goals for these should be attainable and realistic.</w:t>
      </w:r>
    </w:p>
    <w:p w:rsidR="00D133D1" w:rsidRPr="004E4A96" w:rsidRDefault="00D133D1" w:rsidP="004E4A96">
      <w:r w:rsidRPr="004E4A96">
        <w:t>When goals are set, then the HR manager can start the performance planning with the help of training and monitoring. This is a collaborative process between the manager and employee, where the former makes the later understand and helps him to achieve the goal. Through good communication skills, this can be achieved.</w:t>
      </w:r>
    </w:p>
    <w:p w:rsidR="00D133D1" w:rsidRPr="004E4A96" w:rsidRDefault="00D133D1" w:rsidP="004E4A96">
      <w:r w:rsidRPr="004E4A96">
        <w:t>After setting the goal for the employee and clearing their confusion, the actual process starts and creates an ongoing process. With time the challenges change and so the employee needs to set their own short and long time goals in order to stay in the system. Regular maintenance of goal tracking system may help in this case and keep reminding about the necessary changes.</w:t>
      </w:r>
    </w:p>
    <w:p w:rsidR="00D133D1" w:rsidRPr="004E4A96" w:rsidRDefault="00D133D1" w:rsidP="004E4A96">
      <w:r w:rsidRPr="004E4A96">
        <w:t>Collection of information helps in this case and impacts the performance. This gives the scope for self-evaluation from time to time. Setting of deadline, performance appraisal, feedback system can help up to a great extent in this case.</w:t>
      </w:r>
    </w:p>
    <w:p w:rsidR="00D133D1" w:rsidRPr="004E4A96" w:rsidRDefault="00D133D1" w:rsidP="004E4A96">
      <w:r w:rsidRPr="004E4A96">
        <w:t>Documentation is also needed as short term performances will be replaced soon by other short time requirements and long term performance challenges will help to take great professional leaps. Through documentation and reporting of the same, an HR manager can understand that how efficiently the changes are taking place and can identify the areas of improvement. Performance improvement plans (PIP) could be a helpful tool in this regard. Therefore</w:t>
      </w:r>
      <w:r w:rsidR="004E4A96" w:rsidRPr="004E4A96">
        <w:t>,</w:t>
      </w:r>
      <w:r w:rsidRPr="004E4A96">
        <w:t xml:space="preserve"> setting a deadline is suggested and this will create the sense of emergency within the employees.</w:t>
      </w:r>
    </w:p>
    <w:p w:rsidR="00D133D1" w:rsidRDefault="00D133D1" w:rsidP="004E4A96">
      <w:r w:rsidRPr="004E4A96">
        <w:t xml:space="preserve">It is important to convey the employees that they are given the chance for performance improvement so that they can become more useful resource for the company, and failing to do so </w:t>
      </w:r>
      <w:r w:rsidRPr="004E4A96">
        <w:lastRenderedPageBreak/>
        <w:t>may invite a termination. Strict deadlines for the long term and short term plans should be made clear to them. This way it will benefit the company.</w:t>
      </w:r>
    </w:p>
    <w:p w:rsidR="004E4A96" w:rsidRPr="004E4A96" w:rsidRDefault="004E4A96" w:rsidP="004E4A96"/>
    <w:p w:rsidR="00D133D1" w:rsidRPr="004E4A96" w:rsidRDefault="00D133D1" w:rsidP="00D133D1">
      <w:pPr>
        <w:pStyle w:val="Heading1"/>
        <w:rPr>
          <w:rFonts w:ascii="Calibri" w:hAnsi="Calibri" w:cs="Calibri"/>
          <w:lang w:val="en-GB"/>
        </w:rPr>
      </w:pPr>
      <w:bookmarkStart w:id="16" w:name="_Toc38915640"/>
      <w:bookmarkStart w:id="17" w:name="_Toc40944810"/>
      <w:r w:rsidRPr="004E4A96">
        <w:rPr>
          <w:rFonts w:ascii="Calibri" w:hAnsi="Calibri" w:cs="Calibri"/>
          <w:lang w:val="en-GB"/>
        </w:rPr>
        <w:t>Conclusion</w:t>
      </w:r>
      <w:bookmarkEnd w:id="16"/>
      <w:bookmarkEnd w:id="17"/>
    </w:p>
    <w:p w:rsidR="00D133D1" w:rsidRDefault="00D133D1" w:rsidP="00D133D1">
      <w:pPr>
        <w:rPr>
          <w:rFonts w:ascii="Calibri" w:hAnsi="Calibri" w:cs="Calibri"/>
          <w:lang w:val="en-GB"/>
        </w:rPr>
      </w:pPr>
      <w:r w:rsidRPr="004E4A96">
        <w:rPr>
          <w:rFonts w:ascii="Calibri" w:hAnsi="Calibri" w:cs="Calibri"/>
          <w:lang w:val="en-GB"/>
        </w:rPr>
        <w:t xml:space="preserve">In this report, the importance and value of performance development processes are discussed. It can be concluded from the report that the success, growth and profitability of the wholesaler organisation in the competitive market is directly proportional to the efficiency and effectiveness of the performance management strategies. Perfect execution of effective strategies on the grounds of performance management would assist the organisation to obtain sustainable and competitive edge over the rivals in the competitive market. Therefore, the human resource management team of the wholesaler organisation must focus on effective strategies for the enhancement of the performance of the employees within the organisational workplace. Managers must establish proper communication bridge with the employees to enhance their efficiency level of work performances. Influential factors like motivation, trust affect the organisational productivity and profitability of the company by having an impact on the performance level of the workers. </w:t>
      </w:r>
    </w:p>
    <w:p w:rsidR="004E4A96" w:rsidRDefault="004E4A96" w:rsidP="00D133D1">
      <w:pPr>
        <w:rPr>
          <w:rFonts w:ascii="Calibri" w:hAnsi="Calibri" w:cs="Calibri"/>
          <w:lang w:val="en-GB"/>
        </w:rPr>
      </w:pPr>
    </w:p>
    <w:p w:rsidR="004E4A96" w:rsidRDefault="004E4A96" w:rsidP="00D133D1">
      <w:pPr>
        <w:rPr>
          <w:rFonts w:ascii="Calibri" w:hAnsi="Calibri" w:cs="Calibri"/>
          <w:lang w:val="en-GB"/>
        </w:rPr>
      </w:pPr>
    </w:p>
    <w:p w:rsidR="004E4A96" w:rsidRDefault="004E4A96" w:rsidP="00D133D1">
      <w:pPr>
        <w:rPr>
          <w:rFonts w:ascii="Calibri" w:hAnsi="Calibri" w:cs="Calibri"/>
          <w:lang w:val="en-GB"/>
        </w:rPr>
      </w:pPr>
    </w:p>
    <w:p w:rsidR="004E4A96" w:rsidRDefault="004E4A96" w:rsidP="00D133D1">
      <w:pPr>
        <w:rPr>
          <w:rFonts w:ascii="Calibri" w:hAnsi="Calibri" w:cs="Calibri"/>
          <w:lang w:val="en-GB"/>
        </w:rPr>
      </w:pPr>
    </w:p>
    <w:p w:rsidR="004E4A96" w:rsidRDefault="004E4A96" w:rsidP="00D133D1">
      <w:pPr>
        <w:rPr>
          <w:rFonts w:ascii="Calibri" w:hAnsi="Calibri" w:cs="Calibri"/>
          <w:lang w:val="en-GB"/>
        </w:rPr>
      </w:pPr>
    </w:p>
    <w:p w:rsidR="004E4A96" w:rsidRDefault="004E4A96" w:rsidP="00D133D1">
      <w:pPr>
        <w:rPr>
          <w:rFonts w:ascii="Calibri" w:hAnsi="Calibri" w:cs="Calibri"/>
          <w:lang w:val="en-GB"/>
        </w:rPr>
      </w:pPr>
    </w:p>
    <w:p w:rsidR="004E4A96" w:rsidRPr="004E4A96" w:rsidRDefault="004E4A96" w:rsidP="00D133D1">
      <w:pPr>
        <w:rPr>
          <w:rFonts w:ascii="Calibri" w:hAnsi="Calibri" w:cs="Calibri"/>
          <w:lang w:val="en-GB"/>
        </w:rPr>
      </w:pPr>
    </w:p>
    <w:p w:rsidR="00FF07E8" w:rsidRPr="004E4A96" w:rsidRDefault="00FF07E8" w:rsidP="00FF07E8">
      <w:pPr>
        <w:rPr>
          <w:rFonts w:ascii="Calibri" w:hAnsi="Calibri" w:cs="Calibri"/>
          <w:lang w:val="en-GB"/>
        </w:rPr>
      </w:pPr>
    </w:p>
    <w:p w:rsidR="00FF07E8" w:rsidRPr="004E4A96" w:rsidRDefault="00FF07E8">
      <w:pPr>
        <w:rPr>
          <w:rFonts w:ascii="Calibri" w:hAnsi="Calibri" w:cs="Calibri"/>
          <w:lang w:val="en-GB"/>
        </w:rPr>
      </w:pPr>
    </w:p>
    <w:p w:rsidR="001101DD" w:rsidRPr="004E4A96" w:rsidRDefault="001101DD">
      <w:pPr>
        <w:rPr>
          <w:rFonts w:ascii="Calibri" w:hAnsi="Calibri" w:cs="Calibri"/>
          <w:b/>
          <w:lang w:val="en-GB"/>
        </w:rPr>
      </w:pPr>
    </w:p>
    <w:p w:rsidR="001101DD" w:rsidRPr="004E4A96" w:rsidRDefault="008264E5" w:rsidP="00FF07E8">
      <w:pPr>
        <w:pStyle w:val="Heading1"/>
        <w:rPr>
          <w:rFonts w:ascii="Calibri" w:hAnsi="Calibri" w:cs="Calibri"/>
          <w:lang w:val="en-GB"/>
        </w:rPr>
      </w:pPr>
      <w:bookmarkStart w:id="18" w:name="_Toc40944811"/>
      <w:r w:rsidRPr="004E4A96">
        <w:rPr>
          <w:rFonts w:ascii="Calibri" w:hAnsi="Calibri" w:cs="Calibri"/>
          <w:lang w:val="en-GB"/>
        </w:rPr>
        <w:lastRenderedPageBreak/>
        <w:t>References</w:t>
      </w:r>
      <w:bookmarkEnd w:id="18"/>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Anthony‐McMann, P.E., </w:t>
      </w:r>
      <w:proofErr w:type="spellStart"/>
      <w:r w:rsidRPr="004E4A96">
        <w:rPr>
          <w:rFonts w:ascii="Calibri" w:hAnsi="Calibri" w:cs="Calibri"/>
          <w:lang w:val="en-GB"/>
        </w:rPr>
        <w:t>Ellinger</w:t>
      </w:r>
      <w:proofErr w:type="spellEnd"/>
      <w:r w:rsidRPr="004E4A96">
        <w:rPr>
          <w:rFonts w:ascii="Calibri" w:hAnsi="Calibri" w:cs="Calibri"/>
          <w:lang w:val="en-GB"/>
        </w:rPr>
        <w:t xml:space="preserve">, A.D., </w:t>
      </w:r>
      <w:proofErr w:type="spellStart"/>
      <w:r w:rsidRPr="004E4A96">
        <w:rPr>
          <w:rFonts w:ascii="Calibri" w:hAnsi="Calibri" w:cs="Calibri"/>
          <w:lang w:val="en-GB"/>
        </w:rPr>
        <w:t>Astakhova</w:t>
      </w:r>
      <w:proofErr w:type="spellEnd"/>
      <w:r w:rsidRPr="004E4A96">
        <w:rPr>
          <w:rFonts w:ascii="Calibri" w:hAnsi="Calibri" w:cs="Calibri"/>
          <w:lang w:val="en-GB"/>
        </w:rPr>
        <w:t xml:space="preserve">, M. and Halbesleben, J.R., 2017. Exploring different </w:t>
      </w:r>
      <w:proofErr w:type="spellStart"/>
      <w:r w:rsidRPr="004E4A96">
        <w:rPr>
          <w:rFonts w:ascii="Calibri" w:hAnsi="Calibri" w:cs="Calibri"/>
          <w:lang w:val="en-GB"/>
        </w:rPr>
        <w:t>operationalizations</w:t>
      </w:r>
      <w:proofErr w:type="spellEnd"/>
      <w:r w:rsidRPr="004E4A96">
        <w:rPr>
          <w:rFonts w:ascii="Calibri" w:hAnsi="Calibri" w:cs="Calibri"/>
          <w:lang w:val="en-GB"/>
        </w:rPr>
        <w:t xml:space="preserve"> of employee engagement and their relationships with workplace stress and burnout. </w:t>
      </w:r>
      <w:r w:rsidRPr="004E4A96">
        <w:rPr>
          <w:rFonts w:ascii="Calibri" w:hAnsi="Calibri" w:cs="Calibri"/>
          <w:i/>
          <w:lang w:val="en-GB"/>
        </w:rPr>
        <w:t>Human Resource Development Quarterly</w:t>
      </w:r>
      <w:r w:rsidRPr="004E4A96">
        <w:rPr>
          <w:rFonts w:ascii="Calibri" w:hAnsi="Calibri" w:cs="Calibri"/>
          <w:lang w:val="en-GB"/>
        </w:rPr>
        <w:t xml:space="preserve">, </w:t>
      </w:r>
      <w:r w:rsidRPr="004E4A96">
        <w:rPr>
          <w:rFonts w:ascii="Calibri" w:hAnsi="Calibri" w:cs="Calibri"/>
          <w:i/>
          <w:lang w:val="en-GB"/>
        </w:rPr>
        <w:t>28</w:t>
      </w:r>
      <w:r w:rsidRPr="004E4A96">
        <w:rPr>
          <w:rFonts w:ascii="Calibri" w:hAnsi="Calibri" w:cs="Calibri"/>
          <w:lang w:val="en-GB"/>
        </w:rPr>
        <w:t>(2), pp.163-195.</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Armstrong, M. and Taylor, S., 2020. Armstrong's handbook of human resource management practice. </w:t>
      </w:r>
      <w:proofErr w:type="spellStart"/>
      <w:r w:rsidRPr="004E4A96">
        <w:rPr>
          <w:rFonts w:ascii="Calibri" w:hAnsi="Calibri" w:cs="Calibri"/>
          <w:lang w:val="en-GB"/>
        </w:rPr>
        <w:t>Kogan</w:t>
      </w:r>
      <w:proofErr w:type="spellEnd"/>
      <w:r w:rsidRPr="004E4A96">
        <w:rPr>
          <w:rFonts w:ascii="Calibri" w:hAnsi="Calibri" w:cs="Calibri"/>
          <w:lang w:val="en-GB"/>
        </w:rPr>
        <w:t xml:space="preserve"> Page Publishers.</w:t>
      </w:r>
    </w:p>
    <w:p w:rsidR="00F470EC" w:rsidRPr="004E4A96" w:rsidRDefault="00F470EC" w:rsidP="00FF07E8">
      <w:pPr>
        <w:rPr>
          <w:rFonts w:ascii="Calibri" w:hAnsi="Calibri" w:cs="Calibri"/>
          <w:lang w:val="en-GB"/>
        </w:rPr>
      </w:pPr>
      <w:r w:rsidRPr="004E4A96">
        <w:rPr>
          <w:rFonts w:ascii="Calibri" w:hAnsi="Calibri" w:cs="Calibri"/>
          <w:lang w:val="en-GB"/>
        </w:rPr>
        <w:t xml:space="preserve">Bianchi, C., </w:t>
      </w:r>
      <w:proofErr w:type="spellStart"/>
      <w:r w:rsidRPr="004E4A96">
        <w:rPr>
          <w:rFonts w:ascii="Calibri" w:hAnsi="Calibri" w:cs="Calibri"/>
          <w:lang w:val="en-GB"/>
        </w:rPr>
        <w:t>Bovaird</w:t>
      </w:r>
      <w:proofErr w:type="spellEnd"/>
      <w:r w:rsidRPr="004E4A96">
        <w:rPr>
          <w:rFonts w:ascii="Calibri" w:hAnsi="Calibri" w:cs="Calibri"/>
          <w:lang w:val="en-GB"/>
        </w:rPr>
        <w:t xml:space="preserve">, T. and </w:t>
      </w:r>
      <w:proofErr w:type="spellStart"/>
      <w:r w:rsidRPr="004E4A96">
        <w:rPr>
          <w:rFonts w:ascii="Calibri" w:hAnsi="Calibri" w:cs="Calibri"/>
          <w:lang w:val="en-GB"/>
        </w:rPr>
        <w:t>Loeffler</w:t>
      </w:r>
      <w:proofErr w:type="spellEnd"/>
      <w:r w:rsidRPr="004E4A96">
        <w:rPr>
          <w:rFonts w:ascii="Calibri" w:hAnsi="Calibri" w:cs="Calibri"/>
          <w:lang w:val="en-GB"/>
        </w:rPr>
        <w:t>, E., 2017. Applying a dynamic performance management framework to wicked issues: how coproduction helps to transform young people’s services in Surrey County Council, UK. </w:t>
      </w:r>
      <w:r w:rsidRPr="004E4A96">
        <w:rPr>
          <w:rFonts w:ascii="Calibri" w:hAnsi="Calibri" w:cs="Calibri"/>
          <w:i/>
          <w:iCs/>
          <w:lang w:val="en-GB"/>
        </w:rPr>
        <w:t>International Journal of Public Administration</w:t>
      </w:r>
      <w:r w:rsidRPr="004E4A96">
        <w:rPr>
          <w:rFonts w:ascii="Calibri" w:hAnsi="Calibri" w:cs="Calibri"/>
          <w:lang w:val="en-GB"/>
        </w:rPr>
        <w:t>, </w:t>
      </w:r>
      <w:r w:rsidRPr="004E4A96">
        <w:rPr>
          <w:rFonts w:ascii="Calibri" w:hAnsi="Calibri" w:cs="Calibri"/>
          <w:i/>
          <w:iCs/>
          <w:lang w:val="en-GB"/>
        </w:rPr>
        <w:t>40</w:t>
      </w:r>
      <w:r w:rsidRPr="004E4A96">
        <w:rPr>
          <w:rFonts w:ascii="Calibri" w:hAnsi="Calibri" w:cs="Calibri"/>
          <w:lang w:val="en-GB"/>
        </w:rPr>
        <w:t>(10), pp.833-846.</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Bititci</w:t>
      </w:r>
      <w:proofErr w:type="spellEnd"/>
      <w:r w:rsidRPr="004E4A96">
        <w:rPr>
          <w:rFonts w:ascii="Calibri" w:hAnsi="Calibri" w:cs="Calibri"/>
          <w:lang w:val="en-GB"/>
        </w:rPr>
        <w:t xml:space="preserve">, U., </w:t>
      </w:r>
      <w:proofErr w:type="spellStart"/>
      <w:r w:rsidRPr="004E4A96">
        <w:rPr>
          <w:rFonts w:ascii="Calibri" w:hAnsi="Calibri" w:cs="Calibri"/>
          <w:lang w:val="en-GB"/>
        </w:rPr>
        <w:t>Cocca</w:t>
      </w:r>
      <w:proofErr w:type="spellEnd"/>
      <w:r w:rsidRPr="004E4A96">
        <w:rPr>
          <w:rFonts w:ascii="Calibri" w:hAnsi="Calibri" w:cs="Calibri"/>
          <w:lang w:val="en-GB"/>
        </w:rPr>
        <w:t xml:space="preserve">, P. and </w:t>
      </w:r>
      <w:proofErr w:type="spellStart"/>
      <w:r w:rsidRPr="004E4A96">
        <w:rPr>
          <w:rFonts w:ascii="Calibri" w:hAnsi="Calibri" w:cs="Calibri"/>
          <w:lang w:val="en-GB"/>
        </w:rPr>
        <w:t>Ates</w:t>
      </w:r>
      <w:proofErr w:type="spellEnd"/>
      <w:r w:rsidRPr="004E4A96">
        <w:rPr>
          <w:rFonts w:ascii="Calibri" w:hAnsi="Calibri" w:cs="Calibri"/>
          <w:lang w:val="en-GB"/>
        </w:rPr>
        <w:t xml:space="preserve">, A., 2016. Impact of visual performance management systems on the performance management practices of organisations. </w:t>
      </w:r>
      <w:r w:rsidRPr="004E4A96">
        <w:rPr>
          <w:rFonts w:ascii="Calibri" w:hAnsi="Calibri" w:cs="Calibri"/>
          <w:i/>
          <w:lang w:val="en-GB"/>
        </w:rPr>
        <w:t>International Journal of Production Research</w:t>
      </w:r>
      <w:r w:rsidRPr="004E4A96">
        <w:rPr>
          <w:rFonts w:ascii="Calibri" w:hAnsi="Calibri" w:cs="Calibri"/>
          <w:lang w:val="en-GB"/>
        </w:rPr>
        <w:t xml:space="preserve">, </w:t>
      </w:r>
      <w:r w:rsidRPr="004E4A96">
        <w:rPr>
          <w:rFonts w:ascii="Calibri" w:hAnsi="Calibri" w:cs="Calibri"/>
          <w:i/>
          <w:lang w:val="en-GB"/>
        </w:rPr>
        <w:t>54</w:t>
      </w:r>
      <w:r w:rsidRPr="004E4A96">
        <w:rPr>
          <w:rFonts w:ascii="Calibri" w:hAnsi="Calibri" w:cs="Calibri"/>
          <w:lang w:val="en-GB"/>
        </w:rPr>
        <w:t>(6), pp.1571-1593.</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Bratton, J. and Gold, J., 2017. Human resource management: theory and practice. Palgrave</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Cavanagh, J., Bartram, T., Meacham, H., </w:t>
      </w:r>
      <w:proofErr w:type="spellStart"/>
      <w:r w:rsidRPr="004E4A96">
        <w:rPr>
          <w:rFonts w:ascii="Calibri" w:hAnsi="Calibri" w:cs="Calibri"/>
          <w:lang w:val="en-GB"/>
        </w:rPr>
        <w:t>Bigby</w:t>
      </w:r>
      <w:proofErr w:type="spellEnd"/>
      <w:r w:rsidRPr="004E4A96">
        <w:rPr>
          <w:rFonts w:ascii="Calibri" w:hAnsi="Calibri" w:cs="Calibri"/>
          <w:lang w:val="en-GB"/>
        </w:rPr>
        <w:t xml:space="preserve">, C., Oakman, J. and </w:t>
      </w:r>
      <w:proofErr w:type="spellStart"/>
      <w:r w:rsidRPr="004E4A96">
        <w:rPr>
          <w:rFonts w:ascii="Calibri" w:hAnsi="Calibri" w:cs="Calibri"/>
          <w:lang w:val="en-GB"/>
        </w:rPr>
        <w:t>Fossey</w:t>
      </w:r>
      <w:proofErr w:type="spellEnd"/>
      <w:r w:rsidRPr="004E4A96">
        <w:rPr>
          <w:rFonts w:ascii="Calibri" w:hAnsi="Calibri" w:cs="Calibri"/>
          <w:lang w:val="en-GB"/>
        </w:rPr>
        <w:t xml:space="preserve">, E., 2017. Supporting workers with disabilities: a scoping review of the role of human resource management in contemporary organisations. </w:t>
      </w:r>
      <w:r w:rsidRPr="004E4A96">
        <w:rPr>
          <w:rFonts w:ascii="Calibri" w:hAnsi="Calibri" w:cs="Calibri"/>
          <w:i/>
          <w:lang w:val="en-GB"/>
        </w:rPr>
        <w:t>Asia Pacific Journal of Human Resources</w:t>
      </w:r>
      <w:r w:rsidRPr="004E4A96">
        <w:rPr>
          <w:rFonts w:ascii="Calibri" w:hAnsi="Calibri" w:cs="Calibri"/>
          <w:lang w:val="en-GB"/>
        </w:rPr>
        <w:t xml:space="preserve">, </w:t>
      </w:r>
      <w:r w:rsidRPr="004E4A96">
        <w:rPr>
          <w:rFonts w:ascii="Calibri" w:hAnsi="Calibri" w:cs="Calibri"/>
          <w:i/>
          <w:lang w:val="en-GB"/>
        </w:rPr>
        <w:t>55</w:t>
      </w:r>
      <w:r w:rsidRPr="004E4A96">
        <w:rPr>
          <w:rFonts w:ascii="Calibri" w:hAnsi="Calibri" w:cs="Calibri"/>
          <w:lang w:val="en-GB"/>
        </w:rPr>
        <w:t>(1), pp.6-43.</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Chowhan</w:t>
      </w:r>
      <w:proofErr w:type="spellEnd"/>
      <w:r w:rsidRPr="004E4A96">
        <w:rPr>
          <w:rFonts w:ascii="Calibri" w:hAnsi="Calibri" w:cs="Calibri"/>
          <w:lang w:val="en-GB"/>
        </w:rPr>
        <w:t xml:space="preserve">, J., Pries, F. and Mann, S., 2017. Persistent innovation and the role of human resource management practices, work organization, and strategy. </w:t>
      </w:r>
      <w:r w:rsidRPr="004E4A96">
        <w:rPr>
          <w:rFonts w:ascii="Calibri" w:hAnsi="Calibri" w:cs="Calibri"/>
          <w:i/>
          <w:lang w:val="en-GB"/>
        </w:rPr>
        <w:t>Journal of Management &amp; Organization</w:t>
      </w:r>
      <w:r w:rsidRPr="004E4A96">
        <w:rPr>
          <w:rFonts w:ascii="Calibri" w:hAnsi="Calibri" w:cs="Calibri"/>
          <w:lang w:val="en-GB"/>
        </w:rPr>
        <w:t xml:space="preserve">, </w:t>
      </w:r>
      <w:r w:rsidRPr="004E4A96">
        <w:rPr>
          <w:rFonts w:ascii="Calibri" w:hAnsi="Calibri" w:cs="Calibri"/>
          <w:i/>
          <w:lang w:val="en-GB"/>
        </w:rPr>
        <w:t>23</w:t>
      </w:r>
      <w:r w:rsidRPr="004E4A96">
        <w:rPr>
          <w:rFonts w:ascii="Calibri" w:hAnsi="Calibri" w:cs="Calibri"/>
          <w:lang w:val="en-GB"/>
        </w:rPr>
        <w:t>(3), pp.456-471.</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DeCenzo</w:t>
      </w:r>
      <w:proofErr w:type="spellEnd"/>
      <w:r w:rsidRPr="004E4A96">
        <w:rPr>
          <w:rFonts w:ascii="Calibri" w:hAnsi="Calibri" w:cs="Calibri"/>
          <w:lang w:val="en-GB"/>
        </w:rPr>
        <w:t xml:space="preserve">, D.A., Robbins, S.P. and </w:t>
      </w:r>
      <w:proofErr w:type="spellStart"/>
      <w:r w:rsidRPr="004E4A96">
        <w:rPr>
          <w:rFonts w:ascii="Calibri" w:hAnsi="Calibri" w:cs="Calibri"/>
          <w:lang w:val="en-GB"/>
        </w:rPr>
        <w:t>Verhulst</w:t>
      </w:r>
      <w:proofErr w:type="spellEnd"/>
      <w:r w:rsidRPr="004E4A96">
        <w:rPr>
          <w:rFonts w:ascii="Calibri" w:hAnsi="Calibri" w:cs="Calibri"/>
          <w:lang w:val="en-GB"/>
        </w:rPr>
        <w:t>, S.L., 2016. Fundamentals of human resource management. John Wiley &amp; Sons.</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Demartini</w:t>
      </w:r>
      <w:proofErr w:type="spellEnd"/>
      <w:r w:rsidRPr="004E4A96">
        <w:rPr>
          <w:rFonts w:ascii="Calibri" w:hAnsi="Calibri" w:cs="Calibri"/>
          <w:lang w:val="en-GB"/>
        </w:rPr>
        <w:t xml:space="preserve">, C., 2014. Performance management systems. Contributions to Management </w:t>
      </w:r>
      <w:proofErr w:type="gramStart"/>
      <w:r w:rsidRPr="004E4A96">
        <w:rPr>
          <w:rFonts w:ascii="Calibri" w:hAnsi="Calibri" w:cs="Calibri"/>
          <w:lang w:val="en-GB"/>
        </w:rPr>
        <w:t>Science,©</w:t>
      </w:r>
      <w:proofErr w:type="gramEnd"/>
      <w:r w:rsidRPr="004E4A96">
        <w:rPr>
          <w:rFonts w:ascii="Calibri" w:hAnsi="Calibri" w:cs="Calibri"/>
          <w:lang w:val="en-GB"/>
        </w:rPr>
        <w:t xml:space="preserve"> Springer-</w:t>
      </w:r>
      <w:proofErr w:type="spellStart"/>
      <w:r w:rsidRPr="004E4A96">
        <w:rPr>
          <w:rFonts w:ascii="Calibri" w:hAnsi="Calibri" w:cs="Calibri"/>
          <w:lang w:val="en-GB"/>
        </w:rPr>
        <w:t>Verlag</w:t>
      </w:r>
      <w:proofErr w:type="spellEnd"/>
      <w:r w:rsidRPr="004E4A96">
        <w:rPr>
          <w:rFonts w:ascii="Calibri" w:hAnsi="Calibri" w:cs="Calibri"/>
          <w:lang w:val="en-GB"/>
        </w:rPr>
        <w:t xml:space="preserve"> Berlin Heidelberg.</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lastRenderedPageBreak/>
        <w:t>DeNisi</w:t>
      </w:r>
      <w:proofErr w:type="spellEnd"/>
      <w:r w:rsidRPr="004E4A96">
        <w:rPr>
          <w:rFonts w:ascii="Calibri" w:hAnsi="Calibri" w:cs="Calibri"/>
          <w:lang w:val="en-GB"/>
        </w:rPr>
        <w:t xml:space="preserve">, A.S. and Murphy, K.R., 2017. Performance appraisal and performance management: 100 years of </w:t>
      </w:r>
      <w:proofErr w:type="gramStart"/>
      <w:r w:rsidRPr="004E4A96">
        <w:rPr>
          <w:rFonts w:ascii="Calibri" w:hAnsi="Calibri" w:cs="Calibri"/>
          <w:lang w:val="en-GB"/>
        </w:rPr>
        <w:t>progress?.</w:t>
      </w:r>
      <w:proofErr w:type="gramEnd"/>
      <w:r w:rsidRPr="004E4A96">
        <w:rPr>
          <w:rFonts w:ascii="Calibri" w:hAnsi="Calibri" w:cs="Calibri"/>
          <w:lang w:val="en-GB"/>
        </w:rPr>
        <w:t xml:space="preserve"> Journal of Applied Psychology, 102(3), p.421.</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Eldor</w:t>
      </w:r>
      <w:proofErr w:type="spellEnd"/>
      <w:r w:rsidRPr="004E4A96">
        <w:rPr>
          <w:rFonts w:ascii="Calibri" w:hAnsi="Calibri" w:cs="Calibri"/>
          <w:lang w:val="en-GB"/>
        </w:rPr>
        <w:t xml:space="preserve">, L. and </w:t>
      </w:r>
      <w:proofErr w:type="spellStart"/>
      <w:r w:rsidRPr="004E4A96">
        <w:rPr>
          <w:rFonts w:ascii="Calibri" w:hAnsi="Calibri" w:cs="Calibri"/>
          <w:lang w:val="en-GB"/>
        </w:rPr>
        <w:t>Vigoda-Gadot</w:t>
      </w:r>
      <w:proofErr w:type="spellEnd"/>
      <w:r w:rsidRPr="004E4A96">
        <w:rPr>
          <w:rFonts w:ascii="Calibri" w:hAnsi="Calibri" w:cs="Calibri"/>
          <w:lang w:val="en-GB"/>
        </w:rPr>
        <w:t xml:space="preserve">, E., 2017. The nature of employee engagement: Rethinking the employee–organization relationship. </w:t>
      </w:r>
      <w:r w:rsidRPr="004E4A96">
        <w:rPr>
          <w:rFonts w:ascii="Calibri" w:hAnsi="Calibri" w:cs="Calibri"/>
          <w:i/>
          <w:lang w:val="en-GB"/>
        </w:rPr>
        <w:t>The International Journal of Human Resource Management</w:t>
      </w:r>
      <w:r w:rsidRPr="004E4A96">
        <w:rPr>
          <w:rFonts w:ascii="Calibri" w:hAnsi="Calibri" w:cs="Calibri"/>
          <w:lang w:val="en-GB"/>
        </w:rPr>
        <w:t xml:space="preserve">, </w:t>
      </w:r>
      <w:r w:rsidRPr="004E4A96">
        <w:rPr>
          <w:rFonts w:ascii="Calibri" w:hAnsi="Calibri" w:cs="Calibri"/>
          <w:i/>
          <w:lang w:val="en-GB"/>
        </w:rPr>
        <w:t>28</w:t>
      </w:r>
      <w:r w:rsidRPr="004E4A96">
        <w:rPr>
          <w:rFonts w:ascii="Calibri" w:hAnsi="Calibri" w:cs="Calibri"/>
          <w:lang w:val="en-GB"/>
        </w:rPr>
        <w:t>(3), pp.526-552.</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George, R.A., </w:t>
      </w:r>
      <w:proofErr w:type="spellStart"/>
      <w:r w:rsidRPr="004E4A96">
        <w:rPr>
          <w:rFonts w:ascii="Calibri" w:hAnsi="Calibri" w:cs="Calibri"/>
          <w:lang w:val="en-GB"/>
        </w:rPr>
        <w:t>Siti-Nabiha</w:t>
      </w:r>
      <w:proofErr w:type="spellEnd"/>
      <w:r w:rsidRPr="004E4A96">
        <w:rPr>
          <w:rFonts w:ascii="Calibri" w:hAnsi="Calibri" w:cs="Calibri"/>
          <w:lang w:val="en-GB"/>
        </w:rPr>
        <w:t xml:space="preserve">, A.K., </w:t>
      </w:r>
      <w:proofErr w:type="spellStart"/>
      <w:r w:rsidRPr="004E4A96">
        <w:rPr>
          <w:rFonts w:ascii="Calibri" w:hAnsi="Calibri" w:cs="Calibri"/>
          <w:lang w:val="en-GB"/>
        </w:rPr>
        <w:t>Jalaludin</w:t>
      </w:r>
      <w:proofErr w:type="spellEnd"/>
      <w:r w:rsidRPr="004E4A96">
        <w:rPr>
          <w:rFonts w:ascii="Calibri" w:hAnsi="Calibri" w:cs="Calibri"/>
          <w:lang w:val="en-GB"/>
        </w:rPr>
        <w:t xml:space="preserve">, D. and </w:t>
      </w:r>
      <w:proofErr w:type="spellStart"/>
      <w:r w:rsidRPr="004E4A96">
        <w:rPr>
          <w:rFonts w:ascii="Calibri" w:hAnsi="Calibri" w:cs="Calibri"/>
          <w:lang w:val="en-GB"/>
        </w:rPr>
        <w:t>Abdalla</w:t>
      </w:r>
      <w:proofErr w:type="spellEnd"/>
      <w:r w:rsidRPr="004E4A96">
        <w:rPr>
          <w:rFonts w:ascii="Calibri" w:hAnsi="Calibri" w:cs="Calibri"/>
          <w:lang w:val="en-GB"/>
        </w:rPr>
        <w:t xml:space="preserve">, Y.A., 2016. Barriers to and enablers of sustainability integration in the performance management systems of an oil and gas company. </w:t>
      </w:r>
      <w:r w:rsidRPr="004E4A96">
        <w:rPr>
          <w:rFonts w:ascii="Calibri" w:hAnsi="Calibri" w:cs="Calibri"/>
          <w:i/>
          <w:lang w:val="en-GB"/>
        </w:rPr>
        <w:t>Journal of cleaner production</w:t>
      </w:r>
      <w:r w:rsidRPr="004E4A96">
        <w:rPr>
          <w:rFonts w:ascii="Calibri" w:hAnsi="Calibri" w:cs="Calibri"/>
          <w:lang w:val="en-GB"/>
        </w:rPr>
        <w:t xml:space="preserve">, </w:t>
      </w:r>
      <w:r w:rsidRPr="004E4A96">
        <w:rPr>
          <w:rFonts w:ascii="Calibri" w:hAnsi="Calibri" w:cs="Calibri"/>
          <w:i/>
          <w:lang w:val="en-GB"/>
        </w:rPr>
        <w:t>136</w:t>
      </w:r>
      <w:r w:rsidRPr="004E4A96">
        <w:rPr>
          <w:rFonts w:ascii="Calibri" w:hAnsi="Calibri" w:cs="Calibri"/>
          <w:lang w:val="en-GB"/>
        </w:rPr>
        <w:t>, pp.197-212.</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Gutierrez-Gutierrez, L.J., </w:t>
      </w:r>
      <w:proofErr w:type="spellStart"/>
      <w:r w:rsidRPr="004E4A96">
        <w:rPr>
          <w:rFonts w:ascii="Calibri" w:hAnsi="Calibri" w:cs="Calibri"/>
          <w:lang w:val="en-GB"/>
        </w:rPr>
        <w:t>Barrales</w:t>
      </w:r>
      <w:proofErr w:type="spellEnd"/>
      <w:r w:rsidRPr="004E4A96">
        <w:rPr>
          <w:rFonts w:ascii="Calibri" w:hAnsi="Calibri" w:cs="Calibri"/>
          <w:lang w:val="en-GB"/>
        </w:rPr>
        <w:t xml:space="preserve">-Molina, V. and </w:t>
      </w:r>
      <w:proofErr w:type="spellStart"/>
      <w:r w:rsidRPr="004E4A96">
        <w:rPr>
          <w:rFonts w:ascii="Calibri" w:hAnsi="Calibri" w:cs="Calibri"/>
          <w:lang w:val="en-GB"/>
        </w:rPr>
        <w:t>Kaynak</w:t>
      </w:r>
      <w:proofErr w:type="spellEnd"/>
      <w:r w:rsidRPr="004E4A96">
        <w:rPr>
          <w:rFonts w:ascii="Calibri" w:hAnsi="Calibri" w:cs="Calibri"/>
          <w:lang w:val="en-GB"/>
        </w:rPr>
        <w:t xml:space="preserve">, H., 2018. The role of human resource-related quality management practices in new product development. </w:t>
      </w:r>
      <w:r w:rsidRPr="004E4A96">
        <w:rPr>
          <w:rFonts w:ascii="Calibri" w:hAnsi="Calibri" w:cs="Calibri"/>
          <w:i/>
          <w:lang w:val="en-GB"/>
        </w:rPr>
        <w:t>International Journal of Operations &amp; Production Management</w:t>
      </w:r>
      <w:r w:rsidRPr="004E4A96">
        <w:rPr>
          <w:rFonts w:ascii="Calibri" w:hAnsi="Calibri" w:cs="Calibri"/>
          <w:lang w:val="en-GB"/>
        </w:rPr>
        <w:t>.</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Habtoor</w:t>
      </w:r>
      <w:proofErr w:type="spellEnd"/>
      <w:r w:rsidRPr="004E4A96">
        <w:rPr>
          <w:rFonts w:ascii="Calibri" w:hAnsi="Calibri" w:cs="Calibri"/>
          <w:lang w:val="en-GB"/>
        </w:rPr>
        <w:t>, N., 2016. Influence of human factors on organisational performance. </w:t>
      </w:r>
      <w:r w:rsidRPr="004E4A96">
        <w:rPr>
          <w:rFonts w:ascii="Calibri" w:hAnsi="Calibri" w:cs="Calibri"/>
          <w:i/>
          <w:iCs/>
          <w:lang w:val="en-GB"/>
        </w:rPr>
        <w:t>International Journal of Productivity and Performance Management</w:t>
      </w:r>
      <w:r w:rsidRPr="004E4A96">
        <w:rPr>
          <w:rFonts w:ascii="Calibri" w:hAnsi="Calibri" w:cs="Calibri"/>
          <w:lang w:val="en-GB"/>
        </w:rPr>
        <w:t>.</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Hosain</w:t>
      </w:r>
      <w:proofErr w:type="spellEnd"/>
      <w:r w:rsidRPr="004E4A96">
        <w:rPr>
          <w:rFonts w:ascii="Calibri" w:hAnsi="Calibri" w:cs="Calibri"/>
          <w:lang w:val="en-GB"/>
        </w:rPr>
        <w:t xml:space="preserve">, S., 2016. 360 Degree Feedback as a Technique of Performance Appraisal: Does it Really </w:t>
      </w:r>
      <w:proofErr w:type="gramStart"/>
      <w:r w:rsidRPr="004E4A96">
        <w:rPr>
          <w:rFonts w:ascii="Calibri" w:hAnsi="Calibri" w:cs="Calibri"/>
          <w:lang w:val="en-GB"/>
        </w:rPr>
        <w:t>Work?.</w:t>
      </w:r>
      <w:proofErr w:type="gramEnd"/>
      <w:r w:rsidRPr="004E4A96">
        <w:rPr>
          <w:rFonts w:ascii="Calibri" w:hAnsi="Calibri" w:cs="Calibri"/>
          <w:lang w:val="en-GB"/>
        </w:rPr>
        <w:t xml:space="preserve"> Asian Business Review, 6(1).</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Jeanes, E., </w:t>
      </w:r>
      <w:proofErr w:type="spellStart"/>
      <w:r w:rsidRPr="004E4A96">
        <w:rPr>
          <w:rFonts w:ascii="Calibri" w:hAnsi="Calibri" w:cs="Calibri"/>
          <w:lang w:val="en-GB"/>
        </w:rPr>
        <w:t>Loacker</w:t>
      </w:r>
      <w:proofErr w:type="spellEnd"/>
      <w:r w:rsidRPr="004E4A96">
        <w:rPr>
          <w:rFonts w:ascii="Calibri" w:hAnsi="Calibri" w:cs="Calibri"/>
          <w:lang w:val="en-GB"/>
        </w:rPr>
        <w:t xml:space="preserve">, B. and </w:t>
      </w:r>
      <w:proofErr w:type="spellStart"/>
      <w:r w:rsidRPr="004E4A96">
        <w:rPr>
          <w:rFonts w:ascii="Calibri" w:hAnsi="Calibri" w:cs="Calibri"/>
          <w:lang w:val="en-GB"/>
        </w:rPr>
        <w:t>Śliwa</w:t>
      </w:r>
      <w:proofErr w:type="spellEnd"/>
      <w:r w:rsidRPr="004E4A96">
        <w:rPr>
          <w:rFonts w:ascii="Calibri" w:hAnsi="Calibri" w:cs="Calibri"/>
          <w:lang w:val="en-GB"/>
        </w:rPr>
        <w:t>, M., 2019. Complexities, challenges and implications of collaborative work within a regime of performance measurement: the case of management and organisation studies. </w:t>
      </w:r>
      <w:r w:rsidRPr="004E4A96">
        <w:rPr>
          <w:rFonts w:ascii="Calibri" w:hAnsi="Calibri" w:cs="Calibri"/>
          <w:i/>
          <w:iCs/>
          <w:lang w:val="en-GB"/>
        </w:rPr>
        <w:t>Studies in Higher Education</w:t>
      </w:r>
      <w:r w:rsidRPr="004E4A96">
        <w:rPr>
          <w:rFonts w:ascii="Calibri" w:hAnsi="Calibri" w:cs="Calibri"/>
          <w:lang w:val="en-GB"/>
        </w:rPr>
        <w:t>, </w:t>
      </w:r>
      <w:r w:rsidRPr="004E4A96">
        <w:rPr>
          <w:rFonts w:ascii="Calibri" w:hAnsi="Calibri" w:cs="Calibri"/>
          <w:i/>
          <w:iCs/>
          <w:lang w:val="en-GB"/>
        </w:rPr>
        <w:t>44</w:t>
      </w:r>
      <w:r w:rsidRPr="004E4A96">
        <w:rPr>
          <w:rFonts w:ascii="Calibri" w:hAnsi="Calibri" w:cs="Calibri"/>
          <w:lang w:val="en-GB"/>
        </w:rPr>
        <w:t>(9), pp.1539-1553.</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Kang, M. and Sung, M., 2017. How symmetrical employee communication leads to employee engagement and positive employee communication </w:t>
      </w:r>
      <w:proofErr w:type="spellStart"/>
      <w:r w:rsidRPr="004E4A96">
        <w:rPr>
          <w:rFonts w:ascii="Calibri" w:hAnsi="Calibri" w:cs="Calibri"/>
          <w:lang w:val="en-GB"/>
        </w:rPr>
        <w:t>behaviors</w:t>
      </w:r>
      <w:proofErr w:type="spellEnd"/>
      <w:r w:rsidRPr="004E4A96">
        <w:rPr>
          <w:rFonts w:ascii="Calibri" w:hAnsi="Calibri" w:cs="Calibri"/>
          <w:lang w:val="en-GB"/>
        </w:rPr>
        <w:t xml:space="preserve">. </w:t>
      </w:r>
      <w:r w:rsidRPr="004E4A96">
        <w:rPr>
          <w:rFonts w:ascii="Calibri" w:hAnsi="Calibri" w:cs="Calibri"/>
          <w:i/>
          <w:lang w:val="en-GB"/>
        </w:rPr>
        <w:t>Journal of Communication Management</w:t>
      </w:r>
      <w:r w:rsidRPr="004E4A96">
        <w:rPr>
          <w:rFonts w:ascii="Calibri" w:hAnsi="Calibri" w:cs="Calibri"/>
          <w:lang w:val="en-GB"/>
        </w:rPr>
        <w:t>.</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Kossek</w:t>
      </w:r>
      <w:proofErr w:type="spellEnd"/>
      <w:r w:rsidRPr="004E4A96">
        <w:rPr>
          <w:rFonts w:ascii="Calibri" w:hAnsi="Calibri" w:cs="Calibri"/>
          <w:lang w:val="en-GB"/>
        </w:rPr>
        <w:t xml:space="preserve">, E.E., </w:t>
      </w:r>
      <w:proofErr w:type="spellStart"/>
      <w:r w:rsidRPr="004E4A96">
        <w:rPr>
          <w:rFonts w:ascii="Calibri" w:hAnsi="Calibri" w:cs="Calibri"/>
          <w:lang w:val="en-GB"/>
        </w:rPr>
        <w:t>Ollier</w:t>
      </w:r>
      <w:proofErr w:type="spellEnd"/>
      <w:r w:rsidRPr="004E4A96">
        <w:rPr>
          <w:rFonts w:ascii="Calibri" w:hAnsi="Calibri" w:cs="Calibri"/>
          <w:lang w:val="en-GB"/>
        </w:rPr>
        <w:t xml:space="preserve">‐Malaterre, A., Lee, M.D., </w:t>
      </w:r>
      <w:proofErr w:type="spellStart"/>
      <w:r w:rsidRPr="004E4A96">
        <w:rPr>
          <w:rFonts w:ascii="Calibri" w:hAnsi="Calibri" w:cs="Calibri"/>
          <w:lang w:val="en-GB"/>
        </w:rPr>
        <w:t>Pichler</w:t>
      </w:r>
      <w:proofErr w:type="spellEnd"/>
      <w:r w:rsidRPr="004E4A96">
        <w:rPr>
          <w:rFonts w:ascii="Calibri" w:hAnsi="Calibri" w:cs="Calibri"/>
          <w:lang w:val="en-GB"/>
        </w:rPr>
        <w:t xml:space="preserve">, S. and Hall, D.T., 2016. Line managers’ rationales for professionals’ Reduced‐Load work in embracing and ambivalent organizations. </w:t>
      </w:r>
      <w:r w:rsidRPr="004E4A96">
        <w:rPr>
          <w:rFonts w:ascii="Calibri" w:hAnsi="Calibri" w:cs="Calibri"/>
          <w:i/>
          <w:lang w:val="en-GB"/>
        </w:rPr>
        <w:t>Human Resource Management</w:t>
      </w:r>
      <w:r w:rsidRPr="004E4A96">
        <w:rPr>
          <w:rFonts w:ascii="Calibri" w:hAnsi="Calibri" w:cs="Calibri"/>
          <w:lang w:val="en-GB"/>
        </w:rPr>
        <w:t xml:space="preserve">, </w:t>
      </w:r>
      <w:r w:rsidRPr="004E4A96">
        <w:rPr>
          <w:rFonts w:ascii="Calibri" w:hAnsi="Calibri" w:cs="Calibri"/>
          <w:i/>
          <w:lang w:val="en-GB"/>
        </w:rPr>
        <w:t>55</w:t>
      </w:r>
      <w:r w:rsidRPr="004E4A96">
        <w:rPr>
          <w:rFonts w:ascii="Calibri" w:hAnsi="Calibri" w:cs="Calibri"/>
          <w:lang w:val="en-GB"/>
        </w:rPr>
        <w:t>(1), pp.143-171.</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lastRenderedPageBreak/>
        <w:t>Mone</w:t>
      </w:r>
      <w:proofErr w:type="spellEnd"/>
      <w:r w:rsidRPr="004E4A96">
        <w:rPr>
          <w:rFonts w:ascii="Calibri" w:hAnsi="Calibri" w:cs="Calibri"/>
          <w:lang w:val="en-GB"/>
        </w:rPr>
        <w:t xml:space="preserve">, E.M., London, M. and </w:t>
      </w:r>
      <w:proofErr w:type="spellStart"/>
      <w:r w:rsidRPr="004E4A96">
        <w:rPr>
          <w:rFonts w:ascii="Calibri" w:hAnsi="Calibri" w:cs="Calibri"/>
          <w:lang w:val="en-GB"/>
        </w:rPr>
        <w:t>Mone</w:t>
      </w:r>
      <w:proofErr w:type="spellEnd"/>
      <w:r w:rsidRPr="004E4A96">
        <w:rPr>
          <w:rFonts w:ascii="Calibri" w:hAnsi="Calibri" w:cs="Calibri"/>
          <w:lang w:val="en-GB"/>
        </w:rPr>
        <w:t xml:space="preserve">, E.M., 2018. </w:t>
      </w:r>
      <w:r w:rsidRPr="004E4A96">
        <w:rPr>
          <w:rFonts w:ascii="Calibri" w:hAnsi="Calibri" w:cs="Calibri"/>
          <w:i/>
          <w:lang w:val="en-GB"/>
        </w:rPr>
        <w:t>Employee engagement through effective performance management: A practical guide for managers</w:t>
      </w:r>
      <w:r w:rsidRPr="004E4A96">
        <w:rPr>
          <w:rFonts w:ascii="Calibri" w:hAnsi="Calibri" w:cs="Calibri"/>
          <w:lang w:val="en-GB"/>
        </w:rPr>
        <w:t>. Routledge.</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Noe</w:t>
      </w:r>
      <w:proofErr w:type="spellEnd"/>
      <w:r w:rsidRPr="004E4A96">
        <w:rPr>
          <w:rFonts w:ascii="Calibri" w:hAnsi="Calibri" w:cs="Calibri"/>
          <w:lang w:val="en-GB"/>
        </w:rPr>
        <w:t xml:space="preserve">, R.A., Hollenbeck, J.R., Gerhart, B. and Wright, P.M., 2015. Human resource management. </w:t>
      </w:r>
      <w:r w:rsidRPr="004E4A96">
        <w:rPr>
          <w:rFonts w:ascii="Calibri" w:hAnsi="Calibri" w:cs="Calibri"/>
          <w:i/>
          <w:lang w:val="en-GB"/>
        </w:rPr>
        <w:t>Gaining a Competitive.</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Patrucco</w:t>
      </w:r>
      <w:proofErr w:type="spellEnd"/>
      <w:r w:rsidRPr="004E4A96">
        <w:rPr>
          <w:rFonts w:ascii="Calibri" w:hAnsi="Calibri" w:cs="Calibri"/>
          <w:lang w:val="en-GB"/>
        </w:rPr>
        <w:t xml:space="preserve">, A.S., </w:t>
      </w:r>
      <w:proofErr w:type="spellStart"/>
      <w:r w:rsidRPr="004E4A96">
        <w:rPr>
          <w:rFonts w:ascii="Calibri" w:hAnsi="Calibri" w:cs="Calibri"/>
          <w:lang w:val="en-GB"/>
        </w:rPr>
        <w:t>Luzzini</w:t>
      </w:r>
      <w:proofErr w:type="spellEnd"/>
      <w:r w:rsidRPr="004E4A96">
        <w:rPr>
          <w:rFonts w:ascii="Calibri" w:hAnsi="Calibri" w:cs="Calibri"/>
          <w:lang w:val="en-GB"/>
        </w:rPr>
        <w:t xml:space="preserve">, D. and </w:t>
      </w:r>
      <w:proofErr w:type="spellStart"/>
      <w:r w:rsidRPr="004E4A96">
        <w:rPr>
          <w:rFonts w:ascii="Calibri" w:hAnsi="Calibri" w:cs="Calibri"/>
          <w:lang w:val="en-GB"/>
        </w:rPr>
        <w:t>Ronchi</w:t>
      </w:r>
      <w:proofErr w:type="spellEnd"/>
      <w:r w:rsidRPr="004E4A96">
        <w:rPr>
          <w:rFonts w:ascii="Calibri" w:hAnsi="Calibri" w:cs="Calibri"/>
          <w:lang w:val="en-GB"/>
        </w:rPr>
        <w:t xml:space="preserve">, S., 2016. Evaluating the effectiveness of public procurement performance management systems in local governments. </w:t>
      </w:r>
      <w:r w:rsidRPr="004E4A96">
        <w:rPr>
          <w:rFonts w:ascii="Calibri" w:hAnsi="Calibri" w:cs="Calibri"/>
          <w:i/>
          <w:lang w:val="en-GB"/>
        </w:rPr>
        <w:t>Local Government Studies</w:t>
      </w:r>
      <w:r w:rsidRPr="004E4A96">
        <w:rPr>
          <w:rFonts w:ascii="Calibri" w:hAnsi="Calibri" w:cs="Calibri"/>
          <w:lang w:val="en-GB"/>
        </w:rPr>
        <w:t xml:space="preserve">, </w:t>
      </w:r>
      <w:r w:rsidRPr="004E4A96">
        <w:rPr>
          <w:rFonts w:ascii="Calibri" w:hAnsi="Calibri" w:cs="Calibri"/>
          <w:i/>
          <w:lang w:val="en-GB"/>
        </w:rPr>
        <w:t>42</w:t>
      </w:r>
      <w:r w:rsidRPr="004E4A96">
        <w:rPr>
          <w:rFonts w:ascii="Calibri" w:hAnsi="Calibri" w:cs="Calibri"/>
          <w:lang w:val="en-GB"/>
        </w:rPr>
        <w:t>(5), pp.739-761.</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Peters, R.S., 2015. </w:t>
      </w:r>
      <w:r w:rsidRPr="004E4A96">
        <w:rPr>
          <w:rFonts w:ascii="Calibri" w:hAnsi="Calibri" w:cs="Calibri"/>
          <w:i/>
          <w:lang w:val="en-GB"/>
        </w:rPr>
        <w:t>The concept of motivation.</w:t>
      </w:r>
      <w:r w:rsidRPr="004E4A96">
        <w:rPr>
          <w:rFonts w:ascii="Calibri" w:hAnsi="Calibri" w:cs="Calibri"/>
          <w:lang w:val="en-GB"/>
        </w:rPr>
        <w:t xml:space="preserve"> Routledge.</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Pinder</w:t>
      </w:r>
      <w:proofErr w:type="spellEnd"/>
      <w:r w:rsidRPr="004E4A96">
        <w:rPr>
          <w:rFonts w:ascii="Calibri" w:hAnsi="Calibri" w:cs="Calibri"/>
          <w:lang w:val="en-GB"/>
        </w:rPr>
        <w:t xml:space="preserve">, C.C., 2014. </w:t>
      </w:r>
      <w:r w:rsidRPr="004E4A96">
        <w:rPr>
          <w:rFonts w:ascii="Calibri" w:hAnsi="Calibri" w:cs="Calibri"/>
          <w:i/>
          <w:lang w:val="en-GB"/>
        </w:rPr>
        <w:t xml:space="preserve">Work motivation in organizational </w:t>
      </w:r>
      <w:proofErr w:type="spellStart"/>
      <w:r w:rsidRPr="004E4A96">
        <w:rPr>
          <w:rFonts w:ascii="Calibri" w:hAnsi="Calibri" w:cs="Calibri"/>
          <w:i/>
          <w:lang w:val="en-GB"/>
        </w:rPr>
        <w:t>behavior</w:t>
      </w:r>
      <w:proofErr w:type="spellEnd"/>
      <w:r w:rsidRPr="004E4A96">
        <w:rPr>
          <w:rFonts w:ascii="Calibri" w:hAnsi="Calibri" w:cs="Calibri"/>
          <w:lang w:val="en-GB"/>
        </w:rPr>
        <w:t>. psychology press.</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Raffoni</w:t>
      </w:r>
      <w:proofErr w:type="spellEnd"/>
      <w:r w:rsidRPr="004E4A96">
        <w:rPr>
          <w:rFonts w:ascii="Calibri" w:hAnsi="Calibri" w:cs="Calibri"/>
          <w:lang w:val="en-GB"/>
        </w:rPr>
        <w:t xml:space="preserve">, A., </w:t>
      </w:r>
      <w:proofErr w:type="spellStart"/>
      <w:r w:rsidRPr="004E4A96">
        <w:rPr>
          <w:rFonts w:ascii="Calibri" w:hAnsi="Calibri" w:cs="Calibri"/>
          <w:lang w:val="en-GB"/>
        </w:rPr>
        <w:t>Visani</w:t>
      </w:r>
      <w:proofErr w:type="spellEnd"/>
      <w:r w:rsidRPr="004E4A96">
        <w:rPr>
          <w:rFonts w:ascii="Calibri" w:hAnsi="Calibri" w:cs="Calibri"/>
          <w:lang w:val="en-GB"/>
        </w:rPr>
        <w:t xml:space="preserve">, F., </w:t>
      </w:r>
      <w:proofErr w:type="spellStart"/>
      <w:r w:rsidRPr="004E4A96">
        <w:rPr>
          <w:rFonts w:ascii="Calibri" w:hAnsi="Calibri" w:cs="Calibri"/>
          <w:lang w:val="en-GB"/>
        </w:rPr>
        <w:t>Bartolini</w:t>
      </w:r>
      <w:proofErr w:type="spellEnd"/>
      <w:r w:rsidRPr="004E4A96">
        <w:rPr>
          <w:rFonts w:ascii="Calibri" w:hAnsi="Calibri" w:cs="Calibri"/>
          <w:lang w:val="en-GB"/>
        </w:rPr>
        <w:t xml:space="preserve">, M. and </w:t>
      </w:r>
      <w:proofErr w:type="spellStart"/>
      <w:r w:rsidRPr="004E4A96">
        <w:rPr>
          <w:rFonts w:ascii="Calibri" w:hAnsi="Calibri" w:cs="Calibri"/>
          <w:lang w:val="en-GB"/>
        </w:rPr>
        <w:t>Silvi</w:t>
      </w:r>
      <w:proofErr w:type="spellEnd"/>
      <w:r w:rsidRPr="004E4A96">
        <w:rPr>
          <w:rFonts w:ascii="Calibri" w:hAnsi="Calibri" w:cs="Calibri"/>
          <w:lang w:val="en-GB"/>
        </w:rPr>
        <w:t xml:space="preserve">, R., 2018. Business performance analytics: exploring the potential for performance management systems. </w:t>
      </w:r>
      <w:r w:rsidRPr="004E4A96">
        <w:rPr>
          <w:rFonts w:ascii="Calibri" w:hAnsi="Calibri" w:cs="Calibri"/>
          <w:i/>
          <w:lang w:val="en-GB"/>
        </w:rPr>
        <w:t>Production Planning &amp; Control</w:t>
      </w:r>
      <w:r w:rsidRPr="004E4A96">
        <w:rPr>
          <w:rFonts w:ascii="Calibri" w:hAnsi="Calibri" w:cs="Calibri"/>
          <w:lang w:val="en-GB"/>
        </w:rPr>
        <w:t xml:space="preserve">, </w:t>
      </w:r>
      <w:r w:rsidRPr="004E4A96">
        <w:rPr>
          <w:rFonts w:ascii="Calibri" w:hAnsi="Calibri" w:cs="Calibri"/>
          <w:i/>
          <w:lang w:val="en-GB"/>
        </w:rPr>
        <w:t>29</w:t>
      </w:r>
      <w:r w:rsidRPr="004E4A96">
        <w:rPr>
          <w:rFonts w:ascii="Calibri" w:hAnsi="Calibri" w:cs="Calibri"/>
          <w:lang w:val="en-GB"/>
        </w:rPr>
        <w:t>(1), pp.51-67.</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Rantala</w:t>
      </w:r>
      <w:proofErr w:type="spellEnd"/>
      <w:r w:rsidRPr="004E4A96">
        <w:rPr>
          <w:rFonts w:ascii="Calibri" w:hAnsi="Calibri" w:cs="Calibri"/>
          <w:lang w:val="en-GB"/>
        </w:rPr>
        <w:t xml:space="preserve">, T., </w:t>
      </w:r>
      <w:proofErr w:type="spellStart"/>
      <w:r w:rsidRPr="004E4A96">
        <w:rPr>
          <w:rFonts w:ascii="Calibri" w:hAnsi="Calibri" w:cs="Calibri"/>
          <w:lang w:val="en-GB"/>
        </w:rPr>
        <w:t>Ukko</w:t>
      </w:r>
      <w:proofErr w:type="spellEnd"/>
      <w:r w:rsidRPr="004E4A96">
        <w:rPr>
          <w:rFonts w:ascii="Calibri" w:hAnsi="Calibri" w:cs="Calibri"/>
          <w:lang w:val="en-GB"/>
        </w:rPr>
        <w:t xml:space="preserve">, J. and </w:t>
      </w:r>
      <w:proofErr w:type="spellStart"/>
      <w:r w:rsidRPr="004E4A96">
        <w:rPr>
          <w:rFonts w:ascii="Calibri" w:hAnsi="Calibri" w:cs="Calibri"/>
          <w:lang w:val="en-GB"/>
        </w:rPr>
        <w:t>Rantanen</w:t>
      </w:r>
      <w:proofErr w:type="spellEnd"/>
      <w:r w:rsidRPr="004E4A96">
        <w:rPr>
          <w:rFonts w:ascii="Calibri" w:hAnsi="Calibri" w:cs="Calibri"/>
          <w:lang w:val="en-GB"/>
        </w:rPr>
        <w:t xml:space="preserve">, H., 2018. Designing a performance measurement system for university-public organisation collaboration. </w:t>
      </w:r>
      <w:r w:rsidRPr="004E4A96">
        <w:rPr>
          <w:rFonts w:ascii="Calibri" w:hAnsi="Calibri" w:cs="Calibri"/>
          <w:i/>
          <w:lang w:val="en-GB"/>
        </w:rPr>
        <w:t>International Journal of Public Sector Performance Management</w:t>
      </w:r>
      <w:r w:rsidRPr="004E4A96">
        <w:rPr>
          <w:rFonts w:ascii="Calibri" w:hAnsi="Calibri" w:cs="Calibri"/>
          <w:lang w:val="en-GB"/>
        </w:rPr>
        <w:t xml:space="preserve">, </w:t>
      </w:r>
      <w:r w:rsidRPr="004E4A96">
        <w:rPr>
          <w:rFonts w:ascii="Calibri" w:hAnsi="Calibri" w:cs="Calibri"/>
          <w:i/>
          <w:lang w:val="en-GB"/>
        </w:rPr>
        <w:t>4</w:t>
      </w:r>
      <w:r w:rsidRPr="004E4A96">
        <w:rPr>
          <w:rFonts w:ascii="Calibri" w:hAnsi="Calibri" w:cs="Calibri"/>
          <w:lang w:val="en-GB"/>
        </w:rPr>
        <w:t>(3), pp.349-372.</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Reeve, J., 2014. Understanding motivation and emotion. John Wiley &amp; Sons.</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Sekhar</w:t>
      </w:r>
      <w:proofErr w:type="spellEnd"/>
      <w:r w:rsidRPr="004E4A96">
        <w:rPr>
          <w:rFonts w:ascii="Calibri" w:hAnsi="Calibri" w:cs="Calibri"/>
          <w:lang w:val="en-GB"/>
        </w:rPr>
        <w:t xml:space="preserve">, C., </w:t>
      </w:r>
      <w:proofErr w:type="spellStart"/>
      <w:r w:rsidRPr="004E4A96">
        <w:rPr>
          <w:rFonts w:ascii="Calibri" w:hAnsi="Calibri" w:cs="Calibri"/>
          <w:lang w:val="en-GB"/>
        </w:rPr>
        <w:t>Patwardhan</w:t>
      </w:r>
      <w:proofErr w:type="spellEnd"/>
      <w:r w:rsidRPr="004E4A96">
        <w:rPr>
          <w:rFonts w:ascii="Calibri" w:hAnsi="Calibri" w:cs="Calibri"/>
          <w:lang w:val="en-GB"/>
        </w:rPr>
        <w:t>, M. and Vyas, V., 2017. Evolution of futuristic organisation with human capital management: a perspective. </w:t>
      </w:r>
      <w:r w:rsidRPr="004E4A96">
        <w:rPr>
          <w:rFonts w:ascii="Calibri" w:hAnsi="Calibri" w:cs="Calibri"/>
          <w:i/>
          <w:iCs/>
          <w:lang w:val="en-GB"/>
        </w:rPr>
        <w:t>International Journal of Business Performance Management</w:t>
      </w:r>
      <w:r w:rsidRPr="004E4A96">
        <w:rPr>
          <w:rFonts w:ascii="Calibri" w:hAnsi="Calibri" w:cs="Calibri"/>
          <w:lang w:val="en-GB"/>
        </w:rPr>
        <w:t>, </w:t>
      </w:r>
      <w:r w:rsidRPr="004E4A96">
        <w:rPr>
          <w:rFonts w:ascii="Calibri" w:hAnsi="Calibri" w:cs="Calibri"/>
          <w:i/>
          <w:iCs/>
          <w:lang w:val="en-GB"/>
        </w:rPr>
        <w:t>18</w:t>
      </w:r>
      <w:r w:rsidRPr="004E4A96">
        <w:rPr>
          <w:rFonts w:ascii="Calibri" w:hAnsi="Calibri" w:cs="Calibri"/>
          <w:lang w:val="en-GB"/>
        </w:rPr>
        <w:t>(4), pp.459-475.</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t xml:space="preserve">Shields, J., Brown, M., </w:t>
      </w:r>
      <w:proofErr w:type="spellStart"/>
      <w:r w:rsidRPr="004E4A96">
        <w:rPr>
          <w:rFonts w:ascii="Calibri" w:hAnsi="Calibri" w:cs="Calibri"/>
          <w:lang w:val="en-GB"/>
        </w:rPr>
        <w:t>Kaine</w:t>
      </w:r>
      <w:proofErr w:type="spellEnd"/>
      <w:r w:rsidRPr="004E4A96">
        <w:rPr>
          <w:rFonts w:ascii="Calibri" w:hAnsi="Calibri" w:cs="Calibri"/>
          <w:lang w:val="en-GB"/>
        </w:rPr>
        <w:t xml:space="preserve">, S., </w:t>
      </w:r>
      <w:proofErr w:type="spellStart"/>
      <w:r w:rsidRPr="004E4A96">
        <w:rPr>
          <w:rFonts w:ascii="Calibri" w:hAnsi="Calibri" w:cs="Calibri"/>
          <w:lang w:val="en-GB"/>
        </w:rPr>
        <w:t>Dolle</w:t>
      </w:r>
      <w:proofErr w:type="spellEnd"/>
      <w:r w:rsidRPr="004E4A96">
        <w:rPr>
          <w:rFonts w:ascii="Calibri" w:hAnsi="Calibri" w:cs="Calibri"/>
          <w:lang w:val="en-GB"/>
        </w:rPr>
        <w:t>-Samuel, C., North-</w:t>
      </w:r>
      <w:proofErr w:type="spellStart"/>
      <w:r w:rsidRPr="004E4A96">
        <w:rPr>
          <w:rFonts w:ascii="Calibri" w:hAnsi="Calibri" w:cs="Calibri"/>
          <w:lang w:val="en-GB"/>
        </w:rPr>
        <w:t>Samardzic</w:t>
      </w:r>
      <w:proofErr w:type="spellEnd"/>
      <w:r w:rsidRPr="004E4A96">
        <w:rPr>
          <w:rFonts w:ascii="Calibri" w:hAnsi="Calibri" w:cs="Calibri"/>
          <w:lang w:val="en-GB"/>
        </w:rPr>
        <w:t xml:space="preserve">, A., McLean, P., Johns, R., O'Leary, P., </w:t>
      </w:r>
      <w:proofErr w:type="spellStart"/>
      <w:r w:rsidRPr="004E4A96">
        <w:rPr>
          <w:rFonts w:ascii="Calibri" w:hAnsi="Calibri" w:cs="Calibri"/>
          <w:lang w:val="en-GB"/>
        </w:rPr>
        <w:t>Plimmer</w:t>
      </w:r>
      <w:proofErr w:type="spellEnd"/>
      <w:r w:rsidRPr="004E4A96">
        <w:rPr>
          <w:rFonts w:ascii="Calibri" w:hAnsi="Calibri" w:cs="Calibri"/>
          <w:lang w:val="en-GB"/>
        </w:rPr>
        <w:t>, G. and Robinson, J., 2015. Managing employee performance &amp; reward: Concepts, practices, strategies. Cambridge University Press.</w:t>
      </w:r>
    </w:p>
    <w:p w:rsidR="00F470EC" w:rsidRPr="004E4A96" w:rsidRDefault="00F470EC" w:rsidP="00FF07E8">
      <w:pPr>
        <w:spacing w:before="240" w:after="240"/>
        <w:rPr>
          <w:rFonts w:ascii="Calibri" w:hAnsi="Calibri" w:cs="Calibri"/>
          <w:lang w:val="en-GB"/>
        </w:rPr>
      </w:pPr>
      <w:r w:rsidRPr="004E4A96">
        <w:rPr>
          <w:rFonts w:ascii="Calibri" w:hAnsi="Calibri" w:cs="Calibri"/>
          <w:lang w:val="en-GB"/>
        </w:rPr>
        <w:lastRenderedPageBreak/>
        <w:t xml:space="preserve">Smith, M. and </w:t>
      </w:r>
      <w:proofErr w:type="spellStart"/>
      <w:r w:rsidRPr="004E4A96">
        <w:rPr>
          <w:rFonts w:ascii="Calibri" w:hAnsi="Calibri" w:cs="Calibri"/>
          <w:lang w:val="en-GB"/>
        </w:rPr>
        <w:t>Bititci</w:t>
      </w:r>
      <w:proofErr w:type="spellEnd"/>
      <w:r w:rsidRPr="004E4A96">
        <w:rPr>
          <w:rFonts w:ascii="Calibri" w:hAnsi="Calibri" w:cs="Calibri"/>
          <w:lang w:val="en-GB"/>
        </w:rPr>
        <w:t xml:space="preserve">, U.S., 2017. Interplay between performance measurement and management, employee engagement and performance. </w:t>
      </w:r>
      <w:r w:rsidRPr="004E4A96">
        <w:rPr>
          <w:rFonts w:ascii="Calibri" w:hAnsi="Calibri" w:cs="Calibri"/>
          <w:i/>
          <w:lang w:val="en-GB"/>
        </w:rPr>
        <w:t>International Journal of Operations &amp; Production Management</w:t>
      </w:r>
      <w:r w:rsidRPr="004E4A96">
        <w:rPr>
          <w:rFonts w:ascii="Calibri" w:hAnsi="Calibri" w:cs="Calibri"/>
          <w:lang w:val="en-GB"/>
        </w:rPr>
        <w:t>.</w:t>
      </w:r>
    </w:p>
    <w:p w:rsidR="00F470EC" w:rsidRPr="004E4A96" w:rsidRDefault="00F470EC" w:rsidP="00FF07E8">
      <w:pPr>
        <w:spacing w:before="240" w:after="240"/>
        <w:rPr>
          <w:rFonts w:ascii="Calibri" w:hAnsi="Calibri" w:cs="Calibri"/>
          <w:lang w:val="en-GB"/>
        </w:rPr>
      </w:pPr>
      <w:proofErr w:type="spellStart"/>
      <w:r w:rsidRPr="004E4A96">
        <w:rPr>
          <w:rFonts w:ascii="Calibri" w:hAnsi="Calibri" w:cs="Calibri"/>
          <w:lang w:val="en-GB"/>
        </w:rPr>
        <w:t>Trullen</w:t>
      </w:r>
      <w:proofErr w:type="spellEnd"/>
      <w:r w:rsidRPr="004E4A96">
        <w:rPr>
          <w:rFonts w:ascii="Calibri" w:hAnsi="Calibri" w:cs="Calibri"/>
          <w:lang w:val="en-GB"/>
        </w:rPr>
        <w:t xml:space="preserve">, J., </w:t>
      </w:r>
      <w:proofErr w:type="spellStart"/>
      <w:r w:rsidRPr="004E4A96">
        <w:rPr>
          <w:rFonts w:ascii="Calibri" w:hAnsi="Calibri" w:cs="Calibri"/>
          <w:lang w:val="en-GB"/>
        </w:rPr>
        <w:t>Stirpe</w:t>
      </w:r>
      <w:proofErr w:type="spellEnd"/>
      <w:r w:rsidRPr="004E4A96">
        <w:rPr>
          <w:rFonts w:ascii="Calibri" w:hAnsi="Calibri" w:cs="Calibri"/>
          <w:lang w:val="en-GB"/>
        </w:rPr>
        <w:t xml:space="preserve">, L., </w:t>
      </w:r>
      <w:proofErr w:type="spellStart"/>
      <w:r w:rsidRPr="004E4A96">
        <w:rPr>
          <w:rFonts w:ascii="Calibri" w:hAnsi="Calibri" w:cs="Calibri"/>
          <w:lang w:val="en-GB"/>
        </w:rPr>
        <w:t>Bonache</w:t>
      </w:r>
      <w:proofErr w:type="spellEnd"/>
      <w:r w:rsidRPr="004E4A96">
        <w:rPr>
          <w:rFonts w:ascii="Calibri" w:hAnsi="Calibri" w:cs="Calibri"/>
          <w:lang w:val="en-GB"/>
        </w:rPr>
        <w:t xml:space="preserve">, J. and </w:t>
      </w:r>
      <w:proofErr w:type="spellStart"/>
      <w:r w:rsidRPr="004E4A96">
        <w:rPr>
          <w:rFonts w:ascii="Calibri" w:hAnsi="Calibri" w:cs="Calibri"/>
          <w:lang w:val="en-GB"/>
        </w:rPr>
        <w:t>Valverde</w:t>
      </w:r>
      <w:proofErr w:type="spellEnd"/>
      <w:r w:rsidRPr="004E4A96">
        <w:rPr>
          <w:rFonts w:ascii="Calibri" w:hAnsi="Calibri" w:cs="Calibri"/>
          <w:lang w:val="en-GB"/>
        </w:rPr>
        <w:t xml:space="preserve">, M., 2016. The HR department's contribution to line managers' effective implementation of HR practices. </w:t>
      </w:r>
      <w:r w:rsidRPr="004E4A96">
        <w:rPr>
          <w:rFonts w:ascii="Calibri" w:hAnsi="Calibri" w:cs="Calibri"/>
          <w:i/>
          <w:lang w:val="en-GB"/>
        </w:rPr>
        <w:t>Human Resource Management Journal</w:t>
      </w:r>
      <w:r w:rsidRPr="004E4A96">
        <w:rPr>
          <w:rFonts w:ascii="Calibri" w:hAnsi="Calibri" w:cs="Calibri"/>
          <w:lang w:val="en-GB"/>
        </w:rPr>
        <w:t xml:space="preserve">, </w:t>
      </w:r>
      <w:r w:rsidRPr="004E4A96">
        <w:rPr>
          <w:rFonts w:ascii="Calibri" w:hAnsi="Calibri" w:cs="Calibri"/>
          <w:i/>
          <w:lang w:val="en-GB"/>
        </w:rPr>
        <w:t>26</w:t>
      </w:r>
      <w:r w:rsidRPr="004E4A96">
        <w:rPr>
          <w:rFonts w:ascii="Calibri" w:hAnsi="Calibri" w:cs="Calibri"/>
          <w:lang w:val="en-GB"/>
        </w:rPr>
        <w:t>(4), pp.449-470.</w:t>
      </w:r>
    </w:p>
    <w:p w:rsidR="00F470EC" w:rsidRPr="004E4A96" w:rsidRDefault="00F470EC" w:rsidP="00FF07E8">
      <w:pPr>
        <w:rPr>
          <w:rFonts w:ascii="Calibri" w:hAnsi="Calibri" w:cs="Calibri"/>
          <w:lang w:val="en-GB"/>
        </w:rPr>
      </w:pPr>
      <w:r w:rsidRPr="004E4A96">
        <w:rPr>
          <w:rFonts w:ascii="Calibri" w:hAnsi="Calibri" w:cs="Calibri"/>
          <w:lang w:val="en-GB"/>
        </w:rPr>
        <w:t xml:space="preserve">Valentine, S.R., Hanson, S.K. and Fleischman, G.M., 2017. The </w:t>
      </w:r>
      <w:proofErr w:type="spellStart"/>
      <w:r w:rsidRPr="004E4A96">
        <w:rPr>
          <w:rFonts w:ascii="Calibri" w:hAnsi="Calibri" w:cs="Calibri"/>
          <w:lang w:val="en-GB"/>
        </w:rPr>
        <w:t>spiraling</w:t>
      </w:r>
      <w:proofErr w:type="spellEnd"/>
      <w:r w:rsidRPr="004E4A96">
        <w:rPr>
          <w:rFonts w:ascii="Calibri" w:hAnsi="Calibri" w:cs="Calibri"/>
          <w:lang w:val="en-GB"/>
        </w:rPr>
        <w:t xml:space="preserve"> and </w:t>
      </w:r>
      <w:proofErr w:type="spellStart"/>
      <w:r w:rsidRPr="004E4A96">
        <w:rPr>
          <w:rFonts w:ascii="Calibri" w:hAnsi="Calibri" w:cs="Calibri"/>
          <w:lang w:val="en-GB"/>
        </w:rPr>
        <w:t>spillover</w:t>
      </w:r>
      <w:proofErr w:type="spellEnd"/>
      <w:r w:rsidRPr="004E4A96">
        <w:rPr>
          <w:rFonts w:ascii="Calibri" w:hAnsi="Calibri" w:cs="Calibri"/>
          <w:lang w:val="en-GB"/>
        </w:rPr>
        <w:t xml:space="preserve"> of misconduct: Perceived workplace bullying, subclinical psychopathy, and businesspersons’ recognition of an ethical issue. </w:t>
      </w:r>
      <w:r w:rsidRPr="004E4A96">
        <w:rPr>
          <w:rFonts w:ascii="Calibri" w:hAnsi="Calibri" w:cs="Calibri"/>
          <w:i/>
          <w:iCs/>
          <w:lang w:val="en-GB"/>
        </w:rPr>
        <w:t>Employee Responsibilities and Rights Journal</w:t>
      </w:r>
      <w:r w:rsidRPr="004E4A96">
        <w:rPr>
          <w:rFonts w:ascii="Calibri" w:hAnsi="Calibri" w:cs="Calibri"/>
          <w:lang w:val="en-GB"/>
        </w:rPr>
        <w:t>, </w:t>
      </w:r>
      <w:r w:rsidRPr="004E4A96">
        <w:rPr>
          <w:rFonts w:ascii="Calibri" w:hAnsi="Calibri" w:cs="Calibri"/>
          <w:i/>
          <w:iCs/>
          <w:lang w:val="en-GB"/>
        </w:rPr>
        <w:t>29</w:t>
      </w:r>
      <w:r w:rsidRPr="004E4A96">
        <w:rPr>
          <w:rFonts w:ascii="Calibri" w:hAnsi="Calibri" w:cs="Calibri"/>
          <w:lang w:val="en-GB"/>
        </w:rPr>
        <w:t>(4), pp.221-244.</w:t>
      </w:r>
    </w:p>
    <w:p w:rsidR="00F470EC" w:rsidRPr="004E4A96" w:rsidRDefault="00F470EC" w:rsidP="00FF07E8">
      <w:pPr>
        <w:rPr>
          <w:rFonts w:ascii="Calibri" w:hAnsi="Calibri" w:cs="Calibri"/>
          <w:lang w:val="en-GB"/>
        </w:rPr>
      </w:pPr>
      <w:r w:rsidRPr="004E4A96">
        <w:rPr>
          <w:rFonts w:ascii="Calibri" w:hAnsi="Calibri" w:cs="Calibri"/>
          <w:lang w:val="en-GB"/>
        </w:rPr>
        <w:t xml:space="preserve">Van </w:t>
      </w:r>
      <w:proofErr w:type="spellStart"/>
      <w:r w:rsidRPr="004E4A96">
        <w:rPr>
          <w:rFonts w:ascii="Calibri" w:hAnsi="Calibri" w:cs="Calibri"/>
          <w:lang w:val="en-GB"/>
        </w:rPr>
        <w:t>Thielen</w:t>
      </w:r>
      <w:proofErr w:type="spellEnd"/>
      <w:r w:rsidRPr="004E4A96">
        <w:rPr>
          <w:rFonts w:ascii="Calibri" w:hAnsi="Calibri" w:cs="Calibri"/>
          <w:lang w:val="en-GB"/>
        </w:rPr>
        <w:t xml:space="preserve">, T., </w:t>
      </w:r>
      <w:proofErr w:type="spellStart"/>
      <w:r w:rsidRPr="004E4A96">
        <w:rPr>
          <w:rFonts w:ascii="Calibri" w:hAnsi="Calibri" w:cs="Calibri"/>
          <w:lang w:val="en-GB"/>
        </w:rPr>
        <w:t>Decramer</w:t>
      </w:r>
      <w:proofErr w:type="spellEnd"/>
      <w:r w:rsidRPr="004E4A96">
        <w:rPr>
          <w:rFonts w:ascii="Calibri" w:hAnsi="Calibri" w:cs="Calibri"/>
          <w:lang w:val="en-GB"/>
        </w:rPr>
        <w:t xml:space="preserve">, A., </w:t>
      </w:r>
      <w:proofErr w:type="spellStart"/>
      <w:r w:rsidRPr="004E4A96">
        <w:rPr>
          <w:rFonts w:ascii="Calibri" w:hAnsi="Calibri" w:cs="Calibri"/>
          <w:lang w:val="en-GB"/>
        </w:rPr>
        <w:t>Vanderstraeten</w:t>
      </w:r>
      <w:proofErr w:type="spellEnd"/>
      <w:r w:rsidRPr="004E4A96">
        <w:rPr>
          <w:rFonts w:ascii="Calibri" w:hAnsi="Calibri" w:cs="Calibri"/>
          <w:lang w:val="en-GB"/>
        </w:rPr>
        <w:t xml:space="preserve">, A. and </w:t>
      </w:r>
      <w:proofErr w:type="spellStart"/>
      <w:r w:rsidRPr="004E4A96">
        <w:rPr>
          <w:rFonts w:ascii="Calibri" w:hAnsi="Calibri" w:cs="Calibri"/>
          <w:lang w:val="en-GB"/>
        </w:rPr>
        <w:t>Audenaert</w:t>
      </w:r>
      <w:proofErr w:type="spellEnd"/>
      <w:r w:rsidRPr="004E4A96">
        <w:rPr>
          <w:rFonts w:ascii="Calibri" w:hAnsi="Calibri" w:cs="Calibri"/>
          <w:lang w:val="en-GB"/>
        </w:rPr>
        <w:t>, M., 2018. When does performance management foster team effectiveness? A mixed‐method field study on the influence of environmental extremity. </w:t>
      </w:r>
      <w:r w:rsidRPr="004E4A96">
        <w:rPr>
          <w:rFonts w:ascii="Calibri" w:hAnsi="Calibri" w:cs="Calibri"/>
          <w:i/>
          <w:iCs/>
          <w:lang w:val="en-GB"/>
        </w:rPr>
        <w:t xml:space="preserve">Journal of Organizational </w:t>
      </w:r>
      <w:proofErr w:type="spellStart"/>
      <w:r w:rsidRPr="004E4A96">
        <w:rPr>
          <w:rFonts w:ascii="Calibri" w:hAnsi="Calibri" w:cs="Calibri"/>
          <w:i/>
          <w:iCs/>
          <w:lang w:val="en-GB"/>
        </w:rPr>
        <w:t>Behavior</w:t>
      </w:r>
      <w:proofErr w:type="spellEnd"/>
      <w:r w:rsidRPr="004E4A96">
        <w:rPr>
          <w:rFonts w:ascii="Calibri" w:hAnsi="Calibri" w:cs="Calibri"/>
          <w:lang w:val="en-GB"/>
        </w:rPr>
        <w:t>, </w:t>
      </w:r>
      <w:r w:rsidRPr="004E4A96">
        <w:rPr>
          <w:rFonts w:ascii="Calibri" w:hAnsi="Calibri" w:cs="Calibri"/>
          <w:i/>
          <w:iCs/>
          <w:lang w:val="en-GB"/>
        </w:rPr>
        <w:t>39</w:t>
      </w:r>
      <w:r w:rsidRPr="004E4A96">
        <w:rPr>
          <w:rFonts w:ascii="Calibri" w:hAnsi="Calibri" w:cs="Calibri"/>
          <w:lang w:val="en-GB"/>
        </w:rPr>
        <w:t>(6), pp.766-782.</w:t>
      </w:r>
    </w:p>
    <w:p w:rsidR="001101DD" w:rsidRPr="004E4A96" w:rsidRDefault="001101DD">
      <w:pPr>
        <w:rPr>
          <w:rFonts w:ascii="Calibri" w:hAnsi="Calibri" w:cs="Calibri"/>
          <w:lang w:val="en-GB"/>
        </w:rPr>
      </w:pPr>
    </w:p>
    <w:p w:rsidR="001101DD" w:rsidRPr="004E4A96" w:rsidRDefault="001101DD">
      <w:pPr>
        <w:rPr>
          <w:rFonts w:ascii="Calibri" w:hAnsi="Calibri" w:cs="Calibri"/>
          <w:lang w:val="en-GB"/>
        </w:rPr>
      </w:pPr>
    </w:p>
    <w:p w:rsidR="001101DD" w:rsidRPr="004E4A96" w:rsidRDefault="001101DD">
      <w:pPr>
        <w:rPr>
          <w:rFonts w:ascii="Calibri" w:hAnsi="Calibri" w:cs="Calibri"/>
          <w:lang w:val="en-GB"/>
        </w:rPr>
      </w:pPr>
    </w:p>
    <w:p w:rsidR="001101DD" w:rsidRPr="004E4A96" w:rsidRDefault="001101DD">
      <w:pPr>
        <w:pStyle w:val="Heading1"/>
        <w:rPr>
          <w:rFonts w:ascii="Calibri" w:hAnsi="Calibri" w:cs="Calibri"/>
          <w:lang w:val="en-GB"/>
        </w:rPr>
      </w:pPr>
      <w:bookmarkStart w:id="19" w:name="_7wfeehbu9q4y" w:colFirst="0" w:colLast="0"/>
      <w:bookmarkEnd w:id="19"/>
    </w:p>
    <w:sectPr w:rsidR="001101DD" w:rsidRPr="004E4A96" w:rsidSect="003F665E">
      <w:footerReference w:type="default" r:id="rId1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2A4E" w:rsidRDefault="00BD2A4E" w:rsidP="00336ABC">
      <w:pPr>
        <w:spacing w:line="240" w:lineRule="auto"/>
      </w:pPr>
      <w:r>
        <w:separator/>
      </w:r>
    </w:p>
  </w:endnote>
  <w:endnote w:type="continuationSeparator" w:id="0">
    <w:p w:rsidR="00BD2A4E" w:rsidRDefault="00BD2A4E" w:rsidP="00336A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8343428"/>
      <w:docPartObj>
        <w:docPartGallery w:val="Page Numbers (Bottom of Page)"/>
        <w:docPartUnique/>
      </w:docPartObj>
    </w:sdtPr>
    <w:sdtEndPr>
      <w:rPr>
        <w:noProof/>
      </w:rPr>
    </w:sdtEndPr>
    <w:sdtContent>
      <w:p w:rsidR="00336ABC" w:rsidRDefault="00247C0A">
        <w:pPr>
          <w:pStyle w:val="Footer"/>
          <w:jc w:val="right"/>
        </w:pPr>
        <w:r>
          <w:fldChar w:fldCharType="begin"/>
        </w:r>
        <w:r w:rsidR="00336ABC">
          <w:instrText xml:space="preserve"> PAGE   \* MERGEFORMAT </w:instrText>
        </w:r>
        <w:r>
          <w:fldChar w:fldCharType="separate"/>
        </w:r>
        <w:r w:rsidR="00511D34">
          <w:rPr>
            <w:noProof/>
          </w:rPr>
          <w:t>1</w:t>
        </w:r>
        <w:r>
          <w:rPr>
            <w:noProof/>
          </w:rPr>
          <w:fldChar w:fldCharType="end"/>
        </w:r>
      </w:p>
    </w:sdtContent>
  </w:sdt>
  <w:p w:rsidR="00336ABC" w:rsidRDefault="00336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2A4E" w:rsidRDefault="00BD2A4E" w:rsidP="00336ABC">
      <w:pPr>
        <w:spacing w:line="240" w:lineRule="auto"/>
      </w:pPr>
      <w:r>
        <w:separator/>
      </w:r>
    </w:p>
  </w:footnote>
  <w:footnote w:type="continuationSeparator" w:id="0">
    <w:p w:rsidR="00BD2A4E" w:rsidRDefault="00BD2A4E" w:rsidP="00336A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770467"/>
    <w:multiLevelType w:val="hybridMultilevel"/>
    <w:tmpl w:val="42E6E8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9A0CC8"/>
    <w:multiLevelType w:val="hybridMultilevel"/>
    <w:tmpl w:val="FC34D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693EC4"/>
    <w:multiLevelType w:val="hybridMultilevel"/>
    <w:tmpl w:val="6D92E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A92171"/>
    <w:multiLevelType w:val="hybridMultilevel"/>
    <w:tmpl w:val="516604E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1DD"/>
    <w:rsid w:val="000024FA"/>
    <w:rsid w:val="000100FA"/>
    <w:rsid w:val="000216F9"/>
    <w:rsid w:val="000354D2"/>
    <w:rsid w:val="000467E2"/>
    <w:rsid w:val="0006669C"/>
    <w:rsid w:val="000E0422"/>
    <w:rsid w:val="000E335E"/>
    <w:rsid w:val="00100143"/>
    <w:rsid w:val="001101DD"/>
    <w:rsid w:val="00133467"/>
    <w:rsid w:val="001D2EF3"/>
    <w:rsid w:val="00247C0A"/>
    <w:rsid w:val="002C0E24"/>
    <w:rsid w:val="002C58E1"/>
    <w:rsid w:val="00322D80"/>
    <w:rsid w:val="00336ABC"/>
    <w:rsid w:val="00365CA0"/>
    <w:rsid w:val="003F4431"/>
    <w:rsid w:val="003F665E"/>
    <w:rsid w:val="00444205"/>
    <w:rsid w:val="0044531C"/>
    <w:rsid w:val="00475A18"/>
    <w:rsid w:val="004B11AC"/>
    <w:rsid w:val="004D0D18"/>
    <w:rsid w:val="004E4A96"/>
    <w:rsid w:val="004E4E9D"/>
    <w:rsid w:val="004F20EE"/>
    <w:rsid w:val="00503D0F"/>
    <w:rsid w:val="00504D65"/>
    <w:rsid w:val="00511D34"/>
    <w:rsid w:val="005426E9"/>
    <w:rsid w:val="00545E71"/>
    <w:rsid w:val="005D2EA9"/>
    <w:rsid w:val="00611BB1"/>
    <w:rsid w:val="006672D0"/>
    <w:rsid w:val="00726A3B"/>
    <w:rsid w:val="00734C8F"/>
    <w:rsid w:val="00776EAF"/>
    <w:rsid w:val="007B532B"/>
    <w:rsid w:val="007D59E8"/>
    <w:rsid w:val="008264E5"/>
    <w:rsid w:val="00862B60"/>
    <w:rsid w:val="008E211B"/>
    <w:rsid w:val="009024F3"/>
    <w:rsid w:val="00903467"/>
    <w:rsid w:val="0093510F"/>
    <w:rsid w:val="00940702"/>
    <w:rsid w:val="009A57C0"/>
    <w:rsid w:val="009A7E05"/>
    <w:rsid w:val="009D6ACB"/>
    <w:rsid w:val="009E2A81"/>
    <w:rsid w:val="009E4013"/>
    <w:rsid w:val="00A376DB"/>
    <w:rsid w:val="00A63D72"/>
    <w:rsid w:val="00A773CC"/>
    <w:rsid w:val="00AD0BD0"/>
    <w:rsid w:val="00AE4B8F"/>
    <w:rsid w:val="00B321CB"/>
    <w:rsid w:val="00B608DE"/>
    <w:rsid w:val="00BD2A4E"/>
    <w:rsid w:val="00BD53E5"/>
    <w:rsid w:val="00BF2AE4"/>
    <w:rsid w:val="00BF430B"/>
    <w:rsid w:val="00C906E0"/>
    <w:rsid w:val="00C91A24"/>
    <w:rsid w:val="00C97730"/>
    <w:rsid w:val="00D133D1"/>
    <w:rsid w:val="00D26413"/>
    <w:rsid w:val="00D71AFC"/>
    <w:rsid w:val="00D846F1"/>
    <w:rsid w:val="00DB1AA4"/>
    <w:rsid w:val="00DD5417"/>
    <w:rsid w:val="00E150D1"/>
    <w:rsid w:val="00E50D3A"/>
    <w:rsid w:val="00E52EBB"/>
    <w:rsid w:val="00E675AF"/>
    <w:rsid w:val="00E768B6"/>
    <w:rsid w:val="00F470EC"/>
    <w:rsid w:val="00F91459"/>
    <w:rsid w:val="00FA3C69"/>
    <w:rsid w:val="00FB0361"/>
    <w:rsid w:val="00FD0BF2"/>
    <w:rsid w:val="00FD1734"/>
    <w:rsid w:val="00FE6152"/>
    <w:rsid w:val="00FF07E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3A3C6"/>
  <w15:docId w15:val="{DE90266B-3AC3-489D-A3AE-3F0D997C0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D2EA9"/>
  </w:style>
  <w:style w:type="paragraph" w:styleId="Heading1">
    <w:name w:val="heading 1"/>
    <w:basedOn w:val="Normal"/>
    <w:next w:val="Normal"/>
    <w:rsid w:val="005D2EA9"/>
    <w:pPr>
      <w:keepNext/>
      <w:keepLines/>
      <w:outlineLvl w:val="0"/>
    </w:pPr>
    <w:rPr>
      <w:b/>
    </w:rPr>
  </w:style>
  <w:style w:type="paragraph" w:styleId="Heading2">
    <w:name w:val="heading 2"/>
    <w:basedOn w:val="Normal"/>
    <w:next w:val="Normal"/>
    <w:rsid w:val="005D2EA9"/>
    <w:pPr>
      <w:keepNext/>
      <w:keepLines/>
      <w:spacing w:before="360" w:after="120"/>
      <w:outlineLvl w:val="1"/>
    </w:pPr>
    <w:rPr>
      <w:sz w:val="32"/>
      <w:szCs w:val="32"/>
    </w:rPr>
  </w:style>
  <w:style w:type="paragraph" w:styleId="Heading3">
    <w:name w:val="heading 3"/>
    <w:basedOn w:val="Normal"/>
    <w:next w:val="Normal"/>
    <w:rsid w:val="005D2EA9"/>
    <w:pPr>
      <w:keepNext/>
      <w:keepLines/>
      <w:spacing w:before="320" w:after="80"/>
      <w:outlineLvl w:val="2"/>
    </w:pPr>
    <w:rPr>
      <w:color w:val="434343"/>
      <w:sz w:val="28"/>
      <w:szCs w:val="28"/>
    </w:rPr>
  </w:style>
  <w:style w:type="paragraph" w:styleId="Heading4">
    <w:name w:val="heading 4"/>
    <w:basedOn w:val="Normal"/>
    <w:next w:val="Normal"/>
    <w:rsid w:val="005D2EA9"/>
    <w:pPr>
      <w:keepNext/>
      <w:keepLines/>
      <w:spacing w:before="280" w:after="80"/>
      <w:outlineLvl w:val="3"/>
    </w:pPr>
    <w:rPr>
      <w:color w:val="666666"/>
    </w:rPr>
  </w:style>
  <w:style w:type="paragraph" w:styleId="Heading5">
    <w:name w:val="heading 5"/>
    <w:basedOn w:val="Normal"/>
    <w:next w:val="Normal"/>
    <w:rsid w:val="005D2EA9"/>
    <w:pPr>
      <w:keepNext/>
      <w:keepLines/>
      <w:spacing w:before="240" w:after="80"/>
      <w:outlineLvl w:val="4"/>
    </w:pPr>
    <w:rPr>
      <w:color w:val="666666"/>
      <w:sz w:val="22"/>
      <w:szCs w:val="22"/>
    </w:rPr>
  </w:style>
  <w:style w:type="paragraph" w:styleId="Heading6">
    <w:name w:val="heading 6"/>
    <w:basedOn w:val="Normal"/>
    <w:next w:val="Normal"/>
    <w:rsid w:val="005D2EA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D2EA9"/>
    <w:pPr>
      <w:keepNext/>
      <w:keepLines/>
      <w:spacing w:after="60"/>
    </w:pPr>
    <w:rPr>
      <w:sz w:val="52"/>
      <w:szCs w:val="52"/>
    </w:rPr>
  </w:style>
  <w:style w:type="paragraph" w:styleId="Subtitle">
    <w:name w:val="Subtitle"/>
    <w:basedOn w:val="Normal"/>
    <w:next w:val="Normal"/>
    <w:rsid w:val="005D2EA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36ABC"/>
    <w:pPr>
      <w:tabs>
        <w:tab w:val="center" w:pos="4513"/>
        <w:tab w:val="right" w:pos="9026"/>
      </w:tabs>
      <w:spacing w:line="240" w:lineRule="auto"/>
    </w:pPr>
  </w:style>
  <w:style w:type="character" w:customStyle="1" w:styleId="HeaderChar">
    <w:name w:val="Header Char"/>
    <w:basedOn w:val="DefaultParagraphFont"/>
    <w:link w:val="Header"/>
    <w:uiPriority w:val="99"/>
    <w:rsid w:val="00336ABC"/>
  </w:style>
  <w:style w:type="paragraph" w:styleId="Footer">
    <w:name w:val="footer"/>
    <w:basedOn w:val="Normal"/>
    <w:link w:val="FooterChar"/>
    <w:uiPriority w:val="99"/>
    <w:unhideWhenUsed/>
    <w:rsid w:val="00336ABC"/>
    <w:pPr>
      <w:tabs>
        <w:tab w:val="center" w:pos="4513"/>
        <w:tab w:val="right" w:pos="9026"/>
      </w:tabs>
      <w:spacing w:line="240" w:lineRule="auto"/>
    </w:pPr>
  </w:style>
  <w:style w:type="character" w:customStyle="1" w:styleId="FooterChar">
    <w:name w:val="Footer Char"/>
    <w:basedOn w:val="DefaultParagraphFont"/>
    <w:link w:val="Footer"/>
    <w:uiPriority w:val="99"/>
    <w:rsid w:val="00336ABC"/>
  </w:style>
  <w:style w:type="paragraph" w:styleId="TOCHeading">
    <w:name w:val="TOC Heading"/>
    <w:basedOn w:val="Heading1"/>
    <w:next w:val="Normal"/>
    <w:uiPriority w:val="39"/>
    <w:unhideWhenUsed/>
    <w:qFormat/>
    <w:rsid w:val="00545E7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45E71"/>
    <w:pPr>
      <w:spacing w:after="100"/>
    </w:pPr>
  </w:style>
  <w:style w:type="character" w:styleId="Hyperlink">
    <w:name w:val="Hyperlink"/>
    <w:basedOn w:val="DefaultParagraphFont"/>
    <w:uiPriority w:val="99"/>
    <w:unhideWhenUsed/>
    <w:rsid w:val="00545E71"/>
    <w:rPr>
      <w:color w:val="0000FF" w:themeColor="hyperlink"/>
      <w:u w:val="single"/>
    </w:rPr>
  </w:style>
  <w:style w:type="paragraph" w:customStyle="1" w:styleId="Normal1">
    <w:name w:val="Normal1"/>
    <w:rsid w:val="00545E71"/>
    <w:rPr>
      <w:lang w:val="en-US" w:eastAsia="en-US" w:bidi="bn-IN"/>
    </w:rPr>
  </w:style>
  <w:style w:type="paragraph" w:styleId="BalloonText">
    <w:name w:val="Balloon Text"/>
    <w:basedOn w:val="Normal"/>
    <w:link w:val="BalloonTextChar"/>
    <w:uiPriority w:val="99"/>
    <w:semiHidden/>
    <w:unhideWhenUsed/>
    <w:rsid w:val="004442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205"/>
    <w:rPr>
      <w:rFonts w:ascii="Tahoma" w:hAnsi="Tahoma" w:cs="Tahoma"/>
      <w:sz w:val="16"/>
      <w:szCs w:val="16"/>
    </w:rPr>
  </w:style>
  <w:style w:type="paragraph" w:styleId="ListParagraph">
    <w:name w:val="List Paragraph"/>
    <w:basedOn w:val="Normal"/>
    <w:uiPriority w:val="34"/>
    <w:qFormat/>
    <w:rsid w:val="00FF07E8"/>
    <w:pPr>
      <w:spacing w:after="160"/>
      <w:ind w:left="720"/>
      <w:contextualSpacing/>
      <w:outlineLvl w:val="0"/>
    </w:pPr>
    <w:rPr>
      <w:rFonts w:eastAsiaTheme="minorHAnsi"/>
      <w:lang w:eastAsia="en-US"/>
    </w:rPr>
  </w:style>
  <w:style w:type="paragraph" w:styleId="NoSpacing">
    <w:name w:val="No Spacing"/>
    <w:link w:val="NoSpacingChar"/>
    <w:uiPriority w:val="1"/>
    <w:qFormat/>
    <w:rsid w:val="003F665E"/>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F665E"/>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6326126E2A64108B6020582C43F1F11"/>
        <w:category>
          <w:name w:val="General"/>
          <w:gallery w:val="placeholder"/>
        </w:category>
        <w:types>
          <w:type w:val="bbPlcHdr"/>
        </w:types>
        <w:behaviors>
          <w:behavior w:val="content"/>
        </w:behaviors>
        <w:guid w:val="{35EB6BE5-FF06-4C4D-9495-DCDD9217D7D3}"/>
      </w:docPartPr>
      <w:docPartBody>
        <w:p w:rsidR="00000000" w:rsidRDefault="00E9597D" w:rsidP="00E9597D">
          <w:pPr>
            <w:pStyle w:val="D6326126E2A64108B6020582C43F1F11"/>
          </w:pPr>
          <w:r>
            <w:rPr>
              <w:color w:val="2E74B5" w:themeColor="accent1" w:themeShade="BF"/>
              <w:sz w:val="24"/>
              <w:szCs w:val="24"/>
            </w:rPr>
            <w:t>[Company name]</w:t>
          </w:r>
        </w:p>
      </w:docPartBody>
    </w:docPart>
    <w:docPart>
      <w:docPartPr>
        <w:name w:val="E4C71E651EB9464CAD5A640241F84A63"/>
        <w:category>
          <w:name w:val="General"/>
          <w:gallery w:val="placeholder"/>
        </w:category>
        <w:types>
          <w:type w:val="bbPlcHdr"/>
        </w:types>
        <w:behaviors>
          <w:behavior w:val="content"/>
        </w:behaviors>
        <w:guid w:val="{B24A8756-4FB1-4B17-B9D4-6555CACE7FFE}"/>
      </w:docPartPr>
      <w:docPartBody>
        <w:p w:rsidR="00000000" w:rsidRDefault="00E9597D" w:rsidP="00E9597D">
          <w:pPr>
            <w:pStyle w:val="E4C71E651EB9464CAD5A640241F84A63"/>
          </w:pPr>
          <w:r>
            <w:rPr>
              <w:rFonts w:asciiTheme="majorHAnsi" w:eastAsiaTheme="majorEastAsia" w:hAnsiTheme="majorHAnsi" w:cstheme="majorBidi"/>
              <w:color w:val="5B9BD5" w:themeColor="accent1"/>
              <w:sz w:val="88"/>
              <w:szCs w:val="88"/>
            </w:rPr>
            <w:t>[Document title]</w:t>
          </w:r>
        </w:p>
      </w:docPartBody>
    </w:docPart>
    <w:docPart>
      <w:docPartPr>
        <w:name w:val="87DA54570A974BAD847D6D1126ADFC71"/>
        <w:category>
          <w:name w:val="General"/>
          <w:gallery w:val="placeholder"/>
        </w:category>
        <w:types>
          <w:type w:val="bbPlcHdr"/>
        </w:types>
        <w:behaviors>
          <w:behavior w:val="content"/>
        </w:behaviors>
        <w:guid w:val="{8DC2E1C8-51C3-490A-BC2E-B029E32C7930}"/>
      </w:docPartPr>
      <w:docPartBody>
        <w:p w:rsidR="00000000" w:rsidRDefault="00E9597D" w:rsidP="00E9597D">
          <w:pPr>
            <w:pStyle w:val="87DA54570A974BAD847D6D1126ADFC71"/>
          </w:pPr>
          <w:r>
            <w:rPr>
              <w:color w:val="2E74B5" w:themeColor="accent1" w:themeShade="BF"/>
              <w:sz w:val="24"/>
              <w:szCs w:val="24"/>
            </w:rPr>
            <w:t>[Document subtitle]</w:t>
          </w:r>
        </w:p>
      </w:docPartBody>
    </w:docPart>
    <w:docPart>
      <w:docPartPr>
        <w:name w:val="0E9E25D0142547E6ADA06734BE57F837"/>
        <w:category>
          <w:name w:val="General"/>
          <w:gallery w:val="placeholder"/>
        </w:category>
        <w:types>
          <w:type w:val="bbPlcHdr"/>
        </w:types>
        <w:behaviors>
          <w:behavior w:val="content"/>
        </w:behaviors>
        <w:guid w:val="{BE99E3EF-5B34-4C7E-A8B3-95432FA765C8}"/>
      </w:docPartPr>
      <w:docPartBody>
        <w:p w:rsidR="00000000" w:rsidRDefault="00E9597D" w:rsidP="00E9597D">
          <w:pPr>
            <w:pStyle w:val="0E9E25D0142547E6ADA06734BE57F837"/>
          </w:pPr>
          <w:r>
            <w:rPr>
              <w:color w:val="5B9BD5" w:themeColor="accent1"/>
              <w:sz w:val="28"/>
              <w:szCs w:val="28"/>
            </w:rPr>
            <w:t>[Author name]</w:t>
          </w:r>
        </w:p>
      </w:docPartBody>
    </w:docPart>
    <w:docPart>
      <w:docPartPr>
        <w:name w:val="CBB2E36EA9BA4EB69010B8EB1B4CBD57"/>
        <w:category>
          <w:name w:val="General"/>
          <w:gallery w:val="placeholder"/>
        </w:category>
        <w:types>
          <w:type w:val="bbPlcHdr"/>
        </w:types>
        <w:behaviors>
          <w:behavior w:val="content"/>
        </w:behaviors>
        <w:guid w:val="{E8DBFA81-F246-4E34-BAB6-C653EA209921}"/>
      </w:docPartPr>
      <w:docPartBody>
        <w:p w:rsidR="00000000" w:rsidRDefault="00E9597D" w:rsidP="00E9597D">
          <w:pPr>
            <w:pStyle w:val="CBB2E36EA9BA4EB69010B8EB1B4CBD57"/>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597D"/>
    <w:rsid w:val="00E827B9"/>
    <w:rsid w:val="00E95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326126E2A64108B6020582C43F1F11">
    <w:name w:val="D6326126E2A64108B6020582C43F1F11"/>
    <w:rsid w:val="00E9597D"/>
  </w:style>
  <w:style w:type="paragraph" w:customStyle="1" w:styleId="E4C71E651EB9464CAD5A640241F84A63">
    <w:name w:val="E4C71E651EB9464CAD5A640241F84A63"/>
    <w:rsid w:val="00E9597D"/>
  </w:style>
  <w:style w:type="paragraph" w:customStyle="1" w:styleId="87DA54570A974BAD847D6D1126ADFC71">
    <w:name w:val="87DA54570A974BAD847D6D1126ADFC71"/>
    <w:rsid w:val="00E9597D"/>
  </w:style>
  <w:style w:type="paragraph" w:customStyle="1" w:styleId="CB8FE0F79C7D4BB89B7C7C85B05375F3">
    <w:name w:val="CB8FE0F79C7D4BB89B7C7C85B05375F3"/>
    <w:rsid w:val="00E9597D"/>
  </w:style>
  <w:style w:type="paragraph" w:customStyle="1" w:styleId="F9737398219546959D511BED3D009420">
    <w:name w:val="F9737398219546959D511BED3D009420"/>
    <w:rsid w:val="00E9597D"/>
  </w:style>
  <w:style w:type="paragraph" w:customStyle="1" w:styleId="0E9E25D0142547E6ADA06734BE57F837">
    <w:name w:val="0E9E25D0142547E6ADA06734BE57F837"/>
    <w:rsid w:val="00E9597D"/>
  </w:style>
  <w:style w:type="paragraph" w:customStyle="1" w:styleId="CBB2E36EA9BA4EB69010B8EB1B4CBD57">
    <w:name w:val="CBB2E36EA9BA4EB69010B8EB1B4CBD57"/>
    <w:rsid w:val="00E959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A149C2-17CA-46B8-938D-DA184445F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23</Pages>
  <Words>6841</Words>
  <Characters>38994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Performance</dc:title>
  <dc:creator>Student                               Laurentiu Grigoras</dc:creator>
  <cp:lastModifiedBy>Laurentiu Grigoras</cp:lastModifiedBy>
  <cp:revision>7</cp:revision>
  <dcterms:created xsi:type="dcterms:W3CDTF">2020-04-29T08:06:00Z</dcterms:created>
  <dcterms:modified xsi:type="dcterms:W3CDTF">2020-05-21T08:21:00Z</dcterms:modified>
</cp:coreProperties>
</file>